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1B49A" w14:textId="77777777" w:rsidR="00337AF9" w:rsidRPr="006C3477" w:rsidRDefault="00337AF9" w:rsidP="00337AF9">
      <w:pPr>
        <w:rPr>
          <w:b/>
          <w:bCs/>
        </w:rPr>
      </w:pPr>
      <w:r w:rsidRPr="006C3477">
        <w:rPr>
          <w:b/>
          <w:bCs/>
          <w:noProof/>
        </w:rPr>
        <w:drawing>
          <wp:anchor distT="0" distB="0" distL="114300" distR="114300" simplePos="0" relativeHeight="251659264" behindDoc="0" locked="0" layoutInCell="1" allowOverlap="1" wp14:anchorId="0A413C37" wp14:editId="03AFBD4F">
            <wp:simplePos x="0" y="0"/>
            <wp:positionH relativeFrom="margin">
              <wp:align>center</wp:align>
            </wp:positionH>
            <wp:positionV relativeFrom="paragraph">
              <wp:posOffset>19050</wp:posOffset>
            </wp:positionV>
            <wp:extent cx="6395132" cy="3200400"/>
            <wp:effectExtent l="0" t="0" r="5715" b="0"/>
            <wp:wrapNone/>
            <wp:docPr id="5"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95132" cy="320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2A5216" w14:textId="77777777" w:rsidR="00337AF9" w:rsidRPr="006C3477" w:rsidRDefault="00337AF9" w:rsidP="00337AF9">
      <w:pPr>
        <w:rPr>
          <w:b/>
          <w:bCs/>
        </w:rPr>
      </w:pPr>
    </w:p>
    <w:p w14:paraId="499BDD2C" w14:textId="77777777" w:rsidR="00337AF9" w:rsidRPr="006C3477" w:rsidRDefault="00337AF9" w:rsidP="00337AF9">
      <w:pPr>
        <w:rPr>
          <w:b/>
          <w:bCs/>
        </w:rPr>
      </w:pPr>
    </w:p>
    <w:p w14:paraId="7B80D040" w14:textId="77777777" w:rsidR="00337AF9" w:rsidRPr="006C3477" w:rsidRDefault="00337AF9" w:rsidP="00337AF9">
      <w:pPr>
        <w:rPr>
          <w:b/>
          <w:bCs/>
        </w:rPr>
      </w:pPr>
    </w:p>
    <w:p w14:paraId="17C21D57" w14:textId="77777777" w:rsidR="00337AF9" w:rsidRPr="006C3477" w:rsidRDefault="00337AF9" w:rsidP="00337AF9">
      <w:pPr>
        <w:rPr>
          <w:b/>
          <w:bCs/>
        </w:rPr>
      </w:pPr>
    </w:p>
    <w:p w14:paraId="0CEC5046" w14:textId="77777777" w:rsidR="00337AF9" w:rsidRPr="006C3477" w:rsidRDefault="00337AF9" w:rsidP="00337AF9">
      <w:pPr>
        <w:rPr>
          <w:b/>
          <w:bCs/>
        </w:rPr>
      </w:pPr>
    </w:p>
    <w:p w14:paraId="60D053B6" w14:textId="77777777" w:rsidR="00337AF9" w:rsidRPr="006C3477" w:rsidRDefault="00337AF9" w:rsidP="00337AF9">
      <w:pPr>
        <w:rPr>
          <w:b/>
          <w:bCs/>
        </w:rPr>
      </w:pPr>
    </w:p>
    <w:p w14:paraId="3328557E" w14:textId="77777777" w:rsidR="00337AF9" w:rsidRPr="006C3477" w:rsidRDefault="00337AF9" w:rsidP="00337AF9">
      <w:pPr>
        <w:rPr>
          <w:b/>
          <w:bCs/>
        </w:rPr>
      </w:pPr>
    </w:p>
    <w:p w14:paraId="2D649D97" w14:textId="77777777" w:rsidR="00337AF9" w:rsidRPr="006C3477" w:rsidRDefault="00337AF9" w:rsidP="00337AF9">
      <w:pPr>
        <w:rPr>
          <w:b/>
          <w:bCs/>
        </w:rPr>
      </w:pPr>
    </w:p>
    <w:p w14:paraId="07FE6308" w14:textId="77777777" w:rsidR="00337AF9" w:rsidRPr="006C3477" w:rsidRDefault="00337AF9" w:rsidP="00337AF9">
      <w:pPr>
        <w:rPr>
          <w:b/>
          <w:bCs/>
        </w:rPr>
      </w:pPr>
    </w:p>
    <w:p w14:paraId="4529CDB9" w14:textId="77777777" w:rsidR="00337AF9" w:rsidRPr="006C3477" w:rsidRDefault="00337AF9" w:rsidP="00337AF9">
      <w:pPr>
        <w:rPr>
          <w:b/>
          <w:bCs/>
        </w:rPr>
      </w:pPr>
    </w:p>
    <w:p w14:paraId="6FC6054D" w14:textId="77777777" w:rsidR="00337AF9" w:rsidRPr="006C3477" w:rsidRDefault="00337AF9" w:rsidP="00337AF9">
      <w:r w:rsidRPr="006C3477">
        <w:rPr>
          <w:b/>
          <w:bCs/>
        </w:rPr>
        <w:t xml:space="preserve">Name: </w:t>
      </w:r>
      <w:r w:rsidRPr="006C3477">
        <w:t xml:space="preserve">Harrison Davies </w:t>
      </w:r>
    </w:p>
    <w:p w14:paraId="1AC645AC" w14:textId="77777777" w:rsidR="00337AF9" w:rsidRPr="006C3477" w:rsidRDefault="00337AF9" w:rsidP="00337AF9"/>
    <w:p w14:paraId="436BA423" w14:textId="77777777" w:rsidR="00337AF9" w:rsidRPr="006C3477" w:rsidRDefault="00337AF9" w:rsidP="00337AF9">
      <w:r w:rsidRPr="006C3477">
        <w:rPr>
          <w:b/>
          <w:bCs/>
        </w:rPr>
        <w:t>Student Number:</w:t>
      </w:r>
      <w:r w:rsidRPr="006C3477">
        <w:t xml:space="preserve"> 2114726</w:t>
      </w:r>
    </w:p>
    <w:p w14:paraId="1384A597" w14:textId="77777777" w:rsidR="00337AF9" w:rsidRPr="006C3477" w:rsidRDefault="00337AF9" w:rsidP="00337AF9"/>
    <w:p w14:paraId="62D14149" w14:textId="77777777" w:rsidR="00337AF9" w:rsidRPr="006C3477" w:rsidRDefault="00337AF9" w:rsidP="00337AF9">
      <w:r w:rsidRPr="006C3477">
        <w:rPr>
          <w:b/>
          <w:bCs/>
        </w:rPr>
        <w:t xml:space="preserve">Course: </w:t>
      </w:r>
      <w:r w:rsidRPr="006C3477">
        <w:t>HND Quantity Surveying (Higher Apprenticeship)</w:t>
      </w:r>
    </w:p>
    <w:p w14:paraId="10C2668A" w14:textId="77777777" w:rsidR="00337AF9" w:rsidRPr="006C3477" w:rsidRDefault="00337AF9" w:rsidP="00337AF9"/>
    <w:p w14:paraId="0CE46785" w14:textId="3E4372F0" w:rsidR="00337AF9" w:rsidRPr="006C3477" w:rsidRDefault="00337AF9" w:rsidP="00337AF9">
      <w:r w:rsidRPr="006C3477">
        <w:rPr>
          <w:b/>
          <w:bCs/>
        </w:rPr>
        <w:t>Module:</w:t>
      </w:r>
      <w:r w:rsidRPr="006C3477">
        <w:t xml:space="preserve"> </w:t>
      </w:r>
      <w:r w:rsidR="008B4431" w:rsidRPr="006C3477">
        <w:t>Sustainability</w:t>
      </w:r>
    </w:p>
    <w:p w14:paraId="31641350" w14:textId="77777777" w:rsidR="00337AF9" w:rsidRPr="006C3477" w:rsidRDefault="00337AF9" w:rsidP="00337AF9"/>
    <w:p w14:paraId="6745AE2A" w14:textId="196AE6A4" w:rsidR="00337AF9" w:rsidRPr="006C3477" w:rsidRDefault="00337AF9" w:rsidP="00337AF9">
      <w:r w:rsidRPr="006C3477">
        <w:rPr>
          <w:b/>
          <w:bCs/>
        </w:rPr>
        <w:t>Assignment Title:</w:t>
      </w:r>
      <w:r w:rsidRPr="006C3477">
        <w:rPr>
          <w:bCs/>
        </w:rPr>
        <w:t xml:space="preserve"> </w:t>
      </w:r>
      <w:r w:rsidR="008B4431" w:rsidRPr="006C3477">
        <w:rPr>
          <w:bCs/>
        </w:rPr>
        <w:t>Sustainability Assessment</w:t>
      </w:r>
    </w:p>
    <w:p w14:paraId="773773BF" w14:textId="77777777" w:rsidR="00337AF9" w:rsidRPr="006C3477" w:rsidRDefault="00337AF9" w:rsidP="00337AF9"/>
    <w:p w14:paraId="25605535" w14:textId="6405DA7B" w:rsidR="00337AF9" w:rsidRPr="006C3477" w:rsidRDefault="00337AF9" w:rsidP="00337AF9">
      <w:r w:rsidRPr="006C3477">
        <w:rPr>
          <w:b/>
          <w:bCs/>
        </w:rPr>
        <w:t>Lecturer:</w:t>
      </w:r>
      <w:r w:rsidRPr="006C3477">
        <w:t xml:space="preserve"> </w:t>
      </w:r>
      <w:r w:rsidR="008B4431" w:rsidRPr="006C3477">
        <w:t>Ian Brown</w:t>
      </w:r>
    </w:p>
    <w:p w14:paraId="7BB19E9A" w14:textId="77777777" w:rsidR="00337AF9" w:rsidRPr="006C3477" w:rsidRDefault="00337AF9" w:rsidP="00337AF9"/>
    <w:p w14:paraId="681E7DAB" w14:textId="77777777" w:rsidR="00337AF9" w:rsidRPr="006C3477" w:rsidRDefault="00337AF9" w:rsidP="00337AF9"/>
    <w:p w14:paraId="74C7EF8C" w14:textId="77777777" w:rsidR="00337AF9" w:rsidRPr="006C3477" w:rsidRDefault="00337AF9" w:rsidP="00337AF9"/>
    <w:p w14:paraId="1DD75467" w14:textId="77777777" w:rsidR="008B4431" w:rsidRPr="006C3477" w:rsidRDefault="008B4431" w:rsidP="00337AF9"/>
    <w:p w14:paraId="35406896" w14:textId="77777777" w:rsidR="008B4431" w:rsidRPr="006C3477" w:rsidRDefault="008B4431" w:rsidP="00337AF9"/>
    <w:p w14:paraId="2A67730D" w14:textId="77777777" w:rsidR="008B4431" w:rsidRPr="006C3477" w:rsidRDefault="008B4431" w:rsidP="00337AF9"/>
    <w:sdt>
      <w:sdtPr>
        <w:rPr>
          <w:rFonts w:asciiTheme="minorHAnsi" w:eastAsiaTheme="minorHAnsi" w:hAnsiTheme="minorHAnsi" w:cstheme="minorBidi"/>
          <w:color w:val="auto"/>
          <w:kern w:val="2"/>
          <w:sz w:val="24"/>
          <w:szCs w:val="24"/>
          <w:lang w:val="en-GB"/>
          <w14:ligatures w14:val="standardContextual"/>
        </w:rPr>
        <w:id w:val="-1168323942"/>
        <w:docPartObj>
          <w:docPartGallery w:val="Table of Contents"/>
          <w:docPartUnique/>
        </w:docPartObj>
      </w:sdtPr>
      <w:sdtEndPr>
        <w:rPr>
          <w:b/>
          <w:bCs/>
          <w:noProof/>
        </w:rPr>
      </w:sdtEndPr>
      <w:sdtContent>
        <w:p w14:paraId="71F47DF5" w14:textId="28D0613A" w:rsidR="00CC37DB" w:rsidRDefault="00CC37DB">
          <w:pPr>
            <w:pStyle w:val="TOCHeading"/>
          </w:pPr>
          <w:r>
            <w:t>Contents</w:t>
          </w:r>
        </w:p>
        <w:p w14:paraId="62130017" w14:textId="20CA5197" w:rsidR="00AA1609" w:rsidRDefault="00CC37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148420" w:history="1">
            <w:r w:rsidR="00AA1609" w:rsidRPr="00987763">
              <w:rPr>
                <w:rStyle w:val="Hyperlink"/>
                <w:noProof/>
              </w:rPr>
              <w:t>Introduction</w:t>
            </w:r>
            <w:r w:rsidR="00AA1609">
              <w:rPr>
                <w:noProof/>
                <w:webHidden/>
              </w:rPr>
              <w:tab/>
            </w:r>
            <w:r w:rsidR="00AA1609">
              <w:rPr>
                <w:noProof/>
                <w:webHidden/>
              </w:rPr>
              <w:fldChar w:fldCharType="begin"/>
            </w:r>
            <w:r w:rsidR="00AA1609">
              <w:rPr>
                <w:noProof/>
                <w:webHidden/>
              </w:rPr>
              <w:instrText xml:space="preserve"> PAGEREF _Toc187148420 \h </w:instrText>
            </w:r>
            <w:r w:rsidR="00AA1609">
              <w:rPr>
                <w:noProof/>
                <w:webHidden/>
              </w:rPr>
            </w:r>
            <w:r w:rsidR="00AA1609">
              <w:rPr>
                <w:noProof/>
                <w:webHidden/>
              </w:rPr>
              <w:fldChar w:fldCharType="separate"/>
            </w:r>
            <w:r w:rsidR="00AA1609">
              <w:rPr>
                <w:noProof/>
                <w:webHidden/>
              </w:rPr>
              <w:t>3</w:t>
            </w:r>
            <w:r w:rsidR="00AA1609">
              <w:rPr>
                <w:noProof/>
                <w:webHidden/>
              </w:rPr>
              <w:fldChar w:fldCharType="end"/>
            </w:r>
          </w:hyperlink>
        </w:p>
        <w:p w14:paraId="0DF76BE4" w14:textId="43695064" w:rsidR="00AA1609" w:rsidRDefault="00AA1609">
          <w:pPr>
            <w:pStyle w:val="TOC2"/>
            <w:tabs>
              <w:tab w:val="right" w:leader="dot" w:pos="9016"/>
            </w:tabs>
            <w:rPr>
              <w:rFonts w:eastAsiaTheme="minorEastAsia"/>
              <w:noProof/>
              <w:lang w:eastAsia="en-GB"/>
            </w:rPr>
          </w:pPr>
          <w:hyperlink w:anchor="_Toc187148421" w:history="1">
            <w:r w:rsidRPr="00987763">
              <w:rPr>
                <w:rStyle w:val="Hyperlink"/>
                <w:noProof/>
              </w:rPr>
              <w:t>Saint Sannans Fielding</w:t>
            </w:r>
            <w:r>
              <w:rPr>
                <w:noProof/>
                <w:webHidden/>
              </w:rPr>
              <w:tab/>
            </w:r>
            <w:r>
              <w:rPr>
                <w:noProof/>
                <w:webHidden/>
              </w:rPr>
              <w:fldChar w:fldCharType="begin"/>
            </w:r>
            <w:r>
              <w:rPr>
                <w:noProof/>
                <w:webHidden/>
              </w:rPr>
              <w:instrText xml:space="preserve"> PAGEREF _Toc187148421 \h </w:instrText>
            </w:r>
            <w:r>
              <w:rPr>
                <w:noProof/>
                <w:webHidden/>
              </w:rPr>
            </w:r>
            <w:r>
              <w:rPr>
                <w:noProof/>
                <w:webHidden/>
              </w:rPr>
              <w:fldChar w:fldCharType="separate"/>
            </w:r>
            <w:r>
              <w:rPr>
                <w:noProof/>
                <w:webHidden/>
              </w:rPr>
              <w:t>3</w:t>
            </w:r>
            <w:r>
              <w:rPr>
                <w:noProof/>
                <w:webHidden/>
              </w:rPr>
              <w:fldChar w:fldCharType="end"/>
            </w:r>
          </w:hyperlink>
        </w:p>
        <w:p w14:paraId="67F2D521" w14:textId="762C34D7" w:rsidR="00AA1609" w:rsidRDefault="00AA1609">
          <w:pPr>
            <w:pStyle w:val="TOC1"/>
            <w:tabs>
              <w:tab w:val="right" w:leader="dot" w:pos="9016"/>
            </w:tabs>
            <w:rPr>
              <w:rFonts w:eastAsiaTheme="minorEastAsia"/>
              <w:noProof/>
              <w:lang w:eastAsia="en-GB"/>
            </w:rPr>
          </w:pPr>
          <w:hyperlink w:anchor="_Toc187148422" w:history="1">
            <w:r w:rsidRPr="00987763">
              <w:rPr>
                <w:rStyle w:val="Hyperlink"/>
                <w:noProof/>
              </w:rPr>
              <w:t>The Site’s Current Sustainability</w:t>
            </w:r>
            <w:r>
              <w:rPr>
                <w:noProof/>
                <w:webHidden/>
              </w:rPr>
              <w:tab/>
            </w:r>
            <w:r>
              <w:rPr>
                <w:noProof/>
                <w:webHidden/>
              </w:rPr>
              <w:fldChar w:fldCharType="begin"/>
            </w:r>
            <w:r>
              <w:rPr>
                <w:noProof/>
                <w:webHidden/>
              </w:rPr>
              <w:instrText xml:space="preserve"> PAGEREF _Toc187148422 \h </w:instrText>
            </w:r>
            <w:r>
              <w:rPr>
                <w:noProof/>
                <w:webHidden/>
              </w:rPr>
            </w:r>
            <w:r>
              <w:rPr>
                <w:noProof/>
                <w:webHidden/>
              </w:rPr>
              <w:fldChar w:fldCharType="separate"/>
            </w:r>
            <w:r>
              <w:rPr>
                <w:noProof/>
                <w:webHidden/>
              </w:rPr>
              <w:t>4</w:t>
            </w:r>
            <w:r>
              <w:rPr>
                <w:noProof/>
                <w:webHidden/>
              </w:rPr>
              <w:fldChar w:fldCharType="end"/>
            </w:r>
          </w:hyperlink>
        </w:p>
        <w:p w14:paraId="69E741E1" w14:textId="643A3F1F" w:rsidR="00AA1609" w:rsidRDefault="00AA1609">
          <w:pPr>
            <w:pStyle w:val="TOC2"/>
            <w:tabs>
              <w:tab w:val="right" w:leader="dot" w:pos="9016"/>
            </w:tabs>
            <w:rPr>
              <w:rFonts w:eastAsiaTheme="minorEastAsia"/>
              <w:noProof/>
              <w:lang w:eastAsia="en-GB"/>
            </w:rPr>
          </w:pPr>
          <w:hyperlink w:anchor="_Toc187148423" w:history="1">
            <w:r w:rsidRPr="00987763">
              <w:rPr>
                <w:rStyle w:val="Hyperlink"/>
                <w:rFonts w:asciiTheme="majorHAnsi" w:eastAsiaTheme="majorEastAsia" w:hAnsiTheme="majorHAnsi" w:cstheme="majorBidi"/>
                <w:noProof/>
              </w:rPr>
              <w:t>BREEAM</w:t>
            </w:r>
            <w:r>
              <w:rPr>
                <w:noProof/>
                <w:webHidden/>
              </w:rPr>
              <w:tab/>
            </w:r>
            <w:r>
              <w:rPr>
                <w:noProof/>
                <w:webHidden/>
              </w:rPr>
              <w:fldChar w:fldCharType="begin"/>
            </w:r>
            <w:r>
              <w:rPr>
                <w:noProof/>
                <w:webHidden/>
              </w:rPr>
              <w:instrText xml:space="preserve"> PAGEREF _Toc187148423 \h </w:instrText>
            </w:r>
            <w:r>
              <w:rPr>
                <w:noProof/>
                <w:webHidden/>
              </w:rPr>
            </w:r>
            <w:r>
              <w:rPr>
                <w:noProof/>
                <w:webHidden/>
              </w:rPr>
              <w:fldChar w:fldCharType="separate"/>
            </w:r>
            <w:r>
              <w:rPr>
                <w:noProof/>
                <w:webHidden/>
              </w:rPr>
              <w:t>6</w:t>
            </w:r>
            <w:r>
              <w:rPr>
                <w:noProof/>
                <w:webHidden/>
              </w:rPr>
              <w:fldChar w:fldCharType="end"/>
            </w:r>
          </w:hyperlink>
        </w:p>
        <w:p w14:paraId="67D74E58" w14:textId="4013881F" w:rsidR="00AA1609" w:rsidRDefault="00AA1609">
          <w:pPr>
            <w:pStyle w:val="TOC1"/>
            <w:tabs>
              <w:tab w:val="right" w:leader="dot" w:pos="9016"/>
            </w:tabs>
            <w:rPr>
              <w:rFonts w:eastAsiaTheme="minorEastAsia"/>
              <w:noProof/>
              <w:lang w:eastAsia="en-GB"/>
            </w:rPr>
          </w:pPr>
          <w:hyperlink w:anchor="_Toc187148424" w:history="1">
            <w:r w:rsidRPr="00987763">
              <w:rPr>
                <w:rStyle w:val="Hyperlink"/>
                <w:noProof/>
              </w:rPr>
              <w:t>Possible Changes to the Development</w:t>
            </w:r>
            <w:r>
              <w:rPr>
                <w:noProof/>
                <w:webHidden/>
              </w:rPr>
              <w:tab/>
            </w:r>
            <w:r>
              <w:rPr>
                <w:noProof/>
                <w:webHidden/>
              </w:rPr>
              <w:fldChar w:fldCharType="begin"/>
            </w:r>
            <w:r>
              <w:rPr>
                <w:noProof/>
                <w:webHidden/>
              </w:rPr>
              <w:instrText xml:space="preserve"> PAGEREF _Toc187148424 \h </w:instrText>
            </w:r>
            <w:r>
              <w:rPr>
                <w:noProof/>
                <w:webHidden/>
              </w:rPr>
            </w:r>
            <w:r>
              <w:rPr>
                <w:noProof/>
                <w:webHidden/>
              </w:rPr>
              <w:fldChar w:fldCharType="separate"/>
            </w:r>
            <w:r>
              <w:rPr>
                <w:noProof/>
                <w:webHidden/>
              </w:rPr>
              <w:t>6</w:t>
            </w:r>
            <w:r>
              <w:rPr>
                <w:noProof/>
                <w:webHidden/>
              </w:rPr>
              <w:fldChar w:fldCharType="end"/>
            </w:r>
          </w:hyperlink>
        </w:p>
        <w:p w14:paraId="49E57E9A" w14:textId="3BA4C663" w:rsidR="00AA1609" w:rsidRDefault="00AA1609">
          <w:pPr>
            <w:pStyle w:val="TOC2"/>
            <w:tabs>
              <w:tab w:val="right" w:leader="dot" w:pos="9016"/>
            </w:tabs>
            <w:rPr>
              <w:rFonts w:eastAsiaTheme="minorEastAsia"/>
              <w:noProof/>
              <w:lang w:eastAsia="en-GB"/>
            </w:rPr>
          </w:pPr>
          <w:hyperlink w:anchor="_Toc187148425" w:history="1">
            <w:r w:rsidRPr="00987763">
              <w:rPr>
                <w:rStyle w:val="Hyperlink"/>
                <w:noProof/>
              </w:rPr>
              <w:t>Water</w:t>
            </w:r>
            <w:r>
              <w:rPr>
                <w:noProof/>
                <w:webHidden/>
              </w:rPr>
              <w:tab/>
            </w:r>
            <w:r>
              <w:rPr>
                <w:noProof/>
                <w:webHidden/>
              </w:rPr>
              <w:fldChar w:fldCharType="begin"/>
            </w:r>
            <w:r>
              <w:rPr>
                <w:noProof/>
                <w:webHidden/>
              </w:rPr>
              <w:instrText xml:space="preserve"> PAGEREF _Toc187148425 \h </w:instrText>
            </w:r>
            <w:r>
              <w:rPr>
                <w:noProof/>
                <w:webHidden/>
              </w:rPr>
            </w:r>
            <w:r>
              <w:rPr>
                <w:noProof/>
                <w:webHidden/>
              </w:rPr>
              <w:fldChar w:fldCharType="separate"/>
            </w:r>
            <w:r>
              <w:rPr>
                <w:noProof/>
                <w:webHidden/>
              </w:rPr>
              <w:t>6</w:t>
            </w:r>
            <w:r>
              <w:rPr>
                <w:noProof/>
                <w:webHidden/>
              </w:rPr>
              <w:fldChar w:fldCharType="end"/>
            </w:r>
          </w:hyperlink>
        </w:p>
        <w:p w14:paraId="0436C4B9" w14:textId="4212B86B" w:rsidR="00AA1609" w:rsidRDefault="00AA1609">
          <w:pPr>
            <w:pStyle w:val="TOC2"/>
            <w:tabs>
              <w:tab w:val="right" w:leader="dot" w:pos="9016"/>
            </w:tabs>
            <w:rPr>
              <w:rFonts w:eastAsiaTheme="minorEastAsia"/>
              <w:noProof/>
              <w:lang w:eastAsia="en-GB"/>
            </w:rPr>
          </w:pPr>
          <w:hyperlink w:anchor="_Toc187148426" w:history="1">
            <w:r w:rsidRPr="00987763">
              <w:rPr>
                <w:rStyle w:val="Hyperlink"/>
                <w:noProof/>
              </w:rPr>
              <w:t>Energy</w:t>
            </w:r>
            <w:r>
              <w:rPr>
                <w:noProof/>
                <w:webHidden/>
              </w:rPr>
              <w:tab/>
            </w:r>
            <w:r>
              <w:rPr>
                <w:noProof/>
                <w:webHidden/>
              </w:rPr>
              <w:fldChar w:fldCharType="begin"/>
            </w:r>
            <w:r>
              <w:rPr>
                <w:noProof/>
                <w:webHidden/>
              </w:rPr>
              <w:instrText xml:space="preserve"> PAGEREF _Toc187148426 \h </w:instrText>
            </w:r>
            <w:r>
              <w:rPr>
                <w:noProof/>
                <w:webHidden/>
              </w:rPr>
            </w:r>
            <w:r>
              <w:rPr>
                <w:noProof/>
                <w:webHidden/>
              </w:rPr>
              <w:fldChar w:fldCharType="separate"/>
            </w:r>
            <w:r>
              <w:rPr>
                <w:noProof/>
                <w:webHidden/>
              </w:rPr>
              <w:t>7</w:t>
            </w:r>
            <w:r>
              <w:rPr>
                <w:noProof/>
                <w:webHidden/>
              </w:rPr>
              <w:fldChar w:fldCharType="end"/>
            </w:r>
          </w:hyperlink>
        </w:p>
        <w:p w14:paraId="44259A77" w14:textId="36CB602A" w:rsidR="00AA1609" w:rsidRDefault="00AA1609">
          <w:pPr>
            <w:pStyle w:val="TOC2"/>
            <w:tabs>
              <w:tab w:val="right" w:leader="dot" w:pos="9016"/>
            </w:tabs>
            <w:rPr>
              <w:rFonts w:eastAsiaTheme="minorEastAsia"/>
              <w:noProof/>
              <w:lang w:eastAsia="en-GB"/>
            </w:rPr>
          </w:pPr>
          <w:hyperlink w:anchor="_Toc187148427" w:history="1">
            <w:r w:rsidRPr="00987763">
              <w:rPr>
                <w:rStyle w:val="Hyperlink"/>
                <w:noProof/>
              </w:rPr>
              <w:t>Transport &amp; Pollution</w:t>
            </w:r>
            <w:r>
              <w:rPr>
                <w:noProof/>
                <w:webHidden/>
              </w:rPr>
              <w:tab/>
            </w:r>
            <w:r>
              <w:rPr>
                <w:noProof/>
                <w:webHidden/>
              </w:rPr>
              <w:fldChar w:fldCharType="begin"/>
            </w:r>
            <w:r>
              <w:rPr>
                <w:noProof/>
                <w:webHidden/>
              </w:rPr>
              <w:instrText xml:space="preserve"> PAGEREF _Toc187148427 \h </w:instrText>
            </w:r>
            <w:r>
              <w:rPr>
                <w:noProof/>
                <w:webHidden/>
              </w:rPr>
            </w:r>
            <w:r>
              <w:rPr>
                <w:noProof/>
                <w:webHidden/>
              </w:rPr>
              <w:fldChar w:fldCharType="separate"/>
            </w:r>
            <w:r>
              <w:rPr>
                <w:noProof/>
                <w:webHidden/>
              </w:rPr>
              <w:t>7</w:t>
            </w:r>
            <w:r>
              <w:rPr>
                <w:noProof/>
                <w:webHidden/>
              </w:rPr>
              <w:fldChar w:fldCharType="end"/>
            </w:r>
          </w:hyperlink>
        </w:p>
        <w:p w14:paraId="71A395FA" w14:textId="119BDE14" w:rsidR="00AA1609" w:rsidRDefault="00AA1609">
          <w:pPr>
            <w:pStyle w:val="TOC2"/>
            <w:tabs>
              <w:tab w:val="right" w:leader="dot" w:pos="9016"/>
            </w:tabs>
            <w:rPr>
              <w:rFonts w:eastAsiaTheme="minorEastAsia"/>
              <w:noProof/>
              <w:lang w:eastAsia="en-GB"/>
            </w:rPr>
          </w:pPr>
          <w:hyperlink w:anchor="_Toc187148428" w:history="1">
            <w:r w:rsidRPr="00987763">
              <w:rPr>
                <w:rStyle w:val="Hyperlink"/>
                <w:noProof/>
              </w:rPr>
              <w:t>Health &amp; wellbeing</w:t>
            </w:r>
            <w:r>
              <w:rPr>
                <w:noProof/>
                <w:webHidden/>
              </w:rPr>
              <w:tab/>
            </w:r>
            <w:r>
              <w:rPr>
                <w:noProof/>
                <w:webHidden/>
              </w:rPr>
              <w:fldChar w:fldCharType="begin"/>
            </w:r>
            <w:r>
              <w:rPr>
                <w:noProof/>
                <w:webHidden/>
              </w:rPr>
              <w:instrText xml:space="preserve"> PAGEREF _Toc187148428 \h </w:instrText>
            </w:r>
            <w:r>
              <w:rPr>
                <w:noProof/>
                <w:webHidden/>
              </w:rPr>
            </w:r>
            <w:r>
              <w:rPr>
                <w:noProof/>
                <w:webHidden/>
              </w:rPr>
              <w:fldChar w:fldCharType="separate"/>
            </w:r>
            <w:r>
              <w:rPr>
                <w:noProof/>
                <w:webHidden/>
              </w:rPr>
              <w:t>8</w:t>
            </w:r>
            <w:r>
              <w:rPr>
                <w:noProof/>
                <w:webHidden/>
              </w:rPr>
              <w:fldChar w:fldCharType="end"/>
            </w:r>
          </w:hyperlink>
        </w:p>
        <w:p w14:paraId="2BBD945A" w14:textId="4F8440AF" w:rsidR="00AA1609" w:rsidRDefault="00AA1609">
          <w:pPr>
            <w:pStyle w:val="TOC2"/>
            <w:tabs>
              <w:tab w:val="right" w:leader="dot" w:pos="9016"/>
            </w:tabs>
            <w:rPr>
              <w:rFonts w:eastAsiaTheme="minorEastAsia"/>
              <w:noProof/>
              <w:lang w:eastAsia="en-GB"/>
            </w:rPr>
          </w:pPr>
          <w:hyperlink w:anchor="_Toc187148429" w:history="1">
            <w:r w:rsidRPr="00987763">
              <w:rPr>
                <w:rStyle w:val="Hyperlink"/>
                <w:noProof/>
              </w:rPr>
              <w:t>Land use &amp; ecology</w:t>
            </w:r>
            <w:r>
              <w:rPr>
                <w:noProof/>
                <w:webHidden/>
              </w:rPr>
              <w:tab/>
            </w:r>
            <w:r>
              <w:rPr>
                <w:noProof/>
                <w:webHidden/>
              </w:rPr>
              <w:fldChar w:fldCharType="begin"/>
            </w:r>
            <w:r>
              <w:rPr>
                <w:noProof/>
                <w:webHidden/>
              </w:rPr>
              <w:instrText xml:space="preserve"> PAGEREF _Toc187148429 \h </w:instrText>
            </w:r>
            <w:r>
              <w:rPr>
                <w:noProof/>
                <w:webHidden/>
              </w:rPr>
            </w:r>
            <w:r>
              <w:rPr>
                <w:noProof/>
                <w:webHidden/>
              </w:rPr>
              <w:fldChar w:fldCharType="separate"/>
            </w:r>
            <w:r>
              <w:rPr>
                <w:noProof/>
                <w:webHidden/>
              </w:rPr>
              <w:t>8</w:t>
            </w:r>
            <w:r>
              <w:rPr>
                <w:noProof/>
                <w:webHidden/>
              </w:rPr>
              <w:fldChar w:fldCharType="end"/>
            </w:r>
          </w:hyperlink>
        </w:p>
        <w:p w14:paraId="22F11657" w14:textId="15B2CCA4" w:rsidR="00AA1609" w:rsidRDefault="00AA1609">
          <w:pPr>
            <w:pStyle w:val="TOC2"/>
            <w:tabs>
              <w:tab w:val="right" w:leader="dot" w:pos="9016"/>
            </w:tabs>
            <w:rPr>
              <w:rFonts w:eastAsiaTheme="minorEastAsia"/>
              <w:noProof/>
              <w:lang w:eastAsia="en-GB"/>
            </w:rPr>
          </w:pPr>
          <w:hyperlink w:anchor="_Toc187148430" w:history="1">
            <w:r w:rsidRPr="00987763">
              <w:rPr>
                <w:rStyle w:val="Hyperlink"/>
                <w:noProof/>
              </w:rPr>
              <w:t>Materials</w:t>
            </w:r>
            <w:r>
              <w:rPr>
                <w:noProof/>
                <w:webHidden/>
              </w:rPr>
              <w:tab/>
            </w:r>
            <w:r>
              <w:rPr>
                <w:noProof/>
                <w:webHidden/>
              </w:rPr>
              <w:fldChar w:fldCharType="begin"/>
            </w:r>
            <w:r>
              <w:rPr>
                <w:noProof/>
                <w:webHidden/>
              </w:rPr>
              <w:instrText xml:space="preserve"> PAGEREF _Toc187148430 \h </w:instrText>
            </w:r>
            <w:r>
              <w:rPr>
                <w:noProof/>
                <w:webHidden/>
              </w:rPr>
            </w:r>
            <w:r>
              <w:rPr>
                <w:noProof/>
                <w:webHidden/>
              </w:rPr>
              <w:fldChar w:fldCharType="separate"/>
            </w:r>
            <w:r>
              <w:rPr>
                <w:noProof/>
                <w:webHidden/>
              </w:rPr>
              <w:t>8</w:t>
            </w:r>
            <w:r>
              <w:rPr>
                <w:noProof/>
                <w:webHidden/>
              </w:rPr>
              <w:fldChar w:fldCharType="end"/>
            </w:r>
          </w:hyperlink>
        </w:p>
        <w:p w14:paraId="15F2D2B0" w14:textId="40F3614C" w:rsidR="00AA1609" w:rsidRDefault="00AA1609">
          <w:pPr>
            <w:pStyle w:val="TOC2"/>
            <w:tabs>
              <w:tab w:val="right" w:leader="dot" w:pos="9016"/>
            </w:tabs>
            <w:rPr>
              <w:rFonts w:eastAsiaTheme="minorEastAsia"/>
              <w:noProof/>
              <w:lang w:eastAsia="en-GB"/>
            </w:rPr>
          </w:pPr>
          <w:hyperlink w:anchor="_Toc187148431" w:history="1">
            <w:r w:rsidRPr="00987763">
              <w:rPr>
                <w:rStyle w:val="Hyperlink"/>
                <w:noProof/>
              </w:rPr>
              <w:t>Waste</w:t>
            </w:r>
            <w:r>
              <w:rPr>
                <w:noProof/>
                <w:webHidden/>
              </w:rPr>
              <w:tab/>
            </w:r>
            <w:r>
              <w:rPr>
                <w:noProof/>
                <w:webHidden/>
              </w:rPr>
              <w:fldChar w:fldCharType="begin"/>
            </w:r>
            <w:r>
              <w:rPr>
                <w:noProof/>
                <w:webHidden/>
              </w:rPr>
              <w:instrText xml:space="preserve"> PAGEREF _Toc187148431 \h </w:instrText>
            </w:r>
            <w:r>
              <w:rPr>
                <w:noProof/>
                <w:webHidden/>
              </w:rPr>
            </w:r>
            <w:r>
              <w:rPr>
                <w:noProof/>
                <w:webHidden/>
              </w:rPr>
              <w:fldChar w:fldCharType="separate"/>
            </w:r>
            <w:r>
              <w:rPr>
                <w:noProof/>
                <w:webHidden/>
              </w:rPr>
              <w:t>9</w:t>
            </w:r>
            <w:r>
              <w:rPr>
                <w:noProof/>
                <w:webHidden/>
              </w:rPr>
              <w:fldChar w:fldCharType="end"/>
            </w:r>
          </w:hyperlink>
        </w:p>
        <w:p w14:paraId="1F895D91" w14:textId="18D3BDC5" w:rsidR="00AA1609" w:rsidRDefault="00AA1609">
          <w:pPr>
            <w:pStyle w:val="TOC1"/>
            <w:tabs>
              <w:tab w:val="right" w:leader="dot" w:pos="9016"/>
            </w:tabs>
            <w:rPr>
              <w:rFonts w:eastAsiaTheme="minorEastAsia"/>
              <w:noProof/>
              <w:lang w:eastAsia="en-GB"/>
            </w:rPr>
          </w:pPr>
          <w:hyperlink w:anchor="_Toc187148432" w:history="1">
            <w:r w:rsidRPr="00987763">
              <w:rPr>
                <w:rStyle w:val="Hyperlink"/>
                <w:noProof/>
              </w:rPr>
              <w:t>Bibliography</w:t>
            </w:r>
            <w:r>
              <w:rPr>
                <w:noProof/>
                <w:webHidden/>
              </w:rPr>
              <w:tab/>
            </w:r>
            <w:r>
              <w:rPr>
                <w:noProof/>
                <w:webHidden/>
              </w:rPr>
              <w:fldChar w:fldCharType="begin"/>
            </w:r>
            <w:r>
              <w:rPr>
                <w:noProof/>
                <w:webHidden/>
              </w:rPr>
              <w:instrText xml:space="preserve"> PAGEREF _Toc187148432 \h </w:instrText>
            </w:r>
            <w:r>
              <w:rPr>
                <w:noProof/>
                <w:webHidden/>
              </w:rPr>
            </w:r>
            <w:r>
              <w:rPr>
                <w:noProof/>
                <w:webHidden/>
              </w:rPr>
              <w:fldChar w:fldCharType="separate"/>
            </w:r>
            <w:r>
              <w:rPr>
                <w:noProof/>
                <w:webHidden/>
              </w:rPr>
              <w:t>10</w:t>
            </w:r>
            <w:r>
              <w:rPr>
                <w:noProof/>
                <w:webHidden/>
              </w:rPr>
              <w:fldChar w:fldCharType="end"/>
            </w:r>
          </w:hyperlink>
        </w:p>
        <w:p w14:paraId="4B912500" w14:textId="73D73CEB" w:rsidR="00CC37DB" w:rsidRDefault="00CC37DB">
          <w:r>
            <w:rPr>
              <w:b/>
              <w:bCs/>
              <w:noProof/>
            </w:rPr>
            <w:fldChar w:fldCharType="end"/>
          </w:r>
        </w:p>
      </w:sdtContent>
    </w:sdt>
    <w:p w14:paraId="4BC9669F" w14:textId="77777777" w:rsidR="00CC37DB" w:rsidRDefault="00CC37DB" w:rsidP="00337AF9"/>
    <w:p w14:paraId="37B027CC" w14:textId="77777777" w:rsidR="00CC37DB" w:rsidRDefault="00CC37DB" w:rsidP="00337AF9"/>
    <w:p w14:paraId="4AECFA35" w14:textId="77777777" w:rsidR="00CC37DB" w:rsidRDefault="00CC37DB" w:rsidP="00337AF9"/>
    <w:p w14:paraId="578D65F1" w14:textId="77777777" w:rsidR="00CC37DB" w:rsidRDefault="00CC37DB" w:rsidP="00337AF9"/>
    <w:p w14:paraId="3C16B08B" w14:textId="77777777" w:rsidR="00CC37DB" w:rsidRDefault="00CC37DB" w:rsidP="00337AF9"/>
    <w:p w14:paraId="33B09D80" w14:textId="77777777" w:rsidR="00CC37DB" w:rsidRDefault="00CC37DB" w:rsidP="00337AF9"/>
    <w:p w14:paraId="544A3F39" w14:textId="77777777" w:rsidR="00CC37DB" w:rsidRDefault="00CC37DB" w:rsidP="00337AF9"/>
    <w:p w14:paraId="213F787F" w14:textId="77777777" w:rsidR="00CC37DB" w:rsidRDefault="00CC37DB" w:rsidP="00337AF9"/>
    <w:p w14:paraId="2B0B3200" w14:textId="77777777" w:rsidR="00CC37DB" w:rsidRDefault="00CC37DB" w:rsidP="00337AF9"/>
    <w:p w14:paraId="3277BB29" w14:textId="77777777" w:rsidR="00CC37DB" w:rsidRDefault="00CC37DB" w:rsidP="00337AF9"/>
    <w:p w14:paraId="4C445D6F" w14:textId="77777777" w:rsidR="00CC37DB" w:rsidRDefault="00CC37DB" w:rsidP="00337AF9"/>
    <w:p w14:paraId="5207C7A5" w14:textId="77777777" w:rsidR="00CC37DB" w:rsidRDefault="00CC37DB" w:rsidP="00337AF9"/>
    <w:p w14:paraId="353DB350" w14:textId="0952B233" w:rsidR="00337AF9" w:rsidRPr="006C3477" w:rsidRDefault="00CC37DB" w:rsidP="0094127C">
      <w:pPr>
        <w:pStyle w:val="Heading1"/>
      </w:pPr>
      <w:bookmarkStart w:id="0" w:name="_Toc187148420"/>
      <w:r>
        <w:lastRenderedPageBreak/>
        <w:t>In</w:t>
      </w:r>
      <w:r w:rsidR="0094127C" w:rsidRPr="006C3477">
        <w:t>troduction</w:t>
      </w:r>
      <w:bookmarkEnd w:id="0"/>
    </w:p>
    <w:p w14:paraId="33DC0B62" w14:textId="0372E830" w:rsidR="004B1066" w:rsidRDefault="0094127C" w:rsidP="004B1066">
      <w:r w:rsidRPr="006C3477">
        <w:t xml:space="preserve">Sustainability has become a significant concern in every aspect of </w:t>
      </w:r>
      <w:r w:rsidR="00AA417D">
        <w:t>modern construction,</w:t>
      </w:r>
      <w:r w:rsidRPr="006C3477">
        <w:t xml:space="preserve"> especially regarding housing. A sustainable housing development integrates a </w:t>
      </w:r>
      <w:r w:rsidR="00B14C19">
        <w:t xml:space="preserve">plethora </w:t>
      </w:r>
      <w:r w:rsidRPr="006C3477">
        <w:t xml:space="preserve">of principles that focus on reducing the </w:t>
      </w:r>
      <w:r w:rsidR="00DA1A40">
        <w:t>carbon</w:t>
      </w:r>
      <w:r w:rsidRPr="006C3477">
        <w:t xml:space="preserve"> footprint while improving residents' living standards.</w:t>
      </w:r>
      <w:r w:rsidR="009E7C8B" w:rsidRPr="006C3477">
        <w:t xml:space="preserve"> </w:t>
      </w:r>
      <w:r w:rsidRPr="006C3477">
        <w:t xml:space="preserve">This assignment will seek to investigate the concept of sustainability </w:t>
      </w:r>
      <w:r w:rsidR="00C55A30">
        <w:t xml:space="preserve">in the </w:t>
      </w:r>
      <w:r w:rsidR="009E7C8B" w:rsidRPr="006C3477">
        <w:t xml:space="preserve">Saint </w:t>
      </w:r>
      <w:proofErr w:type="spellStart"/>
      <w:r w:rsidR="009E7C8B" w:rsidRPr="006C3477">
        <w:t>Sannans</w:t>
      </w:r>
      <w:proofErr w:type="spellEnd"/>
      <w:r w:rsidR="009E7C8B" w:rsidRPr="006C3477">
        <w:t xml:space="preserve"> </w:t>
      </w:r>
      <w:r w:rsidR="00C55A30" w:rsidRPr="006C3477">
        <w:t>Fielding</w:t>
      </w:r>
      <w:r w:rsidRPr="006C3477">
        <w:t xml:space="preserve"> </w:t>
      </w:r>
      <w:r w:rsidR="00C55A30">
        <w:t xml:space="preserve">housing </w:t>
      </w:r>
      <w:r w:rsidRPr="006C3477">
        <w:t>development</w:t>
      </w:r>
      <w:r w:rsidR="009E7C8B" w:rsidRPr="006C3477">
        <w:t xml:space="preserve">; </w:t>
      </w:r>
      <w:r w:rsidRPr="006C3477">
        <w:t>a focus t</w:t>
      </w:r>
      <w:r w:rsidR="00801627">
        <w:t>o</w:t>
      </w:r>
      <w:r w:rsidRPr="006C3477">
        <w:t xml:space="preserve"> look at it from environmental, economic, and social perspectives. </w:t>
      </w:r>
      <w:r w:rsidR="009E7C8B" w:rsidRPr="006C3477">
        <w:t>This assignment</w:t>
      </w:r>
      <w:r w:rsidRPr="006C3477">
        <w:t xml:space="preserve"> will further </w:t>
      </w:r>
      <w:r w:rsidR="008A50AD" w:rsidRPr="006C3477">
        <w:t>investigate</w:t>
      </w:r>
      <w:r w:rsidRPr="006C3477">
        <w:t xml:space="preserve"> how such sustainable practices as are to be applied could be included in the planning, design, and construction of houses for long-term durability, affordability, and wellbeing of its residents.</w:t>
      </w:r>
      <w:r w:rsidR="009E7C8B" w:rsidRPr="006C3477">
        <w:t xml:space="preserve">  </w:t>
      </w:r>
      <w:r w:rsidRPr="006C3477">
        <w:t xml:space="preserve">The purpose of this assignment is to provide an </w:t>
      </w:r>
      <w:r w:rsidR="009E7C8B" w:rsidRPr="006C3477">
        <w:t>assessment</w:t>
      </w:r>
      <w:r w:rsidRPr="006C3477">
        <w:t xml:space="preserve"> of the main principles of sustainable housing development, identify </w:t>
      </w:r>
      <w:proofErr w:type="gramStart"/>
      <w:r w:rsidRPr="006C3477">
        <w:t>a number of</w:t>
      </w:r>
      <w:proofErr w:type="gramEnd"/>
      <w:r w:rsidRPr="006C3477">
        <w:t xml:space="preserve"> key challenges and opportunities, and demonstrate how a well-planned eco-conscious housing project can help to contribute to broader societal goals, such as carbon emission reduction, inclusive communities, and better </w:t>
      </w:r>
      <w:r w:rsidR="00150D11">
        <w:t>residentia</w:t>
      </w:r>
      <w:r w:rsidR="003A1F7E">
        <w:t>l</w:t>
      </w:r>
      <w:r w:rsidRPr="006C3477">
        <w:t xml:space="preserve"> living. We will also </w:t>
      </w:r>
      <w:r w:rsidR="009E7C8B" w:rsidRPr="006C3477">
        <w:t xml:space="preserve">critique the development and identify the possible changes the </w:t>
      </w:r>
      <w:r w:rsidR="00150D11">
        <w:t>developer</w:t>
      </w:r>
      <w:r w:rsidR="009E7C8B" w:rsidRPr="006C3477">
        <w:t xml:space="preserve"> could make to improve the development’s sustainabilit</w:t>
      </w:r>
      <w:r w:rsidR="00727CEC">
        <w:t>y whil</w:t>
      </w:r>
      <w:r w:rsidR="00626632">
        <w:t>st</w:t>
      </w:r>
      <w:r w:rsidR="00727CEC">
        <w:t xml:space="preserve"> utilising frameworks such as BREEAM.</w:t>
      </w:r>
      <w:r w:rsidR="009E7C8B" w:rsidRPr="006C3477">
        <w:t xml:space="preserve"> This case study will be great example of</w:t>
      </w:r>
      <w:r w:rsidRPr="006C3477">
        <w:t xml:space="preserve"> how different sustainability strategies, ranging from energy-efficient building materials to community engagement, have been applied and impacted the overall success of the development.</w:t>
      </w:r>
    </w:p>
    <w:p w14:paraId="24F22DA0" w14:textId="77777777" w:rsidR="00051067" w:rsidRDefault="00051067" w:rsidP="004B1066"/>
    <w:p w14:paraId="4C62F282" w14:textId="77777777" w:rsidR="00051067" w:rsidRDefault="00051067" w:rsidP="004B1066"/>
    <w:p w14:paraId="599AA042" w14:textId="77777777" w:rsidR="00051067" w:rsidRDefault="00051067" w:rsidP="004B1066"/>
    <w:p w14:paraId="348BB208" w14:textId="77777777" w:rsidR="00051067" w:rsidRDefault="00051067" w:rsidP="004B1066"/>
    <w:p w14:paraId="3444B02B" w14:textId="77777777" w:rsidR="00051067" w:rsidRDefault="00051067" w:rsidP="004B1066"/>
    <w:p w14:paraId="20262030" w14:textId="77777777" w:rsidR="00051067" w:rsidRDefault="00051067" w:rsidP="004B1066"/>
    <w:p w14:paraId="2BB0B593" w14:textId="77777777" w:rsidR="00051067" w:rsidRDefault="00051067" w:rsidP="004B1066"/>
    <w:p w14:paraId="6F9B97D1" w14:textId="77777777" w:rsidR="00051067" w:rsidRPr="004B1066" w:rsidRDefault="00051067" w:rsidP="004B1066"/>
    <w:p w14:paraId="32091B18" w14:textId="56BF49DC" w:rsidR="009E7C8B" w:rsidRPr="006C3477" w:rsidRDefault="009E7C8B" w:rsidP="009E7C8B">
      <w:pPr>
        <w:pStyle w:val="Heading2"/>
      </w:pPr>
      <w:bookmarkStart w:id="1" w:name="_Toc187148421"/>
      <w:r w:rsidRPr="006C3477">
        <w:t xml:space="preserve">Saint </w:t>
      </w:r>
      <w:proofErr w:type="spellStart"/>
      <w:r w:rsidRPr="006C3477">
        <w:t>Sannans</w:t>
      </w:r>
      <w:proofErr w:type="spellEnd"/>
      <w:r w:rsidRPr="006C3477">
        <w:t xml:space="preserve"> Fielding</w:t>
      </w:r>
      <w:bookmarkEnd w:id="1"/>
    </w:p>
    <w:p w14:paraId="44BAC6E6" w14:textId="6DC895F0" w:rsidR="000E05CE" w:rsidRDefault="009E7C8B" w:rsidP="0094127C">
      <w:pPr>
        <w:rPr>
          <w:i/>
          <w:iCs/>
        </w:rPr>
      </w:pPr>
      <w:r w:rsidRPr="006C3477">
        <w:t xml:space="preserve">The case study this assessment will be based on is the Saint </w:t>
      </w:r>
      <w:proofErr w:type="spellStart"/>
      <w:r w:rsidRPr="006C3477">
        <w:t>Sannans</w:t>
      </w:r>
      <w:proofErr w:type="spellEnd"/>
      <w:r w:rsidRPr="006C3477">
        <w:t xml:space="preserve"> Fielding development in </w:t>
      </w:r>
      <w:proofErr w:type="spellStart"/>
      <w:r w:rsidRPr="006C3477">
        <w:t>Aberbagoed</w:t>
      </w:r>
      <w:proofErr w:type="spellEnd"/>
      <w:r w:rsidRPr="006C3477">
        <w:t xml:space="preserve">. The </w:t>
      </w:r>
      <w:proofErr w:type="gramStart"/>
      <w:r w:rsidRPr="006C3477">
        <w:t>stunning  site</w:t>
      </w:r>
      <w:proofErr w:type="gramEnd"/>
      <w:r w:rsidRPr="006C3477">
        <w:t xml:space="preserve"> is situated next to the </w:t>
      </w:r>
      <w:proofErr w:type="spellStart"/>
      <w:r w:rsidRPr="006C3477">
        <w:t>Aberbargoed</w:t>
      </w:r>
      <w:proofErr w:type="spellEnd"/>
      <w:r w:rsidRPr="006C3477">
        <w:t xml:space="preserve"> Town centre which will feature </w:t>
      </w:r>
      <w:r w:rsidRPr="006C3477">
        <w:rPr>
          <w:i/>
          <w:iCs/>
        </w:rPr>
        <w:t xml:space="preserve">“67 new homes, ranging from two to four-bedroom properties designed to meet the needs of a variety of buyers. Additionally, </w:t>
      </w:r>
      <w:proofErr w:type="spellStart"/>
      <w:r w:rsidRPr="006C3477">
        <w:rPr>
          <w:i/>
          <w:iCs/>
        </w:rPr>
        <w:t>Llanmoor</w:t>
      </w:r>
      <w:proofErr w:type="spellEnd"/>
      <w:r w:rsidRPr="006C3477">
        <w:rPr>
          <w:i/>
          <w:iCs/>
        </w:rPr>
        <w:t xml:space="preserve"> will construct eight one-bedroom walk-up apartments designated as affordable housing. These homes will be sold to and managed by Caerphilly County Borough Council, continuing our recent partnership from the </w:t>
      </w:r>
      <w:proofErr w:type="spellStart"/>
      <w:r w:rsidRPr="006C3477">
        <w:rPr>
          <w:i/>
          <w:iCs/>
        </w:rPr>
        <w:t>Bedwellty</w:t>
      </w:r>
      <w:proofErr w:type="spellEnd"/>
      <w:r w:rsidRPr="006C3477">
        <w:rPr>
          <w:i/>
          <w:iCs/>
        </w:rPr>
        <w:t xml:space="preserve"> Field development.”</w:t>
      </w:r>
      <w:r w:rsidR="00167224" w:rsidRPr="006C3477">
        <w:rPr>
          <w:i/>
          <w:iCs/>
        </w:rPr>
        <w:t xml:space="preserve"> </w:t>
      </w:r>
      <w:sdt>
        <w:sdtPr>
          <w:rPr>
            <w:i/>
            <w:iCs/>
          </w:rPr>
          <w:id w:val="403649413"/>
          <w:citation/>
        </w:sdtPr>
        <w:sdtContent>
          <w:r w:rsidR="000E05CE" w:rsidRPr="000E05CE">
            <w:rPr>
              <w:i/>
              <w:iCs/>
            </w:rPr>
            <w:fldChar w:fldCharType="begin"/>
          </w:r>
          <w:r w:rsidR="000E05CE" w:rsidRPr="000E05CE">
            <w:rPr>
              <w:i/>
              <w:iCs/>
              <w:lang w:val="en-US"/>
            </w:rPr>
            <w:instrText xml:space="preserve"> CITATION Lla24 \l 1033 </w:instrText>
          </w:r>
          <w:r w:rsidR="000E05CE" w:rsidRPr="000E05CE">
            <w:rPr>
              <w:i/>
              <w:iCs/>
            </w:rPr>
            <w:fldChar w:fldCharType="separate"/>
          </w:r>
          <w:r w:rsidR="000E05CE" w:rsidRPr="000E05CE">
            <w:rPr>
              <w:i/>
              <w:iCs/>
              <w:noProof/>
              <w:lang w:val="en-US"/>
            </w:rPr>
            <w:t>(Llanmoor Homes, 2024)</w:t>
          </w:r>
          <w:r w:rsidR="000E05CE" w:rsidRPr="000E05CE">
            <w:rPr>
              <w:i/>
              <w:iCs/>
            </w:rPr>
            <w:fldChar w:fldCharType="end"/>
          </w:r>
        </w:sdtContent>
      </w:sdt>
    </w:p>
    <w:p w14:paraId="66F6B575" w14:textId="432D0C40" w:rsidR="0094127C" w:rsidRPr="006C3477" w:rsidRDefault="00523CB5" w:rsidP="0094127C">
      <w:r w:rsidRPr="00523CB5">
        <w:rPr>
          <w:noProof/>
        </w:rPr>
        <w:lastRenderedPageBreak/>
        <w:drawing>
          <wp:anchor distT="0" distB="0" distL="114300" distR="114300" simplePos="0" relativeHeight="251660288" behindDoc="0" locked="0" layoutInCell="1" allowOverlap="1" wp14:anchorId="7057097E" wp14:editId="3ECA3269">
            <wp:simplePos x="0" y="0"/>
            <wp:positionH relativeFrom="margin">
              <wp:align>center</wp:align>
            </wp:positionH>
            <wp:positionV relativeFrom="paragraph">
              <wp:posOffset>62865</wp:posOffset>
            </wp:positionV>
            <wp:extent cx="5068042" cy="5303868"/>
            <wp:effectExtent l="0" t="0" r="0" b="0"/>
            <wp:wrapNone/>
            <wp:docPr id="546625238" name="Picture 1" descr="A map of a neighborh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25238" name="Picture 1" descr="A map of a neighborhoo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68042" cy="5303868"/>
                    </a:xfrm>
                    <a:prstGeom prst="rect">
                      <a:avLst/>
                    </a:prstGeom>
                  </pic:spPr>
                </pic:pic>
              </a:graphicData>
            </a:graphic>
            <wp14:sizeRelH relativeFrom="margin">
              <wp14:pctWidth>0</wp14:pctWidth>
            </wp14:sizeRelH>
            <wp14:sizeRelV relativeFrom="margin">
              <wp14:pctHeight>0</wp14:pctHeight>
            </wp14:sizeRelV>
          </wp:anchor>
        </w:drawing>
      </w:r>
    </w:p>
    <w:p w14:paraId="60342837" w14:textId="02C42BAD" w:rsidR="0094127C" w:rsidRPr="006C3477" w:rsidRDefault="0094127C" w:rsidP="0094127C"/>
    <w:p w14:paraId="1B14DBCE" w14:textId="62D31136" w:rsidR="00337AF9" w:rsidRDefault="00337AF9" w:rsidP="00337AF9"/>
    <w:p w14:paraId="6795340B" w14:textId="77777777" w:rsidR="004B1066" w:rsidRDefault="004B1066" w:rsidP="00337AF9"/>
    <w:p w14:paraId="636F39E1" w14:textId="77777777" w:rsidR="004B1066" w:rsidRDefault="004B1066" w:rsidP="00337AF9"/>
    <w:p w14:paraId="7E053537" w14:textId="77777777" w:rsidR="004B1066" w:rsidRDefault="004B1066" w:rsidP="00337AF9"/>
    <w:p w14:paraId="4DD7148A" w14:textId="77777777" w:rsidR="004B1066" w:rsidRDefault="004B1066" w:rsidP="00337AF9"/>
    <w:p w14:paraId="1F1872E6" w14:textId="77777777" w:rsidR="004B1066" w:rsidRDefault="004B1066" w:rsidP="00337AF9"/>
    <w:p w14:paraId="6B9A3A32" w14:textId="77777777" w:rsidR="004B1066" w:rsidRDefault="004B1066" w:rsidP="00337AF9"/>
    <w:p w14:paraId="16E4A734" w14:textId="77777777" w:rsidR="004B1066" w:rsidRDefault="004B1066" w:rsidP="00337AF9"/>
    <w:p w14:paraId="50AC20C1" w14:textId="77777777" w:rsidR="004B1066" w:rsidRDefault="004B1066" w:rsidP="00337AF9"/>
    <w:p w14:paraId="35CF5E63" w14:textId="77777777" w:rsidR="004B1066" w:rsidRDefault="004B1066" w:rsidP="00337AF9"/>
    <w:p w14:paraId="09B9C188" w14:textId="77777777" w:rsidR="004B1066" w:rsidRDefault="004B1066" w:rsidP="00337AF9"/>
    <w:p w14:paraId="000447B8" w14:textId="77777777" w:rsidR="004B1066" w:rsidRDefault="004B1066" w:rsidP="00337AF9"/>
    <w:p w14:paraId="16871ECE" w14:textId="77777777" w:rsidR="004B1066" w:rsidRDefault="004B1066" w:rsidP="00337AF9"/>
    <w:p w14:paraId="60165210" w14:textId="77777777" w:rsidR="004B1066" w:rsidRDefault="004B1066" w:rsidP="00337AF9"/>
    <w:p w14:paraId="129C1801" w14:textId="77777777" w:rsidR="004B1066" w:rsidRDefault="004B1066" w:rsidP="00337AF9"/>
    <w:p w14:paraId="03847E9A" w14:textId="77777777" w:rsidR="00523CB5" w:rsidRPr="006C3477" w:rsidRDefault="00523CB5" w:rsidP="00337AF9"/>
    <w:p w14:paraId="617F2E6C" w14:textId="5647926A" w:rsidR="005F28BE" w:rsidRDefault="00165E7D" w:rsidP="00165E7D">
      <w:pPr>
        <w:pStyle w:val="Heading1"/>
      </w:pPr>
      <w:bookmarkStart w:id="2" w:name="_Toc187148422"/>
      <w:r>
        <w:t>The Site’s Current Sustainability</w:t>
      </w:r>
      <w:bookmarkEnd w:id="2"/>
    </w:p>
    <w:p w14:paraId="54DC3222" w14:textId="2990BA0A" w:rsidR="00801710" w:rsidRDefault="009162F1" w:rsidP="00A607E1">
      <w:proofErr w:type="spellStart"/>
      <w:r>
        <w:t>Llanmoor</w:t>
      </w:r>
      <w:proofErr w:type="spellEnd"/>
      <w:r>
        <w:t xml:space="preserve"> Home</w:t>
      </w:r>
      <w:r w:rsidR="00C61840">
        <w:t xml:space="preserve">s claim that </w:t>
      </w:r>
      <w:r w:rsidR="00812920">
        <w:t>their</w:t>
      </w:r>
      <w:r w:rsidR="00C61840">
        <w:t xml:space="preserve"> homes are far more energy efficient than </w:t>
      </w:r>
      <w:proofErr w:type="spellStart"/>
      <w:proofErr w:type="gramStart"/>
      <w:r w:rsidR="00C61840">
        <w:t>a</w:t>
      </w:r>
      <w:proofErr w:type="spellEnd"/>
      <w:proofErr w:type="gramEnd"/>
      <w:r w:rsidR="00C61840">
        <w:t xml:space="preserve"> older home and that they are designed to minimise waste and </w:t>
      </w:r>
      <w:r w:rsidR="00AD5E10">
        <w:t xml:space="preserve">kinder to the environment. </w:t>
      </w:r>
      <w:r w:rsidR="0037341C">
        <w:t>Some of the sustainable features to the homes are cavity wall</w:t>
      </w:r>
      <w:r w:rsidR="0070086A">
        <w:t xml:space="preserve"> and</w:t>
      </w:r>
      <w:r w:rsidR="00801710">
        <w:t xml:space="preserve"> </w:t>
      </w:r>
      <w:r w:rsidR="0037341C">
        <w:t>loft insulatio</w:t>
      </w:r>
      <w:r w:rsidR="00193171">
        <w:t>n</w:t>
      </w:r>
      <w:r w:rsidR="00801710">
        <w:t xml:space="preserve"> and </w:t>
      </w:r>
      <w:r w:rsidR="00193171">
        <w:t xml:space="preserve">modern </w:t>
      </w:r>
      <w:r w:rsidR="00EC38BD">
        <w:t>double-glazed</w:t>
      </w:r>
      <w:r w:rsidR="00193171">
        <w:t xml:space="preserve"> windows</w:t>
      </w:r>
      <w:r w:rsidR="00801710">
        <w:t>.</w:t>
      </w:r>
      <w:sdt>
        <w:sdtPr>
          <w:rPr>
            <w:i/>
            <w:iCs/>
          </w:rPr>
          <w:id w:val="1378357262"/>
          <w:citation/>
        </w:sdtPr>
        <w:sdtContent>
          <w:r w:rsidR="00812920" w:rsidRPr="00812920">
            <w:rPr>
              <w:i/>
              <w:iCs/>
            </w:rPr>
            <w:fldChar w:fldCharType="begin"/>
          </w:r>
          <w:r w:rsidR="00812920" w:rsidRPr="00812920">
            <w:rPr>
              <w:i/>
              <w:iCs/>
              <w:lang w:val="en-US"/>
            </w:rPr>
            <w:instrText xml:space="preserve"> CITATION Lla24 \l 1033 </w:instrText>
          </w:r>
          <w:r w:rsidR="00812920" w:rsidRPr="00812920">
            <w:rPr>
              <w:i/>
              <w:iCs/>
            </w:rPr>
            <w:fldChar w:fldCharType="separate"/>
          </w:r>
          <w:r w:rsidR="00812920" w:rsidRPr="00812920">
            <w:rPr>
              <w:i/>
              <w:iCs/>
              <w:noProof/>
              <w:lang w:val="en-US"/>
            </w:rPr>
            <w:t xml:space="preserve"> (Llanmoor Homes, 2024)</w:t>
          </w:r>
          <w:r w:rsidR="00812920" w:rsidRPr="00812920">
            <w:rPr>
              <w:i/>
              <w:iCs/>
            </w:rPr>
            <w:fldChar w:fldCharType="end"/>
          </w:r>
        </w:sdtContent>
      </w:sdt>
      <w:r w:rsidR="00801710">
        <w:t xml:space="preserve"> </w:t>
      </w:r>
      <w:r w:rsidR="0070086A">
        <w:t xml:space="preserve">Cavity wall insulation is a good example of </w:t>
      </w:r>
      <w:r w:rsidR="00B47B51">
        <w:t xml:space="preserve">energy efficiency due to the fact that it improves the thermal </w:t>
      </w:r>
      <w:r w:rsidR="00667E29">
        <w:t xml:space="preserve">efficiency in the home therefore resulting in reduced need for energy to provide heart to the home. </w:t>
      </w:r>
      <w:r w:rsidR="00414E37">
        <w:t>A popular and arguably the most sustainable material used</w:t>
      </w:r>
      <w:r w:rsidR="00B412D2">
        <w:t xml:space="preserve"> for cavity wall insulation is mineral fibre. </w:t>
      </w:r>
      <w:r w:rsidR="00597540">
        <w:t>This is made from almost completely recycled materials.</w:t>
      </w:r>
      <w:r w:rsidR="002F1550">
        <w:t xml:space="preserve"> It can also be recycled which </w:t>
      </w:r>
      <w:r w:rsidR="00EC38BD">
        <w:t>can reduce the cost to replace it.</w:t>
      </w:r>
      <w:r w:rsidR="000C3271">
        <w:t xml:space="preserve"> A new innovative material being used for cavity wall insulation is spray foam insulation.</w:t>
      </w:r>
      <w:r w:rsidR="004A3FFB">
        <w:t xml:space="preserve"> This is a mixture of polyol resin and isocyanate that create a foam</w:t>
      </w:r>
      <w:r w:rsidR="00377E30">
        <w:t>, this is then sprayed into cavity walls and expands</w:t>
      </w:r>
      <w:r w:rsidR="003E1D8E">
        <w:t xml:space="preserve"> to fill the space.</w:t>
      </w:r>
      <w:sdt>
        <w:sdtPr>
          <w:rPr>
            <w:i/>
            <w:iCs/>
          </w:rPr>
          <w:id w:val="-1183355360"/>
          <w:citation/>
        </w:sdtPr>
        <w:sdtContent>
          <w:r w:rsidR="003E1D8E" w:rsidRPr="00E65515">
            <w:rPr>
              <w:i/>
              <w:iCs/>
            </w:rPr>
            <w:fldChar w:fldCharType="begin"/>
          </w:r>
          <w:r w:rsidR="003E1D8E" w:rsidRPr="00E65515">
            <w:rPr>
              <w:i/>
              <w:iCs/>
              <w:lang w:val="en-US"/>
            </w:rPr>
            <w:instrText xml:space="preserve"> CITATION Lew24 \l 1033 </w:instrText>
          </w:r>
          <w:r w:rsidR="003E1D8E" w:rsidRPr="00E65515">
            <w:rPr>
              <w:i/>
              <w:iCs/>
            </w:rPr>
            <w:fldChar w:fldCharType="separate"/>
          </w:r>
          <w:r w:rsidR="003E1D8E" w:rsidRPr="00E65515">
            <w:rPr>
              <w:i/>
              <w:iCs/>
              <w:noProof/>
              <w:lang w:val="en-US"/>
            </w:rPr>
            <w:t xml:space="preserve"> (Lewis, 2024)</w:t>
          </w:r>
          <w:r w:rsidR="003E1D8E" w:rsidRPr="00E65515">
            <w:rPr>
              <w:i/>
              <w:iCs/>
            </w:rPr>
            <w:fldChar w:fldCharType="end"/>
          </w:r>
        </w:sdtContent>
      </w:sdt>
      <w:r w:rsidR="00E65515">
        <w:rPr>
          <w:i/>
          <w:iCs/>
        </w:rPr>
        <w:t xml:space="preserve"> </w:t>
      </w:r>
      <w:r w:rsidR="003C08B4">
        <w:t>Cavity wall insulation is sustainable because it reduces carb</w:t>
      </w:r>
      <w:r w:rsidR="00632B4C">
        <w:t xml:space="preserve">on </w:t>
      </w:r>
      <w:r w:rsidR="00632B4C">
        <w:lastRenderedPageBreak/>
        <w:t>emissions</w:t>
      </w:r>
      <w:r w:rsidR="00E83F51">
        <w:t>.</w:t>
      </w:r>
      <w:r w:rsidR="00391AA2">
        <w:t xml:space="preserve"> </w:t>
      </w:r>
      <w:r w:rsidR="007057FB" w:rsidRPr="007057FB">
        <w:t>Cavity wall insulation indirectly lowers the building's carbon footprint since it uses less energy, particularly when that energy comes from non-renewable sources like coal or natural gas. The greenhouse gas emissions linked to energy production can be considerably reduced by lowering the need for heating.</w:t>
      </w:r>
      <w:r w:rsidR="008D51FD">
        <w:t xml:space="preserve"> </w:t>
      </w:r>
      <w:r w:rsidR="00476EFD" w:rsidRPr="00476EFD">
        <w:t xml:space="preserve">Air Source Heat Pumps (ASHPs) are a sustainable heating and cooling technology for buildings due to their low environmental impact and higher efficiency compared to conventional systems, such as electric heaters or gas boilers. Instead of producing heat through combustion which the site currently is set to have, Air Source heat pumps transmit heat from the outside air to the interior of the building, making them extremely efficient. Heat pumps are 300% efficient because they can usually provide 3 units of heat (or more) for every unit of electricity they use. In comparison, traditional fossil fuel heating systems typically have efficiencies of 80–90%, which is rather low (Thirty 3 Renewables, 2023). While heat pumps are powered by electricity, the renewable heat that they utilise is taken from the external air, a natural, infinite energy source. This makes them a renewable heating option that reduces dependence on fossil fuels, especially when used in conjunction with renewable electricity sources-such as wind or </w:t>
      </w:r>
      <w:proofErr w:type="spellStart"/>
      <w:proofErr w:type="gramStart"/>
      <w:r w:rsidR="00476EFD" w:rsidRPr="00476EFD">
        <w:t>solar.</w:t>
      </w:r>
      <w:r w:rsidR="00B05918">
        <w:t>Loft</w:t>
      </w:r>
      <w:proofErr w:type="spellEnd"/>
      <w:proofErr w:type="gramEnd"/>
      <w:r w:rsidR="00B05918">
        <w:t xml:space="preserve"> Insulation is another </w:t>
      </w:r>
      <w:proofErr w:type="spellStart"/>
      <w:r w:rsidR="00B05918">
        <w:t>eco friendly</w:t>
      </w:r>
      <w:proofErr w:type="spellEnd"/>
      <w:r w:rsidR="00B05918">
        <w:t xml:space="preserve"> solution.</w:t>
      </w:r>
      <w:r w:rsidR="003677E9" w:rsidRPr="003677E9">
        <w:t xml:space="preserve"> Loft insulation usually doesn't need to be changed for many years, even several decades. Because of its long lifespan, the initial energy savings from lowering heat loss are maintained over time. Loft insulation doesn't need to be maintained often once it's installed, which eventually lowers the total demand for </w:t>
      </w:r>
      <w:r w:rsidR="00453C17" w:rsidRPr="003677E9">
        <w:t>labour</w:t>
      </w:r>
      <w:r w:rsidR="003677E9" w:rsidRPr="003677E9">
        <w:t xml:space="preserve"> and materials.</w:t>
      </w:r>
      <w:sdt>
        <w:sdtPr>
          <w:rPr>
            <w:i/>
            <w:iCs/>
          </w:rPr>
          <w:id w:val="-1332668026"/>
          <w:citation/>
        </w:sdtPr>
        <w:sdtContent>
          <w:r w:rsidR="003677E9" w:rsidRPr="003677E9">
            <w:rPr>
              <w:i/>
              <w:iCs/>
            </w:rPr>
            <w:fldChar w:fldCharType="begin"/>
          </w:r>
          <w:r w:rsidR="003677E9" w:rsidRPr="003677E9">
            <w:rPr>
              <w:i/>
              <w:iCs/>
            </w:rPr>
            <w:instrText xml:space="preserve">CITATION Sim21 \l 2057 </w:instrText>
          </w:r>
          <w:r w:rsidR="003677E9" w:rsidRPr="003677E9">
            <w:rPr>
              <w:i/>
              <w:iCs/>
            </w:rPr>
            <w:fldChar w:fldCharType="separate"/>
          </w:r>
          <w:r w:rsidR="003677E9" w:rsidRPr="003677E9">
            <w:rPr>
              <w:i/>
              <w:iCs/>
              <w:noProof/>
            </w:rPr>
            <w:t xml:space="preserve"> (Simple Green Energy Ltd, 2024)</w:t>
          </w:r>
          <w:r w:rsidR="003677E9" w:rsidRPr="003677E9">
            <w:rPr>
              <w:i/>
              <w:iCs/>
            </w:rPr>
            <w:fldChar w:fldCharType="end"/>
          </w:r>
        </w:sdtContent>
      </w:sdt>
      <w:r w:rsidR="00B05918" w:rsidRPr="003677E9">
        <w:rPr>
          <w:i/>
          <w:iCs/>
        </w:rPr>
        <w:t xml:space="preserve"> </w:t>
      </w:r>
      <w:r w:rsidR="00CB2D4B" w:rsidRPr="003677E9">
        <w:rPr>
          <w:i/>
          <w:iCs/>
        </w:rPr>
        <w:t>In</w:t>
      </w:r>
      <w:r w:rsidR="00CB2D4B" w:rsidRPr="00CB2D4B">
        <w:t xml:space="preserve"> order to be awarded sustainability certifications like the UK's Code for Sustainable Homes, BREEAM (Building Research Establishment Environmental Assessment Method), or LEED (Leadership in Energy and Environmental Design), loft insulation is crucial. Loft insulation is frequently a crucial element of these certifications, which supports waste reduction, energy efficiency, and a lesser environmental impact</w:t>
      </w:r>
      <w:r w:rsidR="00453C17">
        <w:t>.</w:t>
      </w:r>
    </w:p>
    <w:p w14:paraId="3F6892E7" w14:textId="77777777" w:rsidR="00DD6CA5" w:rsidRDefault="008F5F7A" w:rsidP="00A75800">
      <w:proofErr w:type="spellStart"/>
      <w:r>
        <w:t>L</w:t>
      </w:r>
      <w:r w:rsidR="0010178B">
        <w:t>l</w:t>
      </w:r>
      <w:r>
        <w:t>anmoor</w:t>
      </w:r>
      <w:proofErr w:type="spellEnd"/>
      <w:r>
        <w:t xml:space="preserve"> Homes </w:t>
      </w:r>
      <w:r w:rsidR="00E4714E">
        <w:t>has implemented other products in their homes to</w:t>
      </w:r>
      <w:r w:rsidR="00A75800">
        <w:t xml:space="preserve"> improve their sustainability</w:t>
      </w:r>
      <w:r w:rsidR="009A7126">
        <w:t xml:space="preserve"> such as</w:t>
      </w:r>
      <w:r w:rsidR="00A75800" w:rsidRPr="00A75800">
        <w:t xml:space="preserve"> </w:t>
      </w:r>
    </w:p>
    <w:p w14:paraId="69B0C6D6" w14:textId="3C8B19C6" w:rsidR="00A75800" w:rsidRPr="00A75800" w:rsidRDefault="00A75800" w:rsidP="00DD6CA5">
      <w:pPr>
        <w:pStyle w:val="ListParagraph"/>
        <w:numPr>
          <w:ilvl w:val="0"/>
          <w:numId w:val="19"/>
        </w:numPr>
      </w:pPr>
      <w:r w:rsidRPr="00A75800">
        <w:t>Central Heating boilers with an ‘A’ Energy rating. The boiler is at least 90% energy efficient. Heating systems can also be dual zone time and temperature controlled so that you can regulate the heat in different parts of your home at different times of the day.</w:t>
      </w:r>
    </w:p>
    <w:p w14:paraId="3DC8E02D" w14:textId="05BC75F6" w:rsidR="00A75800" w:rsidRPr="00A75800" w:rsidRDefault="00A75800" w:rsidP="00A75800">
      <w:pPr>
        <w:numPr>
          <w:ilvl w:val="0"/>
          <w:numId w:val="11"/>
        </w:numPr>
      </w:pPr>
      <w:r w:rsidRPr="00A75800">
        <w:t xml:space="preserve">Floors, ground floor slab, cavity walls and roof spaces are installed with high levels of </w:t>
      </w:r>
      <w:proofErr w:type="gramStart"/>
      <w:r w:rsidRPr="00A75800">
        <w:t>insulation</w:t>
      </w:r>
      <w:r w:rsidR="00626632">
        <w:t>.</w:t>
      </w:r>
      <w:r w:rsidRPr="00A75800">
        <w:t>.</w:t>
      </w:r>
      <w:proofErr w:type="gramEnd"/>
    </w:p>
    <w:p w14:paraId="6920755A" w14:textId="77777777" w:rsidR="00A75800" w:rsidRPr="00A75800" w:rsidRDefault="00A75800" w:rsidP="00A75800">
      <w:pPr>
        <w:numPr>
          <w:ilvl w:val="0"/>
          <w:numId w:val="14"/>
        </w:numPr>
      </w:pPr>
      <w:r w:rsidRPr="00A75800">
        <w:t>All windows and external doors are double glazed with Ultra Low ‘E’ energy efficient glass.</w:t>
      </w:r>
    </w:p>
    <w:p w14:paraId="7AC46563" w14:textId="4868FE26" w:rsidR="00A75800" w:rsidRPr="00A75800" w:rsidRDefault="00A75800" w:rsidP="00A75800">
      <w:pPr>
        <w:numPr>
          <w:ilvl w:val="0"/>
          <w:numId w:val="17"/>
        </w:numPr>
      </w:pPr>
      <w:r w:rsidRPr="00A75800">
        <w:t>Every new home is given an Energy Performance Certificate (EPC</w:t>
      </w:r>
      <w:r w:rsidR="00D14A7F">
        <w:t xml:space="preserve">). </w:t>
      </w:r>
      <w:proofErr w:type="spellStart"/>
      <w:r w:rsidRPr="00A75800">
        <w:t>Llanmoor</w:t>
      </w:r>
      <w:proofErr w:type="spellEnd"/>
      <w:r w:rsidRPr="00A75800">
        <w:t xml:space="preserve"> homes are generally ‘B’ rated energy efficient. </w:t>
      </w:r>
    </w:p>
    <w:p w14:paraId="7EB7F510" w14:textId="6ADE769C" w:rsidR="00AA1609" w:rsidRPr="00AA1609" w:rsidRDefault="00A75800" w:rsidP="00AA1609">
      <w:pPr>
        <w:numPr>
          <w:ilvl w:val="0"/>
          <w:numId w:val="18"/>
        </w:numPr>
      </w:pPr>
      <w:proofErr w:type="spellStart"/>
      <w:r w:rsidRPr="00A75800">
        <w:lastRenderedPageBreak/>
        <w:t>Llanmoor</w:t>
      </w:r>
      <w:proofErr w:type="spellEnd"/>
      <w:r w:rsidRPr="00A75800">
        <w:t xml:space="preserve"> homes are fitted with smart metering to help you understand how energy efficient you are and how you can maybe save energy and reduce your bills.</w:t>
      </w:r>
      <w:r w:rsidR="0010178B">
        <w:t xml:space="preserve"> </w:t>
      </w:r>
      <w:sdt>
        <w:sdtPr>
          <w:rPr>
            <w:i/>
            <w:iCs/>
          </w:rPr>
          <w:id w:val="1677999415"/>
          <w:citation/>
        </w:sdtPr>
        <w:sdtContent>
          <w:r w:rsidR="0010178B" w:rsidRPr="0010178B">
            <w:rPr>
              <w:i/>
              <w:iCs/>
            </w:rPr>
            <w:fldChar w:fldCharType="begin"/>
          </w:r>
          <w:r w:rsidR="0010178B" w:rsidRPr="0010178B">
            <w:rPr>
              <w:i/>
              <w:iCs/>
            </w:rPr>
            <w:instrText xml:space="preserve"> CITATION Lla24 \l 2057 </w:instrText>
          </w:r>
          <w:r w:rsidR="0010178B" w:rsidRPr="0010178B">
            <w:rPr>
              <w:i/>
              <w:iCs/>
            </w:rPr>
            <w:fldChar w:fldCharType="separate"/>
          </w:r>
          <w:r w:rsidR="0010178B" w:rsidRPr="0010178B">
            <w:rPr>
              <w:i/>
              <w:iCs/>
              <w:noProof/>
            </w:rPr>
            <w:t>(Llanmoor Homes, 2024)</w:t>
          </w:r>
          <w:r w:rsidR="0010178B" w:rsidRPr="0010178B">
            <w:rPr>
              <w:i/>
              <w:iCs/>
            </w:rPr>
            <w:fldChar w:fldCharType="end"/>
          </w:r>
        </w:sdtContent>
      </w:sdt>
    </w:p>
    <w:p w14:paraId="42F476AC" w14:textId="77777777" w:rsidR="00AA1609" w:rsidRPr="0050144C" w:rsidRDefault="00AA1609" w:rsidP="00AA1609">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3" w:name="_Toc187148423"/>
      <w:r w:rsidRPr="0050144C">
        <w:rPr>
          <w:rFonts w:asciiTheme="majorHAnsi" w:eastAsiaTheme="majorEastAsia" w:hAnsiTheme="majorHAnsi" w:cstheme="majorBidi"/>
          <w:color w:val="0F4761" w:themeColor="accent1" w:themeShade="BF"/>
          <w:sz w:val="32"/>
          <w:szCs w:val="32"/>
        </w:rPr>
        <w:t>BREEAM</w:t>
      </w:r>
      <w:bookmarkEnd w:id="3"/>
    </w:p>
    <w:p w14:paraId="3779801F" w14:textId="77777777" w:rsidR="00AA1609" w:rsidRDefault="00AA1609" w:rsidP="00AA1609">
      <w:r w:rsidRPr="00DE2E44">
        <w:t xml:space="preserve">Sustainability certification like BREEAM may be used for marketing certain developments, however the requirements may be too lenient or fail to </w:t>
      </w:r>
      <w:proofErr w:type="gramStart"/>
      <w:r w:rsidRPr="00DE2E44">
        <w:t>take into account</w:t>
      </w:r>
      <w:proofErr w:type="gramEnd"/>
      <w:r w:rsidRPr="00DE2E44">
        <w:t xml:space="preserve"> all relevant sustainability considerations. Even when a building has a "green" label, it may still use a lot of energy, have poor waste management, or have poor indoor air quality.</w:t>
      </w:r>
      <w:r>
        <w:t xml:space="preserve"> BREEAM is a method for assessing a project's sustainability and environmental impact. The Building Research Establishment Environmental Assessment Method is known as BREEAM. This tool is used to help a project achieve its sustainability requirements. </w:t>
      </w:r>
    </w:p>
    <w:p w14:paraId="4B3504B8" w14:textId="77777777" w:rsidR="00AA1609" w:rsidRDefault="00AA1609" w:rsidP="00AA1609">
      <w:r>
        <w:t xml:space="preserve">BREEAM can be achieved at many levels. Pass, Good, Very Good, Excellent, and Outstanding are the possible grades. Local planning authorities set the minimal standard for a project as "Excellent." Nine different criteria are used to evaluate the rating. It assesses a building's performance in nine areas related to sustainability: energy, water, materials, pollution, land use, health and well-being, innovation, management, and ecology. It is assessed during the planning stage, design, construction, post construction and certification stages. The project is evaluated twice for BREEAM. stage 1, a design evaluation, is when the interim certificate is given out. Stage 2 is the post-construction evaluation, during which the final certificate and outcome are issued. A building's BREEAM accreditation assures all parties involved—clients, tenants, and occupants—that it complies with strict environmental regulations and promotes a sustainable </w:t>
      </w:r>
      <w:proofErr w:type="gramStart"/>
      <w:r>
        <w:t>built .</w:t>
      </w:r>
      <w:proofErr w:type="gramEnd"/>
    </w:p>
    <w:p w14:paraId="53224A4D" w14:textId="73793C06" w:rsidR="00AA1609" w:rsidRPr="00AA1609" w:rsidRDefault="00AA1609" w:rsidP="00AA1609">
      <w:r>
        <w:t>An EPC (energy Performance Certificate) is generated at the completion of a project to confirm that it meets or exceeds the necessary environmental standards.</w:t>
      </w:r>
    </w:p>
    <w:p w14:paraId="58D29132" w14:textId="77777777" w:rsidR="00A85ED9" w:rsidRDefault="00A85ED9" w:rsidP="00A85ED9">
      <w:pPr>
        <w:pStyle w:val="Heading1"/>
      </w:pPr>
      <w:bookmarkStart w:id="4" w:name="_Toc187148424"/>
      <w:r>
        <w:t>Possible Changes to the Development</w:t>
      </w:r>
      <w:bookmarkEnd w:id="4"/>
    </w:p>
    <w:p w14:paraId="150E4631" w14:textId="25BF3E94" w:rsidR="00785D67" w:rsidRPr="00A85ED9" w:rsidRDefault="00785D67" w:rsidP="00A85ED9">
      <w:r>
        <w:t xml:space="preserve">There are numerous things that the client should consider changing to the development which will aid in improving its sustainability. </w:t>
      </w:r>
    </w:p>
    <w:p w14:paraId="21191C02" w14:textId="77777777" w:rsidR="00A85ED9" w:rsidRDefault="00A85ED9" w:rsidP="00A85ED9">
      <w:pPr>
        <w:pStyle w:val="Heading2"/>
      </w:pPr>
      <w:bookmarkStart w:id="5" w:name="_Toc187148425"/>
      <w:r>
        <w:t>Water</w:t>
      </w:r>
      <w:bookmarkEnd w:id="5"/>
    </w:p>
    <w:p w14:paraId="3E0C398B" w14:textId="79863015" w:rsidR="00785D67" w:rsidRPr="00E45FEB" w:rsidRDefault="002C4DC6" w:rsidP="00785D67">
      <w:r>
        <w:t xml:space="preserve">A factor to </w:t>
      </w:r>
      <w:r w:rsidR="00055351">
        <w:t xml:space="preserve">consider for sustainability is water, a good </w:t>
      </w:r>
      <w:r w:rsidR="00FC094E">
        <w:t>technology to introduce into the development would be</w:t>
      </w:r>
      <w:r w:rsidR="005829D7" w:rsidRPr="005829D7">
        <w:t xml:space="preserve"> Sustainable Urban Drainage Systems (</w:t>
      </w:r>
      <w:proofErr w:type="spellStart"/>
      <w:r w:rsidR="005829D7" w:rsidRPr="005829D7">
        <w:t>SuDS</w:t>
      </w:r>
      <w:proofErr w:type="spellEnd"/>
      <w:r w:rsidR="005829D7" w:rsidRPr="005829D7">
        <w:t>)</w:t>
      </w:r>
      <w:r w:rsidR="005829D7">
        <w:t xml:space="preserve">. </w:t>
      </w:r>
      <w:proofErr w:type="spellStart"/>
      <w:r w:rsidR="005829D7">
        <w:t>SuDS</w:t>
      </w:r>
      <w:proofErr w:type="spellEnd"/>
      <w:r w:rsidR="005829D7" w:rsidRPr="005829D7">
        <w:t xml:space="preserve"> ar</w:t>
      </w:r>
      <w:r w:rsidR="005829D7">
        <w:t xml:space="preserve">e </w:t>
      </w:r>
      <w:r w:rsidR="00C05CBD">
        <w:t xml:space="preserve">a </w:t>
      </w:r>
      <w:r w:rsidR="00C05CBD" w:rsidRPr="00C05CBD">
        <w:t xml:space="preserve">collection of methods intended to control surface water and rainfall in a manner that resembles natural drainage processes. </w:t>
      </w:r>
      <w:proofErr w:type="spellStart"/>
      <w:r w:rsidR="00C05CBD" w:rsidRPr="00C05CBD">
        <w:t>SuDS</w:t>
      </w:r>
      <w:proofErr w:type="spellEnd"/>
      <w:r w:rsidR="00C05CBD" w:rsidRPr="00C05CBD">
        <w:t xml:space="preserve"> can significantly increase a housing development's sustainability by boosting biodiversity, lowering the risk of flooding, improving water quality, and promoting sustainability in general.</w:t>
      </w:r>
      <w:sdt>
        <w:sdtPr>
          <w:rPr>
            <w:i/>
            <w:iCs/>
          </w:rPr>
          <w:id w:val="-887574095"/>
          <w:citation/>
        </w:sdtPr>
        <w:sdtContent>
          <w:r w:rsidR="00863097" w:rsidRPr="00863097">
            <w:rPr>
              <w:i/>
              <w:iCs/>
            </w:rPr>
            <w:fldChar w:fldCharType="begin"/>
          </w:r>
          <w:r w:rsidR="00863097" w:rsidRPr="00863097">
            <w:rPr>
              <w:i/>
              <w:iCs/>
            </w:rPr>
            <w:instrText xml:space="preserve"> CITATION Loc24 \l 2057 </w:instrText>
          </w:r>
          <w:r w:rsidR="00863097" w:rsidRPr="00863097">
            <w:rPr>
              <w:i/>
              <w:iCs/>
            </w:rPr>
            <w:fldChar w:fldCharType="separate"/>
          </w:r>
          <w:r w:rsidR="00863097" w:rsidRPr="00863097">
            <w:rPr>
              <w:i/>
              <w:iCs/>
              <w:noProof/>
            </w:rPr>
            <w:t xml:space="preserve"> (Local Government </w:t>
          </w:r>
          <w:r w:rsidR="00863097" w:rsidRPr="00863097">
            <w:rPr>
              <w:i/>
              <w:iCs/>
              <w:noProof/>
            </w:rPr>
            <w:lastRenderedPageBreak/>
            <w:t>Association, 2024)</w:t>
          </w:r>
          <w:r w:rsidR="00863097" w:rsidRPr="00863097">
            <w:rPr>
              <w:i/>
              <w:iCs/>
            </w:rPr>
            <w:fldChar w:fldCharType="end"/>
          </w:r>
        </w:sdtContent>
      </w:sdt>
      <w:r w:rsidR="00E45FEB">
        <w:rPr>
          <w:i/>
          <w:iCs/>
        </w:rPr>
        <w:t>.</w:t>
      </w:r>
      <w:r w:rsidR="00E45FEB">
        <w:t xml:space="preserve"> A good example of where this could be used </w:t>
      </w:r>
      <w:r w:rsidR="00477DBE">
        <w:t xml:space="preserve">is in parks </w:t>
      </w:r>
      <w:r w:rsidR="00862409">
        <w:t>which will attract more</w:t>
      </w:r>
      <w:r w:rsidR="00E93E02">
        <w:t xml:space="preserve"> younger</w:t>
      </w:r>
      <w:r w:rsidR="00862409">
        <w:t xml:space="preserve"> people to use them</w:t>
      </w:r>
      <w:r w:rsidR="00E93E02">
        <w:t>.</w:t>
      </w:r>
    </w:p>
    <w:p w14:paraId="5B544155" w14:textId="77777777" w:rsidR="00A85ED9" w:rsidRDefault="00A85ED9" w:rsidP="00A85ED9">
      <w:pPr>
        <w:pStyle w:val="Heading2"/>
      </w:pPr>
      <w:bookmarkStart w:id="6" w:name="_Toc187148426"/>
      <w:r>
        <w:t>Energy</w:t>
      </w:r>
      <w:bookmarkEnd w:id="6"/>
    </w:p>
    <w:p w14:paraId="1E648A80" w14:textId="26318797" w:rsidR="00F329BC" w:rsidRPr="00F329BC" w:rsidRDefault="0006149B" w:rsidP="00F329BC">
      <w:r>
        <w:t>As mentioned earlier</w:t>
      </w:r>
      <w:r w:rsidR="00A65D8C">
        <w:t>,</w:t>
      </w:r>
      <w:r>
        <w:t xml:space="preserve"> the </w:t>
      </w:r>
      <w:r w:rsidR="006E1C03">
        <w:t>development already contains some good building methods for energy efficiency such as cavity wall insulation</w:t>
      </w:r>
      <w:r w:rsidR="00CD3282">
        <w:t xml:space="preserve"> and central heating systems</w:t>
      </w:r>
      <w:r w:rsidR="006E1C03">
        <w:t>. However, a</w:t>
      </w:r>
      <w:r w:rsidR="00F17B31">
        <w:t xml:space="preserve"> change that would benefit</w:t>
      </w:r>
      <w:r w:rsidR="00144FE4">
        <w:t xml:space="preserve"> the development could be Solar Panels.</w:t>
      </w:r>
      <w:r w:rsidR="00F329BC" w:rsidRPr="00F329BC">
        <w:rPr>
          <w:rFonts w:eastAsiaTheme="minorEastAsia"/>
          <w:kern w:val="0"/>
          <w:sz w:val="20"/>
          <w:szCs w:val="20"/>
          <w14:ligatures w14:val="none"/>
        </w:rPr>
        <w:t xml:space="preserve"> </w:t>
      </w:r>
      <w:r w:rsidR="00F329BC" w:rsidRPr="00F329BC">
        <w:t xml:space="preserve">Solar energy is becoming more and more appealing to homeowners and have chosen renewable energy as there have been 283,000 solar panel installations since February 2022, which has grown the proportion of UK households with solar panels from 3.5% to 4.5%. This equates to 1.28 million households in the UK with solar panels. </w:t>
      </w:r>
      <w:sdt>
        <w:sdtPr>
          <w:rPr>
            <w:i/>
            <w:iCs/>
          </w:rPr>
          <w:id w:val="1652257685"/>
          <w:citation/>
        </w:sdtPr>
        <w:sdtContent>
          <w:r w:rsidR="00F329BC" w:rsidRPr="00F329BC">
            <w:rPr>
              <w:i/>
              <w:iCs/>
            </w:rPr>
            <w:fldChar w:fldCharType="begin"/>
          </w:r>
          <w:r w:rsidR="00F329BC" w:rsidRPr="00F329BC">
            <w:rPr>
              <w:i/>
              <w:iCs/>
            </w:rPr>
            <w:instrText xml:space="preserve"> CITATION Jos24 \l 2057 </w:instrText>
          </w:r>
          <w:r w:rsidR="00F329BC" w:rsidRPr="00F329BC">
            <w:rPr>
              <w:i/>
              <w:iCs/>
            </w:rPr>
            <w:fldChar w:fldCharType="separate"/>
          </w:r>
          <w:r w:rsidR="00F329BC" w:rsidRPr="00F329BC">
            <w:t>(Jackson, 2024)</w:t>
          </w:r>
          <w:r w:rsidR="00F329BC" w:rsidRPr="00F329BC">
            <w:fldChar w:fldCharType="end"/>
          </w:r>
        </w:sdtContent>
      </w:sdt>
      <w:r w:rsidR="00F329BC" w:rsidRPr="00F329BC">
        <w:t xml:space="preserve"> </w:t>
      </w:r>
    </w:p>
    <w:p w14:paraId="1D770A9E" w14:textId="17E90F3F" w:rsidR="00E93E02" w:rsidRPr="00166F21" w:rsidRDefault="002D1721" w:rsidP="00E93E02">
      <w:r>
        <w:t xml:space="preserve">The site contains </w:t>
      </w:r>
      <w:r w:rsidR="005D1956">
        <w:t xml:space="preserve">walk-up apartments for affordable housing. </w:t>
      </w:r>
      <w:r w:rsidRPr="002D1721">
        <w:t>Combining solar power with social housing is a compelling option that addresses social and environmental issues as nations work toward equitable growth. We have been able to create advanced technology over time that could eventually enable us to rely only on solar energy for our energy demands because it is the largest source of energy on Earth.</w:t>
      </w:r>
      <w:r w:rsidR="00153C86" w:rsidRPr="00153C86">
        <w:t xml:space="preserve"> Incorporating solar energy systems into social housing not only reduces energy costs for residents, but also contributes to environmental protection and community resilience. Residents of social housing can feel more empowered through solar energy projects that involve them in the development, execution, and administration of renewable energy programmes. Participation in solar projects and community involvement can increase citizens' sense of pride and ownership, enhancing social cohesiveness and bolstering community resilience. (IGINI, 2023)</w:t>
      </w:r>
      <w:r w:rsidR="00B83FC2">
        <w:t xml:space="preserve"> Therefore, it would be a great change to make to the development.</w:t>
      </w:r>
    </w:p>
    <w:p w14:paraId="4A5B3418" w14:textId="6A6AACD2" w:rsidR="00A85ED9" w:rsidRDefault="00A85ED9" w:rsidP="00A85ED9">
      <w:pPr>
        <w:pStyle w:val="Heading2"/>
      </w:pPr>
      <w:bookmarkStart w:id="7" w:name="_Toc187148427"/>
      <w:r>
        <w:t>Transport</w:t>
      </w:r>
      <w:r w:rsidR="00CF4931">
        <w:t xml:space="preserve"> &amp; Pollution</w:t>
      </w:r>
      <w:bookmarkEnd w:id="7"/>
    </w:p>
    <w:p w14:paraId="4E4AA299" w14:textId="6E4F6F09" w:rsidR="0002283B" w:rsidRPr="0002283B" w:rsidRDefault="001B35E9" w:rsidP="0002283B">
      <w:r w:rsidRPr="001B35E9">
        <w:t xml:space="preserve">It is evident that to influence travel pattern, </w:t>
      </w:r>
      <w:r w:rsidR="008A6282">
        <w:t>thorough</w:t>
      </w:r>
      <w:r w:rsidRPr="001B35E9">
        <w:t xml:space="preserve"> planning needs to be done in advance of infrastructure installation to </w:t>
      </w:r>
      <w:r w:rsidR="008A6282">
        <w:t>meet</w:t>
      </w:r>
      <w:r w:rsidRPr="001B35E9">
        <w:t xml:space="preserve"> the future demands of the community. Software for destination analysis and planning enables developers to predict travel patterns as well as trip creation. </w:t>
      </w:r>
      <w:r w:rsidR="00356409" w:rsidRPr="00356409">
        <w:t xml:space="preserve">To promote active transportation and </w:t>
      </w:r>
      <w:r w:rsidR="008A6282">
        <w:t xml:space="preserve">reduce the </w:t>
      </w:r>
      <w:r w:rsidR="00356409" w:rsidRPr="00356409">
        <w:t>dependency on private vehicles, create walkable communities with convenient access to bike lanes, pedestrian walkways, and public transportation</w:t>
      </w:r>
      <w:r w:rsidR="00422A1A">
        <w:t xml:space="preserve"> </w:t>
      </w:r>
      <w:sdt>
        <w:sdtPr>
          <w:rPr>
            <w:i/>
            <w:iCs/>
          </w:rPr>
          <w:id w:val="264961024"/>
          <w:citation/>
        </w:sdtPr>
        <w:sdtContent>
          <w:r w:rsidR="00422A1A" w:rsidRPr="00422A1A">
            <w:rPr>
              <w:i/>
              <w:iCs/>
            </w:rPr>
            <w:fldChar w:fldCharType="begin"/>
          </w:r>
          <w:r w:rsidR="00422A1A" w:rsidRPr="00422A1A">
            <w:rPr>
              <w:i/>
              <w:iCs/>
            </w:rPr>
            <w:instrText xml:space="preserve"> CITATION Dep08 \l 2057 </w:instrText>
          </w:r>
          <w:r w:rsidR="00422A1A" w:rsidRPr="00422A1A">
            <w:rPr>
              <w:i/>
              <w:iCs/>
            </w:rPr>
            <w:fldChar w:fldCharType="separate"/>
          </w:r>
          <w:r w:rsidR="00422A1A" w:rsidRPr="00422A1A">
            <w:rPr>
              <w:i/>
              <w:iCs/>
              <w:noProof/>
            </w:rPr>
            <w:t>(Department for Transport, 2008)</w:t>
          </w:r>
          <w:r w:rsidR="00422A1A" w:rsidRPr="00422A1A">
            <w:rPr>
              <w:i/>
              <w:iCs/>
            </w:rPr>
            <w:fldChar w:fldCharType="end"/>
          </w:r>
        </w:sdtContent>
      </w:sdt>
      <w:r w:rsidR="00356409" w:rsidRPr="00356409">
        <w:rPr>
          <w:i/>
          <w:iCs/>
        </w:rPr>
        <w:t>.</w:t>
      </w:r>
      <w:r w:rsidR="008A6282">
        <w:t xml:space="preserve"> The site is connected to the town centre so it would be very convenient to the residents.</w:t>
      </w:r>
      <w:r w:rsidR="00A84002">
        <w:t xml:space="preserve"> </w:t>
      </w:r>
      <w:r w:rsidR="00755ADF">
        <w:t>Another addition to the site which will promote</w:t>
      </w:r>
      <w:r w:rsidR="00356409" w:rsidRPr="00356409">
        <w:t xml:space="preserve"> the use of low-emission transportation options, provide EV charging stations.</w:t>
      </w:r>
      <w:r w:rsidR="007067CB" w:rsidRPr="007067CB">
        <w:t xml:space="preserve"> Housing associations can further facilitate EV Charger installations to promote electric vehicle ownership, given that the former emits lower levels than those from traditional combustion engines. This meets the broader goals of the environment, thus contributing to the 'green' credentials of this association in proving to all that they care </w:t>
      </w:r>
      <w:r w:rsidR="007067CB" w:rsidRPr="007067CB">
        <w:lastRenderedPageBreak/>
        <w:t>about 'greener' initiatives to enhance their reputation in society.</w:t>
      </w:r>
      <w:sdt>
        <w:sdtPr>
          <w:rPr>
            <w:i/>
            <w:iCs/>
          </w:rPr>
          <w:id w:val="-1881935293"/>
          <w:citation/>
        </w:sdtPr>
        <w:sdtContent>
          <w:r w:rsidR="007067CB" w:rsidRPr="007067CB">
            <w:rPr>
              <w:i/>
              <w:iCs/>
            </w:rPr>
            <w:fldChar w:fldCharType="begin"/>
          </w:r>
          <w:r w:rsidR="007067CB" w:rsidRPr="007067CB">
            <w:rPr>
              <w:i/>
              <w:iCs/>
            </w:rPr>
            <w:instrText xml:space="preserve"> CITATION CIT24 \l 2057 </w:instrText>
          </w:r>
          <w:r w:rsidR="007067CB" w:rsidRPr="007067CB">
            <w:rPr>
              <w:i/>
              <w:iCs/>
            </w:rPr>
            <w:fldChar w:fldCharType="separate"/>
          </w:r>
          <w:r w:rsidR="007067CB" w:rsidRPr="007067CB">
            <w:rPr>
              <w:i/>
              <w:iCs/>
              <w:noProof/>
            </w:rPr>
            <w:t xml:space="preserve"> (CITA EV Charger, 2024)</w:t>
          </w:r>
          <w:r w:rsidR="007067CB" w:rsidRPr="007067CB">
            <w:rPr>
              <w:i/>
              <w:iCs/>
            </w:rPr>
            <w:fldChar w:fldCharType="end"/>
          </w:r>
        </w:sdtContent>
      </w:sdt>
      <w:r w:rsidR="007067CB" w:rsidRPr="00356409">
        <w:t>.</w:t>
      </w:r>
      <w:r w:rsidR="007067CB">
        <w:t xml:space="preserve"> Furthermore, e</w:t>
      </w:r>
      <w:r w:rsidR="007067CB" w:rsidRPr="00356409">
        <w:t>ncourage car-sharing programs or offer shared mobility options such as electric scooters and bi</w:t>
      </w:r>
      <w:r w:rsidR="007067CB">
        <w:t>kes</w:t>
      </w:r>
      <w:r w:rsidR="007067CB" w:rsidRPr="00356409">
        <w:t xml:space="preserve"> to lessen the demand for private vehicle ownership</w:t>
      </w:r>
      <w:r w:rsidR="00356409" w:rsidRPr="00356409">
        <w:br/>
      </w:r>
    </w:p>
    <w:p w14:paraId="27EA4ADF" w14:textId="77777777" w:rsidR="00A85ED9" w:rsidRDefault="00A85ED9" w:rsidP="00A85ED9">
      <w:pPr>
        <w:pStyle w:val="Heading2"/>
      </w:pPr>
      <w:bookmarkStart w:id="8" w:name="_Toc187148428"/>
      <w:r>
        <w:t>Health &amp; wellbeing</w:t>
      </w:r>
      <w:bookmarkEnd w:id="8"/>
    </w:p>
    <w:p w14:paraId="1FB24670" w14:textId="35039496" w:rsidR="00F85859" w:rsidRPr="00F85859" w:rsidRDefault="001D64C2" w:rsidP="00F85859">
      <w:proofErr w:type="spellStart"/>
      <w:r>
        <w:t>Llanmoor</w:t>
      </w:r>
      <w:proofErr w:type="spellEnd"/>
      <w:r>
        <w:t xml:space="preserve"> Homes </w:t>
      </w:r>
      <w:r w:rsidR="003C4EC8">
        <w:t xml:space="preserve">should </w:t>
      </w:r>
      <w:r w:rsidR="003C4EC8" w:rsidRPr="003C4EC8">
        <w:t>Integrat</w:t>
      </w:r>
      <w:r w:rsidR="003C4EC8">
        <w:t>e</w:t>
      </w:r>
      <w:r w:rsidR="003C4EC8" w:rsidRPr="003C4EC8">
        <w:t xml:space="preserve"> health and wellbeing considerations into the developments </w:t>
      </w:r>
      <w:r w:rsidR="00211217">
        <w:t xml:space="preserve">as it </w:t>
      </w:r>
      <w:r w:rsidR="003C4EC8" w:rsidRPr="003C4EC8">
        <w:t xml:space="preserve">is crucial for creating environments that promote physical and mental health while also being environmentally responsible. </w:t>
      </w:r>
      <w:r w:rsidR="00211217">
        <w:t xml:space="preserve">A good example of this is improving the indoor air quality. </w:t>
      </w:r>
      <w:r w:rsidR="008D3EA5" w:rsidRPr="008D3EA5">
        <w:t xml:space="preserve">The quality of indoor air depends on proper ventilation. Allergies, respiratory disorders, and other health problems are associated with poor air quality. To guarantee fresh air circulation and maintain a healthy indoor environment, </w:t>
      </w:r>
      <w:proofErr w:type="spellStart"/>
      <w:r w:rsidR="008D3EA5">
        <w:t>Llanmoor</w:t>
      </w:r>
      <w:proofErr w:type="spellEnd"/>
      <w:r w:rsidR="008D3EA5">
        <w:t xml:space="preserve"> Homes</w:t>
      </w:r>
      <w:r w:rsidR="008D3EA5" w:rsidRPr="008D3EA5">
        <w:t xml:space="preserve"> should include technologies like mechanical ventilation with heat recovery (MVHR).</w:t>
      </w:r>
      <w:r w:rsidR="00B43BC3" w:rsidRPr="00B43BC3">
        <w:t xml:space="preserve"> MVHR systems function by recovering and reusing heat from the outgoing air to warm the incoming air while removing stale air from a building's interior and replacing it with fresh, filtered outdoor air. The best indoor air </w:t>
      </w:r>
      <w:proofErr w:type="gramStart"/>
      <w:r w:rsidR="00B43BC3" w:rsidRPr="00B43BC3">
        <w:t xml:space="preserve">quality </w:t>
      </w:r>
      <w:r w:rsidR="00BA5BD3">
        <w:t>,</w:t>
      </w:r>
      <w:proofErr w:type="gramEnd"/>
      <w:r w:rsidR="00B43BC3" w:rsidRPr="00B43BC3">
        <w:t xml:space="preserve"> which is necessary for comfort, productivity, and health, is maintained by this ongoing ventilation process.</w:t>
      </w:r>
      <w:r w:rsidR="00B161A5" w:rsidRPr="00B161A5">
        <w:t xml:space="preserve"> By recovering and reusing heat from the outgoing air, MVHR systems increase a building's energy efficiency. As a result, less heating and cooling is required, which lowers energy costs without sacrificing indoor comfort. Residents may feel more secure and at ease knowing that their homes are sustainable and healthy thanks to the energy savings.</w:t>
      </w:r>
      <w:sdt>
        <w:sdtPr>
          <w:rPr>
            <w:i/>
            <w:iCs/>
          </w:rPr>
          <w:id w:val="-812337232"/>
          <w:citation/>
        </w:sdtPr>
        <w:sdtContent>
          <w:r w:rsidR="00365E67" w:rsidRPr="00365E67">
            <w:rPr>
              <w:i/>
              <w:iCs/>
            </w:rPr>
            <w:fldChar w:fldCharType="begin"/>
          </w:r>
          <w:r w:rsidR="00365E67" w:rsidRPr="00365E67">
            <w:rPr>
              <w:i/>
              <w:iCs/>
            </w:rPr>
            <w:instrText xml:space="preserve"> CITATION Tim22 \l 2057 </w:instrText>
          </w:r>
          <w:r w:rsidR="00365E67" w:rsidRPr="00365E67">
            <w:rPr>
              <w:i/>
              <w:iCs/>
            </w:rPr>
            <w:fldChar w:fldCharType="separate"/>
          </w:r>
          <w:r w:rsidR="00365E67" w:rsidRPr="00365E67">
            <w:rPr>
              <w:i/>
              <w:iCs/>
              <w:noProof/>
            </w:rPr>
            <w:t xml:space="preserve"> (Pullen, 2022)</w:t>
          </w:r>
          <w:r w:rsidR="00365E67" w:rsidRPr="00365E67">
            <w:rPr>
              <w:i/>
              <w:iCs/>
            </w:rPr>
            <w:fldChar w:fldCharType="end"/>
          </w:r>
        </w:sdtContent>
      </w:sdt>
    </w:p>
    <w:p w14:paraId="624711CB" w14:textId="77777777" w:rsidR="00A85ED9" w:rsidRDefault="00A85ED9" w:rsidP="00A85ED9">
      <w:pPr>
        <w:pStyle w:val="Heading2"/>
      </w:pPr>
      <w:bookmarkStart w:id="9" w:name="_Toc187148429"/>
      <w:r>
        <w:t>Land use &amp; ecology</w:t>
      </w:r>
      <w:bookmarkEnd w:id="9"/>
    </w:p>
    <w:p w14:paraId="36EB9E0E" w14:textId="2662F3FF" w:rsidR="00354BDE" w:rsidRPr="00354BDE" w:rsidRDefault="00063EE6" w:rsidP="00354BDE">
      <w:r>
        <w:t xml:space="preserve">A feature that could be incorporated into the Saint </w:t>
      </w:r>
      <w:proofErr w:type="spellStart"/>
      <w:r>
        <w:t>Sannans</w:t>
      </w:r>
      <w:proofErr w:type="spellEnd"/>
      <w:r>
        <w:t xml:space="preserve"> development that would benefit the ecology is rainwater harvesting. </w:t>
      </w:r>
      <w:r w:rsidRPr="00063EE6">
        <w:t xml:space="preserve">Rainwater harvesting benefits people, communities, and businesses in </w:t>
      </w:r>
      <w:proofErr w:type="gramStart"/>
      <w:r w:rsidRPr="00063EE6">
        <w:t>a number of</w:t>
      </w:r>
      <w:proofErr w:type="gramEnd"/>
      <w:r w:rsidRPr="00063EE6">
        <w:t xml:space="preserve"> practical, environmental, and </w:t>
      </w:r>
      <w:r w:rsidRPr="00063EE6">
        <w:t>financial ways</w:t>
      </w:r>
      <w:r w:rsidRPr="00063EE6">
        <w:t>.</w:t>
      </w:r>
      <w:r>
        <w:t xml:space="preserve"> </w:t>
      </w:r>
      <w:r w:rsidRPr="00063EE6">
        <w:t>Rainwater harvesting can decrease the amount of stormwater leaving a site. Removing runoff can lower levels of fertili</w:t>
      </w:r>
      <w:r>
        <w:t>s</w:t>
      </w:r>
      <w:r w:rsidRPr="00063EE6">
        <w:t>er and pesticide contamination of surface water. In addition, reducing stormwater runoff can lower the volume and velocity of a storm's peak flow in local creeks, streams, and rivers, which reduces the potential for streambank erosion.</w:t>
      </w:r>
      <w:sdt>
        <w:sdtPr>
          <w:rPr>
            <w:i/>
            <w:iCs/>
          </w:rPr>
          <w:id w:val="1127664148"/>
          <w:citation/>
        </w:sdtPr>
        <w:sdtContent>
          <w:r w:rsidRPr="0035435D">
            <w:rPr>
              <w:i/>
              <w:iCs/>
            </w:rPr>
            <w:fldChar w:fldCharType="begin"/>
          </w:r>
          <w:r w:rsidR="0035435D" w:rsidRPr="0035435D">
            <w:rPr>
              <w:i/>
              <w:iCs/>
            </w:rPr>
            <w:instrText xml:space="preserve">CITATION Max24 \l 2057 </w:instrText>
          </w:r>
          <w:r w:rsidRPr="0035435D">
            <w:rPr>
              <w:i/>
              <w:iCs/>
            </w:rPr>
            <w:fldChar w:fldCharType="separate"/>
          </w:r>
          <w:r w:rsidR="0035435D" w:rsidRPr="0035435D">
            <w:rPr>
              <w:i/>
              <w:iCs/>
              <w:noProof/>
            </w:rPr>
            <w:t xml:space="preserve"> (Maxwell-Gaines, 2024)</w:t>
          </w:r>
          <w:r w:rsidRPr="0035435D">
            <w:rPr>
              <w:i/>
              <w:iCs/>
            </w:rPr>
            <w:fldChar w:fldCharType="end"/>
          </w:r>
        </w:sdtContent>
      </w:sdt>
    </w:p>
    <w:p w14:paraId="24290024" w14:textId="77777777" w:rsidR="00974B3F" w:rsidRPr="00974B3F" w:rsidRDefault="00974B3F" w:rsidP="00974B3F"/>
    <w:p w14:paraId="3ABCC4C3" w14:textId="77777777" w:rsidR="00A85ED9" w:rsidRDefault="00A85ED9" w:rsidP="00A85ED9">
      <w:pPr>
        <w:pStyle w:val="Heading2"/>
      </w:pPr>
      <w:bookmarkStart w:id="10" w:name="_Toc187148430"/>
      <w:r>
        <w:t>Materials</w:t>
      </w:r>
      <w:bookmarkEnd w:id="10"/>
    </w:p>
    <w:p w14:paraId="4BB4B764" w14:textId="75D2DE95" w:rsidR="00974B3F" w:rsidRPr="004018D8" w:rsidRDefault="001936A2" w:rsidP="00974B3F">
      <w:r>
        <w:t xml:space="preserve">As briefly touched on earlier, the choice of materials can greatly have an impact on a </w:t>
      </w:r>
      <w:r w:rsidR="004018D8">
        <w:t>building’s</w:t>
      </w:r>
      <w:r>
        <w:t xml:space="preserve"> sustainability. </w:t>
      </w:r>
      <w:r w:rsidR="004018D8">
        <w:t xml:space="preserve">A change to propose is to build a portion of the homes with modular construction. Modular construction is becoming more and more popular in housing developments as shown in a development in </w:t>
      </w:r>
      <w:proofErr w:type="spellStart"/>
      <w:r w:rsidR="004018D8">
        <w:t>Coed</w:t>
      </w:r>
      <w:proofErr w:type="spellEnd"/>
      <w:r w:rsidR="004018D8">
        <w:t xml:space="preserve"> Darcy, Neath by Beacon Cymru Group, (formerly known as Coastal Housing Association). “</w:t>
      </w:r>
      <w:proofErr w:type="gramStart"/>
      <w:r w:rsidR="004018D8" w:rsidRPr="004018D8">
        <w:rPr>
          <w:i/>
          <w:iCs/>
        </w:rPr>
        <w:t>modular</w:t>
      </w:r>
      <w:proofErr w:type="gramEnd"/>
      <w:r w:rsidR="004018D8" w:rsidRPr="004018D8">
        <w:rPr>
          <w:i/>
          <w:iCs/>
        </w:rPr>
        <w:t xml:space="preserve"> homes </w:t>
      </w:r>
      <w:r w:rsidR="004018D8" w:rsidRPr="004018D8">
        <w:rPr>
          <w:i/>
          <w:iCs/>
        </w:rPr>
        <w:lastRenderedPageBreak/>
        <w:t>include a shorter construction time as well as reducing carbon emissions by half of site built homes.</w:t>
      </w:r>
      <w:r w:rsidR="004018D8">
        <w:rPr>
          <w:i/>
          <w:iCs/>
        </w:rPr>
        <w:t xml:space="preserve">” </w:t>
      </w:r>
      <w:sdt>
        <w:sdtPr>
          <w:rPr>
            <w:i/>
            <w:iCs/>
          </w:rPr>
          <w:id w:val="-1706328507"/>
          <w:citation/>
        </w:sdtPr>
        <w:sdtContent>
          <w:r w:rsidR="004018D8">
            <w:rPr>
              <w:i/>
              <w:iCs/>
            </w:rPr>
            <w:fldChar w:fldCharType="begin"/>
          </w:r>
          <w:r w:rsidR="004018D8">
            <w:rPr>
              <w:i/>
              <w:iCs/>
            </w:rPr>
            <w:instrText xml:space="preserve"> CITATION Bea24 \l 2057 </w:instrText>
          </w:r>
          <w:r w:rsidR="004018D8">
            <w:rPr>
              <w:i/>
              <w:iCs/>
            </w:rPr>
            <w:fldChar w:fldCharType="separate"/>
          </w:r>
          <w:r w:rsidR="004018D8" w:rsidRPr="004018D8">
            <w:rPr>
              <w:noProof/>
            </w:rPr>
            <w:t>(Beacon Cymru Group Ltd, 2024)</w:t>
          </w:r>
          <w:r w:rsidR="004018D8">
            <w:rPr>
              <w:i/>
              <w:iCs/>
            </w:rPr>
            <w:fldChar w:fldCharType="end"/>
          </w:r>
        </w:sdtContent>
      </w:sdt>
      <w:r w:rsidR="004018D8">
        <w:t xml:space="preserve">. </w:t>
      </w:r>
      <w:r w:rsidR="00063EE6">
        <w:t xml:space="preserve">The innovative method of construction catches the eye of potential homeowners </w:t>
      </w:r>
      <w:proofErr w:type="gramStart"/>
      <w:r w:rsidR="00063EE6">
        <w:t>and also</w:t>
      </w:r>
      <w:proofErr w:type="gramEnd"/>
      <w:r w:rsidR="00063EE6">
        <w:t xml:space="preserve"> governments who are more likely to back it with Funding. Proof of this is from the </w:t>
      </w:r>
      <w:proofErr w:type="spellStart"/>
      <w:r w:rsidR="00063EE6">
        <w:t>Coed</w:t>
      </w:r>
      <w:proofErr w:type="spellEnd"/>
      <w:r w:rsidR="00063EE6">
        <w:t xml:space="preserve"> Darcy scheme receiving a grant from the Welsh Government. Further to this</w:t>
      </w:r>
      <w:r w:rsidR="004018D8">
        <w:t xml:space="preserve">, the use of timber frame can be implemented. An idea to propose would be to use reclaimed wood from the existing site which adds character to the building but also is locally sourced in effect, reduces the carbon footprint. </w:t>
      </w:r>
    </w:p>
    <w:p w14:paraId="22F2F2CC" w14:textId="77777777" w:rsidR="004D5E5F" w:rsidRPr="00974B3F" w:rsidRDefault="004D5E5F" w:rsidP="00974B3F"/>
    <w:p w14:paraId="433B3638" w14:textId="61D7C7F2" w:rsidR="005552E6" w:rsidRDefault="00A85ED9" w:rsidP="00A85ED9">
      <w:pPr>
        <w:pStyle w:val="Heading2"/>
      </w:pPr>
      <w:bookmarkStart w:id="11" w:name="_Toc187148431"/>
      <w:r>
        <w:t>Waste</w:t>
      </w:r>
      <w:bookmarkEnd w:id="11"/>
    </w:p>
    <w:p w14:paraId="6CE29ABB" w14:textId="3F1D001F" w:rsidR="0035435D" w:rsidRDefault="0035435D" w:rsidP="00A607E1">
      <w:r>
        <w:t xml:space="preserve">The developer should promote a zero-waste design. The Zero Waste Alliance was formed in 2003 and states that </w:t>
      </w:r>
      <w:r w:rsidRPr="0035435D">
        <w:rPr>
          <w:i/>
          <w:iCs/>
        </w:rPr>
        <w:t>“</w:t>
      </w:r>
      <w:r w:rsidRPr="0035435D">
        <w:rPr>
          <w:i/>
          <w:iCs/>
        </w:rPr>
        <w:t>Zero Waste means designing and managing products and processes to systematically avoid and eliminate the volume and toxicity of waste and materials, conserve and recover all resources, and not burn or bury them. Implementing Zero Waste will eliminate all discharges to land, water or air that are a threat to planetary, human, animal or plant health.”</w:t>
      </w:r>
      <w:r>
        <w:rPr>
          <w:i/>
          <w:iCs/>
        </w:rPr>
        <w:t xml:space="preserve"> </w:t>
      </w:r>
      <w:sdt>
        <w:sdtPr>
          <w:rPr>
            <w:i/>
            <w:iCs/>
          </w:rPr>
          <w:id w:val="-1713645377"/>
          <w:citation/>
        </w:sdtPr>
        <w:sdtContent>
          <w:r w:rsidRPr="0035435D">
            <w:rPr>
              <w:i/>
              <w:iCs/>
            </w:rPr>
            <w:fldChar w:fldCharType="begin"/>
          </w:r>
          <w:r w:rsidRPr="0035435D">
            <w:rPr>
              <w:i/>
              <w:iCs/>
            </w:rPr>
            <w:instrText xml:space="preserve">CITATION Zer24 \l 2057 </w:instrText>
          </w:r>
          <w:r w:rsidRPr="0035435D">
            <w:rPr>
              <w:i/>
              <w:iCs/>
            </w:rPr>
            <w:fldChar w:fldCharType="separate"/>
          </w:r>
          <w:r w:rsidRPr="0035435D">
            <w:rPr>
              <w:i/>
              <w:iCs/>
              <w:noProof/>
            </w:rPr>
            <w:t>(Zero Waste International Alliance, 2024)</w:t>
          </w:r>
          <w:r w:rsidRPr="0035435D">
            <w:rPr>
              <w:i/>
              <w:iCs/>
            </w:rPr>
            <w:fldChar w:fldCharType="end"/>
          </w:r>
        </w:sdtContent>
      </w:sdt>
      <w:r>
        <w:t xml:space="preserve"> Introducing designs such as zero waste would be a starting point </w:t>
      </w:r>
      <w:proofErr w:type="gramStart"/>
      <w:r>
        <w:t>in the area of</w:t>
      </w:r>
      <w:proofErr w:type="gramEnd"/>
      <w:r>
        <w:t xml:space="preserve"> </w:t>
      </w:r>
      <w:proofErr w:type="spellStart"/>
      <w:r>
        <w:t>Aberbargoed</w:t>
      </w:r>
      <w:proofErr w:type="spellEnd"/>
      <w:r>
        <w:t xml:space="preserve"> to then branch out and become more popular in housing developments in Wales.</w:t>
      </w:r>
    </w:p>
    <w:p w14:paraId="368EA54B" w14:textId="77777777" w:rsidR="00AA1609" w:rsidRDefault="00AA1609" w:rsidP="00A607E1"/>
    <w:p w14:paraId="03110BB5" w14:textId="77777777" w:rsidR="00AA1609" w:rsidRDefault="00AA1609" w:rsidP="00A607E1"/>
    <w:p w14:paraId="10EF894F" w14:textId="77777777" w:rsidR="00AA1609" w:rsidRDefault="00AA1609" w:rsidP="00A607E1"/>
    <w:p w14:paraId="30F64524" w14:textId="77777777" w:rsidR="00AA1609" w:rsidRDefault="00AA1609" w:rsidP="00A607E1"/>
    <w:p w14:paraId="77E31511" w14:textId="77777777" w:rsidR="00AA1609" w:rsidRDefault="00AA1609" w:rsidP="00A607E1"/>
    <w:p w14:paraId="62C448F0" w14:textId="77777777" w:rsidR="00AA1609" w:rsidRDefault="00AA1609" w:rsidP="00A607E1"/>
    <w:p w14:paraId="50D60503" w14:textId="77777777" w:rsidR="00AA1609" w:rsidRDefault="00AA1609" w:rsidP="00A607E1"/>
    <w:p w14:paraId="271040B0" w14:textId="77777777" w:rsidR="00AA1609" w:rsidRDefault="00AA1609" w:rsidP="00A607E1"/>
    <w:p w14:paraId="6B9DBE44" w14:textId="77777777" w:rsidR="00AA1609" w:rsidRPr="0035435D" w:rsidRDefault="00AA1609" w:rsidP="00A607E1"/>
    <w:bookmarkStart w:id="12" w:name="_Toc187148432" w:displacedByCustomXml="next"/>
    <w:sdt>
      <w:sdtPr>
        <w:id w:val="-465274942"/>
        <w:docPartObj>
          <w:docPartGallery w:val="Bibliographies"/>
          <w:docPartUnique/>
        </w:docPartObj>
      </w:sdtPr>
      <w:sdtEndPr>
        <w:rPr>
          <w:rFonts w:asciiTheme="minorHAnsi" w:eastAsiaTheme="minorHAnsi" w:hAnsiTheme="minorHAnsi" w:cstheme="minorBidi"/>
          <w:color w:val="auto"/>
          <w:sz w:val="24"/>
          <w:szCs w:val="24"/>
        </w:rPr>
      </w:sdtEndPr>
      <w:sdtContent>
        <w:p w14:paraId="4F1D4778" w14:textId="4767BF4D" w:rsidR="00AA1609" w:rsidRDefault="00AA1609">
          <w:pPr>
            <w:pStyle w:val="Heading1"/>
          </w:pPr>
          <w:r>
            <w:t>Bibliography</w:t>
          </w:r>
          <w:bookmarkEnd w:id="12"/>
        </w:p>
        <w:sdt>
          <w:sdtPr>
            <w:id w:val="111145805"/>
            <w:bibliography/>
          </w:sdtPr>
          <w:sdtContent>
            <w:p w14:paraId="4A283A1F" w14:textId="77777777" w:rsidR="00AA1609" w:rsidRDefault="00AA1609" w:rsidP="00AA1609">
              <w:pPr>
                <w:pStyle w:val="Bibliography"/>
                <w:rPr>
                  <w:noProof/>
                  <w:kern w:val="0"/>
                  <w14:ligatures w14:val="none"/>
                </w:rPr>
              </w:pPr>
              <w:r>
                <w:fldChar w:fldCharType="begin"/>
              </w:r>
              <w:r>
                <w:instrText xml:space="preserve"> BIBLIOGRAPHY </w:instrText>
              </w:r>
              <w:r>
                <w:fldChar w:fldCharType="separate"/>
              </w:r>
              <w:r>
                <w:rPr>
                  <w:noProof/>
                </w:rPr>
                <w:t xml:space="preserve">Beacon Cymru Group Ltd, 2024. </w:t>
              </w:r>
              <w:r>
                <w:rPr>
                  <w:i/>
                  <w:iCs/>
                  <w:noProof/>
                </w:rPr>
                <w:t xml:space="preserve">Beacon. </w:t>
              </w:r>
              <w:r>
                <w:rPr>
                  <w:noProof/>
                </w:rPr>
                <w:t xml:space="preserve">[Online] </w:t>
              </w:r>
              <w:r>
                <w:rPr>
                  <w:noProof/>
                </w:rPr>
                <w:br/>
                <w:t xml:space="preserve">Available at: </w:t>
              </w:r>
              <w:r>
                <w:rPr>
                  <w:noProof/>
                  <w:u w:val="single"/>
                </w:rPr>
                <w:t>https://www.coastalha.co.uk/our-developments/</w:t>
              </w:r>
              <w:r>
                <w:rPr>
                  <w:noProof/>
                </w:rPr>
                <w:br/>
                <w:t>[Accessed 10 12 2024].</w:t>
              </w:r>
            </w:p>
            <w:p w14:paraId="044A8185" w14:textId="77777777" w:rsidR="00AA1609" w:rsidRDefault="00AA1609" w:rsidP="00AA1609">
              <w:pPr>
                <w:pStyle w:val="Bibliography"/>
                <w:rPr>
                  <w:noProof/>
                </w:rPr>
              </w:pPr>
              <w:r>
                <w:rPr>
                  <w:noProof/>
                </w:rPr>
                <w:lastRenderedPageBreak/>
                <w:t xml:space="preserve">CITA EV Charger, 2024. </w:t>
              </w:r>
              <w:r>
                <w:rPr>
                  <w:i/>
                  <w:iCs/>
                  <w:noProof/>
                </w:rPr>
                <w:t xml:space="preserve">LinkedIn. </w:t>
              </w:r>
              <w:r>
                <w:rPr>
                  <w:noProof/>
                </w:rPr>
                <w:t xml:space="preserve">[Online] </w:t>
              </w:r>
              <w:r>
                <w:rPr>
                  <w:noProof/>
                </w:rPr>
                <w:br/>
                <w:t xml:space="preserve">Available at: </w:t>
              </w:r>
              <w:r>
                <w:rPr>
                  <w:noProof/>
                  <w:u w:val="single"/>
                </w:rPr>
                <w:t>https://www.linkedin.com/pulse/how-can-housing-associations-benefit-from-installing-ev-hp0vc</w:t>
              </w:r>
              <w:r>
                <w:rPr>
                  <w:noProof/>
                </w:rPr>
                <w:br/>
                <w:t>[Accessed 12 12 2024].</w:t>
              </w:r>
            </w:p>
            <w:p w14:paraId="39577F05" w14:textId="77777777" w:rsidR="00AA1609" w:rsidRDefault="00AA1609" w:rsidP="00AA1609">
              <w:pPr>
                <w:pStyle w:val="Bibliography"/>
                <w:rPr>
                  <w:noProof/>
                </w:rPr>
              </w:pPr>
              <w:r>
                <w:rPr>
                  <w:noProof/>
                </w:rPr>
                <w:t xml:space="preserve">Department for Transport, 2008. </w:t>
              </w:r>
              <w:r>
                <w:rPr>
                  <w:i/>
                  <w:iCs/>
                  <w:noProof/>
                </w:rPr>
                <w:t xml:space="preserve">Department for Transport. </w:t>
              </w:r>
              <w:r>
                <w:rPr>
                  <w:noProof/>
                </w:rPr>
                <w:t xml:space="preserve">[Online] </w:t>
              </w:r>
              <w:r>
                <w:rPr>
                  <w:noProof/>
                </w:rPr>
                <w:br/>
                <w:t xml:space="preserve">Available at: </w:t>
              </w:r>
              <w:r>
                <w:rPr>
                  <w:noProof/>
                  <w:u w:val="single"/>
                </w:rPr>
                <w:t>https://laqm.defra.gov.uk/documents/sustainabletransnew.pdf</w:t>
              </w:r>
              <w:r>
                <w:rPr>
                  <w:noProof/>
                </w:rPr>
                <w:br/>
                <w:t>[Accessed 12 12 2024].</w:t>
              </w:r>
            </w:p>
            <w:p w14:paraId="6CB0A307" w14:textId="77777777" w:rsidR="00AA1609" w:rsidRDefault="00AA1609" w:rsidP="00AA1609">
              <w:pPr>
                <w:pStyle w:val="Bibliography"/>
                <w:rPr>
                  <w:noProof/>
                </w:rPr>
              </w:pPr>
              <w:r>
                <w:rPr>
                  <w:noProof/>
                </w:rPr>
                <w:t xml:space="preserve">Elmes, S., 2021. </w:t>
              </w:r>
              <w:r>
                <w:rPr>
                  <w:i/>
                  <w:iCs/>
                  <w:noProof/>
                </w:rPr>
                <w:t xml:space="preserve">Solar Energy UK. </w:t>
              </w:r>
              <w:r>
                <w:rPr>
                  <w:noProof/>
                </w:rPr>
                <w:t xml:space="preserve">[Online] </w:t>
              </w:r>
              <w:r>
                <w:rPr>
                  <w:noProof/>
                </w:rPr>
                <w:br/>
                <w:t xml:space="preserve">Available at: </w:t>
              </w:r>
              <w:r>
                <w:rPr>
                  <w:noProof/>
                  <w:u w:val="single"/>
                </w:rPr>
                <w:t>https://solarenergyuk.org/the-social-housing-decarbonisation-fund-a-role-for-solar-pv/</w:t>
              </w:r>
              <w:r>
                <w:rPr>
                  <w:noProof/>
                </w:rPr>
                <w:br/>
                <w:t>[Accessed 29 04 2024].</w:t>
              </w:r>
            </w:p>
            <w:p w14:paraId="4F6B36EF" w14:textId="77777777" w:rsidR="00AA1609" w:rsidRDefault="00AA1609" w:rsidP="00AA1609">
              <w:pPr>
                <w:pStyle w:val="Bibliography"/>
                <w:rPr>
                  <w:noProof/>
                </w:rPr>
              </w:pPr>
              <w:r>
                <w:rPr>
                  <w:noProof/>
                </w:rPr>
                <w:t xml:space="preserve">Jackson, J., 2024. </w:t>
              </w:r>
              <w:r>
                <w:rPr>
                  <w:i/>
                  <w:iCs/>
                  <w:noProof/>
                </w:rPr>
                <w:t xml:space="preserve">Sunsave. </w:t>
              </w:r>
              <w:r>
                <w:rPr>
                  <w:noProof/>
                </w:rPr>
                <w:t xml:space="preserve">[Online] </w:t>
              </w:r>
              <w:r>
                <w:rPr>
                  <w:noProof/>
                </w:rPr>
                <w:br/>
                <w:t xml:space="preserve">Available at: </w:t>
              </w:r>
              <w:r>
                <w:rPr>
                  <w:noProof/>
                  <w:u w:val="single"/>
                </w:rPr>
                <w:t>https://www.sunsave.energy/solar-panels-advice/cities-and-regions/homes-with-solar</w:t>
              </w:r>
              <w:r>
                <w:rPr>
                  <w:noProof/>
                </w:rPr>
                <w:br/>
                <w:t>[Accessed 16 04 2024].</w:t>
              </w:r>
            </w:p>
            <w:p w14:paraId="5F273E2C" w14:textId="77777777" w:rsidR="00AA1609" w:rsidRDefault="00AA1609" w:rsidP="00AA1609">
              <w:pPr>
                <w:pStyle w:val="Bibliography"/>
                <w:rPr>
                  <w:noProof/>
                </w:rPr>
              </w:pPr>
              <w:r>
                <w:rPr>
                  <w:noProof/>
                </w:rPr>
                <w:t xml:space="preserve">Lewis, S., 2024. </w:t>
              </w:r>
              <w:r>
                <w:rPr>
                  <w:i/>
                  <w:iCs/>
                  <w:noProof/>
                </w:rPr>
                <w:t xml:space="preserve">the eco experts. </w:t>
              </w:r>
              <w:r>
                <w:rPr>
                  <w:noProof/>
                </w:rPr>
                <w:t xml:space="preserve">[Online] </w:t>
              </w:r>
              <w:r>
                <w:rPr>
                  <w:noProof/>
                </w:rPr>
                <w:br/>
                <w:t xml:space="preserve">Available at: </w:t>
              </w:r>
              <w:r>
                <w:rPr>
                  <w:noProof/>
                  <w:u w:val="single"/>
                </w:rPr>
                <w:t>https://www.theecoexperts.co.uk/insulation/best-cavity-wall-insulation#:~:text=The%20most%20sustainable%20material%20you%20can%20use%20for,which%20is%20made%20almost%20completely%20from%20recycled%20materials.</w:t>
              </w:r>
              <w:r>
                <w:rPr>
                  <w:noProof/>
                </w:rPr>
                <w:br/>
                <w:t>[Accessed 12 12 2024].</w:t>
              </w:r>
            </w:p>
            <w:p w14:paraId="7F890588" w14:textId="77777777" w:rsidR="00AA1609" w:rsidRDefault="00AA1609" w:rsidP="00AA1609">
              <w:pPr>
                <w:pStyle w:val="Bibliography"/>
                <w:rPr>
                  <w:noProof/>
                </w:rPr>
              </w:pPr>
              <w:r>
                <w:rPr>
                  <w:noProof/>
                </w:rPr>
                <w:t xml:space="preserve">Llanmoor Homes, 2024. </w:t>
              </w:r>
              <w:r>
                <w:rPr>
                  <w:i/>
                  <w:iCs/>
                  <w:noProof/>
                </w:rPr>
                <w:t xml:space="preserve">Llanmoor Homes. </w:t>
              </w:r>
              <w:r>
                <w:rPr>
                  <w:noProof/>
                </w:rPr>
                <w:t xml:space="preserve">[Online] </w:t>
              </w:r>
              <w:r>
                <w:rPr>
                  <w:noProof/>
                </w:rPr>
                <w:br/>
                <w:t xml:space="preserve">Available at: </w:t>
              </w:r>
              <w:r>
                <w:rPr>
                  <w:noProof/>
                  <w:u w:val="single"/>
                </w:rPr>
                <w:t>https://www.llanmoor-homes.com/development/saint-sannans-field/</w:t>
              </w:r>
              <w:r>
                <w:rPr>
                  <w:noProof/>
                </w:rPr>
                <w:br/>
                <w:t>[Accessed 12 12 2024].</w:t>
              </w:r>
            </w:p>
            <w:p w14:paraId="46A633A8" w14:textId="77777777" w:rsidR="00AA1609" w:rsidRDefault="00AA1609" w:rsidP="00AA1609">
              <w:pPr>
                <w:pStyle w:val="Bibliography"/>
                <w:rPr>
                  <w:noProof/>
                </w:rPr>
              </w:pPr>
              <w:r>
                <w:rPr>
                  <w:noProof/>
                </w:rPr>
                <w:t xml:space="preserve">Local Government Association, 2024. </w:t>
              </w:r>
              <w:r>
                <w:rPr>
                  <w:i/>
                  <w:iCs/>
                  <w:noProof/>
                </w:rPr>
                <w:t xml:space="preserve">Local Government Association. </w:t>
              </w:r>
              <w:r>
                <w:rPr>
                  <w:noProof/>
                </w:rPr>
                <w:t xml:space="preserve">[Online] </w:t>
              </w:r>
              <w:r>
                <w:rPr>
                  <w:noProof/>
                </w:rPr>
                <w:br/>
                <w:t xml:space="preserve">Available at: </w:t>
              </w:r>
              <w:r>
                <w:rPr>
                  <w:noProof/>
                  <w:u w:val="single"/>
                </w:rPr>
                <w:t>https://www.local.gov.uk/topics/severe-weather/flooding/sustainable-drainage-systems</w:t>
              </w:r>
              <w:r>
                <w:rPr>
                  <w:noProof/>
                </w:rPr>
                <w:br/>
                <w:t>[Accessed 12 12 2024].</w:t>
              </w:r>
            </w:p>
            <w:p w14:paraId="71189A9B" w14:textId="77777777" w:rsidR="00AA1609" w:rsidRDefault="00AA1609" w:rsidP="00AA1609">
              <w:pPr>
                <w:pStyle w:val="Bibliography"/>
                <w:rPr>
                  <w:noProof/>
                </w:rPr>
              </w:pPr>
              <w:r>
                <w:rPr>
                  <w:noProof/>
                </w:rPr>
                <w:t xml:space="preserve">Maxwell-Gaines, C., 2024. </w:t>
              </w:r>
              <w:r>
                <w:rPr>
                  <w:i/>
                  <w:iCs/>
                  <w:noProof/>
                </w:rPr>
                <w:t xml:space="preserve">watercache. </w:t>
              </w:r>
              <w:r>
                <w:rPr>
                  <w:noProof/>
                </w:rPr>
                <w:t xml:space="preserve">[Online] </w:t>
              </w:r>
              <w:r>
                <w:rPr>
                  <w:noProof/>
                </w:rPr>
                <w:br/>
                <w:t xml:space="preserve">Available at: </w:t>
              </w:r>
              <w:r>
                <w:rPr>
                  <w:noProof/>
                  <w:u w:val="single"/>
                </w:rPr>
                <w:t>https://www.watercache.com/faqs/rainwater-harvesting-benefits</w:t>
              </w:r>
              <w:r>
                <w:rPr>
                  <w:noProof/>
                </w:rPr>
                <w:br/>
                <w:t>[Accessed 10 12 2024].</w:t>
              </w:r>
            </w:p>
            <w:p w14:paraId="57F01FB2" w14:textId="77777777" w:rsidR="00AA1609" w:rsidRDefault="00AA1609" w:rsidP="00AA1609">
              <w:pPr>
                <w:pStyle w:val="Bibliography"/>
                <w:rPr>
                  <w:noProof/>
                </w:rPr>
              </w:pPr>
              <w:r>
                <w:rPr>
                  <w:noProof/>
                </w:rPr>
                <w:t xml:space="preserve">Pullen, T., 2022. </w:t>
              </w:r>
              <w:r>
                <w:rPr>
                  <w:i/>
                  <w:iCs/>
                  <w:noProof/>
                </w:rPr>
                <w:t xml:space="preserve">Homebuilding &amp; Renovating. </w:t>
              </w:r>
              <w:r>
                <w:rPr>
                  <w:noProof/>
                </w:rPr>
                <w:t xml:space="preserve">[Online] </w:t>
              </w:r>
              <w:r>
                <w:rPr>
                  <w:noProof/>
                </w:rPr>
                <w:br/>
                <w:t xml:space="preserve">Available at: </w:t>
              </w:r>
              <w:r>
                <w:rPr>
                  <w:noProof/>
                  <w:u w:val="single"/>
                </w:rPr>
                <w:t>https://www.homebuilding.co.uk/advice/mvhr-the-beginners-guide</w:t>
              </w:r>
              <w:r>
                <w:rPr>
                  <w:noProof/>
                </w:rPr>
                <w:br/>
                <w:t>[Accessed 12 12 2024].</w:t>
              </w:r>
            </w:p>
            <w:p w14:paraId="31FCE561" w14:textId="77777777" w:rsidR="00AA1609" w:rsidRDefault="00AA1609" w:rsidP="00AA1609">
              <w:pPr>
                <w:pStyle w:val="Bibliography"/>
                <w:rPr>
                  <w:noProof/>
                </w:rPr>
              </w:pPr>
              <w:r>
                <w:rPr>
                  <w:noProof/>
                </w:rPr>
                <w:t xml:space="preserve">Simple Green Energy Ltd, 2024. [Online] </w:t>
              </w:r>
              <w:r>
                <w:rPr>
                  <w:noProof/>
                </w:rPr>
                <w:br/>
                <w:t xml:space="preserve">Available at: </w:t>
              </w:r>
              <w:r>
                <w:rPr>
                  <w:noProof/>
                  <w:u w:val="single"/>
                </w:rPr>
                <w:t>https://www.simplegreenenergy.org/the-benefits-of-loft-insulation-a-comprehensive-guide-for-uk-</w:t>
              </w:r>
              <w:r>
                <w:rPr>
                  <w:noProof/>
                  <w:u w:val="single"/>
                </w:rPr>
                <w:lastRenderedPageBreak/>
                <w:t>homeowners/#:~:text=Green%20energy%20loft%20insulation%20involves%20using%20materials%20and,repurposed%20at%20the%20end%20of%20their%20life%20cycle.</w:t>
              </w:r>
              <w:r>
                <w:rPr>
                  <w:noProof/>
                </w:rPr>
                <w:br/>
                <w:t>[Accessed 12 12 2024].</w:t>
              </w:r>
            </w:p>
            <w:p w14:paraId="4DF87B6D" w14:textId="77777777" w:rsidR="00AA1609" w:rsidRDefault="00AA1609" w:rsidP="00AA1609">
              <w:pPr>
                <w:pStyle w:val="Bibliography"/>
                <w:rPr>
                  <w:noProof/>
                </w:rPr>
              </w:pPr>
              <w:r>
                <w:rPr>
                  <w:noProof/>
                </w:rPr>
                <w:t xml:space="preserve">Thirty 3 Renewables, 2023. [Online] </w:t>
              </w:r>
              <w:r>
                <w:rPr>
                  <w:noProof/>
                </w:rPr>
                <w:br/>
                <w:t xml:space="preserve">Available at: </w:t>
              </w:r>
              <w:r>
                <w:rPr>
                  <w:noProof/>
                  <w:u w:val="single"/>
                </w:rPr>
                <w:t>https://thirty3renewables.co.uk/how-air-source-heat-pumps-impact-the-environment/</w:t>
              </w:r>
              <w:r>
                <w:rPr>
                  <w:noProof/>
                </w:rPr>
                <w:br/>
                <w:t>[Accessed 12 12 2024].</w:t>
              </w:r>
            </w:p>
            <w:p w14:paraId="50A3DF7C" w14:textId="77777777" w:rsidR="00AA1609" w:rsidRDefault="00AA1609" w:rsidP="00AA1609">
              <w:pPr>
                <w:pStyle w:val="Bibliography"/>
                <w:rPr>
                  <w:noProof/>
                </w:rPr>
              </w:pPr>
              <w:r>
                <w:rPr>
                  <w:noProof/>
                </w:rPr>
                <w:t xml:space="preserve">Zero Waste International Alliance, 2024. </w:t>
              </w:r>
              <w:r>
                <w:rPr>
                  <w:i/>
                  <w:iCs/>
                  <w:noProof/>
                </w:rPr>
                <w:t xml:space="preserve">Zero Waste International Alliance. </w:t>
              </w:r>
              <w:r>
                <w:rPr>
                  <w:noProof/>
                </w:rPr>
                <w:t xml:space="preserve">[Online] </w:t>
              </w:r>
              <w:r>
                <w:rPr>
                  <w:noProof/>
                </w:rPr>
                <w:br/>
                <w:t xml:space="preserve">Available at: </w:t>
              </w:r>
              <w:r>
                <w:rPr>
                  <w:noProof/>
                  <w:u w:val="single"/>
                </w:rPr>
                <w:t>https://zwia.org/</w:t>
              </w:r>
              <w:r>
                <w:rPr>
                  <w:noProof/>
                </w:rPr>
                <w:br/>
                <w:t>[Accessed 10 12 2024].</w:t>
              </w:r>
            </w:p>
            <w:p w14:paraId="314B93B2" w14:textId="33A476A1" w:rsidR="00AA1609" w:rsidRDefault="00AA1609" w:rsidP="00AA1609">
              <w:r>
                <w:rPr>
                  <w:b/>
                  <w:bCs/>
                  <w:noProof/>
                </w:rPr>
                <w:fldChar w:fldCharType="end"/>
              </w:r>
            </w:p>
          </w:sdtContent>
        </w:sdt>
      </w:sdtContent>
    </w:sdt>
    <w:p w14:paraId="48B77FE3" w14:textId="2D764976" w:rsidR="008A17B4" w:rsidRPr="008A17B4" w:rsidRDefault="008A17B4" w:rsidP="008A17B4">
      <w:pPr>
        <w:pStyle w:val="Heading1"/>
      </w:pPr>
    </w:p>
    <w:sectPr w:rsidR="008A17B4" w:rsidRPr="008A17B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201FA" w14:textId="77777777" w:rsidR="00A41BD2" w:rsidRPr="006C3477" w:rsidRDefault="00A41BD2" w:rsidP="008B4431">
      <w:pPr>
        <w:spacing w:after="0" w:line="240" w:lineRule="auto"/>
      </w:pPr>
      <w:r w:rsidRPr="006C3477">
        <w:separator/>
      </w:r>
    </w:p>
  </w:endnote>
  <w:endnote w:type="continuationSeparator" w:id="0">
    <w:p w14:paraId="06913C5F" w14:textId="77777777" w:rsidR="00A41BD2" w:rsidRPr="006C3477" w:rsidRDefault="00A41BD2" w:rsidP="008B4431">
      <w:pPr>
        <w:spacing w:after="0" w:line="240" w:lineRule="auto"/>
      </w:pPr>
      <w:r w:rsidRPr="006C34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BC1AB" w14:textId="77777777" w:rsidR="00A41BD2" w:rsidRPr="006C3477" w:rsidRDefault="00A41BD2" w:rsidP="008B4431">
      <w:pPr>
        <w:spacing w:after="0" w:line="240" w:lineRule="auto"/>
      </w:pPr>
      <w:r w:rsidRPr="006C3477">
        <w:separator/>
      </w:r>
    </w:p>
  </w:footnote>
  <w:footnote w:type="continuationSeparator" w:id="0">
    <w:p w14:paraId="38609394" w14:textId="77777777" w:rsidR="00A41BD2" w:rsidRPr="006C3477" w:rsidRDefault="00A41BD2" w:rsidP="008B4431">
      <w:pPr>
        <w:spacing w:after="0" w:line="240" w:lineRule="auto"/>
      </w:pPr>
      <w:r w:rsidRPr="006C347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E29BE" w14:textId="5C51916A" w:rsidR="008B4431" w:rsidRPr="006C3477" w:rsidRDefault="008B4431">
    <w:pPr>
      <w:pStyle w:val="Header"/>
    </w:pPr>
    <w:r w:rsidRPr="006C3477">
      <w:t xml:space="preserve">HND Quantity Surveying                              Sustainability                                         Harrison Davies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37C63"/>
    <w:multiLevelType w:val="multilevel"/>
    <w:tmpl w:val="8D2C3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EC1C44"/>
    <w:multiLevelType w:val="multilevel"/>
    <w:tmpl w:val="2794C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1E14C0"/>
    <w:multiLevelType w:val="multilevel"/>
    <w:tmpl w:val="80ACE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426964"/>
    <w:multiLevelType w:val="multilevel"/>
    <w:tmpl w:val="E0E68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75336"/>
    <w:multiLevelType w:val="multilevel"/>
    <w:tmpl w:val="E9D8B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1B3F54"/>
    <w:multiLevelType w:val="hybridMultilevel"/>
    <w:tmpl w:val="8D0C6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361F03"/>
    <w:multiLevelType w:val="multilevel"/>
    <w:tmpl w:val="F1282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F418AB"/>
    <w:multiLevelType w:val="multilevel"/>
    <w:tmpl w:val="1CE84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9AD5CC4"/>
    <w:multiLevelType w:val="multilevel"/>
    <w:tmpl w:val="2632B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2EB68A4"/>
    <w:multiLevelType w:val="multilevel"/>
    <w:tmpl w:val="551C8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6E91270"/>
    <w:multiLevelType w:val="multilevel"/>
    <w:tmpl w:val="2ECE1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53C13F4"/>
    <w:multiLevelType w:val="multilevel"/>
    <w:tmpl w:val="31AC0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631564C"/>
    <w:multiLevelType w:val="multilevel"/>
    <w:tmpl w:val="EABCC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C4C0C56"/>
    <w:multiLevelType w:val="multilevel"/>
    <w:tmpl w:val="F8AA4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C04B9E"/>
    <w:multiLevelType w:val="multilevel"/>
    <w:tmpl w:val="6B46C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627C4E"/>
    <w:multiLevelType w:val="multilevel"/>
    <w:tmpl w:val="3AFE7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B002E3B"/>
    <w:multiLevelType w:val="multilevel"/>
    <w:tmpl w:val="8146C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DAA5AD6"/>
    <w:multiLevelType w:val="multilevel"/>
    <w:tmpl w:val="351CC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C4450C"/>
    <w:multiLevelType w:val="multilevel"/>
    <w:tmpl w:val="3AAE7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8823075">
    <w:abstractNumId w:val="3"/>
  </w:num>
  <w:num w:numId="2" w16cid:durableId="1224609388">
    <w:abstractNumId w:val="1"/>
  </w:num>
  <w:num w:numId="3" w16cid:durableId="805463788">
    <w:abstractNumId w:val="18"/>
  </w:num>
  <w:num w:numId="4" w16cid:durableId="1974484207">
    <w:abstractNumId w:val="7"/>
  </w:num>
  <w:num w:numId="5" w16cid:durableId="926885818">
    <w:abstractNumId w:val="12"/>
  </w:num>
  <w:num w:numId="6" w16cid:durableId="1319966822">
    <w:abstractNumId w:val="8"/>
  </w:num>
  <w:num w:numId="7" w16cid:durableId="1238712266">
    <w:abstractNumId w:val="9"/>
  </w:num>
  <w:num w:numId="8" w16cid:durableId="1728531063">
    <w:abstractNumId w:val="13"/>
  </w:num>
  <w:num w:numId="9" w16cid:durableId="131870455">
    <w:abstractNumId w:val="15"/>
  </w:num>
  <w:num w:numId="10" w16cid:durableId="1064719065">
    <w:abstractNumId w:val="11"/>
  </w:num>
  <w:num w:numId="11" w16cid:durableId="730928361">
    <w:abstractNumId w:val="4"/>
  </w:num>
  <w:num w:numId="12" w16cid:durableId="1599173159">
    <w:abstractNumId w:val="14"/>
  </w:num>
  <w:num w:numId="13" w16cid:durableId="501162241">
    <w:abstractNumId w:val="0"/>
  </w:num>
  <w:num w:numId="14" w16cid:durableId="898174410">
    <w:abstractNumId w:val="16"/>
  </w:num>
  <w:num w:numId="15" w16cid:durableId="1642421848">
    <w:abstractNumId w:val="6"/>
  </w:num>
  <w:num w:numId="16" w16cid:durableId="147062792">
    <w:abstractNumId w:val="2"/>
  </w:num>
  <w:num w:numId="17" w16cid:durableId="1655791517">
    <w:abstractNumId w:val="17"/>
  </w:num>
  <w:num w:numId="18" w16cid:durableId="1220483428">
    <w:abstractNumId w:val="10"/>
  </w:num>
  <w:num w:numId="19" w16cid:durableId="13924627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8AB"/>
    <w:rsid w:val="00011DC0"/>
    <w:rsid w:val="0002283B"/>
    <w:rsid w:val="0002547D"/>
    <w:rsid w:val="00046C47"/>
    <w:rsid w:val="00051067"/>
    <w:rsid w:val="00055351"/>
    <w:rsid w:val="0006149B"/>
    <w:rsid w:val="00063EE6"/>
    <w:rsid w:val="00065FC8"/>
    <w:rsid w:val="00084902"/>
    <w:rsid w:val="000C3271"/>
    <w:rsid w:val="000E05CE"/>
    <w:rsid w:val="0010178B"/>
    <w:rsid w:val="00144FE4"/>
    <w:rsid w:val="00150D11"/>
    <w:rsid w:val="00153C86"/>
    <w:rsid w:val="00165E7D"/>
    <w:rsid w:val="00166F21"/>
    <w:rsid w:val="00167224"/>
    <w:rsid w:val="00193171"/>
    <w:rsid w:val="001936A2"/>
    <w:rsid w:val="001B35E9"/>
    <w:rsid w:val="001D0F23"/>
    <w:rsid w:val="001D64C2"/>
    <w:rsid w:val="001E3ED4"/>
    <w:rsid w:val="00207589"/>
    <w:rsid w:val="00211217"/>
    <w:rsid w:val="002308AB"/>
    <w:rsid w:val="002C4DC6"/>
    <w:rsid w:val="002D1721"/>
    <w:rsid w:val="002E290D"/>
    <w:rsid w:val="002F1550"/>
    <w:rsid w:val="003041C8"/>
    <w:rsid w:val="00337AF9"/>
    <w:rsid w:val="0034071B"/>
    <w:rsid w:val="003536DD"/>
    <w:rsid w:val="0035435D"/>
    <w:rsid w:val="00354BDE"/>
    <w:rsid w:val="00356409"/>
    <w:rsid w:val="00365E67"/>
    <w:rsid w:val="003677E9"/>
    <w:rsid w:val="0037341C"/>
    <w:rsid w:val="00377E30"/>
    <w:rsid w:val="00391AA2"/>
    <w:rsid w:val="003A1F7E"/>
    <w:rsid w:val="003C08B4"/>
    <w:rsid w:val="003C4EC8"/>
    <w:rsid w:val="003C5FA7"/>
    <w:rsid w:val="003E1D8E"/>
    <w:rsid w:val="004018D8"/>
    <w:rsid w:val="00404F52"/>
    <w:rsid w:val="00414E37"/>
    <w:rsid w:val="00422A1A"/>
    <w:rsid w:val="004251C3"/>
    <w:rsid w:val="00453C17"/>
    <w:rsid w:val="00466DA9"/>
    <w:rsid w:val="00476EFD"/>
    <w:rsid w:val="00477DBE"/>
    <w:rsid w:val="00480920"/>
    <w:rsid w:val="004A3FFB"/>
    <w:rsid w:val="004B0EB4"/>
    <w:rsid w:val="004B1066"/>
    <w:rsid w:val="004D5E5F"/>
    <w:rsid w:val="0050144C"/>
    <w:rsid w:val="00510CE7"/>
    <w:rsid w:val="005164B5"/>
    <w:rsid w:val="00523CB5"/>
    <w:rsid w:val="005552E6"/>
    <w:rsid w:val="00571B51"/>
    <w:rsid w:val="005829D7"/>
    <w:rsid w:val="00597540"/>
    <w:rsid w:val="005D1956"/>
    <w:rsid w:val="005F28BE"/>
    <w:rsid w:val="00626632"/>
    <w:rsid w:val="00632B4C"/>
    <w:rsid w:val="00667E29"/>
    <w:rsid w:val="006A631C"/>
    <w:rsid w:val="006C3477"/>
    <w:rsid w:val="006C37EA"/>
    <w:rsid w:val="006C4358"/>
    <w:rsid w:val="006E1C03"/>
    <w:rsid w:val="0070086A"/>
    <w:rsid w:val="007057FB"/>
    <w:rsid w:val="007067CB"/>
    <w:rsid w:val="00726B48"/>
    <w:rsid w:val="00727CEC"/>
    <w:rsid w:val="00755ADF"/>
    <w:rsid w:val="0078424E"/>
    <w:rsid w:val="00785D67"/>
    <w:rsid w:val="00801627"/>
    <w:rsid w:val="00801710"/>
    <w:rsid w:val="00812920"/>
    <w:rsid w:val="00862409"/>
    <w:rsid w:val="00863097"/>
    <w:rsid w:val="008A17B4"/>
    <w:rsid w:val="008A50AD"/>
    <w:rsid w:val="008A6282"/>
    <w:rsid w:val="008B4431"/>
    <w:rsid w:val="008D3EA5"/>
    <w:rsid w:val="008D51FD"/>
    <w:rsid w:val="008F5F7A"/>
    <w:rsid w:val="009162F1"/>
    <w:rsid w:val="00930506"/>
    <w:rsid w:val="0094127C"/>
    <w:rsid w:val="0094272F"/>
    <w:rsid w:val="00974B3F"/>
    <w:rsid w:val="009A7126"/>
    <w:rsid w:val="009E7C8B"/>
    <w:rsid w:val="00A41BD2"/>
    <w:rsid w:val="00A607E1"/>
    <w:rsid w:val="00A65D8C"/>
    <w:rsid w:val="00A75800"/>
    <w:rsid w:val="00A84002"/>
    <w:rsid w:val="00A85ED9"/>
    <w:rsid w:val="00A925F8"/>
    <w:rsid w:val="00A9685C"/>
    <w:rsid w:val="00AA1609"/>
    <w:rsid w:val="00AA417D"/>
    <w:rsid w:val="00AD5E10"/>
    <w:rsid w:val="00B03DEB"/>
    <w:rsid w:val="00B05918"/>
    <w:rsid w:val="00B14C19"/>
    <w:rsid w:val="00B161A5"/>
    <w:rsid w:val="00B20315"/>
    <w:rsid w:val="00B35133"/>
    <w:rsid w:val="00B412D2"/>
    <w:rsid w:val="00B43BC3"/>
    <w:rsid w:val="00B47B51"/>
    <w:rsid w:val="00B83FC2"/>
    <w:rsid w:val="00BA5BD3"/>
    <w:rsid w:val="00BB0DC1"/>
    <w:rsid w:val="00BB4F55"/>
    <w:rsid w:val="00BD57F6"/>
    <w:rsid w:val="00C05CBD"/>
    <w:rsid w:val="00C33E6B"/>
    <w:rsid w:val="00C55A30"/>
    <w:rsid w:val="00C61840"/>
    <w:rsid w:val="00CB2D4B"/>
    <w:rsid w:val="00CB4ABC"/>
    <w:rsid w:val="00CC37DB"/>
    <w:rsid w:val="00CC4EE3"/>
    <w:rsid w:val="00CD3282"/>
    <w:rsid w:val="00CF4931"/>
    <w:rsid w:val="00D14A7F"/>
    <w:rsid w:val="00D35238"/>
    <w:rsid w:val="00D40020"/>
    <w:rsid w:val="00DA1A40"/>
    <w:rsid w:val="00DD6CA5"/>
    <w:rsid w:val="00DE2E44"/>
    <w:rsid w:val="00DF6A66"/>
    <w:rsid w:val="00DF7EC6"/>
    <w:rsid w:val="00E304C8"/>
    <w:rsid w:val="00E45FEB"/>
    <w:rsid w:val="00E4714E"/>
    <w:rsid w:val="00E65515"/>
    <w:rsid w:val="00E83F51"/>
    <w:rsid w:val="00E8590A"/>
    <w:rsid w:val="00E87605"/>
    <w:rsid w:val="00E93E02"/>
    <w:rsid w:val="00E93E9F"/>
    <w:rsid w:val="00E947BF"/>
    <w:rsid w:val="00EC38BD"/>
    <w:rsid w:val="00F17B31"/>
    <w:rsid w:val="00F23994"/>
    <w:rsid w:val="00F329BC"/>
    <w:rsid w:val="00F66EC1"/>
    <w:rsid w:val="00F85859"/>
    <w:rsid w:val="00FB0D66"/>
    <w:rsid w:val="00FC0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812EB"/>
  <w15:chartTrackingRefBased/>
  <w15:docId w15:val="{8561F149-3559-4B6D-95C0-F984C212F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AF9"/>
  </w:style>
  <w:style w:type="paragraph" w:styleId="Heading1">
    <w:name w:val="heading 1"/>
    <w:basedOn w:val="Normal"/>
    <w:next w:val="Normal"/>
    <w:link w:val="Heading1Char"/>
    <w:uiPriority w:val="9"/>
    <w:qFormat/>
    <w:rsid w:val="00230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0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0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0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8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8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8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8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0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0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8AB"/>
    <w:rPr>
      <w:rFonts w:eastAsiaTheme="majorEastAsia" w:cstheme="majorBidi"/>
      <w:color w:val="272727" w:themeColor="text1" w:themeTint="D8"/>
    </w:rPr>
  </w:style>
  <w:style w:type="paragraph" w:styleId="Title">
    <w:name w:val="Title"/>
    <w:basedOn w:val="Normal"/>
    <w:next w:val="Normal"/>
    <w:link w:val="TitleChar"/>
    <w:uiPriority w:val="10"/>
    <w:qFormat/>
    <w:rsid w:val="002308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8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8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8AB"/>
    <w:pPr>
      <w:spacing w:before="160"/>
      <w:jc w:val="center"/>
    </w:pPr>
    <w:rPr>
      <w:i/>
      <w:iCs/>
      <w:color w:val="404040" w:themeColor="text1" w:themeTint="BF"/>
    </w:rPr>
  </w:style>
  <w:style w:type="character" w:customStyle="1" w:styleId="QuoteChar">
    <w:name w:val="Quote Char"/>
    <w:basedOn w:val="DefaultParagraphFont"/>
    <w:link w:val="Quote"/>
    <w:uiPriority w:val="29"/>
    <w:rsid w:val="002308AB"/>
    <w:rPr>
      <w:i/>
      <w:iCs/>
      <w:color w:val="404040" w:themeColor="text1" w:themeTint="BF"/>
    </w:rPr>
  </w:style>
  <w:style w:type="paragraph" w:styleId="ListParagraph">
    <w:name w:val="List Paragraph"/>
    <w:basedOn w:val="Normal"/>
    <w:uiPriority w:val="34"/>
    <w:qFormat/>
    <w:rsid w:val="002308AB"/>
    <w:pPr>
      <w:ind w:left="720"/>
      <w:contextualSpacing/>
    </w:pPr>
  </w:style>
  <w:style w:type="character" w:styleId="IntenseEmphasis">
    <w:name w:val="Intense Emphasis"/>
    <w:basedOn w:val="DefaultParagraphFont"/>
    <w:uiPriority w:val="21"/>
    <w:qFormat/>
    <w:rsid w:val="002308AB"/>
    <w:rPr>
      <w:i/>
      <w:iCs/>
      <w:color w:val="0F4761" w:themeColor="accent1" w:themeShade="BF"/>
    </w:rPr>
  </w:style>
  <w:style w:type="paragraph" w:styleId="IntenseQuote">
    <w:name w:val="Intense Quote"/>
    <w:basedOn w:val="Normal"/>
    <w:next w:val="Normal"/>
    <w:link w:val="IntenseQuoteChar"/>
    <w:uiPriority w:val="30"/>
    <w:qFormat/>
    <w:rsid w:val="00230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8AB"/>
    <w:rPr>
      <w:i/>
      <w:iCs/>
      <w:color w:val="0F4761" w:themeColor="accent1" w:themeShade="BF"/>
    </w:rPr>
  </w:style>
  <w:style w:type="character" w:styleId="IntenseReference">
    <w:name w:val="Intense Reference"/>
    <w:basedOn w:val="DefaultParagraphFont"/>
    <w:uiPriority w:val="32"/>
    <w:qFormat/>
    <w:rsid w:val="002308AB"/>
    <w:rPr>
      <w:b/>
      <w:bCs/>
      <w:smallCaps/>
      <w:color w:val="0F4761" w:themeColor="accent1" w:themeShade="BF"/>
      <w:spacing w:val="5"/>
    </w:rPr>
  </w:style>
  <w:style w:type="paragraph" w:styleId="Header">
    <w:name w:val="header"/>
    <w:basedOn w:val="Normal"/>
    <w:link w:val="HeaderChar"/>
    <w:uiPriority w:val="99"/>
    <w:unhideWhenUsed/>
    <w:rsid w:val="008B4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431"/>
  </w:style>
  <w:style w:type="paragraph" w:styleId="Footer">
    <w:name w:val="footer"/>
    <w:basedOn w:val="Normal"/>
    <w:link w:val="FooterChar"/>
    <w:uiPriority w:val="99"/>
    <w:unhideWhenUsed/>
    <w:rsid w:val="008B4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431"/>
  </w:style>
  <w:style w:type="paragraph" w:styleId="TOCHeading">
    <w:name w:val="TOC Heading"/>
    <w:basedOn w:val="Heading1"/>
    <w:next w:val="Normal"/>
    <w:uiPriority w:val="39"/>
    <w:unhideWhenUsed/>
    <w:qFormat/>
    <w:rsid w:val="00CC37D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C37DB"/>
    <w:pPr>
      <w:spacing w:after="100"/>
    </w:pPr>
  </w:style>
  <w:style w:type="paragraph" w:styleId="TOC2">
    <w:name w:val="toc 2"/>
    <w:basedOn w:val="Normal"/>
    <w:next w:val="Normal"/>
    <w:autoRedefine/>
    <w:uiPriority w:val="39"/>
    <w:unhideWhenUsed/>
    <w:rsid w:val="00CC37DB"/>
    <w:pPr>
      <w:spacing w:after="100"/>
      <w:ind w:left="240"/>
    </w:pPr>
  </w:style>
  <w:style w:type="character" w:styleId="Hyperlink">
    <w:name w:val="Hyperlink"/>
    <w:basedOn w:val="DefaultParagraphFont"/>
    <w:uiPriority w:val="99"/>
    <w:unhideWhenUsed/>
    <w:rsid w:val="00CC37DB"/>
    <w:rPr>
      <w:color w:val="467886" w:themeColor="hyperlink"/>
      <w:u w:val="single"/>
    </w:rPr>
  </w:style>
  <w:style w:type="character" w:styleId="UnresolvedMention">
    <w:name w:val="Unresolved Mention"/>
    <w:basedOn w:val="DefaultParagraphFont"/>
    <w:uiPriority w:val="99"/>
    <w:semiHidden/>
    <w:unhideWhenUsed/>
    <w:rsid w:val="00011DC0"/>
    <w:rPr>
      <w:color w:val="605E5C"/>
      <w:shd w:val="clear" w:color="auto" w:fill="E1DFDD"/>
    </w:rPr>
  </w:style>
  <w:style w:type="paragraph" w:styleId="Bibliography">
    <w:name w:val="Bibliography"/>
    <w:basedOn w:val="Normal"/>
    <w:next w:val="Normal"/>
    <w:uiPriority w:val="37"/>
    <w:unhideWhenUsed/>
    <w:rsid w:val="00AA16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17495">
      <w:bodyDiv w:val="1"/>
      <w:marLeft w:val="0"/>
      <w:marRight w:val="0"/>
      <w:marTop w:val="0"/>
      <w:marBottom w:val="0"/>
      <w:divBdr>
        <w:top w:val="none" w:sz="0" w:space="0" w:color="auto"/>
        <w:left w:val="none" w:sz="0" w:space="0" w:color="auto"/>
        <w:bottom w:val="none" w:sz="0" w:space="0" w:color="auto"/>
        <w:right w:val="none" w:sz="0" w:space="0" w:color="auto"/>
      </w:divBdr>
    </w:div>
    <w:div w:id="132454880">
      <w:bodyDiv w:val="1"/>
      <w:marLeft w:val="0"/>
      <w:marRight w:val="0"/>
      <w:marTop w:val="0"/>
      <w:marBottom w:val="0"/>
      <w:divBdr>
        <w:top w:val="none" w:sz="0" w:space="0" w:color="auto"/>
        <w:left w:val="none" w:sz="0" w:space="0" w:color="auto"/>
        <w:bottom w:val="none" w:sz="0" w:space="0" w:color="auto"/>
        <w:right w:val="none" w:sz="0" w:space="0" w:color="auto"/>
      </w:divBdr>
    </w:div>
    <w:div w:id="173888557">
      <w:bodyDiv w:val="1"/>
      <w:marLeft w:val="0"/>
      <w:marRight w:val="0"/>
      <w:marTop w:val="0"/>
      <w:marBottom w:val="0"/>
      <w:divBdr>
        <w:top w:val="none" w:sz="0" w:space="0" w:color="auto"/>
        <w:left w:val="none" w:sz="0" w:space="0" w:color="auto"/>
        <w:bottom w:val="none" w:sz="0" w:space="0" w:color="auto"/>
        <w:right w:val="none" w:sz="0" w:space="0" w:color="auto"/>
      </w:divBdr>
    </w:div>
    <w:div w:id="213321305">
      <w:bodyDiv w:val="1"/>
      <w:marLeft w:val="0"/>
      <w:marRight w:val="0"/>
      <w:marTop w:val="0"/>
      <w:marBottom w:val="0"/>
      <w:divBdr>
        <w:top w:val="none" w:sz="0" w:space="0" w:color="auto"/>
        <w:left w:val="none" w:sz="0" w:space="0" w:color="auto"/>
        <w:bottom w:val="none" w:sz="0" w:space="0" w:color="auto"/>
        <w:right w:val="none" w:sz="0" w:space="0" w:color="auto"/>
      </w:divBdr>
    </w:div>
    <w:div w:id="294213182">
      <w:bodyDiv w:val="1"/>
      <w:marLeft w:val="0"/>
      <w:marRight w:val="0"/>
      <w:marTop w:val="0"/>
      <w:marBottom w:val="0"/>
      <w:divBdr>
        <w:top w:val="none" w:sz="0" w:space="0" w:color="auto"/>
        <w:left w:val="none" w:sz="0" w:space="0" w:color="auto"/>
        <w:bottom w:val="none" w:sz="0" w:space="0" w:color="auto"/>
        <w:right w:val="none" w:sz="0" w:space="0" w:color="auto"/>
      </w:divBdr>
    </w:div>
    <w:div w:id="604771681">
      <w:bodyDiv w:val="1"/>
      <w:marLeft w:val="0"/>
      <w:marRight w:val="0"/>
      <w:marTop w:val="0"/>
      <w:marBottom w:val="0"/>
      <w:divBdr>
        <w:top w:val="none" w:sz="0" w:space="0" w:color="auto"/>
        <w:left w:val="none" w:sz="0" w:space="0" w:color="auto"/>
        <w:bottom w:val="none" w:sz="0" w:space="0" w:color="auto"/>
        <w:right w:val="none" w:sz="0" w:space="0" w:color="auto"/>
      </w:divBdr>
    </w:div>
    <w:div w:id="675230021">
      <w:bodyDiv w:val="1"/>
      <w:marLeft w:val="0"/>
      <w:marRight w:val="0"/>
      <w:marTop w:val="0"/>
      <w:marBottom w:val="0"/>
      <w:divBdr>
        <w:top w:val="none" w:sz="0" w:space="0" w:color="auto"/>
        <w:left w:val="none" w:sz="0" w:space="0" w:color="auto"/>
        <w:bottom w:val="none" w:sz="0" w:space="0" w:color="auto"/>
        <w:right w:val="none" w:sz="0" w:space="0" w:color="auto"/>
      </w:divBdr>
    </w:div>
    <w:div w:id="773473786">
      <w:bodyDiv w:val="1"/>
      <w:marLeft w:val="0"/>
      <w:marRight w:val="0"/>
      <w:marTop w:val="0"/>
      <w:marBottom w:val="0"/>
      <w:divBdr>
        <w:top w:val="none" w:sz="0" w:space="0" w:color="auto"/>
        <w:left w:val="none" w:sz="0" w:space="0" w:color="auto"/>
        <w:bottom w:val="none" w:sz="0" w:space="0" w:color="auto"/>
        <w:right w:val="none" w:sz="0" w:space="0" w:color="auto"/>
      </w:divBdr>
    </w:div>
    <w:div w:id="886720854">
      <w:bodyDiv w:val="1"/>
      <w:marLeft w:val="0"/>
      <w:marRight w:val="0"/>
      <w:marTop w:val="0"/>
      <w:marBottom w:val="0"/>
      <w:divBdr>
        <w:top w:val="none" w:sz="0" w:space="0" w:color="auto"/>
        <w:left w:val="none" w:sz="0" w:space="0" w:color="auto"/>
        <w:bottom w:val="none" w:sz="0" w:space="0" w:color="auto"/>
        <w:right w:val="none" w:sz="0" w:space="0" w:color="auto"/>
      </w:divBdr>
    </w:div>
    <w:div w:id="952130504">
      <w:bodyDiv w:val="1"/>
      <w:marLeft w:val="0"/>
      <w:marRight w:val="0"/>
      <w:marTop w:val="0"/>
      <w:marBottom w:val="0"/>
      <w:divBdr>
        <w:top w:val="none" w:sz="0" w:space="0" w:color="auto"/>
        <w:left w:val="none" w:sz="0" w:space="0" w:color="auto"/>
        <w:bottom w:val="none" w:sz="0" w:space="0" w:color="auto"/>
        <w:right w:val="none" w:sz="0" w:space="0" w:color="auto"/>
      </w:divBdr>
    </w:div>
    <w:div w:id="960382217">
      <w:bodyDiv w:val="1"/>
      <w:marLeft w:val="0"/>
      <w:marRight w:val="0"/>
      <w:marTop w:val="0"/>
      <w:marBottom w:val="0"/>
      <w:divBdr>
        <w:top w:val="none" w:sz="0" w:space="0" w:color="auto"/>
        <w:left w:val="none" w:sz="0" w:space="0" w:color="auto"/>
        <w:bottom w:val="none" w:sz="0" w:space="0" w:color="auto"/>
        <w:right w:val="none" w:sz="0" w:space="0" w:color="auto"/>
      </w:divBdr>
    </w:div>
    <w:div w:id="984969689">
      <w:bodyDiv w:val="1"/>
      <w:marLeft w:val="0"/>
      <w:marRight w:val="0"/>
      <w:marTop w:val="0"/>
      <w:marBottom w:val="0"/>
      <w:divBdr>
        <w:top w:val="none" w:sz="0" w:space="0" w:color="auto"/>
        <w:left w:val="none" w:sz="0" w:space="0" w:color="auto"/>
        <w:bottom w:val="none" w:sz="0" w:space="0" w:color="auto"/>
        <w:right w:val="none" w:sz="0" w:space="0" w:color="auto"/>
      </w:divBdr>
    </w:div>
    <w:div w:id="1000040667">
      <w:bodyDiv w:val="1"/>
      <w:marLeft w:val="0"/>
      <w:marRight w:val="0"/>
      <w:marTop w:val="0"/>
      <w:marBottom w:val="0"/>
      <w:divBdr>
        <w:top w:val="none" w:sz="0" w:space="0" w:color="auto"/>
        <w:left w:val="none" w:sz="0" w:space="0" w:color="auto"/>
        <w:bottom w:val="none" w:sz="0" w:space="0" w:color="auto"/>
        <w:right w:val="none" w:sz="0" w:space="0" w:color="auto"/>
      </w:divBdr>
    </w:div>
    <w:div w:id="1180050889">
      <w:bodyDiv w:val="1"/>
      <w:marLeft w:val="0"/>
      <w:marRight w:val="0"/>
      <w:marTop w:val="0"/>
      <w:marBottom w:val="0"/>
      <w:divBdr>
        <w:top w:val="none" w:sz="0" w:space="0" w:color="auto"/>
        <w:left w:val="none" w:sz="0" w:space="0" w:color="auto"/>
        <w:bottom w:val="none" w:sz="0" w:space="0" w:color="auto"/>
        <w:right w:val="none" w:sz="0" w:space="0" w:color="auto"/>
      </w:divBdr>
    </w:div>
    <w:div w:id="1185707265">
      <w:bodyDiv w:val="1"/>
      <w:marLeft w:val="0"/>
      <w:marRight w:val="0"/>
      <w:marTop w:val="0"/>
      <w:marBottom w:val="0"/>
      <w:divBdr>
        <w:top w:val="none" w:sz="0" w:space="0" w:color="auto"/>
        <w:left w:val="none" w:sz="0" w:space="0" w:color="auto"/>
        <w:bottom w:val="none" w:sz="0" w:space="0" w:color="auto"/>
        <w:right w:val="none" w:sz="0" w:space="0" w:color="auto"/>
      </w:divBdr>
    </w:div>
    <w:div w:id="1221213157">
      <w:bodyDiv w:val="1"/>
      <w:marLeft w:val="0"/>
      <w:marRight w:val="0"/>
      <w:marTop w:val="0"/>
      <w:marBottom w:val="0"/>
      <w:divBdr>
        <w:top w:val="none" w:sz="0" w:space="0" w:color="auto"/>
        <w:left w:val="none" w:sz="0" w:space="0" w:color="auto"/>
        <w:bottom w:val="none" w:sz="0" w:space="0" w:color="auto"/>
        <w:right w:val="none" w:sz="0" w:space="0" w:color="auto"/>
      </w:divBdr>
    </w:div>
    <w:div w:id="1495485590">
      <w:bodyDiv w:val="1"/>
      <w:marLeft w:val="0"/>
      <w:marRight w:val="0"/>
      <w:marTop w:val="0"/>
      <w:marBottom w:val="0"/>
      <w:divBdr>
        <w:top w:val="none" w:sz="0" w:space="0" w:color="auto"/>
        <w:left w:val="none" w:sz="0" w:space="0" w:color="auto"/>
        <w:bottom w:val="none" w:sz="0" w:space="0" w:color="auto"/>
        <w:right w:val="none" w:sz="0" w:space="0" w:color="auto"/>
      </w:divBdr>
    </w:div>
    <w:div w:id="1530752432">
      <w:bodyDiv w:val="1"/>
      <w:marLeft w:val="0"/>
      <w:marRight w:val="0"/>
      <w:marTop w:val="0"/>
      <w:marBottom w:val="0"/>
      <w:divBdr>
        <w:top w:val="none" w:sz="0" w:space="0" w:color="auto"/>
        <w:left w:val="none" w:sz="0" w:space="0" w:color="auto"/>
        <w:bottom w:val="none" w:sz="0" w:space="0" w:color="auto"/>
        <w:right w:val="none" w:sz="0" w:space="0" w:color="auto"/>
      </w:divBdr>
    </w:div>
    <w:div w:id="1548881948">
      <w:bodyDiv w:val="1"/>
      <w:marLeft w:val="0"/>
      <w:marRight w:val="0"/>
      <w:marTop w:val="0"/>
      <w:marBottom w:val="0"/>
      <w:divBdr>
        <w:top w:val="none" w:sz="0" w:space="0" w:color="auto"/>
        <w:left w:val="none" w:sz="0" w:space="0" w:color="auto"/>
        <w:bottom w:val="none" w:sz="0" w:space="0" w:color="auto"/>
        <w:right w:val="none" w:sz="0" w:space="0" w:color="auto"/>
      </w:divBdr>
    </w:div>
    <w:div w:id="1558130241">
      <w:bodyDiv w:val="1"/>
      <w:marLeft w:val="0"/>
      <w:marRight w:val="0"/>
      <w:marTop w:val="0"/>
      <w:marBottom w:val="0"/>
      <w:divBdr>
        <w:top w:val="none" w:sz="0" w:space="0" w:color="auto"/>
        <w:left w:val="none" w:sz="0" w:space="0" w:color="auto"/>
        <w:bottom w:val="none" w:sz="0" w:space="0" w:color="auto"/>
        <w:right w:val="none" w:sz="0" w:space="0" w:color="auto"/>
      </w:divBdr>
    </w:div>
    <w:div w:id="1564095111">
      <w:bodyDiv w:val="1"/>
      <w:marLeft w:val="0"/>
      <w:marRight w:val="0"/>
      <w:marTop w:val="0"/>
      <w:marBottom w:val="0"/>
      <w:divBdr>
        <w:top w:val="none" w:sz="0" w:space="0" w:color="auto"/>
        <w:left w:val="none" w:sz="0" w:space="0" w:color="auto"/>
        <w:bottom w:val="none" w:sz="0" w:space="0" w:color="auto"/>
        <w:right w:val="none" w:sz="0" w:space="0" w:color="auto"/>
      </w:divBdr>
    </w:div>
    <w:div w:id="1711881248">
      <w:bodyDiv w:val="1"/>
      <w:marLeft w:val="0"/>
      <w:marRight w:val="0"/>
      <w:marTop w:val="0"/>
      <w:marBottom w:val="0"/>
      <w:divBdr>
        <w:top w:val="none" w:sz="0" w:space="0" w:color="auto"/>
        <w:left w:val="none" w:sz="0" w:space="0" w:color="auto"/>
        <w:bottom w:val="none" w:sz="0" w:space="0" w:color="auto"/>
        <w:right w:val="none" w:sz="0" w:space="0" w:color="auto"/>
      </w:divBdr>
    </w:div>
    <w:div w:id="1726294556">
      <w:bodyDiv w:val="1"/>
      <w:marLeft w:val="0"/>
      <w:marRight w:val="0"/>
      <w:marTop w:val="0"/>
      <w:marBottom w:val="0"/>
      <w:divBdr>
        <w:top w:val="none" w:sz="0" w:space="0" w:color="auto"/>
        <w:left w:val="none" w:sz="0" w:space="0" w:color="auto"/>
        <w:bottom w:val="none" w:sz="0" w:space="0" w:color="auto"/>
        <w:right w:val="none" w:sz="0" w:space="0" w:color="auto"/>
      </w:divBdr>
    </w:div>
    <w:div w:id="1790279527">
      <w:bodyDiv w:val="1"/>
      <w:marLeft w:val="0"/>
      <w:marRight w:val="0"/>
      <w:marTop w:val="0"/>
      <w:marBottom w:val="0"/>
      <w:divBdr>
        <w:top w:val="none" w:sz="0" w:space="0" w:color="auto"/>
        <w:left w:val="none" w:sz="0" w:space="0" w:color="auto"/>
        <w:bottom w:val="none" w:sz="0" w:space="0" w:color="auto"/>
        <w:right w:val="none" w:sz="0" w:space="0" w:color="auto"/>
      </w:divBdr>
    </w:div>
    <w:div w:id="1957564381">
      <w:bodyDiv w:val="1"/>
      <w:marLeft w:val="0"/>
      <w:marRight w:val="0"/>
      <w:marTop w:val="0"/>
      <w:marBottom w:val="0"/>
      <w:divBdr>
        <w:top w:val="none" w:sz="0" w:space="0" w:color="auto"/>
        <w:left w:val="none" w:sz="0" w:space="0" w:color="auto"/>
        <w:bottom w:val="none" w:sz="0" w:space="0" w:color="auto"/>
        <w:right w:val="none" w:sz="0" w:space="0" w:color="auto"/>
      </w:divBdr>
    </w:div>
    <w:div w:id="1969385723">
      <w:bodyDiv w:val="1"/>
      <w:marLeft w:val="0"/>
      <w:marRight w:val="0"/>
      <w:marTop w:val="0"/>
      <w:marBottom w:val="0"/>
      <w:divBdr>
        <w:top w:val="none" w:sz="0" w:space="0" w:color="auto"/>
        <w:left w:val="none" w:sz="0" w:space="0" w:color="auto"/>
        <w:bottom w:val="none" w:sz="0" w:space="0" w:color="auto"/>
        <w:right w:val="none" w:sz="0" w:space="0" w:color="auto"/>
      </w:divBdr>
    </w:div>
    <w:div w:id="2135170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Lla24</b:Tag>
    <b:SourceType>InternetSite</b:SourceType>
    <b:Guid>{FB54EDC6-C6B6-442D-8E58-5B51BDA9FFD1}</b:Guid>
    <b:Title>Llanmoor Homes</b:Title>
    <b:Year>2024</b:Year>
    <b:YearAccessed>2024</b:YearAccessed>
    <b:MonthAccessed>12</b:MonthAccessed>
    <b:DayAccessed>12</b:DayAccessed>
    <b:URL>https://www.llanmoor-homes.com/development/saint-sannans-field/</b:URL>
    <b:Author>
      <b:Author>
        <b:Corporate>Llanmoor Homes</b:Corporate>
      </b:Author>
    </b:Author>
    <b:RefOrder>1</b:RefOrder>
  </b:Source>
  <b:Source>
    <b:Tag>Lew24</b:Tag>
    <b:SourceType>InternetSite</b:SourceType>
    <b:Guid>{F33CEF99-92B1-410A-8D96-4CDE216B86B3}</b:Guid>
    <b:Author>
      <b:Author>
        <b:NameList>
          <b:Person>
            <b:Last>Lewis</b:Last>
            <b:First>Sophie</b:First>
          </b:Person>
        </b:NameList>
      </b:Author>
    </b:Author>
    <b:Title>the eco experts</b:Title>
    <b:Year>2024</b:Year>
    <b:YearAccessed>2024</b:YearAccessed>
    <b:MonthAccessed>12</b:MonthAccessed>
    <b:DayAccessed>12</b:DayAccessed>
    <b:URL>https://www.theecoexperts.co.uk/insulation/best-cavity-wall-insulation#:~:text=The%20most%20sustainable%20material%20you%20can%20use%20for,which%20is%20made%20almost%20completely%20from%20recycled%20materials.</b:URL>
    <b:RefOrder>2</b:RefOrder>
  </b:Source>
  <b:Source>
    <b:Tag>Sim21</b:Tag>
    <b:SourceType>InternetSite</b:SourceType>
    <b:Guid>{78F35839-DA65-4C8C-AB68-9B3A87391F29}</b:Guid>
    <b:Author>
      <b:Author>
        <b:Corporate>Simple Green Energy Ltd</b:Corporate>
      </b:Author>
    </b:Author>
    <b:Year>2024</b:Year>
    <b:YearAccessed>2024</b:YearAccessed>
    <b:URL>https://www.simplegreenenergy.org/the-benefits-of-loft-insulation-a-comprehensive-guide-for-uk-homeowners/#:~:text=Green%20energy%20loft%20insulation%20involves%20using%20materials%20and,repurposed%20at%20the%20end%20of%20their%20life%20cycle.</b:URL>
    <b:MonthAccessed>12</b:MonthAccessed>
    <b:DayAccessed>12</b:DayAccessed>
    <b:RefOrder>3</b:RefOrder>
  </b:Source>
  <b:Source>
    <b:Tag>Loc24</b:Tag>
    <b:SourceType>InternetSite</b:SourceType>
    <b:Guid>{8833A36D-5057-442F-80E1-EC6EB3614D9A}</b:Guid>
    <b:Title>Local Government Association</b:Title>
    <b:Year>2024</b:Year>
    <b:YearAccessed>2024</b:YearAccessed>
    <b:MonthAccessed>12</b:MonthAccessed>
    <b:DayAccessed>12</b:DayAccessed>
    <b:URL>https://www.local.gov.uk/topics/severe-weather/flooding/sustainable-drainage-systems</b:URL>
    <b:Author>
      <b:Author>
        <b:Corporate>Local Government Association</b:Corporate>
      </b:Author>
    </b:Author>
    <b:RefOrder>4</b:RefOrder>
  </b:Source>
  <b:Source>
    <b:Tag>Thi23</b:Tag>
    <b:SourceType>InternetSite</b:SourceType>
    <b:Guid>{322B3910-7157-43D9-9D5E-A0E0717567CF}</b:Guid>
    <b:Author>
      <b:Author>
        <b:Corporate>Thirty 3 Renewables</b:Corporate>
      </b:Author>
    </b:Author>
    <b:Year>2023</b:Year>
    <b:YearAccessed>2024</b:YearAccessed>
    <b:MonthAccessed>12</b:MonthAccessed>
    <b:DayAccessed>12</b:DayAccessed>
    <b:URL>https://thirty3renewables.co.uk/how-air-source-heat-pumps-impact-the-environment/</b:URL>
    <b:RefOrder>12</b:RefOrder>
  </b:Source>
  <b:Source>
    <b:Tag>Jos24</b:Tag>
    <b:SourceType>InternetSite</b:SourceType>
    <b:Guid>{B5347D35-405F-4FB3-A001-CE41E29394DA}</b:Guid>
    <b:Author>
      <b:Author>
        <b:NameList>
          <b:Person>
            <b:Last>Jackson</b:Last>
            <b:First>Josh</b:First>
          </b:Person>
        </b:NameList>
      </b:Author>
    </b:Author>
    <b:Title>Sunsave</b:Title>
    <b:Year>2024</b:Year>
    <b:YearAccessed>2024</b:YearAccessed>
    <b:MonthAccessed>04</b:MonthAccessed>
    <b:DayAccessed>16</b:DayAccessed>
    <b:URL>https://www.sunsave.energy/solar-panels-advice/cities-and-regions/homes-with-solar</b:URL>
    <b:RefOrder>5</b:RefOrder>
  </b:Source>
  <b:Source>
    <b:Tag>Stu21</b:Tag>
    <b:SourceType>InternetSite</b:SourceType>
    <b:Guid>{4D5D7CDF-4FF6-4575-9DA9-B1BCDC1D397B}</b:Guid>
    <b:Author>
      <b:Author>
        <b:NameList>
          <b:Person>
            <b:Last>Elmes</b:Last>
            <b:First>Stuart</b:First>
          </b:Person>
        </b:NameList>
      </b:Author>
    </b:Author>
    <b:Title>Solar Energy UK</b:Title>
    <b:Year>2021</b:Year>
    <b:YearAccessed>2024</b:YearAccessed>
    <b:MonthAccessed>04</b:MonthAccessed>
    <b:DayAccessed>29</b:DayAccessed>
    <b:URL>https://solarenergyuk.org/the-social-housing-decarbonisation-fund-a-role-for-solar-pv/</b:URL>
    <b:RefOrder>13</b:RefOrder>
  </b:Source>
  <b:Source>
    <b:Tag>Dep08</b:Tag>
    <b:SourceType>InternetSite</b:SourceType>
    <b:Guid>{52D162C5-08EB-4779-B8D8-CD185FEBBB9F}</b:Guid>
    <b:Author>
      <b:Author>
        <b:Corporate>Department for Transport</b:Corporate>
      </b:Author>
    </b:Author>
    <b:Title>Department for Transport</b:Title>
    <b:Year>2008</b:Year>
    <b:YearAccessed>2024</b:YearAccessed>
    <b:MonthAccessed>12</b:MonthAccessed>
    <b:DayAccessed>12</b:DayAccessed>
    <b:URL>https://laqm.defra.gov.uk/documents/sustainabletransnew.pdf</b:URL>
    <b:RefOrder>6</b:RefOrder>
  </b:Source>
  <b:Source>
    <b:Tag>CIT24</b:Tag>
    <b:SourceType>InternetSite</b:SourceType>
    <b:Guid>{188EB0C1-83F9-48F6-B42F-7EBDE5C3C288}</b:Guid>
    <b:Title>LinkedIn</b:Title>
    <b:Year>2024</b:Year>
    <b:YearAccessed>2024</b:YearAccessed>
    <b:MonthAccessed>12</b:MonthAccessed>
    <b:DayAccessed>12</b:DayAccessed>
    <b:URL>https://www.linkedin.com/pulse/how-can-housing-associations-benefit-from-installing-ev-hp0vc</b:URL>
    <b:Author>
      <b:Author>
        <b:Corporate>CITA EV Charger</b:Corporate>
      </b:Author>
    </b:Author>
    <b:RefOrder>7</b:RefOrder>
  </b:Source>
  <b:Source>
    <b:Tag>Tim22</b:Tag>
    <b:SourceType>InternetSite</b:SourceType>
    <b:Guid>{A23E0546-84FC-43C5-934C-0552DEC79E53}</b:Guid>
    <b:Title>Homebuilding &amp; Renovating</b:Title>
    <b:Year>2022</b:Year>
    <b:YearAccessed>2024</b:YearAccessed>
    <b:MonthAccessed>12</b:MonthAccessed>
    <b:DayAccessed>12</b:DayAccessed>
    <b:URL>https://www.homebuilding.co.uk/advice/mvhr-the-beginners-guide</b:URL>
    <b:Author>
      <b:Author>
        <b:NameList>
          <b:Person>
            <b:Last>Pullen</b:Last>
            <b:First>Tim</b:First>
          </b:Person>
        </b:NameList>
      </b:Author>
    </b:Author>
    <b:RefOrder>8</b:RefOrder>
  </b:Source>
  <b:Source>
    <b:Tag>Bea24</b:Tag>
    <b:SourceType>InternetSite</b:SourceType>
    <b:Guid>{598163A4-50E8-457D-BF46-9BFF14CBFB3A}</b:Guid>
    <b:Author>
      <b:Author>
        <b:Corporate>Beacon Cymru Group Ltd</b:Corporate>
      </b:Author>
    </b:Author>
    <b:Title>Beacon</b:Title>
    <b:Year>2024</b:Year>
    <b:YearAccessed>2024</b:YearAccessed>
    <b:MonthAccessed>12</b:MonthAccessed>
    <b:DayAccessed>10</b:DayAccessed>
    <b:URL>https://www.coastalha.co.uk/our-developments/</b:URL>
    <b:RefOrder>10</b:RefOrder>
  </b:Source>
  <b:Source>
    <b:Tag>Max24</b:Tag>
    <b:SourceType>InternetSite</b:SourceType>
    <b:Guid>{EABC546A-901E-4854-8044-6429AFB47EA5}</b:Guid>
    <b:Author>
      <b:Author>
        <b:NameList>
          <b:Person>
            <b:Last>Maxwell-Gaines</b:Last>
            <b:First>Chris</b:First>
          </b:Person>
        </b:NameList>
      </b:Author>
    </b:Author>
    <b:Title>watercache</b:Title>
    <b:Year>2024</b:Year>
    <b:YearAccessed>2024</b:YearAccessed>
    <b:MonthAccessed>12</b:MonthAccessed>
    <b:DayAccessed>10</b:DayAccessed>
    <b:URL>https://www.watercache.com/faqs/rainwater-harvesting-benefits</b:URL>
    <b:RefOrder>9</b:RefOrder>
  </b:Source>
  <b:Source>
    <b:Tag>Zer24</b:Tag>
    <b:SourceType>InternetSite</b:SourceType>
    <b:Guid>{D15F025F-A46A-414F-BDE7-9BDEE292C385}</b:Guid>
    <b:Title>Zero Waste International Alliance</b:Title>
    <b:Year>2024</b:Year>
    <b:YearAccessed>2024</b:YearAccessed>
    <b:MonthAccessed>12</b:MonthAccessed>
    <b:DayAccessed>10</b:DayAccessed>
    <b:URL>https://zwia.org/</b:URL>
    <b:Author>
      <b:Author>
        <b:Corporate>Zero Waste International Alliance</b:Corporate>
      </b:Author>
    </b:Author>
    <b:RefOrder>11</b:RefOrder>
  </b:Source>
</b:Sources>
</file>

<file path=customXml/itemProps1.xml><?xml version="1.0" encoding="utf-8"?>
<ds:datastoreItem xmlns:ds="http://schemas.openxmlformats.org/officeDocument/2006/customXml" ds:itemID="{905D49A7-811F-4856-83C0-B976FAA2B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Pages>
  <Words>2919</Words>
  <Characters>16640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Davies</dc:creator>
  <cp:keywords/>
  <dc:description/>
  <cp:lastModifiedBy>Harrison Davies</cp:lastModifiedBy>
  <cp:revision>149</cp:revision>
  <dcterms:created xsi:type="dcterms:W3CDTF">2024-12-17T10:23:00Z</dcterms:created>
  <dcterms:modified xsi:type="dcterms:W3CDTF">2025-01-07T13:20:00Z</dcterms:modified>
</cp:coreProperties>
</file>