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theme/theme1.xml" ContentType="application/vnd.openxmlformats-officedocument.them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Heading1"/>
        <w:numPr>
          <w:ilvl w:val="0"/>
          <w:numId w:val="0"/>
        </w:numPr>
        <w:spacing w:before="240" w:after="120"/>
        <w:ind w:hanging="0" w:left="0"/>
        <w:jc w:val="center"/>
        <w:rPr/>
      </w:pPr>
      <w:bookmarkStart w:id="0" w:name="_GoBack"/>
      <w:r>
        <w:rPr>
          <w:rFonts w:ascii="Calibri" w:hAnsi="Calibri"/>
          <w:sz w:val="32"/>
          <w:szCs w:val="32"/>
        </w:rPr>
        <w:t>The Normans in England: Sources</w:t>
      </w:r>
      <w:bookmarkEnd w:id="0"/>
    </w:p>
    <w:p>
      <w:pPr>
        <w:pStyle w:val="Normal"/>
        <w:rPr/>
      </w:pPr>
      <w:r>
        <w:rPr>
          <w:i/>
          <w:iCs/>
        </w:rPr>
        <w:t>For fuller extracts, see van Houts, The Normans in Europe.</w:t>
      </w:r>
    </w:p>
    <w:p>
      <w:pPr>
        <w:pStyle w:val="Heading3"/>
        <w:numPr>
          <w:ilvl w:val="2"/>
          <w:numId w:val="2"/>
        </w:numPr>
        <w:ind w:hanging="0" w:left="0"/>
        <w:rPr/>
      </w:pPr>
      <w:r>
        <w:rPr/>
        <w:t>Amatus of Montecassino, History of the Normans [tr. Loud]</w:t>
      </w:r>
    </w:p>
    <w:p>
      <w:pPr>
        <w:pStyle w:val="Normal"/>
        <w:rPr>
          <w:i w:val="false"/>
          <w:i w:val="false"/>
          <w:iCs w:val="false"/>
        </w:rPr>
      </w:pPr>
      <w:r>
        <w:rPr>
          <w:i w:val="false"/>
          <w:iCs w:val="false"/>
        </w:rPr>
        <w:t>At the end of France there is a plain filled with woods and fruit trees. In this narrow place lived a great number of very robust and strong people who had previously lived on an island called ‘Nora.’ And for this reason they were called Normans, that is men of Nora, for ‘man’ in the German language is the equivalent of ‘home’. This people had increased to such a number that the fields and orchards were not sufficient for producing the necessities of life for so many.</w:t>
      </w:r>
    </w:p>
    <w:p>
      <w:pPr>
        <w:pStyle w:val="Normal"/>
        <w:rPr>
          <w:i w:val="false"/>
          <w:i w:val="false"/>
          <w:iCs w:val="false"/>
        </w:rPr>
      </w:pPr>
      <w:r>
        <w:rPr>
          <w:i w:val="false"/>
          <w:iCs w:val="false"/>
        </w:rPr>
        <w:t>Therefore, they scattered here and there throughout different parts of the world, that is, in various lands and countries. Abandoning little in order to acquire much, these people departed, but they did not follow the custom of many who go through the world placing themselves in the service of others; rather, like the ancient warriors, they desired to have all people under their rule and dominion. They took up arms, breaking the bond of peace, and created a great army of foot soldiers and horsemen.</w:t>
      </w:r>
    </w:p>
    <w:p>
      <w:pPr>
        <w:pStyle w:val="Normal"/>
        <w:rPr>
          <w:i w:val="false"/>
          <w:i w:val="false"/>
          <w:iCs w:val="false"/>
        </w:rPr>
      </w:pPr>
      <w:r>
        <w:rPr>
          <w:i w:val="false"/>
          <w:iCs w:val="false"/>
        </w:rPr>
        <w:t>Duke William was one of these very brave men-at-arms, and he assembled 100,000 knights, 10,000 archers, and countless foot soldiers, and took his nay and went to England. Harold, who sat on the royal throne of England which he had ruled since the death of Edward, the lawful king, was an accursed man. William first went against Harold, fought against him, gouged out his eye with an arrow, and slew a great many Englishmen. Afterwards, he was elevated to the throne and received a crown of victory. Two years later the King of the Danes, in order to avenge the King of England, sent a great army without number there, and but the Normans conquered them all.</w:t>
      </w:r>
    </w:p>
    <w:p>
      <w:pPr>
        <w:pStyle w:val="Heading3"/>
        <w:numPr>
          <w:ilvl w:val="2"/>
          <w:numId w:val="2"/>
        </w:numPr>
        <w:tabs>
          <w:tab w:val="clear" w:pos="643"/>
          <w:tab w:val="left" w:pos="1328" w:leader="none"/>
        </w:tabs>
        <w:ind w:hanging="0" w:left="0"/>
        <w:rPr/>
      </w:pPr>
      <w:r>
        <w:rPr/>
        <w:t xml:space="preserve">William of Malmesbury, </w:t>
      </w:r>
      <w:r>
        <w:rPr>
          <w:i/>
          <w:iCs/>
        </w:rPr>
        <w:t xml:space="preserve">Gesta regum Anglorum </w:t>
      </w:r>
      <w:r>
        <w:rPr>
          <w:i w:val="false"/>
          <w:iCs w:val="false"/>
        </w:rPr>
        <w:t>[tr. Giles] [c.1118]</w:t>
      </w:r>
    </w:p>
    <w:p>
      <w:pPr>
        <w:pStyle w:val="Normal"/>
        <w:numPr>
          <w:ilvl w:val="0"/>
          <w:numId w:val="0"/>
        </w:numPr>
        <w:ind w:hanging="0" w:left="0" w:right="0"/>
        <w:rPr>
          <w:b w:val="false"/>
          <w:bCs w:val="false"/>
        </w:rPr>
      </w:pPr>
      <w:r>
        <w:rPr>
          <w:b w:val="false"/>
          <w:bCs w:val="false"/>
        </w:rPr>
        <w:t>King Edward declining into years, as he had no children himself, and saw the sons of Godwin growing in power, despatched messengers to the king of Hungary, to send over Edward, the son of his brother Edmund, with all his family: intending, as he declared, that either he, or his sons, should succeed to the hereditary kingdom of England… Edward came, but died almost immediately… he was neither valiant, nor a man of abilities. He left three surviving children; that is to say, Edgar, who, after the death of Harold, was by some elected king; and who, after many revolutions of fortune, is now living wholly retired in the country, in extreme old age: Christina, who grew old at Romsey in the habit of a nun: Margaret, whom Malcolm king of the Scots espoused… The king, in consequence of the death of his relation, losing his first hope of support, gave the succession of England to William earl of Normandy.</w:t>
      </w:r>
      <w:bookmarkStart w:id="1" w:name="FNanchor_283"/>
      <w:bookmarkEnd w:id="1"/>
      <w:r>
        <w:rPr>
          <w:b w:val="false"/>
          <w:bCs w:val="false"/>
        </w:rPr>
        <w:t xml:space="preserve"> He was well worthy of such a gift, being a young man of superior mind, who had raised himself to the highest eminence by his unwearied</w:t>
      </w:r>
      <w:bookmarkStart w:id="2" w:name="Page_254"/>
      <w:bookmarkEnd w:id="2"/>
      <w:r>
        <w:rPr>
          <w:b w:val="false"/>
          <w:bCs w:val="false"/>
        </w:rPr>
        <w:t xml:space="preserve"> exertion: moreover, he was his nearest relation by consanguinity, as he was the son of Robert, the son of Richard the second, whom we have repeatedly mentioned as the brother of Emma, Edward’s mother. Some say that Harold himself was sent into Normandy by the king for this purpose: others, who knew Harold’s more secret intentions, say, that being driven thither against his will, by the violence of the wind, he made this up, in order to extricate himself. This, as it appears nearest the truth, I shall relate. </w:t>
      </w:r>
    </w:p>
    <w:p>
      <w:pPr>
        <w:pStyle w:val="Normal"/>
        <w:numPr>
          <w:ilvl w:val="0"/>
          <w:numId w:val="0"/>
        </w:numPr>
        <w:ind w:hanging="0" w:left="0" w:right="0"/>
        <w:rPr>
          <w:b w:val="false"/>
          <w:bCs w:val="false"/>
        </w:rPr>
      </w:pPr>
      <w:r>
        <w:rPr>
          <w:b w:val="false"/>
          <w:bCs w:val="false"/>
        </w:rPr>
        <w:t>Harold being at his country-seat at Bosham,</w:t>
      </w:r>
      <w:bookmarkStart w:id="3" w:name="FNanchor_284"/>
      <w:bookmarkEnd w:id="3"/>
      <w:r>
        <w:rPr>
          <w:b w:val="false"/>
          <w:bCs w:val="false"/>
        </w:rPr>
        <w:t xml:space="preserve"> went for recreation on board a fishing boat, and, for the purpose of prolonging his sport, put out to sea; when a sudden tempest arising, he was driven with his companions on the coast of Ponthieu. The people of that district, as was their native custom, immediately assembled from all quarters; and Harold’s company, unarmed and few in number, were, as it easily might be, quickly overpowered by an armed multitude, and bound hand and foot. Harold, craftily meditating a remedy for this mischance, sent a person, whom he had allured by very great promises, to William, to say, that he had been sent into Normandy by the king, for the purpose of expressly confirming, in person, the message which had been imperfectly delivered by people of less authority; but that he was detained in fetters by Guy earl of Ponthieu, and could not execute his embassy: that it was the barbarous and inveterate custom of the country, that such as had escaped destruction at sea, should meet with perils on shore: that it well became a man of his dignity, not to let this pass unpunished: that to suffer those to be laden with chains, who appealed to his protection, detracted somewhat from his own greatness: and that if his captivity must be terminated by money, he would gladly give it to earl William, but not to the contemptible Guy. By these means, Harold was liberated at William’s command, and conducted to Normandy by Guy in person. </w:t>
      </w:r>
    </w:p>
    <w:p>
      <w:pPr>
        <w:pStyle w:val="Normal"/>
        <w:numPr>
          <w:ilvl w:val="0"/>
          <w:numId w:val="0"/>
        </w:numPr>
        <w:ind w:hanging="0" w:left="0" w:right="0"/>
        <w:rPr/>
      </w:pPr>
      <w:r>
        <w:rPr>
          <w:b w:val="false"/>
          <w:bCs w:val="false"/>
        </w:rPr>
        <w:t>The earl entertained him with much respect, both in banqueting and in vesture, according to the custom of his country; and the better to learn his disposition, and at the same time to try his courage, took him with him in an expedition he at that time led against Brittany. There, Harold, well proved both in ability and courage, won the</w:t>
      </w:r>
      <w:bookmarkStart w:id="4" w:name="Page_255"/>
      <w:bookmarkEnd w:id="4"/>
      <w:r>
        <w:rPr>
          <w:b w:val="false"/>
          <w:bCs w:val="false"/>
        </w:rPr>
        <w:t xml:space="preserve"> heart of the Norman; and, still more to ingratiate himself, he of his own accord, confirmed to him by oath the castle of Dover, which was under his jurisdiction, and the kingdom of England, after the death of Edward.</w:t>
      </w:r>
    </w:p>
    <w:p>
      <w:pPr>
        <w:pStyle w:val="Heading3"/>
        <w:numPr>
          <w:ilvl w:val="2"/>
          <w:numId w:val="2"/>
        </w:numPr>
        <w:ind w:hanging="0" w:left="0"/>
        <w:rPr/>
      </w:pPr>
      <w:r>
        <w:rPr/>
        <w:t>Waltham Chronicle [tr. Watkiss &amp; Chibnall] [1170s]</w:t>
      </w:r>
    </w:p>
    <w:p>
      <w:pPr>
        <w:pStyle w:val="BodyText"/>
        <w:numPr>
          <w:ilvl w:val="0"/>
          <w:numId w:val="0"/>
        </w:numPr>
        <w:ind w:hanging="0" w:left="0"/>
        <w:rPr>
          <w:b w:val="false"/>
          <w:bCs w:val="false"/>
        </w:rPr>
      </w:pPr>
      <w:r>
        <w:rPr>
          <w:b w:val="false"/>
          <w:bCs w:val="false"/>
        </w:rPr>
        <w:t>After the death of this most saintly king, therefore, Earl Harold was elected king by unanimous consent, for there was no one in the land more knowledgeable, more vigorous in arms, wiser in the laws of the land or more highly regarded for his prowess… Those who had been his chief enemies up to this time could not oppose this election… So after being crowned king by Stigand, archbishop of Canterbury, he could not have hated what he previously favoured [including Waltham Abbey]… I heard this from old Turketil the sacristan… But it was only for a short time after he became king that he was patron of our church, for he was cunningly tricked by the perfidious Normans because he had refused to marry the daughter of William of Normandy… everyone advised him to wait for Tostig, Gurth and Bondi and the rest who had gone back home, but he was headstrong… and believed he would be attacking a weak and unprepared force of Normans…</w:t>
      </w:r>
    </w:p>
    <w:p>
      <w:pPr>
        <w:pStyle w:val="Heading3"/>
        <w:numPr>
          <w:ilvl w:val="2"/>
          <w:numId w:val="2"/>
        </w:numPr>
        <w:ind w:hanging="0" w:left="0"/>
        <w:rPr/>
      </w:pPr>
      <w:r>
        <w:rPr/>
        <w:t>Henry of Huntingdon [1129x1154]</w:t>
      </w:r>
    </w:p>
    <w:p>
      <w:pPr>
        <w:pStyle w:val="BodyText"/>
        <w:numPr>
          <w:ilvl w:val="0"/>
          <w:numId w:val="0"/>
        </w:numPr>
        <w:ind w:hanging="0" w:left="0"/>
        <w:rPr>
          <w:b w:val="false"/>
          <w:bCs w:val="false"/>
        </w:rPr>
      </w:pPr>
      <w:r>
        <w:rPr>
          <w:b w:val="false"/>
          <w:bCs w:val="false"/>
        </w:rPr>
        <w:t>[1063] Now Harold, who was crossing the sea to Flanders, was driven by a storm to the coast of Ponthieu. He was captured and the count of Ponthieu handed him over to Duke William of Normandy. Harold swore to William, on many precious relics of the saints, that he would marry his daughter and after Edward’s death would preserve England for William. On his return to England, he who had been received with great honour and many gifts, chose to commit the crime of perjury…</w:t>
      </w:r>
    </w:p>
    <w:p>
      <w:pPr>
        <w:pStyle w:val="BodyText"/>
        <w:numPr>
          <w:ilvl w:val="0"/>
          <w:numId w:val="0"/>
        </w:numPr>
        <w:ind w:hanging="0" w:left="0"/>
        <w:rPr>
          <w:b w:val="false"/>
          <w:bCs w:val="false"/>
        </w:rPr>
      </w:pPr>
      <w:r>
        <w:rPr>
          <w:b w:val="false"/>
          <w:bCs w:val="false"/>
        </w:rPr>
        <w:t xml:space="preserve">In the year of grace 1066, the Lord, our ruler, brought to completion what he had long planned for the English nation. For he delivered them up for destruction to the violent and cunning Normans… </w:t>
      </w:r>
    </w:p>
    <w:p>
      <w:pPr>
        <w:pStyle w:val="BodyText"/>
        <w:numPr>
          <w:ilvl w:val="0"/>
          <w:numId w:val="0"/>
        </w:numPr>
        <w:ind w:hanging="0" w:left="0"/>
        <w:rPr>
          <w:b w:val="false"/>
          <w:bCs w:val="false"/>
        </w:rPr>
      </w:pPr>
      <w:r>
        <w:rPr>
          <w:b w:val="false"/>
          <w:bCs w:val="false"/>
        </w:rPr>
        <w:t xml:space="preserve">Duke William commenced the attack with five squadrons of his splendid cavalry, a terrible onset; but first he addressed them thus: “I say to you, O Normans, the bravest of </w:t>
      </w:r>
      <w:r>
        <w:rPr>
          <w:rFonts w:eastAsia="Calibri" w:cs="" w:cstheme="minorBidi" w:eastAsiaTheme="minorHAnsi"/>
          <w:b w:val="false"/>
          <w:bCs w:val="false"/>
          <w:shd w:fill="auto" w:val="clear"/>
        </w:rPr>
        <w:t>peoples [</w:t>
      </w:r>
      <w:r>
        <w:rPr>
          <w:rFonts w:eastAsia="Calibri" w:cs="" w:cstheme="minorBidi" w:eastAsiaTheme="minorHAnsi"/>
          <w:b w:val="false"/>
          <w:bCs w:val="false"/>
          <w:i/>
          <w:iCs/>
          <w:shd w:fill="auto" w:val="clear"/>
        </w:rPr>
        <w:t>gentium</w:t>
      </w:r>
      <w:r>
        <w:rPr>
          <w:rFonts w:eastAsia="Calibri" w:cs="" w:cstheme="minorBidi" w:eastAsiaTheme="minorHAnsi"/>
          <w:b w:val="false"/>
          <w:bCs w:val="false"/>
          <w:i w:val="false"/>
          <w:iCs w:val="false"/>
          <w:shd w:fill="auto" w:val="clear"/>
        </w:rPr>
        <w:t>]</w:t>
      </w:r>
      <w:r>
        <w:rPr>
          <w:b w:val="false"/>
          <w:bCs w:val="false"/>
        </w:rPr>
        <w:t xml:space="preserve">… Most valiant of men, what availed the power of the Frank king, with all his people, from Lorraine to Spain, against Hasting, my predecessor? What he wanted of the territory of France he took, leaving to the king only that which he chose… Did not Rollo, my ancestor, the founder of our nation, with your progenitors, conquer at Paris the king of the Franks in the heart of his dominions; nor could he obtain any respite until he humbly offered possession of the country which from you is called Normandy, with the hand of his daughter? Did not your fathers take prisoner the king of the French, and detain him at Rouen till he restored Normandy to your Duke Richard...? Did not the same duke lead your fathers to Mirmande, at the foot of the Alps, and enforce submission from the lord of the town, his own son-in-law? … When you, in our own time, engaged the French at Mortemer, did not the French prefer flight to battle, and use their spurs instead of their swords…? Ah! If any of the English whom our predecessors, both Danes and Norwegians, have defeated in a hundred battles, come forth and show that the race of </w:t>
      </w:r>
      <w:r>
        <w:rPr>
          <w:rFonts w:eastAsia="Calibri" w:cs="" w:cstheme="minorBidi" w:eastAsiaTheme="minorHAnsi"/>
          <w:b w:val="false"/>
          <w:bCs w:val="false"/>
          <w:color w:val="000000"/>
          <w:shd w:fill="auto" w:val="clear"/>
        </w:rPr>
        <w:t>Rollo</w:t>
      </w:r>
      <w:r>
        <w:rPr>
          <w:b w:val="false"/>
          <w:bCs w:val="false"/>
        </w:rPr>
        <w:t xml:space="preserve"> ever suffered a defeat... I will yield and retreat. Is it not shameful that a people accustomed to be conquered, a people ignorant of the art of war, a people not even in possession of arrows, should make a show of being arrayed in order of battle against you, most valiant ? Is it not a shame that this King Harold, perjured as he was in your presence, should dare to show his face to you? It is a wonder to me that you have been allowed to see those who by a horrible crime beheaded your relations and Alfred my kinsman, and that their own accursed heads are still on their shoulders? Raise, then, your standards, my brave men, and set no bounds to your merited rage. Let the lightning of your glory flash, and the thunders of your onset be heard from east to west, and be the avengers of the noble blood which has been spilled.” [vi.29]</w:t>
      </w:r>
    </w:p>
    <w:p>
      <w:pPr>
        <w:pStyle w:val="BodyText"/>
        <w:numPr>
          <w:ilvl w:val="0"/>
          <w:numId w:val="0"/>
        </w:numPr>
        <w:ind w:hanging="0" w:left="0"/>
        <w:rPr>
          <w:b w:val="false"/>
          <w:bCs w:val="false"/>
        </w:rPr>
      </w:pPr>
      <w:r>
        <w:rPr>
          <w:b w:val="false"/>
          <w:bCs w:val="false"/>
        </w:rPr>
        <w:t xml:space="preserve">… </w:t>
      </w:r>
      <w:r>
        <w:rPr>
          <w:b w:val="false"/>
          <w:bCs w:val="false"/>
        </w:rPr>
        <w:t>Meanwhile the whole shower sent by the archers fell around King Harold, and he himself sank to the ground, struck in the eye… [vi.30]</w:t>
      </w:r>
    </w:p>
    <w:p>
      <w:pPr>
        <w:pStyle w:val="Heading3"/>
        <w:numPr>
          <w:ilvl w:val="0"/>
          <w:numId w:val="0"/>
        </w:numPr>
        <w:ind w:hanging="0" w:left="0"/>
        <w:rPr/>
      </w:pPr>
      <w:r>
        <w:rPr>
          <w:i w:val="false"/>
          <w:iCs w:val="false"/>
        </w:rPr>
        <w:t xml:space="preserve">Guy of Amiens, </w:t>
      </w:r>
      <w:r>
        <w:rPr>
          <w:i/>
        </w:rPr>
        <w:t>Carmen de Hastingae</w:t>
      </w:r>
      <w:r>
        <w:rPr/>
        <w:t xml:space="preserve"> [tr. Barlow] [1067]</w:t>
      </w:r>
    </w:p>
    <w:p>
      <w:pPr>
        <w:pStyle w:val="BodyText"/>
        <w:rPr/>
      </w:pPr>
      <w:r>
        <w:rPr/>
        <w:t>The duke prepared to arm, for he knew Harold's intention and guile. To hearten his men he incited and inflamed them with these words. 'You warriors whom France, renowned for its nobility, has bred, soldiers without malice, famed youth chosen and beloved by God, whose enduring renown as invincible in war flies through the four quarters of the world; you nation of Bretons who excel in arms and for whom, unless the earth itself should flee, there is no such thing as flight; you illustrious men of Maine, who glory in battle with the help of your valour,' you Normans, accustomed to heroic deeds, and to whom the Apulians, Calabrians, and Sicilians are slaves: I tell you all that the lying and infamous perjuring king, this adulterer is scheming and laying snares for us. For he is accustomed to conquer not by force but by deceit, and pledging fealty with his lips, he offers death. So we should beware not to be deceived by him...</w:t>
      </w:r>
    </w:p>
    <w:p>
      <w:pPr>
        <w:pStyle w:val="BodyText"/>
        <w:rPr/>
      </w:pPr>
      <w:r>
        <w:rPr/>
        <w:t>Harold's troops, with their combed and anointed hair, are nancy-boys, reluctant warriors. And, many though they be, they are like as many sheep, as fearful as foxes at the sound of thunder? Remember your noble ancestors, great duke, and do what your grandfather and father did. Your great-grandfather overcame the Normans and your grandfather the Bretons, while your father put the necks of the English under his yoke. And you, what will you do but, with the aid of your great valour, surpass them by attempting even greater deeds?"…</w:t>
      </w:r>
    </w:p>
    <w:p>
      <w:pPr>
        <w:pStyle w:val="BodyText"/>
        <w:rPr/>
      </w:pPr>
      <w:r>
        <w:rPr/>
        <w:t>When France was almost mistress of the field of battle and was already seeking the spoils of war, the duke caught sight of the king on the top of the hill fiercely cutting down those who were attacking him. He called up Eustace and, leaving there the French to continue the fight, brought enormous relief to those under attack. With these two went Hugh, the noble heir of Ponthieu, like a scion of Actor ready to do his duty. The fourth was Gilfard, known by his father's surname. These four bore arms to kill the king. Others indeed were there; but these were better than the rest. If anyone doubts this, what they did proves it true, for in accordance with the rules of war they compelled Harold by many blows to go the way of all flesh. The first of the four, piercing the king's shield and chest with his lance, drenched the ground with a gushing stream of blood. The second with his sword cut of his head below the protection of his helm. The third liquefied his entrails with his spear. And the fourth cut off his thigh and carried it some distance away. The earth held the body they had in these ways destroyed.</w:t>
      </w:r>
    </w:p>
    <w:p>
      <w:pPr>
        <w:pStyle w:val="Heading3"/>
        <w:numPr>
          <w:ilvl w:val="0"/>
          <w:numId w:val="0"/>
        </w:numPr>
        <w:ind w:hanging="0" w:left="0"/>
        <w:rPr/>
      </w:pPr>
      <w:r>
        <w:rPr/>
        <w:t xml:space="preserve">Eadmer, </w:t>
      </w:r>
      <w:r>
        <w:rPr>
          <w:i/>
          <w:iCs/>
        </w:rPr>
        <w:t>Historia</w:t>
      </w:r>
      <w:r>
        <w:rPr/>
        <w:t xml:space="preserve"> [1093x1119]</w:t>
      </w:r>
    </w:p>
    <w:p>
      <w:pPr>
        <w:pStyle w:val="BodyText"/>
        <w:numPr>
          <w:ilvl w:val="0"/>
          <w:numId w:val="0"/>
        </w:numPr>
        <w:ind w:hanging="0" w:left="0"/>
        <w:rPr>
          <w:b w:val="false"/>
          <w:bCs w:val="false"/>
        </w:rPr>
      </w:pPr>
      <w:r>
        <w:rPr>
          <w:b w:val="false"/>
          <w:bCs w:val="false"/>
        </w:rPr>
        <w:t>So Wulfnoth, son of Godwin, and Hakon, son of Godwin’s son Svein, were given as hostages and despatched to Normandy to the guardianship of Duke William… After these events Godwin… died an evil death… [Harold] asked leave of the king to go to Normandy to set free his brother and nephew who were being held hostages, and when so freed, to bring them back home. The king replied, ‘I will have no part in this… I have a presentment that you will only succeed in bringing misfortune upon the whole kingdom and discredit upon yourself. For I know that the duke is not so simple as to be at all inclined to give them up to you unless he foresees some great advantage to himself.’ Harold, trusting his own judgement rather than the kings’s, embarked taking with him his richest and worthiest men, with a lordly provision of gold, silver and costly raiment. But the sea soon grew stormy… and the ship was driven with all that she had on board into a river of Ponthieu… In accordance with local custom, she was adjudged captive by the local lord and the men on board were arrested.</w:t>
      </w:r>
    </w:p>
    <w:p>
      <w:pPr>
        <w:pStyle w:val="BodyText"/>
        <w:numPr>
          <w:ilvl w:val="0"/>
          <w:numId w:val="0"/>
        </w:numPr>
        <w:ind w:hanging="0" w:left="0"/>
        <w:rPr>
          <w:b w:val="false"/>
          <w:bCs w:val="false"/>
        </w:rPr>
      </w:pPr>
      <w:r>
        <w:rPr>
          <w:b w:val="false"/>
          <w:bCs w:val="false"/>
        </w:rPr>
        <w:t>So Harold was a prisoner. But he bribed one of the common people and sent him secretly to the duke of Normandy… The duke promptly sent messengers to the count… and told him that… Harold and his men must be sent to him… The other refused… a second peremptory message that he must send Harold [or face William’s army]… So then he sent Harold and his men, but not without first having taken from them all the most valuable belongings…</w:t>
      </w:r>
    </w:p>
    <w:p>
      <w:pPr>
        <w:pStyle w:val="BodyText"/>
        <w:numPr>
          <w:ilvl w:val="0"/>
          <w:numId w:val="0"/>
        </w:numPr>
        <w:ind w:hanging="0" w:left="0"/>
        <w:rPr>
          <w:b w:val="false"/>
          <w:bCs w:val="false"/>
        </w:rPr>
      </w:pPr>
      <w:r>
        <w:rPr>
          <w:b w:val="false"/>
          <w:bCs w:val="false"/>
        </w:rPr>
        <w:t xml:space="preserve">[William] said that King Edward… when they were both young, had promised him and pledged his faith that if he, Edward, should ever be king of England, he would make over to William the right to succeed him on the throne… Knowing that there was no way out of this, Harold agreed. William, to make sure that all should be officially ratified, had relics of saints brought out and made Harold swear over them… </w:t>
      </w:r>
    </w:p>
    <w:p>
      <w:pPr>
        <w:pStyle w:val="BodyText"/>
        <w:numPr>
          <w:ilvl w:val="0"/>
          <w:numId w:val="0"/>
        </w:numPr>
        <w:ind w:hanging="0" w:left="0"/>
        <w:rPr>
          <w:b w:val="false"/>
          <w:bCs w:val="false"/>
        </w:rPr>
      </w:pPr>
      <w:r>
        <w:rPr>
          <w:b w:val="false"/>
          <w:bCs w:val="false"/>
        </w:rPr>
        <w:t>...the king [Edward] exclaimed, ‘Did I not say that I knew William and that you would bring calamity upon the kingdom?’</w:t>
      </w:r>
    </w:p>
    <w:p>
      <w:pPr>
        <w:pStyle w:val="Heading3"/>
        <w:numPr>
          <w:ilvl w:val="2"/>
          <w:numId w:val="2"/>
        </w:numPr>
        <w:ind w:hanging="0" w:left="0"/>
        <w:rPr/>
      </w:pPr>
      <w:r>
        <w:rPr/>
        <w:t xml:space="preserve">John of Worcester, </w:t>
      </w:r>
      <w:r>
        <w:rPr>
          <w:i/>
          <w:iCs/>
        </w:rPr>
        <w:t>Chronicle</w:t>
      </w:r>
      <w:r>
        <w:rPr/>
        <w:t xml:space="preserve"> [before 1140]</w:t>
      </w:r>
    </w:p>
    <w:p>
      <w:pPr>
        <w:pStyle w:val="BodyText"/>
        <w:numPr>
          <w:ilvl w:val="0"/>
          <w:numId w:val="0"/>
        </w:numPr>
        <w:ind w:hanging="0" w:left="0"/>
        <w:rPr>
          <w:b w:val="false"/>
          <w:bCs w:val="false"/>
        </w:rPr>
      </w:pPr>
      <w:r>
        <w:rPr>
          <w:b w:val="false"/>
          <w:bCs w:val="false"/>
        </w:rPr>
        <w:t>When [Edward] was entombed, the under-king Harold, son of Earl Godwin, whom the king had chosen before his death as successor to the kingdom, was elected by the primates of all England to the dignity of kingship and was consecrated king with due ceremony by Ealdred, archbishop of York. on the same day. He soon...destroyed iniquitous laws and set about establishing just ones; becoming patron of churches…; detesting malefactors, for he ordered the earls, ealdormen, sheriffs and his officers to seize thieves...</w:t>
      </w:r>
    </w:p>
    <w:p>
      <w:pPr>
        <w:pStyle w:val="Heading3"/>
        <w:numPr>
          <w:ilvl w:val="2"/>
          <w:numId w:val="2"/>
        </w:numPr>
        <w:ind w:hanging="0" w:left="0"/>
        <w:rPr/>
      </w:pPr>
      <w:r>
        <w:rPr/>
        <w:t xml:space="preserve">William of Poitiers, </w:t>
      </w:r>
      <w:r>
        <w:rPr>
          <w:i/>
          <w:iCs/>
        </w:rPr>
        <w:t>Gesta Guillelmi</w:t>
      </w:r>
      <w:r>
        <w:rPr/>
        <w:t xml:space="preserve"> [1070s]</w:t>
      </w:r>
    </w:p>
    <w:p>
      <w:pPr>
        <w:pStyle w:val="BodyText"/>
        <w:rPr/>
      </w:pPr>
      <w:r>
        <w:rPr/>
        <w:t>About the same time, Edward, king of the English, who had already appointed William as his heir, and who held him in the same affection as a brother or son, gave more serious evidence of his intentions than before. He decided to anticipate the implacable decree of death, whose approaching hour this man, who aspired to heaven by the saintliness of his life, now felt. In order to confirm his promise by an oath, Edward sent to William Harold, the most prominent of his subjects in wealth, honour and power, and whose brother and nephew had already been given as hostages to ensure this succession. This was a measure of the utmost wisdom because its authenticity and authority would restrain the dissensions among the whole English nation, if—as might be expected from the vagaries and perfidy of their behaviour—they had tried to rebel against it.</w:t>
      </w:r>
    </w:p>
    <w:p>
      <w:pPr>
        <w:pStyle w:val="BodyText"/>
        <w:rPr/>
      </w:pPr>
      <w:r>
        <w:rPr/>
        <w:t>Harold, as he was on his voyage to carry out this mission, and had already escaped the dangers of the crossing, landed in Ponthieu, where he fell into the hands of count Guy. He and his attendants were captured and thrown into prison, a misadventure which a man of his standing would willingly have exchanged for shipwreck. For the lure of gain has led certain nations in Gaul into an accursed practice, barbarous and totally foreign to Christian justice. They set ambushes for rich or powerful men, throw them into prison, and submit them to outrages and tortures. Overcome with misfortunes, and almost on the point of death, they are only released on the payment of a huge [sum of money].</w:t>
      </w:r>
    </w:p>
    <w:p>
      <w:pPr>
        <w:pStyle w:val="BodyText"/>
        <w:rPr/>
      </w:pPr>
      <w:r>
        <w:rPr/>
        <w:t>Duke William, informed of the fate of the man who had been sent to him, hastily dispatched an embassy and snatched him from prison by prayers and threats, and went to meet him with due honour. Guy behaved well: without being persuaded to do so by the lure of gain or the constraint of force, he led him in person to the castle of Eu, and presented to the duke a man whom he could freely have tortured, killed or sold. As a suitable reward, William gave him vast and rich lands, and added large sums of money as well. As for Harold, William brought him into Rouen, the capital of his principality, with all honour; here his varied hospitality and attention restored and made joyful the men who had suffered such hardship on the way. William doubtless congratulated himself on having a guest of such distinction, an ambassador from his relation and dear friend: he hoped that he would be a faithful mediator between himself and the English, for whom he was second only to the king.</w:t>
      </w:r>
    </w:p>
    <w:p>
      <w:pPr>
        <w:pStyle w:val="BodyText"/>
        <w:rPr/>
      </w:pPr>
      <w:r>
        <w:rPr/>
        <w:t>At a gathering at Bonneville, Harold took an oath of faithfulness to him according to the sacred rite of the Christians. And, as highly respected men of the utmost sincerity have related, who were witnesses to the event, in the last item in the oath that was drawn up, he pronounced, clearly and of his own free will, these words: that he would be the agent of duke William at the court of king Edward for as long as the king lived; that he would try with all his authority and power, to ensure for him the possession of the kingdom of England on Edward's death: and that meanwhile, he would hand over the castle of Dover, fortified under his direction and his own expense, to a garrison of the duke's knights; that he would deliver, at the same time, in various places in the kingdom, other castles to be fortified in the duke's orders; and that he would also provide abundantly for the provisioning of the garrisons. The duke, having received Harold as his vassal, and before he had taken this oath, conferred on him, at his request, all the lands he held, with full powers. For it was feared that Edward, who was already ill, would not live much longer. After this, because he knew that Harold was bold and eager for new glory, he provided him and his company with weapons, armour and the finest horses, and took them with him to fight in Brittany. He treated him as a guest and ambassador, but now made him almost one of his companions, in order to strengthen the ties between them by doing him honour. For Brittany had treacherously begun an armed rebellion against Normandy. […]</w:t>
      </w:r>
    </w:p>
    <w:p>
      <w:pPr>
        <w:pStyle w:val="BodyText"/>
        <w:rPr/>
      </w:pPr>
      <w:r>
        <w:rPr/>
        <w:t>When he returned to his quarters, the duke, having detained his very dear guest Harold for some time, sent him home loaded with presents, worthy of the rank of the two of them, both of him on whose behalf he had been sent and of him whose honour he had thus increased. In addition, one of the two hostages, his nephew returned with him, freed as a mark of respect to his person</w:t>
      </w:r>
    </w:p>
    <w:p>
      <w:pPr>
        <w:pStyle w:val="BodyText"/>
        <w:numPr>
          <w:ilvl w:val="0"/>
          <w:numId w:val="0"/>
        </w:numPr>
        <w:ind w:hanging="0" w:left="0"/>
        <w:rPr>
          <w:b w:val="false"/>
          <w:bCs w:val="false"/>
        </w:rPr>
      </w:pPr>
      <w:r>
        <w:rPr>
          <w:b w:val="false"/>
          <w:bCs w:val="false"/>
        </w:rPr>
        <w:t>A true report came unexpectedly that the English land had lost its king and that Harold was wearing its crown. And this mad Englishman could not endure to await the decision of public election, but on the woeful day when the best of all men was buried, while everyone was mourning, he violated his oath and seized the royal throne… He received impious coronation from Stigand, who had been deprived of his priestly office by the just zeal and anathema of the pope…</w:t>
      </w:r>
    </w:p>
    <w:p>
      <w:pPr>
        <w:pStyle w:val="BodyText"/>
        <w:numPr>
          <w:ilvl w:val="0"/>
          <w:numId w:val="0"/>
        </w:numPr>
        <w:ind w:hanging="0" w:left="0"/>
        <w:rPr>
          <w:b w:val="false"/>
          <w:bCs w:val="false"/>
        </w:rPr>
      </w:pPr>
      <w:r>
        <w:rPr>
          <w:b w:val="false"/>
          <w:bCs w:val="false"/>
        </w:rPr>
        <w:t>At the time the see of St Peter at Rome was occupied by Pope Alexander… Seeking approval of this pope… the duke received a banner with his blessing…</w:t>
      </w:r>
    </w:p>
    <w:p>
      <w:pPr>
        <w:pStyle w:val="BodyText"/>
        <w:numPr>
          <w:ilvl w:val="0"/>
          <w:numId w:val="0"/>
        </w:numPr>
        <w:ind w:hanging="0" w:left="0"/>
        <w:rPr>
          <w:b w:val="false"/>
          <w:bCs w:val="false"/>
        </w:rPr>
      </w:pPr>
      <w:r>
        <w:rPr>
          <w:b w:val="false"/>
          <w:bCs w:val="false"/>
        </w:rPr>
        <w:t>Against Harold, who was such a man as poems liken to Hector or Turnus, William would have dared to fight in single combat no less than Achilles against Hector, or Aeneas against Turnus…</w:t>
      </w:r>
    </w:p>
    <w:p>
      <w:pPr>
        <w:pStyle w:val="BodyText"/>
        <w:numPr>
          <w:ilvl w:val="0"/>
          <w:numId w:val="0"/>
        </w:numPr>
        <w:ind w:hanging="0" w:left="0"/>
        <w:rPr>
          <w:b w:val="false"/>
          <w:bCs w:val="false"/>
        </w:rPr>
      </w:pPr>
      <w:r>
        <w:rPr>
          <w:b w:val="false"/>
          <w:bCs w:val="false"/>
        </w:rPr>
        <w:t>The king’s two brothers were found very near his body. He himself was recognised by certain marks, not by his face, for he had been despoiled of all signs of status.</w:t>
      </w:r>
    </w:p>
    <w:p>
      <w:pPr>
        <w:pStyle w:val="BodyText"/>
        <w:numPr>
          <w:ilvl w:val="0"/>
          <w:numId w:val="0"/>
        </w:numPr>
        <w:ind w:hanging="0" w:left="0"/>
        <w:rPr>
          <w:b w:val="false"/>
          <w:bCs w:val="false"/>
        </w:rPr>
      </w:pPr>
      <w:r>
        <w:rPr>
          <w:b w:val="false"/>
          <w:bCs w:val="false"/>
        </w:rPr>
        <w:t>[William] retrained the knights of middling rank and the common soldiers with appropriate regulations. Women were safe from the violence with passionate men often inflict. Even those offences indulged with the consent of shameless women were forbidden, so as to avoid scandal. He scarcely allowed the soldiers to drink in taverns, since drunkenness leads to quarrels and quarrels to murder. He forbade strife, murder, and every kind of plunder, restraining the people with arms and the arms with laws…</w:t>
      </w:r>
    </w:p>
    <w:p>
      <w:pPr>
        <w:pStyle w:val="BodyText"/>
        <w:numPr>
          <w:ilvl w:val="0"/>
          <w:numId w:val="0"/>
        </w:numPr>
        <w:ind w:hanging="0" w:left="0"/>
        <w:rPr>
          <w:b w:val="false"/>
          <w:bCs w:val="false"/>
        </w:rPr>
      </w:pPr>
      <w:r>
        <w:rPr>
          <w:b w:val="false"/>
          <w:bCs w:val="false"/>
        </w:rPr>
        <w:t>He allowed no place in his kingdom for thefts… He ordered that merchants should go freely… He did not approve of the pontificate of Stigand, which he knew to be uncanonical, but thought it better to await the pope’s sentence than depose him hastily.</w:t>
      </w:r>
    </w:p>
    <w:p>
      <w:pPr>
        <w:pStyle w:val="BodyText"/>
        <w:numPr>
          <w:ilvl w:val="0"/>
          <w:numId w:val="0"/>
        </w:numPr>
        <w:ind w:hanging="0" w:left="0"/>
        <w:rPr>
          <w:b w:val="false"/>
          <w:bCs w:val="false"/>
        </w:rPr>
      </w:pPr>
      <w:r>
        <w:rPr>
          <w:b w:val="false"/>
          <w:bCs w:val="false"/>
        </w:rPr>
        <w:t>He celebrated Easter Sunday [1067] at… Fécamp… Humbly standing near the choirs of the religious orders, he compelled hosts of soldiers and people to leave their games and come to divine service. The might Count Ralph, stepfather to the king of the Franks, was present, together with many French nobles. They, like the Normans, looked with curiosity at the long-haired sons of the northern lands [i.e. the English], whose beauty the most handsome youths of ‘long-haired Gaul’ might have envied.</w:t>
      </w:r>
    </w:p>
    <w:p>
      <w:pPr>
        <w:pStyle w:val="Heading3"/>
        <w:numPr>
          <w:ilvl w:val="2"/>
          <w:numId w:val="2"/>
        </w:numPr>
        <w:ind w:hanging="0" w:left="0"/>
        <w:rPr/>
      </w:pPr>
      <w:r>
        <w:rPr/>
        <w:t>Anglo-Saxon Chronicle [11</w:t>
      </w:r>
      <w:r>
        <w:rPr>
          <w:vertAlign w:val="superscript"/>
        </w:rPr>
        <w:t>th</w:t>
      </w:r>
      <w:r>
        <w:rPr/>
        <w:t xml:space="preserve"> and 12</w:t>
      </w:r>
      <w:r>
        <w:rPr>
          <w:vertAlign w:val="superscript"/>
        </w:rPr>
        <w:t>th</w:t>
      </w:r>
      <w:r>
        <w:rPr/>
        <w:t xml:space="preserve"> centuries]</w:t>
      </w:r>
    </w:p>
    <w:p>
      <w:pPr>
        <w:pStyle w:val="BodyText"/>
        <w:numPr>
          <w:ilvl w:val="0"/>
          <w:numId w:val="0"/>
        </w:numPr>
        <w:ind w:hanging="0" w:left="0"/>
        <w:rPr>
          <w:b w:val="false"/>
          <w:bCs w:val="false"/>
        </w:rPr>
      </w:pPr>
      <w:r>
        <w:rPr>
          <w:b/>
          <w:bCs/>
        </w:rPr>
        <w:t>Version C:</w:t>
      </w:r>
      <w:r>
        <w:rPr>
          <w:b w:val="false"/>
          <w:bCs w:val="false"/>
        </w:rPr>
        <w:t xml:space="preserve"> ‘And Earl Harold was now consecrated king and he met little quiet in it as long as he ruled the realm.’</w:t>
      </w:r>
    </w:p>
    <w:p>
      <w:pPr>
        <w:pStyle w:val="BodyText"/>
        <w:numPr>
          <w:ilvl w:val="0"/>
          <w:numId w:val="0"/>
        </w:numPr>
        <w:ind w:hanging="0" w:left="0"/>
        <w:rPr>
          <w:b w:val="false"/>
          <w:bCs w:val="false"/>
        </w:rPr>
      </w:pPr>
      <w:r>
        <w:rPr>
          <w:b/>
          <w:bCs/>
        </w:rPr>
        <w:t xml:space="preserve">Version D: </w:t>
      </w:r>
      <w:r>
        <w:rPr>
          <w:b w:val="false"/>
          <w:bCs w:val="false"/>
        </w:rPr>
        <w:t>‘And Earl Harold was now consecrated king and he met little quiet in it as long as he ruled the realm.’</w:t>
      </w:r>
    </w:p>
    <w:p>
      <w:pPr>
        <w:pStyle w:val="BodyText"/>
        <w:numPr>
          <w:ilvl w:val="0"/>
          <w:numId w:val="0"/>
        </w:numPr>
        <w:ind w:hanging="0" w:left="0"/>
        <w:rPr>
          <w:b w:val="false"/>
          <w:bCs w:val="false"/>
        </w:rPr>
      </w:pPr>
      <w:r>
        <w:rPr>
          <w:b/>
          <w:bCs/>
        </w:rPr>
        <w:t>Version E:</w:t>
      </w:r>
      <w:r>
        <w:rPr>
          <w:b w:val="false"/>
          <w:bCs w:val="false"/>
        </w:rPr>
        <w:t xml:space="preserve"> ‘And Earl Harold succeeded to the realm of England, just as the king had granted it to him, and as he had been elected to the position. And he was consecrated king on the feast of the Epiphany.’</w:t>
      </w:r>
    </w:p>
    <w:p>
      <w:pPr>
        <w:pStyle w:val="Heading3"/>
        <w:numPr>
          <w:ilvl w:val="0"/>
          <w:numId w:val="0"/>
        </w:numPr>
        <w:ind w:hanging="0" w:left="0"/>
        <w:rPr/>
      </w:pPr>
      <w:r>
        <w:rPr/>
        <w:t xml:space="preserve">William of Jumièges, </w:t>
      </w:r>
      <w:r>
        <w:rPr>
          <w:i/>
        </w:rPr>
        <w:t xml:space="preserve">Gesta Normannorum Ducum </w:t>
      </w:r>
      <w:r>
        <w:rPr>
          <w:i w:val="false"/>
          <w:iCs w:val="false"/>
        </w:rPr>
        <w:t>[c.1070]</w:t>
      </w:r>
    </w:p>
    <w:p>
      <w:pPr>
        <w:pStyle w:val="Normal"/>
        <w:tabs>
          <w:tab w:val="clear" w:pos="643"/>
          <w:tab w:val="left" w:pos="5704" w:leader="none"/>
        </w:tabs>
        <w:rPr/>
      </w:pPr>
      <w:r>
        <w:rPr/>
        <w:t>To the pious, victorious, and orthodox William, king of the English by the grace of the highest king, the monk of Jumièges, William, of all the monks the unworthiest, [wishes] the strength of Samson for crushing enemies and the profound depth of Solomon for rendering judgement.</w:t>
      </w:r>
    </w:p>
    <w:p>
      <w:pPr>
        <w:pStyle w:val="Normal"/>
        <w:rPr/>
      </w:pPr>
      <w:r>
        <w:rPr/>
        <w:t>[William maintains some of Dudo’s wolfish imagery] Ships are built, shields repaired, breast plates mended, helmets and armour polished, swords and lances sharpened; the army is carefully supplied with weapons. Then on the appointed day the ships are dragged down to the sea. Sailors board eagerly, banners are raised, sails flutter in the winds, and the pernicious wolves sail off to mangle the Lord’s sheep. Offering their god Thor a taste of human blood...</w:t>
      </w:r>
    </w:p>
    <w:p>
      <w:pPr>
        <w:pStyle w:val="Normal"/>
        <w:rPr/>
      </w:pPr>
      <w:r>
        <w:rPr/>
        <w:t xml:space="preserve">… </w:t>
      </w:r>
      <w:r>
        <w:rPr/>
        <w:t xml:space="preserve">Then the duke, taking precautions against a night attack, ordered his army to be ready at arms from nightfall till the welcome dawn. But at daybreak he arranged his armies of troops into three divisions and set out calmly to meet the dread enemy. He entered into the battle at the third hour. The carnage lasted til night. Harold himself fell, mortally wounded, at the first encounter of the troops. When the English learned that their king had met his death, fearing for their own safety now that night was coming on, they turned around and sought refuge in flight. </w:t>
      </w:r>
    </w:p>
    <w:p>
      <w:pPr>
        <w:pStyle w:val="Heading3"/>
        <w:numPr>
          <w:ilvl w:val="2"/>
          <w:numId w:val="3"/>
        </w:numPr>
        <w:spacing w:before="58" w:after="86"/>
        <w:ind w:hanging="0" w:left="0"/>
        <w:rPr/>
      </w:pPr>
      <w:r>
        <w:rPr/>
        <w:t>William of Malmesbury (again)</w:t>
      </w:r>
    </w:p>
    <w:p>
      <w:pPr>
        <w:pStyle w:val="BodyText"/>
        <w:rPr/>
      </w:pPr>
      <w:r>
        <w:rPr/>
        <w:t>The courageous leaders mutually prepared for battle, each according to his national custom. The English, as we have heard, passed the night without sleep, in drinking and singing, and, in the morning, proceeded without delay towards the enemy; all were on foot, armed with battle-axes, and covering themselves in front by the junction of their shields, they formed an impenetrable body, which would have secured their safety that day, had not the Normans, by a feigned flight, induced them to open their ranks, which till that time, according to their custom, were closely compacted. The king himself on foot, stood, with his brother, near the standard; in order that, while all shared equal danger, none might think of retreating. This standard William sent, after the victory, to the pope; it was sumptuously embroidered, with gold and precious stones, in the form of a man fighting.</w:t>
      </w:r>
    </w:p>
    <w:p>
      <w:pPr>
        <w:pStyle w:val="BodyText"/>
        <w:ind w:hanging="0" w:left="0" w:right="0"/>
        <w:rPr/>
      </w:pPr>
      <w:r>
        <w:rPr/>
        <w:t>On the other side, the Normans passed the whole night in confessing their sins, and received the sacrament in the morning: their infantry, with bows and arrows, formed the vanguard, while their cavalry, divided into wings, were thrown back. The earl, with serene countenance, declaring aloud, that God would favour his, as being the righteous side, called for his arms; and presently, when, through the</w:t>
      </w:r>
      <w:bookmarkStart w:id="5" w:name="Page_277"/>
      <w:bookmarkEnd w:id="5"/>
      <w:r>
        <w:rPr/>
        <w:t xml:space="preserve"> hurry of his attendants, he had put on his hauberk the hind part before, he corrected the mistake with a laugh; saying, “My dukedom shall be turned into a kingdom.” Then beginning the song of Roland,</w:t>
      </w:r>
      <w:bookmarkStart w:id="6" w:name="FNanchor_307"/>
      <w:bookmarkEnd w:id="6"/>
      <w:r>
        <w:rPr/>
        <w:t xml:space="preserve"> that the warlike example of that man might stimulate the soldiers, and calling on God for assistance, the battle commenced on both sides. They fought with ardour, neither giving ground, for great part of the day. Finding this, William gave a signal to his party, that, by a feigned flight, they should retreat. Through this device, the close body of the English, opening for the purpose of cutting down the straggling enemy, brought upon itself swift destruction; for the Normans, facing about, attacked them thus disordered, and compelled them to fly. </w:t>
      </w:r>
    </w:p>
    <w:p>
      <w:pPr>
        <w:pStyle w:val="BodyText"/>
        <w:ind w:hanging="0" w:left="0" w:right="0"/>
        <w:rPr/>
      </w:pPr>
      <w:r>
        <w:rPr/>
        <w:t>In this manner, deceived by a stratagem, they met an honourable death in avenging their country; nor indeed were they at all wanting to their own revenge, as, by frequently making a stand, they slaughtered their pursuers in heaps: for, getting possession of an eminence, they drove down the Normans, when roused with indignation and anxiously striving to gain the higher ground, into the valley beneath, where, easily hurling their javelins and rolling down stones on them as they stood below, they destroyed them to a man. Besides, by a short passage, with which they were acquainted, avoiding a deep ditch, they trod under foot such a multitude of their enemies in that place, that they made the hollow level with the plain, by the heaps of carcasses. This vicissitude of first one party conquering, and then the other, prevailed as long as the life of Harold continued; but when he fell, from having his brain pierced with an arrow, the flight of the English ceased not until night. The valour of both leaders was here eminently conspicuous.</w:t>
      </w:r>
    </w:p>
    <w:p>
      <w:pPr>
        <w:pStyle w:val="BodyText"/>
        <w:ind w:hanging="0" w:left="0" w:right="0"/>
        <w:rPr/>
      </w:pPr>
      <w:r>
        <w:rPr/>
        <w:t>Harold, not merely content with the duty of a general in exhorting others, diligently entered into every soldier-like office; often would he strike the enemy when coming to close quarters, so that none could approach him with impunity; for immediately the same blow levelled both horse and rider. Wherefore, as I have related, receiving the fatal</w:t>
      </w:r>
      <w:bookmarkStart w:id="7" w:name="Page_278"/>
      <w:bookmarkEnd w:id="7"/>
      <w:r>
        <w:rPr/>
        <w:t xml:space="preserve"> arrow from a distance, he yielded to death. One of the soldiers with a sword gashed his thigh, as he lay prostrate; for which shameful and cowardly action, he was branded with ignominy by William, and dismissed the service.</w:t>
      </w:r>
    </w:p>
    <w:p>
      <w:pPr>
        <w:pStyle w:val="BodyText"/>
        <w:rPr/>
      </w:pPr>
      <w:r>
        <w:rPr/>
        <w:t>William too was equally ready to encourage by his voice and by his presence; to be the first to rush forward; to attack the thickest of the foe. Thus everywhere raging, everywhere furious, he lost three choice horses, which were that day pierced under him. The dauntless spirit and vigour of the intrepid general, however, still persisted, though often called back by the kind remonstrance of his body-guard; he still persisted, I say, till approaching night crowned him with complete victory. And no doubt, the hand of God so protected him, that the enemy should draw no blood from his person, though they aimed so many javelins at him.</w:t>
      </w:r>
    </w:p>
    <w:p>
      <w:pPr>
        <w:pStyle w:val="BodyText"/>
        <w:rPr/>
      </w:pPr>
      <w:r>
        <w:rPr/>
        <w:t>[A.D. 1066.] CUSTOMS OF THE ENGLISH.</w:t>
      </w:r>
    </w:p>
    <w:p>
      <w:pPr>
        <w:pStyle w:val="BodyText"/>
        <w:ind w:hanging="0" w:left="0" w:right="0"/>
        <w:rPr/>
      </w:pPr>
      <w:r>
        <w:rPr/>
        <w:t xml:space="preserve">This was a fatal day to England, a melancholy havoc of our dear country, through its change of masters. For it had long since adopted the manners of the Angles, which had been very various according to the times: for in the first years of their arrival, they were barbarians in their look and manners, warlike in their usages, heathens in their rites; but, after embracing the faith of Christ, by degrees, and in process of time, from the peace they enjoyed, regarding arms only in a secondary light, they gave their whole attention to religion. I say nothing of the poor, the meanness of whose fortune often restrains them from overstepping the bounds of justice: I omit men of ecclesiastical rank, whom sometimes respect to their profession, and sometimes the fear of shame, suffer not to deviate from the truth: I speak of princes, who from the greatness of their power might have full liberty to indulge in pleasure; some of whom, in their own country, and others at Rome, changing their habit, obtained a heavenly kingdom, and a saintly intercourse. Many during their whole lives in outward appearance only embraced the present world, in order that they might exhaust their treasures on the poor, or divide them amongst monasteries. </w:t>
      </w:r>
    </w:p>
    <w:p>
      <w:pPr>
        <w:pStyle w:val="BodyText"/>
        <w:ind w:hanging="0" w:left="0" w:right="0"/>
        <w:rPr/>
      </w:pPr>
      <w:r>
        <w:rPr/>
        <w:t>What shall I say of the multitudes of bishops, hermits, and abbats? Does not the whole island blaze with such numerous relics of its natives, that you can scarcely pass a village of any consequence but you</w:t>
      </w:r>
      <w:bookmarkStart w:id="8" w:name="Page_279"/>
      <w:bookmarkEnd w:id="8"/>
      <w:r>
        <w:rPr/>
        <w:t xml:space="preserve"> hear the name of some new saint, besides the numbers of whom all notices have perished through the want of records? Nevertheless, in process of time, the desire after literature and religion had decayed, for several years before the arrival of the Normans. The clergy, contented with a very slight degree of learning, could scarcely stammer out the words of the sacraments; and a person who understood grammar, was an object of wonder and astonishment. The monks mocked the rule of their order by fine vestments, and the use of every kind of food. The nobility, given up to luxury and wantonness, went not to church in the morning after the manner of Christians, but merely, in a careless manner, heard matins and masses from a hurrying priest in their chambers, amid the blandishments of their wives. </w:t>
      </w:r>
    </w:p>
    <w:p>
      <w:pPr>
        <w:pStyle w:val="BodyText"/>
        <w:ind w:hanging="0" w:left="0" w:right="0"/>
        <w:rPr/>
      </w:pPr>
      <w:r>
        <w:rPr/>
        <w:t xml:space="preserve">The commonalty, left unprotected, became a prey to the most powerful, who amassed fortunes, by either seizing on their property, or by selling their persons into foreign countries; although it be an innate quality of this people, to be more inclined to revelling, than to the accumulation of wealth. There was one custom, repugnant to nature, which they adopted; namely, to sell their female servants, when pregnant by them and after they had satisfied their lust, either to public prostitution, or foreign slavery. Drinking in parties was a universal practice, in which occupation they passed entire nights as well as days. They consumed their whole substance in mean and despicable houses; unlike the Normans and French, who, in noble and splendid mansions, lived with frugality. The vices attendant on drunkenness, which enervate the human mind, followed; hence it arose that engaging William, more with rashness, and precipitate fury, than military skill, they doomed themselves, and their country to slavery, by one, and that an easy, victory. “For nothing is less effective than rashness; and what begins with violence, quickly ceases, or is repelled.” </w:t>
      </w:r>
      <w:r>
        <w:rPr>
          <w:i/>
          <w:iCs/>
        </w:rPr>
        <w:t>In fine</w:t>
      </w:r>
      <w:r>
        <w:rPr/>
        <w:t>, the English at that time, wore short garments reaching to the mid-knee; they had their hair cropped; their beards shaven; their arms laden with golden bracelets; their skin adorned with punctured designs. They were accustomed to eat till they became surfeited, and to drink till they were sick. These latter qualities they imparted to their conquerors; as to the rest, they adopted their manners. I would not, however,</w:t>
      </w:r>
      <w:bookmarkStart w:id="9" w:name="Page_280"/>
      <w:bookmarkEnd w:id="9"/>
      <w:r>
        <w:rPr/>
        <w:t xml:space="preserve"> have these bad propensities universally ascribed to the English. I know that many of the clergy, at that day, trod the path of sanctity, by a blameless life; I know that many of the laity, of all ranks and conditions, in this nation, were well-pleasing to God. Be injustice far from this account; the accusation does not involve the whole indiscriminately. “But, as in peace, the mercy of God often cherishes the bad and the good together; so, equally, does his severity, sometimes, include them both in captivity.”</w:t>
      </w:r>
    </w:p>
    <w:p>
      <w:pPr>
        <w:pStyle w:val="BodyText"/>
        <w:rPr/>
      </w:pPr>
      <w:r>
        <w:rPr/>
        <w:t>Moreover, the Normans, that I may speak of them also, were at that time, and are even now, proudly apparelled, delicate in their food, but not excessive. They are a race inured to war, and can hardly live without it; fierce in rushing against the enemy; and where strength fails of success, ready to use stratagem, or to corrupt by bribery. As I have related, they live in large edifices with economy; envy their equals; wish to excel their superiors; and plunder their subjects, though they defend them from others; they are faithful to their lords, though a slight offence renders them perfidious. They weigh treachery by its chance of success, and change their sentiments with money. They are, however, the kindest of nations, and they esteem strangers worthy of equal honour with themselves. They also intermarry with their vassals. They revived, by their arrival, the observances of religion, which were everywhere grown lifeless in England. You might see churches rise in every village, and monasteries in the towns and cities, built after a style unknown before; you might behold the country flourishing with renovated rites; so that each wealthy man accounted that day lost to him, which he had neglected to signalize by some magnificent action. But having enlarged sufficiently on these points, let us pursue the transactions of William.</w:t>
      </w:r>
    </w:p>
    <w:p>
      <w:pPr>
        <w:pStyle w:val="Heading3"/>
        <w:numPr>
          <w:ilvl w:val="2"/>
          <w:numId w:val="2"/>
        </w:numPr>
        <w:ind w:hanging="0" w:left="0"/>
        <w:rPr/>
      </w:pPr>
      <w:bookmarkStart w:id="10" w:name="_GoBack_Copy_1"/>
      <w:bookmarkEnd w:id="10"/>
      <w:r>
        <w:rPr/>
        <w:t xml:space="preserve">William of Newburgh, </w:t>
      </w:r>
      <w:r>
        <w:rPr>
          <w:i/>
          <w:iCs/>
        </w:rPr>
        <w:t xml:space="preserve">Historia rerum Anglicarum </w:t>
      </w:r>
      <w:r>
        <w:rPr>
          <w:i w:val="false"/>
          <w:iCs w:val="false"/>
        </w:rPr>
        <w:t>[c.1196]</w:t>
      </w:r>
    </w:p>
    <w:p>
      <w:pPr>
        <w:pStyle w:val="Normal"/>
        <w:rPr/>
      </w:pPr>
      <w:r>
        <w:rPr/>
        <w:t>[1066] William, surnamed the Bastard, duke of Normandy, either through a lawless desire of dominion, or a yearning to avenge the injuries which he had received, waged war against Harold, king of England. The latter falling by the chance of battle, and the English being defeated and subdued, William united the kingdom of England to the duchy of Normandy. On the completion of his victory – as he abominated the name of an usurper, and was anxious to assume the character of a legitimate sovereign – he commanded Stigand, at that time archbishop of Canterbury, to consecrate him king in due form. This prelate, however, would not by any means consent to lay hand's on a man who, to use his own expression, was stained with blood, and the invader of another's right. But Ealdred, archbishop of York, a worthy and prudent man, wisely foreseeing the necessity of yielding to the times, and observing that God's appointment was not to be resisted, performed the office of consecration. By these means he conciliated William, who was still breathing threatenings and slaughter against the people, and bound him by a sacred oath to preserve and defend the civil and ecclesiastical government. After this, he regarded Ealdred in such a parental light, that although he governed others, yet he calmly suffered himself to be ruled by him. Once, indeed, it happened that this pontiff, meeting with a repulse from the king relative to some petition which he had urged, angrily turned his back in retiring, and threatened him with a curse instead of a blessing. The king, unable to bear his displeasure, fell at his feet, entreating forgiveness, and promising amendment; and when the nobles, who stood by, besought the bishop to raise the prostrate monarch, he replied, "Let him lie at the feet of Peter." This circumstance plainly indicates the high respect which this ferocious prince entertained for the prelate, as well as the authority, aid ascendancy which Ealdred possessed over him.</w:t>
      </w:r>
    </w:p>
    <w:p>
      <w:pPr>
        <w:pStyle w:val="Normal"/>
        <w:rPr/>
      </w:pPr>
      <w:r>
        <w:rPr/>
        <w:t>The king, moreover, being incensed (as it has been stated already) against Stigand, archbishop of Canterbury, on learning the informality of his consecration, and afterwards the immorality of his life, became desirous of taking fitting vengeance upon him; for this purpose, the legate of the apostolic see, being summoned by the king's letter to regulate the church of England, held a council in the kingdom, wherein the crimes of Stigand being in detected, the unfruitful tree was cut down with the axe of canonical censure, and his place was supplied by Lanfranc, formerly a monk of Bec, then abbot of Caen, a Lombard by nation, a man who, in addition to the purity of his religious life, was celebrated for literature, both secular and divine. When Ealdred archbishop of York, was gathered to his fathers, he was succeeded by Thomas.</w:t>
      </w:r>
    </w:p>
    <w:p>
      <w:pPr>
        <w:pStyle w:val="Normal"/>
        <w:rPr/>
      </w:pPr>
      <w:r>
        <w:rPr/>
        <w:t>William, however, after honourably holding for twenty-one years the kingdom which he had so bravely acquired, died; and in his last sickness he appointed his three sons to be his heirs. He willed, indeed, that his firstborn, Robert, in consequence of his want of filial duty, and his rebellious disposition, should be content with the duchy of Normandy; but to his son William, with whom he was better pleased, he bequeathed the kingdom of England. Further, he predicted every good thing of Henry, his younger son, whose disposition he fondly commended, and to whom he left a splendid fortune.</w:t>
      </w:r>
    </w:p>
    <w:p>
      <w:pPr>
        <w:pStyle w:val="Normal"/>
        <w:rPr/>
      </w:pPr>
      <w:r>
        <w:rPr/>
        <w:t xml:space="preserve">Thus William slept with his fathers; a man from childhood enterprising in arms, great in mind, blessed with success, and the ornament of bastardy. He lies buried at Caen, in the monastery of the protomartyr Stephen, which he had entirely built, and splendidly endowed. I learn, moreover, from credible relation, that a remarkable occurrence took place at his funeral. For when the celebration of his obsequies was concluded, and the body was about to be consigned to its destined receptacle, a man approached, and terribly invoking the name of the Almighty, forbade his burial in that place. "That ground," he exclaimed, "is mine by ancestral right, which the king took from me by force, when he was building the monastery; and never afterwards has he made me any compensation for it." </w:t>
      </w:r>
    </w:p>
    <w:p>
      <w:pPr>
        <w:pStyle w:val="Normal"/>
        <w:rPr/>
      </w:pPr>
      <w:r>
        <w:rPr/>
        <w:t>All present were astonished at the judgment of God, deeming it done as an express manifestation of the emptiness of transitory domination – that this most potent prince, whose sway, during life, extended so far, could not, when dead, obtain quiet possession of ground enough for his own body. Finally, all were so moved by this claim, that they first satisfied this living dog, as the better of the two, according to his demands, and then performed all due solemnities to the dead lion. Indeed, whatever degree of glory among men this Christian man obtained, by attacking, in hostile manner, harmless Christians, and gaining to himself a kingdom by Christian blood, the same was his degree of guilt in the sight of God. A proof of this I have heard from credible witnesses. In the place where the vanquished English were slain, a noble monastery, called St. Martin of Battle, was built by the victors, to be a lasting monument, at once to man as a memorial of the Norman conquest, and also to God as a propitiation for the effusion of so much Christian blood. Finally, within this monastery, the spot where the greatest slaughter of the English was made, who were fighting for their country, after every gentle shower, there exudes real, and as it were recent, blood, as though it were evidently proclaiming by this circumstance, that the voice of so much Christian gore still cries to the Lord from the ground, which hath opened her mouth, and drunk in that blood at the hands of Christian brethren.</w:t>
      </w:r>
    </w:p>
    <w:p>
      <w:pPr>
        <w:pStyle w:val="Heading3"/>
        <w:numPr>
          <w:ilvl w:val="2"/>
          <w:numId w:val="2"/>
        </w:numPr>
        <w:ind w:hanging="0" w:left="0"/>
        <w:rPr/>
      </w:pPr>
      <w:r>
        <w:rPr/>
        <w:t>The Anglo-Saxon Chronicle: Assessment of William I</w:t>
      </w:r>
    </w:p>
    <w:p>
      <w:pPr>
        <w:pStyle w:val="Normal"/>
        <w:rPr>
          <w:lang w:eastAsia="en-GB"/>
        </w:rPr>
      </w:pPr>
      <w:r>
        <w:rPr/>
        <w:t>If anyone would know what manner of man King William was, the glory that he obtained, and of how many lands he as lord, then will we describe him as we have known him, we who had looked upon him and who once lived at his court. This King William… was a very wise and great man, and more honoured and more powerful than any of his predecessors. He was mild to those good men who loved God, but severe beyond measure to those who withstood his will. He founded a noble monastery [Battle Abbey] on the spot where God permitted him to conquer England., and he established monks in it, and he made it very rich. In his days the great monastery at Canterbury was built, and many others also throughout England; moreover, this land was filled with monks who lived after the Rule of St Benedict; and such was the state of religion in his days that all who would, might observe that which was prescribed by their respective orders.</w:t>
      </w:r>
    </w:p>
    <w:p>
      <w:pPr>
        <w:pStyle w:val="Normal"/>
        <w:rPr>
          <w:lang w:eastAsia="en-GB"/>
        </w:rPr>
      </w:pPr>
      <w:r>
        <w:rPr/>
        <w:t>King William was also held in much reverence. He wore his crown three times every year when he was in England: at Easter he wore it at Winchester, at Pentecost at Westminster, and at Christmas at Gloucester. And at these times all the men of England were with him, archbishops, bishops, abbots and earls, thanes and knights. So also was he a very stern and wrathful man, so that none durst do anything against his will, and he kept in prison those earls who acted against his pleasure. He removed bishops from their sees and abbots from their offices, and he imprisoned thanes, and at length he spared not his own [half-]brother Odo. This Odo was a very powerful bishop in Normandy. His see was that of Bayeux, and he was foremost to serve the king. He had an earldom in England, and when William was in Normandy he [Odo] was the first man in this country, and him did William cast into prison.</w:t>
      </w:r>
    </w:p>
    <w:p>
      <w:pPr>
        <w:pStyle w:val="Normal"/>
        <w:rPr/>
      </w:pPr>
      <w:r>
        <w:rPr/>
        <w:t>Amongst other things, the good order that William established is not to be forgotten. It was such that any man… might travel over the kingdom with a bosom full of gold unmolested; and no man durst kill another, however great the injury he might have received from him. He reigned over England, and being sharp-sighted to his own interest, he surveyed the kingdom so thoroughly that there was not a single hide of land throughout the whole of which he knew not the possessor, and how much it was worth, and this he afterward entered in his register. The land of the Britons [Wales] was under his sway, and he built castles therein; moreover he had full dominion over the Isle of Man; Scotland was also subject to him...; the land of Normandy was his by inheritance, and he possessed the earldom of Maine, and had he lived two years longer, he would have subdued Ireland by his prowess, and that without a battle.</w:t>
      </w:r>
    </w:p>
    <w:p>
      <w:pPr>
        <w:pStyle w:val="Normal"/>
        <w:spacing w:before="0" w:after="160"/>
        <w:rPr/>
      </w:pPr>
      <w:r>
        <w:rPr/>
        <w:t>Truly there was much trouble in these times, and very great distress. He caused castles to be built and oppressed the poor. The king was also of great sternness, and he took from his subjects many marks of gold, and many hundred pounds of silver, and this, either with or without right, and with little need. He was given to avarice and greedily loved gain. He made large forests for the deer, and enacted laws therewith, so that whoever killed a hart or a hind should be blinded. As he forbade killing the deer, so also the boars; and he loved the tall stags as if he were their father. He also commanded concerning the hares, that they should go free. The rich complained and the poor murmured, but he was so sturdy that he took no notice of them; they must will all that the king willed, if they would live, or keep their lands… or be maintained in their rights. Alas that any man should so exalt himself.... We have written concerning him these things, both good and bad, that virtuous men may follow after the good, and wholly avoid the evil, and may go in the way that leads to the kingdom of heaven.</w:t>
      </w:r>
      <w:bookmarkStart w:id="11" w:name="_GoBack_Copy_1_Copy_1"/>
      <w:bookmarkEnd w:id="11"/>
    </w:p>
    <w:p>
      <w:pPr>
        <w:pStyle w:val="Normal"/>
        <w:spacing w:before="0" w:after="200"/>
        <w:rPr/>
      </w:pPr>
      <w:r>
        <w:rPr/>
      </w:r>
    </w:p>
    <w:sectPr>
      <w:type w:val="nextPage"/>
      <w:pgSz w:w="11906" w:h="16838"/>
      <w:pgMar w:left="1440" w:right="1440" w:gutter="0" w:header="0" w:top="1440" w:footer="0" w:bottom="144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roman"/>
    <w:pitch w:val="default"/>
  </w:font>
  <w:font w:name="Garamond">
    <w:charset w:val="01"/>
    <w:family w:val="roman"/>
    <w:pitch w:val="default"/>
  </w:font>
  <w:font w:name="Times New Roman">
    <w:charset w:val="01"/>
    <w:family w:val="roman"/>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rPr/>
    </w:lvl>
    <w:lvl w:ilvl="1">
      <w:start w:val="1"/>
      <w:numFmt w:val="none"/>
      <w:suff w:val="nothing"/>
      <w:lvlText w:val=""/>
      <w:lvlJc w:val="left"/>
      <w:pPr>
        <w:tabs>
          <w:tab w:val="num" w:pos="0"/>
        </w:tabs>
        <w:ind w:left="0" w:hanging="0"/>
      </w:pPr>
      <w:rPr/>
    </w:lvl>
    <w:lvl w:ilvl="2">
      <w:start w:val="1"/>
      <w:numFmt w:val="none"/>
      <w:suff w:val="nothing"/>
      <w:lvlText w:val=""/>
      <w:lvlJc w:val="left"/>
      <w:pPr>
        <w:tabs>
          <w:tab w:val="num" w:pos="0"/>
        </w:tabs>
        <w:ind w:left="0" w:hanging="0"/>
      </w:pPr>
      <w:rPr/>
    </w:lvl>
    <w:lvl w:ilvl="3">
      <w:start w:val="1"/>
      <w:numFmt w:val="none"/>
      <w:suff w:val="nothing"/>
      <w:lvlText w:val=""/>
      <w:lvlJc w:val="left"/>
      <w:pPr>
        <w:tabs>
          <w:tab w:val="num" w:pos="0"/>
        </w:tabs>
        <w:ind w:left="0" w:hanging="0"/>
      </w:pPr>
      <w:rPr/>
    </w:lvl>
    <w:lvl w:ilvl="4">
      <w:start w:val="1"/>
      <w:numFmt w:val="none"/>
      <w:suff w:val="nothing"/>
      <w:lvlText w:val=""/>
      <w:lvlJc w:val="left"/>
      <w:pPr>
        <w:tabs>
          <w:tab w:val="num" w:pos="0"/>
        </w:tabs>
        <w:ind w:left="0" w:hanging="0"/>
      </w:pPr>
      <w:rPr/>
    </w:lvl>
    <w:lvl w:ilvl="5">
      <w:start w:val="1"/>
      <w:numFmt w:val="none"/>
      <w:suff w:val="nothing"/>
      <w:lvlText w:val=""/>
      <w:lvlJc w:val="left"/>
      <w:pPr>
        <w:tabs>
          <w:tab w:val="num" w:pos="0"/>
        </w:tabs>
        <w:ind w:left="0" w:hanging="0"/>
      </w:pPr>
      <w:rPr/>
    </w:lvl>
    <w:lvl w:ilvl="6">
      <w:start w:val="1"/>
      <w:numFmt w:val="none"/>
      <w:suff w:val="nothing"/>
      <w:lvlText w:val=""/>
      <w:lvlJc w:val="left"/>
      <w:pPr>
        <w:tabs>
          <w:tab w:val="num" w:pos="0"/>
        </w:tabs>
        <w:ind w:left="0" w:hanging="0"/>
      </w:pPr>
      <w:rPr/>
    </w:lvl>
    <w:lvl w:ilvl="7">
      <w:start w:val="1"/>
      <w:numFmt w:val="none"/>
      <w:suff w:val="nothing"/>
      <w:lvlText w:val=""/>
      <w:lvlJc w:val="left"/>
      <w:pPr>
        <w:tabs>
          <w:tab w:val="num" w:pos="0"/>
        </w:tabs>
        <w:ind w:left="0" w:hanging="0"/>
      </w:pPr>
      <w:rPr/>
    </w:lvl>
    <w:lvl w:ilvl="8">
      <w:start w:val="1"/>
      <w:numFmt w:val="none"/>
      <w:suff w:val="nothing"/>
      <w:lvlText w:val=""/>
      <w:lvlJc w:val="left"/>
      <w:pPr>
        <w:tabs>
          <w:tab w:val="num" w:pos="0"/>
        </w:tabs>
        <w:ind w:left="0" w:hanging="0"/>
      </w:pPr>
      <w:rPr/>
    </w:lvl>
  </w:abstractNum>
  <w:abstractNum w:abstractNumId="2">
    <w:lvl w:ilvl="0">
      <w:start w:val="1"/>
      <w:numFmt w:val="none"/>
      <w:suff w:val="nothing"/>
      <w:lvlText w:val=""/>
      <w:lvlJc w:val="left"/>
      <w:pPr>
        <w:tabs>
          <w:tab w:val="num" w:pos="0"/>
        </w:tabs>
        <w:ind w:left="0" w:hanging="0"/>
      </w:pPr>
      <w:rPr/>
    </w:lvl>
    <w:lvl w:ilvl="1">
      <w:start w:val="1"/>
      <w:numFmt w:val="none"/>
      <w:suff w:val="nothing"/>
      <w:lvlText w:val=""/>
      <w:lvlJc w:val="left"/>
      <w:pPr>
        <w:tabs>
          <w:tab w:val="num" w:pos="0"/>
        </w:tabs>
        <w:ind w:left="0" w:hanging="0"/>
      </w:pPr>
      <w:rPr/>
    </w:lvl>
    <w:lvl w:ilvl="2">
      <w:start w:val="1"/>
      <w:numFmt w:val="none"/>
      <w:suff w:val="nothing"/>
      <w:lvlText w:val=""/>
      <w:lvlJc w:val="left"/>
      <w:pPr>
        <w:tabs>
          <w:tab w:val="num" w:pos="0"/>
        </w:tabs>
        <w:ind w:left="0" w:hanging="0"/>
      </w:pPr>
      <w:rPr/>
    </w:lvl>
    <w:lvl w:ilvl="3">
      <w:start w:val="1"/>
      <w:numFmt w:val="none"/>
      <w:suff w:val="nothing"/>
      <w:lvlText w:val=""/>
      <w:lvlJc w:val="left"/>
      <w:pPr>
        <w:tabs>
          <w:tab w:val="num" w:pos="0"/>
        </w:tabs>
        <w:ind w:left="0" w:hanging="0"/>
      </w:pPr>
      <w:rPr/>
    </w:lvl>
    <w:lvl w:ilvl="4">
      <w:start w:val="1"/>
      <w:numFmt w:val="none"/>
      <w:suff w:val="nothing"/>
      <w:lvlText w:val=""/>
      <w:lvlJc w:val="left"/>
      <w:pPr>
        <w:tabs>
          <w:tab w:val="num" w:pos="0"/>
        </w:tabs>
        <w:ind w:left="0" w:hanging="0"/>
      </w:pPr>
      <w:rPr/>
    </w:lvl>
    <w:lvl w:ilvl="5">
      <w:start w:val="1"/>
      <w:numFmt w:val="none"/>
      <w:suff w:val="nothing"/>
      <w:lvlText w:val=""/>
      <w:lvlJc w:val="left"/>
      <w:pPr>
        <w:tabs>
          <w:tab w:val="num" w:pos="0"/>
        </w:tabs>
        <w:ind w:left="0" w:hanging="0"/>
      </w:pPr>
      <w:rPr/>
    </w:lvl>
    <w:lvl w:ilvl="6">
      <w:start w:val="1"/>
      <w:numFmt w:val="none"/>
      <w:suff w:val="nothing"/>
      <w:lvlText w:val=""/>
      <w:lvlJc w:val="left"/>
      <w:pPr>
        <w:tabs>
          <w:tab w:val="num" w:pos="0"/>
        </w:tabs>
        <w:ind w:left="0" w:hanging="0"/>
      </w:pPr>
      <w:rPr/>
    </w:lvl>
    <w:lvl w:ilvl="7">
      <w:start w:val="1"/>
      <w:numFmt w:val="none"/>
      <w:suff w:val="nothing"/>
      <w:lvlText w:val=""/>
      <w:lvlJc w:val="left"/>
      <w:pPr>
        <w:tabs>
          <w:tab w:val="num" w:pos="0"/>
        </w:tabs>
        <w:ind w:left="0" w:hanging="0"/>
      </w:pPr>
      <w:rPr/>
    </w:lvl>
    <w:lvl w:ilvl="8">
      <w:start w:val="1"/>
      <w:numFmt w:val="none"/>
      <w:suff w:val="nothing"/>
      <w:lvlText w:val=""/>
      <w:lvlJc w:val="left"/>
      <w:pPr>
        <w:tabs>
          <w:tab w:val="num" w:pos="0"/>
        </w:tabs>
        <w:ind w:left="0" w:hanging="0"/>
      </w:pPr>
      <w:rPr/>
    </w:lvl>
  </w:abstractNum>
  <w:abstractNum w:abstractNumId="3">
    <w:lvl w:ilvl="0">
      <w:start w:val="1"/>
      <w:numFmt w:val="none"/>
      <w:suff w:val="nothing"/>
      <w:lvlText w:val=""/>
      <w:lvlJc w:val="left"/>
      <w:pPr>
        <w:tabs>
          <w:tab w:val="num" w:pos="0"/>
        </w:tabs>
        <w:ind w:left="0" w:hanging="0"/>
      </w:pPr>
      <w:rPr/>
    </w:lvl>
    <w:lvl w:ilvl="1">
      <w:start w:val="1"/>
      <w:numFmt w:val="none"/>
      <w:suff w:val="nothing"/>
      <w:lvlText w:val=""/>
      <w:lvlJc w:val="left"/>
      <w:pPr>
        <w:tabs>
          <w:tab w:val="num" w:pos="0"/>
        </w:tabs>
        <w:ind w:left="0" w:hanging="0"/>
      </w:pPr>
      <w:rPr/>
    </w:lvl>
    <w:lvl w:ilvl="2">
      <w:start w:val="1"/>
      <w:numFmt w:val="none"/>
      <w:suff w:val="nothing"/>
      <w:lvlText w:val=""/>
      <w:lvlJc w:val="left"/>
      <w:pPr>
        <w:tabs>
          <w:tab w:val="num" w:pos="0"/>
        </w:tabs>
        <w:ind w:left="0" w:hanging="0"/>
      </w:pPr>
      <w:rPr/>
    </w:lvl>
    <w:lvl w:ilvl="3">
      <w:start w:val="1"/>
      <w:numFmt w:val="none"/>
      <w:suff w:val="nothing"/>
      <w:lvlText w:val=""/>
      <w:lvlJc w:val="left"/>
      <w:pPr>
        <w:tabs>
          <w:tab w:val="num" w:pos="0"/>
        </w:tabs>
        <w:ind w:left="0" w:hanging="0"/>
      </w:pPr>
      <w:rPr/>
    </w:lvl>
    <w:lvl w:ilvl="4">
      <w:start w:val="1"/>
      <w:numFmt w:val="none"/>
      <w:suff w:val="nothing"/>
      <w:lvlText w:val=""/>
      <w:lvlJc w:val="left"/>
      <w:pPr>
        <w:tabs>
          <w:tab w:val="num" w:pos="0"/>
        </w:tabs>
        <w:ind w:left="0" w:hanging="0"/>
      </w:pPr>
      <w:rPr/>
    </w:lvl>
    <w:lvl w:ilvl="5">
      <w:start w:val="1"/>
      <w:numFmt w:val="none"/>
      <w:suff w:val="nothing"/>
      <w:lvlText w:val=""/>
      <w:lvlJc w:val="left"/>
      <w:pPr>
        <w:tabs>
          <w:tab w:val="num" w:pos="0"/>
        </w:tabs>
        <w:ind w:left="0" w:hanging="0"/>
      </w:pPr>
      <w:rPr/>
    </w:lvl>
    <w:lvl w:ilvl="6">
      <w:start w:val="1"/>
      <w:numFmt w:val="none"/>
      <w:suff w:val="nothing"/>
      <w:lvlText w:val=""/>
      <w:lvlJc w:val="left"/>
      <w:pPr>
        <w:tabs>
          <w:tab w:val="num" w:pos="0"/>
        </w:tabs>
        <w:ind w:left="0" w:hanging="0"/>
      </w:pPr>
      <w:rPr/>
    </w:lvl>
    <w:lvl w:ilvl="7">
      <w:start w:val="1"/>
      <w:numFmt w:val="none"/>
      <w:suff w:val="nothing"/>
      <w:lvlText w:val=""/>
      <w:lvlJc w:val="left"/>
      <w:pPr>
        <w:tabs>
          <w:tab w:val="num" w:pos="0"/>
        </w:tabs>
        <w:ind w:left="0" w:hanging="0"/>
      </w:pPr>
      <w:rPr/>
    </w:lvl>
    <w:lvl w:ilvl="8">
      <w:start w:val="1"/>
      <w:numFmt w:val="none"/>
      <w:suff w:val="nothing"/>
      <w:lvlText w:val=""/>
      <w:lvlJc w:val="left"/>
      <w:pPr>
        <w:tabs>
          <w:tab w:val="num" w:pos="0"/>
        </w:tabs>
        <w:ind w:left="0" w:hanging="0"/>
      </w:pPr>
      <w:rPr/>
    </w:lvl>
  </w:abstractNum>
  <w:abstractNum w:abstractNumId="4">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bering>
</file>

<file path=word/settings.xml><?xml version="1.0" encoding="utf-8"?>
<w:settings xmlns:w="http://schemas.openxmlformats.org/wordprocessingml/2006/main">
  <w:zoom w:percent="100"/>
  <w:defaultTabStop w:val="643"/>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GB" w:eastAsia="en-US" w:bidi="ar-SA"/>
      </w:rPr>
    </w:rPrDefault>
    <w:pPrDefault>
      <w:pPr>
        <w:suppressAutoHyphens w:val="true"/>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pPr>
      <w:widowControl/>
      <w:suppressAutoHyphens w:val="true"/>
      <w:bidi w:val="0"/>
      <w:spacing w:lineRule="auto" w:line="276" w:before="0" w:after="200"/>
      <w:jc w:val="left"/>
    </w:pPr>
    <w:rPr>
      <w:rFonts w:ascii="Calibri" w:hAnsi="Calibri" w:eastAsia="Calibri" w:cs="" w:asciiTheme="minorHAnsi" w:cstheme="minorBidi" w:eastAsiaTheme="minorHAnsi" w:hAnsiTheme="minorHAnsi"/>
      <w:color w:val="auto"/>
      <w:kern w:val="0"/>
      <w:sz w:val="22"/>
      <w:szCs w:val="22"/>
      <w:lang w:val="en-GB" w:eastAsia="en-US" w:bidi="ar-SA"/>
    </w:rPr>
  </w:style>
  <w:style w:type="paragraph" w:styleId="Heading1">
    <w:name w:val="heading 1"/>
    <w:basedOn w:val="Heading"/>
    <w:next w:val="BodyText"/>
    <w:qFormat/>
    <w:pPr>
      <w:numPr>
        <w:ilvl w:val="0"/>
        <w:numId w:val="2"/>
      </w:numPr>
      <w:spacing w:before="240" w:after="120"/>
      <w:outlineLvl w:val="0"/>
    </w:pPr>
    <w:rPr>
      <w:b/>
      <w:bCs/>
      <w:sz w:val="36"/>
      <w:szCs w:val="36"/>
    </w:rPr>
  </w:style>
  <w:style w:type="paragraph" w:styleId="Heading2">
    <w:name w:val="heading 2"/>
    <w:basedOn w:val="Heading"/>
    <w:next w:val="BodyText"/>
    <w:qFormat/>
    <w:pPr>
      <w:numPr>
        <w:ilvl w:val="1"/>
        <w:numId w:val="1"/>
      </w:numPr>
      <w:spacing w:before="200" w:after="120"/>
      <w:jc w:val="center"/>
      <w:outlineLvl w:val="1"/>
    </w:pPr>
    <w:rPr>
      <w:rFonts w:ascii="Calibri" w:hAnsi="Calibri" w:cs="Calibri"/>
      <w:b/>
      <w:bCs/>
      <w:sz w:val="28"/>
      <w:szCs w:val="32"/>
    </w:rPr>
  </w:style>
  <w:style w:type="paragraph" w:styleId="Heading3">
    <w:name w:val="heading 3"/>
    <w:basedOn w:val="Heading"/>
    <w:next w:val="BodyText"/>
    <w:qFormat/>
    <w:pPr>
      <w:numPr>
        <w:ilvl w:val="2"/>
        <w:numId w:val="2"/>
      </w:numPr>
      <w:spacing w:before="58" w:after="86"/>
      <w:outlineLvl w:val="2"/>
    </w:pPr>
    <w:rPr>
      <w:rFonts w:ascii="Calibri" w:hAnsi="Calibri"/>
      <w:b/>
      <w:bCs/>
      <w:sz w:val="26"/>
      <w:szCs w:val="26"/>
    </w:rPr>
  </w:style>
  <w:style w:type="character" w:styleId="DefaultParagraphFont" w:default="1">
    <w:name w:val="Default Paragraph Font"/>
    <w:uiPriority w:val="1"/>
    <w:semiHidden/>
    <w:unhideWhenUsed/>
    <w:qFormat/>
    <w:rPr/>
  </w:style>
  <w:style w:type="character" w:styleId="Hyperlink">
    <w:name w:val="Hyperlink"/>
    <w:rPr>
      <w:color w:val="000080"/>
      <w:u w:val="single"/>
    </w:rPr>
  </w:style>
  <w:style w:type="paragraph" w:styleId="Heading">
    <w:name w:val="Heading"/>
    <w:basedOn w:val="Normal"/>
    <w:next w:val="BodyText"/>
    <w:qFormat/>
    <w:pPr>
      <w:keepNext w:val="true"/>
      <w:spacing w:before="240" w:after="120"/>
    </w:pPr>
    <w:rPr>
      <w:rFonts w:ascii="Garamond" w:hAnsi="Garamond" w:eastAsia="PingFang SC" w:cs="Lucida 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ascii="Garamond" w:hAnsi="Garamond" w:cs="Lucida Sans"/>
    </w:rPr>
  </w:style>
  <w:style w:type="paragraph" w:styleId="Caption">
    <w:name w:val="caption"/>
    <w:basedOn w:val="Normal"/>
    <w:qFormat/>
    <w:pPr>
      <w:suppressLineNumbers/>
      <w:spacing w:before="120" w:after="120"/>
    </w:pPr>
    <w:rPr>
      <w:rFonts w:ascii="Garamond" w:hAnsi="Garamond" w:cs="Lucida Sans"/>
      <w:i/>
      <w:iCs/>
      <w:sz w:val="22"/>
      <w:szCs w:val="24"/>
    </w:rPr>
  </w:style>
  <w:style w:type="paragraph" w:styleId="Index">
    <w:name w:val="Index"/>
    <w:basedOn w:val="Normal"/>
    <w:qFormat/>
    <w:pPr>
      <w:suppressLineNumbers/>
    </w:pPr>
    <w:rPr>
      <w:rFonts w:ascii="Garamond" w:hAnsi="Garamond" w:cs="Lucida Sans"/>
    </w:rPr>
  </w:style>
  <w:style w:type="paragraph" w:styleId="hbodytext">
    <w:name w:val="h_body_text"/>
    <w:basedOn w:val="Normal"/>
    <w:qFormat/>
    <w:pPr>
      <w:spacing w:lineRule="auto" w:line="240" w:beforeAutospacing="1" w:afterAutospacing="1"/>
    </w:pPr>
    <w:rPr>
      <w:rFonts w:ascii="Times New Roman" w:hAnsi="Times New Roman" w:eastAsia="Times New Roman" w:cs="Times New Roman"/>
      <w:sz w:val="24"/>
      <w:szCs w:val="24"/>
      <w:lang w:eastAsia="en-GB"/>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Normal</Template>
  <TotalTime>566</TotalTime>
  <Application>LibreOffice/24.8.3.2$MacOSX_X86_64 LibreOffice_project/48a6bac9e7e268aeb4c3483fcf825c94556d9f92</Application>
  <AppVersion>15.0000</AppVersion>
  <Pages>12</Pages>
  <Words>7469</Words>
  <Characters>35483</Characters>
  <CharactersWithSpaces>42891</CharactersWithSpaces>
  <Paragraphs>71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2015-03-04T11:04:00Z</dcterms:created>
  <dc:creator>Administrator</dc:creator>
  <dc:description/>
  <dc:language>en-GB</dc:language>
  <cp:lastModifiedBy>KRH</cp:lastModifiedBy>
  <dcterms:modified xsi:type="dcterms:W3CDTF">2025-02-25T13:54:55Z</dcterms:modified>
  <cp:revision>14</cp:revision>
  <dc:subject/>
  <dc:title/>
</cp:coreProperties>
</file>

<file path=docProps/custom.xml><?xml version="1.0" encoding="utf-8"?>
<Properties xmlns="http://schemas.openxmlformats.org/officeDocument/2006/custom-properties" xmlns:vt="http://schemas.openxmlformats.org/officeDocument/2006/docPropsVTypes"/>
</file>