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956FC3B" wp14:paraId="7F8F7F7D" wp14:textId="2745EADD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508876B7" wp14:textId="2304767F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607FDE6A" wp14:textId="2A5AD9C9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688260AC" wp14:textId="42CCB1BF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3C8DFAB8" wp14:textId="14E54DA1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4891A234" wp14:textId="310192C7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165F4135" wp14:textId="09A8917B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56FC3B" w:rsidR="2FB3D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Megan Marston-Phipps</w:t>
      </w:r>
    </w:p>
    <w:p xmlns:wp14="http://schemas.microsoft.com/office/word/2010/wordml" w:rsidP="6956FC3B" wp14:paraId="7649E0A3" wp14:textId="42A2514B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56FC3B" w:rsidR="2FB3D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2204916</w:t>
      </w:r>
    </w:p>
    <w:p xmlns:wp14="http://schemas.microsoft.com/office/word/2010/wordml" w:rsidP="6956FC3B" wp14:paraId="61666391" wp14:textId="5EBD34BD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56FC3B" w:rsidR="2FB3D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BMTP6017</w:t>
      </w:r>
    </w:p>
    <w:p xmlns:wp14="http://schemas.microsoft.com/office/word/2010/wordml" w:rsidP="6956FC3B" wp14:paraId="41BAAC4A" wp14:textId="3EE99248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56FC3B" w:rsidR="2FB3D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Festivals, Conventions and Events</w:t>
      </w:r>
    </w:p>
    <w:p xmlns:wp14="http://schemas.microsoft.com/office/word/2010/wordml" w:rsidP="6956FC3B" wp14:paraId="7E94DBB3" wp14:textId="03F2BF9A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56FC3B" w:rsidR="2FB3D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Deborah Jenkins</w:t>
      </w:r>
    </w:p>
    <w:p xmlns:wp14="http://schemas.microsoft.com/office/word/2010/wordml" w:rsidP="6956FC3B" wp14:paraId="474DD103" wp14:textId="4AA08E76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956FC3B" w:rsidR="2FB3D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“From Valleys to Victory: Wales’ Bid </w:t>
      </w:r>
      <w:r w:rsidRPr="6956FC3B" w:rsidR="37608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6956FC3B" w:rsidR="37608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Rugby Convention</w:t>
      </w:r>
      <w:r w:rsidRPr="6956FC3B" w:rsidR="2FB3D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</w:p>
    <w:p xmlns:wp14="http://schemas.microsoft.com/office/word/2010/wordml" w:rsidP="6956FC3B" wp14:paraId="42370E1B" wp14:textId="28CA52C6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4D97D0AE" wp14:textId="1B661F96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55DC7BFD" wp14:textId="1B40D01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69EAD0CC" wp14:textId="0EF6ADC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6D388F06" wp14:textId="7DA49CDC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52DFE4BE" wp14:textId="365A4827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31F55810" wp14:textId="2197C9AF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3324D12D" wp14:textId="7A33D61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1CB70355" wp14:textId="28F62B9D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52821AE1" wp14:textId="539925B4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7B8BA805" wp14:textId="135EE5C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4DA33238" wp14:textId="793D56AA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77D81039" wp14:textId="15CF69EB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Link to presentation: </w:t>
      </w:r>
      <w:hyperlink r:id="Ra7a1c7e2f7874123">
        <w:r w:rsidRPr="6956FC3B" w:rsidR="6114017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https://www.canva.com/design/DAGbg_PoUbM/_dU22JDMCWDPjre0GFzB5g/view?utm_content=DAGbg_PoUbM&amp;utm_campaign=designshare&amp;utm_medium=link2&amp;utm_source=uniquelinks&amp;utlId=h5cdbc90c82</w:t>
        </w:r>
      </w:hyperlink>
    </w:p>
    <w:p xmlns:wp14="http://schemas.microsoft.com/office/word/2010/wordml" w:rsidP="6956FC3B" wp14:paraId="6FE94EA1" wp14:textId="127608C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References</w:t>
      </w:r>
    </w:p>
    <w:p xmlns:wp14="http://schemas.microsoft.com/office/word/2010/wordml" w:rsidP="6956FC3B" wp14:paraId="5D2CD715" wp14:textId="1D82774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Azam, M. (2023).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benefits does events contribute to economies?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430c9f1042c4ea3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https://www.linkedin.com/pulse/what-benefits-does-events-contribute-economies-monaiza-azam/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7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xmlns:wp14="http://schemas.microsoft.com/office/word/2010/wordml" w:rsidP="6956FC3B" wp14:paraId="50FAA318" wp14:textId="645110F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BAYMEDIA. (2023).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Ripple Effect: How Major Events Revitalise Local Economies.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6fe2bec32124460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https://www.baymedia.co.uk/how-major-events-revitalise-local-economies/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7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xmlns:wp14="http://schemas.microsoft.com/office/word/2010/wordml" w:rsidP="6956FC3B" wp14:paraId="40F58D9F" wp14:textId="473A9B3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Bazzanella, F., Peters, M. &amp; Schnitzer, M. (2019). The perceptions of stakeholders in small-scale sporting events.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Convention &amp; Event Tourism, 20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(4), 261-286.</w:t>
      </w:r>
    </w:p>
    <w:p xmlns:wp14="http://schemas.microsoft.com/office/word/2010/wordml" w:rsidP="6956FC3B" wp14:paraId="32ECC4DB" wp14:textId="2FF177F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BBC. (2025).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Rugby star Ilona Maher draws record crowd for Bristol Bears debut.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US%20superstar%20Ilona%20Maher%20made,game%20at%20Ashton%20Gate%20stadium" r:id="R4f04d09537824278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https://www.bbc.co.uk/newsround/articles/cdjgvjly4mzo#:~:text=US%20superstar%20Ilona%20Maher%20made,game%20at%20Ashton%20Gate%20stadium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January 7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2025).</w:t>
      </w:r>
    </w:p>
    <w:p xmlns:wp14="http://schemas.microsoft.com/office/word/2010/wordml" w:rsidP="6956FC3B" wp14:paraId="0B8E3B07" wp14:textId="69E7740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 Klerk, S. (2010). The importance of networking as a management skill.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South African Journal of Business Management, 41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(1), 37-49.</w:t>
      </w:r>
    </w:p>
    <w:p xmlns:wp14="http://schemas.microsoft.com/office/word/2010/wordml" w:rsidP="6956FC3B" wp14:paraId="7F23C48E" wp14:textId="1AD4608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Higham, J. (1999). Commentary – Sport as an Avenue of Tourism Development: An Analysis of the Positive and Negative Impacts of Sport Tourism.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Current Issues in Tourism, 2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(1), 82-90.</w:t>
      </w:r>
    </w:p>
    <w:p xmlns:wp14="http://schemas.microsoft.com/office/word/2010/wordml" w:rsidP="6956FC3B" wp14:paraId="38705A6C" wp14:textId="340E591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Hitt, C. (2025).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Why rugby unites our nation.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If%20anything%2C%20rugby%20helped%20create,on%20top%20of%20the%20world" r:id="R67ed499999fa4643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https://www.wales.com/culture-and-sport/sport/nation-built-rugby#:~:text=If%20anything%2C%20rugby%20helped%20create,on%20top%20of%20the%20world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January 7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xmlns:wp14="http://schemas.microsoft.com/office/word/2010/wordml" w:rsidP="6956FC3B" wp14:paraId="5E409995" wp14:textId="117FBAE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Jarvie, G. (1999).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Sport in the making of Celtic cultures.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Leicester University Press.</w:t>
      </w:r>
    </w:p>
    <w:p xmlns:wp14="http://schemas.microsoft.com/office/word/2010/wordml" w:rsidP="6956FC3B" wp14:paraId="4245C3CD" wp14:textId="38C95B9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Lee, T.H. &amp; Park, J.-Y. (2002). Study on the Degree of Importance of Convention Service Factors: Focusing on the Differences in Perception Between Convention Planners and Participants.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Convention &amp; Exhibition Management, 3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(4), 69-85.</w:t>
      </w:r>
    </w:p>
    <w:p xmlns:wp14="http://schemas.microsoft.com/office/word/2010/wordml" w:rsidP="6956FC3B" wp14:paraId="6B4061A6" wp14:textId="75A7DAF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Montgomery, R. J. &amp; Strick, S. K. (1995).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Meetings, conventions, and expositions: an introduction to the industry.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Wiley.</w:t>
      </w:r>
    </w:p>
    <w:p xmlns:wp14="http://schemas.microsoft.com/office/word/2010/wordml" w:rsidP="6956FC3B" wp14:paraId="1E611478" wp14:textId="43DB7B0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Paine, A. (2023).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Building Event Resilience: 5 Strategies to Ensure Your Event Lasts Year Over Year.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87896b21e594a9f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https://www.smartmeetings.com/tips-tools/155613/5-strategies-to-ensure-your-event-lasts-year-over-year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7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xmlns:wp14="http://schemas.microsoft.com/office/word/2010/wordml" w:rsidP="6956FC3B" wp14:paraId="1273AF6C" wp14:textId="7C34BA0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Rhino. (2024).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Recycled Rugby Balls.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d5772b03f4f4da2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https://rhino.direct/collections/recycled-balls?srsltid=AfmBOooWRaUHvPQxlFr8d15TdZBtFxGBBqQIVoyuupP17PiKbIubztVM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8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xmlns:wp14="http://schemas.microsoft.com/office/word/2010/wordml" w:rsidP="6956FC3B" wp14:paraId="28F7AA56" wp14:textId="6F4168A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Sawula, A. (2024).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Furious Wales fans demand action after record-breaking defeat against Australia, ‘It’s time to change’.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8403cfd326a485f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https://tbrrugby.com/opinion/furious-wales-fans-demand-action-after-record-breaking-defeat-against-australia-its-time-to-change/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7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2025).</w:t>
      </w:r>
    </w:p>
    <w:p xmlns:wp14="http://schemas.microsoft.com/office/word/2010/wordml" w:rsidP="6956FC3B" wp14:paraId="7041E25D" wp14:textId="2D8AF0A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Smagina, N. (2017). The internalization of the Meetings-, Incentives-, Conventions- and Exhibitions- (MICE) industry: Its influences on the actors in the tourism business activity.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Economics &amp; Management, 27(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27), 96-113. </w:t>
      </w:r>
    </w:p>
    <w:p xmlns:wp14="http://schemas.microsoft.com/office/word/2010/wordml" w:rsidP="6956FC3B" wp14:paraId="5CB58FE7" wp14:textId="545D119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Spond. (2024).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Supporting Grassroots Rugby for Future Success.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to%20its%20growth.-,The%20Importance%20of%20Grassroots%20Rugby,health%2C%20and%20strengthens%20community%20bond" r:id="Rabd3e4c3df7341e8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https://www.spond.com/news-and-blog/supporting-grassroots-rugby-for-future-success/#:~:text=to%20its%20growth.-,The%20Importance%20of%20Grassroots%20Rugby,health%2C%20and%20strengthens%20community%20bond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7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 </w:t>
      </w:r>
    </w:p>
    <w:p xmlns:wp14="http://schemas.microsoft.com/office/word/2010/wordml" w:rsidP="6956FC3B" wp14:paraId="09C5F693" wp14:textId="1368A31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Steiner, G. (1979).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Strategic Planning – What Every Manager Must Know.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Free Press. New York.</w:t>
      </w:r>
    </w:p>
    <w:p xmlns:wp14="http://schemas.microsoft.com/office/word/2010/wordml" w:rsidP="6956FC3B" wp14:paraId="1CE35295" wp14:textId="71E65D7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Swoogo. (2024).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Profound Social Impacts of Events: Understand And Maximize Benefits.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12704f1ab6f48b5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https://swoogo.events/blog/social-impacts-of-events/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8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xmlns:wp14="http://schemas.microsoft.com/office/word/2010/wordml" w:rsidP="6956FC3B" wp14:paraId="2272ACF6" wp14:textId="03EBB1C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Nations. (2011).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Statistical Yearbook for Asia and the Pacific 2011.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Publications. Available at: </w:t>
      </w:r>
      <w:hyperlink r:id="R7e11694755754480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https://bsp.guam.gov/wp-bsp-content/uploads/govarchieve/G02-10.122%202011_Statistical%20Yearbook%20for%20Asia%20and%20the%20Pacific%202011.pdf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8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2025)</w:t>
      </w:r>
    </w:p>
    <w:p xmlns:wp14="http://schemas.microsoft.com/office/word/2010/wordml" w:rsidP="6956FC3B" wp14:paraId="7142BD6F" wp14:textId="58C3CD7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Utilita Arena Cardiff. (2023).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Exhibitions.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9da1286ffb74eb4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https://www.utilitaarenacardiff.co.uk/exhibitions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7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xmlns:wp14="http://schemas.microsoft.com/office/word/2010/wordml" w:rsidP="6956FC3B" wp14:paraId="08603F2B" wp14:textId="6CA2E26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WCVA. (2024). </w:t>
      </w:r>
      <w:r w:rsidRPr="6956FC3B" w:rsidR="611401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Environment (Wales) Act. 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d0a50bace6e423d">
        <w:r w:rsidRPr="6956FC3B" w:rsidR="611401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https://wcva.cymru/influencing/legislation/the-environment-wales-act/</w:t>
        </w:r>
      </w:hyperlink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January 8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956FC3B" w:rsidR="61140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xmlns:wp14="http://schemas.microsoft.com/office/word/2010/wordml" w:rsidP="6956FC3B" wp14:paraId="489AB40C" wp14:textId="20166E6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0DAD6CAF" wp14:textId="4B4A297E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14C1A070" wp14:textId="514D31AE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583E8845" wp14:textId="76374F1B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1359EC23" wp14:textId="59BAC5D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2FFBCC03" wp14:textId="70FF16AC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403206A2" wp14:textId="252F6132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0614D760" wp14:textId="10C15766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498C3BD2" wp14:textId="4E99560E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26D04D9D" wp14:textId="0E520ECE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3D77D055" wp14:textId="664A6B07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956FC3B" wp14:paraId="245DA968" wp14:textId="7007B3F3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p14:paraId="5E5787A5" wp14:textId="718FDBC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237BD5"/>
    <w:rsid w:val="00401A99"/>
    <w:rsid w:val="2FB3DB48"/>
    <w:rsid w:val="3760852B"/>
    <w:rsid w:val="38237BD5"/>
    <w:rsid w:val="454F4209"/>
    <w:rsid w:val="51381832"/>
    <w:rsid w:val="54023307"/>
    <w:rsid w:val="61140179"/>
    <w:rsid w:val="6956FC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37BD5"/>
  <w15:chartTrackingRefBased/>
  <w15:docId w15:val="{E09D21B8-46B6-4B46-8CA0-EE7A7119F6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956FC3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Gbg_PoUbM/_dU22JDMCWDPjre0GFzB5g/view?utm_content=DAGbg_PoUbM&amp;utm_campaign=designshare&amp;utm_medium=link2&amp;utm_source=uniquelinks&amp;utlId=h5cdbc90c82" TargetMode="External" Id="Ra7a1c7e2f7874123" /><Relationship Type="http://schemas.openxmlformats.org/officeDocument/2006/relationships/hyperlink" Target="https://www.linkedin.com/pulse/what-benefits-does-events-contribute-economies-monaiza-azam/" TargetMode="External" Id="R9430c9f1042c4ea3" /><Relationship Type="http://schemas.openxmlformats.org/officeDocument/2006/relationships/hyperlink" Target="https://www.baymedia.co.uk/how-major-events-revitalise-local-economies/" TargetMode="External" Id="R06fe2bec32124460" /><Relationship Type="http://schemas.openxmlformats.org/officeDocument/2006/relationships/hyperlink" Target="https://www.bbc.co.uk/newsround/articles/cdjgvjly4mzo" TargetMode="External" Id="R4f04d09537824278" /><Relationship Type="http://schemas.openxmlformats.org/officeDocument/2006/relationships/hyperlink" Target="https://www.wales.com/culture-and-sport/sport/nation-built-rugby" TargetMode="External" Id="R67ed499999fa4643" /><Relationship Type="http://schemas.openxmlformats.org/officeDocument/2006/relationships/hyperlink" Target="https://www.smartmeetings.com/tips-tools/155613/5-strategies-to-ensure-your-event-lasts-year-over-year" TargetMode="External" Id="R287896b21e594a9f" /><Relationship Type="http://schemas.openxmlformats.org/officeDocument/2006/relationships/hyperlink" Target="https://rhino.direct/collections/recycled-balls?srsltid=AfmBOooWRaUHvPQxlFr8d15TdZBtFxGBBqQIVoyuupP17PiKbIubztVM" TargetMode="External" Id="R0d5772b03f4f4da2" /><Relationship Type="http://schemas.openxmlformats.org/officeDocument/2006/relationships/hyperlink" Target="https://tbrrugby.com/opinion/furious-wales-fans-demand-action-after-record-breaking-defeat-against-australia-its-time-to-change/" TargetMode="External" Id="Rf8403cfd326a485f" /><Relationship Type="http://schemas.openxmlformats.org/officeDocument/2006/relationships/hyperlink" Target="https://www.spond.com/news-and-blog/supporting-grassroots-rugby-for-future-success/" TargetMode="External" Id="Rabd3e4c3df7341e8" /><Relationship Type="http://schemas.openxmlformats.org/officeDocument/2006/relationships/hyperlink" Target="https://swoogo.events/blog/social-impacts-of-events/" TargetMode="External" Id="Re12704f1ab6f48b5" /><Relationship Type="http://schemas.openxmlformats.org/officeDocument/2006/relationships/hyperlink" Target="https://bsp.guam.gov/wp-bsp-content/uploads/govarchieve/G02-10.122%202011_Statistical%20Yearbook%20for%20Asia%20and%20the%20Pacific%202011.pdf" TargetMode="External" Id="R7e11694755754480" /><Relationship Type="http://schemas.openxmlformats.org/officeDocument/2006/relationships/hyperlink" Target="https://www.utilitaarenacardiff.co.uk/exhibitions" TargetMode="External" Id="R69da1286ffb74eb4" /><Relationship Type="http://schemas.openxmlformats.org/officeDocument/2006/relationships/hyperlink" Target="https://wcva.cymru/influencing/legislation/the-environment-wales-act/" TargetMode="External" Id="Rad0a50bace6e42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Marston-Phipps (2204916)</dc:creator>
  <keywords/>
  <dc:description/>
  <lastModifiedBy>Megan Marston-Phipps (2204916)</lastModifiedBy>
  <revision>2</revision>
  <dcterms:created xsi:type="dcterms:W3CDTF">2025-01-13T19:27:46.3329497Z</dcterms:created>
  <dcterms:modified xsi:type="dcterms:W3CDTF">2025-01-13T19:37:20.8787313Z</dcterms:modified>
</coreProperties>
</file>