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DBF5E2" w14:textId="65BABC75" w:rsidR="00CF2AF4" w:rsidRPr="006564BA" w:rsidRDefault="00CF2AF4">
      <w:pPr>
        <w:rPr>
          <w:rFonts w:ascii="Arial" w:hAnsi="Arial" w:cs="Arial"/>
          <w:u w:val="single"/>
        </w:rPr>
      </w:pPr>
      <w:r w:rsidRPr="006564BA">
        <w:rPr>
          <w:rFonts w:ascii="Arial" w:hAnsi="Arial" w:cs="Arial"/>
          <w:u w:val="single"/>
        </w:rPr>
        <w:t xml:space="preserve">Task 1 </w:t>
      </w:r>
    </w:p>
    <w:p w14:paraId="55D91AFD" w14:textId="77777777" w:rsidR="002A2F2B" w:rsidRPr="006564BA" w:rsidRDefault="00CF2AF4">
      <w:pPr>
        <w:rPr>
          <w:rFonts w:ascii="Arial" w:hAnsi="Arial" w:cs="Arial"/>
        </w:rPr>
      </w:pPr>
      <w:r w:rsidRPr="006564BA">
        <w:rPr>
          <w:rFonts w:ascii="Arial" w:hAnsi="Arial" w:cs="Arial"/>
        </w:rPr>
        <w:t xml:space="preserve">For this assignment I used a book which had been supplied by the school. It is a book they use every two or three years to support the delivery of the Pembrokeshire County Councils Welsh curriculum. The book is called </w:t>
      </w:r>
      <w:proofErr w:type="spellStart"/>
      <w:r w:rsidRPr="006564BA">
        <w:rPr>
          <w:rFonts w:ascii="Arial" w:hAnsi="Arial" w:cs="Arial"/>
        </w:rPr>
        <w:t>Bl</w:t>
      </w:r>
      <w:r w:rsidR="000C7EE3" w:rsidRPr="006564BA">
        <w:rPr>
          <w:rFonts w:ascii="Arial" w:hAnsi="Arial" w:cs="Arial"/>
        </w:rPr>
        <w:t>w</w:t>
      </w:r>
      <w:r w:rsidRPr="006564BA">
        <w:rPr>
          <w:rFonts w:ascii="Arial" w:hAnsi="Arial" w:cs="Arial"/>
        </w:rPr>
        <w:t>ydden</w:t>
      </w:r>
      <w:proofErr w:type="spellEnd"/>
      <w:r w:rsidRPr="006564BA">
        <w:rPr>
          <w:rFonts w:ascii="Arial" w:hAnsi="Arial" w:cs="Arial"/>
        </w:rPr>
        <w:t xml:space="preserve"> Newydd China</w:t>
      </w:r>
      <w:r w:rsidR="000C7EE3" w:rsidRPr="006564BA">
        <w:rPr>
          <w:rFonts w:ascii="Arial" w:hAnsi="Arial" w:cs="Arial"/>
        </w:rPr>
        <w:t xml:space="preserve"> and was written by Helen Emanual Davies</w:t>
      </w:r>
      <w:r w:rsidR="00DE04B4" w:rsidRPr="006564BA">
        <w:rPr>
          <w:rFonts w:ascii="Arial" w:hAnsi="Arial" w:cs="Arial"/>
        </w:rPr>
        <w:t>, see appendix.</w:t>
      </w:r>
      <w:r w:rsidR="000C7EE3" w:rsidRPr="006564BA">
        <w:rPr>
          <w:rFonts w:ascii="Arial" w:hAnsi="Arial" w:cs="Arial"/>
        </w:rPr>
        <w:t xml:space="preserve"> The book and activity designed was aimed at year 1 and 2 children as I was placed in a mixed upper foundation phase class</w:t>
      </w:r>
      <w:r w:rsidR="00DE04B4" w:rsidRPr="006564BA">
        <w:rPr>
          <w:rFonts w:ascii="Arial" w:hAnsi="Arial" w:cs="Arial"/>
        </w:rPr>
        <w:t xml:space="preserve"> with the children in this class having a huge range of welsh language ability. I used a smaller group of approximately half of the class for my reading and activity, they were a mixed ability group with each child having a different language level.</w:t>
      </w:r>
      <w:r w:rsidR="00307BDD" w:rsidRPr="006564BA">
        <w:rPr>
          <w:rFonts w:ascii="Arial" w:hAnsi="Arial" w:cs="Arial"/>
        </w:rPr>
        <w:t xml:space="preserve"> </w:t>
      </w:r>
    </w:p>
    <w:p w14:paraId="48D73670" w14:textId="09C7E7E3" w:rsidR="00CF2AF4" w:rsidRPr="006564BA" w:rsidRDefault="00307BDD">
      <w:pPr>
        <w:rPr>
          <w:rFonts w:ascii="Arial" w:hAnsi="Arial" w:cs="Arial"/>
        </w:rPr>
      </w:pPr>
      <w:r w:rsidRPr="006564BA">
        <w:rPr>
          <w:rFonts w:ascii="Arial" w:hAnsi="Arial" w:cs="Arial"/>
        </w:rPr>
        <w:t>The main learning objective for the activity was for the children to engage in using the welsh language for the different animals of the Chinese New Year</w:t>
      </w:r>
      <w:r w:rsidR="00223620" w:rsidRPr="006564BA">
        <w:rPr>
          <w:rFonts w:ascii="Arial" w:hAnsi="Arial" w:cs="Arial"/>
        </w:rPr>
        <w:t xml:space="preserve"> but to use a creative movement style to show they understood which animals </w:t>
      </w:r>
      <w:r w:rsidR="001C02F5" w:rsidRPr="006564BA">
        <w:rPr>
          <w:rFonts w:ascii="Arial" w:hAnsi="Arial" w:cs="Arial"/>
        </w:rPr>
        <w:t xml:space="preserve">were included. </w:t>
      </w:r>
      <w:r w:rsidR="002A2F2B" w:rsidRPr="006564BA">
        <w:rPr>
          <w:rFonts w:ascii="Arial" w:hAnsi="Arial" w:cs="Arial"/>
        </w:rPr>
        <w:t xml:space="preserve">The intended audience of this book is upper Foundation Phase and Lower Key Stage 2, </w:t>
      </w:r>
      <w:proofErr w:type="gramStart"/>
      <w:r w:rsidR="002A2F2B" w:rsidRPr="006564BA">
        <w:rPr>
          <w:rFonts w:ascii="Arial" w:hAnsi="Arial" w:cs="Arial"/>
        </w:rPr>
        <w:t>the large majority of</w:t>
      </w:r>
      <w:proofErr w:type="gramEnd"/>
      <w:r w:rsidR="002A2F2B" w:rsidRPr="006564BA">
        <w:rPr>
          <w:rFonts w:ascii="Arial" w:hAnsi="Arial" w:cs="Arial"/>
        </w:rPr>
        <w:t xml:space="preserve"> the book was completely appropriate for the age I was working with. There are many language opportunities to be found within this book. With the book being more of an informative book rather than a story you </w:t>
      </w:r>
      <w:proofErr w:type="gramStart"/>
      <w:r w:rsidR="002A2F2B" w:rsidRPr="006564BA">
        <w:rPr>
          <w:rFonts w:ascii="Arial" w:hAnsi="Arial" w:cs="Arial"/>
        </w:rPr>
        <w:t>are able to</w:t>
      </w:r>
      <w:proofErr w:type="gramEnd"/>
      <w:r w:rsidR="002A2F2B" w:rsidRPr="006564BA">
        <w:rPr>
          <w:rFonts w:ascii="Arial" w:hAnsi="Arial" w:cs="Arial"/>
        </w:rPr>
        <w:t xml:space="preserve"> link many other activities such as lanterns, Chinese lucky colours and Dragon and Lion dances.</w:t>
      </w:r>
    </w:p>
    <w:p w14:paraId="7BB9ADDD" w14:textId="54BC9A8A" w:rsidR="00DE04B4" w:rsidRPr="006564BA" w:rsidRDefault="00DE04B4">
      <w:pPr>
        <w:rPr>
          <w:rFonts w:ascii="Arial" w:hAnsi="Arial" w:cs="Arial"/>
          <w:u w:val="single"/>
        </w:rPr>
      </w:pPr>
      <w:r w:rsidRPr="006564BA">
        <w:rPr>
          <w:rFonts w:ascii="Arial" w:hAnsi="Arial" w:cs="Arial"/>
          <w:u w:val="single"/>
        </w:rPr>
        <w:t>Task 2</w:t>
      </w:r>
    </w:p>
    <w:p w14:paraId="6F171963" w14:textId="4612DC90" w:rsidR="00DE04B4" w:rsidRPr="006564BA" w:rsidRDefault="00DE04B4">
      <w:pPr>
        <w:rPr>
          <w:rFonts w:ascii="Arial" w:hAnsi="Arial" w:cs="Arial"/>
        </w:rPr>
      </w:pPr>
      <w:hyperlink r:id="rId6" w:history="1">
        <w:r w:rsidRPr="006564BA">
          <w:rPr>
            <w:rStyle w:val="Hyperlink"/>
            <w:rFonts w:ascii="Arial" w:hAnsi="Arial" w:cs="Arial"/>
          </w:rPr>
          <w:t>https://youtu.be/maNMhhSk2h0</w:t>
        </w:r>
      </w:hyperlink>
    </w:p>
    <w:p w14:paraId="02DF2A22" w14:textId="55179574" w:rsidR="00DE04B4" w:rsidRPr="006564BA" w:rsidRDefault="00DE04B4">
      <w:pPr>
        <w:rPr>
          <w:rFonts w:ascii="Arial" w:hAnsi="Arial" w:cs="Arial"/>
          <w:u w:val="single"/>
        </w:rPr>
      </w:pPr>
      <w:r w:rsidRPr="006564BA">
        <w:rPr>
          <w:rFonts w:ascii="Arial" w:hAnsi="Arial" w:cs="Arial"/>
          <w:u w:val="single"/>
        </w:rPr>
        <w:t>Task 3</w:t>
      </w:r>
    </w:p>
    <w:p w14:paraId="7E1BE563" w14:textId="77777777" w:rsidR="00AB7599" w:rsidRPr="006564BA" w:rsidRDefault="002A2F2B">
      <w:pPr>
        <w:rPr>
          <w:rFonts w:ascii="Arial" w:hAnsi="Arial" w:cs="Arial"/>
        </w:rPr>
      </w:pPr>
      <w:r w:rsidRPr="006564BA">
        <w:rPr>
          <w:rFonts w:ascii="Arial" w:hAnsi="Arial" w:cs="Arial"/>
        </w:rPr>
        <w:t>I feel that this book was appropriate for the age of children doing the activity with their level of Welsh</w:t>
      </w:r>
      <w:r w:rsidR="00724CE2" w:rsidRPr="006564BA">
        <w:rPr>
          <w:rFonts w:ascii="Arial" w:hAnsi="Arial" w:cs="Arial"/>
        </w:rPr>
        <w:t xml:space="preserve"> and I am pleased with how the children interacted</w:t>
      </w:r>
      <w:r w:rsidRPr="006564BA">
        <w:rPr>
          <w:rFonts w:ascii="Arial" w:hAnsi="Arial" w:cs="Arial"/>
        </w:rPr>
        <w:t xml:space="preserve">. </w:t>
      </w:r>
      <w:proofErr w:type="gramStart"/>
      <w:r w:rsidRPr="006564BA">
        <w:rPr>
          <w:rFonts w:ascii="Arial" w:hAnsi="Arial" w:cs="Arial"/>
        </w:rPr>
        <w:t>Overall</w:t>
      </w:r>
      <w:proofErr w:type="gramEnd"/>
      <w:r w:rsidRPr="006564BA">
        <w:rPr>
          <w:rFonts w:ascii="Arial" w:hAnsi="Arial" w:cs="Arial"/>
        </w:rPr>
        <w:t xml:space="preserve"> I was happy with how the activity went and I feel that during the activity my level of welsh was also appropriate for the children.</w:t>
      </w:r>
      <w:r w:rsidR="00AE5EEB" w:rsidRPr="006564BA">
        <w:rPr>
          <w:rFonts w:ascii="Arial" w:hAnsi="Arial" w:cs="Arial"/>
        </w:rPr>
        <w:t xml:space="preserve"> I was extremely happy with my reading of the book, I fel</w:t>
      </w:r>
      <w:r w:rsidR="00AB7599" w:rsidRPr="006564BA">
        <w:rPr>
          <w:rFonts w:ascii="Arial" w:hAnsi="Arial" w:cs="Arial"/>
        </w:rPr>
        <w:t>t</w:t>
      </w:r>
      <w:r w:rsidR="00AE5EEB" w:rsidRPr="006564BA">
        <w:rPr>
          <w:rFonts w:ascii="Arial" w:hAnsi="Arial" w:cs="Arial"/>
        </w:rPr>
        <w:t xml:space="preserve"> that my pronunciation was very </w:t>
      </w:r>
      <w:proofErr w:type="gramStart"/>
      <w:r w:rsidR="00AB7599" w:rsidRPr="006564BA">
        <w:rPr>
          <w:rFonts w:ascii="Arial" w:hAnsi="Arial" w:cs="Arial"/>
        </w:rPr>
        <w:t>good</w:t>
      </w:r>
      <w:proofErr w:type="gramEnd"/>
      <w:r w:rsidR="00724CE2" w:rsidRPr="006564BA">
        <w:rPr>
          <w:rFonts w:ascii="Arial" w:hAnsi="Arial" w:cs="Arial"/>
        </w:rPr>
        <w:t xml:space="preserve"> and this was one of the targets that I had set myself prior to the lesson. </w:t>
      </w:r>
    </w:p>
    <w:p w14:paraId="04CD6081" w14:textId="46D52C45" w:rsidR="002A2F2B" w:rsidRPr="006564BA" w:rsidRDefault="00724CE2">
      <w:pPr>
        <w:rPr>
          <w:rFonts w:ascii="Arial" w:hAnsi="Arial" w:cs="Arial"/>
        </w:rPr>
      </w:pPr>
      <w:r w:rsidRPr="006564BA">
        <w:rPr>
          <w:rFonts w:ascii="Arial" w:hAnsi="Arial" w:cs="Arial"/>
        </w:rPr>
        <w:t xml:space="preserve">To </w:t>
      </w:r>
      <w:r w:rsidR="00AB7599" w:rsidRPr="006564BA">
        <w:rPr>
          <w:rFonts w:ascii="Arial" w:hAnsi="Arial" w:cs="Arial"/>
        </w:rPr>
        <w:t xml:space="preserve">help </w:t>
      </w:r>
      <w:r w:rsidRPr="006564BA">
        <w:rPr>
          <w:rFonts w:ascii="Arial" w:hAnsi="Arial" w:cs="Arial"/>
        </w:rPr>
        <w:t xml:space="preserve">accomplish this I ensured that I read the book over and over many times before I delivered it. I also checked with the class teacher how the school would pronounce certain words to make sure that the children would have continuity with such words after I </w:t>
      </w:r>
      <w:r w:rsidR="00E459ED" w:rsidRPr="006564BA">
        <w:rPr>
          <w:rFonts w:ascii="Arial" w:hAnsi="Arial" w:cs="Arial"/>
        </w:rPr>
        <w:t xml:space="preserve">left their class. Using the same repetition </w:t>
      </w:r>
      <w:proofErr w:type="gramStart"/>
      <w:r w:rsidR="00E459ED" w:rsidRPr="006564BA">
        <w:rPr>
          <w:rFonts w:ascii="Arial" w:hAnsi="Arial" w:cs="Arial"/>
        </w:rPr>
        <w:t>strategies</w:t>
      </w:r>
      <w:proofErr w:type="gramEnd"/>
      <w:r w:rsidR="00E459ED" w:rsidRPr="006564BA">
        <w:rPr>
          <w:rFonts w:ascii="Arial" w:hAnsi="Arial" w:cs="Arial"/>
        </w:rPr>
        <w:t xml:space="preserve"> you would use with the children to help them learn words helped me to learn certain words. This is a strategy I used to help the children remember which animal </w:t>
      </w:r>
      <w:proofErr w:type="gramStart"/>
      <w:r w:rsidR="00E459ED" w:rsidRPr="006564BA">
        <w:rPr>
          <w:rFonts w:ascii="Arial" w:hAnsi="Arial" w:cs="Arial"/>
        </w:rPr>
        <w:t>was which</w:t>
      </w:r>
      <w:proofErr w:type="gramEnd"/>
      <w:r w:rsidR="00E459ED" w:rsidRPr="006564BA">
        <w:rPr>
          <w:rFonts w:ascii="Arial" w:hAnsi="Arial" w:cs="Arial"/>
        </w:rPr>
        <w:t xml:space="preserve"> before we started the main activity. </w:t>
      </w:r>
      <w:r w:rsidR="00AB7599" w:rsidRPr="006564BA">
        <w:rPr>
          <w:rFonts w:ascii="Arial" w:hAnsi="Arial" w:cs="Arial"/>
        </w:rPr>
        <w:t xml:space="preserve"> W</w:t>
      </w:r>
      <w:r w:rsidR="006B6C98" w:rsidRPr="006564BA">
        <w:rPr>
          <w:rFonts w:ascii="Arial" w:hAnsi="Arial" w:cs="Arial"/>
        </w:rPr>
        <w:t>e sat in a circle and went back and forth in Welsh and English reinforcing that knowledge. This is supported by both Watson and Skinner, who both have done research in this area</w:t>
      </w:r>
      <w:r w:rsidR="00AB7599" w:rsidRPr="006564BA">
        <w:rPr>
          <w:rFonts w:ascii="Arial" w:hAnsi="Arial" w:cs="Arial"/>
        </w:rPr>
        <w:t xml:space="preserve"> </w:t>
      </w:r>
      <w:r w:rsidR="006B6C98" w:rsidRPr="006564BA">
        <w:rPr>
          <w:rFonts w:ascii="Arial" w:hAnsi="Arial" w:cs="Arial"/>
        </w:rPr>
        <w:t>(</w:t>
      </w:r>
      <w:proofErr w:type="spellStart"/>
      <w:r w:rsidR="00AB7599" w:rsidRPr="006564BA">
        <w:rPr>
          <w:rFonts w:ascii="Arial" w:hAnsi="Arial" w:cs="Arial"/>
          <w:color w:val="333333"/>
        </w:rPr>
        <w:t>Weibell</w:t>
      </w:r>
      <w:proofErr w:type="spellEnd"/>
      <w:r w:rsidR="00AB7599" w:rsidRPr="006564BA">
        <w:rPr>
          <w:rFonts w:ascii="Arial" w:hAnsi="Arial" w:cs="Arial"/>
          <w:color w:val="333333"/>
        </w:rPr>
        <w:t>, 2011</w:t>
      </w:r>
      <w:r w:rsidR="006B6C98" w:rsidRPr="006564BA">
        <w:rPr>
          <w:rFonts w:ascii="Arial" w:hAnsi="Arial" w:cs="Arial"/>
        </w:rPr>
        <w:t>).</w:t>
      </w:r>
    </w:p>
    <w:p w14:paraId="7B103B83" w14:textId="07C4AAED" w:rsidR="006E6CCE" w:rsidRPr="006564BA" w:rsidRDefault="006E6CCE">
      <w:pPr>
        <w:rPr>
          <w:rFonts w:ascii="Arial" w:hAnsi="Arial" w:cs="Arial"/>
        </w:rPr>
      </w:pPr>
      <w:r w:rsidRPr="006564BA">
        <w:rPr>
          <w:rFonts w:ascii="Arial" w:hAnsi="Arial" w:cs="Arial"/>
        </w:rPr>
        <w:t xml:space="preserve">Throughout the reading of the book I was asking the group if they were able to tell me, in </w:t>
      </w:r>
      <w:proofErr w:type="spellStart"/>
      <w:r w:rsidRPr="006564BA">
        <w:rPr>
          <w:rFonts w:ascii="Arial" w:hAnsi="Arial" w:cs="Arial"/>
        </w:rPr>
        <w:t>english</w:t>
      </w:r>
      <w:proofErr w:type="spellEnd"/>
      <w:r w:rsidRPr="006564BA">
        <w:rPr>
          <w:rFonts w:ascii="Arial" w:hAnsi="Arial" w:cs="Arial"/>
        </w:rPr>
        <w:t xml:space="preserve">, what was happening. Using the visual clues from the book and from myself </w:t>
      </w:r>
      <w:proofErr w:type="gramStart"/>
      <w:r w:rsidRPr="006564BA">
        <w:rPr>
          <w:rFonts w:ascii="Arial" w:hAnsi="Arial" w:cs="Arial"/>
        </w:rPr>
        <w:t>all of</w:t>
      </w:r>
      <w:proofErr w:type="gramEnd"/>
      <w:r w:rsidRPr="006564BA">
        <w:rPr>
          <w:rFonts w:ascii="Arial" w:hAnsi="Arial" w:cs="Arial"/>
        </w:rPr>
        <w:t xml:space="preserve"> the children were able to recount something from the story. During this </w:t>
      </w:r>
      <w:proofErr w:type="gramStart"/>
      <w:r w:rsidRPr="006564BA">
        <w:rPr>
          <w:rFonts w:ascii="Arial" w:hAnsi="Arial" w:cs="Arial"/>
        </w:rPr>
        <w:t>time</w:t>
      </w:r>
      <w:proofErr w:type="gramEnd"/>
      <w:r w:rsidRPr="006564BA">
        <w:rPr>
          <w:rFonts w:ascii="Arial" w:hAnsi="Arial" w:cs="Arial"/>
        </w:rPr>
        <w:t xml:space="preserve"> I ensured that I asked every child about part of the book, even if they seemed a little unsure. If this was the case and they did not know then they could ask the person next to them or I would help them out with some more clues or by repeating what had just happened. This then allowed the child to think what may have happened next</w:t>
      </w:r>
      <w:r w:rsidR="005E7B5C" w:rsidRPr="006564BA">
        <w:rPr>
          <w:rFonts w:ascii="Arial" w:hAnsi="Arial" w:cs="Arial"/>
        </w:rPr>
        <w:t xml:space="preserve"> and deduct for themselves with it not mattering if their guess was incorrect. Some of the group had a higher fluency level than others, some were more confident than </w:t>
      </w:r>
      <w:proofErr w:type="gramStart"/>
      <w:r w:rsidR="005E7B5C" w:rsidRPr="006564BA">
        <w:rPr>
          <w:rFonts w:ascii="Arial" w:hAnsi="Arial" w:cs="Arial"/>
        </w:rPr>
        <w:t>others</w:t>
      </w:r>
      <w:proofErr w:type="gramEnd"/>
      <w:r w:rsidR="005E7B5C" w:rsidRPr="006564BA">
        <w:rPr>
          <w:rFonts w:ascii="Arial" w:hAnsi="Arial" w:cs="Arial"/>
        </w:rPr>
        <w:t xml:space="preserve"> but I feel that I knew the children well enough to know when to push them on for an answer and when they really did not know.</w:t>
      </w:r>
    </w:p>
    <w:p w14:paraId="1EDDFE5F" w14:textId="39B9F3B3" w:rsidR="005E7B5C" w:rsidRPr="006564BA" w:rsidRDefault="005E7B5C">
      <w:pPr>
        <w:rPr>
          <w:rFonts w:ascii="Arial" w:hAnsi="Arial" w:cs="Arial"/>
        </w:rPr>
      </w:pPr>
      <w:r w:rsidRPr="006564BA">
        <w:rPr>
          <w:rFonts w:ascii="Arial" w:hAnsi="Arial" w:cs="Arial"/>
        </w:rPr>
        <w:t xml:space="preserve">At the start of the activity, after having explained what we were going to do, I did engage with the activity myself. </w:t>
      </w:r>
      <w:proofErr w:type="gramStart"/>
      <w:r w:rsidRPr="006564BA">
        <w:rPr>
          <w:rFonts w:ascii="Arial" w:hAnsi="Arial" w:cs="Arial"/>
        </w:rPr>
        <w:t>This</w:t>
      </w:r>
      <w:proofErr w:type="gramEnd"/>
      <w:r w:rsidRPr="006564BA">
        <w:rPr>
          <w:rFonts w:ascii="Arial" w:hAnsi="Arial" w:cs="Arial"/>
        </w:rPr>
        <w:t xml:space="preserve"> however, is not in the video as the footage was poor and you could </w:t>
      </w:r>
      <w:r w:rsidRPr="006564BA">
        <w:rPr>
          <w:rFonts w:ascii="Arial" w:hAnsi="Arial" w:cs="Arial"/>
        </w:rPr>
        <w:lastRenderedPageBreak/>
        <w:t>not hear any of the language I was using. This modelling allowed the children to really grasp what I wanted them to do and showed that it was ok to look a bit silly while they were doing it!</w:t>
      </w:r>
    </w:p>
    <w:p w14:paraId="7088B676" w14:textId="77777777" w:rsidR="006E6CCE" w:rsidRPr="006564BA" w:rsidRDefault="00AB7599" w:rsidP="006E6CCE">
      <w:pPr>
        <w:rPr>
          <w:rFonts w:ascii="Arial" w:hAnsi="Arial" w:cs="Arial"/>
        </w:rPr>
      </w:pPr>
      <w:r w:rsidRPr="006564BA">
        <w:rPr>
          <w:rFonts w:ascii="Arial" w:hAnsi="Arial" w:cs="Arial"/>
        </w:rPr>
        <w:t xml:space="preserve">During the activity the children were extremely well behaved, they were engaged for most of the activity, </w:t>
      </w:r>
      <w:r w:rsidR="00CE4BF1" w:rsidRPr="006564BA">
        <w:rPr>
          <w:rFonts w:ascii="Arial" w:hAnsi="Arial" w:cs="Arial"/>
        </w:rPr>
        <w:t xml:space="preserve">however </w:t>
      </w:r>
      <w:r w:rsidRPr="006564BA">
        <w:rPr>
          <w:rFonts w:ascii="Arial" w:hAnsi="Arial" w:cs="Arial"/>
        </w:rPr>
        <w:t>the engagement dropped as the children got tired</w:t>
      </w:r>
      <w:r w:rsidR="00CE4BF1" w:rsidRPr="006564BA">
        <w:rPr>
          <w:rFonts w:ascii="Arial" w:hAnsi="Arial" w:cs="Arial"/>
        </w:rPr>
        <w:t xml:space="preserve"> as time went on</w:t>
      </w:r>
      <w:r w:rsidRPr="006564BA">
        <w:rPr>
          <w:rFonts w:ascii="Arial" w:hAnsi="Arial" w:cs="Arial"/>
        </w:rPr>
        <w:t xml:space="preserve">. During the activity I used “tri, </w:t>
      </w:r>
      <w:proofErr w:type="spellStart"/>
      <w:r w:rsidRPr="006564BA">
        <w:rPr>
          <w:rFonts w:ascii="Arial" w:hAnsi="Arial" w:cs="Arial"/>
        </w:rPr>
        <w:t>dau</w:t>
      </w:r>
      <w:proofErr w:type="spellEnd"/>
      <w:r w:rsidRPr="006564BA">
        <w:rPr>
          <w:rFonts w:ascii="Arial" w:hAnsi="Arial" w:cs="Arial"/>
        </w:rPr>
        <w:t xml:space="preserve">, un a </w:t>
      </w:r>
      <w:proofErr w:type="spellStart"/>
      <w:r w:rsidRPr="006564BA">
        <w:rPr>
          <w:rFonts w:ascii="Arial" w:hAnsi="Arial" w:cs="Arial"/>
        </w:rPr>
        <w:t>stopiwch</w:t>
      </w:r>
      <w:proofErr w:type="spellEnd"/>
      <w:r w:rsidRPr="006564BA">
        <w:rPr>
          <w:rFonts w:ascii="Arial" w:hAnsi="Arial" w:cs="Arial"/>
        </w:rPr>
        <w:t xml:space="preserve">” to stop the children and then on a few occasions used </w:t>
      </w:r>
      <w:r w:rsidR="00537B7C" w:rsidRPr="006564BA">
        <w:rPr>
          <w:rFonts w:ascii="Arial" w:hAnsi="Arial" w:cs="Arial"/>
        </w:rPr>
        <w:t>“</w:t>
      </w:r>
      <w:proofErr w:type="spellStart"/>
      <w:r w:rsidR="00537B7C" w:rsidRPr="006564BA">
        <w:rPr>
          <w:rFonts w:ascii="Arial" w:hAnsi="Arial" w:cs="Arial"/>
        </w:rPr>
        <w:t>Edrwchwch</w:t>
      </w:r>
      <w:proofErr w:type="spellEnd"/>
      <w:r w:rsidR="00537B7C" w:rsidRPr="006564BA">
        <w:rPr>
          <w:rFonts w:ascii="Arial" w:hAnsi="Arial" w:cs="Arial"/>
        </w:rPr>
        <w:t xml:space="preserve"> </w:t>
      </w:r>
      <w:proofErr w:type="spellStart"/>
      <w:r w:rsidR="00537B7C" w:rsidRPr="006564BA">
        <w:rPr>
          <w:rFonts w:ascii="Arial" w:hAnsi="Arial" w:cs="Arial"/>
        </w:rPr>
        <w:t>arna</w:t>
      </w:r>
      <w:proofErr w:type="spellEnd"/>
      <w:r w:rsidR="00537B7C" w:rsidRPr="006564BA">
        <w:rPr>
          <w:rFonts w:ascii="Arial" w:hAnsi="Arial" w:cs="Arial"/>
        </w:rPr>
        <w:t xml:space="preserve"> </w:t>
      </w:r>
      <w:proofErr w:type="spellStart"/>
      <w:r w:rsidR="00537B7C" w:rsidRPr="006564BA">
        <w:rPr>
          <w:rFonts w:ascii="Arial" w:hAnsi="Arial" w:cs="Arial"/>
        </w:rPr>
        <w:t>i</w:t>
      </w:r>
      <w:proofErr w:type="spellEnd"/>
      <w:r w:rsidR="00537B7C" w:rsidRPr="006564BA">
        <w:rPr>
          <w:rFonts w:ascii="Arial" w:hAnsi="Arial" w:cs="Arial"/>
        </w:rPr>
        <w:t>”. The children reacted well to this and stopped when asked to. This strategy of the 3, 2, 1 stop gives the children time to get themselves into a safe space to stop and reduces collisions</w:t>
      </w:r>
      <w:r w:rsidR="00CE4BF1" w:rsidRPr="006564BA">
        <w:rPr>
          <w:rFonts w:ascii="Arial" w:hAnsi="Arial" w:cs="Arial"/>
        </w:rPr>
        <w:t xml:space="preserve">, this goes hand in hand with giving children time to think as it allows them to process what is happening before it happens.  </w:t>
      </w:r>
      <w:r w:rsidR="006E6CCE" w:rsidRPr="006564BA">
        <w:rPr>
          <w:rFonts w:ascii="Arial" w:hAnsi="Arial" w:cs="Arial"/>
        </w:rPr>
        <w:t>My language throughout was of a decent standard, there were times when I felt myself slipping back into using English and I hope that I quickly resolved this.</w:t>
      </w:r>
    </w:p>
    <w:p w14:paraId="38BFEC07" w14:textId="09E10183" w:rsidR="00AB7599" w:rsidRPr="006564BA" w:rsidRDefault="00AB7599">
      <w:pPr>
        <w:rPr>
          <w:rFonts w:ascii="Arial" w:hAnsi="Arial" w:cs="Arial"/>
        </w:rPr>
      </w:pPr>
    </w:p>
    <w:p w14:paraId="1803A508" w14:textId="3AB9D863" w:rsidR="00CE4BF1" w:rsidRPr="006564BA" w:rsidRDefault="00CE4BF1">
      <w:pPr>
        <w:rPr>
          <w:rFonts w:ascii="Arial" w:hAnsi="Arial" w:cs="Arial"/>
        </w:rPr>
      </w:pPr>
      <w:r w:rsidRPr="006564BA">
        <w:rPr>
          <w:rFonts w:ascii="Arial" w:hAnsi="Arial" w:cs="Arial"/>
        </w:rPr>
        <w:t xml:space="preserve">The activity itself was a creative movement activity where the children were asked to move in different ways, as if they were one of the 12 Chinese New Year animals. I decided to use this </w:t>
      </w:r>
      <w:proofErr w:type="gramStart"/>
      <w:r w:rsidRPr="006564BA">
        <w:rPr>
          <w:rFonts w:ascii="Arial" w:hAnsi="Arial" w:cs="Arial"/>
        </w:rPr>
        <w:t>particular activity</w:t>
      </w:r>
      <w:proofErr w:type="gramEnd"/>
      <w:r w:rsidRPr="006564BA">
        <w:rPr>
          <w:rFonts w:ascii="Arial" w:hAnsi="Arial" w:cs="Arial"/>
        </w:rPr>
        <w:t xml:space="preserve"> as the emphasis of learning through play is important for the foundation phase.</w:t>
      </w:r>
    </w:p>
    <w:p w14:paraId="7DBF5F6E" w14:textId="77777777" w:rsidR="006A46A6" w:rsidRPr="006564BA" w:rsidRDefault="00CE4BF1">
      <w:pPr>
        <w:rPr>
          <w:rFonts w:ascii="Arial" w:hAnsi="Arial" w:cs="Arial"/>
        </w:rPr>
      </w:pPr>
      <w:r w:rsidRPr="006564BA">
        <w:rPr>
          <w:rFonts w:ascii="Arial" w:hAnsi="Arial" w:cs="Arial"/>
        </w:rPr>
        <w:t xml:space="preserve">Bruce </w:t>
      </w:r>
      <w:r w:rsidR="008A095F" w:rsidRPr="006564BA">
        <w:rPr>
          <w:rFonts w:ascii="Arial" w:hAnsi="Arial" w:cs="Arial"/>
        </w:rPr>
        <w:t xml:space="preserve">(1996) </w:t>
      </w:r>
      <w:r w:rsidRPr="006564BA">
        <w:rPr>
          <w:rFonts w:ascii="Arial" w:hAnsi="Arial" w:cs="Arial"/>
        </w:rPr>
        <w:t>suggests that play co-ordinate</w:t>
      </w:r>
      <w:r w:rsidR="008A095F" w:rsidRPr="006564BA">
        <w:rPr>
          <w:rFonts w:ascii="Arial" w:hAnsi="Arial" w:cs="Arial"/>
        </w:rPr>
        <w:t>s</w:t>
      </w:r>
      <w:r w:rsidRPr="006564BA">
        <w:rPr>
          <w:rFonts w:ascii="Arial" w:hAnsi="Arial" w:cs="Arial"/>
        </w:rPr>
        <w:t xml:space="preserve"> </w:t>
      </w:r>
      <w:r w:rsidR="008A095F" w:rsidRPr="006564BA">
        <w:rPr>
          <w:rFonts w:ascii="Arial" w:hAnsi="Arial" w:cs="Arial"/>
        </w:rPr>
        <w:t xml:space="preserve">learning, and this means that children should not know a difference between play and work. The link between first hand experiences and “fun” with helping children to learn skills or recall facts is something that can be drawn upon and used in many situations. As children are now growing up in a society where movement and playing is becoming less and less in their daily </w:t>
      </w:r>
      <w:proofErr w:type="gramStart"/>
      <w:r w:rsidR="008A095F" w:rsidRPr="006564BA">
        <w:rPr>
          <w:rFonts w:ascii="Arial" w:hAnsi="Arial" w:cs="Arial"/>
        </w:rPr>
        <w:t>lives</w:t>
      </w:r>
      <w:proofErr w:type="gramEnd"/>
      <w:r w:rsidR="008A095F" w:rsidRPr="006564BA">
        <w:rPr>
          <w:rFonts w:ascii="Arial" w:hAnsi="Arial" w:cs="Arial"/>
        </w:rPr>
        <w:t xml:space="preserve"> I believe it is important to ensure they do not miss out on these experiences.</w:t>
      </w:r>
      <w:r w:rsidR="006A46A6" w:rsidRPr="006564BA">
        <w:rPr>
          <w:rFonts w:ascii="Arial" w:hAnsi="Arial" w:cs="Arial"/>
        </w:rPr>
        <w:t xml:space="preserve"> </w:t>
      </w:r>
    </w:p>
    <w:p w14:paraId="06AF13CD" w14:textId="47CCB2FF" w:rsidR="00CE4BF1" w:rsidRPr="006564BA" w:rsidRDefault="006A46A6">
      <w:pPr>
        <w:rPr>
          <w:rFonts w:ascii="Arial" w:hAnsi="Arial" w:cs="Arial"/>
        </w:rPr>
      </w:pPr>
      <w:r w:rsidRPr="006564BA">
        <w:rPr>
          <w:rFonts w:ascii="Arial" w:hAnsi="Arial" w:cs="Arial"/>
        </w:rPr>
        <w:t xml:space="preserve">There is also research that suggests learning in this sort of cross-curricular approach has many benefits. Both Barnes (2015) and </w:t>
      </w:r>
      <w:proofErr w:type="spellStart"/>
      <w:r w:rsidRPr="006564BA">
        <w:rPr>
          <w:rFonts w:ascii="Arial" w:hAnsi="Arial" w:cs="Arial"/>
        </w:rPr>
        <w:t>Pimley</w:t>
      </w:r>
      <w:proofErr w:type="spellEnd"/>
      <w:r w:rsidRPr="006564BA">
        <w:rPr>
          <w:rFonts w:ascii="Arial" w:hAnsi="Arial" w:cs="Arial"/>
        </w:rPr>
        <w:t xml:space="preserve"> (2011) agree with this. Stating that cross curricular teaching allows children to make links they otherwise would not have and reinforces prior knowledge</w:t>
      </w:r>
      <w:r w:rsidR="006E6CCE" w:rsidRPr="006564BA">
        <w:rPr>
          <w:rFonts w:ascii="Arial" w:hAnsi="Arial" w:cs="Arial"/>
        </w:rPr>
        <w:t xml:space="preserve">. </w:t>
      </w:r>
      <w:proofErr w:type="gramStart"/>
      <w:r w:rsidR="006E6CCE" w:rsidRPr="006564BA">
        <w:rPr>
          <w:rFonts w:ascii="Arial" w:hAnsi="Arial" w:cs="Arial"/>
        </w:rPr>
        <w:t>Overall</w:t>
      </w:r>
      <w:proofErr w:type="gramEnd"/>
      <w:r w:rsidR="006E6CCE" w:rsidRPr="006564BA">
        <w:rPr>
          <w:rFonts w:ascii="Arial" w:hAnsi="Arial" w:cs="Arial"/>
        </w:rPr>
        <w:t xml:space="preserve"> I wanted this to be an activity that the children would enjoy and that would help them to learn and remember some of these animals in Welsh.</w:t>
      </w:r>
    </w:p>
    <w:p w14:paraId="12FBAA4B" w14:textId="345BF510" w:rsidR="006E6CCE" w:rsidRPr="006564BA" w:rsidRDefault="006E6CCE">
      <w:pPr>
        <w:rPr>
          <w:rFonts w:ascii="Arial" w:hAnsi="Arial" w:cs="Arial"/>
        </w:rPr>
      </w:pPr>
      <w:r w:rsidRPr="006564BA">
        <w:rPr>
          <w:rFonts w:ascii="Arial" w:hAnsi="Arial" w:cs="Arial"/>
        </w:rPr>
        <w:t xml:space="preserve">Throughout the activity I had large posters of the animals and the commands I was using on the wall behind me, see appendix. These were a big help to me as it </w:t>
      </w:r>
      <w:proofErr w:type="gramStart"/>
      <w:r w:rsidRPr="006564BA">
        <w:rPr>
          <w:rFonts w:ascii="Arial" w:hAnsi="Arial" w:cs="Arial"/>
        </w:rPr>
        <w:t>mean</w:t>
      </w:r>
      <w:proofErr w:type="gramEnd"/>
      <w:r w:rsidRPr="006564BA">
        <w:rPr>
          <w:rFonts w:ascii="Arial" w:hAnsi="Arial" w:cs="Arial"/>
        </w:rPr>
        <w:t xml:space="preserve"> that as I was moving around the room I was able to use them as a refresh meaning I did not have to remember them all. These posters were also there for the children to check, if they were unsure. This can be a huge confidence booster if a child is unsure but does not want to ask for help in front of a group of their peers. </w:t>
      </w:r>
      <w:proofErr w:type="gramStart"/>
      <w:r w:rsidRPr="006564BA">
        <w:rPr>
          <w:rFonts w:ascii="Arial" w:hAnsi="Arial" w:cs="Arial"/>
        </w:rPr>
        <w:t>However</w:t>
      </w:r>
      <w:proofErr w:type="gramEnd"/>
      <w:r w:rsidRPr="006564BA">
        <w:rPr>
          <w:rFonts w:ascii="Arial" w:hAnsi="Arial" w:cs="Arial"/>
        </w:rPr>
        <w:t xml:space="preserve"> I hope that I foster the sort of environment in which a child is comfortable to ask or make a mistake and feels they can answer questions when asked to them. </w:t>
      </w:r>
    </w:p>
    <w:p w14:paraId="65D8A534" w14:textId="02EA2686" w:rsidR="008A095F" w:rsidRPr="006564BA" w:rsidRDefault="005E7B5C">
      <w:pPr>
        <w:rPr>
          <w:rFonts w:ascii="Arial" w:hAnsi="Arial" w:cs="Arial"/>
        </w:rPr>
      </w:pPr>
      <w:r w:rsidRPr="006564BA">
        <w:rPr>
          <w:rFonts w:ascii="Arial" w:hAnsi="Arial" w:cs="Arial"/>
        </w:rPr>
        <w:t xml:space="preserve">I feel that this book led to follow on activities, that given the time, I would have loved to have done with the children. The concept of the red envelopes tradition would lend beautifully to doing some counting and money activities in Welsh, possibly some writing lucky notes in welsh to their fellow classmates. The colourful nature of the </w:t>
      </w:r>
      <w:proofErr w:type="gramStart"/>
      <w:r w:rsidRPr="006564BA">
        <w:rPr>
          <w:rFonts w:ascii="Arial" w:hAnsi="Arial" w:cs="Arial"/>
        </w:rPr>
        <w:t>Chinese New year</w:t>
      </w:r>
      <w:proofErr w:type="gramEnd"/>
      <w:r w:rsidRPr="006564BA">
        <w:rPr>
          <w:rFonts w:ascii="Arial" w:hAnsi="Arial" w:cs="Arial"/>
        </w:rPr>
        <w:t xml:space="preserve"> would bring for extended work on colours and shapes where you could bring in the lanterns, dragons or lions. </w:t>
      </w:r>
      <w:proofErr w:type="gramStart"/>
      <w:r w:rsidRPr="006564BA">
        <w:rPr>
          <w:rFonts w:ascii="Arial" w:hAnsi="Arial" w:cs="Arial"/>
        </w:rPr>
        <w:t>All of</w:t>
      </w:r>
      <w:proofErr w:type="gramEnd"/>
      <w:r w:rsidRPr="006564BA">
        <w:rPr>
          <w:rFonts w:ascii="Arial" w:hAnsi="Arial" w:cs="Arial"/>
        </w:rPr>
        <w:t xml:space="preserve"> this work could culminate in a </w:t>
      </w:r>
      <w:proofErr w:type="spellStart"/>
      <w:r w:rsidRPr="006564BA">
        <w:rPr>
          <w:rFonts w:ascii="Arial" w:hAnsi="Arial" w:cs="Arial"/>
        </w:rPr>
        <w:t>Blwydden</w:t>
      </w:r>
      <w:proofErr w:type="spellEnd"/>
      <w:r w:rsidRPr="006564BA">
        <w:rPr>
          <w:rFonts w:ascii="Arial" w:hAnsi="Arial" w:cs="Arial"/>
        </w:rPr>
        <w:t xml:space="preserve"> Newydd China parade to showcase all of the work done by the children. This would be a lovely way to bring these activities to an end.</w:t>
      </w:r>
    </w:p>
    <w:p w14:paraId="07524872" w14:textId="35929D88" w:rsidR="008A095F" w:rsidRPr="006564BA" w:rsidRDefault="005E7B5C">
      <w:pPr>
        <w:rPr>
          <w:rFonts w:ascii="Arial" w:hAnsi="Arial" w:cs="Arial"/>
        </w:rPr>
      </w:pPr>
      <w:r w:rsidRPr="006564BA">
        <w:rPr>
          <w:rFonts w:ascii="Arial" w:hAnsi="Arial" w:cs="Arial"/>
        </w:rPr>
        <w:t xml:space="preserve">If I were to do the same activity </w:t>
      </w:r>
      <w:r w:rsidR="006564BA" w:rsidRPr="006564BA">
        <w:rPr>
          <w:rFonts w:ascii="Arial" w:hAnsi="Arial" w:cs="Arial"/>
        </w:rPr>
        <w:t>again,</w:t>
      </w:r>
      <w:r w:rsidRPr="006564BA">
        <w:rPr>
          <w:rFonts w:ascii="Arial" w:hAnsi="Arial" w:cs="Arial"/>
        </w:rPr>
        <w:t xml:space="preserve"> I may choose to do it in a larger space. On this occasion we used the school hall</w:t>
      </w:r>
      <w:r w:rsidR="006564BA" w:rsidRPr="006564BA">
        <w:rPr>
          <w:rFonts w:ascii="Arial" w:hAnsi="Arial" w:cs="Arial"/>
        </w:rPr>
        <w:t xml:space="preserve">, for the size of the group I was working with this was ok, </w:t>
      </w:r>
      <w:r w:rsidR="006564BA" w:rsidRPr="006564BA">
        <w:rPr>
          <w:rFonts w:ascii="Arial" w:hAnsi="Arial" w:cs="Arial"/>
        </w:rPr>
        <w:lastRenderedPageBreak/>
        <w:t>however the children got very warm very quickly and this meant that we had to stop several times for jumpers to be taken off, to catch their breath or to have a drink of water. If we were able to use an outside space for this then this could eliminate some of these issues and would be of great help if the group was bigger</w:t>
      </w:r>
      <w:r w:rsidR="006564BA">
        <w:rPr>
          <w:rFonts w:ascii="Arial" w:hAnsi="Arial" w:cs="Arial"/>
        </w:rPr>
        <w:t xml:space="preserve">. I would keep using the vocabulary sheets and the repetition start as these were great assets both to myself and the children. The book was well </w:t>
      </w:r>
      <w:proofErr w:type="gramStart"/>
      <w:r w:rsidR="006564BA">
        <w:rPr>
          <w:rFonts w:ascii="Arial" w:hAnsi="Arial" w:cs="Arial"/>
        </w:rPr>
        <w:t>written</w:t>
      </w:r>
      <w:proofErr w:type="gramEnd"/>
      <w:r w:rsidR="006564BA">
        <w:rPr>
          <w:rFonts w:ascii="Arial" w:hAnsi="Arial" w:cs="Arial"/>
        </w:rPr>
        <w:t xml:space="preserve"> and the vocabulary was appropriate and would later lend to some other great activities.</w:t>
      </w:r>
    </w:p>
    <w:p w14:paraId="565B51C6" w14:textId="77777777" w:rsidR="006564BA" w:rsidRDefault="006564BA">
      <w:pPr>
        <w:rPr>
          <w:rFonts w:ascii="Arial" w:hAnsi="Arial" w:cs="Arial"/>
        </w:rPr>
      </w:pPr>
    </w:p>
    <w:p w14:paraId="40B09C64" w14:textId="54B24704" w:rsidR="006B6C98" w:rsidRPr="006564BA" w:rsidRDefault="00223620">
      <w:pPr>
        <w:rPr>
          <w:rFonts w:ascii="Arial" w:hAnsi="Arial" w:cs="Arial"/>
          <w:u w:val="single"/>
        </w:rPr>
      </w:pPr>
      <w:r w:rsidRPr="006564BA">
        <w:rPr>
          <w:rFonts w:ascii="Arial" w:hAnsi="Arial" w:cs="Arial"/>
          <w:u w:val="single"/>
        </w:rPr>
        <w:t>Appendix</w:t>
      </w:r>
    </w:p>
    <w:p w14:paraId="7E9154AA" w14:textId="2234103B" w:rsidR="00223620" w:rsidRDefault="00223620">
      <w:pPr>
        <w:rPr>
          <w:rFonts w:ascii="Arial" w:hAnsi="Arial" w:cs="Arial"/>
          <w:u w:val="single"/>
        </w:rPr>
      </w:pPr>
      <w:r w:rsidRPr="006564BA">
        <w:rPr>
          <w:rFonts w:ascii="Arial" w:hAnsi="Arial" w:cs="Arial"/>
          <w:u w:val="single"/>
        </w:rPr>
        <w:t>Book</w:t>
      </w:r>
    </w:p>
    <w:p w14:paraId="425F7AD4" w14:textId="3AD4283D" w:rsidR="006564BA" w:rsidRPr="006564BA" w:rsidRDefault="006564BA">
      <w:pPr>
        <w:rPr>
          <w:rFonts w:ascii="Arial" w:hAnsi="Arial" w:cs="Arial"/>
          <w:u w:val="single"/>
        </w:rPr>
      </w:pPr>
      <w:r>
        <w:rPr>
          <w:rFonts w:ascii="Arial" w:hAnsi="Arial" w:cs="Arial"/>
          <w:noProof/>
          <w:u w:val="single"/>
        </w:rPr>
        <w:drawing>
          <wp:inline distT="0" distB="0" distL="0" distR="0" wp14:anchorId="78188087" wp14:editId="43EF90EE">
            <wp:extent cx="2076450" cy="2895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ook (2).jpg"/>
                    <pic:cNvPicPr/>
                  </pic:nvPicPr>
                  <pic:blipFill>
                    <a:blip r:embed="rId7">
                      <a:extLst>
                        <a:ext uri="{28A0092B-C50C-407E-A947-70E740481C1C}">
                          <a14:useLocalDpi xmlns:a14="http://schemas.microsoft.com/office/drawing/2010/main" val="0"/>
                        </a:ext>
                      </a:extLst>
                    </a:blip>
                    <a:stretch>
                      <a:fillRect/>
                    </a:stretch>
                  </pic:blipFill>
                  <pic:spPr>
                    <a:xfrm>
                      <a:off x="0" y="0"/>
                      <a:ext cx="2076450" cy="2895600"/>
                    </a:xfrm>
                    <a:prstGeom prst="rect">
                      <a:avLst/>
                    </a:prstGeom>
                  </pic:spPr>
                </pic:pic>
              </a:graphicData>
            </a:graphic>
          </wp:inline>
        </w:drawing>
      </w:r>
    </w:p>
    <w:p w14:paraId="5E937627" w14:textId="001628D3" w:rsidR="00223620" w:rsidRPr="006564BA" w:rsidRDefault="00223620">
      <w:pPr>
        <w:rPr>
          <w:rFonts w:ascii="Arial" w:hAnsi="Arial" w:cs="Arial"/>
          <w:u w:val="single"/>
        </w:rPr>
      </w:pPr>
      <w:r w:rsidRPr="006564BA">
        <w:rPr>
          <w:rFonts w:ascii="Arial" w:hAnsi="Arial" w:cs="Arial"/>
          <w:u w:val="single"/>
        </w:rPr>
        <w:t>Resource</w:t>
      </w:r>
    </w:p>
    <w:p w14:paraId="4BDAF139" w14:textId="77777777" w:rsidR="00080FAB" w:rsidRDefault="00080FAB" w:rsidP="00080FAB">
      <w:pPr>
        <w:spacing w:line="276" w:lineRule="auto"/>
        <w:rPr>
          <w:rFonts w:ascii="Arial" w:hAnsi="Arial" w:cs="Arial"/>
          <w:sz w:val="24"/>
          <w:szCs w:val="24"/>
        </w:rPr>
      </w:pPr>
      <w:r w:rsidRPr="007B1B59">
        <w:rPr>
          <w:rFonts w:ascii="Arial" w:hAnsi="Arial" w:cs="Arial"/>
          <w:sz w:val="24"/>
          <w:szCs w:val="24"/>
        </w:rPr>
        <w:t>These words</w:t>
      </w:r>
      <w:r>
        <w:rPr>
          <w:rFonts w:ascii="Arial" w:hAnsi="Arial" w:cs="Arial"/>
          <w:sz w:val="24"/>
          <w:szCs w:val="24"/>
        </w:rPr>
        <w:t xml:space="preserve"> along with the animals</w:t>
      </w:r>
      <w:r w:rsidRPr="007B1B59">
        <w:rPr>
          <w:rFonts w:ascii="Arial" w:hAnsi="Arial" w:cs="Arial"/>
          <w:sz w:val="24"/>
          <w:szCs w:val="24"/>
        </w:rPr>
        <w:t xml:space="preserve"> were one to a page with the English translation underneath and stuck to the wall to allow the children to use as prompts.</w:t>
      </w:r>
      <w:r>
        <w:rPr>
          <w:rFonts w:ascii="Arial" w:hAnsi="Arial" w:cs="Arial"/>
          <w:sz w:val="24"/>
          <w:szCs w:val="24"/>
        </w:rPr>
        <w:t xml:space="preserve"> </w:t>
      </w:r>
    </w:p>
    <w:p w14:paraId="29650075" w14:textId="77777777" w:rsidR="00080FAB" w:rsidRPr="007B1B59" w:rsidRDefault="00080FAB" w:rsidP="00080FAB">
      <w:pPr>
        <w:spacing w:line="276" w:lineRule="auto"/>
        <w:rPr>
          <w:rFonts w:ascii="Arial" w:hAnsi="Arial" w:cs="Arial"/>
          <w:sz w:val="24"/>
          <w:szCs w:val="24"/>
        </w:rPr>
      </w:pPr>
    </w:p>
    <w:p w14:paraId="22CF5FCC" w14:textId="77777777" w:rsidR="00080FAB" w:rsidRPr="007B1B59" w:rsidRDefault="00080FAB" w:rsidP="00080FAB">
      <w:pPr>
        <w:spacing w:line="276" w:lineRule="auto"/>
        <w:rPr>
          <w:rFonts w:ascii="Arial" w:hAnsi="Arial" w:cs="Arial"/>
          <w:sz w:val="24"/>
          <w:szCs w:val="24"/>
        </w:rPr>
      </w:pPr>
      <w:r w:rsidRPr="007B1B59">
        <w:rPr>
          <w:rFonts w:ascii="Arial" w:hAnsi="Arial" w:cs="Arial"/>
          <w:sz w:val="24"/>
          <w:szCs w:val="24"/>
        </w:rPr>
        <w:t xml:space="preserve">Bach - small </w:t>
      </w:r>
    </w:p>
    <w:p w14:paraId="089AE00B" w14:textId="77777777" w:rsidR="00080FAB" w:rsidRPr="007B1B59" w:rsidRDefault="00080FAB" w:rsidP="00080FAB">
      <w:pPr>
        <w:spacing w:line="276" w:lineRule="auto"/>
        <w:rPr>
          <w:rFonts w:ascii="Arial" w:hAnsi="Arial" w:cs="Arial"/>
          <w:sz w:val="24"/>
          <w:szCs w:val="24"/>
        </w:rPr>
      </w:pPr>
      <w:proofErr w:type="spellStart"/>
      <w:r w:rsidRPr="007B1B59">
        <w:rPr>
          <w:rFonts w:ascii="Arial" w:hAnsi="Arial" w:cs="Arial"/>
          <w:sz w:val="24"/>
          <w:szCs w:val="24"/>
        </w:rPr>
        <w:t>Mawr</w:t>
      </w:r>
      <w:proofErr w:type="spellEnd"/>
      <w:r w:rsidRPr="007B1B59">
        <w:rPr>
          <w:rFonts w:ascii="Arial" w:hAnsi="Arial" w:cs="Arial"/>
          <w:sz w:val="24"/>
          <w:szCs w:val="24"/>
        </w:rPr>
        <w:t xml:space="preserve"> - big </w:t>
      </w:r>
    </w:p>
    <w:p w14:paraId="3891ABB0" w14:textId="77777777" w:rsidR="00080FAB" w:rsidRPr="007B1B59" w:rsidRDefault="00080FAB" w:rsidP="00080FAB">
      <w:pPr>
        <w:spacing w:line="276" w:lineRule="auto"/>
        <w:rPr>
          <w:rFonts w:ascii="Arial" w:hAnsi="Arial" w:cs="Arial"/>
          <w:sz w:val="24"/>
          <w:szCs w:val="24"/>
        </w:rPr>
      </w:pPr>
      <w:proofErr w:type="spellStart"/>
      <w:r w:rsidRPr="007B1B59">
        <w:rPr>
          <w:rFonts w:ascii="Arial" w:hAnsi="Arial" w:cs="Arial"/>
          <w:sz w:val="24"/>
          <w:szCs w:val="24"/>
        </w:rPr>
        <w:t>Araf</w:t>
      </w:r>
      <w:proofErr w:type="spellEnd"/>
      <w:r w:rsidRPr="007B1B59">
        <w:rPr>
          <w:rFonts w:ascii="Arial" w:hAnsi="Arial" w:cs="Arial"/>
          <w:sz w:val="24"/>
          <w:szCs w:val="24"/>
        </w:rPr>
        <w:t xml:space="preserve"> - slow</w:t>
      </w:r>
    </w:p>
    <w:p w14:paraId="4774406D" w14:textId="77777777" w:rsidR="00080FAB" w:rsidRPr="007B1B59" w:rsidRDefault="00080FAB" w:rsidP="00080FAB">
      <w:pPr>
        <w:spacing w:line="276" w:lineRule="auto"/>
        <w:rPr>
          <w:rFonts w:ascii="Arial" w:hAnsi="Arial" w:cs="Arial"/>
          <w:sz w:val="24"/>
          <w:szCs w:val="24"/>
        </w:rPr>
      </w:pPr>
      <w:proofErr w:type="spellStart"/>
      <w:r w:rsidRPr="007B1B59">
        <w:rPr>
          <w:rFonts w:ascii="Arial" w:hAnsi="Arial" w:cs="Arial"/>
          <w:sz w:val="24"/>
          <w:szCs w:val="24"/>
        </w:rPr>
        <w:t>Syth</w:t>
      </w:r>
      <w:proofErr w:type="spellEnd"/>
      <w:r w:rsidRPr="007B1B59">
        <w:rPr>
          <w:rFonts w:ascii="Arial" w:hAnsi="Arial" w:cs="Arial"/>
          <w:sz w:val="24"/>
          <w:szCs w:val="24"/>
        </w:rPr>
        <w:t xml:space="preserve"> - straight</w:t>
      </w:r>
    </w:p>
    <w:p w14:paraId="51D865FF" w14:textId="77777777" w:rsidR="00080FAB" w:rsidRPr="007B1B59" w:rsidRDefault="00080FAB" w:rsidP="00080FAB">
      <w:pPr>
        <w:spacing w:line="276" w:lineRule="auto"/>
        <w:rPr>
          <w:rFonts w:ascii="Arial" w:hAnsi="Arial" w:cs="Arial"/>
          <w:sz w:val="24"/>
          <w:szCs w:val="24"/>
        </w:rPr>
      </w:pPr>
      <w:proofErr w:type="spellStart"/>
      <w:r w:rsidRPr="007B1B59">
        <w:rPr>
          <w:rFonts w:ascii="Arial" w:hAnsi="Arial" w:cs="Arial"/>
          <w:sz w:val="24"/>
          <w:szCs w:val="24"/>
        </w:rPr>
        <w:t>Cyflym</w:t>
      </w:r>
      <w:proofErr w:type="spellEnd"/>
      <w:r w:rsidRPr="007B1B59">
        <w:rPr>
          <w:rFonts w:ascii="Arial" w:hAnsi="Arial" w:cs="Arial"/>
          <w:sz w:val="24"/>
          <w:szCs w:val="24"/>
        </w:rPr>
        <w:t xml:space="preserve"> - fast</w:t>
      </w:r>
    </w:p>
    <w:p w14:paraId="75CDBDA7" w14:textId="77777777" w:rsidR="00080FAB" w:rsidRPr="007B1B59" w:rsidRDefault="00080FAB" w:rsidP="00080FAB">
      <w:pPr>
        <w:spacing w:line="276" w:lineRule="auto"/>
        <w:rPr>
          <w:rFonts w:ascii="Arial" w:hAnsi="Arial" w:cs="Arial"/>
          <w:sz w:val="24"/>
          <w:szCs w:val="24"/>
        </w:rPr>
      </w:pPr>
      <w:proofErr w:type="spellStart"/>
      <w:r w:rsidRPr="007B1B59">
        <w:rPr>
          <w:rFonts w:ascii="Arial" w:hAnsi="Arial" w:cs="Arial"/>
          <w:sz w:val="24"/>
          <w:szCs w:val="24"/>
        </w:rPr>
        <w:t>Tonnog</w:t>
      </w:r>
      <w:proofErr w:type="spellEnd"/>
      <w:r w:rsidRPr="007B1B59">
        <w:rPr>
          <w:rFonts w:ascii="Arial" w:hAnsi="Arial" w:cs="Arial"/>
          <w:sz w:val="24"/>
          <w:szCs w:val="24"/>
        </w:rPr>
        <w:t xml:space="preserve"> - wavy</w:t>
      </w:r>
    </w:p>
    <w:p w14:paraId="70F19D96" w14:textId="77777777" w:rsidR="00080FAB" w:rsidRPr="007B1B59" w:rsidRDefault="00080FAB" w:rsidP="00080FAB">
      <w:pPr>
        <w:spacing w:line="276" w:lineRule="auto"/>
        <w:rPr>
          <w:rFonts w:ascii="Arial" w:hAnsi="Arial" w:cs="Arial"/>
          <w:sz w:val="24"/>
          <w:szCs w:val="24"/>
        </w:rPr>
      </w:pPr>
      <w:proofErr w:type="spellStart"/>
      <w:r>
        <w:rPr>
          <w:rFonts w:ascii="Arial" w:hAnsi="Arial" w:cs="Arial"/>
          <w:sz w:val="24"/>
          <w:szCs w:val="24"/>
        </w:rPr>
        <w:t>Y</w:t>
      </w:r>
      <w:r w:rsidRPr="007B1B59">
        <w:rPr>
          <w:rFonts w:ascii="Arial" w:hAnsi="Arial" w:cs="Arial"/>
          <w:sz w:val="24"/>
          <w:szCs w:val="24"/>
        </w:rPr>
        <w:t>n</w:t>
      </w:r>
      <w:proofErr w:type="spellEnd"/>
      <w:r w:rsidRPr="007B1B59">
        <w:rPr>
          <w:rFonts w:ascii="Arial" w:hAnsi="Arial" w:cs="Arial"/>
          <w:sz w:val="24"/>
          <w:szCs w:val="24"/>
        </w:rPr>
        <w:t xml:space="preserve"> y </w:t>
      </w:r>
      <w:proofErr w:type="spellStart"/>
      <w:r w:rsidRPr="007B1B59">
        <w:rPr>
          <w:rFonts w:ascii="Arial" w:hAnsi="Arial" w:cs="Arial"/>
          <w:sz w:val="24"/>
          <w:szCs w:val="24"/>
        </w:rPr>
        <w:t>cylch</w:t>
      </w:r>
      <w:proofErr w:type="spellEnd"/>
      <w:r w:rsidRPr="007B1B59">
        <w:rPr>
          <w:rFonts w:ascii="Arial" w:hAnsi="Arial" w:cs="Arial"/>
          <w:sz w:val="24"/>
          <w:szCs w:val="24"/>
        </w:rPr>
        <w:t xml:space="preserve"> - in a circle</w:t>
      </w:r>
    </w:p>
    <w:p w14:paraId="00376F51" w14:textId="77777777" w:rsidR="00080FAB" w:rsidRPr="007B1B59" w:rsidRDefault="00080FAB" w:rsidP="00080FAB">
      <w:pPr>
        <w:spacing w:line="276" w:lineRule="auto"/>
        <w:rPr>
          <w:rFonts w:ascii="Arial" w:hAnsi="Arial" w:cs="Arial"/>
          <w:sz w:val="24"/>
          <w:szCs w:val="24"/>
        </w:rPr>
      </w:pPr>
      <w:proofErr w:type="spellStart"/>
      <w:r>
        <w:rPr>
          <w:rFonts w:ascii="Arial" w:hAnsi="Arial" w:cs="Arial"/>
          <w:sz w:val="24"/>
          <w:szCs w:val="24"/>
        </w:rPr>
        <w:t>S</w:t>
      </w:r>
      <w:r w:rsidRPr="007B1B59">
        <w:rPr>
          <w:rFonts w:ascii="Arial" w:hAnsi="Arial" w:cs="Arial"/>
          <w:sz w:val="24"/>
          <w:szCs w:val="24"/>
        </w:rPr>
        <w:t>ymudwch</w:t>
      </w:r>
      <w:proofErr w:type="spellEnd"/>
      <w:r w:rsidRPr="007B1B59">
        <w:rPr>
          <w:rFonts w:ascii="Arial" w:hAnsi="Arial" w:cs="Arial"/>
          <w:sz w:val="24"/>
          <w:szCs w:val="24"/>
        </w:rPr>
        <w:t xml:space="preserve"> </w:t>
      </w:r>
      <w:proofErr w:type="spellStart"/>
      <w:r w:rsidRPr="007B1B59">
        <w:rPr>
          <w:rFonts w:ascii="Arial" w:hAnsi="Arial" w:cs="Arial"/>
          <w:sz w:val="24"/>
          <w:szCs w:val="24"/>
        </w:rPr>
        <w:t>fel</w:t>
      </w:r>
      <w:proofErr w:type="spellEnd"/>
      <w:r w:rsidRPr="007B1B59">
        <w:rPr>
          <w:rFonts w:ascii="Arial" w:hAnsi="Arial" w:cs="Arial"/>
          <w:sz w:val="24"/>
          <w:szCs w:val="24"/>
        </w:rPr>
        <w:t xml:space="preserve"> - move like</w:t>
      </w:r>
    </w:p>
    <w:p w14:paraId="69B63896" w14:textId="77777777" w:rsidR="00080FAB" w:rsidRPr="007B1B59" w:rsidRDefault="00080FAB" w:rsidP="00080FAB">
      <w:pPr>
        <w:spacing w:line="276" w:lineRule="auto"/>
        <w:rPr>
          <w:rFonts w:ascii="Arial" w:hAnsi="Arial" w:cs="Arial"/>
          <w:sz w:val="24"/>
          <w:szCs w:val="24"/>
        </w:rPr>
      </w:pPr>
      <w:proofErr w:type="spellStart"/>
      <w:r>
        <w:rPr>
          <w:rFonts w:ascii="Arial" w:hAnsi="Arial" w:cs="Arial"/>
          <w:sz w:val="24"/>
          <w:szCs w:val="24"/>
        </w:rPr>
        <w:t>C</w:t>
      </w:r>
      <w:r w:rsidRPr="007B1B59">
        <w:rPr>
          <w:rFonts w:ascii="Arial" w:hAnsi="Arial" w:cs="Arial"/>
          <w:sz w:val="24"/>
          <w:szCs w:val="24"/>
        </w:rPr>
        <w:t>erdded</w:t>
      </w:r>
      <w:proofErr w:type="spellEnd"/>
      <w:r w:rsidRPr="007B1B59">
        <w:rPr>
          <w:rFonts w:ascii="Arial" w:hAnsi="Arial" w:cs="Arial"/>
          <w:sz w:val="24"/>
          <w:szCs w:val="24"/>
        </w:rPr>
        <w:t xml:space="preserve"> - walk</w:t>
      </w:r>
    </w:p>
    <w:p w14:paraId="0EA5BB3F" w14:textId="77777777" w:rsidR="00080FAB" w:rsidRPr="007B1B59" w:rsidRDefault="00080FAB" w:rsidP="00080FAB">
      <w:pPr>
        <w:spacing w:line="276" w:lineRule="auto"/>
        <w:rPr>
          <w:rFonts w:ascii="Arial" w:hAnsi="Arial" w:cs="Arial"/>
          <w:sz w:val="24"/>
          <w:szCs w:val="24"/>
        </w:rPr>
      </w:pPr>
      <w:proofErr w:type="spellStart"/>
      <w:r>
        <w:rPr>
          <w:rFonts w:ascii="Arial" w:hAnsi="Arial" w:cs="Arial"/>
          <w:sz w:val="24"/>
          <w:szCs w:val="24"/>
        </w:rPr>
        <w:lastRenderedPageBreak/>
        <w:t>R</w:t>
      </w:r>
      <w:r w:rsidRPr="007B1B59">
        <w:rPr>
          <w:rFonts w:ascii="Arial" w:hAnsi="Arial" w:cs="Arial"/>
          <w:sz w:val="24"/>
          <w:szCs w:val="24"/>
        </w:rPr>
        <w:t>hedeg</w:t>
      </w:r>
      <w:proofErr w:type="spellEnd"/>
      <w:r w:rsidRPr="007B1B59">
        <w:rPr>
          <w:rFonts w:ascii="Arial" w:hAnsi="Arial" w:cs="Arial"/>
          <w:sz w:val="24"/>
          <w:szCs w:val="24"/>
        </w:rPr>
        <w:t xml:space="preserve"> - run </w:t>
      </w:r>
    </w:p>
    <w:p w14:paraId="070D1F34" w14:textId="77777777" w:rsidR="00080FAB" w:rsidRPr="007B1B59" w:rsidRDefault="00080FAB" w:rsidP="00080FAB">
      <w:pPr>
        <w:spacing w:line="276" w:lineRule="auto"/>
        <w:rPr>
          <w:rFonts w:ascii="Arial" w:hAnsi="Arial" w:cs="Arial"/>
          <w:sz w:val="24"/>
          <w:szCs w:val="24"/>
        </w:rPr>
      </w:pPr>
      <w:proofErr w:type="spellStart"/>
      <w:r>
        <w:rPr>
          <w:rFonts w:ascii="Arial" w:hAnsi="Arial" w:cs="Arial"/>
          <w:sz w:val="24"/>
          <w:szCs w:val="24"/>
        </w:rPr>
        <w:t>S</w:t>
      </w:r>
      <w:r w:rsidRPr="007B1B59">
        <w:rPr>
          <w:rFonts w:ascii="Arial" w:hAnsi="Arial" w:cs="Arial"/>
          <w:sz w:val="24"/>
          <w:szCs w:val="24"/>
        </w:rPr>
        <w:t>gip</w:t>
      </w:r>
      <w:proofErr w:type="spellEnd"/>
      <w:r w:rsidRPr="007B1B59">
        <w:rPr>
          <w:rFonts w:ascii="Arial" w:hAnsi="Arial" w:cs="Arial"/>
          <w:sz w:val="24"/>
          <w:szCs w:val="24"/>
        </w:rPr>
        <w:t xml:space="preserve"> - skip </w:t>
      </w:r>
    </w:p>
    <w:p w14:paraId="1D72D407" w14:textId="77777777" w:rsidR="00080FAB" w:rsidRPr="007B1B59" w:rsidRDefault="00080FAB" w:rsidP="00080FAB">
      <w:pPr>
        <w:spacing w:line="276" w:lineRule="auto"/>
        <w:rPr>
          <w:rFonts w:ascii="Arial" w:hAnsi="Arial" w:cs="Arial"/>
          <w:sz w:val="24"/>
          <w:szCs w:val="24"/>
        </w:rPr>
      </w:pPr>
      <w:proofErr w:type="spellStart"/>
      <w:r>
        <w:rPr>
          <w:rFonts w:ascii="Arial" w:hAnsi="Arial" w:cs="Arial"/>
          <w:sz w:val="24"/>
          <w:szCs w:val="24"/>
        </w:rPr>
        <w:t>N</w:t>
      </w:r>
      <w:r w:rsidRPr="007B1B59">
        <w:rPr>
          <w:rFonts w:ascii="Arial" w:hAnsi="Arial" w:cs="Arial"/>
          <w:sz w:val="24"/>
          <w:szCs w:val="24"/>
        </w:rPr>
        <w:t>aid</w:t>
      </w:r>
      <w:proofErr w:type="spellEnd"/>
      <w:r w:rsidRPr="007B1B59">
        <w:rPr>
          <w:rFonts w:ascii="Arial" w:hAnsi="Arial" w:cs="Arial"/>
          <w:sz w:val="24"/>
          <w:szCs w:val="24"/>
        </w:rPr>
        <w:t xml:space="preserve"> - jump </w:t>
      </w:r>
    </w:p>
    <w:p w14:paraId="593CC49E" w14:textId="7882F917" w:rsidR="00080FAB" w:rsidRDefault="00080FAB" w:rsidP="00080FAB">
      <w:pPr>
        <w:spacing w:line="276" w:lineRule="auto"/>
        <w:rPr>
          <w:rFonts w:ascii="Arial" w:hAnsi="Arial" w:cs="Arial"/>
          <w:sz w:val="24"/>
          <w:szCs w:val="24"/>
        </w:rPr>
      </w:pPr>
      <w:proofErr w:type="spellStart"/>
      <w:r>
        <w:rPr>
          <w:rFonts w:ascii="Arial" w:hAnsi="Arial" w:cs="Arial"/>
          <w:sz w:val="24"/>
          <w:szCs w:val="24"/>
        </w:rPr>
        <w:t>S</w:t>
      </w:r>
      <w:r w:rsidRPr="007B1B59">
        <w:rPr>
          <w:rFonts w:ascii="Arial" w:hAnsi="Arial" w:cs="Arial"/>
          <w:sz w:val="24"/>
          <w:szCs w:val="24"/>
        </w:rPr>
        <w:t>topiwch</w:t>
      </w:r>
      <w:proofErr w:type="spellEnd"/>
      <w:r w:rsidRPr="007B1B59">
        <w:rPr>
          <w:rFonts w:ascii="Arial" w:hAnsi="Arial" w:cs="Arial"/>
          <w:sz w:val="24"/>
          <w:szCs w:val="24"/>
        </w:rPr>
        <w:t xml:space="preserve"> </w:t>
      </w:r>
      <w:r>
        <w:rPr>
          <w:rFonts w:ascii="Arial" w:hAnsi="Arial" w:cs="Arial"/>
          <w:sz w:val="24"/>
          <w:szCs w:val="24"/>
        </w:rPr>
        <w:t>–</w:t>
      </w:r>
      <w:r w:rsidRPr="007B1B59">
        <w:rPr>
          <w:rFonts w:ascii="Arial" w:hAnsi="Arial" w:cs="Arial"/>
          <w:sz w:val="24"/>
          <w:szCs w:val="24"/>
        </w:rPr>
        <w:t xml:space="preserve"> stop</w:t>
      </w:r>
    </w:p>
    <w:p w14:paraId="539AEAC7" w14:textId="77777777" w:rsidR="00080FAB" w:rsidRDefault="00080FAB" w:rsidP="00080FAB">
      <w:pPr>
        <w:spacing w:line="276" w:lineRule="auto"/>
        <w:rPr>
          <w:rFonts w:ascii="Arial" w:hAnsi="Arial" w:cs="Arial"/>
          <w:sz w:val="24"/>
          <w:szCs w:val="24"/>
        </w:rPr>
      </w:pPr>
    </w:p>
    <w:tbl>
      <w:tblPr>
        <w:tblStyle w:val="TableGrid"/>
        <w:tblW w:w="0" w:type="auto"/>
        <w:tblLook w:val="04A0" w:firstRow="1" w:lastRow="0" w:firstColumn="1" w:lastColumn="0" w:noHBand="0" w:noVBand="1"/>
      </w:tblPr>
      <w:tblGrid>
        <w:gridCol w:w="2922"/>
        <w:gridCol w:w="2922"/>
        <w:gridCol w:w="2923"/>
      </w:tblGrid>
      <w:tr w:rsidR="00080FAB" w14:paraId="3C59718B" w14:textId="77777777" w:rsidTr="00AB2096">
        <w:trPr>
          <w:trHeight w:val="3371"/>
        </w:trPr>
        <w:tc>
          <w:tcPr>
            <w:tcW w:w="2922" w:type="dxa"/>
          </w:tcPr>
          <w:p w14:paraId="071A9AAF" w14:textId="77777777" w:rsidR="00080FAB" w:rsidRDefault="00080FAB" w:rsidP="00AB2096">
            <w:pPr>
              <w:jc w:val="center"/>
              <w:rPr>
                <w:rFonts w:ascii="Comic Sans MS" w:hAnsi="Comic Sans MS"/>
                <w:sz w:val="24"/>
                <w:szCs w:val="144"/>
              </w:rPr>
            </w:pPr>
            <w:r w:rsidRPr="00B24493">
              <w:rPr>
                <w:rFonts w:ascii="Comic Sans MS" w:hAnsi="Comic Sans MS"/>
                <w:noProof/>
                <w:sz w:val="24"/>
                <w:szCs w:val="144"/>
              </w:rPr>
              <w:drawing>
                <wp:anchor distT="0" distB="0" distL="114300" distR="114300" simplePos="0" relativeHeight="251659264" behindDoc="1" locked="0" layoutInCell="1" allowOverlap="1" wp14:anchorId="7838B8DB" wp14:editId="331890BC">
                  <wp:simplePos x="0" y="0"/>
                  <wp:positionH relativeFrom="margin">
                    <wp:posOffset>217805</wp:posOffset>
                  </wp:positionH>
                  <wp:positionV relativeFrom="paragraph">
                    <wp:posOffset>688340</wp:posOffset>
                  </wp:positionV>
                  <wp:extent cx="1261110" cy="1076960"/>
                  <wp:effectExtent l="0" t="0" r="0" b="8890"/>
                  <wp:wrapTight wrapText="bothSides">
                    <wp:wrapPolygon edited="0">
                      <wp:start x="0" y="0"/>
                      <wp:lineTo x="0" y="21396"/>
                      <wp:lineTo x="21208" y="21396"/>
                      <wp:lineTo x="21208" y="0"/>
                      <wp:lineTo x="0" y="0"/>
                    </wp:wrapPolygon>
                  </wp:wrapTight>
                  <wp:docPr id="13" name="Picture 13" descr="C:\Users\bjr10\AppData\Local\Packages\Microsoft.Office.Desktop_8wekyb3d8bbwe\AC\INetCache\Content.MSO\2FE1966C.tmp">
                    <a:hlinkClick xmlns:a="http://schemas.openxmlformats.org/drawingml/2006/main" r:id="rId8"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jr10\AppData\Local\Packages\Microsoft.Office.Desktop_8wekyb3d8bbwe\AC\INetCache\Content.MSO\2FE1966C.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1110" cy="10769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omic Sans MS" w:hAnsi="Comic Sans MS"/>
                <w:sz w:val="24"/>
                <w:szCs w:val="144"/>
              </w:rPr>
              <w:t>CI</w:t>
            </w:r>
          </w:p>
        </w:tc>
        <w:tc>
          <w:tcPr>
            <w:tcW w:w="2922" w:type="dxa"/>
          </w:tcPr>
          <w:p w14:paraId="22ACE229" w14:textId="77777777" w:rsidR="00080FAB" w:rsidRDefault="00080FAB" w:rsidP="00AB2096">
            <w:pPr>
              <w:jc w:val="center"/>
              <w:rPr>
                <w:rFonts w:ascii="Comic Sans MS" w:hAnsi="Comic Sans MS"/>
                <w:sz w:val="24"/>
                <w:szCs w:val="144"/>
              </w:rPr>
            </w:pPr>
            <w:r w:rsidRPr="00B24493">
              <w:rPr>
                <w:rFonts w:ascii="Arial" w:hAnsi="Arial" w:cs="Arial"/>
                <w:noProof/>
                <w:color w:val="1A0DAB"/>
                <w:sz w:val="2"/>
              </w:rPr>
              <w:drawing>
                <wp:anchor distT="0" distB="0" distL="114300" distR="114300" simplePos="0" relativeHeight="251660288" behindDoc="1" locked="0" layoutInCell="1" allowOverlap="1" wp14:anchorId="50755AC8" wp14:editId="4128865E">
                  <wp:simplePos x="0" y="0"/>
                  <wp:positionH relativeFrom="margin">
                    <wp:posOffset>148809</wp:posOffset>
                  </wp:positionH>
                  <wp:positionV relativeFrom="paragraph">
                    <wp:posOffset>444106</wp:posOffset>
                  </wp:positionV>
                  <wp:extent cx="1168400" cy="1010285"/>
                  <wp:effectExtent l="0" t="0" r="0" b="0"/>
                  <wp:wrapTight wrapText="bothSides">
                    <wp:wrapPolygon edited="0">
                      <wp:start x="0" y="0"/>
                      <wp:lineTo x="0" y="21179"/>
                      <wp:lineTo x="21130" y="21179"/>
                      <wp:lineTo x="21130" y="0"/>
                      <wp:lineTo x="0" y="0"/>
                    </wp:wrapPolygon>
                  </wp:wrapTight>
                  <wp:docPr id="2" name="Picture 2" descr="Image result for clipart chinese dragon">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lipart chinese dragon">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68400" cy="1010285"/>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Pr>
                <w:rFonts w:ascii="Comic Sans MS" w:hAnsi="Comic Sans MS"/>
                <w:sz w:val="24"/>
                <w:szCs w:val="144"/>
              </w:rPr>
              <w:t>Draig</w:t>
            </w:r>
            <w:proofErr w:type="spellEnd"/>
          </w:p>
        </w:tc>
        <w:tc>
          <w:tcPr>
            <w:tcW w:w="2923" w:type="dxa"/>
          </w:tcPr>
          <w:p w14:paraId="5D6D1207" w14:textId="77777777" w:rsidR="00080FAB" w:rsidRDefault="00080FAB" w:rsidP="00AB2096">
            <w:pPr>
              <w:jc w:val="center"/>
              <w:rPr>
                <w:rFonts w:ascii="Comic Sans MS" w:hAnsi="Comic Sans MS"/>
                <w:sz w:val="24"/>
                <w:szCs w:val="144"/>
              </w:rPr>
            </w:pPr>
            <w:r w:rsidRPr="00B24493">
              <w:rPr>
                <w:rFonts w:ascii="Comic Sans MS" w:hAnsi="Comic Sans MS"/>
                <w:noProof/>
                <w:sz w:val="24"/>
                <w:szCs w:val="144"/>
              </w:rPr>
              <w:drawing>
                <wp:anchor distT="0" distB="0" distL="114300" distR="114300" simplePos="0" relativeHeight="251667456" behindDoc="1" locked="0" layoutInCell="1" allowOverlap="1" wp14:anchorId="4AB7AA93" wp14:editId="0317AEDC">
                  <wp:simplePos x="0" y="0"/>
                  <wp:positionH relativeFrom="margin">
                    <wp:posOffset>220717</wp:posOffset>
                  </wp:positionH>
                  <wp:positionV relativeFrom="paragraph">
                    <wp:posOffset>548925</wp:posOffset>
                  </wp:positionV>
                  <wp:extent cx="1323340" cy="866140"/>
                  <wp:effectExtent l="0" t="0" r="0" b="0"/>
                  <wp:wrapTight wrapText="bothSides">
                    <wp:wrapPolygon edited="0">
                      <wp:start x="0" y="0"/>
                      <wp:lineTo x="0" y="20903"/>
                      <wp:lineTo x="21144" y="20903"/>
                      <wp:lineTo x="21144" y="0"/>
                      <wp:lineTo x="0" y="0"/>
                    </wp:wrapPolygon>
                  </wp:wrapTight>
                  <wp:docPr id="9" name="Picture 9" descr="C:\Users\bjr10\AppData\Local\Packages\Microsoft.Office.Desktop_8wekyb3d8bbwe\AC\INetCache\Content.MSO\69E577C7.tmp">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bjr10\AppData\Local\Packages\Microsoft.Office.Desktop_8wekyb3d8bbwe\AC\INetCache\Content.MSO\69E577C7.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23340" cy="86614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Pr>
                <w:rFonts w:ascii="Comic Sans MS" w:hAnsi="Comic Sans MS"/>
                <w:sz w:val="24"/>
                <w:szCs w:val="144"/>
              </w:rPr>
              <w:t>Llygoden</w:t>
            </w:r>
            <w:proofErr w:type="spellEnd"/>
          </w:p>
        </w:tc>
      </w:tr>
      <w:tr w:rsidR="00080FAB" w14:paraId="7733AF06" w14:textId="77777777" w:rsidTr="00AB2096">
        <w:trPr>
          <w:trHeight w:val="3371"/>
        </w:trPr>
        <w:tc>
          <w:tcPr>
            <w:tcW w:w="2922" w:type="dxa"/>
          </w:tcPr>
          <w:p w14:paraId="4E65BF4E" w14:textId="77777777" w:rsidR="00080FAB" w:rsidRDefault="00080FAB" w:rsidP="00AB2096">
            <w:pPr>
              <w:jc w:val="center"/>
              <w:rPr>
                <w:rFonts w:ascii="Comic Sans MS" w:hAnsi="Comic Sans MS"/>
                <w:sz w:val="24"/>
                <w:szCs w:val="144"/>
              </w:rPr>
            </w:pPr>
            <w:r w:rsidRPr="00B24493">
              <w:rPr>
                <w:rFonts w:ascii="Comic Sans MS" w:hAnsi="Comic Sans MS"/>
                <w:noProof/>
                <w:sz w:val="24"/>
                <w:szCs w:val="144"/>
              </w:rPr>
              <w:drawing>
                <wp:anchor distT="0" distB="0" distL="114300" distR="114300" simplePos="0" relativeHeight="251669504" behindDoc="1" locked="0" layoutInCell="1" allowOverlap="1" wp14:anchorId="3E9BDF26" wp14:editId="7CCC9B9B">
                  <wp:simplePos x="0" y="0"/>
                  <wp:positionH relativeFrom="column">
                    <wp:posOffset>290195</wp:posOffset>
                  </wp:positionH>
                  <wp:positionV relativeFrom="paragraph">
                    <wp:posOffset>571500</wp:posOffset>
                  </wp:positionV>
                  <wp:extent cx="1026160" cy="937895"/>
                  <wp:effectExtent l="0" t="0" r="2540" b="0"/>
                  <wp:wrapTight wrapText="bothSides">
                    <wp:wrapPolygon edited="0">
                      <wp:start x="0" y="0"/>
                      <wp:lineTo x="0" y="21059"/>
                      <wp:lineTo x="21252" y="21059"/>
                      <wp:lineTo x="21252" y="0"/>
                      <wp:lineTo x="0" y="0"/>
                    </wp:wrapPolygon>
                  </wp:wrapTight>
                  <wp:docPr id="11" name="Picture 11" descr="C:\Users\bjr10\AppData\Local\Packages\Microsoft.Office.Desktop_8wekyb3d8bbwe\AC\INetCache\Content.MSO\6CB73603.tmp">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bjr10\AppData\Local\Packages\Microsoft.Office.Desktop_8wekyb3d8bbwe\AC\INetCache\Content.MSO\6CB73603.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26160" cy="937895"/>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Pr>
                <w:rFonts w:ascii="Comic Sans MS" w:hAnsi="Comic Sans MS"/>
                <w:sz w:val="24"/>
                <w:szCs w:val="144"/>
              </w:rPr>
              <w:t>Mochyn</w:t>
            </w:r>
            <w:proofErr w:type="spellEnd"/>
          </w:p>
        </w:tc>
        <w:tc>
          <w:tcPr>
            <w:tcW w:w="2922" w:type="dxa"/>
          </w:tcPr>
          <w:p w14:paraId="3068FD10" w14:textId="77777777" w:rsidR="00080FAB" w:rsidRDefault="00080FAB" w:rsidP="00AB2096">
            <w:pPr>
              <w:jc w:val="center"/>
              <w:rPr>
                <w:rFonts w:ascii="Comic Sans MS" w:hAnsi="Comic Sans MS"/>
                <w:sz w:val="24"/>
                <w:szCs w:val="144"/>
              </w:rPr>
            </w:pPr>
            <w:r w:rsidRPr="00B24493">
              <w:rPr>
                <w:rFonts w:ascii="Comic Sans MS" w:hAnsi="Comic Sans MS"/>
                <w:noProof/>
                <w:sz w:val="24"/>
                <w:szCs w:val="144"/>
              </w:rPr>
              <w:drawing>
                <wp:anchor distT="0" distB="0" distL="114300" distR="114300" simplePos="0" relativeHeight="251668480" behindDoc="1" locked="0" layoutInCell="1" allowOverlap="1" wp14:anchorId="507A823E" wp14:editId="06E364F6">
                  <wp:simplePos x="0" y="0"/>
                  <wp:positionH relativeFrom="column">
                    <wp:posOffset>311785</wp:posOffset>
                  </wp:positionH>
                  <wp:positionV relativeFrom="paragraph">
                    <wp:posOffset>610870</wp:posOffset>
                  </wp:positionV>
                  <wp:extent cx="1129030" cy="986155"/>
                  <wp:effectExtent l="0" t="0" r="0" b="4445"/>
                  <wp:wrapTight wrapText="bothSides">
                    <wp:wrapPolygon edited="0">
                      <wp:start x="0" y="0"/>
                      <wp:lineTo x="0" y="21280"/>
                      <wp:lineTo x="21138" y="21280"/>
                      <wp:lineTo x="21138" y="0"/>
                      <wp:lineTo x="0" y="0"/>
                    </wp:wrapPolygon>
                  </wp:wrapTight>
                  <wp:docPr id="10" name="Picture 10" descr="C:\Users\bjr10\AppData\Local\Packages\Microsoft.Office.Desktop_8wekyb3d8bbwe\AC\INetCache\Content.MSO\7428FC6D.tmp">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bjr10\AppData\Local\Packages\Microsoft.Office.Desktop_8wekyb3d8bbwe\AC\INetCache\Content.MSO\7428FC6D.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129030" cy="986155"/>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Pr>
                <w:rFonts w:ascii="Comic Sans MS" w:hAnsi="Comic Sans MS"/>
                <w:sz w:val="24"/>
                <w:szCs w:val="144"/>
              </w:rPr>
              <w:t>Gafr</w:t>
            </w:r>
            <w:proofErr w:type="spellEnd"/>
          </w:p>
        </w:tc>
        <w:tc>
          <w:tcPr>
            <w:tcW w:w="2923" w:type="dxa"/>
          </w:tcPr>
          <w:p w14:paraId="46C10D9A" w14:textId="77777777" w:rsidR="00080FAB" w:rsidRDefault="00080FAB" w:rsidP="00AB2096">
            <w:pPr>
              <w:jc w:val="center"/>
              <w:rPr>
                <w:rFonts w:ascii="Comic Sans MS" w:hAnsi="Comic Sans MS"/>
                <w:sz w:val="24"/>
                <w:szCs w:val="144"/>
              </w:rPr>
            </w:pPr>
            <w:r w:rsidRPr="00B24493">
              <w:rPr>
                <w:rFonts w:ascii="Comic Sans MS" w:hAnsi="Comic Sans MS"/>
                <w:noProof/>
                <w:sz w:val="24"/>
                <w:szCs w:val="144"/>
              </w:rPr>
              <w:drawing>
                <wp:anchor distT="0" distB="0" distL="114300" distR="114300" simplePos="0" relativeHeight="251662336" behindDoc="1" locked="0" layoutInCell="1" allowOverlap="1" wp14:anchorId="5CA4DC13" wp14:editId="3B9BB346">
                  <wp:simplePos x="0" y="0"/>
                  <wp:positionH relativeFrom="margin">
                    <wp:posOffset>221615</wp:posOffset>
                  </wp:positionH>
                  <wp:positionV relativeFrom="paragraph">
                    <wp:posOffset>694690</wp:posOffset>
                  </wp:positionV>
                  <wp:extent cx="1271270" cy="721360"/>
                  <wp:effectExtent l="0" t="0" r="5080" b="2540"/>
                  <wp:wrapTight wrapText="bothSides">
                    <wp:wrapPolygon edited="0">
                      <wp:start x="0" y="0"/>
                      <wp:lineTo x="0" y="21106"/>
                      <wp:lineTo x="21363" y="21106"/>
                      <wp:lineTo x="21363" y="0"/>
                      <wp:lineTo x="0" y="0"/>
                    </wp:wrapPolygon>
                  </wp:wrapTight>
                  <wp:docPr id="4" name="Picture 4" descr="C:\Users\bjr10\AppData\Local\Packages\Microsoft.Office.Desktop_8wekyb3d8bbwe\AC\INetCache\Content.MSO\52DBA19.tmp">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bjr10\AppData\Local\Packages\Microsoft.Office.Desktop_8wekyb3d8bbwe\AC\INetCache\Content.MSO\52DBA19.t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271270" cy="72136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Pr>
                <w:rFonts w:ascii="Comic Sans MS" w:hAnsi="Comic Sans MS"/>
                <w:sz w:val="24"/>
                <w:szCs w:val="144"/>
              </w:rPr>
              <w:t>Buwch</w:t>
            </w:r>
            <w:proofErr w:type="spellEnd"/>
          </w:p>
        </w:tc>
      </w:tr>
      <w:tr w:rsidR="00080FAB" w14:paraId="2856E263" w14:textId="77777777" w:rsidTr="00AB2096">
        <w:trPr>
          <w:trHeight w:val="3371"/>
        </w:trPr>
        <w:tc>
          <w:tcPr>
            <w:tcW w:w="2922" w:type="dxa"/>
          </w:tcPr>
          <w:p w14:paraId="14CE7078" w14:textId="77777777" w:rsidR="00080FAB" w:rsidRDefault="00080FAB" w:rsidP="00AB2096">
            <w:pPr>
              <w:jc w:val="center"/>
              <w:rPr>
                <w:rFonts w:ascii="Comic Sans MS" w:hAnsi="Comic Sans MS"/>
                <w:sz w:val="24"/>
                <w:szCs w:val="144"/>
              </w:rPr>
            </w:pPr>
            <w:r w:rsidRPr="00B24493">
              <w:rPr>
                <w:rFonts w:ascii="Comic Sans MS" w:hAnsi="Comic Sans MS"/>
                <w:noProof/>
                <w:sz w:val="24"/>
                <w:szCs w:val="144"/>
              </w:rPr>
              <w:drawing>
                <wp:anchor distT="0" distB="0" distL="114300" distR="114300" simplePos="0" relativeHeight="251664384" behindDoc="1" locked="0" layoutInCell="1" allowOverlap="1" wp14:anchorId="5F394D42" wp14:editId="3455CC19">
                  <wp:simplePos x="0" y="0"/>
                  <wp:positionH relativeFrom="margin">
                    <wp:posOffset>213995</wp:posOffset>
                  </wp:positionH>
                  <wp:positionV relativeFrom="paragraph">
                    <wp:posOffset>557530</wp:posOffset>
                  </wp:positionV>
                  <wp:extent cx="1165860" cy="1165860"/>
                  <wp:effectExtent l="0" t="0" r="0" b="0"/>
                  <wp:wrapTight wrapText="bothSides">
                    <wp:wrapPolygon edited="0">
                      <wp:start x="0" y="0"/>
                      <wp:lineTo x="0" y="21176"/>
                      <wp:lineTo x="21176" y="21176"/>
                      <wp:lineTo x="21176" y="0"/>
                      <wp:lineTo x="0" y="0"/>
                    </wp:wrapPolygon>
                  </wp:wrapTight>
                  <wp:docPr id="6" name="Picture 6" descr="C:\Users\bjr10\AppData\Local\Packages\Microsoft.Office.Desktop_8wekyb3d8bbwe\AC\INetCache\Content.MSO\CF3EC475.tmp">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bjr10\AppData\Local\Packages\Microsoft.Office.Desktop_8wekyb3d8bbwe\AC\INetCache\Content.MSO\CF3EC475.tmp"/>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165860" cy="116586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Pr>
                <w:rFonts w:ascii="Comic Sans MS" w:hAnsi="Comic Sans MS"/>
                <w:sz w:val="24"/>
                <w:szCs w:val="144"/>
              </w:rPr>
              <w:t>Neidr</w:t>
            </w:r>
            <w:proofErr w:type="spellEnd"/>
          </w:p>
        </w:tc>
        <w:tc>
          <w:tcPr>
            <w:tcW w:w="2922" w:type="dxa"/>
          </w:tcPr>
          <w:p w14:paraId="4EBD65AA" w14:textId="77777777" w:rsidR="00080FAB" w:rsidRDefault="00080FAB" w:rsidP="00AB2096">
            <w:pPr>
              <w:jc w:val="center"/>
              <w:rPr>
                <w:rFonts w:ascii="Comic Sans MS" w:hAnsi="Comic Sans MS"/>
                <w:sz w:val="24"/>
                <w:szCs w:val="144"/>
              </w:rPr>
            </w:pPr>
            <w:r w:rsidRPr="00B24493">
              <w:rPr>
                <w:rFonts w:ascii="Comic Sans MS" w:hAnsi="Comic Sans MS"/>
                <w:noProof/>
                <w:sz w:val="24"/>
                <w:szCs w:val="144"/>
              </w:rPr>
              <w:drawing>
                <wp:anchor distT="0" distB="0" distL="114300" distR="114300" simplePos="0" relativeHeight="251665408" behindDoc="1" locked="0" layoutInCell="1" allowOverlap="1" wp14:anchorId="5A839CDE" wp14:editId="0625DCEC">
                  <wp:simplePos x="0" y="0"/>
                  <wp:positionH relativeFrom="margin">
                    <wp:posOffset>396875</wp:posOffset>
                  </wp:positionH>
                  <wp:positionV relativeFrom="paragraph">
                    <wp:posOffset>538480</wp:posOffset>
                  </wp:positionV>
                  <wp:extent cx="962660" cy="1219200"/>
                  <wp:effectExtent l="0" t="0" r="8890" b="0"/>
                  <wp:wrapTight wrapText="bothSides">
                    <wp:wrapPolygon edited="0">
                      <wp:start x="0" y="0"/>
                      <wp:lineTo x="0" y="21263"/>
                      <wp:lineTo x="21372" y="21263"/>
                      <wp:lineTo x="21372" y="0"/>
                      <wp:lineTo x="0" y="0"/>
                    </wp:wrapPolygon>
                  </wp:wrapTight>
                  <wp:docPr id="7" name="Picture 7" descr="C:\Users\bjr10\AppData\Local\Packages\Microsoft.Office.Desktop_8wekyb3d8bbwe\AC\INetCache\Content.MSO\DBBB234B.tmp">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bjr10\AppData\Local\Packages\Microsoft.Office.Desktop_8wekyb3d8bbwe\AC\INetCache\Content.MSO\DBBB234B.tmp"/>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962660" cy="121920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Pr>
                <w:rFonts w:ascii="Comic Sans MS" w:hAnsi="Comic Sans MS"/>
                <w:sz w:val="24"/>
                <w:szCs w:val="144"/>
              </w:rPr>
              <w:t>Mwnci</w:t>
            </w:r>
            <w:proofErr w:type="spellEnd"/>
          </w:p>
        </w:tc>
        <w:tc>
          <w:tcPr>
            <w:tcW w:w="2923" w:type="dxa"/>
          </w:tcPr>
          <w:p w14:paraId="52F1FBD4" w14:textId="77777777" w:rsidR="00080FAB" w:rsidRDefault="00080FAB" w:rsidP="00AB2096">
            <w:pPr>
              <w:jc w:val="center"/>
              <w:rPr>
                <w:rFonts w:ascii="Comic Sans MS" w:hAnsi="Comic Sans MS"/>
                <w:sz w:val="24"/>
                <w:szCs w:val="144"/>
              </w:rPr>
            </w:pPr>
            <w:r w:rsidRPr="00B24493">
              <w:rPr>
                <w:rFonts w:ascii="Comic Sans MS" w:hAnsi="Comic Sans MS"/>
                <w:noProof/>
                <w:sz w:val="24"/>
                <w:szCs w:val="144"/>
              </w:rPr>
              <w:drawing>
                <wp:anchor distT="0" distB="0" distL="114300" distR="114300" simplePos="0" relativeHeight="251663360" behindDoc="1" locked="0" layoutInCell="1" allowOverlap="1" wp14:anchorId="75990F44" wp14:editId="0BEB9320">
                  <wp:simplePos x="0" y="0"/>
                  <wp:positionH relativeFrom="margin">
                    <wp:posOffset>310077</wp:posOffset>
                  </wp:positionH>
                  <wp:positionV relativeFrom="paragraph">
                    <wp:posOffset>504913</wp:posOffset>
                  </wp:positionV>
                  <wp:extent cx="1160780" cy="937895"/>
                  <wp:effectExtent l="0" t="0" r="1270" b="0"/>
                  <wp:wrapTight wrapText="bothSides">
                    <wp:wrapPolygon edited="0">
                      <wp:start x="0" y="0"/>
                      <wp:lineTo x="0" y="21059"/>
                      <wp:lineTo x="21269" y="21059"/>
                      <wp:lineTo x="21269" y="0"/>
                      <wp:lineTo x="0" y="0"/>
                    </wp:wrapPolygon>
                  </wp:wrapTight>
                  <wp:docPr id="5" name="Picture 5" descr="C:\Users\bjr10\AppData\Local\Packages\Microsoft.Office.Desktop_8wekyb3d8bbwe\AC\INetCache\Content.MSO\CEA23C8F.tmp">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bjr10\AppData\Local\Packages\Microsoft.Office.Desktop_8wekyb3d8bbwe\AC\INetCache\Content.MSO\CEA23C8F.tmp"/>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160780" cy="937895"/>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Pr>
                <w:rFonts w:ascii="Comic Sans MS" w:hAnsi="Comic Sans MS"/>
                <w:sz w:val="24"/>
                <w:szCs w:val="144"/>
              </w:rPr>
              <w:t>Ceffyl</w:t>
            </w:r>
            <w:proofErr w:type="spellEnd"/>
          </w:p>
        </w:tc>
      </w:tr>
      <w:tr w:rsidR="00080FAB" w14:paraId="450BFEBF" w14:textId="77777777" w:rsidTr="00AB2096">
        <w:trPr>
          <w:trHeight w:val="3371"/>
        </w:trPr>
        <w:tc>
          <w:tcPr>
            <w:tcW w:w="2922" w:type="dxa"/>
          </w:tcPr>
          <w:p w14:paraId="2837B8CC" w14:textId="77777777" w:rsidR="00080FAB" w:rsidRDefault="00080FAB" w:rsidP="00AB2096">
            <w:pPr>
              <w:jc w:val="center"/>
              <w:rPr>
                <w:rFonts w:ascii="Comic Sans MS" w:hAnsi="Comic Sans MS"/>
                <w:sz w:val="24"/>
                <w:szCs w:val="144"/>
              </w:rPr>
            </w:pPr>
            <w:r w:rsidRPr="00B24493">
              <w:rPr>
                <w:rFonts w:ascii="Comic Sans MS" w:hAnsi="Comic Sans MS"/>
                <w:noProof/>
                <w:sz w:val="24"/>
                <w:szCs w:val="144"/>
              </w:rPr>
              <w:lastRenderedPageBreak/>
              <w:drawing>
                <wp:anchor distT="0" distB="0" distL="114300" distR="114300" simplePos="0" relativeHeight="251666432" behindDoc="1" locked="0" layoutInCell="1" allowOverlap="1" wp14:anchorId="6777E9FF" wp14:editId="7E58BE64">
                  <wp:simplePos x="0" y="0"/>
                  <wp:positionH relativeFrom="margin">
                    <wp:posOffset>211849</wp:posOffset>
                  </wp:positionH>
                  <wp:positionV relativeFrom="paragraph">
                    <wp:posOffset>391970</wp:posOffset>
                  </wp:positionV>
                  <wp:extent cx="1166495" cy="1166495"/>
                  <wp:effectExtent l="0" t="0" r="0" b="0"/>
                  <wp:wrapTight wrapText="bothSides">
                    <wp:wrapPolygon edited="0">
                      <wp:start x="0" y="0"/>
                      <wp:lineTo x="0" y="21165"/>
                      <wp:lineTo x="21165" y="21165"/>
                      <wp:lineTo x="21165" y="0"/>
                      <wp:lineTo x="0" y="0"/>
                    </wp:wrapPolygon>
                  </wp:wrapTight>
                  <wp:docPr id="8" name="Picture 8" descr="C:\Users\bjr10\AppData\Local\Packages\Microsoft.Office.Desktop_8wekyb3d8bbwe\AC\INetCache\Content.MSO\C4BAA691.tmp">
                    <a:hlinkClick xmlns:a="http://schemas.openxmlformats.org/drawingml/2006/main"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bjr10\AppData\Local\Packages\Microsoft.Office.Desktop_8wekyb3d8bbwe\AC\INetCache\Content.MSO\C4BAA691.tmp"/>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166495" cy="1166495"/>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Pr>
                <w:rFonts w:ascii="Comic Sans MS" w:hAnsi="Comic Sans MS"/>
                <w:sz w:val="24"/>
                <w:szCs w:val="144"/>
              </w:rPr>
              <w:t>Teigr</w:t>
            </w:r>
            <w:proofErr w:type="spellEnd"/>
          </w:p>
        </w:tc>
        <w:tc>
          <w:tcPr>
            <w:tcW w:w="2922" w:type="dxa"/>
          </w:tcPr>
          <w:p w14:paraId="7CB932DD" w14:textId="77777777" w:rsidR="00080FAB" w:rsidRDefault="00080FAB" w:rsidP="00AB2096">
            <w:pPr>
              <w:jc w:val="center"/>
              <w:rPr>
                <w:rFonts w:ascii="Comic Sans MS" w:hAnsi="Comic Sans MS"/>
                <w:sz w:val="24"/>
                <w:szCs w:val="144"/>
              </w:rPr>
            </w:pPr>
            <w:r w:rsidRPr="00B24493">
              <w:rPr>
                <w:rFonts w:ascii="Comic Sans MS" w:hAnsi="Comic Sans MS"/>
                <w:noProof/>
                <w:sz w:val="24"/>
                <w:szCs w:val="144"/>
              </w:rPr>
              <w:drawing>
                <wp:anchor distT="0" distB="0" distL="114300" distR="114300" simplePos="0" relativeHeight="251661312" behindDoc="1" locked="0" layoutInCell="1" allowOverlap="1" wp14:anchorId="2D8CEB9B" wp14:editId="123754BB">
                  <wp:simplePos x="0" y="0"/>
                  <wp:positionH relativeFrom="margin">
                    <wp:posOffset>422275</wp:posOffset>
                  </wp:positionH>
                  <wp:positionV relativeFrom="paragraph">
                    <wp:posOffset>510540</wp:posOffset>
                  </wp:positionV>
                  <wp:extent cx="1035050" cy="1082675"/>
                  <wp:effectExtent l="0" t="0" r="0" b="3175"/>
                  <wp:wrapTight wrapText="bothSides">
                    <wp:wrapPolygon edited="0">
                      <wp:start x="0" y="0"/>
                      <wp:lineTo x="0" y="21283"/>
                      <wp:lineTo x="21070" y="21283"/>
                      <wp:lineTo x="21070" y="0"/>
                      <wp:lineTo x="0" y="0"/>
                    </wp:wrapPolygon>
                  </wp:wrapTight>
                  <wp:docPr id="3" name="Picture 3" descr="C:\Users\bjr10\AppData\Local\Packages\Microsoft.Office.Desktop_8wekyb3d8bbwe\AC\INetCache\Content.MSO\7E4A8793.tmp">
                    <a:hlinkClick xmlns:a="http://schemas.openxmlformats.org/drawingml/2006/main" r:id="rId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bjr10\AppData\Local\Packages\Microsoft.Office.Desktop_8wekyb3d8bbwe\AC\INetCache\Content.MSO\7E4A8793.tmp"/>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035050" cy="1082675"/>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Pr>
                <w:rFonts w:ascii="Comic Sans MS" w:hAnsi="Comic Sans MS"/>
                <w:sz w:val="24"/>
                <w:szCs w:val="144"/>
              </w:rPr>
              <w:t>Cwningen</w:t>
            </w:r>
            <w:proofErr w:type="spellEnd"/>
          </w:p>
        </w:tc>
        <w:tc>
          <w:tcPr>
            <w:tcW w:w="2923" w:type="dxa"/>
          </w:tcPr>
          <w:p w14:paraId="67E1306F" w14:textId="77777777" w:rsidR="00080FAB" w:rsidRDefault="00080FAB" w:rsidP="00AB2096">
            <w:pPr>
              <w:jc w:val="center"/>
              <w:rPr>
                <w:rFonts w:ascii="Comic Sans MS" w:hAnsi="Comic Sans MS"/>
                <w:sz w:val="24"/>
                <w:szCs w:val="144"/>
              </w:rPr>
            </w:pPr>
            <w:r w:rsidRPr="00B24493">
              <w:rPr>
                <w:rFonts w:ascii="Comic Sans MS" w:hAnsi="Comic Sans MS"/>
                <w:noProof/>
                <w:sz w:val="24"/>
                <w:szCs w:val="144"/>
              </w:rPr>
              <w:drawing>
                <wp:anchor distT="0" distB="0" distL="114300" distR="114300" simplePos="0" relativeHeight="251670528" behindDoc="1" locked="0" layoutInCell="1" allowOverlap="1" wp14:anchorId="6FBA3EFB" wp14:editId="570F1419">
                  <wp:simplePos x="0" y="0"/>
                  <wp:positionH relativeFrom="margin">
                    <wp:posOffset>221353</wp:posOffset>
                  </wp:positionH>
                  <wp:positionV relativeFrom="paragraph">
                    <wp:posOffset>363461</wp:posOffset>
                  </wp:positionV>
                  <wp:extent cx="1082675" cy="1082675"/>
                  <wp:effectExtent l="0" t="0" r="3175" b="3175"/>
                  <wp:wrapTight wrapText="bothSides">
                    <wp:wrapPolygon edited="0">
                      <wp:start x="0" y="0"/>
                      <wp:lineTo x="0" y="21283"/>
                      <wp:lineTo x="21283" y="21283"/>
                      <wp:lineTo x="21283" y="0"/>
                      <wp:lineTo x="0" y="0"/>
                    </wp:wrapPolygon>
                  </wp:wrapTight>
                  <wp:docPr id="12" name="Picture 12" descr="C:\Users\bjr10\AppData\Local\Packages\Microsoft.Office.Desktop_8wekyb3d8bbwe\AC\INetCache\Content.MSO\B21D2209.tmp">
                    <a:hlinkClick xmlns:a="http://schemas.openxmlformats.org/drawingml/2006/main" r:id="rId3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bjr10\AppData\Local\Packages\Microsoft.Office.Desktop_8wekyb3d8bbwe\AC\INetCache\Content.MSO\B21D2209.tmp"/>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082675" cy="1082675"/>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Pr>
                <w:rFonts w:ascii="Comic Sans MS" w:hAnsi="Comic Sans MS"/>
                <w:sz w:val="24"/>
                <w:szCs w:val="144"/>
              </w:rPr>
              <w:t>Ceiliog</w:t>
            </w:r>
            <w:proofErr w:type="spellEnd"/>
          </w:p>
        </w:tc>
      </w:tr>
    </w:tbl>
    <w:p w14:paraId="28A5B965" w14:textId="77777777" w:rsidR="00666621" w:rsidRDefault="00666621" w:rsidP="00666621">
      <w:pPr>
        <w:rPr>
          <w:rFonts w:ascii="Arial" w:hAnsi="Arial" w:cs="Arial"/>
          <w:u w:val="single"/>
        </w:rPr>
      </w:pPr>
    </w:p>
    <w:p w14:paraId="05364560" w14:textId="2F353E59" w:rsidR="00666621" w:rsidRPr="00CB0ED3" w:rsidRDefault="00666621" w:rsidP="00666621">
      <w:pPr>
        <w:rPr>
          <w:rFonts w:ascii="Arial" w:hAnsi="Arial" w:cs="Arial"/>
          <w:u w:val="single"/>
        </w:rPr>
      </w:pPr>
      <w:r w:rsidRPr="00CB0ED3">
        <w:rPr>
          <w:rFonts w:ascii="Arial" w:hAnsi="Arial" w:cs="Arial"/>
          <w:u w:val="single"/>
        </w:rPr>
        <w:t>References</w:t>
      </w:r>
    </w:p>
    <w:p w14:paraId="0E102422" w14:textId="77777777" w:rsidR="00666621" w:rsidRPr="006564BA" w:rsidRDefault="00666621" w:rsidP="00666621">
      <w:pPr>
        <w:rPr>
          <w:rFonts w:ascii="Arial" w:hAnsi="Arial" w:cs="Arial"/>
          <w:color w:val="3A3A3A"/>
        </w:rPr>
      </w:pPr>
      <w:r w:rsidRPr="006564BA">
        <w:rPr>
          <w:rFonts w:ascii="Arial" w:hAnsi="Arial" w:cs="Arial"/>
          <w:color w:val="000000"/>
        </w:rPr>
        <w:t xml:space="preserve">BARNES, J. (2015). </w:t>
      </w:r>
      <w:r w:rsidRPr="006564BA">
        <w:rPr>
          <w:rFonts w:ascii="Arial" w:hAnsi="Arial" w:cs="Arial"/>
          <w:i/>
          <w:iCs/>
          <w:color w:val="000000"/>
        </w:rPr>
        <w:t>Cross-curricular learning 3-14</w:t>
      </w:r>
      <w:r w:rsidRPr="006564BA">
        <w:rPr>
          <w:rFonts w:ascii="Arial" w:hAnsi="Arial" w:cs="Arial"/>
          <w:color w:val="000000"/>
        </w:rPr>
        <w:t>. 3rd ed. London: Sage publications.</w:t>
      </w:r>
      <w:r w:rsidRPr="006564BA">
        <w:rPr>
          <w:rFonts w:ascii="Arial" w:hAnsi="Arial" w:cs="Arial"/>
          <w:color w:val="3A3A3A"/>
        </w:rPr>
        <w:t xml:space="preserve"> </w:t>
      </w:r>
    </w:p>
    <w:p w14:paraId="1C46DEEE" w14:textId="77777777" w:rsidR="00666621" w:rsidRPr="006564BA" w:rsidRDefault="00666621" w:rsidP="00666621">
      <w:pPr>
        <w:rPr>
          <w:rFonts w:ascii="Arial" w:hAnsi="Arial" w:cs="Arial"/>
          <w:color w:val="3A3A3A"/>
        </w:rPr>
      </w:pPr>
      <w:r w:rsidRPr="006564BA">
        <w:rPr>
          <w:rFonts w:ascii="Arial" w:hAnsi="Arial" w:cs="Arial"/>
          <w:color w:val="3A3A3A"/>
        </w:rPr>
        <w:t xml:space="preserve">Bruce, Tina. </w:t>
      </w:r>
      <w:r w:rsidRPr="006564BA">
        <w:rPr>
          <w:rFonts w:ascii="Arial" w:hAnsi="Arial" w:cs="Arial"/>
          <w:i/>
          <w:iCs/>
          <w:color w:val="3A3A3A"/>
        </w:rPr>
        <w:t>Helping Young Children to Play</w:t>
      </w:r>
      <w:r w:rsidRPr="006564BA">
        <w:rPr>
          <w:rFonts w:ascii="Arial" w:hAnsi="Arial" w:cs="Arial"/>
          <w:color w:val="3A3A3A"/>
        </w:rPr>
        <w:t>. London: Hodder &amp; Stoughton, 1996. Print.</w:t>
      </w:r>
    </w:p>
    <w:p w14:paraId="65E31B3D" w14:textId="77777777" w:rsidR="00666621" w:rsidRPr="006564BA" w:rsidRDefault="00666621" w:rsidP="00666621">
      <w:pPr>
        <w:rPr>
          <w:rFonts w:ascii="Arial" w:hAnsi="Arial" w:cs="Arial"/>
          <w:color w:val="333333"/>
        </w:rPr>
      </w:pPr>
      <w:proofErr w:type="spellStart"/>
      <w:r w:rsidRPr="006564BA">
        <w:rPr>
          <w:rFonts w:ascii="Arial" w:hAnsi="Arial" w:cs="Arial"/>
          <w:color w:val="000000"/>
        </w:rPr>
        <w:t>Pimley</w:t>
      </w:r>
      <w:proofErr w:type="spellEnd"/>
      <w:r w:rsidRPr="006564BA">
        <w:rPr>
          <w:rFonts w:ascii="Arial" w:hAnsi="Arial" w:cs="Arial"/>
          <w:color w:val="000000"/>
        </w:rPr>
        <w:t xml:space="preserve">, G. (2011). </w:t>
      </w:r>
      <w:r w:rsidRPr="006564BA">
        <w:rPr>
          <w:rFonts w:ascii="Arial" w:hAnsi="Arial" w:cs="Arial"/>
          <w:i/>
          <w:iCs/>
          <w:color w:val="000000"/>
        </w:rPr>
        <w:t>Making cross curricular links | Teach Primary</w:t>
      </w:r>
      <w:r w:rsidRPr="006564BA">
        <w:rPr>
          <w:rFonts w:ascii="Arial" w:hAnsi="Arial" w:cs="Arial"/>
          <w:color w:val="000000"/>
        </w:rPr>
        <w:t>. [online] Teach Primary. Available at: https://www.teachprimary.com/learning_resources/view/making-cross-curricular-links [Accessed 4 Mar. 2019].</w:t>
      </w:r>
      <w:r w:rsidRPr="006564BA">
        <w:rPr>
          <w:rFonts w:ascii="Arial" w:hAnsi="Arial" w:cs="Arial"/>
          <w:color w:val="333333"/>
        </w:rPr>
        <w:t xml:space="preserve"> </w:t>
      </w:r>
    </w:p>
    <w:p w14:paraId="5498D7A3" w14:textId="77777777" w:rsidR="00666621" w:rsidRPr="006564BA" w:rsidRDefault="00666621" w:rsidP="00666621">
      <w:pPr>
        <w:rPr>
          <w:rFonts w:ascii="Arial" w:hAnsi="Arial" w:cs="Arial"/>
          <w:color w:val="333333"/>
        </w:rPr>
      </w:pPr>
      <w:proofErr w:type="spellStart"/>
      <w:r w:rsidRPr="006564BA">
        <w:rPr>
          <w:rFonts w:ascii="Arial" w:hAnsi="Arial" w:cs="Arial"/>
          <w:color w:val="333333"/>
        </w:rPr>
        <w:t>Weibell</w:t>
      </w:r>
      <w:proofErr w:type="spellEnd"/>
      <w:r w:rsidRPr="006564BA">
        <w:rPr>
          <w:rFonts w:ascii="Arial" w:hAnsi="Arial" w:cs="Arial"/>
          <w:color w:val="333333"/>
        </w:rPr>
        <w:t xml:space="preserve">, C. J. (2011). </w:t>
      </w:r>
      <w:r w:rsidRPr="006564BA">
        <w:rPr>
          <w:rFonts w:ascii="Arial" w:hAnsi="Arial" w:cs="Arial"/>
          <w:i/>
          <w:iCs/>
          <w:color w:val="333333"/>
        </w:rPr>
        <w:t>Principles of learning: 7 principles to guide personalized, student-</w:t>
      </w:r>
      <w:proofErr w:type="spellStart"/>
      <w:r w:rsidRPr="006564BA">
        <w:rPr>
          <w:rFonts w:ascii="Arial" w:hAnsi="Arial" w:cs="Arial"/>
          <w:i/>
          <w:iCs/>
          <w:color w:val="333333"/>
        </w:rPr>
        <w:t>centered</w:t>
      </w:r>
      <w:proofErr w:type="spellEnd"/>
      <w:r w:rsidRPr="006564BA">
        <w:rPr>
          <w:rFonts w:ascii="Arial" w:hAnsi="Arial" w:cs="Arial"/>
          <w:i/>
          <w:iCs/>
          <w:color w:val="333333"/>
        </w:rPr>
        <w:t xml:space="preserve"> learning in the technology-enhanced, blended learning environment.</w:t>
      </w:r>
      <w:r w:rsidRPr="006564BA">
        <w:rPr>
          <w:rFonts w:ascii="Arial" w:hAnsi="Arial" w:cs="Arial"/>
          <w:color w:val="333333"/>
        </w:rPr>
        <w:t xml:space="preserve"> From </w:t>
      </w:r>
      <w:hyperlink r:id="rId32" w:history="1">
        <w:r w:rsidRPr="006564BA">
          <w:rPr>
            <w:rStyle w:val="Hyperlink"/>
            <w:rFonts w:ascii="Arial" w:hAnsi="Arial" w:cs="Arial"/>
          </w:rPr>
          <w:t>https://principlesoflearning.wordpress.com/dissertation/chapter-4-results/themes-identified/repetition/</w:t>
        </w:r>
      </w:hyperlink>
    </w:p>
    <w:p w14:paraId="06957850" w14:textId="77777777" w:rsidR="00666621" w:rsidRPr="006564BA" w:rsidRDefault="00666621" w:rsidP="00666621">
      <w:pPr>
        <w:rPr>
          <w:rFonts w:ascii="Arial" w:hAnsi="Arial" w:cs="Arial"/>
          <w:color w:val="333333"/>
        </w:rPr>
      </w:pPr>
      <w:proofErr w:type="spellStart"/>
      <w:r w:rsidRPr="006564BA">
        <w:rPr>
          <w:rFonts w:ascii="Arial" w:hAnsi="Arial" w:cs="Arial"/>
          <w:color w:val="333333"/>
        </w:rPr>
        <w:t>Weibell</w:t>
      </w:r>
      <w:proofErr w:type="spellEnd"/>
      <w:r w:rsidRPr="006564BA">
        <w:rPr>
          <w:rFonts w:ascii="Arial" w:hAnsi="Arial" w:cs="Arial"/>
          <w:color w:val="333333"/>
        </w:rPr>
        <w:t xml:space="preserve">, C. J. (2011). </w:t>
      </w:r>
      <w:r w:rsidRPr="006564BA">
        <w:rPr>
          <w:rFonts w:ascii="Arial" w:hAnsi="Arial" w:cs="Arial"/>
          <w:i/>
          <w:iCs/>
          <w:color w:val="333333"/>
        </w:rPr>
        <w:t>Principles of learning: 7 principles to guide personalized, student-</w:t>
      </w:r>
      <w:proofErr w:type="spellStart"/>
      <w:r w:rsidRPr="006564BA">
        <w:rPr>
          <w:rFonts w:ascii="Arial" w:hAnsi="Arial" w:cs="Arial"/>
          <w:i/>
          <w:iCs/>
          <w:color w:val="333333"/>
        </w:rPr>
        <w:t>centered</w:t>
      </w:r>
      <w:proofErr w:type="spellEnd"/>
      <w:r w:rsidRPr="006564BA">
        <w:rPr>
          <w:rFonts w:ascii="Arial" w:hAnsi="Arial" w:cs="Arial"/>
          <w:i/>
          <w:iCs/>
          <w:color w:val="333333"/>
        </w:rPr>
        <w:t xml:space="preserve"> learning in the technology-enhanced, blended learning environment.</w:t>
      </w:r>
      <w:r w:rsidRPr="006564BA">
        <w:rPr>
          <w:rFonts w:ascii="Arial" w:hAnsi="Arial" w:cs="Arial"/>
          <w:color w:val="333333"/>
        </w:rPr>
        <w:t xml:space="preserve"> From </w:t>
      </w:r>
      <w:hyperlink r:id="rId33" w:history="1">
        <w:r w:rsidRPr="006564BA">
          <w:rPr>
            <w:rStyle w:val="Hyperlink"/>
            <w:rFonts w:ascii="Arial" w:hAnsi="Arial" w:cs="Arial"/>
          </w:rPr>
          <w:t>https://principlesoflearning.wordpress.com/dissertation/chapter-3-literature-review-2/the-behavioral-perspective/behaviorism-john-b-watson-1913/</w:t>
        </w:r>
      </w:hyperlink>
    </w:p>
    <w:p w14:paraId="451E4ECD" w14:textId="78C62218" w:rsidR="006564BA" w:rsidRDefault="006564BA">
      <w:pPr>
        <w:rPr>
          <w:rFonts w:ascii="Arial" w:hAnsi="Arial" w:cs="Arial"/>
        </w:rPr>
      </w:pPr>
    </w:p>
    <w:p w14:paraId="6416DAB8" w14:textId="5BD1A32D" w:rsidR="00666621" w:rsidRDefault="00666621">
      <w:pPr>
        <w:rPr>
          <w:rFonts w:ascii="Arial" w:hAnsi="Arial" w:cs="Arial"/>
        </w:rPr>
      </w:pPr>
    </w:p>
    <w:p w14:paraId="146DE97D" w14:textId="57A328B7" w:rsidR="00666621" w:rsidRDefault="00666621">
      <w:pPr>
        <w:rPr>
          <w:rFonts w:ascii="Arial" w:hAnsi="Arial" w:cs="Arial"/>
        </w:rPr>
      </w:pPr>
    </w:p>
    <w:p w14:paraId="295DD930" w14:textId="1061BEB6" w:rsidR="00666621" w:rsidRDefault="00666621">
      <w:pPr>
        <w:rPr>
          <w:rFonts w:ascii="Arial" w:hAnsi="Arial" w:cs="Arial"/>
        </w:rPr>
      </w:pPr>
    </w:p>
    <w:p w14:paraId="10DE0F68" w14:textId="3201C09B" w:rsidR="00666621" w:rsidRDefault="00666621">
      <w:pPr>
        <w:rPr>
          <w:rFonts w:ascii="Arial" w:hAnsi="Arial" w:cs="Arial"/>
        </w:rPr>
      </w:pPr>
    </w:p>
    <w:p w14:paraId="0846BA27" w14:textId="1C60145B" w:rsidR="00666621" w:rsidRDefault="00666621">
      <w:pPr>
        <w:rPr>
          <w:rFonts w:ascii="Arial" w:hAnsi="Arial" w:cs="Arial"/>
        </w:rPr>
      </w:pPr>
    </w:p>
    <w:p w14:paraId="2CF9A4A7" w14:textId="002E59FD" w:rsidR="00666621" w:rsidRDefault="00666621">
      <w:pPr>
        <w:rPr>
          <w:rFonts w:ascii="Arial" w:hAnsi="Arial" w:cs="Arial"/>
        </w:rPr>
      </w:pPr>
    </w:p>
    <w:p w14:paraId="0D3EDEAF" w14:textId="3FF193A7" w:rsidR="00666621" w:rsidRDefault="00666621">
      <w:pPr>
        <w:rPr>
          <w:rFonts w:ascii="Arial" w:hAnsi="Arial" w:cs="Arial"/>
        </w:rPr>
      </w:pPr>
    </w:p>
    <w:p w14:paraId="31BA38BD" w14:textId="501F755D" w:rsidR="00666621" w:rsidRDefault="00666621">
      <w:pPr>
        <w:rPr>
          <w:rFonts w:ascii="Arial" w:hAnsi="Arial" w:cs="Arial"/>
        </w:rPr>
      </w:pPr>
    </w:p>
    <w:p w14:paraId="61E64E4B" w14:textId="5B568775" w:rsidR="00666621" w:rsidRDefault="00666621">
      <w:pPr>
        <w:rPr>
          <w:rFonts w:ascii="Arial" w:hAnsi="Arial" w:cs="Arial"/>
        </w:rPr>
      </w:pPr>
    </w:p>
    <w:p w14:paraId="21978925" w14:textId="4D750AA9" w:rsidR="00666621" w:rsidRDefault="00666621">
      <w:pPr>
        <w:rPr>
          <w:rFonts w:ascii="Arial" w:hAnsi="Arial" w:cs="Arial"/>
        </w:rPr>
      </w:pPr>
    </w:p>
    <w:p w14:paraId="1E26D468" w14:textId="52AF598B" w:rsidR="00666621" w:rsidRDefault="00666621">
      <w:pPr>
        <w:rPr>
          <w:rFonts w:ascii="Arial" w:hAnsi="Arial" w:cs="Arial"/>
        </w:rPr>
      </w:pPr>
    </w:p>
    <w:p w14:paraId="40DBC5C3" w14:textId="77777777" w:rsidR="00666621" w:rsidRDefault="00666621" w:rsidP="00666621">
      <w:pPr>
        <w:rPr>
          <w:rFonts w:ascii="Arial" w:hAnsi="Arial" w:cs="Arial"/>
          <w:u w:val="single"/>
        </w:rPr>
      </w:pPr>
      <w:r w:rsidRPr="00080FAB">
        <w:rPr>
          <w:rFonts w:ascii="Arial" w:hAnsi="Arial" w:cs="Arial"/>
          <w:u w:val="single"/>
        </w:rPr>
        <w:lastRenderedPageBreak/>
        <w:t>Promoting Welsh Planning Sheet</w:t>
      </w:r>
    </w:p>
    <w:p w14:paraId="2C0B1971" w14:textId="77777777" w:rsidR="00666621" w:rsidRDefault="00666621">
      <w:pPr>
        <w:rPr>
          <w:rFonts w:ascii="Arial" w:hAnsi="Arial" w:cs="Arial"/>
        </w:rPr>
      </w:pPr>
    </w:p>
    <w:p w14:paraId="520F5C4C" w14:textId="7128FC86" w:rsidR="00AB7599" w:rsidRPr="00666621" w:rsidRDefault="00666621">
      <w:pPr>
        <w:rPr>
          <w:rFonts w:ascii="Arial" w:hAnsi="Arial" w:cs="Arial"/>
          <w:u w:val="single"/>
        </w:rPr>
      </w:pPr>
      <w:r>
        <w:rPr>
          <w:noProof/>
        </w:rPr>
        <w:drawing>
          <wp:inline distT="0" distB="0" distL="0" distR="0" wp14:anchorId="01C8C69D" wp14:editId="628A5D45">
            <wp:extent cx="8238043" cy="5019858"/>
            <wp:effectExtent l="8890" t="0" r="635"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rot="16200000">
                      <a:off x="0" y="0"/>
                      <a:ext cx="8253593" cy="5029333"/>
                    </a:xfrm>
                    <a:prstGeom prst="rect">
                      <a:avLst/>
                    </a:prstGeom>
                  </pic:spPr>
                </pic:pic>
              </a:graphicData>
            </a:graphic>
          </wp:inline>
        </w:drawing>
      </w:r>
      <w:bookmarkStart w:id="0" w:name="_GoBack"/>
      <w:bookmarkEnd w:id="0"/>
    </w:p>
    <w:sectPr w:rsidR="00AB7599" w:rsidRPr="00666621">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149E39" w14:textId="77777777" w:rsidR="00C813DE" w:rsidRDefault="00C813DE" w:rsidP="00DE04B4">
      <w:pPr>
        <w:spacing w:after="0" w:line="240" w:lineRule="auto"/>
      </w:pPr>
      <w:r>
        <w:separator/>
      </w:r>
    </w:p>
  </w:endnote>
  <w:endnote w:type="continuationSeparator" w:id="0">
    <w:p w14:paraId="3F30678C" w14:textId="77777777" w:rsidR="00C813DE" w:rsidRDefault="00C813DE" w:rsidP="00DE0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F62CA6" w14:textId="77777777" w:rsidR="00C813DE" w:rsidRDefault="00C813DE" w:rsidP="00DE04B4">
      <w:pPr>
        <w:spacing w:after="0" w:line="240" w:lineRule="auto"/>
      </w:pPr>
      <w:r>
        <w:separator/>
      </w:r>
    </w:p>
  </w:footnote>
  <w:footnote w:type="continuationSeparator" w:id="0">
    <w:p w14:paraId="4896BC98" w14:textId="77777777" w:rsidR="00C813DE" w:rsidRDefault="00C813DE" w:rsidP="00DE04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8AD325" w14:textId="0B36AC14" w:rsidR="00DE04B4" w:rsidRDefault="00DE04B4">
    <w:pPr>
      <w:pStyle w:val="Header"/>
    </w:pPr>
    <w:r>
      <w:t>Bethan Rogers</w:t>
    </w:r>
    <w:r>
      <w:ptab w:relativeTo="margin" w:alignment="center" w:leader="none"/>
    </w:r>
    <w:r>
      <w:t>ECAD 5002C</w:t>
    </w:r>
    <w:r>
      <w:ptab w:relativeTo="margin" w:alignment="right" w:leader="none"/>
    </w:r>
    <w:r>
      <w:t>1706432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AF4"/>
    <w:rsid w:val="00080FAB"/>
    <w:rsid w:val="000C7EE3"/>
    <w:rsid w:val="001C02F5"/>
    <w:rsid w:val="00223620"/>
    <w:rsid w:val="002A2F2B"/>
    <w:rsid w:val="00307BDD"/>
    <w:rsid w:val="00537B7C"/>
    <w:rsid w:val="005E7B5C"/>
    <w:rsid w:val="006564BA"/>
    <w:rsid w:val="00666621"/>
    <w:rsid w:val="006A46A6"/>
    <w:rsid w:val="006B6C98"/>
    <w:rsid w:val="006E6CCE"/>
    <w:rsid w:val="00724CE2"/>
    <w:rsid w:val="008A095F"/>
    <w:rsid w:val="00AB7599"/>
    <w:rsid w:val="00AE5EEB"/>
    <w:rsid w:val="00BD061A"/>
    <w:rsid w:val="00C813DE"/>
    <w:rsid w:val="00CB0ED3"/>
    <w:rsid w:val="00CE4BF1"/>
    <w:rsid w:val="00CF2AF4"/>
    <w:rsid w:val="00DE04B4"/>
    <w:rsid w:val="00E459ED"/>
    <w:rsid w:val="00EE28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D3488"/>
  <w15:chartTrackingRefBased/>
  <w15:docId w15:val="{06A54FC7-D457-4F0B-95E8-2D5E2B2BD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2AF4"/>
    <w:rPr>
      <w:color w:val="0563C1" w:themeColor="hyperlink"/>
      <w:u w:val="single"/>
    </w:rPr>
  </w:style>
  <w:style w:type="character" w:styleId="UnresolvedMention">
    <w:name w:val="Unresolved Mention"/>
    <w:basedOn w:val="DefaultParagraphFont"/>
    <w:uiPriority w:val="99"/>
    <w:semiHidden/>
    <w:unhideWhenUsed/>
    <w:rsid w:val="00CF2AF4"/>
    <w:rPr>
      <w:color w:val="605E5C"/>
      <w:shd w:val="clear" w:color="auto" w:fill="E1DFDD"/>
    </w:rPr>
  </w:style>
  <w:style w:type="paragraph" w:styleId="Header">
    <w:name w:val="header"/>
    <w:basedOn w:val="Normal"/>
    <w:link w:val="HeaderChar"/>
    <w:uiPriority w:val="99"/>
    <w:unhideWhenUsed/>
    <w:rsid w:val="00DE0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4B4"/>
  </w:style>
  <w:style w:type="paragraph" w:styleId="Footer">
    <w:name w:val="footer"/>
    <w:basedOn w:val="Normal"/>
    <w:link w:val="FooterChar"/>
    <w:uiPriority w:val="99"/>
    <w:unhideWhenUsed/>
    <w:rsid w:val="00DE0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4B4"/>
  </w:style>
  <w:style w:type="table" w:styleId="TableGrid">
    <w:name w:val="Table Grid"/>
    <w:basedOn w:val="TableNormal"/>
    <w:uiPriority w:val="39"/>
    <w:rsid w:val="00080F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iMidLtjangAhWl3OAKHQf7Bn8QjRx6BAgBEAQ&amp;url=http%3A%2F%2Fclipart-library.com%2Ffree-images-of-dogs.html&amp;psig=AOvVaw0QluGt-1k4JDCJDi7WhSS0&amp;ust=1549611238200679" TargetMode="External"/><Relationship Id="rId13" Type="http://schemas.openxmlformats.org/officeDocument/2006/relationships/image" Target="media/image4.png"/><Relationship Id="rId18" Type="http://schemas.openxmlformats.org/officeDocument/2006/relationships/hyperlink" Target="https://www.google.co.uk/imgres?imgurl=http%3A%2F%2Fclipart-library.com%2Fimages%2FkcMbeMkoi.png&amp;imgrefurl=http%3A%2F%2Fclipart-library.com%2Fcow-images-free.html&amp;docid=1JIuhjhBiMxLmM&amp;tbnid=LSLglo4h2CSasM%3A&amp;vet=10ahUKEwjXofK3jqngAhW3UhUIHU0RCsQQMwhrKAAwAA..i&amp;w=7510&amp;h=4240&amp;bih=650&amp;biw=681&amp;q=clipart%20cow&amp;ved=0ahUKEwjXofK3jqngAhW3UhUIHU0RCsQQMwhrKAAwAA&amp;iact=mrc&amp;uact=8" TargetMode="External"/><Relationship Id="rId26" Type="http://schemas.openxmlformats.org/officeDocument/2006/relationships/hyperlink" Target="https://www.google.co.uk/imgres?imgurl=http%3A%2F%2Fworldartsme.com%2Fimages%2Fanimated-tiger-free-clipart-1.jpg&amp;imgrefurl=http%3A%2F%2Fworldartsme.com%2Fanimated-tiger-free-clipart.html&amp;docid=Oc-O7KutNTootM&amp;tbnid=r5LZhdcdW-H76M%3A&amp;vet=10ahUKEwi1tZ35jqngAhWUuHEKHfAzC_YQMwh6KA8wDw..i&amp;w=600&amp;h=602&amp;bih=650&amp;biw=681&amp;q=clipart%20tiger&amp;ved=0ahUKEwi1tZ35jqngAhWUuHEKHfAzC_YQMwh6KA8wDw&amp;iact=mrc&amp;uact=8" TargetMode="External"/><Relationship Id="rId3" Type="http://schemas.openxmlformats.org/officeDocument/2006/relationships/webSettings" Target="webSettings.xml"/><Relationship Id="rId21" Type="http://schemas.openxmlformats.org/officeDocument/2006/relationships/image" Target="media/image8.jpeg"/><Relationship Id="rId34" Type="http://schemas.openxmlformats.org/officeDocument/2006/relationships/image" Target="media/image14.png"/><Relationship Id="rId7" Type="http://schemas.openxmlformats.org/officeDocument/2006/relationships/image" Target="media/image1.jpg"/><Relationship Id="rId12" Type="http://schemas.openxmlformats.org/officeDocument/2006/relationships/hyperlink" Target="https://www.google.co.uk/imgres?imgurl=http%3A%2F%2Fworldartsme.com%2Fimages%2Frat-clipart-1.jpg&amp;imgrefurl=http%3A%2F%2Fworldartsme.com%2Frat-clipart.html&amp;docid=Iw3uRx0knqVPyM&amp;tbnid=5FdbmgOrPr2D2M%3A&amp;vet=10ahUKEwiRu-CNj6ngAhUZVBUIHR7pCoEQMwhlKAIwAg..i&amp;w=1101&amp;h=720&amp;bih=650&amp;biw=681&amp;q=clipart%20rat&amp;ved=0ahUKEwiRu-CNj6ngAhUZVBUIHR7pCoEQMwhlKAIwAg&amp;iact=mrc&amp;uact=8" TargetMode="External"/><Relationship Id="rId17" Type="http://schemas.openxmlformats.org/officeDocument/2006/relationships/image" Target="media/image6.jpeg"/><Relationship Id="rId25" Type="http://schemas.openxmlformats.org/officeDocument/2006/relationships/image" Target="media/image10.jpeg"/><Relationship Id="rId33" Type="http://schemas.openxmlformats.org/officeDocument/2006/relationships/hyperlink" Target="https://principlesoflearning.wordpress.com/dissertation/chapter-3-literature-review-2/the-behavioral-perspective/behaviorism-john-b-watson-1913/" TargetMode="External"/><Relationship Id="rId2" Type="http://schemas.openxmlformats.org/officeDocument/2006/relationships/settings" Target="settings.xml"/><Relationship Id="rId16" Type="http://schemas.openxmlformats.org/officeDocument/2006/relationships/hyperlink" Target="https://www.google.co.uk/imgres?imgurl=https%3A%2F%2Fi.pinimg.com%2Foriginals%2Fc9%2F34%2Fac%2Fc934ace01491bd4330db3adfc3d0939a.jpg&amp;imgrefurl=https%3A%2F%2Fwww.pinterest.com%2Fpin%2F488429522069027664%2F&amp;docid=nYb_WDO6VFMENM&amp;tbnid=XCkPJOfLuTAM9M%3A&amp;vet=10ahUKEwj9rPGdj6ngAhUvQRUIHSzeAGcQMwhmKAEwAQ..i&amp;w=500&amp;h=434&amp;bih=650&amp;biw=681&amp;q=clipart%20goat&amp;ved=0ahUKEwj9rPGdj6ngAhUvQRUIHSzeAGcQMwhmKAEwAQ&amp;iact=mrc&amp;uact=8" TargetMode="External"/><Relationship Id="rId20" Type="http://schemas.openxmlformats.org/officeDocument/2006/relationships/hyperlink" Target="https://www.google.co.uk/imgres?imgurl=http%3A%2F%2Fclipart-library.com%2Fdata_images%2F38087.png&amp;imgrefurl=http%3A%2F%2Fclipart-library.com%2Fsnake-cliparts.html&amp;docid=TT8jY7DSbB2zkM&amp;tbnid=1Y3I4nvveyYcpM%3A&amp;vet=10ahUKEwia0c3YjqngAhWXQxUIHUNRDz4QMwhrKAAwAA..i&amp;w=400&amp;h=400&amp;bih=650&amp;biw=681&amp;q=clipart%20snake&amp;ved=0ahUKEwia0c3YjqngAhWXQxUIHUNRDz4QMwhrKAAwAA&amp;iact=mrc&amp;uact=8" TargetMode="External"/><Relationship Id="rId29" Type="http://schemas.openxmlformats.org/officeDocument/2006/relationships/image" Target="media/image12.png"/><Relationship Id="rId1" Type="http://schemas.openxmlformats.org/officeDocument/2006/relationships/styles" Target="styles.xml"/><Relationship Id="rId6" Type="http://schemas.openxmlformats.org/officeDocument/2006/relationships/hyperlink" Target="https://youtu.be/maNMhhSk2h0" TargetMode="External"/><Relationship Id="rId11" Type="http://schemas.openxmlformats.org/officeDocument/2006/relationships/image" Target="media/image3.png"/><Relationship Id="rId24" Type="http://schemas.openxmlformats.org/officeDocument/2006/relationships/hyperlink" Target="https://www.google.co.uk/imgres?imgurl=https%3A%2F%2Fi.pinimg.com%2Foriginals%2F9d%2Fe9%2Fa7%2F9de9a77198db48b33ab57e96946b8667.png&amp;imgrefurl=https%3A%2F%2Fwww.pinterest.com%2Fpin%2F418905202809903444%2F&amp;docid=UuuUwu_BPjgW0M&amp;tbnid=CO8nx7-Fda3kAM%3A&amp;vet=10ahUKEwiflZHKjqngAhVEThUIHbPqCNQQMwhwKAEwAQ..i&amp;w=600&amp;h=481&amp;bih=650&amp;biw=681&amp;q=clipart%20horse&amp;ved=0ahUKEwiflZHKjqngAhVEThUIHbPqCNQQMwhwKAEwAQ&amp;iact=mrc&amp;uact=8" TargetMode="External"/><Relationship Id="rId32" Type="http://schemas.openxmlformats.org/officeDocument/2006/relationships/hyperlink" Target="https://principlesoflearning.wordpress.com/dissertation/chapter-4-results/themes-identified/repetition/"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5.jpeg"/><Relationship Id="rId23" Type="http://schemas.openxmlformats.org/officeDocument/2006/relationships/image" Target="media/image9.jpeg"/><Relationship Id="rId28" Type="http://schemas.openxmlformats.org/officeDocument/2006/relationships/hyperlink" Target="https://www.google.co.uk/imgres?imgurl=https%3A%2F%2Fi.pinimg.com%2Foriginals%2F99%2F1c%2F6a%2F991c6a65099c731a52e926a8b6a5ddba.gif&amp;imgrefurl=https%3A%2F%2Fwww.pinterest.com%2Fpin%2F406731410084000322%2F&amp;docid=uYNh-CxEvtVL6M&amp;tbnid=KLccA0R-Rvg3MM%3A&amp;vet=10ahUKEwil9eukjqngAhXrUBUIHWt_DacQMwhtKAAwAA..i&amp;w=500&amp;h=522&amp;bih=650&amp;biw=681&amp;q=clipart%20rabbit&amp;ved=0ahUKEwil9eukjqngAhXrUBUIHWt_DacQMwhtKAAwAA&amp;iact=mrc&amp;uact=8" TargetMode="External"/><Relationship Id="rId36" Type="http://schemas.openxmlformats.org/officeDocument/2006/relationships/fontTable" Target="fontTable.xml"/><Relationship Id="rId10" Type="http://schemas.openxmlformats.org/officeDocument/2006/relationships/hyperlink" Target="https://www.google.co.uk/url?sa=i&amp;rct=j&amp;q=&amp;esrc=s&amp;source=images&amp;cd=&amp;cad=rja&amp;uact=8&amp;ved=2ahUKEwiT-OeOjqngAhWv1-AKHQfPAUkQjRx6BAgBEAQ&amp;url=http%3A%2F%2Fclipart-library.com%2Ffree-dragon-images.html&amp;psig=AOvVaw0F46yBw6Hj5nkBYbMD14Gl&amp;ust=1549611291064958" TargetMode="External"/><Relationship Id="rId19" Type="http://schemas.openxmlformats.org/officeDocument/2006/relationships/image" Target="media/image7.png"/><Relationship Id="rId31" Type="http://schemas.openxmlformats.org/officeDocument/2006/relationships/image" Target="media/image13.jpeg"/><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hyperlink" Target="https://www.google.co.uk/imgres?imgurl=https%3A%2F%2Fus.123rf.com%2F450wm%2Firwanjos%2Firwanjos1409%2Firwanjos140900034%2F31297529-stock-vector-cute-pig-cartoon.jpg%3Fver%3D6&amp;imgrefurl=https%3A%2F%2Fwww.123rf.com%2Fclipart-vector%2Fcute_pig.html&amp;docid=0uP6vsiEoZVATM&amp;tbnid=K0-4IPxlRb4rtM%3A&amp;vet=10ahUKEwjsvaKrj6ngAhVZRBUIHYH3B1QQMwhsKAAwAA..i&amp;w=450&amp;h=409&amp;bih=650&amp;biw=681&amp;q=clipart%20pig&amp;ved=0ahUKEwjsvaKrj6ngAhVZRBUIHYH3B1QQMwhsKAAwAA&amp;iact=mrc&amp;uact=8" TargetMode="External"/><Relationship Id="rId22" Type="http://schemas.openxmlformats.org/officeDocument/2006/relationships/hyperlink" Target="https://www.google.co.uk/imgres?imgurl=https%3A%2F%2Fus.123rf.com%2F450wm%2Firwanjos%2Firwanjos1601%2Firwanjos160100006%2F50993708-stock-vector-cute-baby-monkey-hanging-on-tree.jpg%3Fver%3D6&amp;imgrefurl=https%3A%2F%2Fwww.123rf.com%2Fclipart-vector%2Fmonkey_clipart.html&amp;docid=UmE3p-ITo1wliM&amp;tbnid=2pqQOmHZIO8KlM%3A&amp;vet=10ahUKEwiR1-fsjqngAhXToXEKHf-0B0QQMwhwKAIwAg..i&amp;w=357&amp;h=450&amp;bih=650&amp;biw=681&amp;q=clipart%20monkey&amp;ved=0ahUKEwiR1-fsjqngAhXToXEKHf-0B0QQMwhwKAIwAg&amp;iact=mrc&amp;uact=8" TargetMode="External"/><Relationship Id="rId27" Type="http://schemas.openxmlformats.org/officeDocument/2006/relationships/image" Target="media/image11.png"/><Relationship Id="rId30" Type="http://schemas.openxmlformats.org/officeDocument/2006/relationships/hyperlink" Target="https://www.google.co.uk/imgres?imgurl=https%3A%2F%2Fphotos.gograph.com%2Fthumbs%2FCSP%2FCSP991%2Fhappy-white-chicken-with-ok-eps-vector_k12413197.jpg&amp;imgrefurl=https%3A%2F%2Fwww.gograph.com%2Fvector-clip-art%2Fchicken.html&amp;docid=C1caBCaAhPKyIM&amp;tbnid=Mb_GtyLx3NoIIM%3A&amp;vet=10ahUKEwjg3Ki3j6ngAhX7UBUIHfxxBeUQMwhrKAEwAQ..i&amp;w=170&amp;h=169&amp;bih=650&amp;biw=681&amp;q=clipart%20chicken&amp;ved=0ahUKEwjg3Ki3j6ngAhX7UBUIHfxxBeUQMwhrKAEwAQ&amp;iact=mrc&amp;uact=8"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308</TotalTime>
  <Pages>6</Pages>
  <Words>1455</Words>
  <Characters>8297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4</cp:revision>
  <dcterms:created xsi:type="dcterms:W3CDTF">2019-03-19T17:56:00Z</dcterms:created>
  <dcterms:modified xsi:type="dcterms:W3CDTF">2019-03-19T23:25:00Z</dcterms:modified>
</cp:coreProperties>
</file>