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60042" w:rsidRDefault="00F4582E">
      <w:pPr>
        <w:pStyle w:val="Heading1"/>
        <w:divId w:val="881022533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Healthy Diet food</w:t>
      </w:r>
    </w:p>
    <w:p w:rsidR="00E60042" w:rsidRDefault="00E60042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08"/>
        <w:gridCol w:w="2974"/>
        <w:gridCol w:w="3536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1. What gender are you? </w:t>
            </w:r>
            <w:bookmarkStart w:id="0" w:name="q_7024487"/>
            <w:bookmarkEnd w:id="0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Male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7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874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11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Female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534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9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355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1.45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45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0.25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0.11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D81378" w:rsidRDefault="00195101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11 male individuals and 9 female individuals answered the questionnaire. </w:t>
      </w: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95"/>
        <w:gridCol w:w="2957"/>
        <w:gridCol w:w="3566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2. What age group do you belong to? </w:t>
            </w:r>
            <w:bookmarkStart w:id="1" w:name="q_7024474"/>
            <w:bookmarkEnd w:id="1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under 18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  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18-24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5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44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10.00%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25-34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7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203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3399CC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35-54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7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89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31B62B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11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55+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  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59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3.45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0.67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61.25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0.45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0.15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195101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The age group of 35-54 was more than the other age groups maybe because they were the majority compared to all the rest.</w:t>
      </w: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1"/>
        <w:gridCol w:w="2974"/>
        <w:gridCol w:w="3573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3. How many times a week do you purchase food? </w:t>
            </w:r>
            <w:bookmarkStart w:id="2" w:name="q_7024666"/>
            <w:bookmarkEnd w:id="2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Once a day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723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50.00%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10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lastRenderedPageBreak/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twice a day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72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Other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550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3399CC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9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49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1.95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0.97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47.5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0.95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0.22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</w:tbl>
    <w:p w:rsidR="00195101" w:rsidRDefault="00195101">
      <w:pPr>
        <w:divId w:val="673993365"/>
        <w:rPr>
          <w:rFonts w:ascii="Arial" w:eastAsia="Times New Roman" w:hAnsi="Arial" w:cs="Arial"/>
        </w:rPr>
      </w:pPr>
    </w:p>
    <w:p w:rsidR="00E60042" w:rsidRDefault="00195101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Most of the people purchase food once in a day and the others chose other times while the least individuals were the ones who purchase food twice a day.</w:t>
      </w: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88"/>
        <w:gridCol w:w="2974"/>
        <w:gridCol w:w="3656"/>
        <w:gridCol w:w="951"/>
        <w:gridCol w:w="951"/>
      </w:tblGrid>
      <w:tr w:rsidR="00E60042" w:rsidTr="00195101">
        <w:trPr>
          <w:divId w:val="673993365"/>
          <w:trHeight w:val="600"/>
          <w:tblHeader/>
          <w:jc w:val="center"/>
        </w:trPr>
        <w:tc>
          <w:tcPr>
            <w:tcW w:w="8920" w:type="dxa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>4. If shopping in store or in a market, how many t</w:t>
            </w:r>
            <w:r w:rsidR="00195101"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>imes in a day/week do you visit</w:t>
            </w: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? </w:t>
            </w:r>
            <w:bookmarkStart w:id="3" w:name="q_7024671"/>
            <w:bookmarkEnd w:id="3"/>
          </w:p>
        </w:tc>
      </w:tr>
      <w:tr w:rsidR="00E60042" w:rsidTr="00195101">
        <w:trPr>
          <w:divId w:val="673993365"/>
          <w:trHeight w:val="360"/>
          <w:tblHeader/>
          <w:jc w:val="center"/>
        </w:trPr>
        <w:tc>
          <w:tcPr>
            <w:tcW w:w="7018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 w:rsidTr="00195101">
        <w:trPr>
          <w:divId w:val="673993365"/>
          <w:jc w:val="center"/>
        </w:trPr>
        <w:tc>
          <w:tcPr>
            <w:tcW w:w="388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2974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once in a day or more</w:t>
            </w:r>
          </w:p>
        </w:tc>
        <w:tc>
          <w:tcPr>
            <w:tcW w:w="3656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0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74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21.05%</w:t>
            </w: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</w:tr>
      <w:tr w:rsidR="00E60042" w:rsidTr="00195101">
        <w:trPr>
          <w:divId w:val="673993365"/>
          <w:jc w:val="center"/>
        </w:trPr>
        <w:tc>
          <w:tcPr>
            <w:tcW w:w="388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2974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twice a day</w:t>
            </w:r>
          </w:p>
        </w:tc>
        <w:tc>
          <w:tcPr>
            <w:tcW w:w="3656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7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29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15.79%</w:t>
            </w: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</w:tr>
      <w:tr w:rsidR="00E60042" w:rsidTr="00195101">
        <w:trPr>
          <w:divId w:val="673993365"/>
          <w:jc w:val="center"/>
        </w:trPr>
        <w:tc>
          <w:tcPr>
            <w:tcW w:w="388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2974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once in a week or more</w:t>
            </w:r>
          </w:p>
        </w:tc>
        <w:tc>
          <w:tcPr>
            <w:tcW w:w="3656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1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223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3399CC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63.16%</w:t>
            </w: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12</w:t>
            </w:r>
          </w:p>
        </w:tc>
      </w:tr>
      <w:tr w:rsidR="00E60042" w:rsidTr="00195101">
        <w:trPr>
          <w:divId w:val="673993365"/>
          <w:jc w:val="center"/>
        </w:trPr>
        <w:tc>
          <w:tcPr>
            <w:tcW w:w="7018" w:type="dxa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59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2.42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0.82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71.05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0.66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0.19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951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19</w:t>
            </w:r>
          </w:p>
        </w:tc>
      </w:tr>
      <w:tr w:rsidR="00E60042" w:rsidTr="00195101">
        <w:trPr>
          <w:divId w:val="673993365"/>
          <w:jc w:val="center"/>
        </w:trPr>
        <w:tc>
          <w:tcPr>
            <w:tcW w:w="7018" w:type="dxa"/>
            <w:gridSpan w:val="3"/>
            <w:vMerge/>
            <w:tcBorders>
              <w:top w:val="single" w:sz="6" w:space="0" w:color="CCCCCC"/>
              <w:left w:val="nil"/>
              <w:bottom w:val="single" w:sz="6" w:space="0" w:color="CCCCCC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951" w:type="dxa"/>
            <w:tcBorders>
              <w:top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951" w:type="dxa"/>
            <w:tcBorders>
              <w:top w:val="single" w:sz="6" w:space="0" w:color="CCCCCC"/>
              <w:bottom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</w:tr>
    </w:tbl>
    <w:p w:rsidR="00E60042" w:rsidRDefault="00195101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</w:t>
      </w:r>
    </w:p>
    <w:p w:rsidR="00195101" w:rsidRDefault="00195101">
      <w:pPr>
        <w:divId w:val="673993365"/>
        <w:rPr>
          <w:rFonts w:ascii="Arial" w:eastAsia="Times New Roman" w:hAnsi="Arial" w:cs="Arial"/>
        </w:rPr>
      </w:pPr>
    </w:p>
    <w:p w:rsidR="00195101" w:rsidRDefault="00195101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The majority of the individuals shop in the store or in the market once in a week or more while the least number of individuals shop twice a day.</w:t>
      </w:r>
    </w:p>
    <w:p w:rsidR="00195101" w:rsidRDefault="00195101">
      <w:pPr>
        <w:divId w:val="673993365"/>
        <w:rPr>
          <w:rFonts w:ascii="Arial" w:eastAsia="Times New Roman" w:hAnsi="Arial" w:cs="Arial"/>
        </w:rPr>
      </w:pPr>
    </w:p>
    <w:p w:rsidR="00195101" w:rsidRDefault="00195101">
      <w:pPr>
        <w:divId w:val="673993365"/>
        <w:rPr>
          <w:rFonts w:ascii="Arial" w:eastAsia="Times New Roman" w:hAnsi="Arial" w:cs="Arial"/>
        </w:rPr>
      </w:pPr>
    </w:p>
    <w:p w:rsidR="00195101" w:rsidRDefault="00195101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95"/>
        <w:gridCol w:w="2974"/>
        <w:gridCol w:w="3649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5. How much money do you spend on food a day/week? </w:t>
            </w:r>
            <w:bookmarkStart w:id="4" w:name="q_7024605"/>
            <w:bookmarkEnd w:id="4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£3-5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80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£6 – 10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80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£11 - £15.00 and over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76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3399CC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50.00%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49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2.25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0.83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62.5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0.69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0.19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195101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Most of the people spend £11-£15 and over on food a day or week while the amount of people who spend £3-£5 and £6-£10 are equal.</w:t>
      </w: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18"/>
        <w:gridCol w:w="2974"/>
        <w:gridCol w:w="3526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lastRenderedPageBreak/>
              <w:t xml:space="preserve">6. Do you purchase food online or in store? </w:t>
            </w:r>
            <w:bookmarkStart w:id="5" w:name="q_7024699"/>
            <w:bookmarkEnd w:id="5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Online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5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40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10.00%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store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7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549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15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both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7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10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3399CC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49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2.05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52.5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0.25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0.11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D81378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The highest number of people purchase food in stores while the lowest number of people purchase food online.</w:t>
      </w: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71"/>
        <w:gridCol w:w="2957"/>
        <w:gridCol w:w="3590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7. How many ready meals do you buy a day/ week from a food store? </w:t>
            </w:r>
            <w:bookmarkStart w:id="6" w:name="q_7024705"/>
            <w:bookmarkEnd w:id="6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Once a day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8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66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77.78%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14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twice a day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73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5.56%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or more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8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554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3399CC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16.67%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59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1.39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0.76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19.44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0.57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0.18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The number of people who buy ready meals once a day from a food store is more than the number of people who buy food twice a day.</w:t>
      </w: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7"/>
        <w:gridCol w:w="2957"/>
        <w:gridCol w:w="3514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8. Would you like eating healthy diet food regularly? </w:t>
            </w:r>
            <w:bookmarkStart w:id="7" w:name="q_7024906"/>
            <w:bookmarkEnd w:id="7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Yes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39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64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78.95%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15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10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71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21.05%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59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1.21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0.41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21.05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0.17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0.09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19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D81378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Most of the people would like to eat healthy diet food regularly.</w:t>
      </w: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p w:rsidR="00D81378" w:rsidRDefault="00D81378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8"/>
        <w:gridCol w:w="2974"/>
        <w:gridCol w:w="3496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9. Do you think it is important for you to eat healthy diet food? </w:t>
            </w:r>
            <w:bookmarkStart w:id="8" w:name="q_7024949"/>
            <w:bookmarkEnd w:id="8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Yes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47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16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94.74%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68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5.26%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49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1.05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0.22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5.26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0.05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19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3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Most of the people agree that it is important for one to eat healthy diet food.</w:t>
      </w: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8"/>
        <w:gridCol w:w="2974"/>
        <w:gridCol w:w="3496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10. Will you recommend healthy diet food to your friend /family? </w:t>
            </w:r>
            <w:bookmarkStart w:id="9" w:name="q_7024964"/>
            <w:bookmarkEnd w:id="9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Yes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50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368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100.00%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 xml:space="preserve">  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260"/>
              <w:gridCol w:w="1271"/>
              <w:gridCol w:w="260"/>
              <w:gridCol w:w="1498"/>
              <w:gridCol w:w="260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All the individuals would recommend healthy diet food to their friends/ family.</w:t>
      </w: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2"/>
        <w:gridCol w:w="2974"/>
        <w:gridCol w:w="3492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11. Do you think it is important for you to eat healthy diet food? </w:t>
            </w:r>
            <w:bookmarkStart w:id="10" w:name="q_7025037"/>
            <w:bookmarkEnd w:id="10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yes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47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162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94.44%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17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68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5.56%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49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1.06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0.23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5.56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0.05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Out of 100%, 1 individual thinks it is not important for him/her to eat healthy diet food.</w:t>
      </w: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8"/>
        <w:gridCol w:w="2974"/>
        <w:gridCol w:w="3496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72731D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lastRenderedPageBreak/>
              <w:t>12. Have you benefi</w:t>
            </w:r>
            <w:r w:rsidR="00F4582E"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ted in any way from eating healthy diet food? </w:t>
            </w:r>
            <w:bookmarkStart w:id="11" w:name="q_7025054"/>
            <w:bookmarkEnd w:id="11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Yes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47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16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94.44%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17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68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5.56%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496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1.06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0.23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5.56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0.05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18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4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Most of the individuals have benefited from eating healthy diet food.</w:t>
      </w: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</w:p>
    <w:tbl>
      <w:tblPr>
        <w:tblW w:w="4950" w:type="pct"/>
        <w:jc w:val="center"/>
        <w:tblBorders>
          <w:left w:val="single" w:sz="6" w:space="0" w:color="CCCCCC"/>
          <w:bottom w:val="single" w:sz="6" w:space="0" w:color="CCCCCC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7"/>
        <w:gridCol w:w="2974"/>
        <w:gridCol w:w="3497"/>
        <w:gridCol w:w="951"/>
        <w:gridCol w:w="951"/>
      </w:tblGrid>
      <w:tr w:rsidR="00E60042">
        <w:trPr>
          <w:divId w:val="673993365"/>
          <w:trHeight w:val="600"/>
          <w:tblHeader/>
          <w:jc w:val="center"/>
        </w:trPr>
        <w:tc>
          <w:tcPr>
            <w:tcW w:w="0" w:type="auto"/>
            <w:gridSpan w:val="5"/>
            <w:tcBorders>
              <w:top w:val="single" w:sz="6" w:space="0" w:color="CCCCCC"/>
              <w:right w:val="single" w:sz="6" w:space="0" w:color="CCCCCC"/>
            </w:tcBorders>
            <w:shd w:val="clear" w:color="auto" w:fill="FFFFCC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</w:pPr>
            <w:r>
              <w:rPr>
                <w:rFonts w:ascii="Arial" w:eastAsia="Times New Roman" w:hAnsi="Arial" w:cs="Arial"/>
                <w:b/>
                <w:bCs/>
                <w:color w:val="333333"/>
                <w:sz w:val="21"/>
                <w:szCs w:val="21"/>
              </w:rPr>
              <w:t xml:space="preserve">13. If there is a healthy diet food shop in your local market will you go for shopping? </w:t>
            </w:r>
            <w:bookmarkStart w:id="12" w:name="q_7025161"/>
            <w:bookmarkEnd w:id="12"/>
          </w:p>
        </w:tc>
      </w:tr>
      <w:tr w:rsidR="00E60042">
        <w:trPr>
          <w:divId w:val="673993365"/>
          <w:trHeight w:val="360"/>
          <w:tblHeader/>
          <w:jc w:val="center"/>
        </w:trPr>
        <w:tc>
          <w:tcPr>
            <w:tcW w:w="6885" w:type="dxa"/>
            <w:gridSpan w:val="3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10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 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Percent</w:t>
            </w:r>
          </w:p>
        </w:tc>
        <w:tc>
          <w:tcPr>
            <w:tcW w:w="96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45" w:type="dxa"/>
              <w:left w:w="45" w:type="dxa"/>
              <w:bottom w:w="45" w:type="dxa"/>
              <w:right w:w="45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b/>
                <w:bCs/>
                <w:sz w:val="18"/>
                <w:szCs w:val="18"/>
              </w:rPr>
              <w:t>Response Total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Yes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47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3201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3333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95.00%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19</w:t>
            </w:r>
          </w:p>
        </w:tc>
      </w:tr>
      <w:tr w:rsidR="00E60042">
        <w:trPr>
          <w:divId w:val="673993365"/>
          <w:jc w:val="center"/>
        </w:trPr>
        <w:tc>
          <w:tcPr>
            <w:tcW w:w="3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  <w:tc>
          <w:tcPr>
            <w:tcW w:w="17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105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NO</w:t>
            </w:r>
          </w:p>
        </w:tc>
        <w:tc>
          <w:tcPr>
            <w:tcW w:w="3000" w:type="dxa"/>
            <w:tcBorders>
              <w:top w:val="single" w:sz="6" w:space="0" w:color="CCCCCC"/>
              <w:right w:val="single" w:sz="6" w:space="0" w:color="CCCCCC"/>
            </w:tcBorders>
            <w:shd w:val="clear" w:color="auto" w:fill="FFFFFF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25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168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tcBorders>
                    <w:top w:val="single" w:sz="6" w:space="0" w:color="CCCCCC"/>
                    <w:right w:val="single" w:sz="6" w:space="0" w:color="CCCCCC"/>
                  </w:tcBorders>
                  <w:shd w:val="clear" w:color="auto" w:fill="FFFF00"/>
                  <w:vAlign w:val="center"/>
                  <w:hideMark/>
                </w:tcPr>
                <w:p w:rsidR="00E60042" w:rsidRDefault="00F4582E">
                  <w:pPr>
                    <w:spacing w:line="15" w:lineRule="atLeast"/>
                    <w:rPr>
                      <w:rFonts w:ascii="Arial" w:eastAsia="Times New Roman" w:hAnsi="Arial" w:cs="Arial"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sz w:val="18"/>
                      <w:szCs w:val="18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5.00%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F9F8F0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1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 w:val="restart"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891"/>
              <w:gridCol w:w="884"/>
              <w:gridCol w:w="496"/>
              <w:gridCol w:w="1271"/>
              <w:gridCol w:w="496"/>
              <w:gridCol w:w="1498"/>
              <w:gridCol w:w="260"/>
            </w:tblGrid>
            <w:tr w:rsidR="00E60042">
              <w:trPr>
                <w:tblCellSpacing w:w="0" w:type="dxa"/>
              </w:trPr>
              <w:tc>
                <w:tcPr>
                  <w:tcW w:w="0" w:type="auto"/>
                  <w:vMerge w:val="restart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  <w: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  <w:t>Analysis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Mean: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1.05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Deviation: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0.22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Satisfaction Rate: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5</w:t>
                  </w:r>
                </w:p>
              </w:tc>
            </w:tr>
            <w:tr w:rsidR="00E60042">
              <w:trPr>
                <w:tblCellSpacing w:w="0" w:type="dxa"/>
              </w:trPr>
              <w:tc>
                <w:tcPr>
                  <w:tcW w:w="0" w:type="auto"/>
                  <w:vMerge/>
                  <w:tcBorders>
                    <w:top w:val="nil"/>
                    <w:left w:val="nil"/>
                    <w:bottom w:val="nil"/>
                    <w:right w:val="nil"/>
                  </w:tcBorders>
                  <w:vAlign w:val="center"/>
                  <w:hideMark/>
                </w:tcPr>
                <w:p w:rsidR="00E60042" w:rsidRDefault="00E60042">
                  <w:pPr>
                    <w:rPr>
                      <w:rFonts w:ascii="Arial" w:eastAsia="Times New Roman" w:hAnsi="Arial" w:cs="Arial"/>
                      <w:b/>
                      <w:bCs/>
                      <w:sz w:val="18"/>
                      <w:szCs w:val="18"/>
                    </w:rPr>
                  </w:pP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Variance: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0.05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Std. Error:</w:t>
                  </w:r>
                </w:p>
              </w:tc>
              <w:tc>
                <w:tcPr>
                  <w:tcW w:w="0" w:type="auto"/>
                  <w:tcBorders>
                    <w:top w:val="single" w:sz="6" w:space="0" w:color="999999"/>
                    <w:left w:val="single" w:sz="6" w:space="0" w:color="999999"/>
                    <w:bottom w:val="single" w:sz="6" w:space="0" w:color="999999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0.05</w:t>
                  </w:r>
                </w:p>
              </w:tc>
              <w:tc>
                <w:tcPr>
                  <w:tcW w:w="0" w:type="auto"/>
                  <w:gridSpan w:val="2"/>
                  <w:tcBorders>
                    <w:top w:val="single" w:sz="6" w:space="0" w:color="999999"/>
                    <w:left w:val="single" w:sz="6" w:space="0" w:color="999999"/>
                    <w:bottom w:val="nil"/>
                    <w:right w:val="nil"/>
                  </w:tcBorders>
                  <w:noWrap/>
                  <w:tcMar>
                    <w:top w:w="30" w:type="dxa"/>
                    <w:left w:w="75" w:type="dxa"/>
                    <w:bottom w:w="30" w:type="dxa"/>
                    <w:right w:w="75" w:type="dxa"/>
                  </w:tcMar>
                  <w:vAlign w:val="center"/>
                  <w:hideMark/>
                </w:tcPr>
                <w:p w:rsidR="00E60042" w:rsidRDefault="00F4582E">
                  <w:pPr>
                    <w:rPr>
                      <w:rFonts w:ascii="Arial" w:eastAsia="Times New Roman" w:hAnsi="Arial" w:cs="Arial"/>
                      <w:sz w:val="17"/>
                      <w:szCs w:val="17"/>
                    </w:rPr>
                  </w:pPr>
                  <w:r>
                    <w:rPr>
                      <w:rFonts w:ascii="Arial" w:eastAsia="Times New Roman" w:hAnsi="Arial" w:cs="Arial"/>
                      <w:sz w:val="17"/>
                      <w:szCs w:val="17"/>
                    </w:rPr>
                    <w:t> </w:t>
                  </w:r>
                </w:p>
              </w:tc>
            </w:tr>
          </w:tbl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answered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vAlign w:val="center"/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20</w:t>
            </w:r>
          </w:p>
        </w:tc>
      </w:tr>
      <w:tr w:rsidR="00E60042">
        <w:trPr>
          <w:divId w:val="673993365"/>
          <w:jc w:val="center"/>
        </w:trPr>
        <w:tc>
          <w:tcPr>
            <w:tcW w:w="0" w:type="auto"/>
            <w:gridSpan w:val="3"/>
            <w:vMerge/>
            <w:tcBorders>
              <w:top w:val="single" w:sz="6" w:space="0" w:color="CCCCCC"/>
              <w:left w:val="nil"/>
              <w:bottom w:val="nil"/>
              <w:right w:val="single" w:sz="6" w:space="0" w:color="CCCCCC"/>
            </w:tcBorders>
            <w:vAlign w:val="center"/>
            <w:hideMark/>
          </w:tcPr>
          <w:p w:rsidR="00E60042" w:rsidRDefault="00E60042">
            <w:pPr>
              <w:rPr>
                <w:rFonts w:ascii="Arial" w:eastAsia="Times New Roman" w:hAnsi="Arial" w:cs="Arial"/>
                <w:sz w:val="18"/>
                <w:szCs w:val="18"/>
              </w:rPr>
            </w:pP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skipped</w:t>
            </w:r>
          </w:p>
        </w:tc>
        <w:tc>
          <w:tcPr>
            <w:tcW w:w="450" w:type="pct"/>
            <w:tcBorders>
              <w:top w:val="single" w:sz="6" w:space="0" w:color="CCCCCC"/>
              <w:right w:val="single" w:sz="6" w:space="0" w:color="CCCCCC"/>
            </w:tcBorders>
            <w:shd w:val="clear" w:color="auto" w:fill="DDDDDD"/>
            <w:tcMar>
              <w:top w:w="60" w:type="dxa"/>
              <w:left w:w="60" w:type="dxa"/>
              <w:bottom w:w="60" w:type="dxa"/>
              <w:right w:w="60" w:type="dxa"/>
            </w:tcMar>
            <w:hideMark/>
          </w:tcPr>
          <w:p w:rsidR="00E60042" w:rsidRDefault="00F4582E">
            <w:pPr>
              <w:jc w:val="center"/>
              <w:rPr>
                <w:rFonts w:ascii="Arial" w:eastAsia="Times New Roman" w:hAnsi="Arial" w:cs="Arial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sz w:val="18"/>
                <w:szCs w:val="18"/>
              </w:rPr>
              <w:t>2</w:t>
            </w:r>
          </w:p>
        </w:tc>
      </w:tr>
    </w:tbl>
    <w:p w:rsidR="00E60042" w:rsidRDefault="00E60042">
      <w:pPr>
        <w:divId w:val="673993365"/>
        <w:rPr>
          <w:rFonts w:ascii="Arial" w:eastAsia="Times New Roman" w:hAnsi="Arial" w:cs="Arial"/>
        </w:rPr>
      </w:pPr>
    </w:p>
    <w:p w:rsidR="0072731D" w:rsidRDefault="0072731D">
      <w:pPr>
        <w:divId w:val="673993365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The largest number of people </w:t>
      </w:r>
      <w:r w:rsidR="003A6A2D">
        <w:rPr>
          <w:rFonts w:ascii="Arial" w:eastAsia="Times New Roman" w:hAnsi="Arial" w:cs="Arial"/>
        </w:rPr>
        <w:t>would go for shopping if there was a healthy diet food shop in their local market.</w:t>
      </w:r>
      <w:bookmarkStart w:id="13" w:name="_GoBack"/>
      <w:bookmarkEnd w:id="13"/>
    </w:p>
    <w:sectPr w:rsidR="007273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1378"/>
    <w:rsid w:val="00195101"/>
    <w:rsid w:val="003A6A2D"/>
    <w:rsid w:val="0072731D"/>
    <w:rsid w:val="00996021"/>
    <w:rsid w:val="00D81378"/>
    <w:rsid w:val="00E60042"/>
    <w:rsid w:val="00F458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315CDF-9146-424A-ABFA-F2E6062A8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eastAsiaTheme="minorEastAsia"/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pPr>
      <w:spacing w:before="100" w:beforeAutospacing="1" w:after="100" w:afterAutospacing="1"/>
      <w:jc w:val="center"/>
      <w:outlineLvl w:val="0"/>
    </w:pPr>
    <w:rPr>
      <w:b/>
      <w:bCs/>
      <w:kern w:val="36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Pr>
      <w:color w:val="800080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customStyle="1" w:styleId="msonormal0">
    <w:name w:val="msonormal"/>
    <w:basedOn w:val="Normal"/>
    <w:pPr>
      <w:spacing w:before="100" w:beforeAutospacing="1" w:after="100" w:afterAutospacing="1"/>
    </w:pPr>
  </w:style>
  <w:style w:type="paragraph" w:customStyle="1" w:styleId="btn-results">
    <w:name w:val="btn-results"/>
    <w:basedOn w:val="Normal"/>
    <w:pPr>
      <w:spacing w:before="100" w:beforeAutospacing="1" w:after="75"/>
      <w:ind w:right="75"/>
    </w:pPr>
  </w:style>
  <w:style w:type="paragraph" w:customStyle="1" w:styleId="pagetitle">
    <w:name w:val="pagetitle"/>
    <w:basedOn w:val="Normal"/>
    <w:pPr>
      <w:pBdr>
        <w:top w:val="single" w:sz="6" w:space="0" w:color="CCCCCC"/>
        <w:left w:val="single" w:sz="6" w:space="0" w:color="CCCCCC"/>
        <w:bottom w:val="single" w:sz="6" w:space="0" w:color="CCCCCC"/>
        <w:right w:val="single" w:sz="6" w:space="0" w:color="CCCCCC"/>
      </w:pBdr>
      <w:shd w:val="clear" w:color="auto" w:fill="EEEEEE"/>
      <w:spacing w:before="100" w:beforeAutospacing="1" w:after="100" w:afterAutospacing="1"/>
    </w:pPr>
    <w:rPr>
      <w:b/>
      <w:bCs/>
      <w:sz w:val="27"/>
      <w:szCs w:val="27"/>
    </w:rPr>
  </w:style>
  <w:style w:type="paragraph" w:customStyle="1" w:styleId="matextraheading">
    <w:name w:val="matextraheading"/>
    <w:basedOn w:val="Normal"/>
    <w:pPr>
      <w:spacing w:before="100" w:beforeAutospacing="1" w:after="100" w:afterAutospacing="1"/>
      <w:jc w:val="center"/>
    </w:pPr>
    <w:rPr>
      <w:sz w:val="30"/>
      <w:szCs w:val="30"/>
    </w:rPr>
  </w:style>
  <w:style w:type="paragraph" w:customStyle="1" w:styleId="resultbox">
    <w:name w:val="resultbox"/>
    <w:basedOn w:val="Normal"/>
    <w:pPr>
      <w:pBdr>
        <w:left w:val="single" w:sz="6" w:space="0" w:color="CCCCCC"/>
        <w:bottom w:val="single" w:sz="6" w:space="0" w:color="CCCCCC"/>
      </w:pBdr>
    </w:pPr>
  </w:style>
  <w:style w:type="paragraph" w:customStyle="1" w:styleId="matrow">
    <w:name w:val="matrow"/>
    <w:basedOn w:val="Normal"/>
    <w:pPr>
      <w:shd w:val="clear" w:color="auto" w:fill="FFFFFF"/>
      <w:spacing w:before="100" w:beforeAutospacing="1" w:after="100" w:afterAutospacing="1"/>
    </w:pPr>
  </w:style>
  <w:style w:type="paragraph" w:customStyle="1" w:styleId="matcol">
    <w:name w:val="matcol"/>
    <w:basedOn w:val="Normal"/>
    <w:pPr>
      <w:shd w:val="clear" w:color="auto" w:fill="F9F8F0"/>
      <w:spacing w:before="100" w:beforeAutospacing="1" w:after="100" w:afterAutospacing="1"/>
      <w:jc w:val="center"/>
    </w:pPr>
  </w:style>
  <w:style w:type="paragraph" w:customStyle="1" w:styleId="matcell">
    <w:name w:val="matcell"/>
    <w:basedOn w:val="Normal"/>
    <w:pPr>
      <w:spacing w:before="100" w:beforeAutospacing="1" w:after="100" w:afterAutospacing="1"/>
      <w:jc w:val="center"/>
    </w:pPr>
  </w:style>
  <w:style w:type="paragraph" w:customStyle="1" w:styleId="mattotal">
    <w:name w:val="mattotal"/>
    <w:basedOn w:val="Normal"/>
    <w:pPr>
      <w:shd w:val="clear" w:color="auto" w:fill="F9F8F0"/>
      <w:spacing w:before="100" w:beforeAutospacing="1" w:after="100" w:afterAutospacing="1"/>
      <w:jc w:val="center"/>
    </w:pPr>
  </w:style>
  <w:style w:type="paragraph" w:customStyle="1" w:styleId="matcomment">
    <w:name w:val="matcomment"/>
    <w:basedOn w:val="Normal"/>
    <w:pPr>
      <w:shd w:val="clear" w:color="auto" w:fill="EFEFEF"/>
      <w:spacing w:before="100" w:beforeAutospacing="1" w:after="100" w:afterAutospacing="1"/>
    </w:pPr>
  </w:style>
  <w:style w:type="paragraph" w:customStyle="1" w:styleId="tblcomments">
    <w:name w:val="tblcomments"/>
    <w:basedOn w:val="Normal"/>
    <w:pPr>
      <w:pBdr>
        <w:left w:val="single" w:sz="6" w:space="0" w:color="CCCCCC"/>
      </w:pBdr>
      <w:spacing w:before="100" w:beforeAutospacing="1" w:after="100" w:afterAutospacing="1"/>
    </w:pPr>
  </w:style>
  <w:style w:type="paragraph" w:customStyle="1" w:styleId="bargraph">
    <w:name w:val="bargraph"/>
    <w:basedOn w:val="Normal"/>
    <w:pPr>
      <w:spacing w:before="100" w:beforeAutospacing="1" w:after="100" w:afterAutospacing="1" w:line="15" w:lineRule="atLeast"/>
    </w:pPr>
  </w:style>
  <w:style w:type="paragraph" w:customStyle="1" w:styleId="b1">
    <w:name w:val="b1"/>
    <w:basedOn w:val="Normal"/>
    <w:pPr>
      <w:shd w:val="clear" w:color="auto" w:fill="FF3333"/>
      <w:spacing w:before="100" w:beforeAutospacing="1" w:after="100" w:afterAutospacing="1"/>
    </w:pPr>
  </w:style>
  <w:style w:type="paragraph" w:customStyle="1" w:styleId="b2">
    <w:name w:val="b2"/>
    <w:basedOn w:val="Normal"/>
    <w:pPr>
      <w:shd w:val="clear" w:color="auto" w:fill="FFFF00"/>
      <w:spacing w:before="100" w:beforeAutospacing="1" w:after="100" w:afterAutospacing="1"/>
    </w:pPr>
  </w:style>
  <w:style w:type="paragraph" w:customStyle="1" w:styleId="b3">
    <w:name w:val="b3"/>
    <w:basedOn w:val="Normal"/>
    <w:pPr>
      <w:shd w:val="clear" w:color="auto" w:fill="3399CC"/>
      <w:spacing w:before="100" w:beforeAutospacing="1" w:after="100" w:afterAutospacing="1"/>
    </w:pPr>
  </w:style>
  <w:style w:type="paragraph" w:customStyle="1" w:styleId="b4">
    <w:name w:val="b4"/>
    <w:basedOn w:val="Normal"/>
    <w:pPr>
      <w:shd w:val="clear" w:color="auto" w:fill="31B62B"/>
      <w:spacing w:before="100" w:beforeAutospacing="1" w:after="100" w:afterAutospacing="1"/>
    </w:pPr>
  </w:style>
  <w:style w:type="paragraph" w:customStyle="1" w:styleId="b5">
    <w:name w:val="b5"/>
    <w:basedOn w:val="Normal"/>
    <w:pPr>
      <w:shd w:val="clear" w:color="auto" w:fill="FFA500"/>
      <w:spacing w:before="100" w:beforeAutospacing="1" w:after="100" w:afterAutospacing="1"/>
    </w:pPr>
  </w:style>
  <w:style w:type="paragraph" w:customStyle="1" w:styleId="b1o">
    <w:name w:val="b1o"/>
    <w:basedOn w:val="Normal"/>
    <w:pPr>
      <w:pBdr>
        <w:top w:val="single" w:sz="6" w:space="0" w:color="8C0000"/>
        <w:left w:val="single" w:sz="6" w:space="0" w:color="8C0000"/>
        <w:bottom w:val="single" w:sz="6" w:space="0" w:color="8C0000"/>
        <w:right w:val="single" w:sz="6" w:space="0" w:color="8C0000"/>
      </w:pBdr>
      <w:spacing w:before="100" w:beforeAutospacing="1" w:after="100" w:afterAutospacing="1"/>
    </w:pPr>
  </w:style>
  <w:style w:type="paragraph" w:customStyle="1" w:styleId="b2o">
    <w:name w:val="b2o"/>
    <w:basedOn w:val="Normal"/>
    <w:pPr>
      <w:pBdr>
        <w:top w:val="single" w:sz="6" w:space="0" w:color="8A8A00"/>
        <w:left w:val="single" w:sz="6" w:space="0" w:color="8A8A00"/>
        <w:bottom w:val="single" w:sz="6" w:space="0" w:color="8A8A00"/>
        <w:right w:val="single" w:sz="6" w:space="0" w:color="8A8A00"/>
      </w:pBdr>
      <w:spacing w:before="100" w:beforeAutospacing="1" w:after="100" w:afterAutospacing="1"/>
    </w:pPr>
  </w:style>
  <w:style w:type="paragraph" w:customStyle="1" w:styleId="b3o">
    <w:name w:val="b3o"/>
    <w:basedOn w:val="Normal"/>
    <w:pPr>
      <w:pBdr>
        <w:top w:val="single" w:sz="6" w:space="0" w:color="1C526C"/>
        <w:left w:val="single" w:sz="6" w:space="0" w:color="1C526C"/>
        <w:bottom w:val="single" w:sz="6" w:space="0" w:color="1C526C"/>
        <w:right w:val="single" w:sz="6" w:space="0" w:color="1C526C"/>
      </w:pBdr>
      <w:spacing w:before="100" w:beforeAutospacing="1" w:after="100" w:afterAutospacing="1"/>
    </w:pPr>
  </w:style>
  <w:style w:type="paragraph" w:customStyle="1" w:styleId="b4o">
    <w:name w:val="b4o"/>
    <w:basedOn w:val="Normal"/>
    <w:pPr>
      <w:pBdr>
        <w:top w:val="single" w:sz="6" w:space="0" w:color="00791F"/>
        <w:left w:val="single" w:sz="6" w:space="0" w:color="00791F"/>
        <w:bottom w:val="single" w:sz="6" w:space="0" w:color="00791F"/>
        <w:right w:val="single" w:sz="6" w:space="0" w:color="00791F"/>
      </w:pBdr>
      <w:spacing w:before="100" w:beforeAutospacing="1" w:after="100" w:afterAutospacing="1"/>
    </w:pPr>
  </w:style>
  <w:style w:type="paragraph" w:customStyle="1" w:styleId="b5o">
    <w:name w:val="b5o"/>
    <w:basedOn w:val="Normal"/>
    <w:pPr>
      <w:pBdr>
        <w:top w:val="single" w:sz="6" w:space="0" w:color="956100"/>
        <w:left w:val="single" w:sz="6" w:space="0" w:color="956100"/>
        <w:bottom w:val="single" w:sz="6" w:space="0" w:color="956100"/>
        <w:right w:val="single" w:sz="6" w:space="0" w:color="956100"/>
      </w:pBdr>
      <w:spacing w:before="100" w:beforeAutospacing="1" w:after="100" w:afterAutospacing="1"/>
    </w:pPr>
  </w:style>
  <w:style w:type="paragraph" w:customStyle="1" w:styleId="b6">
    <w:name w:val="b6"/>
    <w:basedOn w:val="Normal"/>
    <w:pPr>
      <w:shd w:val="clear" w:color="auto" w:fill="BA2BFF"/>
      <w:spacing w:before="100" w:beforeAutospacing="1" w:after="100" w:afterAutospacing="1"/>
    </w:pPr>
  </w:style>
  <w:style w:type="paragraph" w:customStyle="1" w:styleId="b7">
    <w:name w:val="b7"/>
    <w:basedOn w:val="Normal"/>
    <w:pPr>
      <w:shd w:val="clear" w:color="auto" w:fill="FF83FF"/>
      <w:spacing w:before="100" w:beforeAutospacing="1" w:after="100" w:afterAutospacing="1"/>
    </w:pPr>
  </w:style>
  <w:style w:type="paragraph" w:customStyle="1" w:styleId="b8">
    <w:name w:val="b8"/>
    <w:basedOn w:val="Normal"/>
    <w:pPr>
      <w:shd w:val="clear" w:color="auto" w:fill="FFFF66"/>
      <w:spacing w:before="100" w:beforeAutospacing="1" w:after="100" w:afterAutospacing="1"/>
    </w:pPr>
  </w:style>
  <w:style w:type="paragraph" w:customStyle="1" w:styleId="b9">
    <w:name w:val="b9"/>
    <w:basedOn w:val="Normal"/>
    <w:pPr>
      <w:shd w:val="clear" w:color="auto" w:fill="6666FF"/>
      <w:spacing w:before="100" w:beforeAutospacing="1" w:after="100" w:afterAutospacing="1"/>
    </w:pPr>
  </w:style>
  <w:style w:type="paragraph" w:customStyle="1" w:styleId="b10">
    <w:name w:val="b10"/>
    <w:basedOn w:val="Normal"/>
    <w:pPr>
      <w:shd w:val="clear" w:color="auto" w:fill="009966"/>
      <w:spacing w:before="100" w:beforeAutospacing="1" w:after="100" w:afterAutospacing="1"/>
    </w:pPr>
  </w:style>
  <w:style w:type="paragraph" w:customStyle="1" w:styleId="b11">
    <w:name w:val="b11"/>
    <w:basedOn w:val="Normal"/>
    <w:pPr>
      <w:shd w:val="clear" w:color="auto" w:fill="FFCC66"/>
      <w:spacing w:before="100" w:beforeAutospacing="1" w:after="100" w:afterAutospacing="1"/>
    </w:pPr>
  </w:style>
  <w:style w:type="paragraph" w:customStyle="1" w:styleId="b12">
    <w:name w:val="b12"/>
    <w:basedOn w:val="Normal"/>
    <w:pPr>
      <w:shd w:val="clear" w:color="auto" w:fill="CCCC66"/>
      <w:spacing w:before="100" w:beforeAutospacing="1" w:after="100" w:afterAutospacing="1"/>
    </w:pPr>
  </w:style>
  <w:style w:type="paragraph" w:customStyle="1" w:styleId="b13">
    <w:name w:val="b13"/>
    <w:basedOn w:val="Normal"/>
    <w:pPr>
      <w:shd w:val="clear" w:color="auto" w:fill="FD9AC6"/>
      <w:spacing w:before="100" w:beforeAutospacing="1" w:after="100" w:afterAutospacing="1"/>
    </w:pPr>
  </w:style>
  <w:style w:type="paragraph" w:customStyle="1" w:styleId="barnpsscore">
    <w:name w:val="barnpsscore"/>
    <w:basedOn w:val="Normal"/>
    <w:pPr>
      <w:spacing w:before="100" w:beforeAutospacing="1" w:after="100" w:afterAutospacing="1"/>
    </w:pPr>
    <w:rPr>
      <w:b/>
      <w:bCs/>
    </w:rPr>
  </w:style>
  <w:style w:type="paragraph" w:customStyle="1" w:styleId="italic">
    <w:name w:val="italic"/>
    <w:basedOn w:val="Normal"/>
    <w:pPr>
      <w:spacing w:before="100" w:beforeAutospacing="1" w:after="100" w:afterAutospacing="1"/>
    </w:pPr>
    <w:rPr>
      <w:i/>
      <w:iCs/>
    </w:rPr>
  </w:style>
  <w:style w:type="paragraph" w:customStyle="1" w:styleId="bold">
    <w:name w:val="bold"/>
    <w:basedOn w:val="Normal"/>
    <w:pPr>
      <w:spacing w:before="100" w:beforeAutospacing="1" w:after="100" w:afterAutospacing="1"/>
    </w:pPr>
    <w:rPr>
      <w:b/>
      <w:bCs/>
    </w:rPr>
  </w:style>
  <w:style w:type="paragraph" w:customStyle="1" w:styleId="pad5">
    <w:name w:val="pad5"/>
    <w:basedOn w:val="Normal"/>
    <w:pPr>
      <w:spacing w:before="100" w:beforeAutospacing="1" w:after="100" w:afterAutospacing="1"/>
    </w:pPr>
  </w:style>
  <w:style w:type="paragraph" w:customStyle="1" w:styleId="txt11">
    <w:name w:val="txt11"/>
    <w:basedOn w:val="Normal"/>
    <w:pPr>
      <w:spacing w:before="100" w:beforeAutospacing="1" w:after="100" w:afterAutospacing="1"/>
    </w:pPr>
    <w:rPr>
      <w:sz w:val="17"/>
      <w:szCs w:val="17"/>
    </w:rPr>
  </w:style>
  <w:style w:type="paragraph" w:customStyle="1" w:styleId="viewimg">
    <w:name w:val="viewimg"/>
    <w:basedOn w:val="Normal"/>
    <w:pPr>
      <w:spacing w:before="100" w:beforeAutospacing="1" w:after="100" w:afterAutospacing="1"/>
      <w:ind w:right="150"/>
    </w:pPr>
  </w:style>
  <w:style w:type="paragraph" w:customStyle="1" w:styleId="timedout">
    <w:name w:val="timedout"/>
    <w:basedOn w:val="Normal"/>
    <w:pPr>
      <w:spacing w:before="100" w:beforeAutospacing="1" w:after="100" w:afterAutospacing="1"/>
      <w:jc w:val="center"/>
    </w:pPr>
    <w:rPr>
      <w:rFonts w:ascii="Arial" w:hAnsi="Arial" w:cs="Arial"/>
      <w:sz w:val="18"/>
      <w:szCs w:val="18"/>
    </w:rPr>
  </w:style>
  <w:style w:type="paragraph" w:customStyle="1" w:styleId="red">
    <w:name w:val="red"/>
    <w:basedOn w:val="Normal"/>
    <w:pPr>
      <w:spacing w:before="100" w:beforeAutospacing="1" w:after="100" w:afterAutospacing="1"/>
    </w:pPr>
    <w:rPr>
      <w:color w:val="FF0000"/>
    </w:rPr>
  </w:style>
  <w:style w:type="paragraph" w:customStyle="1" w:styleId="clear">
    <w:name w:val="clear"/>
    <w:basedOn w:val="Normal"/>
    <w:pPr>
      <w:spacing w:before="100" w:beforeAutospacing="1" w:after="100" w:afterAutospacing="1"/>
    </w:pPr>
  </w:style>
  <w:style w:type="paragraph" w:customStyle="1" w:styleId="print-hide">
    <w:name w:val="print-hide"/>
    <w:basedOn w:val="Normal"/>
    <w:pPr>
      <w:spacing w:before="100" w:beforeAutospacing="1" w:after="100" w:afterAutospacing="1"/>
    </w:pPr>
    <w:rPr>
      <w:vanish/>
    </w:rPr>
  </w:style>
  <w:style w:type="paragraph" w:customStyle="1" w:styleId="headquestion">
    <w:name w:val="headquestion"/>
    <w:basedOn w:val="Normal"/>
    <w:pPr>
      <w:spacing w:before="100" w:beforeAutospacing="1" w:after="100" w:afterAutospacing="1"/>
    </w:pPr>
  </w:style>
  <w:style w:type="paragraph" w:customStyle="1" w:styleId="headsubquestion">
    <w:name w:val="headsubquestion"/>
    <w:basedOn w:val="Normal"/>
    <w:pPr>
      <w:spacing w:before="100" w:beforeAutospacing="1" w:after="100" w:afterAutospacing="1"/>
    </w:pPr>
  </w:style>
  <w:style w:type="paragraph" w:customStyle="1" w:styleId="headvalue">
    <w:name w:val="headvalue"/>
    <w:basedOn w:val="Normal"/>
    <w:pPr>
      <w:spacing w:before="100" w:beforeAutospacing="1" w:after="100" w:afterAutospacing="1"/>
    </w:pPr>
  </w:style>
  <w:style w:type="paragraph" w:customStyle="1" w:styleId="headvalue2">
    <w:name w:val="headvalue2"/>
    <w:basedOn w:val="Normal"/>
    <w:pPr>
      <w:spacing w:before="100" w:beforeAutospacing="1" w:after="100" w:afterAutospacing="1"/>
    </w:pPr>
  </w:style>
  <w:style w:type="paragraph" w:customStyle="1" w:styleId="headitem">
    <w:name w:val="headitem"/>
    <w:basedOn w:val="Normal"/>
    <w:pPr>
      <w:spacing w:before="100" w:beforeAutospacing="1" w:after="100" w:afterAutospacing="1"/>
    </w:pPr>
  </w:style>
  <w:style w:type="paragraph" w:customStyle="1" w:styleId="colrank">
    <w:name w:val="colrank"/>
    <w:basedOn w:val="Normal"/>
    <w:pPr>
      <w:spacing w:before="100" w:beforeAutospacing="1" w:after="100" w:afterAutospacing="1"/>
    </w:pPr>
  </w:style>
  <w:style w:type="paragraph" w:customStyle="1" w:styleId="coloption">
    <w:name w:val="coloption"/>
    <w:basedOn w:val="Normal"/>
    <w:pPr>
      <w:spacing w:before="100" w:beforeAutospacing="1" w:after="100" w:afterAutospacing="1"/>
    </w:pPr>
  </w:style>
  <w:style w:type="paragraph" w:customStyle="1" w:styleId="colview">
    <w:name w:val="colview"/>
    <w:basedOn w:val="Normal"/>
    <w:pPr>
      <w:spacing w:before="100" w:beforeAutospacing="1" w:after="100" w:afterAutospacing="1"/>
    </w:pPr>
  </w:style>
  <w:style w:type="paragraph" w:customStyle="1" w:styleId="colgraph">
    <w:name w:val="colgraph"/>
    <w:basedOn w:val="Normal"/>
    <w:pPr>
      <w:spacing w:before="100" w:beforeAutospacing="1" w:after="100" w:afterAutospacing="1"/>
    </w:pPr>
  </w:style>
  <w:style w:type="paragraph" w:customStyle="1" w:styleId="colvalue">
    <w:name w:val="colvalue"/>
    <w:basedOn w:val="Normal"/>
    <w:pPr>
      <w:spacing w:before="100" w:beforeAutospacing="1" w:after="100" w:afterAutospacing="1"/>
    </w:pPr>
  </w:style>
  <w:style w:type="paragraph" w:customStyle="1" w:styleId="coltotal">
    <w:name w:val="coltotal"/>
    <w:basedOn w:val="Normal"/>
    <w:pPr>
      <w:spacing w:before="100" w:beforeAutospacing="1" w:after="100" w:afterAutospacing="1"/>
    </w:pPr>
  </w:style>
  <w:style w:type="paragraph" w:customStyle="1" w:styleId="colkeyana">
    <w:name w:val="colkeyana"/>
    <w:basedOn w:val="Normal"/>
    <w:pPr>
      <w:spacing w:before="100" w:beforeAutospacing="1" w:after="100" w:afterAutospacing="1"/>
    </w:pPr>
  </w:style>
  <w:style w:type="paragraph" w:customStyle="1" w:styleId="coloptionrank">
    <w:name w:val="coloptionrank"/>
    <w:basedOn w:val="Normal"/>
    <w:pPr>
      <w:spacing w:before="100" w:beforeAutospacing="1" w:after="100" w:afterAutospacing="1"/>
    </w:pPr>
  </w:style>
  <w:style w:type="paragraph" w:customStyle="1" w:styleId="colextra">
    <w:name w:val="colextra"/>
    <w:basedOn w:val="Normal"/>
    <w:pPr>
      <w:spacing w:before="100" w:beforeAutospacing="1" w:after="100" w:afterAutospacing="1"/>
    </w:pPr>
  </w:style>
  <w:style w:type="paragraph" w:customStyle="1" w:styleId="colextraval">
    <w:name w:val="colextraval"/>
    <w:basedOn w:val="Normal"/>
    <w:pPr>
      <w:spacing w:before="100" w:beforeAutospacing="1" w:after="100" w:afterAutospacing="1"/>
    </w:pPr>
  </w:style>
  <w:style w:type="paragraph" w:customStyle="1" w:styleId="colcomment">
    <w:name w:val="colcomment"/>
    <w:basedOn w:val="Normal"/>
    <w:pPr>
      <w:spacing w:before="100" w:beforeAutospacing="1" w:after="100" w:afterAutospacing="1"/>
    </w:pPr>
  </w:style>
  <w:style w:type="paragraph" w:customStyle="1" w:styleId="cr">
    <w:name w:val="cr"/>
    <w:basedOn w:val="Normal"/>
    <w:pPr>
      <w:spacing w:before="100" w:beforeAutospacing="1" w:after="100" w:afterAutospacing="1"/>
    </w:pPr>
  </w:style>
  <w:style w:type="paragraph" w:customStyle="1" w:styleId="cd">
    <w:name w:val="cd"/>
    <w:basedOn w:val="Normal"/>
    <w:pPr>
      <w:spacing w:before="100" w:beforeAutospacing="1" w:after="100" w:afterAutospacing="1"/>
    </w:pPr>
  </w:style>
  <w:style w:type="paragraph" w:customStyle="1" w:styleId="cv">
    <w:name w:val="cv"/>
    <w:basedOn w:val="Normal"/>
    <w:pPr>
      <w:spacing w:before="100" w:beforeAutospacing="1" w:after="100" w:afterAutospacing="1"/>
    </w:pPr>
  </w:style>
  <w:style w:type="paragraph" w:customStyle="1" w:styleId="keyhead">
    <w:name w:val="keyhead"/>
    <w:basedOn w:val="Normal"/>
    <w:pPr>
      <w:spacing w:before="100" w:beforeAutospacing="1" w:after="100" w:afterAutospacing="1"/>
    </w:pPr>
  </w:style>
  <w:style w:type="paragraph" w:customStyle="1" w:styleId="Title1">
    <w:name w:val="Title1"/>
    <w:basedOn w:val="Normal"/>
    <w:pPr>
      <w:spacing w:before="100" w:beforeAutospacing="1" w:after="100" w:afterAutospacing="1"/>
    </w:pPr>
  </w:style>
  <w:style w:type="paragraph" w:customStyle="1" w:styleId="content">
    <w:name w:val="content"/>
    <w:basedOn w:val="Normal"/>
    <w:pPr>
      <w:spacing w:before="100" w:beforeAutospacing="1" w:after="100" w:afterAutospacing="1"/>
    </w:pPr>
  </w:style>
  <w:style w:type="paragraph" w:customStyle="1" w:styleId="box1">
    <w:name w:val="box1"/>
    <w:basedOn w:val="Normal"/>
    <w:pPr>
      <w:spacing w:before="100" w:beforeAutospacing="1" w:after="100" w:afterAutospacing="1"/>
    </w:pPr>
  </w:style>
  <w:style w:type="paragraph" w:customStyle="1" w:styleId="box2">
    <w:name w:val="box2"/>
    <w:basedOn w:val="Normal"/>
    <w:pPr>
      <w:spacing w:before="100" w:beforeAutospacing="1" w:after="100" w:afterAutospacing="1"/>
    </w:pPr>
  </w:style>
  <w:style w:type="paragraph" w:customStyle="1" w:styleId="box3">
    <w:name w:val="box3"/>
    <w:basedOn w:val="Normal"/>
    <w:pPr>
      <w:spacing w:before="100" w:beforeAutospacing="1" w:after="100" w:afterAutospacing="1"/>
    </w:pPr>
  </w:style>
  <w:style w:type="paragraph" w:customStyle="1" w:styleId="style1">
    <w:name w:val="style1"/>
    <w:basedOn w:val="Normal"/>
    <w:pPr>
      <w:spacing w:before="100" w:beforeAutospacing="1" w:after="100" w:afterAutospacing="1"/>
    </w:pPr>
  </w:style>
  <w:style w:type="paragraph" w:customStyle="1" w:styleId="style2">
    <w:name w:val="style2"/>
    <w:basedOn w:val="Normal"/>
    <w:pPr>
      <w:spacing w:before="100" w:beforeAutospacing="1" w:after="100" w:afterAutospacing="1"/>
    </w:pPr>
  </w:style>
  <w:style w:type="paragraph" w:customStyle="1" w:styleId="style3">
    <w:name w:val="style3"/>
    <w:basedOn w:val="Normal"/>
    <w:pPr>
      <w:spacing w:before="100" w:beforeAutospacing="1" w:after="100" w:afterAutospacing="1"/>
    </w:pPr>
  </w:style>
  <w:style w:type="paragraph" w:customStyle="1" w:styleId="text">
    <w:name w:val="text"/>
    <w:basedOn w:val="Normal"/>
    <w:pPr>
      <w:spacing w:before="100" w:beforeAutospacing="1" w:after="100" w:afterAutospacing="1"/>
    </w:pPr>
  </w:style>
  <w:style w:type="character" w:customStyle="1" w:styleId="indv">
    <w:name w:val="indv"/>
    <w:basedOn w:val="DefaultParagraphFont"/>
  </w:style>
  <w:style w:type="character" w:customStyle="1" w:styleId="export">
    <w:name w:val="export"/>
    <w:basedOn w:val="DefaultParagraphFont"/>
  </w:style>
  <w:style w:type="character" w:customStyle="1" w:styleId="search">
    <w:name w:val="search"/>
    <w:basedOn w:val="DefaultParagraphFont"/>
  </w:style>
  <w:style w:type="character" w:customStyle="1" w:styleId="filter">
    <w:name w:val="filter"/>
    <w:basedOn w:val="DefaultParagraphFont"/>
  </w:style>
  <w:style w:type="character" w:customStyle="1" w:styleId="crosstab">
    <w:name w:val="crosstab"/>
    <w:basedOn w:val="DefaultParagraphFont"/>
  </w:style>
  <w:style w:type="character" w:customStyle="1" w:styleId="share">
    <w:name w:val="share"/>
    <w:basedOn w:val="DefaultParagraphFont"/>
  </w:style>
  <w:style w:type="character" w:customStyle="1" w:styleId="word">
    <w:name w:val="word"/>
    <w:basedOn w:val="DefaultParagraphFont"/>
  </w:style>
  <w:style w:type="character" w:customStyle="1" w:styleId="print">
    <w:name w:val="print"/>
    <w:basedOn w:val="DefaultParagraphFont"/>
  </w:style>
  <w:style w:type="character" w:customStyle="1" w:styleId="key">
    <w:name w:val="key"/>
    <w:basedOn w:val="DefaultParagraphFont"/>
  </w:style>
  <w:style w:type="character" w:customStyle="1" w:styleId="indv1">
    <w:name w:val="indv1"/>
    <w:basedOn w:val="DefaultParagraphFont"/>
    <w:rPr>
      <w:sz w:val="20"/>
      <w:szCs w:val="20"/>
    </w:rPr>
  </w:style>
  <w:style w:type="character" w:customStyle="1" w:styleId="export1">
    <w:name w:val="export1"/>
    <w:basedOn w:val="DefaultParagraphFont"/>
    <w:rPr>
      <w:sz w:val="20"/>
      <w:szCs w:val="20"/>
    </w:rPr>
  </w:style>
  <w:style w:type="character" w:customStyle="1" w:styleId="search1">
    <w:name w:val="search1"/>
    <w:basedOn w:val="DefaultParagraphFont"/>
    <w:rPr>
      <w:sz w:val="20"/>
      <w:szCs w:val="20"/>
    </w:rPr>
  </w:style>
  <w:style w:type="character" w:customStyle="1" w:styleId="filter1">
    <w:name w:val="filter1"/>
    <w:basedOn w:val="DefaultParagraphFont"/>
    <w:rPr>
      <w:sz w:val="20"/>
      <w:szCs w:val="20"/>
    </w:rPr>
  </w:style>
  <w:style w:type="character" w:customStyle="1" w:styleId="crosstab1">
    <w:name w:val="crosstab1"/>
    <w:basedOn w:val="DefaultParagraphFont"/>
    <w:rPr>
      <w:sz w:val="20"/>
      <w:szCs w:val="20"/>
    </w:rPr>
  </w:style>
  <w:style w:type="character" w:customStyle="1" w:styleId="share1">
    <w:name w:val="share1"/>
    <w:basedOn w:val="DefaultParagraphFont"/>
    <w:rPr>
      <w:sz w:val="20"/>
      <w:szCs w:val="20"/>
    </w:rPr>
  </w:style>
  <w:style w:type="character" w:customStyle="1" w:styleId="word1">
    <w:name w:val="word1"/>
    <w:basedOn w:val="DefaultParagraphFont"/>
    <w:rPr>
      <w:sz w:val="20"/>
      <w:szCs w:val="20"/>
    </w:rPr>
  </w:style>
  <w:style w:type="character" w:customStyle="1" w:styleId="print1">
    <w:name w:val="print1"/>
    <w:basedOn w:val="DefaultParagraphFont"/>
    <w:rPr>
      <w:sz w:val="20"/>
      <w:szCs w:val="20"/>
    </w:rPr>
  </w:style>
  <w:style w:type="character" w:customStyle="1" w:styleId="key1">
    <w:name w:val="key1"/>
    <w:basedOn w:val="DefaultParagraphFont"/>
    <w:rPr>
      <w:sz w:val="20"/>
      <w:szCs w:val="20"/>
    </w:rPr>
  </w:style>
  <w:style w:type="paragraph" w:customStyle="1" w:styleId="title10">
    <w:name w:val="title1"/>
    <w:basedOn w:val="Normal"/>
    <w:pPr>
      <w:spacing w:before="100" w:beforeAutospacing="1" w:after="100" w:afterAutospacing="1"/>
      <w:jc w:val="center"/>
    </w:pPr>
    <w:rPr>
      <w:b/>
      <w:bCs/>
      <w:vanish/>
      <w:color w:val="333333"/>
      <w:sz w:val="21"/>
      <w:szCs w:val="21"/>
    </w:rPr>
  </w:style>
  <w:style w:type="paragraph" w:customStyle="1" w:styleId="content1">
    <w:name w:val="content1"/>
    <w:basedOn w:val="Normal"/>
    <w:pPr>
      <w:spacing w:before="100" w:beforeAutospacing="1" w:after="100" w:afterAutospacing="1"/>
    </w:pPr>
  </w:style>
  <w:style w:type="paragraph" w:customStyle="1" w:styleId="box11">
    <w:name w:val="box11"/>
    <w:basedOn w:val="Normal"/>
    <w:pPr>
      <w:spacing w:before="100" w:beforeAutospacing="1" w:after="100" w:afterAutospacing="1"/>
      <w:ind w:right="225"/>
    </w:pPr>
  </w:style>
  <w:style w:type="paragraph" w:customStyle="1" w:styleId="box21">
    <w:name w:val="box21"/>
    <w:basedOn w:val="Normal"/>
    <w:pPr>
      <w:spacing w:before="100" w:beforeAutospacing="1" w:after="100" w:afterAutospacing="1"/>
      <w:ind w:right="225"/>
    </w:pPr>
  </w:style>
  <w:style w:type="paragraph" w:customStyle="1" w:styleId="box31">
    <w:name w:val="box31"/>
    <w:basedOn w:val="Normal"/>
    <w:pPr>
      <w:spacing w:before="100" w:beforeAutospacing="1" w:after="100" w:afterAutospacing="1"/>
      <w:ind w:right="225"/>
    </w:pPr>
  </w:style>
  <w:style w:type="paragraph" w:customStyle="1" w:styleId="style11">
    <w:name w:val="style11"/>
    <w:basedOn w:val="Normal"/>
    <w:pPr>
      <w:pBdr>
        <w:top w:val="single" w:sz="6" w:space="5" w:color="519851"/>
        <w:left w:val="single" w:sz="6" w:space="5" w:color="519851"/>
        <w:bottom w:val="single" w:sz="6" w:space="5" w:color="519851"/>
        <w:right w:val="single" w:sz="6" w:space="5" w:color="519851"/>
      </w:pBdr>
      <w:shd w:val="clear" w:color="auto" w:fill="51A351"/>
      <w:spacing w:before="100" w:beforeAutospacing="1" w:after="100" w:afterAutospacing="1"/>
      <w:jc w:val="center"/>
    </w:pPr>
    <w:rPr>
      <w:b/>
      <w:bCs/>
      <w:color w:val="FFFFFF"/>
    </w:rPr>
  </w:style>
  <w:style w:type="paragraph" w:customStyle="1" w:styleId="style21">
    <w:name w:val="style21"/>
    <w:basedOn w:val="Normal"/>
    <w:pPr>
      <w:pBdr>
        <w:top w:val="single" w:sz="6" w:space="5" w:color="CCCCCC"/>
        <w:left w:val="single" w:sz="6" w:space="5" w:color="CCCCCC"/>
        <w:bottom w:val="single" w:sz="6" w:space="5" w:color="CCCCCC"/>
        <w:right w:val="single" w:sz="6" w:space="5" w:color="CCCCCC"/>
      </w:pBdr>
      <w:shd w:val="clear" w:color="auto" w:fill="EEEEEE"/>
      <w:spacing w:before="100" w:beforeAutospacing="1" w:after="100" w:afterAutospacing="1"/>
      <w:jc w:val="center"/>
    </w:pPr>
    <w:rPr>
      <w:b/>
      <w:bCs/>
      <w:color w:val="555555"/>
    </w:rPr>
  </w:style>
  <w:style w:type="paragraph" w:customStyle="1" w:styleId="style31">
    <w:name w:val="style31"/>
    <w:basedOn w:val="Normal"/>
    <w:pPr>
      <w:shd w:val="clear" w:color="auto" w:fill="FFFFFF"/>
      <w:spacing w:before="100" w:beforeAutospacing="1" w:after="100" w:afterAutospacing="1"/>
    </w:pPr>
    <w:rPr>
      <w:b/>
      <w:bCs/>
      <w:color w:val="555555"/>
    </w:rPr>
  </w:style>
  <w:style w:type="paragraph" w:customStyle="1" w:styleId="text1">
    <w:name w:val="text1"/>
    <w:basedOn w:val="Normal"/>
    <w:pPr>
      <w:spacing w:before="100" w:beforeAutospacing="1" w:after="100" w:afterAutospacing="1"/>
    </w:pPr>
    <w:rPr>
      <w:color w:val="888888"/>
      <w:sz w:val="21"/>
      <w:szCs w:val="21"/>
    </w:rPr>
  </w:style>
  <w:style w:type="paragraph" w:customStyle="1" w:styleId="headquestion1">
    <w:name w:val="headquestion1"/>
    <w:basedOn w:val="Normal"/>
    <w:pPr>
      <w:shd w:val="clear" w:color="auto" w:fill="FFFFCC"/>
      <w:spacing w:before="100" w:beforeAutospacing="1" w:after="100" w:afterAutospacing="1"/>
    </w:pPr>
    <w:rPr>
      <w:b/>
      <w:bCs/>
      <w:color w:val="333333"/>
      <w:sz w:val="21"/>
      <w:szCs w:val="21"/>
    </w:rPr>
  </w:style>
  <w:style w:type="paragraph" w:customStyle="1" w:styleId="headsubquestion1">
    <w:name w:val="headsubquestion1"/>
    <w:basedOn w:val="Normal"/>
    <w:pPr>
      <w:shd w:val="clear" w:color="auto" w:fill="FFFFCC"/>
      <w:spacing w:before="100" w:beforeAutospacing="1" w:after="100" w:afterAutospacing="1"/>
    </w:pPr>
    <w:rPr>
      <w:b/>
      <w:bCs/>
    </w:rPr>
  </w:style>
  <w:style w:type="paragraph" w:customStyle="1" w:styleId="headvalue1">
    <w:name w:val="headvalue1"/>
    <w:basedOn w:val="Normal"/>
    <w:pPr>
      <w:shd w:val="clear" w:color="auto" w:fill="F9F8F0"/>
      <w:spacing w:before="100" w:beforeAutospacing="1" w:after="100" w:afterAutospacing="1"/>
      <w:jc w:val="center"/>
    </w:pPr>
    <w:rPr>
      <w:b/>
      <w:bCs/>
    </w:rPr>
  </w:style>
  <w:style w:type="paragraph" w:customStyle="1" w:styleId="headvalue21">
    <w:name w:val="headvalue21"/>
    <w:basedOn w:val="Normal"/>
    <w:pPr>
      <w:shd w:val="clear" w:color="auto" w:fill="FFFFCC"/>
      <w:spacing w:before="100" w:beforeAutospacing="1" w:after="100" w:afterAutospacing="1"/>
      <w:jc w:val="center"/>
    </w:pPr>
    <w:rPr>
      <w:b/>
      <w:bCs/>
    </w:rPr>
  </w:style>
  <w:style w:type="paragraph" w:customStyle="1" w:styleId="headitem1">
    <w:name w:val="headitem1"/>
    <w:basedOn w:val="Normal"/>
    <w:pPr>
      <w:shd w:val="clear" w:color="auto" w:fill="F9F8F0"/>
      <w:spacing w:before="100" w:beforeAutospacing="1" w:after="100" w:afterAutospacing="1"/>
    </w:pPr>
    <w:rPr>
      <w:b/>
      <w:bCs/>
    </w:rPr>
  </w:style>
  <w:style w:type="paragraph" w:customStyle="1" w:styleId="colrank1">
    <w:name w:val="colrank1"/>
    <w:basedOn w:val="Normal"/>
    <w:pPr>
      <w:shd w:val="clear" w:color="auto" w:fill="F9F8F0"/>
      <w:spacing w:before="100" w:beforeAutospacing="1" w:after="100" w:afterAutospacing="1"/>
      <w:jc w:val="center"/>
    </w:pPr>
  </w:style>
  <w:style w:type="paragraph" w:customStyle="1" w:styleId="coloption1">
    <w:name w:val="coloption1"/>
    <w:basedOn w:val="Normal"/>
    <w:pPr>
      <w:shd w:val="clear" w:color="auto" w:fill="FFFFFF"/>
      <w:spacing w:before="100" w:beforeAutospacing="1" w:after="100" w:afterAutospacing="1"/>
    </w:pPr>
  </w:style>
  <w:style w:type="paragraph" w:customStyle="1" w:styleId="colview1">
    <w:name w:val="colview1"/>
    <w:basedOn w:val="Normal"/>
    <w:pPr>
      <w:shd w:val="clear" w:color="auto" w:fill="FFFFFF"/>
      <w:spacing w:before="100" w:beforeAutospacing="1" w:after="100" w:afterAutospacing="1"/>
      <w:jc w:val="center"/>
    </w:pPr>
  </w:style>
  <w:style w:type="paragraph" w:customStyle="1" w:styleId="colgraph1">
    <w:name w:val="colgraph1"/>
    <w:basedOn w:val="Normal"/>
    <w:pPr>
      <w:shd w:val="clear" w:color="auto" w:fill="FFFFFF"/>
      <w:spacing w:before="100" w:beforeAutospacing="1" w:after="100" w:afterAutospacing="1"/>
    </w:pPr>
  </w:style>
  <w:style w:type="paragraph" w:customStyle="1" w:styleId="colvalue1">
    <w:name w:val="colvalue1"/>
    <w:basedOn w:val="Normal"/>
    <w:pPr>
      <w:shd w:val="clear" w:color="auto" w:fill="F9F8F0"/>
      <w:spacing w:before="100" w:beforeAutospacing="1" w:after="100" w:afterAutospacing="1"/>
      <w:jc w:val="center"/>
    </w:pPr>
  </w:style>
  <w:style w:type="paragraph" w:customStyle="1" w:styleId="coltotal1">
    <w:name w:val="coltotal1"/>
    <w:basedOn w:val="Normal"/>
    <w:pPr>
      <w:shd w:val="clear" w:color="auto" w:fill="DDDDDD"/>
      <w:spacing w:before="100" w:beforeAutospacing="1" w:after="100" w:afterAutospacing="1"/>
      <w:jc w:val="center"/>
    </w:pPr>
  </w:style>
  <w:style w:type="paragraph" w:customStyle="1" w:styleId="colkeyana1">
    <w:name w:val="colkeyana1"/>
    <w:basedOn w:val="Normal"/>
    <w:pPr>
      <w:pBdr>
        <w:top w:val="single" w:sz="6" w:space="3" w:color="CCCCCC"/>
        <w:right w:val="single" w:sz="6" w:space="3" w:color="CCCCCC"/>
      </w:pBdr>
      <w:shd w:val="clear" w:color="auto" w:fill="DDDDDD"/>
      <w:spacing w:before="100" w:beforeAutospacing="1" w:after="100" w:afterAutospacing="1"/>
    </w:pPr>
  </w:style>
  <w:style w:type="paragraph" w:customStyle="1" w:styleId="coloptionrank1">
    <w:name w:val="coloptionrank1"/>
    <w:basedOn w:val="Normal"/>
    <w:pPr>
      <w:shd w:val="clear" w:color="auto" w:fill="FFFFFF"/>
      <w:spacing w:before="100" w:beforeAutospacing="1" w:after="100" w:afterAutospacing="1"/>
    </w:pPr>
  </w:style>
  <w:style w:type="paragraph" w:customStyle="1" w:styleId="colextra1">
    <w:name w:val="colextra1"/>
    <w:basedOn w:val="Normal"/>
    <w:pPr>
      <w:pBdr>
        <w:top w:val="single" w:sz="6" w:space="3" w:color="999999"/>
      </w:pBdr>
      <w:shd w:val="clear" w:color="auto" w:fill="EFEFEF"/>
      <w:spacing w:before="100" w:beforeAutospacing="1" w:after="100" w:afterAutospacing="1"/>
    </w:pPr>
  </w:style>
  <w:style w:type="paragraph" w:customStyle="1" w:styleId="colextraval1">
    <w:name w:val="colextraval1"/>
    <w:basedOn w:val="Normal"/>
    <w:pPr>
      <w:pBdr>
        <w:top w:val="single" w:sz="6" w:space="3" w:color="999999"/>
      </w:pBdr>
      <w:shd w:val="clear" w:color="auto" w:fill="EFEFEF"/>
      <w:spacing w:before="100" w:beforeAutospacing="1" w:after="100" w:afterAutospacing="1"/>
      <w:jc w:val="center"/>
    </w:pPr>
    <w:rPr>
      <w:i/>
      <w:iCs/>
    </w:rPr>
  </w:style>
  <w:style w:type="paragraph" w:customStyle="1" w:styleId="colcomment1">
    <w:name w:val="colcomment1"/>
    <w:basedOn w:val="Normal"/>
    <w:pPr>
      <w:pBdr>
        <w:bottom w:val="single" w:sz="6" w:space="0" w:color="CCCCCC"/>
      </w:pBdr>
      <w:shd w:val="clear" w:color="auto" w:fill="FFFFFF"/>
      <w:spacing w:before="100" w:beforeAutospacing="1" w:after="100" w:afterAutospacing="1"/>
    </w:pPr>
  </w:style>
  <w:style w:type="paragraph" w:customStyle="1" w:styleId="cr1">
    <w:name w:val="cr1"/>
    <w:basedOn w:val="Normal"/>
    <w:pPr>
      <w:shd w:val="clear" w:color="auto" w:fill="F9F8F0"/>
      <w:spacing w:before="100" w:beforeAutospacing="1" w:after="100" w:afterAutospacing="1"/>
      <w:jc w:val="center"/>
    </w:pPr>
    <w:rPr>
      <w:b/>
      <w:bCs/>
      <w:sz w:val="17"/>
      <w:szCs w:val="17"/>
    </w:rPr>
  </w:style>
  <w:style w:type="paragraph" w:customStyle="1" w:styleId="cr2">
    <w:name w:val="cr2"/>
    <w:basedOn w:val="Normal"/>
    <w:pPr>
      <w:pBdr>
        <w:right w:val="single" w:sz="6" w:space="4" w:color="CCCCCC"/>
      </w:pBdr>
      <w:shd w:val="clear" w:color="auto" w:fill="F9F8F0"/>
      <w:spacing w:before="100" w:beforeAutospacing="1" w:after="100" w:afterAutospacing="1"/>
      <w:jc w:val="center"/>
    </w:pPr>
    <w:rPr>
      <w:sz w:val="17"/>
      <w:szCs w:val="17"/>
    </w:rPr>
  </w:style>
  <w:style w:type="paragraph" w:customStyle="1" w:styleId="cd1">
    <w:name w:val="cd1"/>
    <w:basedOn w:val="Normal"/>
    <w:pPr>
      <w:pBdr>
        <w:right w:val="single" w:sz="6" w:space="4" w:color="CCCCCC"/>
      </w:pBdr>
      <w:spacing w:before="100" w:beforeAutospacing="1" w:after="100" w:afterAutospacing="1"/>
      <w:jc w:val="center"/>
    </w:pPr>
    <w:rPr>
      <w:sz w:val="17"/>
      <w:szCs w:val="17"/>
    </w:rPr>
  </w:style>
  <w:style w:type="paragraph" w:customStyle="1" w:styleId="cv1">
    <w:name w:val="cv1"/>
    <w:basedOn w:val="Normal"/>
    <w:pPr>
      <w:shd w:val="clear" w:color="auto" w:fill="FFFFFF"/>
      <w:spacing w:before="100" w:beforeAutospacing="1" w:after="100" w:afterAutospacing="1"/>
    </w:pPr>
    <w:rPr>
      <w:sz w:val="17"/>
      <w:szCs w:val="17"/>
    </w:rPr>
  </w:style>
  <w:style w:type="paragraph" w:customStyle="1" w:styleId="keyhead1">
    <w:name w:val="keyhead1"/>
    <w:basedOn w:val="Normal"/>
    <w:pPr>
      <w:spacing w:before="100" w:beforeAutospacing="1" w:after="100" w:afterAutospacing="1"/>
    </w:pPr>
    <w:rPr>
      <w:b/>
      <w:bCs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81022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99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encoding w:val="unicode"/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764</Words>
  <Characters>4358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Results Summary</vt:lpstr>
    </vt:vector>
  </TitlesOfParts>
  <Company>University of Wales Trinity Saint David</Company>
  <LinksUpToDate>false</LinksUpToDate>
  <CharactersWithSpaces>5112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Results Summary</dc:title>
  <dc:subject/>
  <dc:creator>Kurshada Chowdhury (1705023)</dc:creator>
  <cp:keywords/>
  <dc:description/>
  <cp:lastModifiedBy>SW440595</cp:lastModifiedBy>
  <cp:revision>2</cp:revision>
  <dcterms:created xsi:type="dcterms:W3CDTF">2018-06-10T13:36:00Z</dcterms:created>
  <dcterms:modified xsi:type="dcterms:W3CDTF">2018-06-10T13:36:00Z</dcterms:modified>
</cp:coreProperties>
</file>