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36A110" w14:textId="77777777" w:rsidR="00B971F0" w:rsidRPr="00445A45" w:rsidRDefault="00B971F0" w:rsidP="002B58F9">
      <w:pPr>
        <w:pStyle w:val="qowt-stl-normalweb"/>
        <w:shd w:val="clear" w:color="auto" w:fill="FFFFFF"/>
        <w:spacing w:before="0" w:beforeAutospacing="0" w:after="0" w:afterAutospacing="0"/>
        <w:jc w:val="center"/>
        <w:rPr>
          <w:b/>
          <w:bCs/>
          <w:color w:val="000000"/>
          <w:sz w:val="28"/>
          <w:szCs w:val="28"/>
        </w:rPr>
      </w:pPr>
      <w:r w:rsidRPr="00445A45">
        <w:rPr>
          <w:b/>
          <w:bCs/>
          <w:color w:val="000000"/>
          <w:sz w:val="28"/>
          <w:szCs w:val="28"/>
        </w:rPr>
        <w:t>LEVEL 7</w:t>
      </w:r>
    </w:p>
    <w:p w14:paraId="59CDD23B" w14:textId="77777777" w:rsidR="00B971F0" w:rsidRPr="00445A45" w:rsidRDefault="00B971F0" w:rsidP="002B58F9">
      <w:pPr>
        <w:pStyle w:val="qowt-stl-normalweb"/>
        <w:shd w:val="clear" w:color="auto" w:fill="FFFFFF"/>
        <w:spacing w:before="0" w:beforeAutospacing="0" w:after="0" w:afterAutospacing="0"/>
        <w:jc w:val="center"/>
        <w:rPr>
          <w:b/>
          <w:bCs/>
          <w:color w:val="000000"/>
          <w:sz w:val="28"/>
          <w:szCs w:val="28"/>
        </w:rPr>
      </w:pPr>
      <w:r w:rsidRPr="00445A45">
        <w:rPr>
          <w:b/>
          <w:bCs/>
          <w:color w:val="000000"/>
          <w:sz w:val="28"/>
          <w:szCs w:val="28"/>
        </w:rPr>
        <w:t>ASSESSMENT 1</w:t>
      </w:r>
    </w:p>
    <w:p w14:paraId="4806FF18" w14:textId="77777777" w:rsidR="00B971F0" w:rsidRPr="00445A45" w:rsidRDefault="00B971F0" w:rsidP="002B58F9">
      <w:pPr>
        <w:pStyle w:val="NormalWeb"/>
        <w:shd w:val="clear" w:color="auto" w:fill="FFFFFF"/>
        <w:spacing w:before="0" w:beforeAutospacing="0" w:after="0" w:afterAutospacing="0"/>
        <w:rPr>
          <w:b/>
          <w:bCs/>
          <w:color w:val="000000"/>
          <w:sz w:val="28"/>
          <w:szCs w:val="28"/>
        </w:rPr>
      </w:pPr>
    </w:p>
    <w:p w14:paraId="4F751781"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w:t>
      </w:r>
    </w:p>
    <w:p w14:paraId="5A139D42" w14:textId="35C12588"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MODULE CODE: LCMB70</w:t>
      </w:r>
      <w:r w:rsidR="004C7212" w:rsidRPr="00445A45">
        <w:rPr>
          <w:b/>
          <w:bCs/>
          <w:color w:val="000000"/>
          <w:sz w:val="28"/>
          <w:szCs w:val="28"/>
        </w:rPr>
        <w:t>12</w:t>
      </w:r>
    </w:p>
    <w:p w14:paraId="2AEB84AB" w14:textId="38DF3DD2" w:rsidR="00B971F0" w:rsidRPr="00445A45" w:rsidRDefault="004C7212" w:rsidP="002B58F9">
      <w:pPr>
        <w:pStyle w:val="qowt-stl-normalweb"/>
        <w:shd w:val="clear" w:color="auto" w:fill="FFFFFF"/>
        <w:spacing w:before="0" w:beforeAutospacing="0" w:after="0" w:afterAutospacing="0"/>
        <w:rPr>
          <w:b/>
          <w:bCs/>
          <w:color w:val="000000"/>
        </w:rPr>
      </w:pPr>
      <w:r w:rsidRPr="00445A45">
        <w:rPr>
          <w:b/>
          <w:bCs/>
          <w:color w:val="000000"/>
        </w:rPr>
        <w:t xml:space="preserve">                     </w:t>
      </w:r>
      <w:r w:rsidR="00424793" w:rsidRPr="00445A45">
        <w:rPr>
          <w:b/>
          <w:bCs/>
          <w:color w:val="000000"/>
        </w:rPr>
        <w:t xml:space="preserve">BANKING </w:t>
      </w:r>
      <w:r w:rsidR="0082721D" w:rsidRPr="00445A45">
        <w:rPr>
          <w:b/>
          <w:bCs/>
          <w:color w:val="000000"/>
        </w:rPr>
        <w:t>FINANCIAL MANAGEMENT AND FINANCIAL MARKETS</w:t>
      </w:r>
    </w:p>
    <w:p w14:paraId="284D510A" w14:textId="77777777" w:rsidR="00B971F0" w:rsidRPr="00445A45" w:rsidRDefault="00B971F0" w:rsidP="002B58F9">
      <w:pPr>
        <w:pStyle w:val="NormalWeb"/>
        <w:shd w:val="clear" w:color="auto" w:fill="FFFFFF"/>
        <w:spacing w:before="0" w:beforeAutospacing="0" w:after="0" w:afterAutospacing="0"/>
        <w:rPr>
          <w:b/>
          <w:bCs/>
          <w:color w:val="000000"/>
          <w:sz w:val="28"/>
          <w:szCs w:val="28"/>
        </w:rPr>
      </w:pPr>
      <w:r w:rsidRPr="00445A45">
        <w:rPr>
          <w:b/>
          <w:bCs/>
          <w:color w:val="000000"/>
          <w:sz w:val="28"/>
          <w:szCs w:val="28"/>
        </w:rPr>
        <w:br/>
      </w:r>
    </w:p>
    <w:p w14:paraId="392AB9F6"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STUDENT NAME                                             </w:t>
      </w:r>
      <w:proofErr w:type="gramStart"/>
      <w:r w:rsidRPr="00445A45">
        <w:rPr>
          <w:b/>
          <w:bCs/>
          <w:color w:val="000000"/>
          <w:sz w:val="28"/>
          <w:szCs w:val="28"/>
        </w:rPr>
        <w:t>  :</w:t>
      </w:r>
      <w:proofErr w:type="gramEnd"/>
      <w:r w:rsidRPr="00445A45">
        <w:rPr>
          <w:b/>
          <w:bCs/>
          <w:color w:val="000000"/>
          <w:sz w:val="28"/>
          <w:szCs w:val="28"/>
        </w:rPr>
        <w:t xml:space="preserve"> ESRAT JAHAN</w:t>
      </w:r>
    </w:p>
    <w:p w14:paraId="372CD73A" w14:textId="77777777" w:rsidR="00B971F0" w:rsidRPr="00445A45" w:rsidRDefault="00B971F0" w:rsidP="002B58F9">
      <w:pPr>
        <w:pStyle w:val="NormalWeb"/>
        <w:shd w:val="clear" w:color="auto" w:fill="FFFFFF"/>
        <w:spacing w:before="0" w:beforeAutospacing="0" w:after="0" w:afterAutospacing="0"/>
        <w:rPr>
          <w:b/>
          <w:bCs/>
          <w:color w:val="000000"/>
          <w:sz w:val="28"/>
          <w:szCs w:val="28"/>
        </w:rPr>
      </w:pPr>
      <w:r w:rsidRPr="00445A45">
        <w:rPr>
          <w:b/>
          <w:bCs/>
          <w:color w:val="000000"/>
          <w:sz w:val="28"/>
          <w:szCs w:val="28"/>
        </w:rPr>
        <w:br/>
      </w:r>
    </w:p>
    <w:p w14:paraId="4E49A323"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STUDENT NUMBER                                       </w:t>
      </w:r>
      <w:proofErr w:type="gramStart"/>
      <w:r w:rsidRPr="00445A45">
        <w:rPr>
          <w:b/>
          <w:bCs/>
          <w:color w:val="000000"/>
          <w:sz w:val="28"/>
          <w:szCs w:val="28"/>
        </w:rPr>
        <w:t xml:space="preserve">  :</w:t>
      </w:r>
      <w:proofErr w:type="gramEnd"/>
      <w:r w:rsidRPr="00445A45">
        <w:rPr>
          <w:b/>
          <w:bCs/>
          <w:color w:val="000000"/>
          <w:sz w:val="28"/>
          <w:szCs w:val="28"/>
        </w:rPr>
        <w:t xml:space="preserve"> 1904857</w:t>
      </w:r>
    </w:p>
    <w:p w14:paraId="7A045219" w14:textId="77777777" w:rsidR="00B971F0" w:rsidRPr="00445A45" w:rsidRDefault="00B971F0" w:rsidP="002B58F9">
      <w:pPr>
        <w:pStyle w:val="NormalWeb"/>
        <w:shd w:val="clear" w:color="auto" w:fill="FFFFFF"/>
        <w:spacing w:before="0" w:beforeAutospacing="0" w:after="0" w:afterAutospacing="0"/>
        <w:rPr>
          <w:b/>
          <w:bCs/>
          <w:color w:val="000000"/>
          <w:sz w:val="28"/>
          <w:szCs w:val="28"/>
        </w:rPr>
      </w:pPr>
      <w:r w:rsidRPr="00445A45">
        <w:rPr>
          <w:b/>
          <w:bCs/>
          <w:color w:val="000000"/>
          <w:sz w:val="28"/>
          <w:szCs w:val="28"/>
        </w:rPr>
        <w:br/>
      </w:r>
    </w:p>
    <w:p w14:paraId="12CE87DD"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PROGRAMME                                                </w:t>
      </w:r>
      <w:proofErr w:type="gramStart"/>
      <w:r w:rsidRPr="00445A45">
        <w:rPr>
          <w:b/>
          <w:bCs/>
          <w:color w:val="000000"/>
          <w:sz w:val="28"/>
          <w:szCs w:val="28"/>
        </w:rPr>
        <w:t xml:space="preserve">  :</w:t>
      </w:r>
      <w:proofErr w:type="gramEnd"/>
      <w:r w:rsidRPr="00445A45">
        <w:rPr>
          <w:b/>
          <w:bCs/>
          <w:color w:val="000000"/>
          <w:sz w:val="28"/>
          <w:szCs w:val="28"/>
        </w:rPr>
        <w:t xml:space="preserve"> MBA</w:t>
      </w:r>
    </w:p>
    <w:p w14:paraId="183EE9A7" w14:textId="77777777" w:rsidR="00B971F0" w:rsidRPr="00445A45" w:rsidRDefault="00B971F0" w:rsidP="002B58F9">
      <w:pPr>
        <w:pStyle w:val="NormalWeb"/>
        <w:shd w:val="clear" w:color="auto" w:fill="FFFFFF"/>
        <w:spacing w:before="0" w:beforeAutospacing="0" w:after="0" w:afterAutospacing="0"/>
        <w:rPr>
          <w:b/>
          <w:bCs/>
          <w:color w:val="000000"/>
          <w:sz w:val="28"/>
          <w:szCs w:val="28"/>
        </w:rPr>
      </w:pPr>
      <w:r w:rsidRPr="00445A45">
        <w:rPr>
          <w:b/>
          <w:bCs/>
          <w:color w:val="000000"/>
          <w:sz w:val="28"/>
          <w:szCs w:val="28"/>
        </w:rPr>
        <w:br/>
      </w:r>
    </w:p>
    <w:p w14:paraId="48BA7C8A" w14:textId="77777777" w:rsidR="00FB0DFA" w:rsidRPr="00445A45" w:rsidRDefault="00B971F0" w:rsidP="002B58F9">
      <w:pPr>
        <w:pStyle w:val="qowt-stl-normalweb"/>
        <w:shd w:val="clear" w:color="auto" w:fill="FFFFFF"/>
        <w:spacing w:before="0" w:beforeAutospacing="0" w:after="0" w:afterAutospacing="0"/>
        <w:rPr>
          <w:b/>
          <w:bCs/>
          <w:color w:val="000000"/>
          <w:sz w:val="20"/>
          <w:szCs w:val="20"/>
        </w:rPr>
      </w:pPr>
      <w:r w:rsidRPr="00445A45">
        <w:rPr>
          <w:b/>
          <w:bCs/>
          <w:color w:val="000000"/>
          <w:sz w:val="28"/>
          <w:szCs w:val="28"/>
        </w:rPr>
        <w:t xml:space="preserve">MODULE TITLE                                              </w:t>
      </w:r>
      <w:proofErr w:type="gramStart"/>
      <w:r w:rsidRPr="00445A45">
        <w:rPr>
          <w:b/>
          <w:bCs/>
          <w:color w:val="000000"/>
          <w:sz w:val="28"/>
          <w:szCs w:val="28"/>
        </w:rPr>
        <w:t xml:space="preserve">  :</w:t>
      </w:r>
      <w:proofErr w:type="gramEnd"/>
      <w:r w:rsidRPr="00445A45">
        <w:rPr>
          <w:b/>
          <w:bCs/>
          <w:color w:val="000000"/>
          <w:sz w:val="28"/>
          <w:szCs w:val="28"/>
        </w:rPr>
        <w:t xml:space="preserve"> </w:t>
      </w:r>
      <w:r w:rsidR="00747999" w:rsidRPr="00445A45">
        <w:rPr>
          <w:b/>
          <w:bCs/>
          <w:color w:val="000000"/>
          <w:sz w:val="20"/>
          <w:szCs w:val="20"/>
        </w:rPr>
        <w:t>BANKING FINANCIAL</w:t>
      </w:r>
      <w:r w:rsidR="00E174F9" w:rsidRPr="00445A45">
        <w:rPr>
          <w:b/>
          <w:bCs/>
          <w:color w:val="000000"/>
          <w:sz w:val="20"/>
          <w:szCs w:val="20"/>
        </w:rPr>
        <w:t xml:space="preserve"> </w:t>
      </w:r>
    </w:p>
    <w:p w14:paraId="3B75D3BC" w14:textId="77777777" w:rsidR="00FB0DFA" w:rsidRPr="00445A45" w:rsidRDefault="00FB0DFA" w:rsidP="002B58F9">
      <w:pPr>
        <w:pStyle w:val="qowt-stl-normalweb"/>
        <w:shd w:val="clear" w:color="auto" w:fill="FFFFFF"/>
        <w:spacing w:before="0" w:beforeAutospacing="0" w:after="0" w:afterAutospacing="0"/>
        <w:rPr>
          <w:b/>
          <w:bCs/>
          <w:color w:val="000000"/>
          <w:sz w:val="20"/>
          <w:szCs w:val="20"/>
        </w:rPr>
      </w:pPr>
    </w:p>
    <w:p w14:paraId="40966045" w14:textId="77984022" w:rsidR="00B971F0" w:rsidRPr="00445A45" w:rsidRDefault="00FB0DFA" w:rsidP="002B58F9">
      <w:pPr>
        <w:pStyle w:val="qowt-stl-normalweb"/>
        <w:shd w:val="clear" w:color="auto" w:fill="FFFFFF"/>
        <w:spacing w:before="0" w:beforeAutospacing="0" w:after="0" w:afterAutospacing="0"/>
        <w:rPr>
          <w:b/>
          <w:bCs/>
          <w:color w:val="000000"/>
          <w:sz w:val="20"/>
          <w:szCs w:val="20"/>
        </w:rPr>
      </w:pPr>
      <w:r w:rsidRPr="00445A45">
        <w:rPr>
          <w:b/>
          <w:bCs/>
          <w:color w:val="000000"/>
          <w:sz w:val="20"/>
          <w:szCs w:val="20"/>
        </w:rPr>
        <w:t xml:space="preserve">                                                                                                     </w:t>
      </w:r>
      <w:r w:rsidR="000B71E1" w:rsidRPr="00445A45">
        <w:rPr>
          <w:b/>
          <w:bCs/>
          <w:color w:val="000000"/>
          <w:sz w:val="20"/>
          <w:szCs w:val="20"/>
        </w:rPr>
        <w:t>MANAGEMENT AND FINANCIAL MARKETS</w:t>
      </w:r>
      <w:r w:rsidR="00747999" w:rsidRPr="00445A45">
        <w:rPr>
          <w:b/>
          <w:bCs/>
          <w:color w:val="000000"/>
          <w:sz w:val="20"/>
          <w:szCs w:val="20"/>
        </w:rPr>
        <w:t xml:space="preserve"> </w:t>
      </w:r>
      <w:r w:rsidR="003B3117" w:rsidRPr="00445A45">
        <w:rPr>
          <w:b/>
          <w:bCs/>
          <w:color w:val="000000"/>
          <w:sz w:val="20"/>
          <w:szCs w:val="20"/>
        </w:rPr>
        <w:t xml:space="preserve">                      </w:t>
      </w:r>
      <w:r w:rsidR="00747999" w:rsidRPr="00445A45">
        <w:rPr>
          <w:b/>
          <w:bCs/>
          <w:color w:val="000000"/>
          <w:sz w:val="20"/>
          <w:szCs w:val="20"/>
        </w:rPr>
        <w:t xml:space="preserve"> </w:t>
      </w:r>
      <w:r w:rsidR="003B3117" w:rsidRPr="00445A45">
        <w:rPr>
          <w:b/>
          <w:bCs/>
          <w:color w:val="000000"/>
          <w:sz w:val="20"/>
          <w:szCs w:val="20"/>
        </w:rPr>
        <w:t xml:space="preserve">                                          </w:t>
      </w:r>
    </w:p>
    <w:p w14:paraId="63F7FE2C" w14:textId="77777777" w:rsidR="00B971F0" w:rsidRPr="00445A45" w:rsidRDefault="00B971F0" w:rsidP="002B58F9">
      <w:pPr>
        <w:pStyle w:val="NormalWeb"/>
        <w:shd w:val="clear" w:color="auto" w:fill="FFFFFF"/>
        <w:spacing w:before="0" w:beforeAutospacing="0" w:after="0" w:afterAutospacing="0"/>
        <w:rPr>
          <w:b/>
          <w:bCs/>
          <w:color w:val="000000"/>
          <w:sz w:val="28"/>
          <w:szCs w:val="28"/>
        </w:rPr>
      </w:pPr>
      <w:r w:rsidRPr="00445A45">
        <w:rPr>
          <w:b/>
          <w:bCs/>
          <w:color w:val="000000"/>
          <w:sz w:val="28"/>
          <w:szCs w:val="28"/>
        </w:rPr>
        <w:br/>
        <w:t xml:space="preserve"> </w:t>
      </w:r>
    </w:p>
    <w:p w14:paraId="3BDEC649"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ASSESSMENT TYPE                                      </w:t>
      </w:r>
      <w:proofErr w:type="gramStart"/>
      <w:r w:rsidRPr="00445A45">
        <w:rPr>
          <w:b/>
          <w:bCs/>
          <w:color w:val="000000"/>
          <w:sz w:val="28"/>
          <w:szCs w:val="28"/>
        </w:rPr>
        <w:t xml:space="preserve">  :</w:t>
      </w:r>
      <w:proofErr w:type="gramEnd"/>
      <w:r w:rsidRPr="00445A45">
        <w:rPr>
          <w:b/>
          <w:bCs/>
          <w:color w:val="000000"/>
          <w:sz w:val="28"/>
          <w:szCs w:val="28"/>
        </w:rPr>
        <w:t xml:space="preserve"> ASSIGNMENT </w:t>
      </w:r>
    </w:p>
    <w:p w14:paraId="6C69B25D"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                                </w:t>
      </w:r>
      <w:r w:rsidRPr="00445A45">
        <w:rPr>
          <w:b/>
          <w:bCs/>
          <w:color w:val="000000"/>
          <w:sz w:val="28"/>
          <w:szCs w:val="28"/>
        </w:rPr>
        <w:br/>
      </w:r>
    </w:p>
    <w:p w14:paraId="2DEC7D71" w14:textId="33A24118"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MODULE LECTURER’S NAME                   </w:t>
      </w:r>
      <w:proofErr w:type="gramStart"/>
      <w:r w:rsidRPr="00445A45">
        <w:rPr>
          <w:b/>
          <w:bCs/>
          <w:color w:val="000000"/>
          <w:sz w:val="28"/>
          <w:szCs w:val="28"/>
        </w:rPr>
        <w:t xml:space="preserve">  :</w:t>
      </w:r>
      <w:proofErr w:type="gramEnd"/>
      <w:r w:rsidRPr="00445A45">
        <w:rPr>
          <w:b/>
          <w:bCs/>
          <w:color w:val="000000"/>
          <w:sz w:val="28"/>
          <w:szCs w:val="28"/>
        </w:rPr>
        <w:t xml:space="preserve"> </w:t>
      </w:r>
      <w:r w:rsidR="00AF0A4C" w:rsidRPr="00445A45">
        <w:rPr>
          <w:b/>
          <w:bCs/>
          <w:color w:val="000000"/>
          <w:sz w:val="28"/>
          <w:szCs w:val="28"/>
        </w:rPr>
        <w:t>I</w:t>
      </w:r>
      <w:r w:rsidR="00421236" w:rsidRPr="00445A45">
        <w:rPr>
          <w:b/>
          <w:bCs/>
          <w:color w:val="000000"/>
          <w:sz w:val="28"/>
          <w:szCs w:val="28"/>
        </w:rPr>
        <w:t>SAIAH OINO</w:t>
      </w:r>
    </w:p>
    <w:p w14:paraId="64952201"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     </w:t>
      </w:r>
    </w:p>
    <w:p w14:paraId="484664EB"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p>
    <w:p w14:paraId="4F9A5C11"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COMPONENT WEIGHTING                       </w:t>
      </w:r>
      <w:proofErr w:type="gramStart"/>
      <w:r w:rsidRPr="00445A45">
        <w:rPr>
          <w:b/>
          <w:bCs/>
          <w:color w:val="000000"/>
          <w:sz w:val="28"/>
          <w:szCs w:val="28"/>
        </w:rPr>
        <w:t xml:space="preserve">  :</w:t>
      </w:r>
      <w:proofErr w:type="gramEnd"/>
      <w:r w:rsidRPr="00445A45">
        <w:rPr>
          <w:b/>
          <w:bCs/>
          <w:color w:val="000000"/>
          <w:sz w:val="28"/>
          <w:szCs w:val="28"/>
        </w:rPr>
        <w:t xml:space="preserve"> 100%</w:t>
      </w:r>
    </w:p>
    <w:p w14:paraId="6FCAEA10" w14:textId="77777777"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br/>
      </w:r>
    </w:p>
    <w:p w14:paraId="56826B9C" w14:textId="00AAC486" w:rsidR="00B971F0" w:rsidRPr="00445A45" w:rsidRDefault="00B971F0" w:rsidP="002B58F9">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 xml:space="preserve">WORD COUNT                                            </w:t>
      </w:r>
      <w:proofErr w:type="gramStart"/>
      <w:r w:rsidRPr="00445A45">
        <w:rPr>
          <w:b/>
          <w:bCs/>
          <w:color w:val="000000"/>
          <w:sz w:val="28"/>
          <w:szCs w:val="28"/>
        </w:rPr>
        <w:t xml:space="preserve">  :</w:t>
      </w:r>
      <w:proofErr w:type="gramEnd"/>
      <w:r w:rsidRPr="00445A45">
        <w:rPr>
          <w:b/>
          <w:bCs/>
          <w:color w:val="000000"/>
          <w:sz w:val="28"/>
          <w:szCs w:val="28"/>
        </w:rPr>
        <w:t xml:space="preserve"> 5000 WORDS</w:t>
      </w:r>
    </w:p>
    <w:p w14:paraId="32420140" w14:textId="2936D369"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37593C59" w14:textId="756CF251"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6F98F69F" w14:textId="5A3A32DD"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05BE20EE" w14:textId="6A01F95D"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68C859BF" w14:textId="6927E2FB"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3A3B94EB" w14:textId="1ACCDE21"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40725AE6" w14:textId="7E160B42"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2EBADDC9" w14:textId="51DB36C5"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61D0F9BB" w14:textId="290976CB" w:rsidR="00A26D7C" w:rsidRPr="00445A45" w:rsidRDefault="00A26D7C" w:rsidP="002B58F9">
      <w:pPr>
        <w:pStyle w:val="qowt-stl-normalweb"/>
        <w:shd w:val="clear" w:color="auto" w:fill="FFFFFF"/>
        <w:spacing w:before="0" w:beforeAutospacing="0" w:after="0" w:afterAutospacing="0"/>
        <w:rPr>
          <w:b/>
          <w:bCs/>
          <w:color w:val="000000"/>
          <w:sz w:val="28"/>
          <w:szCs w:val="28"/>
        </w:rPr>
      </w:pPr>
    </w:p>
    <w:p w14:paraId="2C3630DB" w14:textId="4D8C4AAA" w:rsidR="00A26D7C" w:rsidRPr="00445A45" w:rsidRDefault="00A26D7C" w:rsidP="00A26D7C">
      <w:pPr>
        <w:pStyle w:val="qowt-stl-normalweb"/>
        <w:shd w:val="clear" w:color="auto" w:fill="FFFFFF"/>
        <w:spacing w:before="0" w:beforeAutospacing="0" w:after="0" w:afterAutospacing="0"/>
        <w:rPr>
          <w:b/>
          <w:bCs/>
          <w:color w:val="000000"/>
          <w:sz w:val="28"/>
          <w:szCs w:val="28"/>
        </w:rPr>
      </w:pPr>
    </w:p>
    <w:p w14:paraId="3C3BBB15" w14:textId="25723B62" w:rsidR="004519AA" w:rsidRPr="00445A45" w:rsidRDefault="004519AA" w:rsidP="00A26D7C">
      <w:pPr>
        <w:pStyle w:val="qowt-stl-normalweb"/>
        <w:shd w:val="clear" w:color="auto" w:fill="FFFFFF"/>
        <w:spacing w:before="0" w:beforeAutospacing="0" w:after="0" w:afterAutospacing="0"/>
        <w:rPr>
          <w:b/>
          <w:bCs/>
          <w:color w:val="000000"/>
          <w:sz w:val="28"/>
          <w:szCs w:val="28"/>
        </w:rPr>
      </w:pPr>
    </w:p>
    <w:p w14:paraId="1CCFE48C" w14:textId="27AFFBBE" w:rsidR="00A21925" w:rsidRPr="00445A45" w:rsidRDefault="00A21925" w:rsidP="00A26D7C">
      <w:pPr>
        <w:pStyle w:val="qowt-stl-normalweb"/>
        <w:shd w:val="clear" w:color="auto" w:fill="FFFFFF"/>
        <w:spacing w:before="0" w:beforeAutospacing="0" w:after="0" w:afterAutospacing="0"/>
        <w:rPr>
          <w:b/>
          <w:bCs/>
          <w:color w:val="000000"/>
          <w:sz w:val="28"/>
          <w:szCs w:val="28"/>
        </w:rPr>
      </w:pPr>
    </w:p>
    <w:p w14:paraId="255963F8" w14:textId="316FE55A" w:rsidR="006A47E7" w:rsidRPr="00445A45" w:rsidRDefault="00962F1C" w:rsidP="00A26D7C">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Introduction</w:t>
      </w:r>
    </w:p>
    <w:p w14:paraId="2CBE8823" w14:textId="77777777" w:rsidR="00962F1C" w:rsidRPr="00445A45" w:rsidRDefault="00962F1C" w:rsidP="00A26D7C">
      <w:pPr>
        <w:pStyle w:val="qowt-stl-normalweb"/>
        <w:shd w:val="clear" w:color="auto" w:fill="FFFFFF"/>
        <w:spacing w:before="0" w:beforeAutospacing="0" w:after="0" w:afterAutospacing="0"/>
        <w:rPr>
          <w:b/>
          <w:bCs/>
          <w:color w:val="000000"/>
          <w:sz w:val="28"/>
          <w:szCs w:val="28"/>
        </w:rPr>
      </w:pPr>
    </w:p>
    <w:p w14:paraId="2F754F5C" w14:textId="2C367562" w:rsidR="00A21925" w:rsidRPr="00445A45" w:rsidRDefault="00160358"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The system of banking has been </w:t>
      </w:r>
      <w:r w:rsidR="0074086E" w:rsidRPr="00445A45">
        <w:rPr>
          <w:color w:val="000000"/>
          <w:sz w:val="22"/>
          <w:szCs w:val="22"/>
        </w:rPr>
        <w:t>changed</w:t>
      </w:r>
      <w:r w:rsidRPr="00445A45">
        <w:rPr>
          <w:color w:val="000000"/>
          <w:sz w:val="22"/>
          <w:szCs w:val="22"/>
        </w:rPr>
        <w:t xml:space="preserve"> day by day</w:t>
      </w:r>
      <w:r w:rsidR="0074086E" w:rsidRPr="00445A45">
        <w:rPr>
          <w:color w:val="000000"/>
          <w:sz w:val="22"/>
          <w:szCs w:val="22"/>
        </w:rPr>
        <w:t xml:space="preserve">. </w:t>
      </w:r>
      <w:r w:rsidR="002E128E" w:rsidRPr="00445A45">
        <w:rPr>
          <w:color w:val="000000"/>
          <w:sz w:val="22"/>
          <w:szCs w:val="22"/>
        </w:rPr>
        <w:t>In the rece</w:t>
      </w:r>
      <w:r w:rsidR="00D810C0" w:rsidRPr="00445A45">
        <w:rPr>
          <w:color w:val="000000"/>
          <w:sz w:val="22"/>
          <w:szCs w:val="22"/>
        </w:rPr>
        <w:t xml:space="preserve">nt times, </w:t>
      </w:r>
      <w:r w:rsidR="00605D4E" w:rsidRPr="00445A45">
        <w:rPr>
          <w:color w:val="000000"/>
          <w:sz w:val="22"/>
          <w:szCs w:val="22"/>
        </w:rPr>
        <w:t>there is a significant impact on the international banking system.</w:t>
      </w:r>
      <w:r w:rsidR="00287DE9" w:rsidRPr="00445A45">
        <w:rPr>
          <w:color w:val="000000"/>
          <w:sz w:val="22"/>
          <w:szCs w:val="22"/>
        </w:rPr>
        <w:t xml:space="preserve"> </w:t>
      </w:r>
      <w:r w:rsidR="00DD744D" w:rsidRPr="00445A45">
        <w:rPr>
          <w:color w:val="000000"/>
          <w:sz w:val="22"/>
          <w:szCs w:val="22"/>
        </w:rPr>
        <w:t xml:space="preserve">In the early days, </w:t>
      </w:r>
      <w:r w:rsidR="0084699A" w:rsidRPr="00445A45">
        <w:rPr>
          <w:color w:val="000000"/>
          <w:sz w:val="22"/>
          <w:szCs w:val="22"/>
        </w:rPr>
        <w:t xml:space="preserve">coins </w:t>
      </w:r>
      <w:r w:rsidR="00B97F0A" w:rsidRPr="00445A45">
        <w:rPr>
          <w:color w:val="000000"/>
          <w:sz w:val="22"/>
          <w:szCs w:val="22"/>
        </w:rPr>
        <w:t xml:space="preserve">were the only way to </w:t>
      </w:r>
      <w:r w:rsidR="00BB07A6" w:rsidRPr="00445A45">
        <w:rPr>
          <w:color w:val="000000"/>
          <w:sz w:val="22"/>
          <w:szCs w:val="22"/>
        </w:rPr>
        <w:t xml:space="preserve">accounting </w:t>
      </w:r>
      <w:r w:rsidR="00096F1A" w:rsidRPr="00445A45">
        <w:rPr>
          <w:color w:val="000000"/>
          <w:sz w:val="22"/>
          <w:szCs w:val="22"/>
        </w:rPr>
        <w:t xml:space="preserve">all the business </w:t>
      </w:r>
      <w:r w:rsidR="007B76F7" w:rsidRPr="00445A45">
        <w:rPr>
          <w:color w:val="000000"/>
          <w:sz w:val="22"/>
          <w:szCs w:val="22"/>
        </w:rPr>
        <w:t>criteria</w:t>
      </w:r>
      <w:r w:rsidR="00962F1C" w:rsidRPr="00445A45">
        <w:rPr>
          <w:color w:val="000000"/>
          <w:sz w:val="22"/>
          <w:szCs w:val="22"/>
        </w:rPr>
        <w:t>.</w:t>
      </w:r>
      <w:r w:rsidR="00F119F2" w:rsidRPr="00445A45">
        <w:rPr>
          <w:color w:val="000000"/>
          <w:sz w:val="22"/>
          <w:szCs w:val="22"/>
        </w:rPr>
        <w:t xml:space="preserve"> The main purpose of this report </w:t>
      </w:r>
      <w:r w:rsidR="000A7C17" w:rsidRPr="00445A45">
        <w:rPr>
          <w:color w:val="000000"/>
          <w:sz w:val="22"/>
          <w:szCs w:val="22"/>
        </w:rPr>
        <w:t xml:space="preserve">is to discuss </w:t>
      </w:r>
      <w:r w:rsidR="0089066F" w:rsidRPr="00445A45">
        <w:rPr>
          <w:color w:val="000000"/>
          <w:sz w:val="22"/>
          <w:szCs w:val="22"/>
        </w:rPr>
        <w:t xml:space="preserve">banking regulation has changed over time and </w:t>
      </w:r>
      <w:r w:rsidR="00A8397E" w:rsidRPr="00445A45">
        <w:rPr>
          <w:color w:val="000000"/>
          <w:sz w:val="22"/>
          <w:szCs w:val="22"/>
        </w:rPr>
        <w:t>sustainability</w:t>
      </w:r>
      <w:r w:rsidR="00174E83" w:rsidRPr="00445A45">
        <w:rPr>
          <w:color w:val="000000"/>
          <w:sz w:val="22"/>
          <w:szCs w:val="22"/>
        </w:rPr>
        <w:t xml:space="preserve"> and include Regulatory capital, liquidity ratio</w:t>
      </w:r>
      <w:r w:rsidR="00691DFD" w:rsidRPr="00445A45">
        <w:rPr>
          <w:color w:val="000000"/>
          <w:sz w:val="22"/>
          <w:szCs w:val="22"/>
        </w:rPr>
        <w:t>, efficiency ratio and lending ratio</w:t>
      </w:r>
      <w:r w:rsidR="001673D4" w:rsidRPr="00445A45">
        <w:rPr>
          <w:color w:val="000000"/>
          <w:sz w:val="22"/>
          <w:szCs w:val="22"/>
        </w:rPr>
        <w:t xml:space="preserve"> of </w:t>
      </w:r>
      <w:r w:rsidR="00574F01" w:rsidRPr="00445A45">
        <w:rPr>
          <w:color w:val="000000"/>
          <w:sz w:val="22"/>
          <w:szCs w:val="22"/>
        </w:rPr>
        <w:t xml:space="preserve">three </w:t>
      </w:r>
      <w:r w:rsidR="00540709" w:rsidRPr="00445A45">
        <w:rPr>
          <w:color w:val="000000"/>
          <w:sz w:val="22"/>
          <w:szCs w:val="22"/>
        </w:rPr>
        <w:t>chosen</w:t>
      </w:r>
      <w:r w:rsidR="00574F01" w:rsidRPr="00445A45">
        <w:rPr>
          <w:color w:val="000000"/>
          <w:sz w:val="22"/>
          <w:szCs w:val="22"/>
        </w:rPr>
        <w:t xml:space="preserve"> banks HSBC, </w:t>
      </w:r>
      <w:r w:rsidR="00226BCB" w:rsidRPr="00445A45">
        <w:rPr>
          <w:color w:val="000000"/>
          <w:sz w:val="22"/>
          <w:szCs w:val="22"/>
        </w:rPr>
        <w:t xml:space="preserve">Barclays and Standard </w:t>
      </w:r>
      <w:r w:rsidR="0004178C" w:rsidRPr="00445A45">
        <w:rPr>
          <w:color w:val="000000"/>
          <w:sz w:val="22"/>
          <w:szCs w:val="22"/>
        </w:rPr>
        <w:t>Chartered</w:t>
      </w:r>
      <w:r w:rsidR="00226BCB" w:rsidRPr="00445A45">
        <w:rPr>
          <w:color w:val="000000"/>
          <w:sz w:val="22"/>
          <w:szCs w:val="22"/>
        </w:rPr>
        <w:t xml:space="preserve"> Bank respectively.</w:t>
      </w:r>
      <w:r w:rsidR="0004178C" w:rsidRPr="00445A45">
        <w:rPr>
          <w:color w:val="000000"/>
          <w:sz w:val="22"/>
          <w:szCs w:val="22"/>
        </w:rPr>
        <w:t xml:space="preserve"> </w:t>
      </w:r>
    </w:p>
    <w:p w14:paraId="5132F0D8" w14:textId="651753D2" w:rsidR="004B5774" w:rsidRPr="00445A45" w:rsidRDefault="004B5774"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Firstly, </w:t>
      </w:r>
      <w:r w:rsidR="00F256ED" w:rsidRPr="00445A45">
        <w:rPr>
          <w:color w:val="000000"/>
          <w:sz w:val="22"/>
          <w:szCs w:val="22"/>
        </w:rPr>
        <w:t>this</w:t>
      </w:r>
      <w:r w:rsidR="004907D3" w:rsidRPr="00445A45">
        <w:rPr>
          <w:color w:val="000000"/>
          <w:sz w:val="22"/>
          <w:szCs w:val="22"/>
        </w:rPr>
        <w:t xml:space="preserve"> report will discuss about how the regulation</w:t>
      </w:r>
      <w:r w:rsidR="000C6676" w:rsidRPr="00445A45">
        <w:rPr>
          <w:color w:val="000000"/>
          <w:sz w:val="22"/>
          <w:szCs w:val="22"/>
        </w:rPr>
        <w:t xml:space="preserve"> is needed for banking sectors, why the banks need to be regulated</w:t>
      </w:r>
      <w:r w:rsidR="00F41C31" w:rsidRPr="00445A45">
        <w:rPr>
          <w:color w:val="000000"/>
          <w:sz w:val="22"/>
          <w:szCs w:val="22"/>
        </w:rPr>
        <w:t xml:space="preserve">. This assignment is looking onto </w:t>
      </w:r>
      <w:r w:rsidR="00935B92" w:rsidRPr="00445A45">
        <w:rPr>
          <w:color w:val="000000"/>
          <w:sz w:val="22"/>
          <w:szCs w:val="22"/>
        </w:rPr>
        <w:t xml:space="preserve">the discussion whether the bank should be deregulated, </w:t>
      </w:r>
      <w:r w:rsidR="00540709" w:rsidRPr="00445A45">
        <w:rPr>
          <w:color w:val="000000"/>
          <w:sz w:val="22"/>
          <w:szCs w:val="22"/>
        </w:rPr>
        <w:t>that’s</w:t>
      </w:r>
      <w:r w:rsidR="00935B92" w:rsidRPr="00445A45">
        <w:rPr>
          <w:color w:val="000000"/>
          <w:sz w:val="22"/>
          <w:szCs w:val="22"/>
        </w:rPr>
        <w:t xml:space="preserve"> an imagine discussion</w:t>
      </w:r>
      <w:r w:rsidR="00540709" w:rsidRPr="00445A45">
        <w:rPr>
          <w:color w:val="000000"/>
          <w:sz w:val="22"/>
          <w:szCs w:val="22"/>
        </w:rPr>
        <w:t xml:space="preserve"> on regulating banks.</w:t>
      </w:r>
      <w:r w:rsidR="00CD24EA" w:rsidRPr="00445A45">
        <w:rPr>
          <w:color w:val="000000"/>
          <w:sz w:val="22"/>
          <w:szCs w:val="22"/>
        </w:rPr>
        <w:t xml:space="preserve"> </w:t>
      </w:r>
    </w:p>
    <w:p w14:paraId="089CA339" w14:textId="15AEC4D2" w:rsidR="003F121A" w:rsidRPr="00445A45" w:rsidRDefault="003F121A"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Secondly, </w:t>
      </w:r>
      <w:r w:rsidR="006162B7" w:rsidRPr="00445A45">
        <w:rPr>
          <w:color w:val="000000"/>
          <w:sz w:val="22"/>
          <w:szCs w:val="22"/>
        </w:rPr>
        <w:t xml:space="preserve">this assignment will present all the data </w:t>
      </w:r>
      <w:r w:rsidR="00F56E3C" w:rsidRPr="00445A45">
        <w:rPr>
          <w:color w:val="000000"/>
          <w:sz w:val="22"/>
          <w:szCs w:val="22"/>
        </w:rPr>
        <w:t>over the past five years</w:t>
      </w:r>
      <w:r w:rsidR="00DB08FF" w:rsidRPr="00445A45">
        <w:rPr>
          <w:color w:val="000000"/>
          <w:sz w:val="22"/>
          <w:szCs w:val="22"/>
        </w:rPr>
        <w:t>,</w:t>
      </w:r>
      <w:r w:rsidR="00F56E3C" w:rsidRPr="00445A45">
        <w:rPr>
          <w:color w:val="000000"/>
          <w:sz w:val="22"/>
          <w:szCs w:val="22"/>
        </w:rPr>
        <w:t xml:space="preserve"> the correlation between </w:t>
      </w:r>
      <w:r w:rsidR="00B8417C" w:rsidRPr="00445A45">
        <w:rPr>
          <w:color w:val="000000"/>
          <w:sz w:val="22"/>
          <w:szCs w:val="22"/>
        </w:rPr>
        <w:t>regulatory capital and lending</w:t>
      </w:r>
      <w:r w:rsidR="00DB08FF" w:rsidRPr="00445A45">
        <w:rPr>
          <w:color w:val="000000"/>
          <w:sz w:val="22"/>
          <w:szCs w:val="22"/>
        </w:rPr>
        <w:t xml:space="preserve">, discussing the result and also incorporating </w:t>
      </w:r>
      <w:r w:rsidR="004D6446" w:rsidRPr="00445A45">
        <w:rPr>
          <w:color w:val="000000"/>
          <w:sz w:val="22"/>
          <w:szCs w:val="22"/>
        </w:rPr>
        <w:t xml:space="preserve">the </w:t>
      </w:r>
      <w:r w:rsidR="005F6164" w:rsidRPr="00445A45">
        <w:rPr>
          <w:color w:val="000000"/>
          <w:sz w:val="22"/>
          <w:szCs w:val="22"/>
        </w:rPr>
        <w:t>literature</w:t>
      </w:r>
      <w:r w:rsidR="004D6446" w:rsidRPr="00445A45">
        <w:rPr>
          <w:color w:val="000000"/>
          <w:sz w:val="22"/>
          <w:szCs w:val="22"/>
        </w:rPr>
        <w:t xml:space="preserve"> that looks onto the relationship between tier 1 and </w:t>
      </w:r>
      <w:r w:rsidR="005F6164" w:rsidRPr="00445A45">
        <w:rPr>
          <w:color w:val="000000"/>
          <w:sz w:val="22"/>
          <w:szCs w:val="22"/>
        </w:rPr>
        <w:t>lending.</w:t>
      </w:r>
    </w:p>
    <w:p w14:paraId="6CC179F3" w14:textId="5B6313ED" w:rsidR="00603327" w:rsidRPr="00445A45" w:rsidRDefault="000135F4"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Finally, this assignment will discuss Risks, Bank Risks, diffe</w:t>
      </w:r>
      <w:r w:rsidR="00474AA2" w:rsidRPr="00445A45">
        <w:rPr>
          <w:color w:val="000000"/>
          <w:sz w:val="22"/>
          <w:szCs w:val="22"/>
        </w:rPr>
        <w:t>re</w:t>
      </w:r>
      <w:r w:rsidRPr="00445A45">
        <w:rPr>
          <w:color w:val="000000"/>
          <w:sz w:val="22"/>
          <w:szCs w:val="22"/>
        </w:rPr>
        <w:t xml:space="preserve">nt types of risks and how to mitigate bank risk </w:t>
      </w:r>
      <w:r w:rsidR="00474AA2" w:rsidRPr="00445A45">
        <w:rPr>
          <w:color w:val="000000"/>
          <w:sz w:val="22"/>
          <w:szCs w:val="22"/>
        </w:rPr>
        <w:t>briefly.</w:t>
      </w:r>
    </w:p>
    <w:p w14:paraId="794F3484" w14:textId="6E9E9D64" w:rsidR="004519AA" w:rsidRPr="00445A45" w:rsidRDefault="004519AA" w:rsidP="00A26D7C">
      <w:pPr>
        <w:pStyle w:val="qowt-stl-normalweb"/>
        <w:shd w:val="clear" w:color="auto" w:fill="FFFFFF"/>
        <w:spacing w:before="0" w:beforeAutospacing="0" w:after="0" w:afterAutospacing="0"/>
        <w:rPr>
          <w:b/>
          <w:bCs/>
          <w:color w:val="000000"/>
          <w:sz w:val="28"/>
          <w:szCs w:val="28"/>
        </w:rPr>
      </w:pPr>
    </w:p>
    <w:p w14:paraId="35089614" w14:textId="5D2B5FC2" w:rsidR="00BF0E46" w:rsidRPr="00445A45" w:rsidRDefault="00BF0E46" w:rsidP="008E2792">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Regulation and sustainability</w:t>
      </w:r>
      <w:r w:rsidR="00BB1EFA" w:rsidRPr="00445A45">
        <w:rPr>
          <w:b/>
          <w:bCs/>
          <w:color w:val="000000"/>
          <w:sz w:val="28"/>
          <w:szCs w:val="28"/>
        </w:rPr>
        <w:t xml:space="preserve"> </w:t>
      </w:r>
      <w:r w:rsidRPr="00445A45">
        <w:rPr>
          <w:b/>
          <w:bCs/>
          <w:color w:val="000000"/>
          <w:sz w:val="28"/>
          <w:szCs w:val="28"/>
        </w:rPr>
        <w:t>1500</w:t>
      </w:r>
    </w:p>
    <w:p w14:paraId="640570D0" w14:textId="60874FCF" w:rsidR="00733D7E" w:rsidRPr="00445A45" w:rsidRDefault="00F827BE" w:rsidP="008E2792">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According to modern thought, the banking system </w:t>
      </w:r>
      <w:r w:rsidR="00B83582" w:rsidRPr="00445A45">
        <w:rPr>
          <w:color w:val="000000"/>
          <w:sz w:val="22"/>
          <w:szCs w:val="22"/>
        </w:rPr>
        <w:t xml:space="preserve">originated in the Middle </w:t>
      </w:r>
      <w:r w:rsidR="006A1059" w:rsidRPr="00445A45">
        <w:rPr>
          <w:color w:val="000000"/>
          <w:sz w:val="22"/>
          <w:szCs w:val="22"/>
        </w:rPr>
        <w:t>Ages and the beginning of the Rena</w:t>
      </w:r>
      <w:r w:rsidR="004151F8" w:rsidRPr="00445A45">
        <w:rPr>
          <w:color w:val="000000"/>
          <w:sz w:val="22"/>
          <w:szCs w:val="22"/>
        </w:rPr>
        <w:t xml:space="preserve">issance. The existence of banks has been traced back </w:t>
      </w:r>
      <w:r w:rsidR="008A25F0" w:rsidRPr="00445A45">
        <w:rPr>
          <w:color w:val="000000"/>
          <w:sz w:val="22"/>
          <w:szCs w:val="22"/>
        </w:rPr>
        <w:t>to the ancient Indus, Greek, Roman</w:t>
      </w:r>
      <w:r w:rsidR="00742AC8" w:rsidRPr="00445A45">
        <w:rPr>
          <w:color w:val="000000"/>
          <w:sz w:val="22"/>
          <w:szCs w:val="22"/>
        </w:rPr>
        <w:t xml:space="preserve">, Babylonian and Chinese </w:t>
      </w:r>
      <w:r w:rsidR="00F256ED" w:rsidRPr="00445A45">
        <w:rPr>
          <w:color w:val="000000"/>
          <w:sz w:val="22"/>
          <w:szCs w:val="22"/>
        </w:rPr>
        <w:t>civilizations</w:t>
      </w:r>
      <w:r w:rsidR="00742AC8" w:rsidRPr="00445A45">
        <w:rPr>
          <w:color w:val="000000"/>
          <w:sz w:val="22"/>
          <w:szCs w:val="22"/>
        </w:rPr>
        <w:t xml:space="preserve"> from 5000</w:t>
      </w:r>
      <w:r w:rsidR="00225D05" w:rsidRPr="00445A45">
        <w:rPr>
          <w:color w:val="000000"/>
          <w:sz w:val="22"/>
          <w:szCs w:val="22"/>
        </w:rPr>
        <w:t xml:space="preserve"> BC to 400 BC. Enough evidence of banking functions can be found </w:t>
      </w:r>
      <w:r w:rsidR="00D953E4" w:rsidRPr="00445A45">
        <w:rPr>
          <w:color w:val="000000"/>
          <w:sz w:val="22"/>
          <w:szCs w:val="22"/>
        </w:rPr>
        <w:t>in the ancient Greek, Babylonian and E</w:t>
      </w:r>
      <w:r w:rsidR="008D7B78" w:rsidRPr="00445A45">
        <w:rPr>
          <w:color w:val="000000"/>
          <w:sz w:val="22"/>
          <w:szCs w:val="22"/>
        </w:rPr>
        <w:t>gyptian civilizations in the second century BC. At that time</w:t>
      </w:r>
      <w:r w:rsidR="00A23911" w:rsidRPr="00445A45">
        <w:rPr>
          <w:color w:val="000000"/>
          <w:sz w:val="22"/>
          <w:szCs w:val="22"/>
        </w:rPr>
        <w:t xml:space="preserve">, banking business was developed around religious institutions </w:t>
      </w:r>
      <w:r w:rsidR="005B58E4" w:rsidRPr="00445A45">
        <w:rPr>
          <w:color w:val="000000"/>
          <w:sz w:val="22"/>
          <w:szCs w:val="22"/>
        </w:rPr>
        <w:t xml:space="preserve">and places of worship. The banking business that </w:t>
      </w:r>
      <w:r w:rsidR="00F256ED" w:rsidRPr="00445A45">
        <w:rPr>
          <w:color w:val="000000"/>
          <w:sz w:val="22"/>
          <w:szCs w:val="22"/>
        </w:rPr>
        <w:t>developed</w:t>
      </w:r>
      <w:r w:rsidR="005B58E4" w:rsidRPr="00445A45">
        <w:rPr>
          <w:color w:val="000000"/>
          <w:sz w:val="22"/>
          <w:szCs w:val="22"/>
        </w:rPr>
        <w:t xml:space="preserve"> </w:t>
      </w:r>
      <w:r w:rsidR="00796B0D" w:rsidRPr="00445A45">
        <w:rPr>
          <w:color w:val="000000"/>
          <w:sz w:val="22"/>
          <w:szCs w:val="22"/>
        </w:rPr>
        <w:t>around such a place of worship was called ‘</w:t>
      </w:r>
      <w:proofErr w:type="spellStart"/>
      <w:r w:rsidR="00796B0D" w:rsidRPr="00445A45">
        <w:rPr>
          <w:color w:val="000000"/>
          <w:sz w:val="22"/>
          <w:szCs w:val="22"/>
        </w:rPr>
        <w:t>Upasanalaya</w:t>
      </w:r>
      <w:proofErr w:type="spellEnd"/>
      <w:r w:rsidR="00796B0D" w:rsidRPr="00445A45">
        <w:rPr>
          <w:color w:val="000000"/>
          <w:sz w:val="22"/>
          <w:szCs w:val="22"/>
        </w:rPr>
        <w:t xml:space="preserve"> Banking.’ </w:t>
      </w:r>
      <w:r w:rsidR="00404FDD" w:rsidRPr="00445A45">
        <w:rPr>
          <w:color w:val="000000"/>
          <w:sz w:val="22"/>
          <w:szCs w:val="22"/>
        </w:rPr>
        <w:t xml:space="preserve">The history of bank is remarkable in ancient Chinese civilization. </w:t>
      </w:r>
      <w:r w:rsidR="004655E8" w:rsidRPr="00445A45">
        <w:rPr>
          <w:color w:val="000000"/>
          <w:sz w:val="22"/>
          <w:szCs w:val="22"/>
        </w:rPr>
        <w:t xml:space="preserve">Evidence of ‘Shaanxi Bank’ established in </w:t>
      </w:r>
      <w:r w:rsidR="00C05FDE" w:rsidRPr="00445A45">
        <w:rPr>
          <w:color w:val="000000"/>
          <w:sz w:val="22"/>
          <w:szCs w:val="22"/>
        </w:rPr>
        <w:t xml:space="preserve">China in 600 BC. </w:t>
      </w:r>
      <w:r w:rsidR="00092308" w:rsidRPr="00445A45">
        <w:rPr>
          <w:rFonts w:eastAsia="Times New Roman"/>
          <w:color w:val="222222"/>
          <w:sz w:val="22"/>
          <w:szCs w:val="22"/>
          <w:shd w:val="clear" w:color="auto" w:fill="FFFFFF"/>
        </w:rPr>
        <w:t>(</w:t>
      </w:r>
      <w:proofErr w:type="spellStart"/>
      <w:r w:rsidR="00092308" w:rsidRPr="00445A45">
        <w:rPr>
          <w:rFonts w:eastAsia="Times New Roman"/>
          <w:color w:val="222222"/>
          <w:sz w:val="22"/>
          <w:szCs w:val="22"/>
          <w:shd w:val="clear" w:color="auto" w:fill="FFFFFF"/>
        </w:rPr>
        <w:t>Bidgoli</w:t>
      </w:r>
      <w:proofErr w:type="spellEnd"/>
      <w:r w:rsidR="00092308" w:rsidRPr="00445A45">
        <w:rPr>
          <w:rFonts w:eastAsia="Times New Roman"/>
          <w:color w:val="222222"/>
          <w:sz w:val="22"/>
          <w:szCs w:val="22"/>
          <w:shd w:val="clear" w:color="auto" w:fill="FFFFFF"/>
        </w:rPr>
        <w:t>, H. ,2004). </w:t>
      </w:r>
    </w:p>
    <w:p w14:paraId="091D7A5F" w14:textId="77777777" w:rsidR="00C9435D" w:rsidRPr="00445A45" w:rsidRDefault="00C9435D" w:rsidP="008E2792">
      <w:pPr>
        <w:pStyle w:val="qowt-stl-normalweb"/>
        <w:shd w:val="clear" w:color="auto" w:fill="FFFFFF"/>
        <w:spacing w:before="0" w:beforeAutospacing="0" w:after="0" w:afterAutospacing="0"/>
        <w:rPr>
          <w:color w:val="000000"/>
          <w:sz w:val="22"/>
          <w:szCs w:val="22"/>
        </w:rPr>
      </w:pPr>
    </w:p>
    <w:p w14:paraId="50BE05DE" w14:textId="23E8439D" w:rsidR="00C05FDE" w:rsidRPr="00445A45" w:rsidRDefault="00C05FDE" w:rsidP="008E2792">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The period </w:t>
      </w:r>
      <w:r w:rsidR="00EB0B59" w:rsidRPr="00445A45">
        <w:rPr>
          <w:color w:val="000000"/>
          <w:sz w:val="22"/>
          <w:szCs w:val="22"/>
        </w:rPr>
        <w:t xml:space="preserve">from 400 to 1400 years of banking history is referred to as the Middle </w:t>
      </w:r>
      <w:r w:rsidR="003A697E" w:rsidRPr="00445A45">
        <w:rPr>
          <w:color w:val="000000"/>
          <w:sz w:val="22"/>
          <w:szCs w:val="22"/>
        </w:rPr>
        <w:t xml:space="preserve">Ages of the banking system. In fact, from that time onwards, the bank’s operations </w:t>
      </w:r>
      <w:r w:rsidR="005B6D6E" w:rsidRPr="00445A45">
        <w:rPr>
          <w:color w:val="000000"/>
          <w:sz w:val="22"/>
          <w:szCs w:val="22"/>
        </w:rPr>
        <w:t xml:space="preserve">began </w:t>
      </w:r>
      <w:r w:rsidR="005F1EBE" w:rsidRPr="00445A45">
        <w:rPr>
          <w:color w:val="000000"/>
          <w:sz w:val="22"/>
          <w:szCs w:val="22"/>
        </w:rPr>
        <w:t xml:space="preserve">to improve. At that time, the </w:t>
      </w:r>
      <w:r w:rsidR="00E25255" w:rsidRPr="00445A45">
        <w:rPr>
          <w:color w:val="000000"/>
          <w:sz w:val="22"/>
          <w:szCs w:val="22"/>
        </w:rPr>
        <w:t>I</w:t>
      </w:r>
      <w:r w:rsidR="005F1EBE" w:rsidRPr="00445A45">
        <w:rPr>
          <w:color w:val="000000"/>
          <w:sz w:val="22"/>
          <w:szCs w:val="22"/>
        </w:rPr>
        <w:t>talian republics</w:t>
      </w:r>
      <w:r w:rsidR="004A25D4" w:rsidRPr="00445A45">
        <w:rPr>
          <w:color w:val="000000"/>
          <w:sz w:val="22"/>
          <w:szCs w:val="22"/>
        </w:rPr>
        <w:t xml:space="preserve"> in Europe and all over the world</w:t>
      </w:r>
      <w:r w:rsidR="00B8742E" w:rsidRPr="00445A45">
        <w:rPr>
          <w:color w:val="000000"/>
          <w:sz w:val="22"/>
          <w:szCs w:val="22"/>
        </w:rPr>
        <w:t xml:space="preserve"> were very advanced in terms of trade and commerce. </w:t>
      </w:r>
      <w:r w:rsidR="00852293" w:rsidRPr="00445A45">
        <w:rPr>
          <w:color w:val="000000"/>
          <w:sz w:val="22"/>
          <w:szCs w:val="22"/>
        </w:rPr>
        <w:t xml:space="preserve">In the 7th </w:t>
      </w:r>
      <w:r w:rsidR="001859BA" w:rsidRPr="00445A45">
        <w:rPr>
          <w:color w:val="000000"/>
          <w:sz w:val="22"/>
          <w:szCs w:val="22"/>
        </w:rPr>
        <w:t>century</w:t>
      </w:r>
      <w:r w:rsidR="00220091" w:rsidRPr="00445A45">
        <w:rPr>
          <w:color w:val="000000"/>
          <w:sz w:val="22"/>
          <w:szCs w:val="22"/>
        </w:rPr>
        <w:t xml:space="preserve">, in the </w:t>
      </w:r>
      <w:r w:rsidR="003A17A3" w:rsidRPr="00445A45">
        <w:rPr>
          <w:color w:val="000000"/>
          <w:sz w:val="22"/>
          <w:szCs w:val="22"/>
        </w:rPr>
        <w:t>I</w:t>
      </w:r>
      <w:r w:rsidR="00220091" w:rsidRPr="00445A45">
        <w:rPr>
          <w:color w:val="000000"/>
          <w:sz w:val="22"/>
          <w:szCs w:val="22"/>
        </w:rPr>
        <w:t xml:space="preserve">talian city of </w:t>
      </w:r>
      <w:r w:rsidR="003A17A3" w:rsidRPr="00445A45">
        <w:rPr>
          <w:color w:val="000000"/>
          <w:sz w:val="22"/>
          <w:szCs w:val="22"/>
        </w:rPr>
        <w:t xml:space="preserve">Rome, </w:t>
      </w:r>
      <w:r w:rsidR="00D0039B" w:rsidRPr="00445A45">
        <w:rPr>
          <w:color w:val="000000"/>
          <w:sz w:val="22"/>
          <w:szCs w:val="22"/>
        </w:rPr>
        <w:t xml:space="preserve">Jewish Merchants and moneylenders jointly </w:t>
      </w:r>
      <w:r w:rsidR="0095461A" w:rsidRPr="00445A45">
        <w:rPr>
          <w:color w:val="000000"/>
          <w:sz w:val="22"/>
          <w:szCs w:val="22"/>
        </w:rPr>
        <w:t>introduced</w:t>
      </w:r>
      <w:r w:rsidR="00A156D0" w:rsidRPr="00445A45">
        <w:rPr>
          <w:color w:val="000000"/>
          <w:sz w:val="22"/>
          <w:szCs w:val="22"/>
        </w:rPr>
        <w:t xml:space="preserve"> the banking system. In 1156, the Bank of Venice was establis</w:t>
      </w:r>
      <w:r w:rsidR="00B8220C" w:rsidRPr="00445A45">
        <w:rPr>
          <w:color w:val="000000"/>
          <w:sz w:val="22"/>
          <w:szCs w:val="22"/>
        </w:rPr>
        <w:t xml:space="preserve">hed at the initiative of the Venice government, known </w:t>
      </w:r>
      <w:r w:rsidR="008F14A0" w:rsidRPr="00445A45">
        <w:rPr>
          <w:color w:val="000000"/>
          <w:sz w:val="22"/>
          <w:szCs w:val="22"/>
        </w:rPr>
        <w:t xml:space="preserve">as the first organizing bank in the world. </w:t>
      </w:r>
      <w:r w:rsidR="005A3F1F" w:rsidRPr="00445A45">
        <w:rPr>
          <w:color w:val="000000"/>
          <w:sz w:val="22"/>
          <w:szCs w:val="22"/>
        </w:rPr>
        <w:t xml:space="preserve">The </w:t>
      </w:r>
      <w:r w:rsidR="00464343" w:rsidRPr="00445A45">
        <w:rPr>
          <w:color w:val="000000"/>
          <w:sz w:val="22"/>
          <w:szCs w:val="22"/>
        </w:rPr>
        <w:t>modern</w:t>
      </w:r>
      <w:r w:rsidR="005A3F1F" w:rsidRPr="00445A45">
        <w:rPr>
          <w:color w:val="000000"/>
          <w:sz w:val="22"/>
          <w:szCs w:val="22"/>
        </w:rPr>
        <w:t xml:space="preserve"> era </w:t>
      </w:r>
      <w:r w:rsidR="006575AA" w:rsidRPr="00445A45">
        <w:rPr>
          <w:color w:val="000000"/>
          <w:sz w:val="22"/>
          <w:szCs w:val="22"/>
        </w:rPr>
        <w:t xml:space="preserve">of banking system started from 1400. After the establishment </w:t>
      </w:r>
      <w:r w:rsidR="00D14609" w:rsidRPr="00445A45">
        <w:rPr>
          <w:color w:val="000000"/>
          <w:sz w:val="22"/>
          <w:szCs w:val="22"/>
        </w:rPr>
        <w:t xml:space="preserve">of the bank of </w:t>
      </w:r>
      <w:r w:rsidR="00464343" w:rsidRPr="00445A45">
        <w:rPr>
          <w:color w:val="000000"/>
          <w:sz w:val="22"/>
          <w:szCs w:val="22"/>
        </w:rPr>
        <w:t>Barcelona</w:t>
      </w:r>
      <w:r w:rsidR="00D14609" w:rsidRPr="00445A45">
        <w:rPr>
          <w:color w:val="000000"/>
          <w:sz w:val="22"/>
          <w:szCs w:val="22"/>
        </w:rPr>
        <w:t xml:space="preserve"> in 1401, the functions of the bank began to expand. This bank</w:t>
      </w:r>
      <w:r w:rsidR="00E63157" w:rsidRPr="00445A45">
        <w:rPr>
          <w:color w:val="000000"/>
          <w:sz w:val="22"/>
          <w:szCs w:val="22"/>
        </w:rPr>
        <w:t xml:space="preserve"> was identified as the first modern bank in the world. The bank of Genoa</w:t>
      </w:r>
      <w:r w:rsidR="00464343" w:rsidRPr="00445A45">
        <w:rPr>
          <w:color w:val="000000"/>
          <w:sz w:val="22"/>
          <w:szCs w:val="22"/>
        </w:rPr>
        <w:t xml:space="preserve"> was established in 1408, the Bank </w:t>
      </w:r>
      <w:r w:rsidR="000F7034" w:rsidRPr="00445A45">
        <w:rPr>
          <w:color w:val="000000"/>
          <w:sz w:val="22"/>
          <w:szCs w:val="22"/>
        </w:rPr>
        <w:t xml:space="preserve">of Amsterdam in 1809, and the Bank of </w:t>
      </w:r>
      <w:r w:rsidR="002B7EDF" w:rsidRPr="00445A45">
        <w:rPr>
          <w:color w:val="000000"/>
          <w:sz w:val="22"/>
          <w:szCs w:val="22"/>
        </w:rPr>
        <w:t>Hamburg in 1819. The bank o</w:t>
      </w:r>
      <w:r w:rsidR="00D16E63" w:rsidRPr="00445A45">
        <w:rPr>
          <w:color w:val="000000"/>
          <w:sz w:val="22"/>
          <w:szCs w:val="22"/>
        </w:rPr>
        <w:t xml:space="preserve">f </w:t>
      </w:r>
      <w:r w:rsidR="002B7EDF" w:rsidRPr="00445A45">
        <w:rPr>
          <w:color w:val="000000"/>
          <w:sz w:val="22"/>
          <w:szCs w:val="22"/>
        </w:rPr>
        <w:t>Sweden</w:t>
      </w:r>
      <w:r w:rsidR="00D16E63" w:rsidRPr="00445A45">
        <w:rPr>
          <w:color w:val="000000"/>
          <w:sz w:val="22"/>
          <w:szCs w:val="22"/>
        </w:rPr>
        <w:t xml:space="preserve"> was established in </w:t>
      </w:r>
      <w:r w:rsidR="000B7CD8" w:rsidRPr="00445A45">
        <w:rPr>
          <w:color w:val="000000"/>
          <w:sz w:val="22"/>
          <w:szCs w:val="22"/>
        </w:rPr>
        <w:t xml:space="preserve">1857 as the first certified commercial bank. </w:t>
      </w:r>
      <w:r w:rsidR="005C0EAB" w:rsidRPr="00445A45">
        <w:rPr>
          <w:color w:val="000000"/>
          <w:sz w:val="22"/>
          <w:szCs w:val="22"/>
        </w:rPr>
        <w:t>Shortly after its establishment, the Bank of England</w:t>
      </w:r>
      <w:r w:rsidR="000A452A" w:rsidRPr="00445A45">
        <w:rPr>
          <w:color w:val="000000"/>
          <w:sz w:val="22"/>
          <w:szCs w:val="22"/>
        </w:rPr>
        <w:t xml:space="preserve"> was established as the world’s first cent</w:t>
      </w:r>
      <w:r w:rsidR="0023195C" w:rsidRPr="00445A45">
        <w:rPr>
          <w:color w:val="000000"/>
          <w:sz w:val="22"/>
          <w:szCs w:val="22"/>
        </w:rPr>
        <w:t xml:space="preserve">ral bank in England on </w:t>
      </w:r>
      <w:r w:rsidR="00A92E18" w:rsidRPr="00445A45">
        <w:rPr>
          <w:color w:val="000000"/>
          <w:sz w:val="22"/>
          <w:szCs w:val="22"/>
        </w:rPr>
        <w:t>July</w:t>
      </w:r>
      <w:r w:rsidR="0023195C" w:rsidRPr="00445A45">
        <w:rPr>
          <w:color w:val="000000"/>
          <w:sz w:val="22"/>
          <w:szCs w:val="22"/>
        </w:rPr>
        <w:t xml:space="preserve"> 26, 1894.</w:t>
      </w:r>
      <w:r w:rsidR="008D60C2" w:rsidRPr="00445A45">
        <w:rPr>
          <w:color w:val="000000"/>
          <w:sz w:val="22"/>
          <w:szCs w:val="22"/>
        </w:rPr>
        <w:t xml:space="preserve"> The Bank of England</w:t>
      </w:r>
      <w:r w:rsidR="00C156CB" w:rsidRPr="00445A45">
        <w:rPr>
          <w:color w:val="000000"/>
          <w:sz w:val="22"/>
          <w:szCs w:val="22"/>
        </w:rPr>
        <w:t xml:space="preserve"> has been headquartered on </w:t>
      </w:r>
      <w:r w:rsidR="00A92E18" w:rsidRPr="00445A45">
        <w:rPr>
          <w:color w:val="000000"/>
          <w:sz w:val="22"/>
          <w:szCs w:val="22"/>
        </w:rPr>
        <w:t>Thread needle</w:t>
      </w:r>
      <w:r w:rsidR="00C156CB" w:rsidRPr="00445A45">
        <w:rPr>
          <w:color w:val="000000"/>
          <w:sz w:val="22"/>
          <w:szCs w:val="22"/>
        </w:rPr>
        <w:t xml:space="preserve"> Street in the </w:t>
      </w:r>
      <w:r w:rsidR="00692495" w:rsidRPr="00445A45">
        <w:rPr>
          <w:color w:val="000000"/>
          <w:sz w:val="22"/>
          <w:szCs w:val="22"/>
        </w:rPr>
        <w:t>City of London. It is in control of all government loan repayments, note making and commercial banks</w:t>
      </w:r>
      <w:r w:rsidR="002069F3" w:rsidRPr="00445A45">
        <w:rPr>
          <w:color w:val="000000"/>
          <w:sz w:val="22"/>
          <w:szCs w:val="22"/>
        </w:rPr>
        <w:t>, including the formulation of monetary policy.</w:t>
      </w:r>
      <w:r w:rsidR="00692495" w:rsidRPr="00445A45">
        <w:rPr>
          <w:color w:val="000000"/>
          <w:sz w:val="22"/>
          <w:szCs w:val="22"/>
        </w:rPr>
        <w:t xml:space="preserve"> </w:t>
      </w:r>
      <w:r w:rsidR="002B7EDF" w:rsidRPr="00445A45">
        <w:rPr>
          <w:color w:val="000000"/>
          <w:sz w:val="22"/>
          <w:szCs w:val="22"/>
        </w:rPr>
        <w:t xml:space="preserve"> </w:t>
      </w:r>
    </w:p>
    <w:p w14:paraId="1090462A" w14:textId="77777777" w:rsidR="00B83582" w:rsidRPr="00445A45" w:rsidRDefault="00B83582" w:rsidP="008E2792">
      <w:pPr>
        <w:pStyle w:val="qowt-stl-normalweb"/>
        <w:shd w:val="clear" w:color="auto" w:fill="FFFFFF"/>
        <w:spacing w:before="0" w:beforeAutospacing="0" w:after="0" w:afterAutospacing="0"/>
        <w:rPr>
          <w:color w:val="000000"/>
          <w:sz w:val="22"/>
          <w:szCs w:val="22"/>
        </w:rPr>
      </w:pPr>
    </w:p>
    <w:p w14:paraId="516F5CA8" w14:textId="231139FB" w:rsidR="00265370" w:rsidRPr="00445A45" w:rsidRDefault="003044B6" w:rsidP="008E2792">
      <w:pPr>
        <w:pStyle w:val="qowt-stl-normalweb"/>
        <w:shd w:val="clear" w:color="auto" w:fill="FFFFFF"/>
        <w:spacing w:before="0" w:beforeAutospacing="0" w:after="0" w:afterAutospacing="0"/>
        <w:rPr>
          <w:color w:val="000000"/>
          <w:sz w:val="22"/>
          <w:szCs w:val="22"/>
        </w:rPr>
      </w:pPr>
      <w:r w:rsidRPr="00445A45">
        <w:rPr>
          <w:color w:val="000000"/>
          <w:sz w:val="22"/>
          <w:szCs w:val="22"/>
        </w:rPr>
        <w:t>Prudential Regulation Authority</w:t>
      </w:r>
      <w:r w:rsidR="00BB1EFA" w:rsidRPr="00445A45">
        <w:rPr>
          <w:color w:val="000000"/>
          <w:sz w:val="22"/>
          <w:szCs w:val="22"/>
        </w:rPr>
        <w:t xml:space="preserve"> </w:t>
      </w:r>
      <w:r w:rsidR="00F1613F" w:rsidRPr="00445A45">
        <w:rPr>
          <w:color w:val="000000"/>
          <w:sz w:val="22"/>
          <w:szCs w:val="22"/>
        </w:rPr>
        <w:t xml:space="preserve">(PRA) </w:t>
      </w:r>
      <w:r w:rsidR="00E25491" w:rsidRPr="00445A45">
        <w:rPr>
          <w:color w:val="000000"/>
          <w:sz w:val="22"/>
          <w:szCs w:val="22"/>
        </w:rPr>
        <w:t>is the part of the Bank of England</w:t>
      </w:r>
      <w:r w:rsidR="009373C8" w:rsidRPr="00445A45">
        <w:rPr>
          <w:color w:val="000000"/>
          <w:sz w:val="22"/>
          <w:szCs w:val="22"/>
        </w:rPr>
        <w:t>, the UK central bank</w:t>
      </w:r>
      <w:r w:rsidR="002C3F05" w:rsidRPr="00445A45">
        <w:rPr>
          <w:color w:val="000000"/>
          <w:sz w:val="22"/>
          <w:szCs w:val="22"/>
        </w:rPr>
        <w:t xml:space="preserve">, all the banking sectors are regulated by it. </w:t>
      </w:r>
      <w:r w:rsidR="009926B7" w:rsidRPr="00445A45">
        <w:rPr>
          <w:color w:val="000000"/>
          <w:sz w:val="22"/>
          <w:szCs w:val="22"/>
        </w:rPr>
        <w:t xml:space="preserve">In the UK all the </w:t>
      </w:r>
      <w:r w:rsidR="001E02AF" w:rsidRPr="00445A45">
        <w:rPr>
          <w:color w:val="000000"/>
          <w:sz w:val="22"/>
          <w:szCs w:val="22"/>
        </w:rPr>
        <w:t>banking system is being leading by four</w:t>
      </w:r>
      <w:r w:rsidR="000C640F" w:rsidRPr="00445A45">
        <w:rPr>
          <w:color w:val="000000"/>
          <w:sz w:val="22"/>
          <w:szCs w:val="22"/>
        </w:rPr>
        <w:t xml:space="preserve"> ent</w:t>
      </w:r>
      <w:r w:rsidR="00265370" w:rsidRPr="00445A45">
        <w:rPr>
          <w:color w:val="000000"/>
          <w:sz w:val="22"/>
          <w:szCs w:val="22"/>
        </w:rPr>
        <w:t>i</w:t>
      </w:r>
      <w:r w:rsidR="000C640F" w:rsidRPr="00445A45">
        <w:rPr>
          <w:color w:val="000000"/>
          <w:sz w:val="22"/>
          <w:szCs w:val="22"/>
        </w:rPr>
        <w:t xml:space="preserve">ties. These are </w:t>
      </w:r>
      <w:r w:rsidR="00C857AA" w:rsidRPr="00445A45">
        <w:rPr>
          <w:color w:val="000000"/>
          <w:sz w:val="22"/>
          <w:szCs w:val="22"/>
        </w:rPr>
        <w:t>Prudential Regulation Authority (</w:t>
      </w:r>
      <w:r w:rsidR="00BB1EFA" w:rsidRPr="00445A45">
        <w:rPr>
          <w:color w:val="000000"/>
          <w:sz w:val="22"/>
          <w:szCs w:val="22"/>
        </w:rPr>
        <w:t>PRA), P</w:t>
      </w:r>
      <w:r w:rsidR="008D5E72" w:rsidRPr="00445A45">
        <w:rPr>
          <w:color w:val="000000"/>
          <w:sz w:val="22"/>
          <w:szCs w:val="22"/>
        </w:rPr>
        <w:t xml:space="preserve">rudential Regulation </w:t>
      </w:r>
      <w:r w:rsidR="00811DC1" w:rsidRPr="00445A45">
        <w:rPr>
          <w:color w:val="000000"/>
          <w:sz w:val="22"/>
          <w:szCs w:val="22"/>
        </w:rPr>
        <w:t xml:space="preserve">Committee (PRC), Financial Conduct </w:t>
      </w:r>
      <w:r w:rsidR="00520598" w:rsidRPr="00445A45">
        <w:rPr>
          <w:color w:val="000000"/>
          <w:sz w:val="22"/>
          <w:szCs w:val="22"/>
        </w:rPr>
        <w:t xml:space="preserve">Authority (FCA) and </w:t>
      </w:r>
      <w:r w:rsidR="00324EF2" w:rsidRPr="00445A45">
        <w:rPr>
          <w:color w:val="000000"/>
          <w:sz w:val="22"/>
          <w:szCs w:val="22"/>
        </w:rPr>
        <w:t>Financial Policy Committee (</w:t>
      </w:r>
      <w:r w:rsidR="00ED5A11" w:rsidRPr="00445A45">
        <w:rPr>
          <w:color w:val="000000"/>
          <w:sz w:val="22"/>
          <w:szCs w:val="22"/>
        </w:rPr>
        <w:t>FPC).</w:t>
      </w:r>
      <w:r w:rsidR="006E57A7" w:rsidRPr="00445A45">
        <w:rPr>
          <w:color w:val="000000"/>
          <w:sz w:val="22"/>
          <w:szCs w:val="22"/>
        </w:rPr>
        <w:t xml:space="preserve"> </w:t>
      </w:r>
      <w:r w:rsidR="002502F2" w:rsidRPr="00445A45">
        <w:rPr>
          <w:color w:val="000000"/>
          <w:sz w:val="22"/>
          <w:szCs w:val="22"/>
        </w:rPr>
        <w:t>(</w:t>
      </w:r>
      <w:proofErr w:type="spellStart"/>
      <w:r w:rsidR="002502F2" w:rsidRPr="00445A45">
        <w:rPr>
          <w:color w:val="000000"/>
          <w:sz w:val="22"/>
          <w:szCs w:val="22"/>
        </w:rPr>
        <w:t>penn</w:t>
      </w:r>
      <w:proofErr w:type="spellEnd"/>
      <w:r w:rsidR="00476462" w:rsidRPr="00445A45">
        <w:rPr>
          <w:color w:val="000000"/>
          <w:sz w:val="22"/>
          <w:szCs w:val="22"/>
        </w:rPr>
        <w:t xml:space="preserve"> et al. 2019)</w:t>
      </w:r>
    </w:p>
    <w:p w14:paraId="51BF561A" w14:textId="5549D592" w:rsidR="00A840DD" w:rsidRPr="00445A45" w:rsidRDefault="00A840DD" w:rsidP="008E2792">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The </w:t>
      </w:r>
      <w:r w:rsidR="000A2034" w:rsidRPr="00445A45">
        <w:rPr>
          <w:color w:val="000000"/>
          <w:sz w:val="22"/>
          <w:szCs w:val="22"/>
        </w:rPr>
        <w:t xml:space="preserve">economic structure of a country depends on the banking </w:t>
      </w:r>
      <w:r w:rsidR="002F4C75" w:rsidRPr="00445A45">
        <w:rPr>
          <w:color w:val="000000"/>
          <w:sz w:val="22"/>
          <w:szCs w:val="22"/>
        </w:rPr>
        <w:t>system of that country.</w:t>
      </w:r>
      <w:r w:rsidR="00C33685" w:rsidRPr="00445A45">
        <w:rPr>
          <w:color w:val="000000"/>
          <w:sz w:val="22"/>
          <w:szCs w:val="22"/>
        </w:rPr>
        <w:t xml:space="preserve"> To m</w:t>
      </w:r>
      <w:r w:rsidR="008C7C0D" w:rsidRPr="00445A45">
        <w:rPr>
          <w:color w:val="000000"/>
          <w:sz w:val="22"/>
          <w:szCs w:val="22"/>
        </w:rPr>
        <w:t xml:space="preserve">ake </w:t>
      </w:r>
      <w:r w:rsidR="0051309F" w:rsidRPr="00445A45">
        <w:rPr>
          <w:color w:val="000000"/>
          <w:sz w:val="22"/>
          <w:szCs w:val="22"/>
        </w:rPr>
        <w:t>an</w:t>
      </w:r>
      <w:r w:rsidR="008C7C0D" w:rsidRPr="00445A45">
        <w:rPr>
          <w:color w:val="000000"/>
          <w:sz w:val="22"/>
          <w:szCs w:val="22"/>
        </w:rPr>
        <w:t xml:space="preserve"> economy movable, the importance of bank is </w:t>
      </w:r>
      <w:r w:rsidR="001037DB" w:rsidRPr="00445A45">
        <w:rPr>
          <w:color w:val="000000"/>
          <w:sz w:val="22"/>
          <w:szCs w:val="22"/>
        </w:rPr>
        <w:t xml:space="preserve">infinite. </w:t>
      </w:r>
      <w:r w:rsidR="008F6107" w:rsidRPr="00445A45">
        <w:rPr>
          <w:color w:val="000000"/>
          <w:sz w:val="22"/>
          <w:szCs w:val="22"/>
        </w:rPr>
        <w:t xml:space="preserve">Nowadays, </w:t>
      </w:r>
      <w:r w:rsidR="001201B8" w:rsidRPr="00445A45">
        <w:rPr>
          <w:color w:val="000000"/>
          <w:sz w:val="22"/>
          <w:szCs w:val="22"/>
        </w:rPr>
        <w:t xml:space="preserve">the word bank refers to a financial institution whose job is to deposit money, give loans </w:t>
      </w:r>
      <w:r w:rsidR="00E448C9" w:rsidRPr="00445A45">
        <w:rPr>
          <w:color w:val="000000"/>
          <w:sz w:val="22"/>
          <w:szCs w:val="22"/>
        </w:rPr>
        <w:t>and conduct business from various activi</w:t>
      </w:r>
      <w:r w:rsidR="00506166" w:rsidRPr="00445A45">
        <w:rPr>
          <w:color w:val="000000"/>
          <w:sz w:val="22"/>
          <w:szCs w:val="22"/>
        </w:rPr>
        <w:t>ties related to money. In general, banks are money and loan traders</w:t>
      </w:r>
      <w:r w:rsidR="00357A1E" w:rsidRPr="00445A45">
        <w:rPr>
          <w:color w:val="000000"/>
          <w:sz w:val="22"/>
          <w:szCs w:val="22"/>
        </w:rPr>
        <w:t xml:space="preserve">. In a board sense, a bank is a financial intermediary business that </w:t>
      </w:r>
      <w:r w:rsidR="00624191" w:rsidRPr="00445A45">
        <w:rPr>
          <w:color w:val="000000"/>
          <w:sz w:val="22"/>
          <w:szCs w:val="22"/>
        </w:rPr>
        <w:t>performs a variety of financial functions, including deposit collection</w:t>
      </w:r>
      <w:r w:rsidR="00E76524" w:rsidRPr="00445A45">
        <w:rPr>
          <w:color w:val="000000"/>
          <w:sz w:val="22"/>
          <w:szCs w:val="22"/>
        </w:rPr>
        <w:t xml:space="preserve">, lending, debt and money </w:t>
      </w:r>
      <w:r w:rsidR="00E76524" w:rsidRPr="00445A45">
        <w:rPr>
          <w:color w:val="000000"/>
          <w:sz w:val="22"/>
          <w:szCs w:val="22"/>
        </w:rPr>
        <w:lastRenderedPageBreak/>
        <w:t>creation.</w:t>
      </w:r>
      <w:r w:rsidR="00EA3A77" w:rsidRPr="00445A45">
        <w:rPr>
          <w:color w:val="000000"/>
          <w:sz w:val="22"/>
          <w:szCs w:val="22"/>
        </w:rPr>
        <w:t xml:space="preserve"> Different </w:t>
      </w:r>
      <w:r w:rsidR="00A74A69" w:rsidRPr="00445A45">
        <w:rPr>
          <w:color w:val="000000"/>
          <w:sz w:val="22"/>
          <w:szCs w:val="22"/>
        </w:rPr>
        <w:t xml:space="preserve">individuals </w:t>
      </w:r>
      <w:r w:rsidR="00433533" w:rsidRPr="00445A45">
        <w:rPr>
          <w:color w:val="000000"/>
          <w:sz w:val="22"/>
          <w:szCs w:val="22"/>
        </w:rPr>
        <w:t>and organi</w:t>
      </w:r>
      <w:r w:rsidR="00D35E75" w:rsidRPr="00445A45">
        <w:rPr>
          <w:color w:val="000000"/>
          <w:sz w:val="22"/>
          <w:szCs w:val="22"/>
        </w:rPr>
        <w:t xml:space="preserve">zations have defined the bank in different ways, some of which are highlighted </w:t>
      </w:r>
      <w:r w:rsidR="007C11A9" w:rsidRPr="00445A45">
        <w:rPr>
          <w:color w:val="000000"/>
          <w:sz w:val="22"/>
          <w:szCs w:val="22"/>
        </w:rPr>
        <w:t>below:</w:t>
      </w:r>
    </w:p>
    <w:p w14:paraId="4F6C7803" w14:textId="6B6484EE" w:rsidR="007C11A9" w:rsidRPr="00445A45" w:rsidRDefault="007C11A9" w:rsidP="008E2792">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According to </w:t>
      </w:r>
      <w:r w:rsidR="00242C30" w:rsidRPr="00445A45">
        <w:rPr>
          <w:color w:val="000000"/>
          <w:sz w:val="22"/>
          <w:szCs w:val="22"/>
        </w:rPr>
        <w:t>P</w:t>
      </w:r>
      <w:r w:rsidRPr="00445A45">
        <w:rPr>
          <w:color w:val="000000"/>
          <w:sz w:val="22"/>
          <w:szCs w:val="22"/>
        </w:rPr>
        <w:t xml:space="preserve">rof </w:t>
      </w:r>
      <w:proofErr w:type="spellStart"/>
      <w:r w:rsidRPr="00445A45">
        <w:rPr>
          <w:color w:val="000000"/>
          <w:sz w:val="22"/>
          <w:szCs w:val="22"/>
        </w:rPr>
        <w:t>Cairncross</w:t>
      </w:r>
      <w:proofErr w:type="spellEnd"/>
      <w:r w:rsidR="00242C30" w:rsidRPr="00445A45">
        <w:rPr>
          <w:color w:val="000000"/>
          <w:sz w:val="22"/>
          <w:szCs w:val="22"/>
        </w:rPr>
        <w:t xml:space="preserve">, </w:t>
      </w:r>
      <w:r w:rsidR="005C1359" w:rsidRPr="00445A45">
        <w:rPr>
          <w:color w:val="000000"/>
          <w:sz w:val="22"/>
          <w:szCs w:val="22"/>
        </w:rPr>
        <w:t>“a</w:t>
      </w:r>
      <w:r w:rsidR="00242C30" w:rsidRPr="00445A45">
        <w:rPr>
          <w:color w:val="000000"/>
          <w:sz w:val="22"/>
          <w:szCs w:val="22"/>
        </w:rPr>
        <w:t xml:space="preserve"> bank is a financial </w:t>
      </w:r>
      <w:r w:rsidR="002B1ACF" w:rsidRPr="00445A45">
        <w:rPr>
          <w:color w:val="000000"/>
          <w:sz w:val="22"/>
          <w:szCs w:val="22"/>
        </w:rPr>
        <w:t>intermediary, a loan and debt dealer”</w:t>
      </w:r>
    </w:p>
    <w:p w14:paraId="0621D041" w14:textId="499CD212" w:rsidR="00A269ED" w:rsidRPr="00445A45" w:rsidRDefault="00E55583" w:rsidP="008E2792">
      <w:pPr>
        <w:pStyle w:val="qowt-stl-normalweb"/>
        <w:shd w:val="clear" w:color="auto" w:fill="FFFFFF"/>
        <w:spacing w:before="0" w:beforeAutospacing="0" w:after="0" w:afterAutospacing="0"/>
        <w:rPr>
          <w:color w:val="000000"/>
          <w:sz w:val="22"/>
          <w:szCs w:val="22"/>
        </w:rPr>
      </w:pPr>
      <w:r w:rsidRPr="00445A45">
        <w:rPr>
          <w:color w:val="000000"/>
          <w:sz w:val="22"/>
          <w:szCs w:val="22"/>
        </w:rPr>
        <w:t>According</w:t>
      </w:r>
      <w:r w:rsidR="00A269ED" w:rsidRPr="00445A45">
        <w:rPr>
          <w:color w:val="000000"/>
          <w:sz w:val="22"/>
          <w:szCs w:val="22"/>
        </w:rPr>
        <w:t xml:space="preserve"> to Chambers,</w:t>
      </w:r>
      <w:r w:rsidRPr="00445A45">
        <w:rPr>
          <w:color w:val="000000"/>
          <w:sz w:val="22"/>
          <w:szCs w:val="22"/>
        </w:rPr>
        <w:t xml:space="preserve"> a bank is an office or institut</w:t>
      </w:r>
      <w:r w:rsidR="004871FF" w:rsidRPr="00445A45">
        <w:rPr>
          <w:color w:val="000000"/>
          <w:sz w:val="22"/>
          <w:szCs w:val="22"/>
        </w:rPr>
        <w:t xml:space="preserve">ion for carrying out functions such as saving, lending and exchanging </w:t>
      </w:r>
      <w:r w:rsidR="005C1359" w:rsidRPr="00445A45">
        <w:rPr>
          <w:color w:val="000000"/>
          <w:sz w:val="22"/>
          <w:szCs w:val="22"/>
        </w:rPr>
        <w:t>money.</w:t>
      </w:r>
    </w:p>
    <w:p w14:paraId="2033D196" w14:textId="07C67ECB" w:rsidR="00E9544D" w:rsidRPr="00445A45" w:rsidRDefault="00E9544D" w:rsidP="008E2792">
      <w:pPr>
        <w:pStyle w:val="qowt-stl-normalweb"/>
        <w:shd w:val="clear" w:color="auto" w:fill="FFFFFF"/>
        <w:spacing w:before="0" w:beforeAutospacing="0" w:after="0" w:afterAutospacing="0"/>
        <w:rPr>
          <w:color w:val="000000"/>
          <w:sz w:val="22"/>
          <w:szCs w:val="22"/>
        </w:rPr>
      </w:pPr>
      <w:r w:rsidRPr="00445A45">
        <w:rPr>
          <w:color w:val="000000"/>
          <w:sz w:val="22"/>
          <w:szCs w:val="22"/>
        </w:rPr>
        <w:t>Analy</w:t>
      </w:r>
      <w:r w:rsidR="00122E27" w:rsidRPr="00445A45">
        <w:rPr>
          <w:color w:val="000000"/>
          <w:sz w:val="22"/>
          <w:szCs w:val="22"/>
        </w:rPr>
        <w:t>z</w:t>
      </w:r>
      <w:r w:rsidRPr="00445A45">
        <w:rPr>
          <w:color w:val="000000"/>
          <w:sz w:val="22"/>
          <w:szCs w:val="22"/>
        </w:rPr>
        <w:t>ing the above defin</w:t>
      </w:r>
      <w:r w:rsidR="00122E27" w:rsidRPr="00445A45">
        <w:rPr>
          <w:color w:val="000000"/>
          <w:sz w:val="22"/>
          <w:szCs w:val="22"/>
        </w:rPr>
        <w:t>i</w:t>
      </w:r>
      <w:r w:rsidRPr="00445A45">
        <w:rPr>
          <w:color w:val="000000"/>
          <w:sz w:val="22"/>
          <w:szCs w:val="22"/>
        </w:rPr>
        <w:t>tion</w:t>
      </w:r>
      <w:r w:rsidR="00122E27" w:rsidRPr="00445A45">
        <w:rPr>
          <w:color w:val="000000"/>
          <w:sz w:val="22"/>
          <w:szCs w:val="22"/>
        </w:rPr>
        <w:t>, the following characteristics of a bank can be noticed</w:t>
      </w:r>
      <w:r w:rsidR="009659CE" w:rsidRPr="00445A45">
        <w:rPr>
          <w:color w:val="000000"/>
          <w:sz w:val="22"/>
          <w:szCs w:val="22"/>
        </w:rPr>
        <w:t>:</w:t>
      </w:r>
    </w:p>
    <w:p w14:paraId="64FAD5B6" w14:textId="01C29A7B" w:rsidR="009659CE" w:rsidRPr="00445A45" w:rsidRDefault="009659CE" w:rsidP="009659CE">
      <w:pPr>
        <w:pStyle w:val="qowt-stl-normalweb"/>
        <w:numPr>
          <w:ilvl w:val="0"/>
          <w:numId w:val="2"/>
        </w:numPr>
        <w:shd w:val="clear" w:color="auto" w:fill="FFFFFF"/>
        <w:spacing w:before="0" w:beforeAutospacing="0" w:after="0" w:afterAutospacing="0"/>
        <w:rPr>
          <w:color w:val="000000"/>
          <w:sz w:val="22"/>
          <w:szCs w:val="22"/>
        </w:rPr>
      </w:pPr>
      <w:r w:rsidRPr="00445A45">
        <w:rPr>
          <w:color w:val="000000"/>
          <w:sz w:val="22"/>
          <w:szCs w:val="22"/>
        </w:rPr>
        <w:t>Bank is a financial intermediary business organization.</w:t>
      </w:r>
    </w:p>
    <w:p w14:paraId="21AD0A32" w14:textId="01B80597" w:rsidR="003F0F92" w:rsidRPr="00445A45" w:rsidRDefault="003F0F92" w:rsidP="009659CE">
      <w:pPr>
        <w:pStyle w:val="qowt-stl-normalweb"/>
        <w:numPr>
          <w:ilvl w:val="0"/>
          <w:numId w:val="2"/>
        </w:numPr>
        <w:shd w:val="clear" w:color="auto" w:fill="FFFFFF"/>
        <w:spacing w:before="0" w:beforeAutospacing="0" w:after="0" w:afterAutospacing="0"/>
        <w:rPr>
          <w:color w:val="000000"/>
          <w:sz w:val="22"/>
          <w:szCs w:val="22"/>
        </w:rPr>
      </w:pPr>
      <w:r w:rsidRPr="00445A45">
        <w:rPr>
          <w:color w:val="000000"/>
          <w:sz w:val="22"/>
          <w:szCs w:val="22"/>
        </w:rPr>
        <w:t>It collects deposits through various accounts and pays interest</w:t>
      </w:r>
      <w:r w:rsidR="009E1860" w:rsidRPr="00445A45">
        <w:rPr>
          <w:color w:val="000000"/>
          <w:sz w:val="22"/>
          <w:szCs w:val="22"/>
        </w:rPr>
        <w:t xml:space="preserve">/profit to the customer against </w:t>
      </w:r>
      <w:r w:rsidR="002706D3" w:rsidRPr="00445A45">
        <w:rPr>
          <w:color w:val="000000"/>
          <w:sz w:val="22"/>
          <w:szCs w:val="22"/>
        </w:rPr>
        <w:t>the deposit.</w:t>
      </w:r>
    </w:p>
    <w:p w14:paraId="0BBB1F7E" w14:textId="6BB186EF" w:rsidR="002706D3" w:rsidRPr="00445A45" w:rsidRDefault="002706D3" w:rsidP="009659CE">
      <w:pPr>
        <w:pStyle w:val="qowt-stl-normalweb"/>
        <w:numPr>
          <w:ilvl w:val="0"/>
          <w:numId w:val="2"/>
        </w:numPr>
        <w:shd w:val="clear" w:color="auto" w:fill="FFFFFF"/>
        <w:spacing w:before="0" w:beforeAutospacing="0" w:after="0" w:afterAutospacing="0"/>
        <w:rPr>
          <w:color w:val="000000"/>
          <w:sz w:val="22"/>
          <w:szCs w:val="22"/>
        </w:rPr>
      </w:pPr>
      <w:r w:rsidRPr="00445A45">
        <w:rPr>
          <w:color w:val="000000"/>
          <w:sz w:val="22"/>
          <w:szCs w:val="22"/>
        </w:rPr>
        <w:t xml:space="preserve">A significant portion of </w:t>
      </w:r>
      <w:r w:rsidR="008A3FE7" w:rsidRPr="00445A45">
        <w:rPr>
          <w:color w:val="000000"/>
          <w:sz w:val="22"/>
          <w:szCs w:val="22"/>
        </w:rPr>
        <w:t xml:space="preserve">lends to the customer in various ways and collects interest / profit </w:t>
      </w:r>
      <w:r w:rsidR="00674DB5" w:rsidRPr="00445A45">
        <w:rPr>
          <w:color w:val="000000"/>
          <w:sz w:val="22"/>
          <w:szCs w:val="22"/>
        </w:rPr>
        <w:t>on the loan.</w:t>
      </w:r>
    </w:p>
    <w:p w14:paraId="14925D29" w14:textId="3E989997" w:rsidR="00674DB5" w:rsidRPr="00445A45" w:rsidRDefault="00674DB5" w:rsidP="009659CE">
      <w:pPr>
        <w:pStyle w:val="qowt-stl-normalweb"/>
        <w:numPr>
          <w:ilvl w:val="0"/>
          <w:numId w:val="2"/>
        </w:numPr>
        <w:shd w:val="clear" w:color="auto" w:fill="FFFFFF"/>
        <w:spacing w:before="0" w:beforeAutospacing="0" w:after="0" w:afterAutospacing="0"/>
        <w:rPr>
          <w:color w:val="000000"/>
          <w:sz w:val="22"/>
          <w:szCs w:val="22"/>
        </w:rPr>
      </w:pPr>
      <w:r w:rsidRPr="00445A45">
        <w:rPr>
          <w:color w:val="000000"/>
          <w:sz w:val="22"/>
          <w:szCs w:val="22"/>
        </w:rPr>
        <w:t>Makes money by providing various services to the customer.</w:t>
      </w:r>
    </w:p>
    <w:p w14:paraId="608E29BC" w14:textId="36CE39B9" w:rsidR="00EF2861" w:rsidRPr="00445A45" w:rsidRDefault="00F73CC6" w:rsidP="00F73CC6">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All the financial </w:t>
      </w:r>
      <w:r w:rsidR="00AD36FF" w:rsidRPr="00445A45">
        <w:rPr>
          <w:color w:val="000000"/>
          <w:sz w:val="22"/>
          <w:szCs w:val="22"/>
        </w:rPr>
        <w:t xml:space="preserve">intermediaries who establish </w:t>
      </w:r>
      <w:r w:rsidR="009F7748" w:rsidRPr="00445A45">
        <w:rPr>
          <w:color w:val="000000"/>
          <w:sz w:val="22"/>
          <w:szCs w:val="22"/>
        </w:rPr>
        <w:t xml:space="preserve">business as general business activities deposit money through </w:t>
      </w:r>
      <w:r w:rsidR="007440D7" w:rsidRPr="00445A45">
        <w:rPr>
          <w:color w:val="000000"/>
          <w:sz w:val="22"/>
          <w:szCs w:val="22"/>
        </w:rPr>
        <w:t xml:space="preserve">various deposit </w:t>
      </w:r>
      <w:r w:rsidR="009528B9" w:rsidRPr="00445A45">
        <w:rPr>
          <w:color w:val="000000"/>
          <w:sz w:val="22"/>
          <w:szCs w:val="22"/>
        </w:rPr>
        <w:t>accounts, lend</w:t>
      </w:r>
      <w:r w:rsidR="007440D7" w:rsidRPr="00445A45">
        <w:rPr>
          <w:color w:val="000000"/>
          <w:sz w:val="22"/>
          <w:szCs w:val="22"/>
        </w:rPr>
        <w:t>, invest, transact money</w:t>
      </w:r>
      <w:r w:rsidR="008B20A9" w:rsidRPr="00445A45">
        <w:rPr>
          <w:color w:val="000000"/>
          <w:sz w:val="22"/>
          <w:szCs w:val="22"/>
        </w:rPr>
        <w:t xml:space="preserve"> and also deduct </w:t>
      </w:r>
      <w:proofErr w:type="spellStart"/>
      <w:r w:rsidR="008B20A9" w:rsidRPr="00445A45">
        <w:rPr>
          <w:color w:val="000000"/>
          <w:sz w:val="22"/>
          <w:szCs w:val="22"/>
        </w:rPr>
        <w:t>billsand</w:t>
      </w:r>
      <w:proofErr w:type="spellEnd"/>
      <w:r w:rsidR="008B20A9" w:rsidRPr="00445A45">
        <w:rPr>
          <w:color w:val="000000"/>
          <w:sz w:val="22"/>
          <w:szCs w:val="22"/>
        </w:rPr>
        <w:t xml:space="preserve"> bonds, issue checks, drafts, pay-</w:t>
      </w:r>
      <w:r w:rsidR="008F661A" w:rsidRPr="00445A45">
        <w:rPr>
          <w:color w:val="000000"/>
          <w:sz w:val="22"/>
          <w:szCs w:val="22"/>
        </w:rPr>
        <w:t>orders, etc.</w:t>
      </w:r>
      <w:r w:rsidR="007E3F48" w:rsidRPr="00445A45">
        <w:rPr>
          <w:color w:val="000000"/>
          <w:sz w:val="22"/>
          <w:szCs w:val="22"/>
        </w:rPr>
        <w:t xml:space="preserve"> </w:t>
      </w:r>
      <w:r w:rsidR="00022CD1" w:rsidRPr="00445A45">
        <w:rPr>
          <w:rFonts w:eastAsia="Times New Roman"/>
          <w:color w:val="000000"/>
          <w:sz w:val="22"/>
          <w:szCs w:val="22"/>
          <w:shd w:val="clear" w:color="auto" w:fill="FFFFFF"/>
        </w:rPr>
        <w:t>(AT Kearney,2015).</w:t>
      </w:r>
    </w:p>
    <w:p w14:paraId="7F4916F6" w14:textId="673ACB6A" w:rsidR="00F73CC6" w:rsidRPr="00445A45" w:rsidRDefault="007E3F48" w:rsidP="00F73CC6">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Agriculture industry and trade of a country are </w:t>
      </w:r>
      <w:r w:rsidR="009528B9" w:rsidRPr="00445A45">
        <w:rPr>
          <w:color w:val="000000"/>
          <w:sz w:val="22"/>
          <w:szCs w:val="22"/>
        </w:rPr>
        <w:t>developed</w:t>
      </w:r>
      <w:r w:rsidRPr="00445A45">
        <w:rPr>
          <w:color w:val="000000"/>
          <w:sz w:val="22"/>
          <w:szCs w:val="22"/>
        </w:rPr>
        <w:t xml:space="preserve"> </w:t>
      </w:r>
      <w:r w:rsidR="000B7F7B" w:rsidRPr="00445A45">
        <w:rPr>
          <w:color w:val="000000"/>
          <w:sz w:val="22"/>
          <w:szCs w:val="22"/>
        </w:rPr>
        <w:t xml:space="preserve">around commercial banks. It increases economic </w:t>
      </w:r>
      <w:r w:rsidR="00E81772" w:rsidRPr="00445A45">
        <w:rPr>
          <w:color w:val="000000"/>
          <w:sz w:val="22"/>
          <w:szCs w:val="22"/>
        </w:rPr>
        <w:t xml:space="preserve">growth, makes infrastructural development </w:t>
      </w:r>
      <w:r w:rsidR="009D1269" w:rsidRPr="00445A45">
        <w:rPr>
          <w:color w:val="000000"/>
          <w:sz w:val="22"/>
          <w:szCs w:val="22"/>
        </w:rPr>
        <w:t>possible. Therefore, the importance of commercial banks in</w:t>
      </w:r>
      <w:r w:rsidR="003B509D" w:rsidRPr="00445A45">
        <w:rPr>
          <w:color w:val="000000"/>
          <w:sz w:val="22"/>
          <w:szCs w:val="22"/>
        </w:rPr>
        <w:t xml:space="preserve"> the economic development of a country is undeniable</w:t>
      </w:r>
      <w:r w:rsidR="00325002" w:rsidRPr="00445A45">
        <w:rPr>
          <w:color w:val="000000"/>
          <w:sz w:val="22"/>
          <w:szCs w:val="22"/>
        </w:rPr>
        <w:t xml:space="preserve">. In fact, the economic </w:t>
      </w:r>
      <w:r w:rsidR="00626F0E" w:rsidRPr="00445A45">
        <w:rPr>
          <w:color w:val="000000"/>
          <w:sz w:val="22"/>
          <w:szCs w:val="22"/>
        </w:rPr>
        <w:t>activities</w:t>
      </w:r>
      <w:r w:rsidR="00325002" w:rsidRPr="00445A45">
        <w:rPr>
          <w:color w:val="000000"/>
          <w:sz w:val="22"/>
          <w:szCs w:val="22"/>
        </w:rPr>
        <w:t xml:space="preserve"> of modern world </w:t>
      </w:r>
      <w:r w:rsidR="00857FD9" w:rsidRPr="00445A45">
        <w:rPr>
          <w:color w:val="000000"/>
          <w:sz w:val="22"/>
          <w:szCs w:val="22"/>
        </w:rPr>
        <w:t xml:space="preserve">are </w:t>
      </w:r>
      <w:r w:rsidR="00626F0E" w:rsidRPr="00445A45">
        <w:rPr>
          <w:color w:val="000000"/>
          <w:sz w:val="22"/>
          <w:szCs w:val="22"/>
        </w:rPr>
        <w:t>revolving</w:t>
      </w:r>
      <w:r w:rsidR="00857FD9" w:rsidRPr="00445A45">
        <w:rPr>
          <w:color w:val="000000"/>
          <w:sz w:val="22"/>
          <w:szCs w:val="22"/>
        </w:rPr>
        <w:t xml:space="preserve"> around commercial banks and for this reason, many have called the commercial bank as the </w:t>
      </w:r>
      <w:r w:rsidR="00626F0E" w:rsidRPr="00445A45">
        <w:rPr>
          <w:color w:val="000000"/>
          <w:sz w:val="22"/>
          <w:szCs w:val="22"/>
        </w:rPr>
        <w:t>centre</w:t>
      </w:r>
      <w:r w:rsidR="00EF2861" w:rsidRPr="00445A45">
        <w:rPr>
          <w:color w:val="000000"/>
          <w:sz w:val="22"/>
          <w:szCs w:val="22"/>
        </w:rPr>
        <w:t xml:space="preserve"> of the modern </w:t>
      </w:r>
      <w:r w:rsidR="00D42793" w:rsidRPr="00445A45">
        <w:rPr>
          <w:color w:val="000000"/>
          <w:sz w:val="22"/>
          <w:szCs w:val="22"/>
        </w:rPr>
        <w:t xml:space="preserve">economy. The importance or requirements of a commercial bank </w:t>
      </w:r>
      <w:r w:rsidR="00B56711" w:rsidRPr="00445A45">
        <w:rPr>
          <w:color w:val="000000"/>
          <w:sz w:val="22"/>
          <w:szCs w:val="22"/>
        </w:rPr>
        <w:t>is infinitive.</w:t>
      </w:r>
    </w:p>
    <w:p w14:paraId="34BA3658" w14:textId="797BA7DB" w:rsidR="00A804F6" w:rsidRPr="00445A45" w:rsidRDefault="00CB3911" w:rsidP="00360728">
      <w:pPr>
        <w:pStyle w:val="qowt-stl-normalweb"/>
        <w:shd w:val="clear" w:color="auto" w:fill="FFFFFF"/>
        <w:spacing w:before="0" w:beforeAutospacing="0" w:after="0" w:afterAutospacing="0"/>
        <w:rPr>
          <w:color w:val="000000"/>
          <w:sz w:val="22"/>
          <w:szCs w:val="22"/>
        </w:rPr>
      </w:pPr>
      <w:r w:rsidRPr="00445A45">
        <w:rPr>
          <w:color w:val="000000"/>
          <w:sz w:val="22"/>
          <w:szCs w:val="22"/>
        </w:rPr>
        <w:t>Developing countr</w:t>
      </w:r>
      <w:r w:rsidR="0024157F" w:rsidRPr="00445A45">
        <w:rPr>
          <w:color w:val="000000"/>
          <w:sz w:val="22"/>
          <w:szCs w:val="22"/>
        </w:rPr>
        <w:t>ies often have scattered capital despite having accumulated capital.</w:t>
      </w:r>
      <w:r w:rsidR="00802257" w:rsidRPr="00445A45">
        <w:rPr>
          <w:color w:val="000000"/>
          <w:sz w:val="22"/>
          <w:szCs w:val="22"/>
        </w:rPr>
        <w:t xml:space="preserve"> In these countries, commercial banks play an important </w:t>
      </w:r>
      <w:r w:rsidR="00502282" w:rsidRPr="00445A45">
        <w:rPr>
          <w:color w:val="000000"/>
          <w:sz w:val="22"/>
          <w:szCs w:val="22"/>
        </w:rPr>
        <w:t xml:space="preserve">role in raising capital. </w:t>
      </w:r>
      <w:r w:rsidR="00E24DFF" w:rsidRPr="00445A45">
        <w:rPr>
          <w:color w:val="000000"/>
          <w:sz w:val="22"/>
          <w:szCs w:val="22"/>
        </w:rPr>
        <w:t>Collecting unused and surplus saving</w:t>
      </w:r>
      <w:r w:rsidR="00E01ECC" w:rsidRPr="00445A45">
        <w:rPr>
          <w:color w:val="000000"/>
          <w:sz w:val="22"/>
          <w:szCs w:val="22"/>
        </w:rPr>
        <w:t xml:space="preserve">s of the people can create opportunities for investment in various </w:t>
      </w:r>
      <w:r w:rsidR="00F642F9" w:rsidRPr="00445A45">
        <w:rPr>
          <w:color w:val="000000"/>
          <w:sz w:val="22"/>
          <w:szCs w:val="22"/>
        </w:rPr>
        <w:t xml:space="preserve">productive </w:t>
      </w:r>
      <w:r w:rsidR="0051309F" w:rsidRPr="00445A45">
        <w:rPr>
          <w:color w:val="000000"/>
          <w:sz w:val="22"/>
          <w:szCs w:val="22"/>
        </w:rPr>
        <w:t>activities. Commercial</w:t>
      </w:r>
      <w:r w:rsidR="006C6B90" w:rsidRPr="00445A45">
        <w:rPr>
          <w:color w:val="000000"/>
          <w:sz w:val="22"/>
          <w:szCs w:val="22"/>
        </w:rPr>
        <w:t xml:space="preserve"> banks keep a portion of the accepted deposits </w:t>
      </w:r>
      <w:r w:rsidR="00CF4F79" w:rsidRPr="00445A45">
        <w:rPr>
          <w:color w:val="000000"/>
          <w:sz w:val="22"/>
          <w:szCs w:val="22"/>
        </w:rPr>
        <w:t xml:space="preserve">as liquidity to meet the demands of depositors and lend the rest to traders, industrial </w:t>
      </w:r>
      <w:r w:rsidR="00E32E15" w:rsidRPr="00445A45">
        <w:rPr>
          <w:color w:val="000000"/>
          <w:sz w:val="22"/>
          <w:szCs w:val="22"/>
        </w:rPr>
        <w:t xml:space="preserve">establishments and the public. The bank charges </w:t>
      </w:r>
      <w:r w:rsidR="00B871E3" w:rsidRPr="00445A45">
        <w:rPr>
          <w:color w:val="000000"/>
          <w:sz w:val="22"/>
          <w:szCs w:val="22"/>
        </w:rPr>
        <w:t xml:space="preserve">interest and profit at a fixed rate on these loans. </w:t>
      </w:r>
      <w:r w:rsidR="00F06A11" w:rsidRPr="00445A45">
        <w:rPr>
          <w:color w:val="000000"/>
          <w:sz w:val="22"/>
          <w:szCs w:val="22"/>
        </w:rPr>
        <w:t xml:space="preserve">Banks </w:t>
      </w:r>
      <w:r w:rsidR="007C0296" w:rsidRPr="00445A45">
        <w:rPr>
          <w:color w:val="000000"/>
          <w:sz w:val="22"/>
          <w:szCs w:val="22"/>
        </w:rPr>
        <w:t xml:space="preserve">provide loans and advances in addition to various </w:t>
      </w:r>
      <w:r w:rsidR="003859B4" w:rsidRPr="00445A45">
        <w:rPr>
          <w:color w:val="000000"/>
          <w:sz w:val="22"/>
          <w:szCs w:val="22"/>
        </w:rPr>
        <w:t xml:space="preserve">types of </w:t>
      </w:r>
      <w:r w:rsidR="005116B0" w:rsidRPr="00445A45">
        <w:rPr>
          <w:color w:val="000000"/>
          <w:sz w:val="22"/>
          <w:szCs w:val="22"/>
        </w:rPr>
        <w:t>collateral. In</w:t>
      </w:r>
      <w:r w:rsidR="00EB005A" w:rsidRPr="00445A45">
        <w:rPr>
          <w:color w:val="000000"/>
          <w:sz w:val="22"/>
          <w:szCs w:val="22"/>
        </w:rPr>
        <w:t xml:space="preserve"> the early days </w:t>
      </w:r>
      <w:r w:rsidR="00265E78" w:rsidRPr="00445A45">
        <w:rPr>
          <w:color w:val="000000"/>
          <w:sz w:val="22"/>
          <w:szCs w:val="22"/>
        </w:rPr>
        <w:t xml:space="preserve">of banking history, commercial banks were able to issue </w:t>
      </w:r>
      <w:r w:rsidR="00360728" w:rsidRPr="00445A45">
        <w:rPr>
          <w:color w:val="000000"/>
          <w:sz w:val="22"/>
          <w:szCs w:val="22"/>
        </w:rPr>
        <w:t>notes but</w:t>
      </w:r>
      <w:r w:rsidR="00265E78" w:rsidRPr="00445A45">
        <w:rPr>
          <w:color w:val="000000"/>
          <w:sz w:val="22"/>
          <w:szCs w:val="22"/>
        </w:rPr>
        <w:t xml:space="preserve"> now the country’s central bank </w:t>
      </w:r>
      <w:r w:rsidR="00AE21CA" w:rsidRPr="00445A45">
        <w:rPr>
          <w:color w:val="000000"/>
          <w:sz w:val="22"/>
          <w:szCs w:val="22"/>
        </w:rPr>
        <w:t xml:space="preserve">is in charge. But commercial banks create a medium of </w:t>
      </w:r>
      <w:r w:rsidR="00793106" w:rsidRPr="00445A45">
        <w:rPr>
          <w:color w:val="000000"/>
          <w:sz w:val="22"/>
          <w:szCs w:val="22"/>
        </w:rPr>
        <w:t>exchange for checks, hundi, bonds, securities</w:t>
      </w:r>
      <w:r w:rsidR="006B2C92" w:rsidRPr="00445A45">
        <w:rPr>
          <w:color w:val="000000"/>
          <w:sz w:val="22"/>
          <w:szCs w:val="22"/>
        </w:rPr>
        <w:t xml:space="preserve">, drafts, pay-orders, etc. This creates dynamism in transactions </w:t>
      </w:r>
      <w:r w:rsidR="00CE786B" w:rsidRPr="00445A45">
        <w:rPr>
          <w:color w:val="000000"/>
          <w:sz w:val="22"/>
          <w:szCs w:val="22"/>
        </w:rPr>
        <w:t>and commercial activities which acts as a positive for trade and commerce.</w:t>
      </w:r>
      <w:r w:rsidR="001965BA" w:rsidRPr="00445A45">
        <w:rPr>
          <w:color w:val="000000"/>
          <w:sz w:val="22"/>
          <w:szCs w:val="22"/>
        </w:rPr>
        <w:t xml:space="preserve"> Banks provide easy and safe transfer </w:t>
      </w:r>
      <w:r w:rsidR="00AE3D48" w:rsidRPr="00445A45">
        <w:rPr>
          <w:color w:val="000000"/>
          <w:sz w:val="22"/>
          <w:szCs w:val="22"/>
        </w:rPr>
        <w:t>of money from one place to another for the convenience of traders</w:t>
      </w:r>
      <w:r w:rsidR="003D5398" w:rsidRPr="00445A45">
        <w:rPr>
          <w:color w:val="000000"/>
          <w:sz w:val="22"/>
          <w:szCs w:val="22"/>
        </w:rPr>
        <w:t>. As representatives of impo</w:t>
      </w:r>
      <w:r w:rsidR="00E37F4A" w:rsidRPr="00445A45">
        <w:rPr>
          <w:color w:val="000000"/>
          <w:sz w:val="22"/>
          <w:szCs w:val="22"/>
        </w:rPr>
        <w:t xml:space="preserve">rters and exporters, carry out activities such as gathering </w:t>
      </w:r>
      <w:r w:rsidR="00C827CF" w:rsidRPr="00445A45">
        <w:rPr>
          <w:color w:val="000000"/>
          <w:sz w:val="22"/>
          <w:szCs w:val="22"/>
        </w:rPr>
        <w:t xml:space="preserve">information from abroad, creating markets for goods abroad, setting foreign debts, collecting </w:t>
      </w:r>
      <w:r w:rsidR="00466AE8" w:rsidRPr="00445A45">
        <w:rPr>
          <w:color w:val="000000"/>
          <w:sz w:val="22"/>
          <w:szCs w:val="22"/>
        </w:rPr>
        <w:t>foreign</w:t>
      </w:r>
      <w:r w:rsidR="00C827CF" w:rsidRPr="00445A45">
        <w:rPr>
          <w:color w:val="000000"/>
          <w:sz w:val="22"/>
          <w:szCs w:val="22"/>
        </w:rPr>
        <w:t xml:space="preserve"> </w:t>
      </w:r>
      <w:r w:rsidR="00466AE8" w:rsidRPr="00445A45">
        <w:rPr>
          <w:color w:val="000000"/>
          <w:sz w:val="22"/>
          <w:szCs w:val="22"/>
        </w:rPr>
        <w:t xml:space="preserve">exchange etc. </w:t>
      </w:r>
      <w:r w:rsidR="00321FA6" w:rsidRPr="00445A45">
        <w:rPr>
          <w:color w:val="000000"/>
          <w:sz w:val="22"/>
          <w:szCs w:val="22"/>
        </w:rPr>
        <w:t xml:space="preserve">Banks also play a huge role in the </w:t>
      </w:r>
      <w:r w:rsidR="00E619E9" w:rsidRPr="00445A45">
        <w:rPr>
          <w:color w:val="000000"/>
          <w:sz w:val="22"/>
          <w:szCs w:val="22"/>
        </w:rPr>
        <w:t>development in the industry. The bank provides a wide range o</w:t>
      </w:r>
      <w:r w:rsidR="00E63BDA" w:rsidRPr="00445A45">
        <w:rPr>
          <w:color w:val="000000"/>
          <w:sz w:val="22"/>
          <w:szCs w:val="22"/>
        </w:rPr>
        <w:t>f</w:t>
      </w:r>
      <w:r w:rsidR="00E619E9" w:rsidRPr="00445A45">
        <w:rPr>
          <w:color w:val="000000"/>
          <w:sz w:val="22"/>
          <w:szCs w:val="22"/>
        </w:rPr>
        <w:t xml:space="preserve"> long-term and short-term </w:t>
      </w:r>
      <w:r w:rsidR="00803311" w:rsidRPr="00445A45">
        <w:rPr>
          <w:color w:val="000000"/>
          <w:sz w:val="22"/>
          <w:szCs w:val="22"/>
        </w:rPr>
        <w:t>capital to the industry, foreign exchange supply, product marketing</w:t>
      </w:r>
      <w:r w:rsidR="00E63BDA" w:rsidRPr="00445A45">
        <w:rPr>
          <w:color w:val="000000"/>
          <w:sz w:val="22"/>
          <w:szCs w:val="22"/>
        </w:rPr>
        <w:t>, product quality development</w:t>
      </w:r>
      <w:r w:rsidR="007249B1" w:rsidRPr="00445A45">
        <w:rPr>
          <w:color w:val="000000"/>
          <w:sz w:val="22"/>
          <w:szCs w:val="22"/>
        </w:rPr>
        <w:t>, modernization and expansion of the industry, among other things.</w:t>
      </w:r>
      <w:r w:rsidR="004C7B0B" w:rsidRPr="00445A45">
        <w:rPr>
          <w:color w:val="000000"/>
          <w:sz w:val="22"/>
          <w:szCs w:val="22"/>
        </w:rPr>
        <w:t xml:space="preserve"> When a trader buys goods on loan from</w:t>
      </w:r>
      <w:r w:rsidR="009E070F" w:rsidRPr="00445A45">
        <w:rPr>
          <w:color w:val="000000"/>
          <w:sz w:val="22"/>
          <w:szCs w:val="22"/>
        </w:rPr>
        <w:t xml:space="preserve"> another trader, </w:t>
      </w:r>
      <w:r w:rsidR="003B65EB" w:rsidRPr="00445A45">
        <w:rPr>
          <w:color w:val="000000"/>
          <w:sz w:val="22"/>
          <w:szCs w:val="22"/>
        </w:rPr>
        <w:t xml:space="preserve">bank pays an exchange bill </w:t>
      </w:r>
      <w:r w:rsidR="003F1598" w:rsidRPr="00445A45">
        <w:rPr>
          <w:color w:val="000000"/>
          <w:sz w:val="22"/>
          <w:szCs w:val="22"/>
        </w:rPr>
        <w:t xml:space="preserve">instead of cash. As a result, the trader cannot collect his money before the expiration date but in case of financial crisis of the seller, the bank provides cash </w:t>
      </w:r>
      <w:r w:rsidR="00920F73" w:rsidRPr="00445A45">
        <w:rPr>
          <w:color w:val="000000"/>
          <w:sz w:val="22"/>
          <w:szCs w:val="22"/>
        </w:rPr>
        <w:t xml:space="preserve">by deducting his bill before maturity. </w:t>
      </w:r>
      <w:r w:rsidR="000D3CB5" w:rsidRPr="00445A45">
        <w:rPr>
          <w:color w:val="000000"/>
          <w:sz w:val="22"/>
          <w:szCs w:val="22"/>
        </w:rPr>
        <w:t xml:space="preserve">To meet the current growing demand, </w:t>
      </w:r>
      <w:r w:rsidR="00A804F6" w:rsidRPr="00445A45">
        <w:rPr>
          <w:color w:val="000000"/>
          <w:sz w:val="22"/>
          <w:szCs w:val="22"/>
        </w:rPr>
        <w:t xml:space="preserve">banks perform their functions by setting up branches at </w:t>
      </w:r>
      <w:r w:rsidR="00C27A4D" w:rsidRPr="00445A45">
        <w:rPr>
          <w:color w:val="000000"/>
          <w:sz w:val="22"/>
          <w:szCs w:val="22"/>
        </w:rPr>
        <w:t xml:space="preserve">own country and abroad as well. And this bank needs a lot of people to run its activities. As a result, </w:t>
      </w:r>
      <w:r w:rsidR="008E367B" w:rsidRPr="00445A45">
        <w:rPr>
          <w:color w:val="000000"/>
          <w:sz w:val="22"/>
          <w:szCs w:val="22"/>
        </w:rPr>
        <w:t xml:space="preserve">banks are improving the quality of life of the unemployed by providing employment </w:t>
      </w:r>
      <w:r w:rsidR="000E68ED" w:rsidRPr="00445A45">
        <w:rPr>
          <w:color w:val="000000"/>
          <w:sz w:val="22"/>
          <w:szCs w:val="22"/>
        </w:rPr>
        <w:t>opportunities so that the unemp</w:t>
      </w:r>
      <w:r w:rsidR="00CF50D1" w:rsidRPr="00445A45">
        <w:rPr>
          <w:color w:val="000000"/>
          <w:sz w:val="22"/>
          <w:szCs w:val="22"/>
        </w:rPr>
        <w:t>loyment problem of the country is dec</w:t>
      </w:r>
      <w:r w:rsidR="000D329A" w:rsidRPr="00445A45">
        <w:rPr>
          <w:color w:val="000000"/>
          <w:sz w:val="22"/>
          <w:szCs w:val="22"/>
        </w:rPr>
        <w:t>r</w:t>
      </w:r>
      <w:r w:rsidR="00CF50D1" w:rsidRPr="00445A45">
        <w:rPr>
          <w:color w:val="000000"/>
          <w:sz w:val="22"/>
          <w:szCs w:val="22"/>
        </w:rPr>
        <w:t xml:space="preserve">eased. </w:t>
      </w:r>
      <w:r w:rsidR="00431B51" w:rsidRPr="00445A45">
        <w:rPr>
          <w:rStyle w:val="NormalWeb"/>
          <w:rFonts w:eastAsia="Times New Roman"/>
          <w:color w:val="000000"/>
          <w:sz w:val="22"/>
          <w:szCs w:val="22"/>
        </w:rPr>
        <w:t>(AT Kearney,2015)</w:t>
      </w:r>
    </w:p>
    <w:p w14:paraId="09ECA00F" w14:textId="77777777" w:rsidR="009528B9" w:rsidRPr="00445A45" w:rsidRDefault="009528B9" w:rsidP="00F73CC6">
      <w:pPr>
        <w:pStyle w:val="qowt-stl-normalweb"/>
        <w:shd w:val="clear" w:color="auto" w:fill="FFFFFF"/>
        <w:spacing w:before="0" w:beforeAutospacing="0" w:after="0" w:afterAutospacing="0"/>
        <w:rPr>
          <w:color w:val="000000"/>
          <w:sz w:val="22"/>
          <w:szCs w:val="22"/>
        </w:rPr>
      </w:pPr>
    </w:p>
    <w:p w14:paraId="096E7714" w14:textId="77777777" w:rsidR="00C64356" w:rsidRPr="00445A45" w:rsidRDefault="00C64356" w:rsidP="008E2792">
      <w:pPr>
        <w:pStyle w:val="qowt-stl-normalweb"/>
        <w:shd w:val="clear" w:color="auto" w:fill="FFFFFF"/>
        <w:spacing w:before="0" w:beforeAutospacing="0" w:after="0" w:afterAutospacing="0"/>
        <w:rPr>
          <w:color w:val="000000"/>
          <w:sz w:val="22"/>
          <w:szCs w:val="22"/>
        </w:rPr>
      </w:pPr>
    </w:p>
    <w:p w14:paraId="04BC8E3B" w14:textId="77777777" w:rsidR="00C64356" w:rsidRPr="00445A45" w:rsidRDefault="00C64356" w:rsidP="008E2792">
      <w:pPr>
        <w:pStyle w:val="qowt-stl-normalweb"/>
        <w:shd w:val="clear" w:color="auto" w:fill="FFFFFF"/>
        <w:spacing w:before="0" w:beforeAutospacing="0" w:after="0" w:afterAutospacing="0"/>
        <w:rPr>
          <w:color w:val="000000"/>
          <w:sz w:val="22"/>
          <w:szCs w:val="22"/>
        </w:rPr>
      </w:pPr>
    </w:p>
    <w:p w14:paraId="044651F9" w14:textId="77777777" w:rsidR="00C64356" w:rsidRPr="00445A45" w:rsidRDefault="00C64356" w:rsidP="008E2792">
      <w:pPr>
        <w:pStyle w:val="qowt-stl-normalweb"/>
        <w:shd w:val="clear" w:color="auto" w:fill="FFFFFF"/>
        <w:spacing w:before="0" w:beforeAutospacing="0" w:after="0" w:afterAutospacing="0"/>
        <w:rPr>
          <w:color w:val="000000"/>
          <w:sz w:val="22"/>
          <w:szCs w:val="22"/>
        </w:rPr>
      </w:pPr>
    </w:p>
    <w:p w14:paraId="1F14F860" w14:textId="77777777" w:rsidR="00C64356" w:rsidRPr="00445A45" w:rsidRDefault="00C64356" w:rsidP="008E2792">
      <w:pPr>
        <w:pStyle w:val="qowt-stl-normalweb"/>
        <w:shd w:val="clear" w:color="auto" w:fill="FFFFFF"/>
        <w:spacing w:before="0" w:beforeAutospacing="0" w:after="0" w:afterAutospacing="0"/>
        <w:rPr>
          <w:color w:val="000000"/>
          <w:sz w:val="22"/>
          <w:szCs w:val="22"/>
        </w:rPr>
      </w:pPr>
    </w:p>
    <w:p w14:paraId="656D713A" w14:textId="77777777" w:rsidR="00C64356" w:rsidRPr="00445A45" w:rsidRDefault="00C64356" w:rsidP="008E2792">
      <w:pPr>
        <w:pStyle w:val="qowt-stl-normalweb"/>
        <w:shd w:val="clear" w:color="auto" w:fill="FFFFFF"/>
        <w:spacing w:before="0" w:beforeAutospacing="0" w:after="0" w:afterAutospacing="0"/>
        <w:rPr>
          <w:color w:val="000000"/>
          <w:sz w:val="22"/>
          <w:szCs w:val="22"/>
        </w:rPr>
      </w:pPr>
    </w:p>
    <w:p w14:paraId="635DE85E" w14:textId="77777777" w:rsidR="00C64356" w:rsidRPr="00445A45" w:rsidRDefault="00C64356" w:rsidP="008E2792">
      <w:pPr>
        <w:pStyle w:val="qowt-stl-normalweb"/>
        <w:shd w:val="clear" w:color="auto" w:fill="FFFFFF"/>
        <w:spacing w:before="0" w:beforeAutospacing="0" w:after="0" w:afterAutospacing="0"/>
        <w:rPr>
          <w:color w:val="000000"/>
          <w:sz w:val="22"/>
          <w:szCs w:val="22"/>
        </w:rPr>
      </w:pPr>
    </w:p>
    <w:p w14:paraId="4B941314" w14:textId="329D9B5C" w:rsidR="006A1821" w:rsidRPr="00445A45" w:rsidRDefault="00ED5A11" w:rsidP="008E2792">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 </w:t>
      </w:r>
    </w:p>
    <w:p w14:paraId="5A495605" w14:textId="77777777" w:rsidR="00347458" w:rsidRPr="00445A45" w:rsidRDefault="00347458" w:rsidP="00A26D7C">
      <w:pPr>
        <w:pStyle w:val="qowt-stl-normalweb"/>
        <w:shd w:val="clear" w:color="auto" w:fill="FFFFFF"/>
        <w:spacing w:before="0" w:beforeAutospacing="0" w:after="0" w:afterAutospacing="0"/>
        <w:rPr>
          <w:b/>
          <w:bCs/>
          <w:color w:val="000000"/>
          <w:sz w:val="22"/>
          <w:szCs w:val="22"/>
        </w:rPr>
      </w:pPr>
    </w:p>
    <w:p w14:paraId="3B9A4398" w14:textId="77777777" w:rsidR="005F1586" w:rsidRPr="00445A45" w:rsidRDefault="005F1586" w:rsidP="00A26D7C">
      <w:pPr>
        <w:pStyle w:val="qowt-stl-normalweb"/>
        <w:shd w:val="clear" w:color="auto" w:fill="FFFFFF"/>
        <w:spacing w:before="0" w:beforeAutospacing="0" w:after="0" w:afterAutospacing="0"/>
        <w:rPr>
          <w:b/>
          <w:bCs/>
          <w:color w:val="000000"/>
          <w:sz w:val="22"/>
          <w:szCs w:val="22"/>
        </w:rPr>
      </w:pPr>
    </w:p>
    <w:p w14:paraId="0D93D418" w14:textId="24711006" w:rsidR="004519AA" w:rsidRPr="00445A45" w:rsidRDefault="004034BD" w:rsidP="00A26D7C">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lastRenderedPageBreak/>
        <w:t>Regulatory capital</w:t>
      </w:r>
      <w:r w:rsidR="009D4446" w:rsidRPr="00445A45">
        <w:rPr>
          <w:b/>
          <w:bCs/>
          <w:color w:val="000000"/>
          <w:sz w:val="28"/>
          <w:szCs w:val="28"/>
        </w:rPr>
        <w:t>, liquidity and efficiency (50)</w:t>
      </w:r>
      <w:r w:rsidR="002A1FF3" w:rsidRPr="00445A45">
        <w:rPr>
          <w:b/>
          <w:bCs/>
          <w:color w:val="000000"/>
          <w:sz w:val="28"/>
          <w:szCs w:val="28"/>
        </w:rPr>
        <w:t xml:space="preserve"> – 2500</w:t>
      </w:r>
    </w:p>
    <w:p w14:paraId="20808EAC" w14:textId="54FEB345" w:rsidR="00035BE5" w:rsidRPr="00445A45" w:rsidRDefault="00035BE5" w:rsidP="00A26D7C">
      <w:pPr>
        <w:pStyle w:val="qowt-stl-normalweb"/>
        <w:shd w:val="clear" w:color="auto" w:fill="FFFFFF"/>
        <w:spacing w:before="0" w:beforeAutospacing="0" w:after="0" w:afterAutospacing="0"/>
        <w:rPr>
          <w:b/>
          <w:bCs/>
          <w:color w:val="000000"/>
          <w:sz w:val="28"/>
          <w:szCs w:val="28"/>
        </w:rPr>
      </w:pPr>
    </w:p>
    <w:p w14:paraId="4A303C67" w14:textId="37D7D455" w:rsidR="00F5670E" w:rsidRPr="00445A45" w:rsidRDefault="00F5670E" w:rsidP="00A26D7C">
      <w:pPr>
        <w:pStyle w:val="qowt-stl-normalweb"/>
        <w:shd w:val="clear" w:color="auto" w:fill="FFFFFF"/>
        <w:spacing w:before="0" w:beforeAutospacing="0" w:after="0" w:afterAutospacing="0"/>
        <w:rPr>
          <w:b/>
          <w:bCs/>
          <w:color w:val="000000"/>
          <w:sz w:val="22"/>
          <w:szCs w:val="22"/>
        </w:rPr>
      </w:pPr>
      <w:r w:rsidRPr="00445A45">
        <w:rPr>
          <w:b/>
          <w:bCs/>
          <w:color w:val="000000"/>
          <w:sz w:val="22"/>
          <w:szCs w:val="22"/>
        </w:rPr>
        <w:t>Definition of Ratio Analysis</w:t>
      </w:r>
    </w:p>
    <w:p w14:paraId="52D5324C" w14:textId="5FCA6979" w:rsidR="000427A5" w:rsidRPr="00445A45" w:rsidRDefault="00F934D3" w:rsidP="00A26D7C">
      <w:pPr>
        <w:pStyle w:val="qowt-stl-normalweb"/>
        <w:shd w:val="clear" w:color="auto" w:fill="FFFFFF"/>
        <w:spacing w:before="0" w:beforeAutospacing="0" w:after="0" w:afterAutospacing="0"/>
        <w:rPr>
          <w:rFonts w:eastAsia="Times New Roman"/>
        </w:rPr>
      </w:pPr>
      <w:r w:rsidRPr="00445A45">
        <w:rPr>
          <w:color w:val="000000"/>
          <w:sz w:val="22"/>
          <w:szCs w:val="22"/>
        </w:rPr>
        <w:t xml:space="preserve">Ratio Analysis is a method </w:t>
      </w:r>
      <w:r w:rsidR="00261F06" w:rsidRPr="00445A45">
        <w:rPr>
          <w:color w:val="000000"/>
          <w:sz w:val="22"/>
          <w:szCs w:val="22"/>
        </w:rPr>
        <w:t xml:space="preserve">of </w:t>
      </w:r>
      <w:r w:rsidR="00E02259" w:rsidRPr="00445A45">
        <w:rPr>
          <w:color w:val="000000"/>
          <w:sz w:val="22"/>
          <w:szCs w:val="22"/>
        </w:rPr>
        <w:t>analysing</w:t>
      </w:r>
      <w:r w:rsidR="00261F06" w:rsidRPr="00445A45">
        <w:rPr>
          <w:color w:val="000000"/>
          <w:sz w:val="22"/>
          <w:szCs w:val="22"/>
        </w:rPr>
        <w:t xml:space="preserve"> financial information </w:t>
      </w:r>
      <w:r w:rsidR="00501028" w:rsidRPr="00445A45">
        <w:rPr>
          <w:color w:val="000000"/>
          <w:sz w:val="22"/>
          <w:szCs w:val="22"/>
        </w:rPr>
        <w:t>by comparing logical relationships between different materials in a financial statement</w:t>
      </w:r>
      <w:r w:rsidR="00E02259" w:rsidRPr="00445A45">
        <w:rPr>
          <w:color w:val="000000"/>
          <w:sz w:val="22"/>
          <w:szCs w:val="22"/>
        </w:rPr>
        <w:t>.</w:t>
      </w:r>
      <w:r w:rsidR="00FF6DBD" w:rsidRPr="00445A45">
        <w:rPr>
          <w:color w:val="000000"/>
          <w:sz w:val="22"/>
          <w:szCs w:val="22"/>
        </w:rPr>
        <w:t xml:space="preserve"> </w:t>
      </w:r>
      <w:r w:rsidR="003121BD" w:rsidRPr="00445A45">
        <w:rPr>
          <w:color w:val="000000"/>
          <w:sz w:val="22"/>
          <w:szCs w:val="22"/>
        </w:rPr>
        <w:t xml:space="preserve">Ratio analysis is a method of gaining an idea of a company’s </w:t>
      </w:r>
      <w:r w:rsidR="00433299" w:rsidRPr="00445A45">
        <w:rPr>
          <w:color w:val="000000"/>
          <w:sz w:val="22"/>
          <w:szCs w:val="22"/>
        </w:rPr>
        <w:t>liquidity, efficiency and profitability by comparing data from a company’s financial statements.</w:t>
      </w:r>
      <w:r w:rsidR="00A75C6D" w:rsidRPr="00445A45">
        <w:rPr>
          <w:color w:val="000000"/>
          <w:sz w:val="22"/>
          <w:szCs w:val="22"/>
        </w:rPr>
        <w:t xml:space="preserve"> It is used to </w:t>
      </w:r>
      <w:proofErr w:type="spellStart"/>
      <w:r w:rsidR="00A75C6D" w:rsidRPr="00445A45">
        <w:rPr>
          <w:color w:val="000000"/>
          <w:sz w:val="22"/>
          <w:szCs w:val="22"/>
        </w:rPr>
        <w:t>analyze</w:t>
      </w:r>
      <w:proofErr w:type="spellEnd"/>
      <w:r w:rsidR="00A75C6D" w:rsidRPr="00445A45">
        <w:rPr>
          <w:color w:val="000000"/>
          <w:sz w:val="22"/>
          <w:szCs w:val="22"/>
        </w:rPr>
        <w:t xml:space="preserve"> a </w:t>
      </w:r>
      <w:r w:rsidR="008F0958" w:rsidRPr="00445A45">
        <w:rPr>
          <w:color w:val="000000"/>
          <w:sz w:val="22"/>
          <w:szCs w:val="22"/>
        </w:rPr>
        <w:t xml:space="preserve">number of aspects of an entity such as its </w:t>
      </w:r>
      <w:r w:rsidR="00A05A50" w:rsidRPr="00445A45">
        <w:rPr>
          <w:color w:val="000000"/>
          <w:sz w:val="22"/>
          <w:szCs w:val="22"/>
        </w:rPr>
        <w:t>liquidity,</w:t>
      </w:r>
      <w:r w:rsidR="0018612C" w:rsidRPr="00445A45">
        <w:rPr>
          <w:color w:val="000000"/>
          <w:sz w:val="22"/>
          <w:szCs w:val="22"/>
        </w:rPr>
        <w:t xml:space="preserve"> efficiency and profitability</w:t>
      </w:r>
      <w:r w:rsidR="00F31264" w:rsidRPr="00445A45">
        <w:rPr>
          <w:color w:val="000000"/>
          <w:sz w:val="22"/>
          <w:szCs w:val="22"/>
        </w:rPr>
        <w:t>.</w:t>
      </w:r>
      <w:r w:rsidR="00F866D2" w:rsidRPr="00445A45">
        <w:rPr>
          <w:rFonts w:eastAsia="Times New Roman"/>
        </w:rPr>
        <w:t xml:space="preserve"> </w:t>
      </w:r>
      <w:r w:rsidR="000427A5" w:rsidRPr="00445A45">
        <w:rPr>
          <w:rStyle w:val="NormalWeb"/>
          <w:rFonts w:eastAsia="Times New Roman"/>
          <w:color w:val="000000"/>
          <w:shd w:val="clear" w:color="auto" w:fill="FFFFFF"/>
        </w:rPr>
        <w:t>(Baker et al,2008, p. 275-278).</w:t>
      </w:r>
    </w:p>
    <w:p w14:paraId="6764BCB9" w14:textId="272508F4" w:rsidR="00F31264" w:rsidRPr="00445A45" w:rsidRDefault="00F866D2" w:rsidP="00A26D7C">
      <w:pPr>
        <w:pStyle w:val="qowt-stl-normalweb"/>
        <w:shd w:val="clear" w:color="auto" w:fill="FFFFFF"/>
        <w:spacing w:before="0" w:beforeAutospacing="0" w:after="0" w:afterAutospacing="0"/>
        <w:rPr>
          <w:rFonts w:eastAsia="Times New Roman"/>
        </w:rPr>
      </w:pPr>
      <w:r w:rsidRPr="00445A45">
        <w:rPr>
          <w:rFonts w:eastAsia="Times New Roman"/>
        </w:rPr>
        <w:t>The financial analysis consists of a process of evaluating a business, or its performance, and typically focuses on an entity’s balance sheet, income statement and cash flow statement. In most cases, this analysis is an essential tool of financial Management carried out in order to assess whether a business is enough liquid, profitable, stable and solvent to justify a monetary investment. In addition to that, the financial analysis is not just useful for better financial suggestion but is a necessary study for the survival of the organisation (</w:t>
      </w:r>
      <w:proofErr w:type="spellStart"/>
      <w:r w:rsidRPr="00445A45">
        <w:rPr>
          <w:rFonts w:eastAsia="Times New Roman"/>
        </w:rPr>
        <w:t>Răscolean</w:t>
      </w:r>
      <w:proofErr w:type="spellEnd"/>
      <w:r w:rsidRPr="00445A45">
        <w:rPr>
          <w:rFonts w:eastAsia="Times New Roman"/>
        </w:rPr>
        <w:t>, 2019). In addition to Management, there are also external individuals outside who have an interest in the financial analysis of the company. They are mainly the shareholders, creditors, government and the public in general.</w:t>
      </w:r>
      <w:r w:rsidR="00C032DA" w:rsidRPr="00445A45">
        <w:rPr>
          <w:rStyle w:val="NormalWeb"/>
          <w:rFonts w:eastAsia="Times New Roman"/>
          <w:color w:val="000000"/>
        </w:rPr>
        <w:t xml:space="preserve"> (Doyle, 2011, p. 97)</w:t>
      </w:r>
    </w:p>
    <w:p w14:paraId="17C90ABA" w14:textId="1EC7E53A" w:rsidR="00054B8E" w:rsidRPr="00445A45" w:rsidRDefault="00054B8E" w:rsidP="00A26D7C">
      <w:pPr>
        <w:pStyle w:val="qowt-stl-normalweb"/>
        <w:shd w:val="clear" w:color="auto" w:fill="FFFFFF"/>
        <w:spacing w:before="0" w:beforeAutospacing="0" w:after="0" w:afterAutospacing="0"/>
        <w:rPr>
          <w:rFonts w:eastAsia="Times New Roman"/>
        </w:rPr>
      </w:pPr>
      <w:r w:rsidRPr="00445A45">
        <w:rPr>
          <w:rFonts w:eastAsia="Times New Roman"/>
        </w:rPr>
        <w:t xml:space="preserve">We have already </w:t>
      </w:r>
      <w:r w:rsidR="00A05A50" w:rsidRPr="00445A45">
        <w:rPr>
          <w:rFonts w:eastAsia="Times New Roman"/>
        </w:rPr>
        <w:t>learned</w:t>
      </w:r>
      <w:r w:rsidRPr="00445A45">
        <w:rPr>
          <w:rFonts w:eastAsia="Times New Roman"/>
        </w:rPr>
        <w:t xml:space="preserve"> the definition o</w:t>
      </w:r>
      <w:r w:rsidR="005B6B87" w:rsidRPr="00445A45">
        <w:rPr>
          <w:rFonts w:eastAsia="Times New Roman"/>
        </w:rPr>
        <w:t xml:space="preserve">f ratio analysis. There </w:t>
      </w:r>
      <w:r w:rsidR="00A05A50" w:rsidRPr="00445A45">
        <w:rPr>
          <w:rFonts w:eastAsia="Times New Roman"/>
        </w:rPr>
        <w:t>are</w:t>
      </w:r>
      <w:r w:rsidR="005B6B87" w:rsidRPr="00445A45">
        <w:rPr>
          <w:rFonts w:eastAsia="Times New Roman"/>
        </w:rPr>
        <w:t xml:space="preserve"> different </w:t>
      </w:r>
      <w:r w:rsidR="002B2E90" w:rsidRPr="00445A45">
        <w:rPr>
          <w:rFonts w:eastAsia="Times New Roman"/>
        </w:rPr>
        <w:t xml:space="preserve">types of ratios through which financial statements </w:t>
      </w:r>
      <w:r w:rsidR="002C0E35" w:rsidRPr="00445A45">
        <w:rPr>
          <w:rFonts w:eastAsia="Times New Roman"/>
        </w:rPr>
        <w:t xml:space="preserve">are made the level of financial success of the </w:t>
      </w:r>
      <w:r w:rsidR="00A05A50" w:rsidRPr="00445A45">
        <w:rPr>
          <w:rFonts w:eastAsia="Times New Roman"/>
        </w:rPr>
        <w:t>organization</w:t>
      </w:r>
      <w:r w:rsidR="002C0E35" w:rsidRPr="00445A45">
        <w:rPr>
          <w:rFonts w:eastAsia="Times New Roman"/>
        </w:rPr>
        <w:t xml:space="preserve"> </w:t>
      </w:r>
      <w:r w:rsidR="007F6442" w:rsidRPr="00445A45">
        <w:rPr>
          <w:rFonts w:eastAsia="Times New Roman"/>
        </w:rPr>
        <w:t xml:space="preserve">can be determined by reviewing and analysing. And </w:t>
      </w:r>
      <w:r w:rsidR="00F670DD" w:rsidRPr="00445A45">
        <w:rPr>
          <w:rFonts w:eastAsia="Times New Roman"/>
        </w:rPr>
        <w:t xml:space="preserve">this process is the ratio analysis. All the clauses </w:t>
      </w:r>
      <w:r w:rsidR="00B84256" w:rsidRPr="00445A45">
        <w:rPr>
          <w:rFonts w:eastAsia="Times New Roman"/>
        </w:rPr>
        <w:t xml:space="preserve">in the financial statements are about the </w:t>
      </w:r>
      <w:r w:rsidR="00146743" w:rsidRPr="00445A45">
        <w:rPr>
          <w:rFonts w:eastAsia="Times New Roman"/>
        </w:rPr>
        <w:t xml:space="preserve">purchase of goods, the sale of goods, income-expenditure, loss-profit, </w:t>
      </w:r>
      <w:r w:rsidR="0093720D" w:rsidRPr="00445A45">
        <w:rPr>
          <w:rFonts w:eastAsia="Times New Roman"/>
        </w:rPr>
        <w:t xml:space="preserve">current assets, capital, liabilities etc. </w:t>
      </w:r>
      <w:r w:rsidR="00701F06" w:rsidRPr="00445A45">
        <w:rPr>
          <w:rStyle w:val="NormalWeb"/>
          <w:rFonts w:eastAsia="Times New Roman"/>
          <w:color w:val="000000"/>
          <w:shd w:val="clear" w:color="auto" w:fill="FFFFFF"/>
        </w:rPr>
        <w:t>(</w:t>
      </w:r>
      <w:proofErr w:type="spellStart"/>
      <w:r w:rsidR="00701F06" w:rsidRPr="00445A45">
        <w:rPr>
          <w:rStyle w:val="NormalWeb"/>
          <w:rFonts w:eastAsia="Times New Roman"/>
          <w:color w:val="000000"/>
          <w:shd w:val="clear" w:color="auto" w:fill="FFFFFF"/>
        </w:rPr>
        <w:t>Bplans</w:t>
      </w:r>
      <w:proofErr w:type="spellEnd"/>
      <w:r w:rsidR="00701F06" w:rsidRPr="00445A45">
        <w:rPr>
          <w:rStyle w:val="NormalWeb"/>
          <w:rFonts w:eastAsia="Times New Roman"/>
          <w:color w:val="000000"/>
          <w:shd w:val="clear" w:color="auto" w:fill="FFFFFF"/>
        </w:rPr>
        <w:t>, 2017, p. 27)</w:t>
      </w:r>
    </w:p>
    <w:p w14:paraId="0DC76DFB" w14:textId="36D2F533" w:rsidR="00605C1D" w:rsidRPr="00445A45" w:rsidRDefault="00605C1D" w:rsidP="00A26D7C">
      <w:pPr>
        <w:pStyle w:val="qowt-stl-normalweb"/>
        <w:shd w:val="clear" w:color="auto" w:fill="FFFFFF"/>
        <w:spacing w:before="0" w:beforeAutospacing="0" w:after="0" w:afterAutospacing="0"/>
        <w:rPr>
          <w:rFonts w:eastAsia="Times New Roman"/>
        </w:rPr>
      </w:pPr>
    </w:p>
    <w:p w14:paraId="56157626" w14:textId="6ADEB573" w:rsidR="00605C1D" w:rsidRPr="00445A45" w:rsidRDefault="00605C1D" w:rsidP="00A26D7C">
      <w:pPr>
        <w:pStyle w:val="qowt-stl-normalweb"/>
        <w:shd w:val="clear" w:color="auto" w:fill="FFFFFF"/>
        <w:spacing w:before="0" w:beforeAutospacing="0" w:after="0" w:afterAutospacing="0"/>
        <w:rPr>
          <w:rFonts w:eastAsia="Times New Roman"/>
          <w:b/>
          <w:bCs/>
        </w:rPr>
      </w:pPr>
      <w:r w:rsidRPr="00445A45">
        <w:rPr>
          <w:rFonts w:eastAsia="Times New Roman"/>
          <w:b/>
          <w:bCs/>
        </w:rPr>
        <w:t>Limitation of Ratio analysis</w:t>
      </w:r>
    </w:p>
    <w:p w14:paraId="7CE3E79F" w14:textId="4E39BFDD" w:rsidR="00AF4D94" w:rsidRPr="00445A45" w:rsidRDefault="00AF4D94" w:rsidP="00A26D7C">
      <w:pPr>
        <w:pStyle w:val="qowt-stl-normalweb"/>
        <w:shd w:val="clear" w:color="auto" w:fill="FFFFFF"/>
        <w:spacing w:before="0" w:beforeAutospacing="0" w:after="0" w:afterAutospacing="0"/>
        <w:rPr>
          <w:rFonts w:eastAsia="Times New Roman"/>
          <w:b/>
          <w:bCs/>
        </w:rPr>
      </w:pPr>
    </w:p>
    <w:p w14:paraId="188259EE" w14:textId="5B85B4E7" w:rsidR="00AF4D94" w:rsidRPr="00445A45" w:rsidRDefault="00AF4D94" w:rsidP="00A26D7C">
      <w:pPr>
        <w:pStyle w:val="qowt-stl-normalweb"/>
        <w:shd w:val="clear" w:color="auto" w:fill="FFFFFF"/>
        <w:spacing w:before="0" w:beforeAutospacing="0" w:after="0" w:afterAutospacing="0"/>
        <w:rPr>
          <w:color w:val="000000"/>
          <w:sz w:val="22"/>
          <w:szCs w:val="22"/>
        </w:rPr>
      </w:pPr>
      <w:r w:rsidRPr="00445A45">
        <w:rPr>
          <w:rFonts w:eastAsia="Times New Roman"/>
          <w:sz w:val="22"/>
          <w:szCs w:val="22"/>
        </w:rPr>
        <w:t>The ma</w:t>
      </w:r>
      <w:r w:rsidR="00822E64" w:rsidRPr="00445A45">
        <w:rPr>
          <w:rFonts w:eastAsia="Times New Roman"/>
          <w:sz w:val="22"/>
          <w:szCs w:val="22"/>
        </w:rPr>
        <w:t xml:space="preserve">thematical expression of the relation of two comparable things is called ratio. </w:t>
      </w:r>
      <w:r w:rsidR="00297877" w:rsidRPr="00445A45">
        <w:rPr>
          <w:rFonts w:eastAsia="Times New Roman"/>
          <w:sz w:val="22"/>
          <w:szCs w:val="22"/>
        </w:rPr>
        <w:t xml:space="preserve">And the comparative review or judgement analysis of the quotient </w:t>
      </w:r>
      <w:r w:rsidR="00D03AC3" w:rsidRPr="00445A45">
        <w:rPr>
          <w:rFonts w:eastAsia="Times New Roman"/>
          <w:sz w:val="22"/>
          <w:szCs w:val="22"/>
        </w:rPr>
        <w:t xml:space="preserve">of those two numbers is called ratio analysis. </w:t>
      </w:r>
      <w:r w:rsidR="003E203A" w:rsidRPr="00445A45">
        <w:rPr>
          <w:rFonts w:eastAsia="Times New Roman"/>
          <w:sz w:val="22"/>
          <w:szCs w:val="22"/>
        </w:rPr>
        <w:t xml:space="preserve">Although </w:t>
      </w:r>
      <w:r w:rsidR="00ED5B33" w:rsidRPr="00445A45">
        <w:rPr>
          <w:rFonts w:eastAsia="Times New Roman"/>
          <w:sz w:val="22"/>
          <w:szCs w:val="22"/>
        </w:rPr>
        <w:t>ratio analysis is an important strategy and effective tool in assessing the financial viability</w:t>
      </w:r>
      <w:r w:rsidR="00452F6E" w:rsidRPr="00445A45">
        <w:rPr>
          <w:rFonts w:eastAsia="Times New Roman"/>
          <w:sz w:val="22"/>
          <w:szCs w:val="22"/>
        </w:rPr>
        <w:t xml:space="preserve">, profitability and management efficiency of a business, it has many limitations. </w:t>
      </w:r>
      <w:r w:rsidR="006B0555" w:rsidRPr="00445A45">
        <w:rPr>
          <w:rFonts w:eastAsia="Times New Roman"/>
          <w:sz w:val="22"/>
          <w:szCs w:val="22"/>
        </w:rPr>
        <w:t xml:space="preserve">The main limitations or disadvantages of ratio analysis </w:t>
      </w:r>
      <w:r w:rsidR="008455D9" w:rsidRPr="00445A45">
        <w:rPr>
          <w:rFonts w:eastAsia="Times New Roman"/>
          <w:sz w:val="22"/>
          <w:szCs w:val="22"/>
        </w:rPr>
        <w:t xml:space="preserve">are huge. Proper financial statements are required for ratio analysis. Financial </w:t>
      </w:r>
      <w:r w:rsidR="00C20935" w:rsidRPr="00445A45">
        <w:rPr>
          <w:rFonts w:eastAsia="Times New Roman"/>
          <w:sz w:val="22"/>
          <w:szCs w:val="22"/>
        </w:rPr>
        <w:t xml:space="preserve">statements are often window dressing. As a result, the exact state of the </w:t>
      </w:r>
      <w:r w:rsidR="00F4292B" w:rsidRPr="00445A45">
        <w:rPr>
          <w:rFonts w:eastAsia="Times New Roman"/>
          <w:sz w:val="22"/>
          <w:szCs w:val="22"/>
        </w:rPr>
        <w:t xml:space="preserve">business is not known. Ratio analysis usually compares the </w:t>
      </w:r>
      <w:r w:rsidR="007A6E5A" w:rsidRPr="00445A45">
        <w:rPr>
          <w:rFonts w:eastAsia="Times New Roman"/>
          <w:sz w:val="22"/>
          <w:szCs w:val="22"/>
        </w:rPr>
        <w:t xml:space="preserve">determined ratio of the organization </w:t>
      </w:r>
      <w:r w:rsidR="00BA36BA" w:rsidRPr="00445A45">
        <w:rPr>
          <w:rFonts w:eastAsia="Times New Roman"/>
          <w:sz w:val="22"/>
          <w:szCs w:val="22"/>
        </w:rPr>
        <w:t xml:space="preserve">with the ideal ratio. But in </w:t>
      </w:r>
      <w:r w:rsidR="006B6423" w:rsidRPr="00445A45">
        <w:rPr>
          <w:rFonts w:eastAsia="Times New Roman"/>
          <w:sz w:val="22"/>
          <w:szCs w:val="22"/>
        </w:rPr>
        <w:t>fact,</w:t>
      </w:r>
      <w:r w:rsidR="00BA36BA" w:rsidRPr="00445A45">
        <w:rPr>
          <w:rFonts w:eastAsia="Times New Roman"/>
          <w:sz w:val="22"/>
          <w:szCs w:val="22"/>
        </w:rPr>
        <w:t xml:space="preserve"> it is very difficult </w:t>
      </w:r>
      <w:r w:rsidR="0048321F" w:rsidRPr="00445A45">
        <w:rPr>
          <w:rFonts w:eastAsia="Times New Roman"/>
          <w:sz w:val="22"/>
          <w:szCs w:val="22"/>
        </w:rPr>
        <w:t xml:space="preserve">to determine the ideal ratio. Not all organizations have the same status, shape, management policy. </w:t>
      </w:r>
      <w:r w:rsidR="008C7B48" w:rsidRPr="00445A45">
        <w:rPr>
          <w:rFonts w:eastAsia="Times New Roman"/>
          <w:sz w:val="22"/>
          <w:szCs w:val="22"/>
        </w:rPr>
        <w:t xml:space="preserve">Thus, there are many difficulties in comparing interstates </w:t>
      </w:r>
      <w:r w:rsidR="008B7855" w:rsidRPr="00445A45">
        <w:rPr>
          <w:rFonts w:eastAsia="Times New Roman"/>
          <w:sz w:val="22"/>
          <w:szCs w:val="22"/>
        </w:rPr>
        <w:t xml:space="preserve">with the help of ratio analysis. If the price level changes, it is bound to have an effect on the </w:t>
      </w:r>
      <w:r w:rsidR="001F3F67" w:rsidRPr="00445A45">
        <w:rPr>
          <w:rFonts w:eastAsia="Times New Roman"/>
          <w:sz w:val="22"/>
          <w:szCs w:val="22"/>
        </w:rPr>
        <w:t xml:space="preserve">calculated ratios. Thus, the ratio analysis is </w:t>
      </w:r>
      <w:r w:rsidR="006B6423" w:rsidRPr="00445A45">
        <w:rPr>
          <w:rFonts w:eastAsia="Times New Roman"/>
          <w:sz w:val="22"/>
          <w:szCs w:val="22"/>
        </w:rPr>
        <w:t>severely</w:t>
      </w:r>
      <w:r w:rsidR="001F3F67" w:rsidRPr="00445A45">
        <w:rPr>
          <w:rFonts w:eastAsia="Times New Roman"/>
          <w:sz w:val="22"/>
          <w:szCs w:val="22"/>
        </w:rPr>
        <w:t xml:space="preserve"> disrupted due to change</w:t>
      </w:r>
      <w:r w:rsidR="00952571" w:rsidRPr="00445A45">
        <w:rPr>
          <w:rFonts w:eastAsia="Times New Roman"/>
          <w:sz w:val="22"/>
          <w:szCs w:val="22"/>
        </w:rPr>
        <w:t xml:space="preserve">s in the price levels. Ratios are usually </w:t>
      </w:r>
      <w:r w:rsidR="004F1CA1" w:rsidRPr="00445A45">
        <w:rPr>
          <w:rFonts w:eastAsia="Times New Roman"/>
          <w:sz w:val="22"/>
          <w:szCs w:val="22"/>
        </w:rPr>
        <w:t xml:space="preserve">determined and analysed for a given period of time. Analysing the ratio </w:t>
      </w:r>
      <w:r w:rsidR="007B6A3E" w:rsidRPr="00445A45">
        <w:rPr>
          <w:rFonts w:eastAsia="Times New Roman"/>
          <w:sz w:val="22"/>
          <w:szCs w:val="22"/>
        </w:rPr>
        <w:t xml:space="preserve">for a short period of time does not </w:t>
      </w:r>
      <w:r w:rsidR="006B6423" w:rsidRPr="00445A45">
        <w:rPr>
          <w:rFonts w:eastAsia="Times New Roman"/>
          <w:sz w:val="22"/>
          <w:szCs w:val="22"/>
        </w:rPr>
        <w:t>yield</w:t>
      </w:r>
      <w:r w:rsidR="007B6A3E" w:rsidRPr="00445A45">
        <w:rPr>
          <w:rFonts w:eastAsia="Times New Roman"/>
          <w:sz w:val="22"/>
          <w:szCs w:val="22"/>
        </w:rPr>
        <w:t xml:space="preserve"> effective results. </w:t>
      </w:r>
      <w:r w:rsidR="007A6A0A" w:rsidRPr="00445A45">
        <w:rPr>
          <w:rFonts w:eastAsia="Times New Roman"/>
          <w:sz w:val="22"/>
          <w:szCs w:val="22"/>
        </w:rPr>
        <w:t xml:space="preserve">There are differences among the accountants in determining </w:t>
      </w:r>
      <w:r w:rsidR="0091274A" w:rsidRPr="00445A45">
        <w:rPr>
          <w:rFonts w:eastAsia="Times New Roman"/>
          <w:sz w:val="22"/>
          <w:szCs w:val="22"/>
        </w:rPr>
        <w:t xml:space="preserve">the accuracy of the analysis of financial statements. </w:t>
      </w:r>
      <w:r w:rsidR="00DF541F" w:rsidRPr="00445A45">
        <w:rPr>
          <w:rFonts w:eastAsia="Times New Roman"/>
          <w:sz w:val="22"/>
          <w:szCs w:val="22"/>
        </w:rPr>
        <w:t>Due to this, there is a problem in deter</w:t>
      </w:r>
      <w:r w:rsidR="00BF6042" w:rsidRPr="00445A45">
        <w:rPr>
          <w:rFonts w:eastAsia="Times New Roman"/>
          <w:sz w:val="22"/>
          <w:szCs w:val="22"/>
        </w:rPr>
        <w:t xml:space="preserve">mining the correct ratio. Ratio analysis cannot give future directions. </w:t>
      </w:r>
      <w:r w:rsidR="000D455F" w:rsidRPr="00445A45">
        <w:rPr>
          <w:rFonts w:eastAsia="Times New Roman"/>
          <w:sz w:val="22"/>
          <w:szCs w:val="22"/>
        </w:rPr>
        <w:t xml:space="preserve">This is </w:t>
      </w:r>
      <w:r w:rsidR="006B6423" w:rsidRPr="00445A45">
        <w:rPr>
          <w:rFonts w:eastAsia="Times New Roman"/>
          <w:sz w:val="22"/>
          <w:szCs w:val="22"/>
        </w:rPr>
        <w:t>because</w:t>
      </w:r>
      <w:r w:rsidR="000D455F" w:rsidRPr="00445A45">
        <w:rPr>
          <w:rFonts w:eastAsia="Times New Roman"/>
          <w:sz w:val="22"/>
          <w:szCs w:val="22"/>
        </w:rPr>
        <w:t xml:space="preserve"> it is not possible</w:t>
      </w:r>
      <w:r w:rsidR="006B6423" w:rsidRPr="00445A45">
        <w:rPr>
          <w:rFonts w:eastAsia="Times New Roman"/>
          <w:sz w:val="22"/>
          <w:szCs w:val="22"/>
        </w:rPr>
        <w:t xml:space="preserve"> </w:t>
      </w:r>
      <w:r w:rsidR="000D455F" w:rsidRPr="00445A45">
        <w:rPr>
          <w:rFonts w:eastAsia="Times New Roman"/>
          <w:sz w:val="22"/>
          <w:szCs w:val="22"/>
        </w:rPr>
        <w:t>to formulate plans, formulate policies, make decisions, etc</w:t>
      </w:r>
      <w:r w:rsidR="00BB5DA2" w:rsidRPr="00445A45">
        <w:rPr>
          <w:rFonts w:eastAsia="Times New Roman"/>
          <w:sz w:val="22"/>
          <w:szCs w:val="22"/>
        </w:rPr>
        <w:t xml:space="preserve">. With the help of ratios. Ratio analysis provides partial information </w:t>
      </w:r>
      <w:r w:rsidR="003E32B5" w:rsidRPr="00445A45">
        <w:rPr>
          <w:rFonts w:eastAsia="Times New Roman"/>
          <w:sz w:val="22"/>
          <w:szCs w:val="22"/>
        </w:rPr>
        <w:t xml:space="preserve">in some cases. As a result, it is a partial or incomplete system. Despite the above </w:t>
      </w:r>
      <w:r w:rsidR="002E62D2" w:rsidRPr="00445A45">
        <w:rPr>
          <w:rFonts w:eastAsia="Times New Roman"/>
          <w:sz w:val="22"/>
          <w:szCs w:val="22"/>
        </w:rPr>
        <w:t xml:space="preserve">limitations, ratio analysis is appreciated as a powerful </w:t>
      </w:r>
      <w:r w:rsidR="006B6423" w:rsidRPr="00445A45">
        <w:rPr>
          <w:rFonts w:eastAsia="Times New Roman"/>
          <w:sz w:val="22"/>
          <w:szCs w:val="22"/>
        </w:rPr>
        <w:t>tool in modern efficient management.</w:t>
      </w:r>
      <w:r w:rsidR="002D6800" w:rsidRPr="00445A45">
        <w:rPr>
          <w:rStyle w:val="NormalWeb"/>
          <w:rFonts w:eastAsia="Times New Roman"/>
          <w:color w:val="000000"/>
          <w:shd w:val="clear" w:color="auto" w:fill="FFFFFF"/>
        </w:rPr>
        <w:t xml:space="preserve"> (Botha,2005, p. 49)</w:t>
      </w:r>
    </w:p>
    <w:p w14:paraId="616AA41B" w14:textId="741E2C8F" w:rsidR="002A1FF3" w:rsidRPr="00445A45" w:rsidRDefault="002A1FF3" w:rsidP="00A26D7C">
      <w:pPr>
        <w:pStyle w:val="qowt-stl-normalweb"/>
        <w:shd w:val="clear" w:color="auto" w:fill="FFFFFF"/>
        <w:spacing w:before="0" w:beforeAutospacing="0" w:after="0" w:afterAutospacing="0"/>
        <w:rPr>
          <w:b/>
          <w:bCs/>
          <w:color w:val="000000"/>
          <w:sz w:val="28"/>
          <w:szCs w:val="28"/>
        </w:rPr>
      </w:pPr>
    </w:p>
    <w:p w14:paraId="2E4DF27F" w14:textId="77777777" w:rsidR="00D23661" w:rsidRPr="00445A45" w:rsidRDefault="00D23661" w:rsidP="00A26D7C">
      <w:pPr>
        <w:pStyle w:val="qowt-stl-normalweb"/>
        <w:shd w:val="clear" w:color="auto" w:fill="FFFFFF"/>
        <w:spacing w:before="0" w:beforeAutospacing="0" w:after="0" w:afterAutospacing="0"/>
        <w:rPr>
          <w:b/>
          <w:bCs/>
          <w:color w:val="000000"/>
          <w:sz w:val="22"/>
          <w:szCs w:val="22"/>
        </w:rPr>
      </w:pPr>
    </w:p>
    <w:p w14:paraId="226C7CA4" w14:textId="77777777" w:rsidR="00D23661" w:rsidRPr="00445A45" w:rsidRDefault="00D23661" w:rsidP="00A26D7C">
      <w:pPr>
        <w:pStyle w:val="qowt-stl-normalweb"/>
        <w:shd w:val="clear" w:color="auto" w:fill="FFFFFF"/>
        <w:spacing w:before="0" w:beforeAutospacing="0" w:after="0" w:afterAutospacing="0"/>
        <w:rPr>
          <w:b/>
          <w:bCs/>
          <w:color w:val="000000"/>
          <w:sz w:val="22"/>
          <w:szCs w:val="22"/>
        </w:rPr>
      </w:pPr>
    </w:p>
    <w:p w14:paraId="22A39459" w14:textId="77777777" w:rsidR="00D23661" w:rsidRPr="00445A45" w:rsidRDefault="00D23661" w:rsidP="00A26D7C">
      <w:pPr>
        <w:pStyle w:val="qowt-stl-normalweb"/>
        <w:shd w:val="clear" w:color="auto" w:fill="FFFFFF"/>
        <w:spacing w:before="0" w:beforeAutospacing="0" w:after="0" w:afterAutospacing="0"/>
        <w:rPr>
          <w:b/>
          <w:bCs/>
          <w:color w:val="000000"/>
          <w:sz w:val="22"/>
          <w:szCs w:val="22"/>
        </w:rPr>
      </w:pPr>
    </w:p>
    <w:p w14:paraId="347386D2" w14:textId="77777777" w:rsidR="00D23661" w:rsidRPr="00445A45" w:rsidRDefault="00D23661" w:rsidP="00A26D7C">
      <w:pPr>
        <w:pStyle w:val="qowt-stl-normalweb"/>
        <w:shd w:val="clear" w:color="auto" w:fill="FFFFFF"/>
        <w:spacing w:before="0" w:beforeAutospacing="0" w:after="0" w:afterAutospacing="0"/>
        <w:rPr>
          <w:b/>
          <w:bCs/>
          <w:color w:val="000000"/>
          <w:sz w:val="22"/>
          <w:szCs w:val="22"/>
        </w:rPr>
      </w:pPr>
    </w:p>
    <w:p w14:paraId="7DEBE6D5" w14:textId="77777777" w:rsidR="00D23661" w:rsidRPr="00445A45" w:rsidRDefault="00D23661" w:rsidP="00A26D7C">
      <w:pPr>
        <w:pStyle w:val="qowt-stl-normalweb"/>
        <w:shd w:val="clear" w:color="auto" w:fill="FFFFFF"/>
        <w:spacing w:before="0" w:beforeAutospacing="0" w:after="0" w:afterAutospacing="0"/>
        <w:rPr>
          <w:b/>
          <w:bCs/>
          <w:color w:val="000000"/>
          <w:sz w:val="22"/>
          <w:szCs w:val="22"/>
        </w:rPr>
      </w:pPr>
    </w:p>
    <w:p w14:paraId="478CCD2B" w14:textId="77777777" w:rsidR="00D23661" w:rsidRPr="00445A45" w:rsidRDefault="00D23661" w:rsidP="00A26D7C">
      <w:pPr>
        <w:pStyle w:val="qowt-stl-normalweb"/>
        <w:shd w:val="clear" w:color="auto" w:fill="FFFFFF"/>
        <w:spacing w:before="0" w:beforeAutospacing="0" w:after="0" w:afterAutospacing="0"/>
        <w:rPr>
          <w:b/>
          <w:bCs/>
          <w:color w:val="000000"/>
          <w:sz w:val="22"/>
          <w:szCs w:val="22"/>
        </w:rPr>
      </w:pPr>
    </w:p>
    <w:p w14:paraId="60E9A2E4" w14:textId="77777777" w:rsidR="00D23661" w:rsidRPr="00445A45" w:rsidRDefault="00D23661" w:rsidP="00A26D7C">
      <w:pPr>
        <w:pStyle w:val="qowt-stl-normalweb"/>
        <w:shd w:val="clear" w:color="auto" w:fill="FFFFFF"/>
        <w:spacing w:before="0" w:beforeAutospacing="0" w:after="0" w:afterAutospacing="0"/>
        <w:rPr>
          <w:b/>
          <w:bCs/>
          <w:color w:val="000000"/>
          <w:sz w:val="22"/>
          <w:szCs w:val="22"/>
        </w:rPr>
      </w:pPr>
    </w:p>
    <w:p w14:paraId="75606F13" w14:textId="77777777" w:rsidR="00381092" w:rsidRDefault="00381092" w:rsidP="00A26D7C">
      <w:pPr>
        <w:pStyle w:val="qowt-stl-normalweb"/>
        <w:shd w:val="clear" w:color="auto" w:fill="FFFFFF"/>
        <w:spacing w:before="0" w:beforeAutospacing="0" w:after="0" w:afterAutospacing="0"/>
        <w:rPr>
          <w:b/>
          <w:bCs/>
          <w:color w:val="000000"/>
          <w:sz w:val="22"/>
          <w:szCs w:val="22"/>
        </w:rPr>
      </w:pPr>
    </w:p>
    <w:p w14:paraId="763CD358" w14:textId="77777777" w:rsidR="00381092" w:rsidRDefault="00381092" w:rsidP="00A26D7C">
      <w:pPr>
        <w:pStyle w:val="qowt-stl-normalweb"/>
        <w:shd w:val="clear" w:color="auto" w:fill="FFFFFF"/>
        <w:spacing w:before="0" w:beforeAutospacing="0" w:after="0" w:afterAutospacing="0"/>
        <w:rPr>
          <w:b/>
          <w:bCs/>
          <w:color w:val="000000"/>
          <w:sz w:val="22"/>
          <w:szCs w:val="22"/>
        </w:rPr>
      </w:pPr>
    </w:p>
    <w:p w14:paraId="0153A3E8" w14:textId="77777777" w:rsidR="00381092" w:rsidRDefault="00381092" w:rsidP="00A26D7C">
      <w:pPr>
        <w:pStyle w:val="qowt-stl-normalweb"/>
        <w:shd w:val="clear" w:color="auto" w:fill="FFFFFF"/>
        <w:spacing w:before="0" w:beforeAutospacing="0" w:after="0" w:afterAutospacing="0"/>
        <w:rPr>
          <w:b/>
          <w:bCs/>
          <w:color w:val="000000"/>
          <w:sz w:val="22"/>
          <w:szCs w:val="22"/>
        </w:rPr>
      </w:pPr>
    </w:p>
    <w:p w14:paraId="6BC6D4A9" w14:textId="77777777" w:rsidR="00381092" w:rsidRDefault="00381092" w:rsidP="00A26D7C">
      <w:pPr>
        <w:pStyle w:val="qowt-stl-normalweb"/>
        <w:shd w:val="clear" w:color="auto" w:fill="FFFFFF"/>
        <w:spacing w:before="0" w:beforeAutospacing="0" w:after="0" w:afterAutospacing="0"/>
        <w:rPr>
          <w:b/>
          <w:bCs/>
          <w:color w:val="000000"/>
          <w:sz w:val="22"/>
          <w:szCs w:val="22"/>
        </w:rPr>
      </w:pPr>
    </w:p>
    <w:p w14:paraId="3A0A2115" w14:textId="77777777" w:rsidR="00381092" w:rsidRDefault="00381092" w:rsidP="00A26D7C">
      <w:pPr>
        <w:pStyle w:val="qowt-stl-normalweb"/>
        <w:shd w:val="clear" w:color="auto" w:fill="FFFFFF"/>
        <w:spacing w:before="0" w:beforeAutospacing="0" w:after="0" w:afterAutospacing="0"/>
        <w:rPr>
          <w:b/>
          <w:bCs/>
          <w:color w:val="000000"/>
          <w:sz w:val="22"/>
          <w:szCs w:val="22"/>
        </w:rPr>
      </w:pPr>
    </w:p>
    <w:p w14:paraId="0970D03D" w14:textId="77777777" w:rsidR="00F724BD" w:rsidRDefault="00F724BD" w:rsidP="00A26D7C">
      <w:pPr>
        <w:pStyle w:val="qowt-stl-normalweb"/>
        <w:shd w:val="clear" w:color="auto" w:fill="FFFFFF"/>
        <w:spacing w:before="0" w:beforeAutospacing="0" w:after="0" w:afterAutospacing="0"/>
        <w:rPr>
          <w:b/>
          <w:bCs/>
          <w:color w:val="000000"/>
          <w:sz w:val="22"/>
          <w:szCs w:val="22"/>
        </w:rPr>
      </w:pPr>
    </w:p>
    <w:p w14:paraId="12F68BD4" w14:textId="77777777" w:rsidR="00F724BD" w:rsidRDefault="00F724BD" w:rsidP="00A26D7C">
      <w:pPr>
        <w:pStyle w:val="qowt-stl-normalweb"/>
        <w:shd w:val="clear" w:color="auto" w:fill="FFFFFF"/>
        <w:spacing w:before="0" w:beforeAutospacing="0" w:after="0" w:afterAutospacing="0"/>
        <w:rPr>
          <w:b/>
          <w:bCs/>
          <w:color w:val="000000"/>
          <w:sz w:val="22"/>
          <w:szCs w:val="22"/>
        </w:rPr>
      </w:pPr>
    </w:p>
    <w:p w14:paraId="34BBE6BE" w14:textId="77777777" w:rsidR="00F724BD" w:rsidRDefault="00F724BD" w:rsidP="00A26D7C">
      <w:pPr>
        <w:pStyle w:val="qowt-stl-normalweb"/>
        <w:shd w:val="clear" w:color="auto" w:fill="FFFFFF"/>
        <w:spacing w:before="0" w:beforeAutospacing="0" w:after="0" w:afterAutospacing="0"/>
        <w:rPr>
          <w:b/>
          <w:bCs/>
          <w:color w:val="000000"/>
          <w:sz w:val="22"/>
          <w:szCs w:val="22"/>
        </w:rPr>
      </w:pPr>
    </w:p>
    <w:p w14:paraId="44A06535" w14:textId="175F0E7F" w:rsidR="009641AE" w:rsidRPr="00445A45" w:rsidRDefault="00FB0035" w:rsidP="00A26D7C">
      <w:pPr>
        <w:pStyle w:val="qowt-stl-normalweb"/>
        <w:shd w:val="clear" w:color="auto" w:fill="FFFFFF"/>
        <w:spacing w:before="0" w:beforeAutospacing="0" w:after="0" w:afterAutospacing="0"/>
        <w:rPr>
          <w:b/>
          <w:bCs/>
          <w:color w:val="000000"/>
          <w:sz w:val="22"/>
          <w:szCs w:val="22"/>
        </w:rPr>
      </w:pPr>
      <w:r w:rsidRPr="00445A45">
        <w:rPr>
          <w:b/>
          <w:bCs/>
          <w:color w:val="000000"/>
          <w:sz w:val="22"/>
          <w:szCs w:val="22"/>
        </w:rPr>
        <w:t>Regulatory capital, efficiency and liquidity</w:t>
      </w:r>
    </w:p>
    <w:p w14:paraId="414653FA" w14:textId="77777777" w:rsidR="00462CA1" w:rsidRPr="00445A45" w:rsidRDefault="00462CA1" w:rsidP="00A26D7C">
      <w:pPr>
        <w:pStyle w:val="qowt-stl-normalweb"/>
        <w:shd w:val="clear" w:color="auto" w:fill="FFFFFF"/>
        <w:spacing w:before="0" w:beforeAutospacing="0" w:after="0" w:afterAutospacing="0"/>
        <w:rPr>
          <w:b/>
          <w:bCs/>
          <w:color w:val="000000"/>
          <w:sz w:val="22"/>
          <w:szCs w:val="22"/>
        </w:rPr>
      </w:pPr>
    </w:p>
    <w:tbl>
      <w:tblPr>
        <w:tblStyle w:val="TableGrid"/>
        <w:tblpPr w:leftFromText="180" w:rightFromText="180" w:horzAnchor="margin" w:tblpXSpec="right" w:tblpY="279"/>
        <w:tblW w:w="0" w:type="auto"/>
        <w:tblLook w:val="04A0" w:firstRow="1" w:lastRow="0" w:firstColumn="1" w:lastColumn="0" w:noHBand="0" w:noVBand="1"/>
      </w:tblPr>
      <w:tblGrid>
        <w:gridCol w:w="2074"/>
        <w:gridCol w:w="709"/>
        <w:gridCol w:w="820"/>
        <w:gridCol w:w="1168"/>
        <w:gridCol w:w="1168"/>
        <w:gridCol w:w="1402"/>
        <w:gridCol w:w="1168"/>
      </w:tblGrid>
      <w:tr w:rsidR="004228BB" w:rsidRPr="00445A45" w14:paraId="611B2497" w14:textId="77777777" w:rsidTr="000665BC">
        <w:tc>
          <w:tcPr>
            <w:tcW w:w="2074" w:type="dxa"/>
          </w:tcPr>
          <w:p w14:paraId="46E57829" w14:textId="01456335" w:rsidR="004228BB" w:rsidRPr="00445A45" w:rsidRDefault="00B10570" w:rsidP="00D23661">
            <w:pPr>
              <w:pStyle w:val="qowt-stl-normalweb"/>
              <w:spacing w:before="0" w:beforeAutospacing="0" w:after="0" w:afterAutospacing="0"/>
              <w:rPr>
                <w:color w:val="000000"/>
                <w:sz w:val="18"/>
                <w:szCs w:val="18"/>
              </w:rPr>
            </w:pPr>
            <w:r w:rsidRPr="00445A45">
              <w:rPr>
                <w:color w:val="000000"/>
                <w:sz w:val="18"/>
                <w:szCs w:val="18"/>
              </w:rPr>
              <w:t xml:space="preserve">Banks </w:t>
            </w:r>
          </w:p>
        </w:tc>
        <w:tc>
          <w:tcPr>
            <w:tcW w:w="709" w:type="dxa"/>
          </w:tcPr>
          <w:p w14:paraId="189D989E" w14:textId="7F204D3F" w:rsidR="004228BB" w:rsidRPr="00445A45" w:rsidRDefault="00B10570" w:rsidP="00D23661">
            <w:pPr>
              <w:pStyle w:val="qowt-stl-normalweb"/>
              <w:spacing w:before="0" w:beforeAutospacing="0" w:after="0" w:afterAutospacing="0"/>
              <w:rPr>
                <w:color w:val="000000"/>
                <w:sz w:val="18"/>
                <w:szCs w:val="18"/>
              </w:rPr>
            </w:pPr>
            <w:r w:rsidRPr="00445A45">
              <w:rPr>
                <w:color w:val="000000"/>
                <w:sz w:val="18"/>
                <w:szCs w:val="18"/>
              </w:rPr>
              <w:t>Year</w:t>
            </w:r>
          </w:p>
        </w:tc>
        <w:tc>
          <w:tcPr>
            <w:tcW w:w="820" w:type="dxa"/>
          </w:tcPr>
          <w:p w14:paraId="130B561A" w14:textId="3D445971" w:rsidR="004228BB" w:rsidRPr="00445A45" w:rsidRDefault="00B10570" w:rsidP="00D23661">
            <w:pPr>
              <w:pStyle w:val="qowt-stl-normalweb"/>
              <w:spacing w:before="0" w:beforeAutospacing="0" w:after="0" w:afterAutospacing="0"/>
              <w:rPr>
                <w:color w:val="000000"/>
                <w:sz w:val="18"/>
                <w:szCs w:val="18"/>
              </w:rPr>
            </w:pPr>
            <w:r w:rsidRPr="00445A45">
              <w:rPr>
                <w:color w:val="000000"/>
                <w:sz w:val="18"/>
                <w:szCs w:val="18"/>
              </w:rPr>
              <w:t>Tier 1</w:t>
            </w:r>
          </w:p>
        </w:tc>
        <w:tc>
          <w:tcPr>
            <w:tcW w:w="1168" w:type="dxa"/>
          </w:tcPr>
          <w:p w14:paraId="4C601E8C" w14:textId="440C74EA" w:rsidR="004228BB" w:rsidRPr="00445A45" w:rsidRDefault="00B10570" w:rsidP="00D23661">
            <w:pPr>
              <w:pStyle w:val="qowt-stl-normalweb"/>
              <w:spacing w:before="0" w:beforeAutospacing="0" w:after="0" w:afterAutospacing="0"/>
              <w:rPr>
                <w:color w:val="000000"/>
                <w:sz w:val="18"/>
                <w:szCs w:val="18"/>
              </w:rPr>
            </w:pPr>
            <w:r w:rsidRPr="00445A45">
              <w:rPr>
                <w:color w:val="000000"/>
                <w:sz w:val="18"/>
                <w:szCs w:val="18"/>
              </w:rPr>
              <w:t>LCR</w:t>
            </w:r>
          </w:p>
        </w:tc>
        <w:tc>
          <w:tcPr>
            <w:tcW w:w="1168" w:type="dxa"/>
          </w:tcPr>
          <w:p w14:paraId="522A898E" w14:textId="7D99C75F" w:rsidR="004228BB" w:rsidRPr="00445A45" w:rsidRDefault="00B10570" w:rsidP="00D23661">
            <w:pPr>
              <w:pStyle w:val="qowt-stl-normalweb"/>
              <w:spacing w:before="0" w:beforeAutospacing="0" w:after="0" w:afterAutospacing="0"/>
              <w:rPr>
                <w:color w:val="000000"/>
                <w:sz w:val="18"/>
                <w:szCs w:val="18"/>
              </w:rPr>
            </w:pPr>
            <w:r w:rsidRPr="00445A45">
              <w:rPr>
                <w:color w:val="000000"/>
                <w:sz w:val="18"/>
                <w:szCs w:val="18"/>
              </w:rPr>
              <w:t>CIR</w:t>
            </w:r>
          </w:p>
        </w:tc>
        <w:tc>
          <w:tcPr>
            <w:tcW w:w="1402" w:type="dxa"/>
          </w:tcPr>
          <w:p w14:paraId="44EBFA35" w14:textId="28CF6097" w:rsidR="004228BB" w:rsidRPr="00445A45" w:rsidRDefault="00B10570" w:rsidP="00D23661">
            <w:pPr>
              <w:pStyle w:val="qowt-stl-normalweb"/>
              <w:spacing w:before="0" w:beforeAutospacing="0" w:after="0" w:afterAutospacing="0"/>
              <w:rPr>
                <w:color w:val="000000"/>
                <w:sz w:val="18"/>
                <w:szCs w:val="18"/>
              </w:rPr>
            </w:pPr>
            <w:r w:rsidRPr="00445A45">
              <w:rPr>
                <w:color w:val="000000"/>
                <w:sz w:val="18"/>
                <w:szCs w:val="18"/>
              </w:rPr>
              <w:t>LENDING</w:t>
            </w:r>
            <w:r w:rsidR="004257E1" w:rsidRPr="00445A45">
              <w:rPr>
                <w:color w:val="000000"/>
                <w:sz w:val="18"/>
                <w:szCs w:val="18"/>
              </w:rPr>
              <w:t>R</w:t>
            </w:r>
          </w:p>
        </w:tc>
        <w:tc>
          <w:tcPr>
            <w:tcW w:w="1168" w:type="dxa"/>
          </w:tcPr>
          <w:p w14:paraId="2BEA9321" w14:textId="7EDBF499" w:rsidR="004228BB" w:rsidRPr="00445A45" w:rsidRDefault="004257E1" w:rsidP="00D23661">
            <w:pPr>
              <w:pStyle w:val="qowt-stl-normalweb"/>
              <w:spacing w:before="0" w:beforeAutospacing="0" w:after="0" w:afterAutospacing="0"/>
              <w:rPr>
                <w:color w:val="000000"/>
                <w:sz w:val="18"/>
                <w:szCs w:val="18"/>
              </w:rPr>
            </w:pPr>
            <w:r w:rsidRPr="00445A45">
              <w:rPr>
                <w:color w:val="000000"/>
                <w:sz w:val="18"/>
                <w:szCs w:val="18"/>
              </w:rPr>
              <w:t>ROCE</w:t>
            </w:r>
          </w:p>
        </w:tc>
      </w:tr>
      <w:tr w:rsidR="004228BB" w:rsidRPr="00445A45" w14:paraId="4F54F35D" w14:textId="77777777" w:rsidTr="000665BC">
        <w:tc>
          <w:tcPr>
            <w:tcW w:w="2074" w:type="dxa"/>
          </w:tcPr>
          <w:p w14:paraId="0D22C09D" w14:textId="12E4A80C" w:rsidR="004228BB" w:rsidRPr="00445A45" w:rsidRDefault="004257E1" w:rsidP="00D23661">
            <w:pPr>
              <w:pStyle w:val="qowt-stl-normalweb"/>
              <w:spacing w:before="0" w:beforeAutospacing="0" w:after="0" w:afterAutospacing="0"/>
              <w:rPr>
                <w:color w:val="000000"/>
                <w:sz w:val="18"/>
                <w:szCs w:val="18"/>
              </w:rPr>
            </w:pPr>
            <w:r w:rsidRPr="00445A45">
              <w:rPr>
                <w:color w:val="000000"/>
                <w:sz w:val="18"/>
                <w:szCs w:val="18"/>
              </w:rPr>
              <w:t>HSBC</w:t>
            </w:r>
          </w:p>
        </w:tc>
        <w:tc>
          <w:tcPr>
            <w:tcW w:w="709" w:type="dxa"/>
          </w:tcPr>
          <w:p w14:paraId="0943FC9D" w14:textId="310769CF" w:rsidR="004228BB" w:rsidRPr="00445A45" w:rsidRDefault="003634AF" w:rsidP="00D23661">
            <w:pPr>
              <w:pStyle w:val="qowt-stl-normalweb"/>
              <w:spacing w:before="0" w:beforeAutospacing="0" w:after="0" w:afterAutospacing="0"/>
              <w:rPr>
                <w:color w:val="000000"/>
                <w:sz w:val="18"/>
                <w:szCs w:val="18"/>
              </w:rPr>
            </w:pPr>
            <w:r w:rsidRPr="00445A45">
              <w:rPr>
                <w:color w:val="000000"/>
                <w:sz w:val="18"/>
                <w:szCs w:val="18"/>
              </w:rPr>
              <w:t>2019</w:t>
            </w:r>
          </w:p>
        </w:tc>
        <w:tc>
          <w:tcPr>
            <w:tcW w:w="820" w:type="dxa"/>
          </w:tcPr>
          <w:p w14:paraId="103EC1A5" w14:textId="74AC0DD3" w:rsidR="004228BB" w:rsidRPr="00445A45" w:rsidRDefault="00416444" w:rsidP="00D23661">
            <w:pPr>
              <w:pStyle w:val="qowt-stl-normalweb"/>
              <w:spacing w:before="0" w:beforeAutospacing="0" w:after="0" w:afterAutospacing="0"/>
              <w:rPr>
                <w:color w:val="000000"/>
                <w:sz w:val="18"/>
                <w:szCs w:val="18"/>
              </w:rPr>
            </w:pPr>
            <w:r w:rsidRPr="00445A45">
              <w:rPr>
                <w:color w:val="000000"/>
                <w:sz w:val="18"/>
                <w:szCs w:val="18"/>
              </w:rPr>
              <w:t>14.7</w:t>
            </w:r>
          </w:p>
        </w:tc>
        <w:tc>
          <w:tcPr>
            <w:tcW w:w="1168" w:type="dxa"/>
          </w:tcPr>
          <w:p w14:paraId="529789AB" w14:textId="797192B0" w:rsidR="004228BB" w:rsidRPr="00445A45" w:rsidRDefault="00480D72" w:rsidP="00D23661">
            <w:pPr>
              <w:pStyle w:val="qowt-stl-normalweb"/>
              <w:spacing w:before="0" w:beforeAutospacing="0" w:after="0" w:afterAutospacing="0"/>
              <w:rPr>
                <w:color w:val="000000"/>
                <w:sz w:val="18"/>
                <w:szCs w:val="18"/>
              </w:rPr>
            </w:pPr>
            <w:r w:rsidRPr="00445A45">
              <w:rPr>
                <w:color w:val="000000"/>
                <w:sz w:val="18"/>
                <w:szCs w:val="18"/>
              </w:rPr>
              <w:t>1.50</w:t>
            </w:r>
          </w:p>
        </w:tc>
        <w:tc>
          <w:tcPr>
            <w:tcW w:w="1168" w:type="dxa"/>
          </w:tcPr>
          <w:p w14:paraId="1A893DD7" w14:textId="3ECD04F4" w:rsidR="004228BB" w:rsidRPr="00445A45" w:rsidRDefault="00800B20" w:rsidP="00D23661">
            <w:pPr>
              <w:pStyle w:val="qowt-stl-normalweb"/>
              <w:spacing w:before="0" w:beforeAutospacing="0" w:after="0" w:afterAutospacing="0"/>
              <w:rPr>
                <w:color w:val="000000"/>
                <w:sz w:val="18"/>
                <w:szCs w:val="18"/>
              </w:rPr>
            </w:pPr>
            <w:r w:rsidRPr="00445A45">
              <w:rPr>
                <w:color w:val="000000"/>
                <w:sz w:val="18"/>
                <w:szCs w:val="18"/>
              </w:rPr>
              <w:t>0.443235</w:t>
            </w:r>
          </w:p>
        </w:tc>
        <w:tc>
          <w:tcPr>
            <w:tcW w:w="1402" w:type="dxa"/>
          </w:tcPr>
          <w:p w14:paraId="1E1616FB" w14:textId="7BE5F606" w:rsidR="004228BB" w:rsidRPr="00445A45" w:rsidRDefault="005C1E51" w:rsidP="00D23661">
            <w:pPr>
              <w:pStyle w:val="qowt-stl-normalweb"/>
              <w:spacing w:before="0" w:beforeAutospacing="0" w:after="0" w:afterAutospacing="0"/>
              <w:rPr>
                <w:color w:val="000000"/>
                <w:sz w:val="18"/>
                <w:szCs w:val="18"/>
              </w:rPr>
            </w:pPr>
            <w:r w:rsidRPr="00445A45">
              <w:rPr>
                <w:color w:val="000000"/>
                <w:sz w:val="18"/>
                <w:szCs w:val="18"/>
              </w:rPr>
              <w:t>0.</w:t>
            </w:r>
            <w:r w:rsidR="004C2C2E" w:rsidRPr="00445A45">
              <w:rPr>
                <w:color w:val="000000"/>
                <w:sz w:val="18"/>
                <w:szCs w:val="18"/>
              </w:rPr>
              <w:t>7382142</w:t>
            </w:r>
          </w:p>
        </w:tc>
        <w:tc>
          <w:tcPr>
            <w:tcW w:w="1168" w:type="dxa"/>
          </w:tcPr>
          <w:p w14:paraId="507C65A9" w14:textId="439076D1" w:rsidR="004228BB" w:rsidRPr="00445A45" w:rsidRDefault="001A09D1" w:rsidP="00D23661">
            <w:pPr>
              <w:pStyle w:val="qowt-stl-normalweb"/>
              <w:spacing w:before="0" w:beforeAutospacing="0" w:after="0" w:afterAutospacing="0"/>
              <w:rPr>
                <w:color w:val="000000"/>
                <w:sz w:val="18"/>
                <w:szCs w:val="18"/>
              </w:rPr>
            </w:pPr>
            <w:r w:rsidRPr="00445A45">
              <w:rPr>
                <w:color w:val="000000"/>
                <w:sz w:val="18"/>
                <w:szCs w:val="18"/>
              </w:rPr>
              <w:t>1.25%</w:t>
            </w:r>
          </w:p>
        </w:tc>
      </w:tr>
      <w:tr w:rsidR="001572EB" w:rsidRPr="00445A45" w14:paraId="3489883E" w14:textId="77777777" w:rsidTr="000665BC">
        <w:tc>
          <w:tcPr>
            <w:tcW w:w="2074" w:type="dxa"/>
          </w:tcPr>
          <w:p w14:paraId="4B1E4B25" w14:textId="2AB24804" w:rsidR="001572EB" w:rsidRPr="00445A45" w:rsidRDefault="001572EB" w:rsidP="001572EB">
            <w:pPr>
              <w:pStyle w:val="qowt-stl-normalweb"/>
              <w:spacing w:before="0" w:beforeAutospacing="0" w:after="0" w:afterAutospacing="0"/>
              <w:rPr>
                <w:color w:val="000000"/>
                <w:sz w:val="18"/>
                <w:szCs w:val="18"/>
              </w:rPr>
            </w:pPr>
            <w:r w:rsidRPr="00445A45">
              <w:rPr>
                <w:color w:val="000000"/>
                <w:sz w:val="18"/>
                <w:szCs w:val="18"/>
              </w:rPr>
              <w:t>HSBC</w:t>
            </w:r>
          </w:p>
        </w:tc>
        <w:tc>
          <w:tcPr>
            <w:tcW w:w="709" w:type="dxa"/>
          </w:tcPr>
          <w:p w14:paraId="6435B61D" w14:textId="4ACE3C17" w:rsidR="001572EB" w:rsidRPr="00445A45" w:rsidRDefault="001572EB" w:rsidP="001572EB">
            <w:pPr>
              <w:pStyle w:val="qowt-stl-normalweb"/>
              <w:spacing w:before="0" w:beforeAutospacing="0" w:after="0" w:afterAutospacing="0"/>
              <w:rPr>
                <w:color w:val="000000"/>
                <w:sz w:val="18"/>
                <w:szCs w:val="18"/>
              </w:rPr>
            </w:pPr>
            <w:r w:rsidRPr="00445A45">
              <w:rPr>
                <w:color w:val="000000"/>
                <w:sz w:val="18"/>
                <w:szCs w:val="18"/>
              </w:rPr>
              <w:t>2018</w:t>
            </w:r>
          </w:p>
        </w:tc>
        <w:tc>
          <w:tcPr>
            <w:tcW w:w="820" w:type="dxa"/>
          </w:tcPr>
          <w:p w14:paraId="7B98510C" w14:textId="62423C07" w:rsidR="001572EB" w:rsidRPr="00445A45" w:rsidRDefault="00416444" w:rsidP="001572EB">
            <w:pPr>
              <w:pStyle w:val="qowt-stl-normalweb"/>
              <w:spacing w:before="0" w:beforeAutospacing="0" w:after="0" w:afterAutospacing="0"/>
              <w:rPr>
                <w:color w:val="000000"/>
                <w:sz w:val="18"/>
                <w:szCs w:val="18"/>
              </w:rPr>
            </w:pPr>
            <w:r w:rsidRPr="00445A45">
              <w:rPr>
                <w:color w:val="000000"/>
                <w:sz w:val="18"/>
                <w:szCs w:val="18"/>
              </w:rPr>
              <w:t>14.0</w:t>
            </w:r>
          </w:p>
        </w:tc>
        <w:tc>
          <w:tcPr>
            <w:tcW w:w="1168" w:type="dxa"/>
          </w:tcPr>
          <w:p w14:paraId="1D6A2363" w14:textId="6E1F5461" w:rsidR="001572EB" w:rsidRPr="00445A45" w:rsidRDefault="00565141" w:rsidP="001572EB">
            <w:pPr>
              <w:pStyle w:val="qowt-stl-normalweb"/>
              <w:spacing w:before="0" w:beforeAutospacing="0" w:after="0" w:afterAutospacing="0"/>
              <w:rPr>
                <w:color w:val="000000"/>
                <w:sz w:val="18"/>
                <w:szCs w:val="18"/>
              </w:rPr>
            </w:pPr>
            <w:r w:rsidRPr="00445A45">
              <w:rPr>
                <w:color w:val="000000"/>
                <w:sz w:val="18"/>
                <w:szCs w:val="18"/>
              </w:rPr>
              <w:t>1.54</w:t>
            </w:r>
          </w:p>
        </w:tc>
        <w:tc>
          <w:tcPr>
            <w:tcW w:w="1168" w:type="dxa"/>
          </w:tcPr>
          <w:p w14:paraId="0BDC4158" w14:textId="2DAB1C87" w:rsidR="001572EB" w:rsidRPr="00445A45" w:rsidRDefault="00800B20" w:rsidP="001572EB">
            <w:pPr>
              <w:pStyle w:val="qowt-stl-normalweb"/>
              <w:spacing w:before="0" w:beforeAutospacing="0" w:after="0" w:afterAutospacing="0"/>
              <w:rPr>
                <w:color w:val="000000"/>
                <w:sz w:val="18"/>
                <w:szCs w:val="18"/>
              </w:rPr>
            </w:pPr>
            <w:r w:rsidRPr="00445A45">
              <w:rPr>
                <w:color w:val="000000"/>
                <w:sz w:val="18"/>
                <w:szCs w:val="18"/>
              </w:rPr>
              <w:t>0.044792</w:t>
            </w:r>
          </w:p>
        </w:tc>
        <w:tc>
          <w:tcPr>
            <w:tcW w:w="1402" w:type="dxa"/>
          </w:tcPr>
          <w:p w14:paraId="1BC37F2C" w14:textId="0F94E44C" w:rsidR="001572EB" w:rsidRPr="00445A45" w:rsidRDefault="004C2C2E" w:rsidP="001572EB">
            <w:pPr>
              <w:pStyle w:val="qowt-stl-normalweb"/>
              <w:spacing w:before="0" w:beforeAutospacing="0" w:after="0" w:afterAutospacing="0"/>
              <w:rPr>
                <w:color w:val="000000"/>
                <w:sz w:val="18"/>
                <w:szCs w:val="18"/>
              </w:rPr>
            </w:pPr>
            <w:r w:rsidRPr="00445A45">
              <w:rPr>
                <w:color w:val="000000"/>
                <w:sz w:val="18"/>
                <w:szCs w:val="18"/>
              </w:rPr>
              <w:t>0.7426936</w:t>
            </w:r>
          </w:p>
        </w:tc>
        <w:tc>
          <w:tcPr>
            <w:tcW w:w="1168" w:type="dxa"/>
          </w:tcPr>
          <w:p w14:paraId="35F28949" w14:textId="21233430" w:rsidR="001572EB" w:rsidRPr="00445A45" w:rsidRDefault="00A86AA6" w:rsidP="001572EB">
            <w:pPr>
              <w:pStyle w:val="qowt-stl-normalweb"/>
              <w:spacing w:before="0" w:beforeAutospacing="0" w:after="0" w:afterAutospacing="0"/>
              <w:rPr>
                <w:color w:val="000000"/>
                <w:sz w:val="18"/>
                <w:szCs w:val="18"/>
              </w:rPr>
            </w:pPr>
            <w:r w:rsidRPr="00445A45">
              <w:rPr>
                <w:color w:val="000000"/>
                <w:sz w:val="18"/>
                <w:szCs w:val="18"/>
              </w:rPr>
              <w:t>0.85%</w:t>
            </w:r>
          </w:p>
        </w:tc>
      </w:tr>
      <w:tr w:rsidR="001572EB" w:rsidRPr="00445A45" w14:paraId="015E3D38" w14:textId="77777777" w:rsidTr="000665BC">
        <w:tc>
          <w:tcPr>
            <w:tcW w:w="2074" w:type="dxa"/>
          </w:tcPr>
          <w:p w14:paraId="00A9FDBC" w14:textId="64E3C88E" w:rsidR="001572EB" w:rsidRPr="00445A45" w:rsidRDefault="001572EB" w:rsidP="001572EB">
            <w:pPr>
              <w:pStyle w:val="qowt-stl-normalweb"/>
              <w:spacing w:before="0" w:beforeAutospacing="0" w:after="0" w:afterAutospacing="0"/>
              <w:rPr>
                <w:color w:val="000000"/>
                <w:sz w:val="18"/>
                <w:szCs w:val="18"/>
              </w:rPr>
            </w:pPr>
            <w:r w:rsidRPr="00445A45">
              <w:rPr>
                <w:color w:val="000000"/>
                <w:sz w:val="18"/>
                <w:szCs w:val="18"/>
              </w:rPr>
              <w:t>HSBC</w:t>
            </w:r>
          </w:p>
        </w:tc>
        <w:tc>
          <w:tcPr>
            <w:tcW w:w="709" w:type="dxa"/>
          </w:tcPr>
          <w:p w14:paraId="1477C03C" w14:textId="100158D7" w:rsidR="001572EB" w:rsidRPr="00445A45" w:rsidRDefault="001572EB" w:rsidP="001572EB">
            <w:pPr>
              <w:pStyle w:val="qowt-stl-normalweb"/>
              <w:spacing w:before="0" w:beforeAutospacing="0" w:after="0" w:afterAutospacing="0"/>
              <w:rPr>
                <w:color w:val="000000"/>
                <w:sz w:val="18"/>
                <w:szCs w:val="18"/>
              </w:rPr>
            </w:pPr>
            <w:r w:rsidRPr="00445A45">
              <w:rPr>
                <w:color w:val="000000"/>
                <w:sz w:val="18"/>
                <w:szCs w:val="18"/>
              </w:rPr>
              <w:t>2017</w:t>
            </w:r>
          </w:p>
        </w:tc>
        <w:tc>
          <w:tcPr>
            <w:tcW w:w="820" w:type="dxa"/>
          </w:tcPr>
          <w:p w14:paraId="51167458" w14:textId="1FE74EE9" w:rsidR="001572EB" w:rsidRPr="00445A45" w:rsidRDefault="00416444" w:rsidP="001572EB">
            <w:pPr>
              <w:pStyle w:val="qowt-stl-normalweb"/>
              <w:spacing w:before="0" w:beforeAutospacing="0" w:after="0" w:afterAutospacing="0"/>
              <w:rPr>
                <w:color w:val="000000"/>
                <w:sz w:val="18"/>
                <w:szCs w:val="18"/>
              </w:rPr>
            </w:pPr>
            <w:r w:rsidRPr="00445A45">
              <w:rPr>
                <w:color w:val="000000"/>
                <w:sz w:val="18"/>
                <w:szCs w:val="18"/>
              </w:rPr>
              <w:t>14.5</w:t>
            </w:r>
          </w:p>
        </w:tc>
        <w:tc>
          <w:tcPr>
            <w:tcW w:w="1168" w:type="dxa"/>
          </w:tcPr>
          <w:p w14:paraId="657A424C" w14:textId="3BC723EA" w:rsidR="001572EB" w:rsidRPr="00445A45" w:rsidRDefault="00565141" w:rsidP="001572EB">
            <w:pPr>
              <w:pStyle w:val="qowt-stl-normalweb"/>
              <w:spacing w:before="0" w:beforeAutospacing="0" w:after="0" w:afterAutospacing="0"/>
              <w:rPr>
                <w:color w:val="000000"/>
                <w:sz w:val="18"/>
                <w:szCs w:val="18"/>
              </w:rPr>
            </w:pPr>
            <w:r w:rsidRPr="00445A45">
              <w:rPr>
                <w:color w:val="000000"/>
                <w:sz w:val="18"/>
                <w:szCs w:val="18"/>
              </w:rPr>
              <w:t>1.42</w:t>
            </w:r>
          </w:p>
        </w:tc>
        <w:tc>
          <w:tcPr>
            <w:tcW w:w="1168" w:type="dxa"/>
          </w:tcPr>
          <w:p w14:paraId="1E4E5C8A" w14:textId="6310358D" w:rsidR="001572EB" w:rsidRPr="00445A45" w:rsidRDefault="00800B20" w:rsidP="001572EB">
            <w:pPr>
              <w:pStyle w:val="qowt-stl-normalweb"/>
              <w:spacing w:before="0" w:beforeAutospacing="0" w:after="0" w:afterAutospacing="0"/>
              <w:rPr>
                <w:color w:val="000000"/>
                <w:sz w:val="18"/>
                <w:szCs w:val="18"/>
              </w:rPr>
            </w:pPr>
            <w:r w:rsidRPr="00445A45">
              <w:rPr>
                <w:color w:val="000000"/>
                <w:sz w:val="18"/>
                <w:szCs w:val="18"/>
              </w:rPr>
              <w:t>0.478</w:t>
            </w:r>
            <w:r w:rsidR="00A64B53" w:rsidRPr="00445A45">
              <w:rPr>
                <w:color w:val="000000"/>
                <w:sz w:val="18"/>
                <w:szCs w:val="18"/>
              </w:rPr>
              <w:t>721</w:t>
            </w:r>
          </w:p>
        </w:tc>
        <w:tc>
          <w:tcPr>
            <w:tcW w:w="1402" w:type="dxa"/>
          </w:tcPr>
          <w:p w14:paraId="3F40E86F" w14:textId="052159B0" w:rsidR="001572EB" w:rsidRPr="00445A45" w:rsidRDefault="001B318E" w:rsidP="001572EB">
            <w:pPr>
              <w:pStyle w:val="qowt-stl-normalweb"/>
              <w:spacing w:before="0" w:beforeAutospacing="0" w:after="0" w:afterAutospacing="0"/>
              <w:rPr>
                <w:color w:val="000000"/>
                <w:sz w:val="18"/>
                <w:szCs w:val="18"/>
              </w:rPr>
            </w:pPr>
            <w:r w:rsidRPr="00445A45">
              <w:rPr>
                <w:color w:val="000000"/>
                <w:sz w:val="18"/>
                <w:szCs w:val="18"/>
              </w:rPr>
              <w:t>0.7343619</w:t>
            </w:r>
          </w:p>
        </w:tc>
        <w:tc>
          <w:tcPr>
            <w:tcW w:w="1168" w:type="dxa"/>
          </w:tcPr>
          <w:p w14:paraId="3821BD0C" w14:textId="137B5653" w:rsidR="001572EB" w:rsidRPr="00445A45" w:rsidRDefault="00D53B45" w:rsidP="001572EB">
            <w:pPr>
              <w:pStyle w:val="qowt-stl-normalweb"/>
              <w:spacing w:before="0" w:beforeAutospacing="0" w:after="0" w:afterAutospacing="0"/>
              <w:rPr>
                <w:color w:val="000000"/>
                <w:sz w:val="18"/>
                <w:szCs w:val="18"/>
              </w:rPr>
            </w:pPr>
            <w:r w:rsidRPr="00445A45">
              <w:rPr>
                <w:color w:val="000000"/>
                <w:sz w:val="18"/>
                <w:szCs w:val="18"/>
              </w:rPr>
              <w:t>2.33%</w:t>
            </w:r>
          </w:p>
        </w:tc>
      </w:tr>
      <w:tr w:rsidR="001572EB" w:rsidRPr="00445A45" w14:paraId="1AFA2BB9" w14:textId="77777777" w:rsidTr="000665BC">
        <w:tc>
          <w:tcPr>
            <w:tcW w:w="2074" w:type="dxa"/>
          </w:tcPr>
          <w:p w14:paraId="21D1DE7A" w14:textId="761C2A04" w:rsidR="001572EB" w:rsidRPr="00445A45" w:rsidRDefault="001572EB" w:rsidP="001572EB">
            <w:pPr>
              <w:pStyle w:val="qowt-stl-normalweb"/>
              <w:spacing w:before="0" w:beforeAutospacing="0" w:after="0" w:afterAutospacing="0"/>
              <w:rPr>
                <w:color w:val="000000"/>
                <w:sz w:val="18"/>
                <w:szCs w:val="18"/>
              </w:rPr>
            </w:pPr>
            <w:r w:rsidRPr="00445A45">
              <w:rPr>
                <w:color w:val="000000"/>
                <w:sz w:val="18"/>
                <w:szCs w:val="18"/>
              </w:rPr>
              <w:t>HSBC</w:t>
            </w:r>
          </w:p>
        </w:tc>
        <w:tc>
          <w:tcPr>
            <w:tcW w:w="709" w:type="dxa"/>
          </w:tcPr>
          <w:p w14:paraId="0B50ACBD" w14:textId="4766C6E4" w:rsidR="001572EB" w:rsidRPr="00445A45" w:rsidRDefault="001572EB" w:rsidP="001572EB">
            <w:pPr>
              <w:pStyle w:val="qowt-stl-normalweb"/>
              <w:spacing w:before="0" w:beforeAutospacing="0" w:after="0" w:afterAutospacing="0"/>
              <w:rPr>
                <w:color w:val="000000"/>
                <w:sz w:val="18"/>
                <w:szCs w:val="18"/>
              </w:rPr>
            </w:pPr>
            <w:r w:rsidRPr="00445A45">
              <w:rPr>
                <w:color w:val="000000"/>
                <w:sz w:val="18"/>
                <w:szCs w:val="18"/>
              </w:rPr>
              <w:t>2016</w:t>
            </w:r>
          </w:p>
        </w:tc>
        <w:tc>
          <w:tcPr>
            <w:tcW w:w="820" w:type="dxa"/>
          </w:tcPr>
          <w:p w14:paraId="30FF8DE7" w14:textId="28D82F4E" w:rsidR="001572EB" w:rsidRPr="00445A45" w:rsidRDefault="00416444" w:rsidP="001572EB">
            <w:pPr>
              <w:pStyle w:val="qowt-stl-normalweb"/>
              <w:spacing w:before="0" w:beforeAutospacing="0" w:after="0" w:afterAutospacing="0"/>
              <w:rPr>
                <w:color w:val="000000"/>
                <w:sz w:val="18"/>
                <w:szCs w:val="18"/>
              </w:rPr>
            </w:pPr>
            <w:r w:rsidRPr="00445A45">
              <w:rPr>
                <w:color w:val="000000"/>
                <w:sz w:val="18"/>
                <w:szCs w:val="18"/>
              </w:rPr>
              <w:t>13.6</w:t>
            </w:r>
          </w:p>
        </w:tc>
        <w:tc>
          <w:tcPr>
            <w:tcW w:w="1168" w:type="dxa"/>
          </w:tcPr>
          <w:p w14:paraId="56F39615" w14:textId="339DEB2E" w:rsidR="001572EB" w:rsidRPr="00445A45" w:rsidRDefault="00565141" w:rsidP="001572EB">
            <w:pPr>
              <w:pStyle w:val="qowt-stl-normalweb"/>
              <w:spacing w:before="0" w:beforeAutospacing="0" w:after="0" w:afterAutospacing="0"/>
              <w:rPr>
                <w:color w:val="000000"/>
                <w:sz w:val="18"/>
                <w:szCs w:val="18"/>
              </w:rPr>
            </w:pPr>
            <w:r w:rsidRPr="00445A45">
              <w:rPr>
                <w:color w:val="000000"/>
                <w:sz w:val="18"/>
                <w:szCs w:val="18"/>
              </w:rPr>
              <w:t>1.36</w:t>
            </w:r>
          </w:p>
        </w:tc>
        <w:tc>
          <w:tcPr>
            <w:tcW w:w="1168" w:type="dxa"/>
          </w:tcPr>
          <w:p w14:paraId="59D18230" w14:textId="584FEBA9" w:rsidR="001572EB" w:rsidRPr="00445A45" w:rsidRDefault="00A64B53" w:rsidP="001572EB">
            <w:pPr>
              <w:pStyle w:val="qowt-stl-normalweb"/>
              <w:spacing w:before="0" w:beforeAutospacing="0" w:after="0" w:afterAutospacing="0"/>
              <w:rPr>
                <w:color w:val="000000"/>
                <w:sz w:val="18"/>
                <w:szCs w:val="18"/>
              </w:rPr>
            </w:pPr>
            <w:r w:rsidRPr="00445A45">
              <w:rPr>
                <w:color w:val="000000"/>
                <w:sz w:val="18"/>
                <w:szCs w:val="18"/>
              </w:rPr>
              <w:t>0.665285</w:t>
            </w:r>
          </w:p>
        </w:tc>
        <w:tc>
          <w:tcPr>
            <w:tcW w:w="1402" w:type="dxa"/>
          </w:tcPr>
          <w:p w14:paraId="557C4E1E" w14:textId="6DF9CB95" w:rsidR="001572EB" w:rsidRPr="00445A45" w:rsidRDefault="001B318E" w:rsidP="001572EB">
            <w:pPr>
              <w:pStyle w:val="qowt-stl-normalweb"/>
              <w:spacing w:before="0" w:beforeAutospacing="0" w:after="0" w:afterAutospacing="0"/>
              <w:rPr>
                <w:color w:val="000000"/>
                <w:sz w:val="18"/>
                <w:szCs w:val="18"/>
              </w:rPr>
            </w:pPr>
            <w:r w:rsidRPr="00445A45">
              <w:rPr>
                <w:color w:val="000000"/>
                <w:sz w:val="18"/>
                <w:szCs w:val="18"/>
              </w:rPr>
              <w:t>0.7</w:t>
            </w:r>
            <w:r w:rsidR="00055693" w:rsidRPr="00445A45">
              <w:rPr>
                <w:color w:val="000000"/>
                <w:sz w:val="18"/>
                <w:szCs w:val="18"/>
              </w:rPr>
              <w:t>127615</w:t>
            </w:r>
          </w:p>
        </w:tc>
        <w:tc>
          <w:tcPr>
            <w:tcW w:w="1168" w:type="dxa"/>
          </w:tcPr>
          <w:p w14:paraId="1CCDB735" w14:textId="0CAC14DC" w:rsidR="001572EB" w:rsidRPr="00445A45" w:rsidRDefault="00D53B45" w:rsidP="001572EB">
            <w:pPr>
              <w:pStyle w:val="qowt-stl-normalweb"/>
              <w:spacing w:before="0" w:beforeAutospacing="0" w:after="0" w:afterAutospacing="0"/>
              <w:rPr>
                <w:color w:val="000000"/>
                <w:sz w:val="18"/>
                <w:szCs w:val="18"/>
              </w:rPr>
            </w:pPr>
            <w:r w:rsidRPr="00445A45">
              <w:rPr>
                <w:color w:val="000000"/>
                <w:sz w:val="18"/>
                <w:szCs w:val="18"/>
              </w:rPr>
              <w:t>1.99%</w:t>
            </w:r>
          </w:p>
        </w:tc>
      </w:tr>
      <w:tr w:rsidR="001572EB" w:rsidRPr="00445A45" w14:paraId="17189445" w14:textId="77777777" w:rsidTr="000665BC">
        <w:tc>
          <w:tcPr>
            <w:tcW w:w="2074" w:type="dxa"/>
          </w:tcPr>
          <w:p w14:paraId="573120AE" w14:textId="42F8649E" w:rsidR="001572EB" w:rsidRPr="00445A45" w:rsidRDefault="001572EB" w:rsidP="001572EB">
            <w:pPr>
              <w:pStyle w:val="qowt-stl-normalweb"/>
              <w:spacing w:before="0" w:beforeAutospacing="0" w:after="0" w:afterAutospacing="0"/>
              <w:rPr>
                <w:color w:val="000000"/>
                <w:sz w:val="18"/>
                <w:szCs w:val="18"/>
              </w:rPr>
            </w:pPr>
            <w:r w:rsidRPr="00445A45">
              <w:rPr>
                <w:color w:val="000000"/>
                <w:sz w:val="18"/>
                <w:szCs w:val="18"/>
              </w:rPr>
              <w:t>HSBC</w:t>
            </w:r>
          </w:p>
        </w:tc>
        <w:tc>
          <w:tcPr>
            <w:tcW w:w="709" w:type="dxa"/>
          </w:tcPr>
          <w:p w14:paraId="12BFA721" w14:textId="1DABD43E" w:rsidR="001572EB" w:rsidRPr="00445A45" w:rsidRDefault="001572EB" w:rsidP="001572EB">
            <w:pPr>
              <w:pStyle w:val="qowt-stl-normalweb"/>
              <w:spacing w:before="0" w:beforeAutospacing="0" w:after="0" w:afterAutospacing="0"/>
              <w:rPr>
                <w:color w:val="000000"/>
                <w:sz w:val="18"/>
                <w:szCs w:val="18"/>
              </w:rPr>
            </w:pPr>
            <w:r w:rsidRPr="00445A45">
              <w:rPr>
                <w:color w:val="000000"/>
                <w:sz w:val="18"/>
                <w:szCs w:val="18"/>
              </w:rPr>
              <w:t>2015</w:t>
            </w:r>
          </w:p>
        </w:tc>
        <w:tc>
          <w:tcPr>
            <w:tcW w:w="820" w:type="dxa"/>
          </w:tcPr>
          <w:p w14:paraId="5D7B5063" w14:textId="68906941" w:rsidR="001572EB" w:rsidRPr="00445A45" w:rsidRDefault="00416444" w:rsidP="001572EB">
            <w:pPr>
              <w:pStyle w:val="qowt-stl-normalweb"/>
              <w:spacing w:before="0" w:beforeAutospacing="0" w:after="0" w:afterAutospacing="0"/>
              <w:rPr>
                <w:color w:val="000000"/>
                <w:sz w:val="18"/>
                <w:szCs w:val="18"/>
              </w:rPr>
            </w:pPr>
            <w:r w:rsidRPr="00445A45">
              <w:rPr>
                <w:color w:val="000000"/>
                <w:sz w:val="18"/>
                <w:szCs w:val="18"/>
              </w:rPr>
              <w:t>11.9</w:t>
            </w:r>
          </w:p>
        </w:tc>
        <w:tc>
          <w:tcPr>
            <w:tcW w:w="1168" w:type="dxa"/>
          </w:tcPr>
          <w:p w14:paraId="5EC7D708" w14:textId="287249F9" w:rsidR="001572EB" w:rsidRPr="00445A45" w:rsidRDefault="00565141" w:rsidP="001572EB">
            <w:pPr>
              <w:pStyle w:val="qowt-stl-normalweb"/>
              <w:spacing w:before="0" w:beforeAutospacing="0" w:after="0" w:afterAutospacing="0"/>
              <w:rPr>
                <w:color w:val="000000"/>
                <w:sz w:val="18"/>
                <w:szCs w:val="18"/>
              </w:rPr>
            </w:pPr>
            <w:r w:rsidRPr="00445A45">
              <w:rPr>
                <w:color w:val="000000"/>
                <w:sz w:val="18"/>
                <w:szCs w:val="18"/>
              </w:rPr>
              <w:t>1.16</w:t>
            </w:r>
          </w:p>
        </w:tc>
        <w:tc>
          <w:tcPr>
            <w:tcW w:w="1168" w:type="dxa"/>
          </w:tcPr>
          <w:p w14:paraId="33912B6B" w14:textId="75C84340" w:rsidR="001572EB" w:rsidRPr="00445A45" w:rsidRDefault="00A64B53" w:rsidP="001572EB">
            <w:pPr>
              <w:pStyle w:val="qowt-stl-normalweb"/>
              <w:spacing w:before="0" w:beforeAutospacing="0" w:after="0" w:afterAutospacing="0"/>
              <w:rPr>
                <w:color w:val="000000"/>
                <w:sz w:val="18"/>
                <w:szCs w:val="18"/>
              </w:rPr>
            </w:pPr>
            <w:r w:rsidRPr="00445A45">
              <w:rPr>
                <w:color w:val="000000"/>
                <w:sz w:val="18"/>
                <w:szCs w:val="18"/>
              </w:rPr>
              <w:t>0.559387</w:t>
            </w:r>
          </w:p>
        </w:tc>
        <w:tc>
          <w:tcPr>
            <w:tcW w:w="1402" w:type="dxa"/>
          </w:tcPr>
          <w:p w14:paraId="633B75B8" w14:textId="2B5E6366" w:rsidR="001572EB" w:rsidRPr="00445A45" w:rsidRDefault="00055693" w:rsidP="001572EB">
            <w:pPr>
              <w:pStyle w:val="qowt-stl-normalweb"/>
              <w:spacing w:before="0" w:beforeAutospacing="0" w:after="0" w:afterAutospacing="0"/>
              <w:rPr>
                <w:color w:val="000000"/>
                <w:sz w:val="18"/>
                <w:szCs w:val="18"/>
              </w:rPr>
            </w:pPr>
            <w:r w:rsidRPr="00445A45">
              <w:rPr>
                <w:color w:val="000000"/>
                <w:sz w:val="18"/>
                <w:szCs w:val="18"/>
              </w:rPr>
              <w:t>0.7551246</w:t>
            </w:r>
          </w:p>
        </w:tc>
        <w:tc>
          <w:tcPr>
            <w:tcW w:w="1168" w:type="dxa"/>
          </w:tcPr>
          <w:p w14:paraId="7B20097A" w14:textId="4A923E2A" w:rsidR="001572EB" w:rsidRPr="00445A45" w:rsidRDefault="00E66FFD" w:rsidP="001572EB">
            <w:pPr>
              <w:pStyle w:val="qowt-stl-normalweb"/>
              <w:spacing w:before="0" w:beforeAutospacing="0" w:after="0" w:afterAutospacing="0"/>
              <w:rPr>
                <w:color w:val="000000"/>
                <w:sz w:val="18"/>
                <w:szCs w:val="18"/>
              </w:rPr>
            </w:pPr>
            <w:r w:rsidRPr="00445A45">
              <w:rPr>
                <w:color w:val="000000"/>
                <w:sz w:val="18"/>
                <w:szCs w:val="18"/>
              </w:rPr>
              <w:t>3.30%</w:t>
            </w:r>
          </w:p>
        </w:tc>
      </w:tr>
      <w:tr w:rsidR="001B5CBB" w:rsidRPr="00445A45" w14:paraId="1C8A1EFA" w14:textId="77777777" w:rsidTr="000665BC">
        <w:tc>
          <w:tcPr>
            <w:tcW w:w="2074" w:type="dxa"/>
          </w:tcPr>
          <w:p w14:paraId="7BD1AC92" w14:textId="417AF003"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Barclays</w:t>
            </w:r>
          </w:p>
        </w:tc>
        <w:tc>
          <w:tcPr>
            <w:tcW w:w="709" w:type="dxa"/>
          </w:tcPr>
          <w:p w14:paraId="35D64A36" w14:textId="03317DE0"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2019</w:t>
            </w:r>
          </w:p>
        </w:tc>
        <w:tc>
          <w:tcPr>
            <w:tcW w:w="820" w:type="dxa"/>
          </w:tcPr>
          <w:p w14:paraId="78E9C61E" w14:textId="0B0F5A80" w:rsidR="001B5CBB" w:rsidRPr="00445A45" w:rsidRDefault="00074A84" w:rsidP="001B5CBB">
            <w:pPr>
              <w:pStyle w:val="qowt-stl-normalweb"/>
              <w:spacing w:before="0" w:beforeAutospacing="0" w:after="0" w:afterAutospacing="0"/>
              <w:rPr>
                <w:color w:val="000000"/>
                <w:sz w:val="18"/>
                <w:szCs w:val="18"/>
              </w:rPr>
            </w:pPr>
            <w:r w:rsidRPr="00445A45">
              <w:rPr>
                <w:color w:val="000000"/>
                <w:sz w:val="18"/>
                <w:szCs w:val="18"/>
              </w:rPr>
              <w:t>13.8</w:t>
            </w:r>
          </w:p>
        </w:tc>
        <w:tc>
          <w:tcPr>
            <w:tcW w:w="1168" w:type="dxa"/>
          </w:tcPr>
          <w:p w14:paraId="3B625832" w14:textId="136A880D" w:rsidR="001B5CBB" w:rsidRPr="00445A45" w:rsidRDefault="00565141" w:rsidP="001B5CBB">
            <w:pPr>
              <w:pStyle w:val="qowt-stl-normalweb"/>
              <w:spacing w:before="0" w:beforeAutospacing="0" w:after="0" w:afterAutospacing="0"/>
              <w:rPr>
                <w:color w:val="000000"/>
                <w:sz w:val="18"/>
                <w:szCs w:val="18"/>
              </w:rPr>
            </w:pPr>
            <w:r w:rsidRPr="00445A45">
              <w:rPr>
                <w:color w:val="000000"/>
                <w:sz w:val="18"/>
                <w:szCs w:val="18"/>
              </w:rPr>
              <w:t>1.60</w:t>
            </w:r>
          </w:p>
        </w:tc>
        <w:tc>
          <w:tcPr>
            <w:tcW w:w="1168" w:type="dxa"/>
          </w:tcPr>
          <w:p w14:paraId="46DE5433" w14:textId="25C6E97C" w:rsidR="001B5CBB" w:rsidRPr="00445A45" w:rsidRDefault="00A64B53" w:rsidP="001B5CBB">
            <w:pPr>
              <w:pStyle w:val="qowt-stl-normalweb"/>
              <w:spacing w:before="0" w:beforeAutospacing="0" w:after="0" w:afterAutospacing="0"/>
              <w:rPr>
                <w:color w:val="000000"/>
                <w:sz w:val="18"/>
                <w:szCs w:val="18"/>
              </w:rPr>
            </w:pPr>
            <w:r w:rsidRPr="00445A45">
              <w:rPr>
                <w:color w:val="000000"/>
                <w:sz w:val="18"/>
                <w:szCs w:val="18"/>
              </w:rPr>
              <w:t>0.713</w:t>
            </w:r>
            <w:r w:rsidR="003C6800" w:rsidRPr="00445A45">
              <w:rPr>
                <w:color w:val="000000"/>
                <w:sz w:val="18"/>
                <w:szCs w:val="18"/>
              </w:rPr>
              <w:t>481</w:t>
            </w:r>
          </w:p>
        </w:tc>
        <w:tc>
          <w:tcPr>
            <w:tcW w:w="1402" w:type="dxa"/>
          </w:tcPr>
          <w:p w14:paraId="5A5100CB" w14:textId="0043751B" w:rsidR="001B5CBB" w:rsidRPr="00445A45" w:rsidRDefault="00D8433E" w:rsidP="001B5CBB">
            <w:pPr>
              <w:pStyle w:val="qowt-stl-normalweb"/>
              <w:spacing w:before="0" w:beforeAutospacing="0" w:after="0" w:afterAutospacing="0"/>
              <w:rPr>
                <w:color w:val="000000"/>
                <w:sz w:val="18"/>
                <w:szCs w:val="18"/>
              </w:rPr>
            </w:pPr>
            <w:r w:rsidRPr="00445A45">
              <w:rPr>
                <w:color w:val="000000"/>
                <w:sz w:val="18"/>
                <w:szCs w:val="18"/>
              </w:rPr>
              <w:t>0.662218</w:t>
            </w:r>
          </w:p>
        </w:tc>
        <w:tc>
          <w:tcPr>
            <w:tcW w:w="1168" w:type="dxa"/>
          </w:tcPr>
          <w:p w14:paraId="70984489" w14:textId="3C1255DE" w:rsidR="001B5CBB" w:rsidRPr="00445A45" w:rsidRDefault="00E66FFD" w:rsidP="001B5CBB">
            <w:pPr>
              <w:pStyle w:val="qowt-stl-normalweb"/>
              <w:spacing w:before="0" w:beforeAutospacing="0" w:after="0" w:afterAutospacing="0"/>
              <w:rPr>
                <w:color w:val="000000"/>
                <w:sz w:val="18"/>
                <w:szCs w:val="18"/>
              </w:rPr>
            </w:pPr>
            <w:r w:rsidRPr="00445A45">
              <w:rPr>
                <w:color w:val="000000"/>
                <w:sz w:val="18"/>
                <w:szCs w:val="18"/>
              </w:rPr>
              <w:t>3.80%</w:t>
            </w:r>
          </w:p>
        </w:tc>
      </w:tr>
      <w:tr w:rsidR="001B5CBB" w:rsidRPr="00445A45" w14:paraId="21225182" w14:textId="77777777" w:rsidTr="000665BC">
        <w:tc>
          <w:tcPr>
            <w:tcW w:w="2074" w:type="dxa"/>
          </w:tcPr>
          <w:p w14:paraId="2897FF59" w14:textId="17985050"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Barclays</w:t>
            </w:r>
          </w:p>
        </w:tc>
        <w:tc>
          <w:tcPr>
            <w:tcW w:w="709" w:type="dxa"/>
          </w:tcPr>
          <w:p w14:paraId="6A2BC89B" w14:textId="1CB69D25"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2018</w:t>
            </w:r>
          </w:p>
        </w:tc>
        <w:tc>
          <w:tcPr>
            <w:tcW w:w="820" w:type="dxa"/>
          </w:tcPr>
          <w:p w14:paraId="2CBBC2E5" w14:textId="7A073BA5" w:rsidR="001B5CBB" w:rsidRPr="00445A45" w:rsidRDefault="00074A84" w:rsidP="001B5CBB">
            <w:pPr>
              <w:pStyle w:val="qowt-stl-normalweb"/>
              <w:spacing w:before="0" w:beforeAutospacing="0" w:after="0" w:afterAutospacing="0"/>
              <w:rPr>
                <w:color w:val="000000"/>
                <w:sz w:val="18"/>
                <w:szCs w:val="18"/>
              </w:rPr>
            </w:pPr>
            <w:r w:rsidRPr="00445A45">
              <w:rPr>
                <w:color w:val="000000"/>
                <w:sz w:val="18"/>
                <w:szCs w:val="18"/>
              </w:rPr>
              <w:t>13.2</w:t>
            </w:r>
          </w:p>
        </w:tc>
        <w:tc>
          <w:tcPr>
            <w:tcW w:w="1168" w:type="dxa"/>
          </w:tcPr>
          <w:p w14:paraId="3A3083D6" w14:textId="5384A903" w:rsidR="001B5CBB" w:rsidRPr="00445A45" w:rsidRDefault="00565141" w:rsidP="001B5CBB">
            <w:pPr>
              <w:pStyle w:val="qowt-stl-normalweb"/>
              <w:spacing w:before="0" w:beforeAutospacing="0" w:after="0" w:afterAutospacing="0"/>
              <w:rPr>
                <w:color w:val="000000"/>
                <w:sz w:val="18"/>
                <w:szCs w:val="18"/>
              </w:rPr>
            </w:pPr>
            <w:r w:rsidRPr="00445A45">
              <w:rPr>
                <w:color w:val="000000"/>
                <w:sz w:val="18"/>
                <w:szCs w:val="18"/>
              </w:rPr>
              <w:t>1.69</w:t>
            </w:r>
          </w:p>
        </w:tc>
        <w:tc>
          <w:tcPr>
            <w:tcW w:w="1168" w:type="dxa"/>
          </w:tcPr>
          <w:p w14:paraId="723E8EDE" w14:textId="2D2CB25C" w:rsidR="001B5CBB" w:rsidRPr="00445A45" w:rsidRDefault="003C6800" w:rsidP="001B5CBB">
            <w:pPr>
              <w:pStyle w:val="qowt-stl-normalweb"/>
              <w:spacing w:before="0" w:beforeAutospacing="0" w:after="0" w:afterAutospacing="0"/>
              <w:rPr>
                <w:color w:val="000000"/>
                <w:sz w:val="18"/>
                <w:szCs w:val="18"/>
              </w:rPr>
            </w:pPr>
            <w:r w:rsidRPr="00445A45">
              <w:rPr>
                <w:color w:val="000000"/>
                <w:sz w:val="18"/>
                <w:szCs w:val="18"/>
              </w:rPr>
              <w:t>0.768499</w:t>
            </w:r>
          </w:p>
        </w:tc>
        <w:tc>
          <w:tcPr>
            <w:tcW w:w="1402" w:type="dxa"/>
          </w:tcPr>
          <w:p w14:paraId="64FBCA97" w14:textId="2FBBBB59" w:rsidR="001B5CBB" w:rsidRPr="00445A45" w:rsidRDefault="00DC1F2C" w:rsidP="001B5CBB">
            <w:pPr>
              <w:pStyle w:val="qowt-stl-normalweb"/>
              <w:spacing w:before="0" w:beforeAutospacing="0" w:after="0" w:afterAutospacing="0"/>
              <w:rPr>
                <w:color w:val="000000"/>
                <w:sz w:val="18"/>
                <w:szCs w:val="18"/>
              </w:rPr>
            </w:pPr>
            <w:r w:rsidRPr="00445A45">
              <w:rPr>
                <w:color w:val="000000"/>
                <w:sz w:val="18"/>
                <w:szCs w:val="18"/>
              </w:rPr>
              <w:t>0.687072</w:t>
            </w:r>
          </w:p>
        </w:tc>
        <w:tc>
          <w:tcPr>
            <w:tcW w:w="1168" w:type="dxa"/>
          </w:tcPr>
          <w:p w14:paraId="2A97EB15" w14:textId="12859FB6" w:rsidR="001B5CBB" w:rsidRPr="00445A45" w:rsidRDefault="00E66FFD" w:rsidP="001B5CBB">
            <w:pPr>
              <w:pStyle w:val="qowt-stl-normalweb"/>
              <w:spacing w:before="0" w:beforeAutospacing="0" w:after="0" w:afterAutospacing="0"/>
              <w:rPr>
                <w:color w:val="000000"/>
                <w:sz w:val="18"/>
                <w:szCs w:val="18"/>
              </w:rPr>
            </w:pPr>
            <w:r w:rsidRPr="00445A45">
              <w:rPr>
                <w:color w:val="000000"/>
                <w:sz w:val="18"/>
                <w:szCs w:val="18"/>
              </w:rPr>
              <w:t>3.90%</w:t>
            </w:r>
          </w:p>
        </w:tc>
      </w:tr>
      <w:tr w:rsidR="001B5CBB" w:rsidRPr="00445A45" w14:paraId="4A3DB483" w14:textId="77777777" w:rsidTr="000665BC">
        <w:tc>
          <w:tcPr>
            <w:tcW w:w="2074" w:type="dxa"/>
          </w:tcPr>
          <w:p w14:paraId="2D4E22DF" w14:textId="541E82FF"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Barclays</w:t>
            </w:r>
          </w:p>
        </w:tc>
        <w:tc>
          <w:tcPr>
            <w:tcW w:w="709" w:type="dxa"/>
          </w:tcPr>
          <w:p w14:paraId="299C8706" w14:textId="24B752B6"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2017</w:t>
            </w:r>
          </w:p>
        </w:tc>
        <w:tc>
          <w:tcPr>
            <w:tcW w:w="820" w:type="dxa"/>
          </w:tcPr>
          <w:p w14:paraId="74F4CBFD" w14:textId="29D47F32" w:rsidR="001B5CBB" w:rsidRPr="00445A45" w:rsidRDefault="00074A84" w:rsidP="001B5CBB">
            <w:pPr>
              <w:pStyle w:val="qowt-stl-normalweb"/>
              <w:spacing w:before="0" w:beforeAutospacing="0" w:after="0" w:afterAutospacing="0"/>
              <w:rPr>
                <w:color w:val="000000"/>
                <w:sz w:val="18"/>
                <w:szCs w:val="18"/>
              </w:rPr>
            </w:pPr>
            <w:r w:rsidRPr="00445A45">
              <w:rPr>
                <w:color w:val="000000"/>
                <w:sz w:val="18"/>
                <w:szCs w:val="18"/>
              </w:rPr>
              <w:t>13.3</w:t>
            </w:r>
          </w:p>
        </w:tc>
        <w:tc>
          <w:tcPr>
            <w:tcW w:w="1168" w:type="dxa"/>
          </w:tcPr>
          <w:p w14:paraId="6E42AECE" w14:textId="7083143C" w:rsidR="001B5CBB" w:rsidRPr="00445A45" w:rsidRDefault="00565141" w:rsidP="001B5CBB">
            <w:pPr>
              <w:pStyle w:val="qowt-stl-normalweb"/>
              <w:spacing w:before="0" w:beforeAutospacing="0" w:after="0" w:afterAutospacing="0"/>
              <w:rPr>
                <w:color w:val="000000"/>
                <w:sz w:val="18"/>
                <w:szCs w:val="18"/>
              </w:rPr>
            </w:pPr>
            <w:r w:rsidRPr="00445A45">
              <w:rPr>
                <w:color w:val="000000"/>
                <w:sz w:val="18"/>
                <w:szCs w:val="18"/>
              </w:rPr>
              <w:t>1.54</w:t>
            </w:r>
          </w:p>
        </w:tc>
        <w:tc>
          <w:tcPr>
            <w:tcW w:w="1168" w:type="dxa"/>
          </w:tcPr>
          <w:p w14:paraId="0F390575" w14:textId="7A2306C8" w:rsidR="001B5CBB" w:rsidRPr="00445A45" w:rsidRDefault="003C6800" w:rsidP="001B5CBB">
            <w:pPr>
              <w:pStyle w:val="qowt-stl-normalweb"/>
              <w:spacing w:before="0" w:beforeAutospacing="0" w:after="0" w:afterAutospacing="0"/>
              <w:rPr>
                <w:color w:val="000000"/>
                <w:sz w:val="18"/>
                <w:szCs w:val="18"/>
              </w:rPr>
            </w:pPr>
            <w:r w:rsidRPr="00445A45">
              <w:rPr>
                <w:color w:val="000000"/>
                <w:sz w:val="18"/>
                <w:szCs w:val="18"/>
              </w:rPr>
              <w:t>0.733345</w:t>
            </w:r>
          </w:p>
        </w:tc>
        <w:tc>
          <w:tcPr>
            <w:tcW w:w="1402" w:type="dxa"/>
          </w:tcPr>
          <w:p w14:paraId="19930D48" w14:textId="257F6395" w:rsidR="001B5CBB" w:rsidRPr="00445A45" w:rsidRDefault="00E66543" w:rsidP="001B5CBB">
            <w:pPr>
              <w:pStyle w:val="qowt-stl-normalweb"/>
              <w:spacing w:before="0" w:beforeAutospacing="0" w:after="0" w:afterAutospacing="0"/>
              <w:rPr>
                <w:color w:val="000000"/>
                <w:sz w:val="18"/>
                <w:szCs w:val="18"/>
              </w:rPr>
            </w:pPr>
            <w:r w:rsidRPr="00445A45">
              <w:rPr>
                <w:color w:val="000000"/>
                <w:sz w:val="18"/>
                <w:szCs w:val="18"/>
              </w:rPr>
              <w:t>0.783028</w:t>
            </w:r>
          </w:p>
        </w:tc>
        <w:tc>
          <w:tcPr>
            <w:tcW w:w="1168" w:type="dxa"/>
          </w:tcPr>
          <w:p w14:paraId="39714A57" w14:textId="05AC5222" w:rsidR="001B5CBB" w:rsidRPr="00445A45" w:rsidRDefault="00E66FFD" w:rsidP="001B5CBB">
            <w:pPr>
              <w:pStyle w:val="qowt-stl-normalweb"/>
              <w:spacing w:before="0" w:beforeAutospacing="0" w:after="0" w:afterAutospacing="0"/>
              <w:rPr>
                <w:color w:val="000000"/>
                <w:sz w:val="18"/>
                <w:szCs w:val="18"/>
              </w:rPr>
            </w:pPr>
            <w:r w:rsidRPr="00445A45">
              <w:rPr>
                <w:color w:val="000000"/>
                <w:sz w:val="18"/>
                <w:szCs w:val="18"/>
              </w:rPr>
              <w:t>4.87%</w:t>
            </w:r>
          </w:p>
        </w:tc>
      </w:tr>
      <w:tr w:rsidR="001B5CBB" w:rsidRPr="00445A45" w14:paraId="6FB936FA" w14:textId="77777777" w:rsidTr="000665BC">
        <w:tc>
          <w:tcPr>
            <w:tcW w:w="2074" w:type="dxa"/>
          </w:tcPr>
          <w:p w14:paraId="3B5CF18D" w14:textId="22DA63A7"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Barclays</w:t>
            </w:r>
          </w:p>
        </w:tc>
        <w:tc>
          <w:tcPr>
            <w:tcW w:w="709" w:type="dxa"/>
          </w:tcPr>
          <w:p w14:paraId="77AB6FB5" w14:textId="27ECD86D"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2016</w:t>
            </w:r>
          </w:p>
        </w:tc>
        <w:tc>
          <w:tcPr>
            <w:tcW w:w="820" w:type="dxa"/>
          </w:tcPr>
          <w:p w14:paraId="06E96985" w14:textId="45303A08" w:rsidR="001B5CBB" w:rsidRPr="00445A45" w:rsidRDefault="00074A84" w:rsidP="001B5CBB">
            <w:pPr>
              <w:pStyle w:val="qowt-stl-normalweb"/>
              <w:spacing w:before="0" w:beforeAutospacing="0" w:after="0" w:afterAutospacing="0"/>
              <w:rPr>
                <w:color w:val="000000"/>
                <w:sz w:val="18"/>
                <w:szCs w:val="18"/>
              </w:rPr>
            </w:pPr>
            <w:r w:rsidRPr="00445A45">
              <w:rPr>
                <w:color w:val="000000"/>
                <w:sz w:val="18"/>
                <w:szCs w:val="18"/>
              </w:rPr>
              <w:t>12.4</w:t>
            </w:r>
          </w:p>
        </w:tc>
        <w:tc>
          <w:tcPr>
            <w:tcW w:w="1168" w:type="dxa"/>
          </w:tcPr>
          <w:p w14:paraId="4381C30C" w14:textId="634A4F53" w:rsidR="001B5CBB" w:rsidRPr="00445A45" w:rsidRDefault="00565141" w:rsidP="001B5CBB">
            <w:pPr>
              <w:pStyle w:val="qowt-stl-normalweb"/>
              <w:spacing w:before="0" w:beforeAutospacing="0" w:after="0" w:afterAutospacing="0"/>
              <w:rPr>
                <w:color w:val="000000"/>
                <w:sz w:val="18"/>
                <w:szCs w:val="18"/>
              </w:rPr>
            </w:pPr>
            <w:r w:rsidRPr="00445A45">
              <w:rPr>
                <w:color w:val="000000"/>
                <w:sz w:val="18"/>
                <w:szCs w:val="18"/>
              </w:rPr>
              <w:t>1.31</w:t>
            </w:r>
          </w:p>
        </w:tc>
        <w:tc>
          <w:tcPr>
            <w:tcW w:w="1168" w:type="dxa"/>
          </w:tcPr>
          <w:p w14:paraId="642471E2" w14:textId="3E96553F" w:rsidR="001B5CBB" w:rsidRPr="00445A45" w:rsidRDefault="003C6800" w:rsidP="001B5CBB">
            <w:pPr>
              <w:pStyle w:val="qowt-stl-normalweb"/>
              <w:spacing w:before="0" w:beforeAutospacing="0" w:after="0" w:afterAutospacing="0"/>
              <w:rPr>
                <w:color w:val="000000"/>
                <w:sz w:val="18"/>
                <w:szCs w:val="18"/>
              </w:rPr>
            </w:pPr>
            <w:r w:rsidRPr="00445A45">
              <w:rPr>
                <w:color w:val="000000"/>
                <w:sz w:val="18"/>
                <w:szCs w:val="18"/>
              </w:rPr>
              <w:t>0.761642</w:t>
            </w:r>
          </w:p>
        </w:tc>
        <w:tc>
          <w:tcPr>
            <w:tcW w:w="1402" w:type="dxa"/>
          </w:tcPr>
          <w:p w14:paraId="6531D2BA" w14:textId="41891608" w:rsidR="001B5CBB" w:rsidRPr="00445A45" w:rsidRDefault="00E66543" w:rsidP="001B5CBB">
            <w:pPr>
              <w:pStyle w:val="qowt-stl-normalweb"/>
              <w:spacing w:before="0" w:beforeAutospacing="0" w:after="0" w:afterAutospacing="0"/>
              <w:rPr>
                <w:color w:val="000000"/>
                <w:sz w:val="18"/>
                <w:szCs w:val="18"/>
              </w:rPr>
            </w:pPr>
            <w:r w:rsidRPr="00445A45">
              <w:rPr>
                <w:color w:val="000000"/>
                <w:sz w:val="18"/>
                <w:szCs w:val="18"/>
              </w:rPr>
              <w:t>0.</w:t>
            </w:r>
            <w:r w:rsidR="009C7A22" w:rsidRPr="00445A45">
              <w:rPr>
                <w:color w:val="000000"/>
                <w:sz w:val="18"/>
                <w:szCs w:val="18"/>
              </w:rPr>
              <w:t>833242</w:t>
            </w:r>
          </w:p>
        </w:tc>
        <w:tc>
          <w:tcPr>
            <w:tcW w:w="1168" w:type="dxa"/>
          </w:tcPr>
          <w:p w14:paraId="436E0B6D" w14:textId="75A7A782" w:rsidR="001B5CBB" w:rsidRPr="00445A45" w:rsidRDefault="00E66FFD" w:rsidP="001B5CBB">
            <w:pPr>
              <w:pStyle w:val="qowt-stl-normalweb"/>
              <w:spacing w:before="0" w:beforeAutospacing="0" w:after="0" w:afterAutospacing="0"/>
              <w:rPr>
                <w:color w:val="000000"/>
                <w:sz w:val="18"/>
                <w:szCs w:val="18"/>
              </w:rPr>
            </w:pPr>
            <w:r w:rsidRPr="00445A45">
              <w:rPr>
                <w:color w:val="000000"/>
                <w:sz w:val="18"/>
                <w:szCs w:val="18"/>
              </w:rPr>
              <w:t>2.90%</w:t>
            </w:r>
          </w:p>
        </w:tc>
      </w:tr>
      <w:tr w:rsidR="001B5CBB" w:rsidRPr="00445A45" w14:paraId="50AAF3AD" w14:textId="77777777" w:rsidTr="000665BC">
        <w:tc>
          <w:tcPr>
            <w:tcW w:w="2074" w:type="dxa"/>
          </w:tcPr>
          <w:p w14:paraId="7EFDCDD0" w14:textId="2B46F1A2"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Barclays</w:t>
            </w:r>
          </w:p>
        </w:tc>
        <w:tc>
          <w:tcPr>
            <w:tcW w:w="709" w:type="dxa"/>
          </w:tcPr>
          <w:p w14:paraId="69CD8F8F" w14:textId="44378BF0" w:rsidR="001B5CBB" w:rsidRPr="00445A45" w:rsidRDefault="001B5CBB" w:rsidP="001B5CBB">
            <w:pPr>
              <w:pStyle w:val="qowt-stl-normalweb"/>
              <w:spacing w:before="0" w:beforeAutospacing="0" w:after="0" w:afterAutospacing="0"/>
              <w:rPr>
                <w:color w:val="000000"/>
                <w:sz w:val="18"/>
                <w:szCs w:val="18"/>
              </w:rPr>
            </w:pPr>
            <w:r w:rsidRPr="00445A45">
              <w:rPr>
                <w:color w:val="000000"/>
                <w:sz w:val="18"/>
                <w:szCs w:val="18"/>
              </w:rPr>
              <w:t>2015</w:t>
            </w:r>
          </w:p>
        </w:tc>
        <w:tc>
          <w:tcPr>
            <w:tcW w:w="820" w:type="dxa"/>
          </w:tcPr>
          <w:p w14:paraId="0E09497A" w14:textId="6F4A9D83" w:rsidR="001B5CBB" w:rsidRPr="00445A45" w:rsidRDefault="00074A84" w:rsidP="001B5CBB">
            <w:pPr>
              <w:pStyle w:val="qowt-stl-normalweb"/>
              <w:spacing w:before="0" w:beforeAutospacing="0" w:after="0" w:afterAutospacing="0"/>
              <w:rPr>
                <w:color w:val="000000"/>
                <w:sz w:val="18"/>
                <w:szCs w:val="18"/>
              </w:rPr>
            </w:pPr>
            <w:r w:rsidRPr="00445A45">
              <w:rPr>
                <w:color w:val="000000"/>
                <w:sz w:val="18"/>
                <w:szCs w:val="18"/>
              </w:rPr>
              <w:t>11.4</w:t>
            </w:r>
          </w:p>
        </w:tc>
        <w:tc>
          <w:tcPr>
            <w:tcW w:w="1168" w:type="dxa"/>
          </w:tcPr>
          <w:p w14:paraId="15548FB6" w14:textId="1B3DE0B2" w:rsidR="001B5CBB" w:rsidRPr="00445A45" w:rsidRDefault="00565141" w:rsidP="001B5CBB">
            <w:pPr>
              <w:pStyle w:val="qowt-stl-normalweb"/>
              <w:spacing w:before="0" w:beforeAutospacing="0" w:after="0" w:afterAutospacing="0"/>
              <w:rPr>
                <w:color w:val="000000"/>
                <w:sz w:val="18"/>
                <w:szCs w:val="18"/>
              </w:rPr>
            </w:pPr>
            <w:r w:rsidRPr="00445A45">
              <w:rPr>
                <w:color w:val="000000"/>
                <w:sz w:val="18"/>
                <w:szCs w:val="18"/>
              </w:rPr>
              <w:t>1.33</w:t>
            </w:r>
          </w:p>
        </w:tc>
        <w:tc>
          <w:tcPr>
            <w:tcW w:w="1168" w:type="dxa"/>
          </w:tcPr>
          <w:p w14:paraId="6819EA0B" w14:textId="1840810C" w:rsidR="001B5CBB" w:rsidRPr="00445A45" w:rsidRDefault="003C6800" w:rsidP="001B5CBB">
            <w:pPr>
              <w:pStyle w:val="qowt-stl-normalweb"/>
              <w:spacing w:before="0" w:beforeAutospacing="0" w:after="0" w:afterAutospacing="0"/>
              <w:rPr>
                <w:color w:val="000000"/>
                <w:sz w:val="18"/>
                <w:szCs w:val="18"/>
              </w:rPr>
            </w:pPr>
            <w:r w:rsidRPr="00445A45">
              <w:rPr>
                <w:color w:val="000000"/>
                <w:sz w:val="18"/>
                <w:szCs w:val="18"/>
              </w:rPr>
              <w:t>0.841016</w:t>
            </w:r>
          </w:p>
        </w:tc>
        <w:tc>
          <w:tcPr>
            <w:tcW w:w="1402" w:type="dxa"/>
          </w:tcPr>
          <w:p w14:paraId="4534994A" w14:textId="60CD2E19" w:rsidR="001B5CBB" w:rsidRPr="00445A45" w:rsidRDefault="009C7A22" w:rsidP="001B5CBB">
            <w:pPr>
              <w:pStyle w:val="qowt-stl-normalweb"/>
              <w:spacing w:before="0" w:beforeAutospacing="0" w:after="0" w:afterAutospacing="0"/>
              <w:rPr>
                <w:color w:val="000000"/>
                <w:sz w:val="18"/>
                <w:szCs w:val="18"/>
              </w:rPr>
            </w:pPr>
            <w:r w:rsidRPr="00445A45">
              <w:rPr>
                <w:color w:val="000000"/>
                <w:sz w:val="18"/>
                <w:szCs w:val="18"/>
              </w:rPr>
              <w:t>0.857937</w:t>
            </w:r>
          </w:p>
        </w:tc>
        <w:tc>
          <w:tcPr>
            <w:tcW w:w="1168" w:type="dxa"/>
          </w:tcPr>
          <w:p w14:paraId="0DE977F0" w14:textId="34326917" w:rsidR="001B5CBB" w:rsidRPr="00445A45" w:rsidRDefault="00E66FFD" w:rsidP="001B5CBB">
            <w:pPr>
              <w:pStyle w:val="qowt-stl-normalweb"/>
              <w:spacing w:before="0" w:beforeAutospacing="0" w:after="0" w:afterAutospacing="0"/>
              <w:rPr>
                <w:color w:val="000000"/>
                <w:sz w:val="18"/>
                <w:szCs w:val="18"/>
              </w:rPr>
            </w:pPr>
            <w:r w:rsidRPr="00445A45">
              <w:rPr>
                <w:color w:val="000000"/>
                <w:sz w:val="18"/>
                <w:szCs w:val="18"/>
              </w:rPr>
              <w:t>4.25%</w:t>
            </w:r>
          </w:p>
        </w:tc>
      </w:tr>
      <w:tr w:rsidR="000665BC" w:rsidRPr="00445A45" w14:paraId="47A0F5FF" w14:textId="77777777" w:rsidTr="000665BC">
        <w:tc>
          <w:tcPr>
            <w:tcW w:w="2074" w:type="dxa"/>
          </w:tcPr>
          <w:p w14:paraId="15428089" w14:textId="1BE6FDDD" w:rsidR="000665BC" w:rsidRPr="00445A45" w:rsidRDefault="004F2A63" w:rsidP="000665BC">
            <w:pPr>
              <w:pStyle w:val="qowt-stl-normalweb"/>
              <w:spacing w:before="0" w:beforeAutospacing="0" w:after="0" w:afterAutospacing="0"/>
              <w:rPr>
                <w:color w:val="000000"/>
                <w:sz w:val="18"/>
                <w:szCs w:val="18"/>
              </w:rPr>
            </w:pPr>
            <w:r w:rsidRPr="00445A45">
              <w:rPr>
                <w:color w:val="000000"/>
                <w:sz w:val="18"/>
                <w:szCs w:val="18"/>
              </w:rPr>
              <w:t>Standard Chartered</w:t>
            </w:r>
          </w:p>
        </w:tc>
        <w:tc>
          <w:tcPr>
            <w:tcW w:w="709" w:type="dxa"/>
          </w:tcPr>
          <w:p w14:paraId="3349C596" w14:textId="417E4157" w:rsidR="000665BC" w:rsidRPr="00445A45" w:rsidRDefault="000665BC" w:rsidP="000665BC">
            <w:pPr>
              <w:pStyle w:val="qowt-stl-normalweb"/>
              <w:spacing w:before="0" w:beforeAutospacing="0" w:after="0" w:afterAutospacing="0"/>
              <w:rPr>
                <w:color w:val="000000"/>
                <w:sz w:val="18"/>
                <w:szCs w:val="18"/>
              </w:rPr>
            </w:pPr>
            <w:r w:rsidRPr="00445A45">
              <w:rPr>
                <w:color w:val="000000"/>
                <w:sz w:val="18"/>
                <w:szCs w:val="18"/>
              </w:rPr>
              <w:t>2019</w:t>
            </w:r>
          </w:p>
        </w:tc>
        <w:tc>
          <w:tcPr>
            <w:tcW w:w="820" w:type="dxa"/>
          </w:tcPr>
          <w:p w14:paraId="302DDFB6" w14:textId="56A18B9D" w:rsidR="000665BC" w:rsidRPr="00445A45" w:rsidRDefault="005D4826" w:rsidP="000665BC">
            <w:pPr>
              <w:pStyle w:val="qowt-stl-normalweb"/>
              <w:spacing w:before="0" w:beforeAutospacing="0" w:after="0" w:afterAutospacing="0"/>
              <w:rPr>
                <w:color w:val="000000"/>
                <w:sz w:val="18"/>
                <w:szCs w:val="18"/>
              </w:rPr>
            </w:pPr>
            <w:r w:rsidRPr="00445A45">
              <w:rPr>
                <w:color w:val="000000"/>
                <w:sz w:val="18"/>
                <w:szCs w:val="18"/>
              </w:rPr>
              <w:t>13.8</w:t>
            </w:r>
          </w:p>
        </w:tc>
        <w:tc>
          <w:tcPr>
            <w:tcW w:w="1168" w:type="dxa"/>
          </w:tcPr>
          <w:p w14:paraId="6AEC293F" w14:textId="0D16AA14" w:rsidR="000665BC" w:rsidRPr="00445A45" w:rsidRDefault="00565141" w:rsidP="000665BC">
            <w:pPr>
              <w:pStyle w:val="qowt-stl-normalweb"/>
              <w:spacing w:before="0" w:beforeAutospacing="0" w:after="0" w:afterAutospacing="0"/>
              <w:rPr>
                <w:color w:val="000000"/>
                <w:sz w:val="18"/>
                <w:szCs w:val="18"/>
              </w:rPr>
            </w:pPr>
            <w:r w:rsidRPr="00445A45">
              <w:rPr>
                <w:color w:val="000000"/>
                <w:sz w:val="18"/>
                <w:szCs w:val="18"/>
              </w:rPr>
              <w:t>1.44</w:t>
            </w:r>
          </w:p>
        </w:tc>
        <w:tc>
          <w:tcPr>
            <w:tcW w:w="1168" w:type="dxa"/>
          </w:tcPr>
          <w:p w14:paraId="00F757D1" w14:textId="661AE140" w:rsidR="000665BC" w:rsidRPr="00445A45" w:rsidRDefault="003C6800" w:rsidP="000665BC">
            <w:pPr>
              <w:pStyle w:val="qowt-stl-normalweb"/>
              <w:spacing w:before="0" w:beforeAutospacing="0" w:after="0" w:afterAutospacing="0"/>
              <w:rPr>
                <w:color w:val="000000"/>
                <w:sz w:val="18"/>
                <w:szCs w:val="18"/>
              </w:rPr>
            </w:pPr>
            <w:r w:rsidRPr="00445A45">
              <w:rPr>
                <w:color w:val="000000"/>
                <w:sz w:val="18"/>
                <w:szCs w:val="18"/>
              </w:rPr>
              <w:t>0.709152</w:t>
            </w:r>
          </w:p>
        </w:tc>
        <w:tc>
          <w:tcPr>
            <w:tcW w:w="1402" w:type="dxa"/>
          </w:tcPr>
          <w:p w14:paraId="2BF09F34" w14:textId="5907BFF1" w:rsidR="000665BC" w:rsidRPr="00445A45" w:rsidRDefault="00B60052" w:rsidP="000665BC">
            <w:pPr>
              <w:pStyle w:val="qowt-stl-normalweb"/>
              <w:spacing w:before="0" w:beforeAutospacing="0" w:after="0" w:afterAutospacing="0"/>
              <w:rPr>
                <w:color w:val="000000"/>
                <w:sz w:val="18"/>
                <w:szCs w:val="18"/>
              </w:rPr>
            </w:pPr>
            <w:r w:rsidRPr="00445A45">
              <w:rPr>
                <w:color w:val="000000"/>
                <w:sz w:val="18"/>
                <w:szCs w:val="18"/>
              </w:rPr>
              <w:t>0.755763</w:t>
            </w:r>
          </w:p>
        </w:tc>
        <w:tc>
          <w:tcPr>
            <w:tcW w:w="1168" w:type="dxa"/>
          </w:tcPr>
          <w:p w14:paraId="49186329" w14:textId="1E683CF5" w:rsidR="000665BC" w:rsidRPr="00445A45" w:rsidRDefault="00323FB5" w:rsidP="000665BC">
            <w:pPr>
              <w:pStyle w:val="qowt-stl-normalweb"/>
              <w:spacing w:before="0" w:beforeAutospacing="0" w:after="0" w:afterAutospacing="0"/>
              <w:rPr>
                <w:color w:val="000000"/>
                <w:sz w:val="18"/>
                <w:szCs w:val="18"/>
              </w:rPr>
            </w:pPr>
            <w:r w:rsidRPr="00445A45">
              <w:rPr>
                <w:color w:val="000000"/>
                <w:sz w:val="18"/>
                <w:szCs w:val="18"/>
              </w:rPr>
              <w:t>7.92%</w:t>
            </w:r>
          </w:p>
        </w:tc>
      </w:tr>
      <w:tr w:rsidR="000665BC" w:rsidRPr="00445A45" w14:paraId="5B500D2D" w14:textId="77777777" w:rsidTr="000665BC">
        <w:tc>
          <w:tcPr>
            <w:tcW w:w="2074" w:type="dxa"/>
          </w:tcPr>
          <w:p w14:paraId="20936CEF" w14:textId="2F31F28C" w:rsidR="000665BC" w:rsidRPr="00445A45" w:rsidRDefault="003C1751" w:rsidP="000665BC">
            <w:pPr>
              <w:pStyle w:val="qowt-stl-normalweb"/>
              <w:spacing w:before="0" w:beforeAutospacing="0" w:after="0" w:afterAutospacing="0"/>
              <w:rPr>
                <w:color w:val="000000"/>
                <w:sz w:val="18"/>
                <w:szCs w:val="18"/>
              </w:rPr>
            </w:pPr>
            <w:r w:rsidRPr="00445A45">
              <w:rPr>
                <w:color w:val="000000"/>
                <w:sz w:val="18"/>
                <w:szCs w:val="18"/>
              </w:rPr>
              <w:t>Standard Chartered</w:t>
            </w:r>
          </w:p>
        </w:tc>
        <w:tc>
          <w:tcPr>
            <w:tcW w:w="709" w:type="dxa"/>
          </w:tcPr>
          <w:p w14:paraId="52C6D654" w14:textId="239D73EF" w:rsidR="000665BC" w:rsidRPr="00445A45" w:rsidRDefault="000665BC" w:rsidP="000665BC">
            <w:pPr>
              <w:pStyle w:val="qowt-stl-normalweb"/>
              <w:spacing w:before="0" w:beforeAutospacing="0" w:after="0" w:afterAutospacing="0"/>
              <w:rPr>
                <w:color w:val="000000"/>
                <w:sz w:val="18"/>
                <w:szCs w:val="18"/>
              </w:rPr>
            </w:pPr>
            <w:r w:rsidRPr="00445A45">
              <w:rPr>
                <w:color w:val="000000"/>
                <w:sz w:val="18"/>
                <w:szCs w:val="18"/>
              </w:rPr>
              <w:t>2018</w:t>
            </w:r>
          </w:p>
        </w:tc>
        <w:tc>
          <w:tcPr>
            <w:tcW w:w="820" w:type="dxa"/>
          </w:tcPr>
          <w:p w14:paraId="311935A0" w14:textId="2DD05A2A" w:rsidR="000665BC" w:rsidRPr="00445A45" w:rsidRDefault="005D4826" w:rsidP="000665BC">
            <w:pPr>
              <w:pStyle w:val="qowt-stl-normalweb"/>
              <w:spacing w:before="0" w:beforeAutospacing="0" w:after="0" w:afterAutospacing="0"/>
              <w:rPr>
                <w:color w:val="000000"/>
                <w:sz w:val="18"/>
                <w:szCs w:val="18"/>
              </w:rPr>
            </w:pPr>
            <w:r w:rsidRPr="00445A45">
              <w:rPr>
                <w:color w:val="000000"/>
                <w:sz w:val="18"/>
                <w:szCs w:val="18"/>
              </w:rPr>
              <w:t>14.2</w:t>
            </w:r>
          </w:p>
        </w:tc>
        <w:tc>
          <w:tcPr>
            <w:tcW w:w="1168" w:type="dxa"/>
          </w:tcPr>
          <w:p w14:paraId="2F2AFE30" w14:textId="422AF94E" w:rsidR="000665BC" w:rsidRPr="00445A45" w:rsidRDefault="00565141" w:rsidP="000665BC">
            <w:pPr>
              <w:pStyle w:val="qowt-stl-normalweb"/>
              <w:spacing w:before="0" w:beforeAutospacing="0" w:after="0" w:afterAutospacing="0"/>
              <w:rPr>
                <w:color w:val="000000"/>
                <w:sz w:val="18"/>
                <w:szCs w:val="18"/>
              </w:rPr>
            </w:pPr>
            <w:r w:rsidRPr="00445A45">
              <w:rPr>
                <w:color w:val="000000"/>
                <w:sz w:val="18"/>
                <w:szCs w:val="18"/>
              </w:rPr>
              <w:t>1.54</w:t>
            </w:r>
          </w:p>
        </w:tc>
        <w:tc>
          <w:tcPr>
            <w:tcW w:w="1168" w:type="dxa"/>
          </w:tcPr>
          <w:p w14:paraId="1F6640B8" w14:textId="3769A411" w:rsidR="000665BC" w:rsidRPr="00445A45" w:rsidRDefault="003C6800" w:rsidP="000665BC">
            <w:pPr>
              <w:pStyle w:val="qowt-stl-normalweb"/>
              <w:spacing w:before="0" w:beforeAutospacing="0" w:after="0" w:afterAutospacing="0"/>
              <w:rPr>
                <w:color w:val="000000"/>
                <w:sz w:val="18"/>
                <w:szCs w:val="18"/>
              </w:rPr>
            </w:pPr>
            <w:r w:rsidRPr="00445A45">
              <w:rPr>
                <w:color w:val="000000"/>
                <w:sz w:val="18"/>
                <w:szCs w:val="18"/>
              </w:rPr>
              <w:t>0.787</w:t>
            </w:r>
            <w:r w:rsidR="00934FD0" w:rsidRPr="00445A45">
              <w:rPr>
                <w:color w:val="000000"/>
                <w:sz w:val="18"/>
                <w:szCs w:val="18"/>
              </w:rPr>
              <w:t>544</w:t>
            </w:r>
          </w:p>
        </w:tc>
        <w:tc>
          <w:tcPr>
            <w:tcW w:w="1402" w:type="dxa"/>
          </w:tcPr>
          <w:p w14:paraId="30CD9F0C" w14:textId="1F72BA79" w:rsidR="000665BC" w:rsidRPr="00445A45" w:rsidRDefault="00B60052" w:rsidP="000665BC">
            <w:pPr>
              <w:pStyle w:val="qowt-stl-normalweb"/>
              <w:spacing w:before="0" w:beforeAutospacing="0" w:after="0" w:afterAutospacing="0"/>
              <w:rPr>
                <w:color w:val="000000"/>
                <w:sz w:val="18"/>
                <w:szCs w:val="18"/>
              </w:rPr>
            </w:pPr>
            <w:r w:rsidRPr="00445A45">
              <w:rPr>
                <w:color w:val="000000"/>
                <w:sz w:val="18"/>
                <w:szCs w:val="18"/>
              </w:rPr>
              <w:t>0.89</w:t>
            </w:r>
            <w:r w:rsidR="00D72458" w:rsidRPr="00445A45">
              <w:rPr>
                <w:color w:val="000000"/>
                <w:sz w:val="18"/>
                <w:szCs w:val="18"/>
              </w:rPr>
              <w:t>7926</w:t>
            </w:r>
          </w:p>
        </w:tc>
        <w:tc>
          <w:tcPr>
            <w:tcW w:w="1168" w:type="dxa"/>
          </w:tcPr>
          <w:p w14:paraId="5B5B5EC8" w14:textId="08413BA2" w:rsidR="000665BC" w:rsidRPr="00445A45" w:rsidRDefault="00323FB5" w:rsidP="000665BC">
            <w:pPr>
              <w:pStyle w:val="qowt-stl-normalweb"/>
              <w:spacing w:before="0" w:beforeAutospacing="0" w:after="0" w:afterAutospacing="0"/>
              <w:rPr>
                <w:color w:val="000000"/>
                <w:sz w:val="18"/>
                <w:szCs w:val="18"/>
              </w:rPr>
            </w:pPr>
            <w:r w:rsidRPr="00445A45">
              <w:rPr>
                <w:color w:val="000000"/>
                <w:sz w:val="18"/>
                <w:szCs w:val="18"/>
              </w:rPr>
              <w:t>6.98%</w:t>
            </w:r>
          </w:p>
        </w:tc>
      </w:tr>
      <w:tr w:rsidR="000665BC" w:rsidRPr="00445A45" w14:paraId="5D910F98" w14:textId="77777777" w:rsidTr="000665BC">
        <w:tc>
          <w:tcPr>
            <w:tcW w:w="2074" w:type="dxa"/>
          </w:tcPr>
          <w:p w14:paraId="319B8634" w14:textId="5072AC0C" w:rsidR="000665BC" w:rsidRPr="00445A45" w:rsidRDefault="003C1751" w:rsidP="000665BC">
            <w:pPr>
              <w:pStyle w:val="qowt-stl-normalweb"/>
              <w:spacing w:before="0" w:beforeAutospacing="0" w:after="0" w:afterAutospacing="0"/>
              <w:rPr>
                <w:color w:val="000000"/>
                <w:sz w:val="18"/>
                <w:szCs w:val="18"/>
              </w:rPr>
            </w:pPr>
            <w:r w:rsidRPr="00445A45">
              <w:rPr>
                <w:color w:val="000000"/>
                <w:sz w:val="18"/>
                <w:szCs w:val="18"/>
              </w:rPr>
              <w:t>Standard Chartered</w:t>
            </w:r>
          </w:p>
        </w:tc>
        <w:tc>
          <w:tcPr>
            <w:tcW w:w="709" w:type="dxa"/>
          </w:tcPr>
          <w:p w14:paraId="3678543B" w14:textId="6A755CAE" w:rsidR="000665BC" w:rsidRPr="00445A45" w:rsidRDefault="000665BC" w:rsidP="000665BC">
            <w:pPr>
              <w:pStyle w:val="qowt-stl-normalweb"/>
              <w:spacing w:before="0" w:beforeAutospacing="0" w:after="0" w:afterAutospacing="0"/>
              <w:rPr>
                <w:color w:val="000000"/>
                <w:sz w:val="18"/>
                <w:szCs w:val="18"/>
              </w:rPr>
            </w:pPr>
            <w:r w:rsidRPr="00445A45">
              <w:rPr>
                <w:color w:val="000000"/>
                <w:sz w:val="18"/>
                <w:szCs w:val="18"/>
              </w:rPr>
              <w:t>2017</w:t>
            </w:r>
          </w:p>
        </w:tc>
        <w:tc>
          <w:tcPr>
            <w:tcW w:w="820" w:type="dxa"/>
          </w:tcPr>
          <w:p w14:paraId="41441F05" w14:textId="6E6D8974" w:rsidR="000665BC" w:rsidRPr="00445A45" w:rsidRDefault="00480D72" w:rsidP="000665BC">
            <w:pPr>
              <w:pStyle w:val="qowt-stl-normalweb"/>
              <w:spacing w:before="0" w:beforeAutospacing="0" w:after="0" w:afterAutospacing="0"/>
              <w:rPr>
                <w:color w:val="000000"/>
                <w:sz w:val="18"/>
                <w:szCs w:val="18"/>
              </w:rPr>
            </w:pPr>
            <w:r w:rsidRPr="00445A45">
              <w:rPr>
                <w:color w:val="000000"/>
                <w:sz w:val="18"/>
                <w:szCs w:val="18"/>
              </w:rPr>
              <w:t>13.6</w:t>
            </w:r>
          </w:p>
        </w:tc>
        <w:tc>
          <w:tcPr>
            <w:tcW w:w="1168" w:type="dxa"/>
          </w:tcPr>
          <w:p w14:paraId="6D66D682" w14:textId="66385EA6" w:rsidR="000665BC" w:rsidRPr="00445A45" w:rsidRDefault="00565141" w:rsidP="000665BC">
            <w:pPr>
              <w:pStyle w:val="qowt-stl-normalweb"/>
              <w:spacing w:before="0" w:beforeAutospacing="0" w:after="0" w:afterAutospacing="0"/>
              <w:rPr>
                <w:color w:val="000000"/>
                <w:sz w:val="18"/>
                <w:szCs w:val="18"/>
              </w:rPr>
            </w:pPr>
            <w:r w:rsidRPr="00445A45">
              <w:rPr>
                <w:color w:val="000000"/>
                <w:sz w:val="18"/>
                <w:szCs w:val="18"/>
              </w:rPr>
              <w:t>1.46</w:t>
            </w:r>
          </w:p>
        </w:tc>
        <w:tc>
          <w:tcPr>
            <w:tcW w:w="1168" w:type="dxa"/>
          </w:tcPr>
          <w:p w14:paraId="1D40354F" w14:textId="2BC75B12" w:rsidR="000665BC" w:rsidRPr="00445A45" w:rsidRDefault="00934FD0" w:rsidP="000665BC">
            <w:pPr>
              <w:pStyle w:val="qowt-stl-normalweb"/>
              <w:spacing w:before="0" w:beforeAutospacing="0" w:after="0" w:afterAutospacing="0"/>
              <w:rPr>
                <w:color w:val="000000"/>
                <w:sz w:val="18"/>
                <w:szCs w:val="18"/>
              </w:rPr>
            </w:pPr>
            <w:r w:rsidRPr="00445A45">
              <w:rPr>
                <w:color w:val="000000"/>
                <w:sz w:val="18"/>
                <w:szCs w:val="18"/>
              </w:rPr>
              <w:t>0.7222149</w:t>
            </w:r>
          </w:p>
        </w:tc>
        <w:tc>
          <w:tcPr>
            <w:tcW w:w="1402" w:type="dxa"/>
          </w:tcPr>
          <w:p w14:paraId="4349E9BF" w14:textId="67DFDFBE" w:rsidR="000665BC" w:rsidRPr="00445A45" w:rsidRDefault="00D72458" w:rsidP="000665BC">
            <w:pPr>
              <w:pStyle w:val="qowt-stl-normalweb"/>
              <w:spacing w:before="0" w:beforeAutospacing="0" w:after="0" w:afterAutospacing="0"/>
              <w:rPr>
                <w:color w:val="000000"/>
                <w:sz w:val="18"/>
                <w:szCs w:val="18"/>
              </w:rPr>
            </w:pPr>
            <w:r w:rsidRPr="00445A45">
              <w:rPr>
                <w:color w:val="000000"/>
                <w:sz w:val="18"/>
                <w:szCs w:val="18"/>
              </w:rPr>
              <w:t>0</w:t>
            </w:r>
            <w:r w:rsidR="00481AF5" w:rsidRPr="00445A45">
              <w:rPr>
                <w:color w:val="000000"/>
                <w:sz w:val="18"/>
                <w:szCs w:val="18"/>
              </w:rPr>
              <w:t>.</w:t>
            </w:r>
            <w:r w:rsidRPr="00445A45">
              <w:rPr>
                <w:color w:val="000000"/>
                <w:sz w:val="18"/>
                <w:szCs w:val="18"/>
              </w:rPr>
              <w:t>762729</w:t>
            </w:r>
          </w:p>
        </w:tc>
        <w:tc>
          <w:tcPr>
            <w:tcW w:w="1168" w:type="dxa"/>
          </w:tcPr>
          <w:p w14:paraId="05991A42" w14:textId="1732698A" w:rsidR="000665BC" w:rsidRPr="00445A45" w:rsidRDefault="00323FB5" w:rsidP="000665BC">
            <w:pPr>
              <w:pStyle w:val="qowt-stl-normalweb"/>
              <w:spacing w:before="0" w:beforeAutospacing="0" w:after="0" w:afterAutospacing="0"/>
              <w:rPr>
                <w:color w:val="000000"/>
                <w:sz w:val="18"/>
                <w:szCs w:val="18"/>
              </w:rPr>
            </w:pPr>
            <w:r w:rsidRPr="00445A45">
              <w:rPr>
                <w:color w:val="000000"/>
                <w:sz w:val="18"/>
                <w:szCs w:val="18"/>
              </w:rPr>
              <w:t>5.55%</w:t>
            </w:r>
          </w:p>
        </w:tc>
      </w:tr>
      <w:tr w:rsidR="000665BC" w:rsidRPr="00445A45" w14:paraId="3D445405" w14:textId="77777777" w:rsidTr="000665BC">
        <w:tc>
          <w:tcPr>
            <w:tcW w:w="2074" w:type="dxa"/>
          </w:tcPr>
          <w:p w14:paraId="495131F3" w14:textId="722D0D36" w:rsidR="000665BC" w:rsidRPr="00445A45" w:rsidRDefault="003C1751" w:rsidP="000665BC">
            <w:pPr>
              <w:pStyle w:val="qowt-stl-normalweb"/>
              <w:spacing w:before="0" w:beforeAutospacing="0" w:after="0" w:afterAutospacing="0"/>
              <w:rPr>
                <w:color w:val="000000"/>
                <w:sz w:val="18"/>
                <w:szCs w:val="18"/>
              </w:rPr>
            </w:pPr>
            <w:r w:rsidRPr="00445A45">
              <w:rPr>
                <w:color w:val="000000"/>
                <w:sz w:val="18"/>
                <w:szCs w:val="18"/>
              </w:rPr>
              <w:t>Standard Chartered</w:t>
            </w:r>
          </w:p>
        </w:tc>
        <w:tc>
          <w:tcPr>
            <w:tcW w:w="709" w:type="dxa"/>
          </w:tcPr>
          <w:p w14:paraId="4AF6110B" w14:textId="33717CA4" w:rsidR="000665BC" w:rsidRPr="00445A45" w:rsidRDefault="000665BC" w:rsidP="000665BC">
            <w:pPr>
              <w:pStyle w:val="qowt-stl-normalweb"/>
              <w:spacing w:before="0" w:beforeAutospacing="0" w:after="0" w:afterAutospacing="0"/>
              <w:rPr>
                <w:color w:val="000000"/>
                <w:sz w:val="18"/>
                <w:szCs w:val="18"/>
              </w:rPr>
            </w:pPr>
            <w:r w:rsidRPr="00445A45">
              <w:rPr>
                <w:color w:val="000000"/>
                <w:sz w:val="18"/>
                <w:szCs w:val="18"/>
              </w:rPr>
              <w:t>2016</w:t>
            </w:r>
          </w:p>
        </w:tc>
        <w:tc>
          <w:tcPr>
            <w:tcW w:w="820" w:type="dxa"/>
          </w:tcPr>
          <w:p w14:paraId="5CF89DB3" w14:textId="58457EB9" w:rsidR="000665BC" w:rsidRPr="00445A45" w:rsidRDefault="00480D72" w:rsidP="000665BC">
            <w:pPr>
              <w:pStyle w:val="qowt-stl-normalweb"/>
              <w:spacing w:before="0" w:beforeAutospacing="0" w:after="0" w:afterAutospacing="0"/>
              <w:rPr>
                <w:color w:val="000000"/>
                <w:sz w:val="18"/>
                <w:szCs w:val="18"/>
              </w:rPr>
            </w:pPr>
            <w:r w:rsidRPr="00445A45">
              <w:rPr>
                <w:color w:val="000000"/>
                <w:sz w:val="18"/>
                <w:szCs w:val="18"/>
              </w:rPr>
              <w:t>13.9</w:t>
            </w:r>
          </w:p>
        </w:tc>
        <w:tc>
          <w:tcPr>
            <w:tcW w:w="1168" w:type="dxa"/>
          </w:tcPr>
          <w:p w14:paraId="48C6B98A" w14:textId="11A31E86" w:rsidR="000665BC" w:rsidRPr="00445A45" w:rsidRDefault="00800B20" w:rsidP="000665BC">
            <w:pPr>
              <w:pStyle w:val="qowt-stl-normalweb"/>
              <w:spacing w:before="0" w:beforeAutospacing="0" w:after="0" w:afterAutospacing="0"/>
              <w:rPr>
                <w:color w:val="000000"/>
                <w:sz w:val="18"/>
                <w:szCs w:val="18"/>
              </w:rPr>
            </w:pPr>
            <w:r w:rsidRPr="00445A45">
              <w:rPr>
                <w:color w:val="000000"/>
                <w:sz w:val="18"/>
                <w:szCs w:val="18"/>
              </w:rPr>
              <w:t>1.33</w:t>
            </w:r>
          </w:p>
        </w:tc>
        <w:tc>
          <w:tcPr>
            <w:tcW w:w="1168" w:type="dxa"/>
          </w:tcPr>
          <w:p w14:paraId="0AC8B0FD" w14:textId="63013D33" w:rsidR="000665BC" w:rsidRPr="00445A45" w:rsidRDefault="00934FD0" w:rsidP="000665BC">
            <w:pPr>
              <w:pStyle w:val="qowt-stl-normalweb"/>
              <w:spacing w:before="0" w:beforeAutospacing="0" w:after="0" w:afterAutospacing="0"/>
              <w:rPr>
                <w:color w:val="000000"/>
                <w:sz w:val="18"/>
                <w:szCs w:val="18"/>
              </w:rPr>
            </w:pPr>
            <w:r w:rsidRPr="00445A45">
              <w:rPr>
                <w:color w:val="000000"/>
                <w:sz w:val="18"/>
                <w:szCs w:val="18"/>
              </w:rPr>
              <w:t>0.726244</w:t>
            </w:r>
          </w:p>
        </w:tc>
        <w:tc>
          <w:tcPr>
            <w:tcW w:w="1402" w:type="dxa"/>
          </w:tcPr>
          <w:p w14:paraId="503A82D2" w14:textId="1106BA8D" w:rsidR="000665BC" w:rsidRPr="00445A45" w:rsidRDefault="00481AF5" w:rsidP="000665BC">
            <w:pPr>
              <w:pStyle w:val="qowt-stl-normalweb"/>
              <w:spacing w:before="0" w:beforeAutospacing="0" w:after="0" w:afterAutospacing="0"/>
              <w:rPr>
                <w:color w:val="000000"/>
                <w:sz w:val="18"/>
                <w:szCs w:val="18"/>
              </w:rPr>
            </w:pPr>
            <w:r w:rsidRPr="00445A45">
              <w:rPr>
                <w:color w:val="000000"/>
                <w:sz w:val="18"/>
                <w:szCs w:val="18"/>
              </w:rPr>
              <w:t>0.757918</w:t>
            </w:r>
          </w:p>
        </w:tc>
        <w:tc>
          <w:tcPr>
            <w:tcW w:w="1168" w:type="dxa"/>
          </w:tcPr>
          <w:p w14:paraId="6FB992DE" w14:textId="267509BE" w:rsidR="000665BC" w:rsidRPr="00445A45" w:rsidRDefault="00323FB5" w:rsidP="000665BC">
            <w:pPr>
              <w:pStyle w:val="qowt-stl-normalweb"/>
              <w:spacing w:before="0" w:beforeAutospacing="0" w:after="0" w:afterAutospacing="0"/>
              <w:rPr>
                <w:color w:val="000000"/>
                <w:sz w:val="18"/>
                <w:szCs w:val="18"/>
              </w:rPr>
            </w:pPr>
            <w:r w:rsidRPr="00445A45">
              <w:rPr>
                <w:color w:val="000000"/>
                <w:sz w:val="18"/>
                <w:szCs w:val="18"/>
              </w:rPr>
              <w:t>6.34%</w:t>
            </w:r>
          </w:p>
        </w:tc>
      </w:tr>
      <w:tr w:rsidR="000665BC" w:rsidRPr="00445A45" w14:paraId="121C41AB" w14:textId="77777777" w:rsidTr="000665BC">
        <w:tc>
          <w:tcPr>
            <w:tcW w:w="2074" w:type="dxa"/>
          </w:tcPr>
          <w:p w14:paraId="60388870" w14:textId="23F78BC3" w:rsidR="000665BC" w:rsidRPr="00445A45" w:rsidRDefault="003C1751" w:rsidP="000665BC">
            <w:pPr>
              <w:pStyle w:val="qowt-stl-normalweb"/>
              <w:spacing w:before="0" w:beforeAutospacing="0" w:after="0" w:afterAutospacing="0"/>
              <w:rPr>
                <w:color w:val="000000"/>
                <w:sz w:val="18"/>
                <w:szCs w:val="18"/>
              </w:rPr>
            </w:pPr>
            <w:r w:rsidRPr="00445A45">
              <w:rPr>
                <w:color w:val="000000"/>
                <w:sz w:val="18"/>
                <w:szCs w:val="18"/>
              </w:rPr>
              <w:t>Standard Chartered</w:t>
            </w:r>
          </w:p>
        </w:tc>
        <w:tc>
          <w:tcPr>
            <w:tcW w:w="709" w:type="dxa"/>
          </w:tcPr>
          <w:p w14:paraId="758D9908" w14:textId="23C77BF7" w:rsidR="000665BC" w:rsidRPr="00445A45" w:rsidRDefault="000665BC" w:rsidP="000665BC">
            <w:pPr>
              <w:pStyle w:val="qowt-stl-normalweb"/>
              <w:spacing w:before="0" w:beforeAutospacing="0" w:after="0" w:afterAutospacing="0"/>
              <w:rPr>
                <w:color w:val="000000"/>
                <w:sz w:val="18"/>
                <w:szCs w:val="18"/>
              </w:rPr>
            </w:pPr>
            <w:r w:rsidRPr="00445A45">
              <w:rPr>
                <w:color w:val="000000"/>
                <w:sz w:val="18"/>
                <w:szCs w:val="18"/>
              </w:rPr>
              <w:t>2015</w:t>
            </w:r>
          </w:p>
        </w:tc>
        <w:tc>
          <w:tcPr>
            <w:tcW w:w="820" w:type="dxa"/>
          </w:tcPr>
          <w:p w14:paraId="66BB2468" w14:textId="0F4FBEFF" w:rsidR="000665BC" w:rsidRPr="00445A45" w:rsidRDefault="00480D72" w:rsidP="000665BC">
            <w:pPr>
              <w:pStyle w:val="qowt-stl-normalweb"/>
              <w:spacing w:before="0" w:beforeAutospacing="0" w:after="0" w:afterAutospacing="0"/>
              <w:rPr>
                <w:color w:val="000000"/>
                <w:sz w:val="18"/>
                <w:szCs w:val="18"/>
              </w:rPr>
            </w:pPr>
            <w:r w:rsidRPr="00445A45">
              <w:rPr>
                <w:color w:val="000000"/>
                <w:sz w:val="18"/>
                <w:szCs w:val="18"/>
              </w:rPr>
              <w:t>13.6</w:t>
            </w:r>
          </w:p>
        </w:tc>
        <w:tc>
          <w:tcPr>
            <w:tcW w:w="1168" w:type="dxa"/>
          </w:tcPr>
          <w:p w14:paraId="4DC05D18" w14:textId="1E2731E8" w:rsidR="000665BC" w:rsidRPr="00445A45" w:rsidRDefault="00800B20" w:rsidP="000665BC">
            <w:pPr>
              <w:pStyle w:val="qowt-stl-normalweb"/>
              <w:spacing w:before="0" w:beforeAutospacing="0" w:after="0" w:afterAutospacing="0"/>
              <w:rPr>
                <w:color w:val="000000"/>
                <w:sz w:val="18"/>
                <w:szCs w:val="18"/>
              </w:rPr>
            </w:pPr>
            <w:r w:rsidRPr="00445A45">
              <w:rPr>
                <w:color w:val="000000"/>
                <w:sz w:val="18"/>
                <w:szCs w:val="18"/>
              </w:rPr>
              <w:t>1.25</w:t>
            </w:r>
          </w:p>
        </w:tc>
        <w:tc>
          <w:tcPr>
            <w:tcW w:w="1168" w:type="dxa"/>
          </w:tcPr>
          <w:p w14:paraId="69579942" w14:textId="3D810D92" w:rsidR="000665BC" w:rsidRPr="00445A45" w:rsidRDefault="00934FD0" w:rsidP="000665BC">
            <w:pPr>
              <w:pStyle w:val="qowt-stl-normalweb"/>
              <w:spacing w:before="0" w:beforeAutospacing="0" w:after="0" w:afterAutospacing="0"/>
              <w:rPr>
                <w:color w:val="000000"/>
                <w:sz w:val="18"/>
                <w:szCs w:val="18"/>
              </w:rPr>
            </w:pPr>
            <w:r w:rsidRPr="00445A45">
              <w:rPr>
                <w:color w:val="000000"/>
                <w:sz w:val="18"/>
                <w:szCs w:val="18"/>
              </w:rPr>
              <w:t>0.7234954</w:t>
            </w:r>
          </w:p>
        </w:tc>
        <w:tc>
          <w:tcPr>
            <w:tcW w:w="1402" w:type="dxa"/>
          </w:tcPr>
          <w:p w14:paraId="609F6219" w14:textId="1AA20669" w:rsidR="000665BC" w:rsidRPr="00445A45" w:rsidRDefault="00481AF5" w:rsidP="000665BC">
            <w:pPr>
              <w:pStyle w:val="qowt-stl-normalweb"/>
              <w:spacing w:before="0" w:beforeAutospacing="0" w:after="0" w:afterAutospacing="0"/>
              <w:rPr>
                <w:color w:val="000000"/>
                <w:sz w:val="18"/>
                <w:szCs w:val="18"/>
              </w:rPr>
            </w:pPr>
            <w:r w:rsidRPr="00445A45">
              <w:rPr>
                <w:color w:val="000000"/>
                <w:sz w:val="18"/>
                <w:szCs w:val="18"/>
              </w:rPr>
              <w:t>0.</w:t>
            </w:r>
            <w:r w:rsidR="005D099E" w:rsidRPr="00445A45">
              <w:rPr>
                <w:color w:val="000000"/>
                <w:sz w:val="18"/>
                <w:szCs w:val="18"/>
              </w:rPr>
              <w:t>755062</w:t>
            </w:r>
          </w:p>
        </w:tc>
        <w:tc>
          <w:tcPr>
            <w:tcW w:w="1168" w:type="dxa"/>
          </w:tcPr>
          <w:p w14:paraId="5D835337" w14:textId="145B0C28" w:rsidR="000665BC" w:rsidRPr="00445A45" w:rsidRDefault="00323FB5" w:rsidP="000665BC">
            <w:pPr>
              <w:pStyle w:val="qowt-stl-normalweb"/>
              <w:spacing w:before="0" w:beforeAutospacing="0" w:after="0" w:afterAutospacing="0"/>
              <w:rPr>
                <w:color w:val="000000"/>
                <w:sz w:val="18"/>
                <w:szCs w:val="18"/>
              </w:rPr>
            </w:pPr>
            <w:r w:rsidRPr="00445A45">
              <w:rPr>
                <w:color w:val="000000"/>
                <w:sz w:val="18"/>
                <w:szCs w:val="18"/>
              </w:rPr>
              <w:t>4.98%</w:t>
            </w:r>
          </w:p>
        </w:tc>
      </w:tr>
      <w:tr w:rsidR="000665BC" w:rsidRPr="00445A45" w14:paraId="35CA0E2A" w14:textId="77777777" w:rsidTr="000665BC">
        <w:tc>
          <w:tcPr>
            <w:tcW w:w="2074" w:type="dxa"/>
          </w:tcPr>
          <w:p w14:paraId="20283BC3" w14:textId="4980D3E2" w:rsidR="000665BC" w:rsidRPr="00445A45" w:rsidRDefault="000665BC" w:rsidP="000665BC">
            <w:pPr>
              <w:pStyle w:val="qowt-stl-normalweb"/>
              <w:spacing w:before="0" w:beforeAutospacing="0" w:after="0" w:afterAutospacing="0"/>
              <w:rPr>
                <w:color w:val="000000"/>
                <w:sz w:val="18"/>
                <w:szCs w:val="18"/>
              </w:rPr>
            </w:pPr>
          </w:p>
        </w:tc>
        <w:tc>
          <w:tcPr>
            <w:tcW w:w="709" w:type="dxa"/>
          </w:tcPr>
          <w:p w14:paraId="066C7D41" w14:textId="73D7280C" w:rsidR="000665BC" w:rsidRPr="00445A45" w:rsidRDefault="000665BC" w:rsidP="000665BC">
            <w:pPr>
              <w:pStyle w:val="qowt-stl-normalweb"/>
              <w:spacing w:before="0" w:beforeAutospacing="0" w:after="0" w:afterAutospacing="0"/>
              <w:rPr>
                <w:color w:val="000000"/>
                <w:sz w:val="18"/>
                <w:szCs w:val="18"/>
              </w:rPr>
            </w:pPr>
          </w:p>
        </w:tc>
        <w:tc>
          <w:tcPr>
            <w:tcW w:w="820" w:type="dxa"/>
          </w:tcPr>
          <w:p w14:paraId="60D71E7C" w14:textId="5434BE11" w:rsidR="000665BC" w:rsidRPr="00445A45" w:rsidRDefault="000665BC" w:rsidP="000665BC">
            <w:pPr>
              <w:pStyle w:val="qowt-stl-normalweb"/>
              <w:spacing w:before="0" w:beforeAutospacing="0" w:after="0" w:afterAutospacing="0"/>
              <w:rPr>
                <w:color w:val="000000"/>
                <w:sz w:val="18"/>
                <w:szCs w:val="18"/>
              </w:rPr>
            </w:pPr>
          </w:p>
        </w:tc>
        <w:tc>
          <w:tcPr>
            <w:tcW w:w="1168" w:type="dxa"/>
          </w:tcPr>
          <w:p w14:paraId="531BC13E" w14:textId="3470A783" w:rsidR="000665BC" w:rsidRPr="00445A45" w:rsidRDefault="000665BC" w:rsidP="000665BC">
            <w:pPr>
              <w:pStyle w:val="qowt-stl-normalweb"/>
              <w:spacing w:before="0" w:beforeAutospacing="0" w:after="0" w:afterAutospacing="0"/>
              <w:rPr>
                <w:color w:val="000000"/>
                <w:sz w:val="18"/>
                <w:szCs w:val="18"/>
              </w:rPr>
            </w:pPr>
          </w:p>
        </w:tc>
        <w:tc>
          <w:tcPr>
            <w:tcW w:w="1168" w:type="dxa"/>
          </w:tcPr>
          <w:p w14:paraId="61100B0B" w14:textId="67C030C4" w:rsidR="000665BC" w:rsidRPr="00445A45" w:rsidRDefault="000665BC" w:rsidP="000665BC">
            <w:pPr>
              <w:pStyle w:val="qowt-stl-normalweb"/>
              <w:spacing w:before="0" w:beforeAutospacing="0" w:after="0" w:afterAutospacing="0"/>
              <w:rPr>
                <w:color w:val="000000"/>
                <w:sz w:val="18"/>
                <w:szCs w:val="18"/>
              </w:rPr>
            </w:pPr>
          </w:p>
        </w:tc>
        <w:tc>
          <w:tcPr>
            <w:tcW w:w="1402" w:type="dxa"/>
          </w:tcPr>
          <w:p w14:paraId="3F84A19A" w14:textId="77777777" w:rsidR="000665BC" w:rsidRPr="00445A45" w:rsidRDefault="000665BC" w:rsidP="000665BC">
            <w:pPr>
              <w:pStyle w:val="qowt-stl-normalweb"/>
              <w:spacing w:before="0" w:beforeAutospacing="0" w:after="0" w:afterAutospacing="0"/>
              <w:rPr>
                <w:color w:val="000000"/>
                <w:sz w:val="18"/>
                <w:szCs w:val="18"/>
              </w:rPr>
            </w:pPr>
          </w:p>
        </w:tc>
        <w:tc>
          <w:tcPr>
            <w:tcW w:w="1168" w:type="dxa"/>
          </w:tcPr>
          <w:p w14:paraId="5E386D68" w14:textId="77777777" w:rsidR="000665BC" w:rsidRPr="00445A45" w:rsidRDefault="000665BC" w:rsidP="000665BC">
            <w:pPr>
              <w:pStyle w:val="qowt-stl-normalweb"/>
              <w:spacing w:before="0" w:beforeAutospacing="0" w:after="0" w:afterAutospacing="0"/>
              <w:rPr>
                <w:color w:val="000000"/>
                <w:sz w:val="18"/>
                <w:szCs w:val="18"/>
              </w:rPr>
            </w:pPr>
          </w:p>
        </w:tc>
      </w:tr>
    </w:tbl>
    <w:p w14:paraId="6820221A" w14:textId="77777777" w:rsidR="005F1586" w:rsidRPr="00445A45" w:rsidRDefault="005F1586" w:rsidP="00A26D7C">
      <w:pPr>
        <w:pStyle w:val="qowt-stl-normalweb"/>
        <w:shd w:val="clear" w:color="auto" w:fill="FFFFFF"/>
        <w:spacing w:before="0" w:beforeAutospacing="0" w:after="0" w:afterAutospacing="0"/>
        <w:rPr>
          <w:b/>
          <w:bCs/>
          <w:color w:val="000000"/>
          <w:sz w:val="18"/>
          <w:szCs w:val="18"/>
        </w:rPr>
      </w:pPr>
    </w:p>
    <w:p w14:paraId="02706475" w14:textId="01496C6A" w:rsidR="005F1586" w:rsidRPr="00445A45" w:rsidRDefault="005F1586" w:rsidP="00A26D7C">
      <w:pPr>
        <w:pStyle w:val="qowt-stl-normalweb"/>
        <w:shd w:val="clear" w:color="auto" w:fill="FFFFFF"/>
        <w:spacing w:before="0" w:beforeAutospacing="0" w:after="0" w:afterAutospacing="0"/>
        <w:rPr>
          <w:b/>
          <w:bCs/>
          <w:color w:val="000000"/>
          <w:sz w:val="28"/>
          <w:szCs w:val="28"/>
        </w:rPr>
      </w:pPr>
    </w:p>
    <w:p w14:paraId="78D0D3C7" w14:textId="77777777" w:rsidR="00716C71" w:rsidRPr="00445A45" w:rsidRDefault="00716C71" w:rsidP="00A26D7C">
      <w:pPr>
        <w:pStyle w:val="qowt-stl-normalweb"/>
        <w:shd w:val="clear" w:color="auto" w:fill="FFFFFF"/>
        <w:spacing w:before="0" w:beforeAutospacing="0" w:after="0" w:afterAutospacing="0"/>
        <w:rPr>
          <w:b/>
          <w:bCs/>
          <w:color w:val="000000"/>
          <w:sz w:val="18"/>
          <w:szCs w:val="18"/>
        </w:rPr>
      </w:pPr>
    </w:p>
    <w:tbl>
      <w:tblPr>
        <w:tblStyle w:val="TableGrid"/>
        <w:tblW w:w="8020" w:type="dxa"/>
        <w:tblInd w:w="517" w:type="dxa"/>
        <w:tblLook w:val="0680" w:firstRow="0" w:lastRow="0" w:firstColumn="1" w:lastColumn="0" w:noHBand="1" w:noVBand="1"/>
      </w:tblPr>
      <w:tblGrid>
        <w:gridCol w:w="1302"/>
        <w:gridCol w:w="1171"/>
        <w:gridCol w:w="1176"/>
        <w:gridCol w:w="1175"/>
        <w:gridCol w:w="1175"/>
        <w:gridCol w:w="1175"/>
        <w:gridCol w:w="846"/>
      </w:tblGrid>
      <w:tr w:rsidR="00D5325F" w:rsidRPr="00445A45" w14:paraId="31C37F19" w14:textId="77777777" w:rsidTr="006D7BB2">
        <w:trPr>
          <w:trHeight w:val="197"/>
        </w:trPr>
        <w:tc>
          <w:tcPr>
            <w:tcW w:w="1318" w:type="dxa"/>
          </w:tcPr>
          <w:p w14:paraId="203AF64B" w14:textId="36AC436E" w:rsidR="00D5325F" w:rsidRPr="00445A45" w:rsidRDefault="00941532" w:rsidP="00A26D7C">
            <w:pPr>
              <w:pStyle w:val="qowt-stl-normalweb"/>
              <w:spacing w:before="0" w:beforeAutospacing="0" w:after="0" w:afterAutospacing="0"/>
              <w:rPr>
                <w:color w:val="000000"/>
                <w:sz w:val="18"/>
                <w:szCs w:val="18"/>
              </w:rPr>
            </w:pPr>
            <w:r w:rsidRPr="00445A45">
              <w:rPr>
                <w:color w:val="000000"/>
                <w:sz w:val="18"/>
                <w:szCs w:val="18"/>
              </w:rPr>
              <w:t>Bank name</w:t>
            </w:r>
          </w:p>
        </w:tc>
        <w:tc>
          <w:tcPr>
            <w:tcW w:w="1185" w:type="dxa"/>
          </w:tcPr>
          <w:p w14:paraId="4C0DDD96" w14:textId="77777777" w:rsidR="00D5325F" w:rsidRPr="00445A45" w:rsidRDefault="00D5325F" w:rsidP="00A26D7C">
            <w:pPr>
              <w:pStyle w:val="qowt-stl-normalweb"/>
              <w:spacing w:before="0" w:beforeAutospacing="0" w:after="0" w:afterAutospacing="0"/>
              <w:rPr>
                <w:color w:val="000000"/>
                <w:sz w:val="18"/>
                <w:szCs w:val="18"/>
              </w:rPr>
            </w:pPr>
          </w:p>
        </w:tc>
        <w:tc>
          <w:tcPr>
            <w:tcW w:w="1189" w:type="dxa"/>
          </w:tcPr>
          <w:p w14:paraId="68D5958C" w14:textId="32258A23" w:rsidR="00D5325F" w:rsidRPr="00445A45" w:rsidRDefault="00526CA0" w:rsidP="00A26D7C">
            <w:pPr>
              <w:pStyle w:val="qowt-stl-normalweb"/>
              <w:spacing w:before="0" w:beforeAutospacing="0" w:after="0" w:afterAutospacing="0"/>
              <w:rPr>
                <w:color w:val="000000"/>
                <w:sz w:val="18"/>
                <w:szCs w:val="18"/>
              </w:rPr>
            </w:pPr>
            <w:r w:rsidRPr="00445A45">
              <w:rPr>
                <w:color w:val="000000"/>
                <w:sz w:val="18"/>
                <w:szCs w:val="18"/>
              </w:rPr>
              <w:t>2019</w:t>
            </w:r>
          </w:p>
        </w:tc>
        <w:tc>
          <w:tcPr>
            <w:tcW w:w="1188" w:type="dxa"/>
          </w:tcPr>
          <w:p w14:paraId="55A4D295" w14:textId="5287AA4F" w:rsidR="00D5325F" w:rsidRPr="00445A45" w:rsidRDefault="00526CA0" w:rsidP="00A26D7C">
            <w:pPr>
              <w:pStyle w:val="qowt-stl-normalweb"/>
              <w:spacing w:before="0" w:beforeAutospacing="0" w:after="0" w:afterAutospacing="0"/>
              <w:rPr>
                <w:color w:val="000000"/>
                <w:sz w:val="18"/>
                <w:szCs w:val="18"/>
              </w:rPr>
            </w:pPr>
            <w:r w:rsidRPr="00445A45">
              <w:rPr>
                <w:color w:val="000000"/>
                <w:sz w:val="18"/>
                <w:szCs w:val="18"/>
              </w:rPr>
              <w:t>2018</w:t>
            </w:r>
          </w:p>
        </w:tc>
        <w:tc>
          <w:tcPr>
            <w:tcW w:w="1188" w:type="dxa"/>
          </w:tcPr>
          <w:p w14:paraId="38224732" w14:textId="3B0BE649" w:rsidR="00D5325F" w:rsidRPr="00445A45" w:rsidRDefault="00526CA0" w:rsidP="00A26D7C">
            <w:pPr>
              <w:pStyle w:val="qowt-stl-normalweb"/>
              <w:spacing w:before="0" w:beforeAutospacing="0" w:after="0" w:afterAutospacing="0"/>
              <w:rPr>
                <w:color w:val="000000"/>
                <w:sz w:val="18"/>
                <w:szCs w:val="18"/>
              </w:rPr>
            </w:pPr>
            <w:r w:rsidRPr="00445A45">
              <w:rPr>
                <w:color w:val="000000"/>
                <w:sz w:val="18"/>
                <w:szCs w:val="18"/>
              </w:rPr>
              <w:t>2017</w:t>
            </w:r>
          </w:p>
        </w:tc>
        <w:tc>
          <w:tcPr>
            <w:tcW w:w="1188" w:type="dxa"/>
          </w:tcPr>
          <w:p w14:paraId="11074D60" w14:textId="446CC46C" w:rsidR="00D5325F" w:rsidRPr="00445A45" w:rsidRDefault="00526CA0" w:rsidP="00A26D7C">
            <w:pPr>
              <w:pStyle w:val="qowt-stl-normalweb"/>
              <w:spacing w:before="0" w:beforeAutospacing="0" w:after="0" w:afterAutospacing="0"/>
              <w:rPr>
                <w:color w:val="000000"/>
                <w:sz w:val="18"/>
                <w:szCs w:val="18"/>
              </w:rPr>
            </w:pPr>
            <w:r w:rsidRPr="00445A45">
              <w:rPr>
                <w:color w:val="000000"/>
                <w:sz w:val="18"/>
                <w:szCs w:val="18"/>
              </w:rPr>
              <w:t>2016</w:t>
            </w:r>
          </w:p>
        </w:tc>
        <w:tc>
          <w:tcPr>
            <w:tcW w:w="764" w:type="dxa"/>
          </w:tcPr>
          <w:p w14:paraId="60302335" w14:textId="53402A30" w:rsidR="00D5325F" w:rsidRPr="00445A45" w:rsidRDefault="00526CA0" w:rsidP="00A26D7C">
            <w:pPr>
              <w:pStyle w:val="qowt-stl-normalweb"/>
              <w:spacing w:before="0" w:beforeAutospacing="0" w:after="0" w:afterAutospacing="0"/>
              <w:rPr>
                <w:color w:val="000000"/>
                <w:sz w:val="18"/>
                <w:szCs w:val="18"/>
              </w:rPr>
            </w:pPr>
            <w:r w:rsidRPr="00445A45">
              <w:rPr>
                <w:color w:val="000000"/>
                <w:sz w:val="18"/>
                <w:szCs w:val="18"/>
              </w:rPr>
              <w:t>2015</w:t>
            </w:r>
          </w:p>
        </w:tc>
      </w:tr>
      <w:tr w:rsidR="00D5325F" w:rsidRPr="00445A45" w14:paraId="70278587" w14:textId="77777777" w:rsidTr="006D7BB2">
        <w:trPr>
          <w:trHeight w:val="206"/>
        </w:trPr>
        <w:tc>
          <w:tcPr>
            <w:tcW w:w="1318" w:type="dxa"/>
          </w:tcPr>
          <w:p w14:paraId="33EFA991" w14:textId="62DD6A97" w:rsidR="00D5325F" w:rsidRPr="00445A45" w:rsidRDefault="00EC0AC2" w:rsidP="00A26D7C">
            <w:pPr>
              <w:pStyle w:val="qowt-stl-normalweb"/>
              <w:spacing w:before="0" w:beforeAutospacing="0" w:after="0" w:afterAutospacing="0"/>
              <w:rPr>
                <w:color w:val="000000"/>
                <w:sz w:val="18"/>
                <w:szCs w:val="18"/>
              </w:rPr>
            </w:pPr>
            <w:r w:rsidRPr="00445A45">
              <w:rPr>
                <w:color w:val="000000"/>
                <w:sz w:val="18"/>
                <w:szCs w:val="18"/>
              </w:rPr>
              <w:t>HSBC</w:t>
            </w:r>
          </w:p>
        </w:tc>
        <w:tc>
          <w:tcPr>
            <w:tcW w:w="1185" w:type="dxa"/>
          </w:tcPr>
          <w:p w14:paraId="0EC57146" w14:textId="38F81918" w:rsidR="00D5325F" w:rsidRPr="00445A45" w:rsidRDefault="0034317A" w:rsidP="00A26D7C">
            <w:pPr>
              <w:pStyle w:val="qowt-stl-normalweb"/>
              <w:spacing w:before="0" w:beforeAutospacing="0" w:after="0" w:afterAutospacing="0"/>
              <w:rPr>
                <w:color w:val="000000"/>
                <w:sz w:val="18"/>
                <w:szCs w:val="18"/>
              </w:rPr>
            </w:pPr>
            <w:r w:rsidRPr="00445A45">
              <w:rPr>
                <w:color w:val="000000"/>
                <w:sz w:val="18"/>
                <w:szCs w:val="18"/>
              </w:rPr>
              <w:t>Total Cost</w:t>
            </w:r>
          </w:p>
        </w:tc>
        <w:tc>
          <w:tcPr>
            <w:tcW w:w="1189" w:type="dxa"/>
          </w:tcPr>
          <w:p w14:paraId="26322A71" w14:textId="220B3D65" w:rsidR="00D5325F" w:rsidRPr="00445A45" w:rsidRDefault="009655F0" w:rsidP="00A26D7C">
            <w:pPr>
              <w:pStyle w:val="qowt-stl-normalweb"/>
              <w:spacing w:before="0" w:beforeAutospacing="0" w:after="0" w:afterAutospacing="0"/>
              <w:rPr>
                <w:color w:val="000000"/>
                <w:sz w:val="18"/>
                <w:szCs w:val="18"/>
              </w:rPr>
            </w:pPr>
            <w:r w:rsidRPr="00445A45">
              <w:rPr>
                <w:color w:val="000000"/>
                <w:sz w:val="18"/>
                <w:szCs w:val="18"/>
              </w:rPr>
              <w:t>7371</w:t>
            </w:r>
          </w:p>
        </w:tc>
        <w:tc>
          <w:tcPr>
            <w:tcW w:w="1188" w:type="dxa"/>
          </w:tcPr>
          <w:p w14:paraId="4BD22E7D" w14:textId="7400945C" w:rsidR="00D5325F" w:rsidRPr="00445A45" w:rsidRDefault="009655F0" w:rsidP="00A26D7C">
            <w:pPr>
              <w:pStyle w:val="qowt-stl-normalweb"/>
              <w:spacing w:before="0" w:beforeAutospacing="0" w:after="0" w:afterAutospacing="0"/>
              <w:rPr>
                <w:color w:val="000000"/>
                <w:sz w:val="18"/>
                <w:szCs w:val="18"/>
              </w:rPr>
            </w:pPr>
            <w:r w:rsidRPr="00445A45">
              <w:rPr>
                <w:color w:val="000000"/>
                <w:sz w:val="18"/>
                <w:szCs w:val="18"/>
              </w:rPr>
              <w:t>2480</w:t>
            </w:r>
          </w:p>
        </w:tc>
        <w:tc>
          <w:tcPr>
            <w:tcW w:w="1188" w:type="dxa"/>
          </w:tcPr>
          <w:p w14:paraId="5199263D" w14:textId="7B82CA72" w:rsidR="00D5325F" w:rsidRPr="00445A45" w:rsidRDefault="001434E6" w:rsidP="00A26D7C">
            <w:pPr>
              <w:pStyle w:val="qowt-stl-normalweb"/>
              <w:spacing w:before="0" w:beforeAutospacing="0" w:after="0" w:afterAutospacing="0"/>
              <w:rPr>
                <w:color w:val="000000"/>
                <w:sz w:val="18"/>
                <w:szCs w:val="18"/>
              </w:rPr>
            </w:pPr>
            <w:r w:rsidRPr="00445A45">
              <w:rPr>
                <w:color w:val="000000"/>
                <w:sz w:val="18"/>
                <w:szCs w:val="18"/>
              </w:rPr>
              <w:t>5028</w:t>
            </w:r>
          </w:p>
        </w:tc>
        <w:tc>
          <w:tcPr>
            <w:tcW w:w="1188" w:type="dxa"/>
          </w:tcPr>
          <w:p w14:paraId="0C48DE18" w14:textId="180365B3" w:rsidR="00D5325F" w:rsidRPr="00445A45" w:rsidRDefault="001434E6" w:rsidP="00A26D7C">
            <w:pPr>
              <w:pStyle w:val="qowt-stl-normalweb"/>
              <w:spacing w:before="0" w:beforeAutospacing="0" w:after="0" w:afterAutospacing="0"/>
              <w:rPr>
                <w:color w:val="000000"/>
                <w:sz w:val="18"/>
                <w:szCs w:val="18"/>
              </w:rPr>
            </w:pPr>
            <w:r w:rsidRPr="00445A45">
              <w:rPr>
                <w:color w:val="000000"/>
                <w:sz w:val="18"/>
                <w:szCs w:val="18"/>
              </w:rPr>
              <w:t>39808</w:t>
            </w:r>
          </w:p>
        </w:tc>
        <w:tc>
          <w:tcPr>
            <w:tcW w:w="764" w:type="dxa"/>
          </w:tcPr>
          <w:p w14:paraId="627CFDF5" w14:textId="15F83DA4" w:rsidR="00D5325F" w:rsidRPr="00445A45" w:rsidRDefault="001434E6" w:rsidP="00A26D7C">
            <w:pPr>
              <w:pStyle w:val="qowt-stl-normalweb"/>
              <w:spacing w:before="0" w:beforeAutospacing="0" w:after="0" w:afterAutospacing="0"/>
              <w:rPr>
                <w:color w:val="000000"/>
                <w:sz w:val="18"/>
                <w:szCs w:val="18"/>
              </w:rPr>
            </w:pPr>
            <w:r w:rsidRPr="00445A45">
              <w:rPr>
                <w:color w:val="000000"/>
                <w:sz w:val="18"/>
                <w:szCs w:val="18"/>
              </w:rPr>
              <w:t>39768</w:t>
            </w:r>
          </w:p>
        </w:tc>
      </w:tr>
      <w:tr w:rsidR="00D5325F" w:rsidRPr="00445A45" w14:paraId="6024C162" w14:textId="77777777" w:rsidTr="006D7BB2">
        <w:trPr>
          <w:trHeight w:val="197"/>
        </w:trPr>
        <w:tc>
          <w:tcPr>
            <w:tcW w:w="1318" w:type="dxa"/>
          </w:tcPr>
          <w:p w14:paraId="373A90F7" w14:textId="61F7E168" w:rsidR="00D5325F" w:rsidRPr="00445A45" w:rsidRDefault="00D5325F" w:rsidP="00A26D7C">
            <w:pPr>
              <w:pStyle w:val="qowt-stl-normalweb"/>
              <w:spacing w:before="0" w:beforeAutospacing="0" w:after="0" w:afterAutospacing="0"/>
              <w:rPr>
                <w:color w:val="000000"/>
                <w:sz w:val="18"/>
                <w:szCs w:val="18"/>
              </w:rPr>
            </w:pPr>
          </w:p>
        </w:tc>
        <w:tc>
          <w:tcPr>
            <w:tcW w:w="1185" w:type="dxa"/>
          </w:tcPr>
          <w:p w14:paraId="11487248" w14:textId="121DC6F8" w:rsidR="00D5325F" w:rsidRPr="00445A45" w:rsidRDefault="00B602C9" w:rsidP="00A26D7C">
            <w:pPr>
              <w:pStyle w:val="qowt-stl-normalweb"/>
              <w:spacing w:before="0" w:beforeAutospacing="0" w:after="0" w:afterAutospacing="0"/>
              <w:rPr>
                <w:color w:val="000000"/>
                <w:sz w:val="18"/>
                <w:szCs w:val="18"/>
              </w:rPr>
            </w:pPr>
            <w:r w:rsidRPr="00445A45">
              <w:rPr>
                <w:color w:val="000000"/>
                <w:sz w:val="18"/>
                <w:szCs w:val="18"/>
              </w:rPr>
              <w:t>Total Income</w:t>
            </w:r>
          </w:p>
        </w:tc>
        <w:tc>
          <w:tcPr>
            <w:tcW w:w="1189" w:type="dxa"/>
          </w:tcPr>
          <w:p w14:paraId="387273EA" w14:textId="3470A413" w:rsidR="00D5325F" w:rsidRPr="00445A45" w:rsidRDefault="0081045E" w:rsidP="00A26D7C">
            <w:pPr>
              <w:pStyle w:val="qowt-stl-normalweb"/>
              <w:spacing w:before="0" w:beforeAutospacing="0" w:after="0" w:afterAutospacing="0"/>
              <w:rPr>
                <w:color w:val="000000"/>
                <w:sz w:val="18"/>
                <w:szCs w:val="18"/>
              </w:rPr>
            </w:pPr>
            <w:r w:rsidRPr="00445A45">
              <w:rPr>
                <w:color w:val="000000"/>
                <w:sz w:val="18"/>
                <w:szCs w:val="18"/>
              </w:rPr>
              <w:t>16630</w:t>
            </w:r>
          </w:p>
        </w:tc>
        <w:tc>
          <w:tcPr>
            <w:tcW w:w="1188" w:type="dxa"/>
          </w:tcPr>
          <w:p w14:paraId="2C50606C" w14:textId="63498BC3" w:rsidR="00D5325F" w:rsidRPr="00445A45" w:rsidRDefault="0081045E" w:rsidP="00A26D7C">
            <w:pPr>
              <w:pStyle w:val="qowt-stl-normalweb"/>
              <w:spacing w:before="0" w:beforeAutospacing="0" w:after="0" w:afterAutospacing="0"/>
              <w:rPr>
                <w:color w:val="000000"/>
                <w:sz w:val="18"/>
                <w:szCs w:val="18"/>
              </w:rPr>
            </w:pPr>
            <w:r w:rsidRPr="00445A45">
              <w:rPr>
                <w:color w:val="000000"/>
                <w:sz w:val="18"/>
                <w:szCs w:val="18"/>
              </w:rPr>
              <w:t>55367</w:t>
            </w:r>
          </w:p>
        </w:tc>
        <w:tc>
          <w:tcPr>
            <w:tcW w:w="1188" w:type="dxa"/>
          </w:tcPr>
          <w:p w14:paraId="35F90069" w14:textId="72095D2D" w:rsidR="00D5325F" w:rsidRPr="00445A45" w:rsidRDefault="0081045E" w:rsidP="00A26D7C">
            <w:pPr>
              <w:pStyle w:val="qowt-stl-normalweb"/>
              <w:spacing w:before="0" w:beforeAutospacing="0" w:after="0" w:afterAutospacing="0"/>
              <w:rPr>
                <w:color w:val="000000"/>
                <w:sz w:val="18"/>
                <w:szCs w:val="18"/>
              </w:rPr>
            </w:pPr>
            <w:r w:rsidRPr="00445A45">
              <w:rPr>
                <w:color w:val="000000"/>
                <w:sz w:val="18"/>
                <w:szCs w:val="18"/>
              </w:rPr>
              <w:t>10503</w:t>
            </w:r>
          </w:p>
        </w:tc>
        <w:tc>
          <w:tcPr>
            <w:tcW w:w="1188" w:type="dxa"/>
          </w:tcPr>
          <w:p w14:paraId="5CD8368F" w14:textId="3AD63929" w:rsidR="00D5325F" w:rsidRPr="00445A45" w:rsidRDefault="0081045E" w:rsidP="00A26D7C">
            <w:pPr>
              <w:pStyle w:val="qowt-stl-normalweb"/>
              <w:spacing w:before="0" w:beforeAutospacing="0" w:after="0" w:afterAutospacing="0"/>
              <w:rPr>
                <w:color w:val="000000"/>
                <w:sz w:val="18"/>
                <w:szCs w:val="18"/>
              </w:rPr>
            </w:pPr>
            <w:r w:rsidRPr="00445A45">
              <w:rPr>
                <w:color w:val="000000"/>
                <w:sz w:val="18"/>
                <w:szCs w:val="18"/>
              </w:rPr>
              <w:t>59836</w:t>
            </w:r>
          </w:p>
        </w:tc>
        <w:tc>
          <w:tcPr>
            <w:tcW w:w="764" w:type="dxa"/>
          </w:tcPr>
          <w:p w14:paraId="6DB1FC30" w14:textId="49DD8EAD" w:rsidR="00D5325F" w:rsidRPr="00445A45" w:rsidRDefault="00F234DB" w:rsidP="00A26D7C">
            <w:pPr>
              <w:pStyle w:val="qowt-stl-normalweb"/>
              <w:spacing w:before="0" w:beforeAutospacing="0" w:after="0" w:afterAutospacing="0"/>
              <w:rPr>
                <w:color w:val="000000"/>
                <w:sz w:val="18"/>
                <w:szCs w:val="18"/>
              </w:rPr>
            </w:pPr>
            <w:r w:rsidRPr="00445A45">
              <w:rPr>
                <w:color w:val="000000"/>
                <w:sz w:val="18"/>
                <w:szCs w:val="18"/>
              </w:rPr>
              <w:t>71092</w:t>
            </w:r>
          </w:p>
        </w:tc>
      </w:tr>
      <w:tr w:rsidR="00410514" w:rsidRPr="00445A45" w14:paraId="06683BA9" w14:textId="77777777" w:rsidTr="006D7BB2">
        <w:trPr>
          <w:trHeight w:val="401"/>
        </w:trPr>
        <w:tc>
          <w:tcPr>
            <w:tcW w:w="1318" w:type="dxa"/>
          </w:tcPr>
          <w:p w14:paraId="25992137" w14:textId="277D6DE1" w:rsidR="00410514" w:rsidRPr="00445A45" w:rsidRDefault="00410514" w:rsidP="00A26D7C">
            <w:pPr>
              <w:pStyle w:val="qowt-stl-normalweb"/>
              <w:spacing w:before="0" w:beforeAutospacing="0" w:after="0" w:afterAutospacing="0"/>
              <w:rPr>
                <w:color w:val="000000"/>
                <w:sz w:val="18"/>
                <w:szCs w:val="18"/>
              </w:rPr>
            </w:pPr>
          </w:p>
        </w:tc>
        <w:tc>
          <w:tcPr>
            <w:tcW w:w="1185" w:type="dxa"/>
          </w:tcPr>
          <w:p w14:paraId="7E9C1305" w14:textId="4B135498" w:rsidR="00410514" w:rsidRPr="00445A45" w:rsidRDefault="00B602C9" w:rsidP="00A26D7C">
            <w:pPr>
              <w:pStyle w:val="qowt-stl-normalweb"/>
              <w:spacing w:before="0" w:beforeAutospacing="0" w:after="0" w:afterAutospacing="0"/>
              <w:rPr>
                <w:color w:val="000000"/>
                <w:sz w:val="18"/>
                <w:szCs w:val="18"/>
              </w:rPr>
            </w:pPr>
            <w:r w:rsidRPr="00445A45">
              <w:rPr>
                <w:color w:val="000000"/>
                <w:sz w:val="18"/>
                <w:szCs w:val="18"/>
              </w:rPr>
              <w:t>Total loans</w:t>
            </w:r>
          </w:p>
        </w:tc>
        <w:tc>
          <w:tcPr>
            <w:tcW w:w="1189" w:type="dxa"/>
          </w:tcPr>
          <w:p w14:paraId="44929111" w14:textId="408CB937" w:rsidR="00410514" w:rsidRPr="00445A45" w:rsidRDefault="00F234DB" w:rsidP="00A26D7C">
            <w:pPr>
              <w:pStyle w:val="qowt-stl-normalweb"/>
              <w:spacing w:before="0" w:beforeAutospacing="0" w:after="0" w:afterAutospacing="0"/>
              <w:rPr>
                <w:color w:val="000000"/>
                <w:sz w:val="18"/>
                <w:szCs w:val="18"/>
              </w:rPr>
            </w:pPr>
            <w:r w:rsidRPr="00445A45">
              <w:rPr>
                <w:color w:val="000000"/>
                <w:sz w:val="18"/>
                <w:szCs w:val="18"/>
              </w:rPr>
              <w:t>1105946</w:t>
            </w:r>
          </w:p>
        </w:tc>
        <w:tc>
          <w:tcPr>
            <w:tcW w:w="1188" w:type="dxa"/>
          </w:tcPr>
          <w:p w14:paraId="45D40288" w14:textId="320AE368" w:rsidR="00410514" w:rsidRPr="00445A45" w:rsidRDefault="00F234DB" w:rsidP="00A26D7C">
            <w:pPr>
              <w:pStyle w:val="qowt-stl-normalweb"/>
              <w:spacing w:before="0" w:beforeAutospacing="0" w:after="0" w:afterAutospacing="0"/>
              <w:rPr>
                <w:color w:val="000000"/>
                <w:sz w:val="18"/>
                <w:szCs w:val="18"/>
              </w:rPr>
            </w:pPr>
            <w:r w:rsidRPr="00445A45">
              <w:rPr>
                <w:color w:val="000000"/>
                <w:sz w:val="18"/>
                <w:szCs w:val="18"/>
              </w:rPr>
              <w:t>1053863</w:t>
            </w:r>
          </w:p>
        </w:tc>
        <w:tc>
          <w:tcPr>
            <w:tcW w:w="1188" w:type="dxa"/>
          </w:tcPr>
          <w:p w14:paraId="7171EE93" w14:textId="2A1FF35F" w:rsidR="00410514" w:rsidRPr="00445A45" w:rsidRDefault="0025560C" w:rsidP="00A26D7C">
            <w:pPr>
              <w:pStyle w:val="qowt-stl-normalweb"/>
              <w:spacing w:before="0" w:beforeAutospacing="0" w:after="0" w:afterAutospacing="0"/>
              <w:rPr>
                <w:color w:val="000000"/>
                <w:sz w:val="18"/>
                <w:szCs w:val="18"/>
              </w:rPr>
            </w:pPr>
            <w:r w:rsidRPr="00445A45">
              <w:rPr>
                <w:color w:val="000000"/>
                <w:sz w:val="18"/>
                <w:szCs w:val="18"/>
              </w:rPr>
              <w:t>1053357</w:t>
            </w:r>
          </w:p>
        </w:tc>
        <w:tc>
          <w:tcPr>
            <w:tcW w:w="1188" w:type="dxa"/>
          </w:tcPr>
          <w:p w14:paraId="3ADA6F12" w14:textId="28C33D3D" w:rsidR="00410514" w:rsidRPr="00445A45" w:rsidRDefault="0025560C" w:rsidP="00A26D7C">
            <w:pPr>
              <w:pStyle w:val="qowt-stl-normalweb"/>
              <w:spacing w:before="0" w:beforeAutospacing="0" w:after="0" w:afterAutospacing="0"/>
              <w:rPr>
                <w:color w:val="000000"/>
                <w:sz w:val="18"/>
                <w:szCs w:val="18"/>
              </w:rPr>
            </w:pPr>
            <w:r w:rsidRPr="00445A45">
              <w:rPr>
                <w:color w:val="000000"/>
                <w:sz w:val="18"/>
                <w:szCs w:val="18"/>
              </w:rPr>
              <w:t>949630</w:t>
            </w:r>
          </w:p>
        </w:tc>
        <w:tc>
          <w:tcPr>
            <w:tcW w:w="764" w:type="dxa"/>
          </w:tcPr>
          <w:p w14:paraId="68E3CE24" w14:textId="44DB766A" w:rsidR="00410514" w:rsidRPr="00445A45" w:rsidRDefault="0025560C" w:rsidP="00A26D7C">
            <w:pPr>
              <w:pStyle w:val="qowt-stl-normalweb"/>
              <w:spacing w:before="0" w:beforeAutospacing="0" w:after="0" w:afterAutospacing="0"/>
              <w:rPr>
                <w:color w:val="000000"/>
                <w:sz w:val="18"/>
                <w:szCs w:val="18"/>
              </w:rPr>
            </w:pPr>
            <w:r w:rsidRPr="00445A45">
              <w:rPr>
                <w:color w:val="000000"/>
                <w:sz w:val="18"/>
                <w:szCs w:val="18"/>
              </w:rPr>
              <w:t>1014855</w:t>
            </w:r>
          </w:p>
        </w:tc>
      </w:tr>
      <w:tr w:rsidR="00D5325F" w:rsidRPr="00445A45" w14:paraId="032DE76C" w14:textId="77777777" w:rsidTr="006D7BB2">
        <w:trPr>
          <w:trHeight w:val="197"/>
        </w:trPr>
        <w:tc>
          <w:tcPr>
            <w:tcW w:w="1318" w:type="dxa"/>
          </w:tcPr>
          <w:p w14:paraId="4E0F7F12" w14:textId="32B29C32" w:rsidR="00D5325F" w:rsidRPr="00445A45" w:rsidRDefault="00D5325F" w:rsidP="00A26D7C">
            <w:pPr>
              <w:pStyle w:val="qowt-stl-normalweb"/>
              <w:spacing w:before="0" w:beforeAutospacing="0" w:after="0" w:afterAutospacing="0"/>
              <w:rPr>
                <w:color w:val="000000"/>
                <w:sz w:val="18"/>
                <w:szCs w:val="18"/>
              </w:rPr>
            </w:pPr>
          </w:p>
        </w:tc>
        <w:tc>
          <w:tcPr>
            <w:tcW w:w="1185" w:type="dxa"/>
          </w:tcPr>
          <w:p w14:paraId="438AA6FC" w14:textId="0E389981" w:rsidR="00D5325F" w:rsidRPr="00445A45" w:rsidRDefault="00B602C9" w:rsidP="00A26D7C">
            <w:pPr>
              <w:pStyle w:val="qowt-stl-normalweb"/>
              <w:spacing w:before="0" w:beforeAutospacing="0" w:after="0" w:afterAutospacing="0"/>
              <w:rPr>
                <w:color w:val="000000"/>
                <w:sz w:val="18"/>
                <w:szCs w:val="18"/>
              </w:rPr>
            </w:pPr>
            <w:r w:rsidRPr="00445A45">
              <w:rPr>
                <w:color w:val="000000"/>
                <w:sz w:val="18"/>
                <w:szCs w:val="18"/>
              </w:rPr>
              <w:t>Total deposits</w:t>
            </w:r>
          </w:p>
        </w:tc>
        <w:tc>
          <w:tcPr>
            <w:tcW w:w="1189" w:type="dxa"/>
          </w:tcPr>
          <w:p w14:paraId="3934FC65" w14:textId="484C6167" w:rsidR="00D5325F" w:rsidRPr="00445A45" w:rsidRDefault="00FD3D49" w:rsidP="00A26D7C">
            <w:pPr>
              <w:pStyle w:val="qowt-stl-normalweb"/>
              <w:spacing w:before="0" w:beforeAutospacing="0" w:after="0" w:afterAutospacing="0"/>
              <w:rPr>
                <w:color w:val="000000"/>
                <w:sz w:val="18"/>
                <w:szCs w:val="18"/>
              </w:rPr>
            </w:pPr>
            <w:r w:rsidRPr="00445A45">
              <w:rPr>
                <w:color w:val="000000"/>
                <w:sz w:val="18"/>
                <w:szCs w:val="18"/>
              </w:rPr>
              <w:t>1498137</w:t>
            </w:r>
          </w:p>
        </w:tc>
        <w:tc>
          <w:tcPr>
            <w:tcW w:w="1188" w:type="dxa"/>
          </w:tcPr>
          <w:p w14:paraId="40C38948" w14:textId="28BEFFFB" w:rsidR="00D5325F" w:rsidRPr="00445A45" w:rsidRDefault="00FD3D49" w:rsidP="00A26D7C">
            <w:pPr>
              <w:pStyle w:val="qowt-stl-normalweb"/>
              <w:spacing w:before="0" w:beforeAutospacing="0" w:after="0" w:afterAutospacing="0"/>
              <w:rPr>
                <w:color w:val="000000"/>
                <w:sz w:val="18"/>
                <w:szCs w:val="18"/>
              </w:rPr>
            </w:pPr>
            <w:r w:rsidRPr="00445A45">
              <w:rPr>
                <w:color w:val="000000"/>
                <w:sz w:val="18"/>
                <w:szCs w:val="18"/>
              </w:rPr>
              <w:t>1418974</w:t>
            </w:r>
          </w:p>
        </w:tc>
        <w:tc>
          <w:tcPr>
            <w:tcW w:w="1188" w:type="dxa"/>
          </w:tcPr>
          <w:p w14:paraId="287659C9" w14:textId="221CCED3" w:rsidR="00D5325F" w:rsidRPr="00445A45" w:rsidRDefault="00FD3D49" w:rsidP="00A26D7C">
            <w:pPr>
              <w:pStyle w:val="qowt-stl-normalweb"/>
              <w:spacing w:before="0" w:beforeAutospacing="0" w:after="0" w:afterAutospacing="0"/>
              <w:rPr>
                <w:color w:val="000000"/>
                <w:sz w:val="18"/>
                <w:szCs w:val="18"/>
              </w:rPr>
            </w:pPr>
            <w:r w:rsidRPr="00445A45">
              <w:rPr>
                <w:color w:val="000000"/>
                <w:sz w:val="18"/>
                <w:szCs w:val="18"/>
              </w:rPr>
              <w:t>1434384</w:t>
            </w:r>
          </w:p>
        </w:tc>
        <w:tc>
          <w:tcPr>
            <w:tcW w:w="1188" w:type="dxa"/>
          </w:tcPr>
          <w:p w14:paraId="5F5F4A8F" w14:textId="566D09E2" w:rsidR="00D5325F" w:rsidRPr="00445A45" w:rsidRDefault="00FD3D49" w:rsidP="00A26D7C">
            <w:pPr>
              <w:pStyle w:val="qowt-stl-normalweb"/>
              <w:spacing w:before="0" w:beforeAutospacing="0" w:after="0" w:afterAutospacing="0"/>
              <w:rPr>
                <w:color w:val="000000"/>
                <w:sz w:val="18"/>
                <w:szCs w:val="18"/>
              </w:rPr>
            </w:pPr>
            <w:r w:rsidRPr="00445A45">
              <w:rPr>
                <w:color w:val="000000"/>
                <w:sz w:val="18"/>
                <w:szCs w:val="18"/>
              </w:rPr>
              <w:t>1332325</w:t>
            </w:r>
          </w:p>
        </w:tc>
        <w:tc>
          <w:tcPr>
            <w:tcW w:w="764" w:type="dxa"/>
          </w:tcPr>
          <w:p w14:paraId="65BC4848" w14:textId="593CB632" w:rsidR="00D5325F" w:rsidRPr="00445A45" w:rsidRDefault="00991DF5" w:rsidP="00A26D7C">
            <w:pPr>
              <w:pStyle w:val="qowt-stl-normalweb"/>
              <w:spacing w:before="0" w:beforeAutospacing="0" w:after="0" w:afterAutospacing="0"/>
              <w:rPr>
                <w:color w:val="000000"/>
                <w:sz w:val="18"/>
                <w:szCs w:val="18"/>
              </w:rPr>
            </w:pPr>
            <w:r w:rsidRPr="00445A45">
              <w:rPr>
                <w:color w:val="000000"/>
                <w:sz w:val="18"/>
                <w:szCs w:val="18"/>
              </w:rPr>
              <w:t>1343957</w:t>
            </w:r>
          </w:p>
        </w:tc>
      </w:tr>
      <w:tr w:rsidR="00D5325F" w:rsidRPr="00445A45" w14:paraId="0FFE25A7" w14:textId="77777777" w:rsidTr="006D7BB2">
        <w:trPr>
          <w:trHeight w:val="491"/>
        </w:trPr>
        <w:tc>
          <w:tcPr>
            <w:tcW w:w="1318" w:type="dxa"/>
          </w:tcPr>
          <w:p w14:paraId="1313D7FA" w14:textId="77777777" w:rsidR="00D5325F" w:rsidRPr="00445A45" w:rsidRDefault="00D5325F" w:rsidP="00A26D7C">
            <w:pPr>
              <w:pStyle w:val="qowt-stl-normalweb"/>
              <w:spacing w:before="0" w:beforeAutospacing="0" w:after="0" w:afterAutospacing="0"/>
              <w:rPr>
                <w:color w:val="000000"/>
                <w:sz w:val="18"/>
                <w:szCs w:val="18"/>
              </w:rPr>
            </w:pPr>
          </w:p>
        </w:tc>
        <w:tc>
          <w:tcPr>
            <w:tcW w:w="1185" w:type="dxa"/>
          </w:tcPr>
          <w:p w14:paraId="7B515F12" w14:textId="77777777" w:rsidR="00D5325F" w:rsidRPr="00445A45" w:rsidRDefault="00D5325F" w:rsidP="00A26D7C">
            <w:pPr>
              <w:pStyle w:val="qowt-stl-normalweb"/>
              <w:spacing w:before="0" w:beforeAutospacing="0" w:after="0" w:afterAutospacing="0"/>
              <w:rPr>
                <w:color w:val="000000"/>
                <w:sz w:val="18"/>
                <w:szCs w:val="18"/>
              </w:rPr>
            </w:pPr>
          </w:p>
        </w:tc>
        <w:tc>
          <w:tcPr>
            <w:tcW w:w="1189" w:type="dxa"/>
          </w:tcPr>
          <w:p w14:paraId="7BB930CB" w14:textId="77777777" w:rsidR="00D5325F" w:rsidRPr="00445A45" w:rsidRDefault="00D5325F" w:rsidP="00A26D7C">
            <w:pPr>
              <w:pStyle w:val="qowt-stl-normalweb"/>
              <w:spacing w:before="0" w:beforeAutospacing="0" w:after="0" w:afterAutospacing="0"/>
              <w:rPr>
                <w:color w:val="000000"/>
                <w:sz w:val="18"/>
                <w:szCs w:val="18"/>
              </w:rPr>
            </w:pPr>
          </w:p>
        </w:tc>
        <w:tc>
          <w:tcPr>
            <w:tcW w:w="1188" w:type="dxa"/>
          </w:tcPr>
          <w:p w14:paraId="0A91D44F" w14:textId="77777777" w:rsidR="00D5325F" w:rsidRPr="00445A45" w:rsidRDefault="00D5325F" w:rsidP="00A26D7C">
            <w:pPr>
              <w:pStyle w:val="qowt-stl-normalweb"/>
              <w:spacing w:before="0" w:beforeAutospacing="0" w:after="0" w:afterAutospacing="0"/>
              <w:rPr>
                <w:color w:val="000000"/>
                <w:sz w:val="18"/>
                <w:szCs w:val="18"/>
              </w:rPr>
            </w:pPr>
          </w:p>
        </w:tc>
        <w:tc>
          <w:tcPr>
            <w:tcW w:w="1188" w:type="dxa"/>
          </w:tcPr>
          <w:p w14:paraId="178A9838" w14:textId="77777777" w:rsidR="00D5325F" w:rsidRPr="00445A45" w:rsidRDefault="00D5325F" w:rsidP="00A26D7C">
            <w:pPr>
              <w:pStyle w:val="qowt-stl-normalweb"/>
              <w:spacing w:before="0" w:beforeAutospacing="0" w:after="0" w:afterAutospacing="0"/>
              <w:rPr>
                <w:color w:val="000000"/>
                <w:sz w:val="18"/>
                <w:szCs w:val="18"/>
              </w:rPr>
            </w:pPr>
          </w:p>
        </w:tc>
        <w:tc>
          <w:tcPr>
            <w:tcW w:w="1188" w:type="dxa"/>
          </w:tcPr>
          <w:p w14:paraId="3AFE54B1" w14:textId="77777777" w:rsidR="00D5325F" w:rsidRPr="00445A45" w:rsidRDefault="00D5325F" w:rsidP="00A26D7C">
            <w:pPr>
              <w:pStyle w:val="qowt-stl-normalweb"/>
              <w:spacing w:before="0" w:beforeAutospacing="0" w:after="0" w:afterAutospacing="0"/>
              <w:rPr>
                <w:color w:val="000000"/>
                <w:sz w:val="18"/>
                <w:szCs w:val="18"/>
              </w:rPr>
            </w:pPr>
          </w:p>
        </w:tc>
        <w:tc>
          <w:tcPr>
            <w:tcW w:w="764" w:type="dxa"/>
          </w:tcPr>
          <w:p w14:paraId="4A03D48E" w14:textId="77777777" w:rsidR="00D5325F" w:rsidRPr="00445A45" w:rsidRDefault="00D5325F" w:rsidP="00A26D7C">
            <w:pPr>
              <w:pStyle w:val="qowt-stl-normalweb"/>
              <w:spacing w:before="0" w:beforeAutospacing="0" w:after="0" w:afterAutospacing="0"/>
              <w:rPr>
                <w:color w:val="000000"/>
                <w:sz w:val="18"/>
                <w:szCs w:val="18"/>
              </w:rPr>
            </w:pPr>
          </w:p>
        </w:tc>
      </w:tr>
      <w:tr w:rsidR="00D5325F" w:rsidRPr="00445A45" w14:paraId="6B6FF771" w14:textId="77777777" w:rsidTr="006D7BB2">
        <w:trPr>
          <w:trHeight w:val="197"/>
        </w:trPr>
        <w:tc>
          <w:tcPr>
            <w:tcW w:w="1318" w:type="dxa"/>
          </w:tcPr>
          <w:p w14:paraId="23F737E2" w14:textId="023D266B" w:rsidR="00D5325F" w:rsidRPr="00445A45" w:rsidRDefault="00F50492" w:rsidP="00A26D7C">
            <w:pPr>
              <w:pStyle w:val="qowt-stl-normalweb"/>
              <w:spacing w:before="0" w:beforeAutospacing="0" w:after="0" w:afterAutospacing="0"/>
              <w:rPr>
                <w:color w:val="000000"/>
                <w:sz w:val="18"/>
                <w:szCs w:val="18"/>
              </w:rPr>
            </w:pPr>
            <w:r w:rsidRPr="00445A45">
              <w:rPr>
                <w:color w:val="000000"/>
                <w:sz w:val="18"/>
                <w:szCs w:val="18"/>
              </w:rPr>
              <w:t>Barclays</w:t>
            </w:r>
          </w:p>
        </w:tc>
        <w:tc>
          <w:tcPr>
            <w:tcW w:w="1185" w:type="dxa"/>
          </w:tcPr>
          <w:p w14:paraId="5E27A620" w14:textId="2AB46FBB" w:rsidR="00D5325F" w:rsidRPr="00445A45" w:rsidRDefault="00F50492" w:rsidP="00A26D7C">
            <w:pPr>
              <w:pStyle w:val="qowt-stl-normalweb"/>
              <w:spacing w:before="0" w:beforeAutospacing="0" w:after="0" w:afterAutospacing="0"/>
              <w:rPr>
                <w:color w:val="000000"/>
                <w:sz w:val="18"/>
                <w:szCs w:val="18"/>
              </w:rPr>
            </w:pPr>
            <w:r w:rsidRPr="00445A45">
              <w:rPr>
                <w:color w:val="000000"/>
                <w:sz w:val="18"/>
                <w:szCs w:val="18"/>
              </w:rPr>
              <w:t>Total Cost</w:t>
            </w:r>
          </w:p>
        </w:tc>
        <w:tc>
          <w:tcPr>
            <w:tcW w:w="1189" w:type="dxa"/>
          </w:tcPr>
          <w:p w14:paraId="321D0F57" w14:textId="0D8D74E8" w:rsidR="00D5325F" w:rsidRPr="00445A45" w:rsidRDefault="008D2307" w:rsidP="00A26D7C">
            <w:pPr>
              <w:pStyle w:val="qowt-stl-normalweb"/>
              <w:spacing w:before="0" w:beforeAutospacing="0" w:after="0" w:afterAutospacing="0"/>
              <w:rPr>
                <w:color w:val="000000"/>
                <w:sz w:val="18"/>
                <w:szCs w:val="18"/>
              </w:rPr>
            </w:pPr>
            <w:r w:rsidRPr="00445A45">
              <w:rPr>
                <w:color w:val="000000"/>
                <w:sz w:val="18"/>
                <w:szCs w:val="18"/>
              </w:rPr>
              <w:t>15434</w:t>
            </w:r>
          </w:p>
        </w:tc>
        <w:tc>
          <w:tcPr>
            <w:tcW w:w="1188" w:type="dxa"/>
          </w:tcPr>
          <w:p w14:paraId="1FE23DCC" w14:textId="7608D9B5" w:rsidR="00D5325F" w:rsidRPr="00445A45" w:rsidRDefault="005B2E9B" w:rsidP="00A26D7C">
            <w:pPr>
              <w:pStyle w:val="qowt-stl-normalweb"/>
              <w:spacing w:before="0" w:beforeAutospacing="0" w:after="0" w:afterAutospacing="0"/>
              <w:rPr>
                <w:color w:val="000000"/>
                <w:sz w:val="18"/>
                <w:szCs w:val="18"/>
              </w:rPr>
            </w:pPr>
            <w:r w:rsidRPr="00445A45">
              <w:rPr>
                <w:color w:val="000000"/>
                <w:sz w:val="18"/>
                <w:szCs w:val="18"/>
              </w:rPr>
              <w:t>16243</w:t>
            </w:r>
          </w:p>
        </w:tc>
        <w:tc>
          <w:tcPr>
            <w:tcW w:w="1188" w:type="dxa"/>
          </w:tcPr>
          <w:p w14:paraId="45696FA2" w14:textId="19B52750" w:rsidR="00D5325F" w:rsidRPr="00445A45" w:rsidRDefault="005B2E9B" w:rsidP="00A26D7C">
            <w:pPr>
              <w:pStyle w:val="qowt-stl-normalweb"/>
              <w:spacing w:before="0" w:beforeAutospacing="0" w:after="0" w:afterAutospacing="0"/>
              <w:rPr>
                <w:color w:val="000000"/>
                <w:sz w:val="18"/>
                <w:szCs w:val="18"/>
              </w:rPr>
            </w:pPr>
            <w:r w:rsidRPr="00445A45">
              <w:rPr>
                <w:color w:val="000000"/>
                <w:sz w:val="18"/>
                <w:szCs w:val="18"/>
              </w:rPr>
              <w:t>15456</w:t>
            </w:r>
          </w:p>
        </w:tc>
        <w:tc>
          <w:tcPr>
            <w:tcW w:w="1188" w:type="dxa"/>
          </w:tcPr>
          <w:p w14:paraId="78EC805A" w14:textId="6D795E32" w:rsidR="00D5325F" w:rsidRPr="00445A45" w:rsidRDefault="005B2E9B" w:rsidP="00A26D7C">
            <w:pPr>
              <w:pStyle w:val="qowt-stl-normalweb"/>
              <w:spacing w:before="0" w:beforeAutospacing="0" w:after="0" w:afterAutospacing="0"/>
              <w:rPr>
                <w:color w:val="000000"/>
                <w:sz w:val="18"/>
                <w:szCs w:val="18"/>
              </w:rPr>
            </w:pPr>
            <w:r w:rsidRPr="00445A45">
              <w:rPr>
                <w:color w:val="000000"/>
                <w:sz w:val="18"/>
                <w:szCs w:val="18"/>
              </w:rPr>
              <w:t>16338</w:t>
            </w:r>
          </w:p>
        </w:tc>
        <w:tc>
          <w:tcPr>
            <w:tcW w:w="764" w:type="dxa"/>
          </w:tcPr>
          <w:p w14:paraId="2404E91E" w14:textId="676B4E31" w:rsidR="00D5325F" w:rsidRPr="00445A45" w:rsidRDefault="006C6021" w:rsidP="00A26D7C">
            <w:pPr>
              <w:pStyle w:val="qowt-stl-normalweb"/>
              <w:spacing w:before="0" w:beforeAutospacing="0" w:after="0" w:afterAutospacing="0"/>
              <w:rPr>
                <w:color w:val="000000"/>
                <w:sz w:val="18"/>
                <w:szCs w:val="18"/>
              </w:rPr>
            </w:pPr>
            <w:r w:rsidRPr="00445A45">
              <w:rPr>
                <w:color w:val="000000"/>
                <w:sz w:val="18"/>
                <w:szCs w:val="18"/>
              </w:rPr>
              <w:t>18536</w:t>
            </w:r>
          </w:p>
        </w:tc>
      </w:tr>
      <w:tr w:rsidR="00C06EBE" w:rsidRPr="00445A45" w14:paraId="694DE007" w14:textId="77777777" w:rsidTr="006D7BB2">
        <w:trPr>
          <w:trHeight w:val="197"/>
        </w:trPr>
        <w:tc>
          <w:tcPr>
            <w:tcW w:w="1318" w:type="dxa"/>
          </w:tcPr>
          <w:p w14:paraId="7C59164B" w14:textId="77777777" w:rsidR="00C06EBE" w:rsidRPr="00445A45" w:rsidRDefault="00C06EBE" w:rsidP="00A26D7C">
            <w:pPr>
              <w:pStyle w:val="qowt-stl-normalweb"/>
              <w:spacing w:before="0" w:beforeAutospacing="0" w:after="0" w:afterAutospacing="0"/>
              <w:rPr>
                <w:color w:val="000000"/>
                <w:sz w:val="18"/>
                <w:szCs w:val="18"/>
              </w:rPr>
            </w:pPr>
          </w:p>
        </w:tc>
        <w:tc>
          <w:tcPr>
            <w:tcW w:w="1185" w:type="dxa"/>
          </w:tcPr>
          <w:p w14:paraId="00B9310A" w14:textId="7BBC6C84" w:rsidR="00C06EBE" w:rsidRPr="00445A45" w:rsidRDefault="00C06EBE" w:rsidP="00A26D7C">
            <w:pPr>
              <w:pStyle w:val="qowt-stl-normalweb"/>
              <w:spacing w:before="0" w:beforeAutospacing="0" w:after="0" w:afterAutospacing="0"/>
              <w:rPr>
                <w:color w:val="000000"/>
                <w:sz w:val="18"/>
                <w:szCs w:val="18"/>
              </w:rPr>
            </w:pPr>
            <w:r w:rsidRPr="00445A45">
              <w:rPr>
                <w:color w:val="000000"/>
                <w:sz w:val="18"/>
                <w:szCs w:val="18"/>
              </w:rPr>
              <w:t>Total Income</w:t>
            </w:r>
          </w:p>
        </w:tc>
        <w:tc>
          <w:tcPr>
            <w:tcW w:w="1189" w:type="dxa"/>
          </w:tcPr>
          <w:p w14:paraId="5B9AEE6D" w14:textId="6F432713" w:rsidR="00C06EBE" w:rsidRPr="00445A45" w:rsidRDefault="006C6021" w:rsidP="00A26D7C">
            <w:pPr>
              <w:pStyle w:val="qowt-stl-normalweb"/>
              <w:spacing w:before="0" w:beforeAutospacing="0" w:after="0" w:afterAutospacing="0"/>
              <w:rPr>
                <w:color w:val="000000"/>
                <w:sz w:val="18"/>
                <w:szCs w:val="18"/>
              </w:rPr>
            </w:pPr>
            <w:r w:rsidRPr="00445A45">
              <w:rPr>
                <w:color w:val="000000"/>
                <w:sz w:val="18"/>
                <w:szCs w:val="18"/>
              </w:rPr>
              <w:t>21632</w:t>
            </w:r>
          </w:p>
        </w:tc>
        <w:tc>
          <w:tcPr>
            <w:tcW w:w="1188" w:type="dxa"/>
          </w:tcPr>
          <w:p w14:paraId="61B9A25D" w14:textId="2416C39F" w:rsidR="00C06EBE" w:rsidRPr="00445A45" w:rsidRDefault="006C6021" w:rsidP="00A26D7C">
            <w:pPr>
              <w:pStyle w:val="qowt-stl-normalweb"/>
              <w:spacing w:before="0" w:beforeAutospacing="0" w:after="0" w:afterAutospacing="0"/>
              <w:rPr>
                <w:color w:val="000000"/>
                <w:sz w:val="18"/>
                <w:szCs w:val="18"/>
              </w:rPr>
            </w:pPr>
            <w:r w:rsidRPr="00445A45">
              <w:rPr>
                <w:color w:val="000000"/>
                <w:sz w:val="18"/>
                <w:szCs w:val="18"/>
              </w:rPr>
              <w:t>21136</w:t>
            </w:r>
          </w:p>
        </w:tc>
        <w:tc>
          <w:tcPr>
            <w:tcW w:w="1188" w:type="dxa"/>
          </w:tcPr>
          <w:p w14:paraId="2996BC21" w14:textId="1DB81F5E" w:rsidR="00C06EBE" w:rsidRPr="00445A45" w:rsidRDefault="006C6021" w:rsidP="00A26D7C">
            <w:pPr>
              <w:pStyle w:val="qowt-stl-normalweb"/>
              <w:spacing w:before="0" w:beforeAutospacing="0" w:after="0" w:afterAutospacing="0"/>
              <w:rPr>
                <w:color w:val="000000"/>
                <w:sz w:val="18"/>
                <w:szCs w:val="18"/>
              </w:rPr>
            </w:pPr>
            <w:r w:rsidRPr="00445A45">
              <w:rPr>
                <w:color w:val="000000"/>
                <w:sz w:val="18"/>
                <w:szCs w:val="18"/>
              </w:rPr>
              <w:t>21076</w:t>
            </w:r>
          </w:p>
        </w:tc>
        <w:tc>
          <w:tcPr>
            <w:tcW w:w="1188" w:type="dxa"/>
          </w:tcPr>
          <w:p w14:paraId="16BBF883" w14:textId="587DB688" w:rsidR="00C06EBE" w:rsidRPr="00445A45" w:rsidRDefault="00355D62" w:rsidP="00A26D7C">
            <w:pPr>
              <w:pStyle w:val="qowt-stl-normalweb"/>
              <w:spacing w:before="0" w:beforeAutospacing="0" w:after="0" w:afterAutospacing="0"/>
              <w:rPr>
                <w:color w:val="000000"/>
                <w:sz w:val="18"/>
                <w:szCs w:val="18"/>
              </w:rPr>
            </w:pPr>
            <w:r w:rsidRPr="00445A45">
              <w:rPr>
                <w:color w:val="000000"/>
                <w:sz w:val="18"/>
                <w:szCs w:val="18"/>
              </w:rPr>
              <w:t>21451</w:t>
            </w:r>
          </w:p>
        </w:tc>
        <w:tc>
          <w:tcPr>
            <w:tcW w:w="764" w:type="dxa"/>
          </w:tcPr>
          <w:p w14:paraId="443967BF" w14:textId="48DC0B0C" w:rsidR="00C06EBE" w:rsidRPr="00445A45" w:rsidRDefault="00355D62" w:rsidP="00A26D7C">
            <w:pPr>
              <w:pStyle w:val="qowt-stl-normalweb"/>
              <w:spacing w:before="0" w:beforeAutospacing="0" w:after="0" w:afterAutospacing="0"/>
              <w:rPr>
                <w:color w:val="000000"/>
                <w:sz w:val="18"/>
                <w:szCs w:val="18"/>
              </w:rPr>
            </w:pPr>
            <w:r w:rsidRPr="00445A45">
              <w:rPr>
                <w:color w:val="000000"/>
                <w:sz w:val="18"/>
                <w:szCs w:val="18"/>
              </w:rPr>
              <w:t>22040</w:t>
            </w:r>
          </w:p>
        </w:tc>
      </w:tr>
      <w:tr w:rsidR="00C06EBE" w:rsidRPr="00445A45" w14:paraId="32DBFADF" w14:textId="77777777" w:rsidTr="006D7BB2">
        <w:trPr>
          <w:trHeight w:val="197"/>
        </w:trPr>
        <w:tc>
          <w:tcPr>
            <w:tcW w:w="1318" w:type="dxa"/>
          </w:tcPr>
          <w:p w14:paraId="6B985DFB" w14:textId="77777777" w:rsidR="00C06EBE" w:rsidRPr="00445A45" w:rsidRDefault="00C06EBE" w:rsidP="00A26D7C">
            <w:pPr>
              <w:pStyle w:val="qowt-stl-normalweb"/>
              <w:spacing w:before="0" w:beforeAutospacing="0" w:after="0" w:afterAutospacing="0"/>
              <w:rPr>
                <w:color w:val="000000"/>
                <w:sz w:val="18"/>
                <w:szCs w:val="18"/>
              </w:rPr>
            </w:pPr>
          </w:p>
        </w:tc>
        <w:tc>
          <w:tcPr>
            <w:tcW w:w="1185" w:type="dxa"/>
          </w:tcPr>
          <w:p w14:paraId="4F5A6689" w14:textId="220C9208" w:rsidR="00C06EBE" w:rsidRPr="00445A45" w:rsidRDefault="00C06EBE" w:rsidP="00A26D7C">
            <w:pPr>
              <w:pStyle w:val="qowt-stl-normalweb"/>
              <w:spacing w:before="0" w:beforeAutospacing="0" w:after="0" w:afterAutospacing="0"/>
              <w:rPr>
                <w:color w:val="000000"/>
                <w:sz w:val="18"/>
                <w:szCs w:val="18"/>
              </w:rPr>
            </w:pPr>
            <w:r w:rsidRPr="00445A45">
              <w:rPr>
                <w:color w:val="000000"/>
                <w:sz w:val="18"/>
                <w:szCs w:val="18"/>
              </w:rPr>
              <w:t>Total loan</w:t>
            </w:r>
            <w:r w:rsidR="00B06E10" w:rsidRPr="00445A45">
              <w:rPr>
                <w:color w:val="000000"/>
                <w:sz w:val="18"/>
                <w:szCs w:val="18"/>
              </w:rPr>
              <w:t>s</w:t>
            </w:r>
          </w:p>
        </w:tc>
        <w:tc>
          <w:tcPr>
            <w:tcW w:w="1189" w:type="dxa"/>
          </w:tcPr>
          <w:p w14:paraId="5A1C7574" w14:textId="6F96DAAF" w:rsidR="00C06EBE" w:rsidRPr="00445A45" w:rsidRDefault="00355D62" w:rsidP="00A26D7C">
            <w:pPr>
              <w:pStyle w:val="qowt-stl-normalweb"/>
              <w:spacing w:before="0" w:beforeAutospacing="0" w:after="0" w:afterAutospacing="0"/>
              <w:rPr>
                <w:color w:val="000000"/>
                <w:sz w:val="18"/>
                <w:szCs w:val="18"/>
              </w:rPr>
            </w:pPr>
            <w:r w:rsidRPr="00445A45">
              <w:rPr>
                <w:color w:val="000000"/>
                <w:sz w:val="18"/>
                <w:szCs w:val="18"/>
              </w:rPr>
              <w:t>141636</w:t>
            </w:r>
          </w:p>
        </w:tc>
        <w:tc>
          <w:tcPr>
            <w:tcW w:w="1188" w:type="dxa"/>
          </w:tcPr>
          <w:p w14:paraId="10D2BB42" w14:textId="3A63FDFB" w:rsidR="00C06EBE" w:rsidRPr="00445A45" w:rsidRDefault="00355D62" w:rsidP="00A26D7C">
            <w:pPr>
              <w:pStyle w:val="qowt-stl-normalweb"/>
              <w:spacing w:before="0" w:beforeAutospacing="0" w:after="0" w:afterAutospacing="0"/>
              <w:rPr>
                <w:color w:val="000000"/>
                <w:sz w:val="18"/>
                <w:szCs w:val="18"/>
              </w:rPr>
            </w:pPr>
            <w:r w:rsidRPr="00445A45">
              <w:rPr>
                <w:color w:val="000000"/>
                <w:sz w:val="18"/>
                <w:szCs w:val="18"/>
              </w:rPr>
              <w:t>136959</w:t>
            </w:r>
          </w:p>
        </w:tc>
        <w:tc>
          <w:tcPr>
            <w:tcW w:w="1188" w:type="dxa"/>
          </w:tcPr>
          <w:p w14:paraId="7F669DD4" w14:textId="31AB99BF" w:rsidR="00C06EBE" w:rsidRPr="00445A45" w:rsidRDefault="00AF3ABD" w:rsidP="00A26D7C">
            <w:pPr>
              <w:pStyle w:val="qowt-stl-normalweb"/>
              <w:spacing w:before="0" w:beforeAutospacing="0" w:after="0" w:afterAutospacing="0"/>
              <w:rPr>
                <w:color w:val="000000"/>
                <w:sz w:val="18"/>
                <w:szCs w:val="18"/>
              </w:rPr>
            </w:pPr>
            <w:r w:rsidRPr="00445A45">
              <w:rPr>
                <w:color w:val="000000"/>
                <w:sz w:val="18"/>
                <w:szCs w:val="18"/>
              </w:rPr>
              <w:t>365552</w:t>
            </w:r>
          </w:p>
        </w:tc>
        <w:tc>
          <w:tcPr>
            <w:tcW w:w="1188" w:type="dxa"/>
          </w:tcPr>
          <w:p w14:paraId="1EC1B977" w14:textId="29ABFB53" w:rsidR="00C06EBE" w:rsidRPr="00445A45" w:rsidRDefault="00AF3ABD" w:rsidP="00A26D7C">
            <w:pPr>
              <w:pStyle w:val="qowt-stl-normalweb"/>
              <w:spacing w:before="0" w:beforeAutospacing="0" w:after="0" w:afterAutospacing="0"/>
              <w:rPr>
                <w:color w:val="000000"/>
                <w:sz w:val="18"/>
                <w:szCs w:val="18"/>
              </w:rPr>
            </w:pPr>
            <w:r w:rsidRPr="00445A45">
              <w:rPr>
                <w:color w:val="000000"/>
                <w:sz w:val="18"/>
                <w:szCs w:val="18"/>
              </w:rPr>
              <w:t>392784</w:t>
            </w:r>
          </w:p>
        </w:tc>
        <w:tc>
          <w:tcPr>
            <w:tcW w:w="764" w:type="dxa"/>
          </w:tcPr>
          <w:p w14:paraId="08F4CFFE" w14:textId="55F6744D" w:rsidR="00C06EBE" w:rsidRPr="00445A45" w:rsidRDefault="00AF3ABD" w:rsidP="00A26D7C">
            <w:pPr>
              <w:pStyle w:val="qowt-stl-normalweb"/>
              <w:spacing w:before="0" w:beforeAutospacing="0" w:after="0" w:afterAutospacing="0"/>
              <w:rPr>
                <w:color w:val="000000"/>
                <w:sz w:val="18"/>
                <w:szCs w:val="18"/>
              </w:rPr>
            </w:pPr>
            <w:r w:rsidRPr="00445A45">
              <w:rPr>
                <w:color w:val="000000"/>
                <w:sz w:val="18"/>
                <w:szCs w:val="18"/>
              </w:rPr>
              <w:t>399217</w:t>
            </w:r>
          </w:p>
        </w:tc>
      </w:tr>
      <w:tr w:rsidR="00C06EBE" w:rsidRPr="00445A45" w14:paraId="47485DAB" w14:textId="77777777" w:rsidTr="006D7BB2">
        <w:trPr>
          <w:trHeight w:val="206"/>
        </w:trPr>
        <w:tc>
          <w:tcPr>
            <w:tcW w:w="1318" w:type="dxa"/>
          </w:tcPr>
          <w:p w14:paraId="3C340E4F" w14:textId="77777777" w:rsidR="00C06EBE" w:rsidRPr="00445A45" w:rsidRDefault="00C06EBE" w:rsidP="00A26D7C">
            <w:pPr>
              <w:pStyle w:val="qowt-stl-normalweb"/>
              <w:spacing w:before="0" w:beforeAutospacing="0" w:after="0" w:afterAutospacing="0"/>
              <w:rPr>
                <w:color w:val="000000"/>
                <w:sz w:val="18"/>
                <w:szCs w:val="18"/>
              </w:rPr>
            </w:pPr>
          </w:p>
        </w:tc>
        <w:tc>
          <w:tcPr>
            <w:tcW w:w="1185" w:type="dxa"/>
          </w:tcPr>
          <w:p w14:paraId="3415C99D" w14:textId="574AF720" w:rsidR="00C06EBE" w:rsidRPr="00445A45" w:rsidRDefault="007B3571" w:rsidP="00A26D7C">
            <w:pPr>
              <w:pStyle w:val="qowt-stl-normalweb"/>
              <w:spacing w:before="0" w:beforeAutospacing="0" w:after="0" w:afterAutospacing="0"/>
              <w:rPr>
                <w:color w:val="000000"/>
                <w:sz w:val="18"/>
                <w:szCs w:val="18"/>
              </w:rPr>
            </w:pPr>
            <w:r w:rsidRPr="00445A45">
              <w:rPr>
                <w:color w:val="000000"/>
                <w:sz w:val="18"/>
                <w:szCs w:val="18"/>
              </w:rPr>
              <w:t>Total deposit</w:t>
            </w:r>
            <w:r w:rsidR="00B06E10" w:rsidRPr="00445A45">
              <w:rPr>
                <w:color w:val="000000"/>
                <w:sz w:val="18"/>
                <w:szCs w:val="18"/>
              </w:rPr>
              <w:t>s</w:t>
            </w:r>
          </w:p>
        </w:tc>
        <w:tc>
          <w:tcPr>
            <w:tcW w:w="1189" w:type="dxa"/>
          </w:tcPr>
          <w:p w14:paraId="42E44881" w14:textId="1851FB07" w:rsidR="00C06EBE" w:rsidRPr="00445A45" w:rsidRDefault="00827CD1" w:rsidP="00A26D7C">
            <w:pPr>
              <w:pStyle w:val="qowt-stl-normalweb"/>
              <w:spacing w:before="0" w:beforeAutospacing="0" w:after="0" w:afterAutospacing="0"/>
              <w:rPr>
                <w:color w:val="000000"/>
                <w:sz w:val="18"/>
                <w:szCs w:val="18"/>
              </w:rPr>
            </w:pPr>
            <w:r w:rsidRPr="00445A45">
              <w:rPr>
                <w:color w:val="000000"/>
                <w:sz w:val="18"/>
                <w:szCs w:val="18"/>
              </w:rPr>
              <w:t>213881</w:t>
            </w:r>
          </w:p>
        </w:tc>
        <w:tc>
          <w:tcPr>
            <w:tcW w:w="1188" w:type="dxa"/>
          </w:tcPr>
          <w:p w14:paraId="4ABE46BE" w14:textId="00BF109F" w:rsidR="00C06EBE" w:rsidRPr="00445A45" w:rsidRDefault="00C1050D" w:rsidP="00A26D7C">
            <w:pPr>
              <w:pStyle w:val="qowt-stl-normalweb"/>
              <w:spacing w:before="0" w:beforeAutospacing="0" w:after="0" w:afterAutospacing="0"/>
              <w:rPr>
                <w:color w:val="000000"/>
                <w:sz w:val="18"/>
                <w:szCs w:val="18"/>
              </w:rPr>
            </w:pPr>
            <w:r w:rsidRPr="00445A45">
              <w:rPr>
                <w:color w:val="000000"/>
                <w:sz w:val="18"/>
                <w:szCs w:val="18"/>
              </w:rPr>
              <w:t>199337</w:t>
            </w:r>
          </w:p>
        </w:tc>
        <w:tc>
          <w:tcPr>
            <w:tcW w:w="1188" w:type="dxa"/>
          </w:tcPr>
          <w:p w14:paraId="00ACC49D" w14:textId="20D7DABD" w:rsidR="00C06EBE" w:rsidRPr="00445A45" w:rsidRDefault="00C1050D" w:rsidP="00A26D7C">
            <w:pPr>
              <w:pStyle w:val="qowt-stl-normalweb"/>
              <w:spacing w:before="0" w:beforeAutospacing="0" w:after="0" w:afterAutospacing="0"/>
              <w:rPr>
                <w:color w:val="000000"/>
                <w:sz w:val="18"/>
                <w:szCs w:val="18"/>
              </w:rPr>
            </w:pPr>
            <w:r w:rsidRPr="00445A45">
              <w:rPr>
                <w:color w:val="000000"/>
                <w:sz w:val="18"/>
                <w:szCs w:val="18"/>
              </w:rPr>
              <w:t>466844</w:t>
            </w:r>
          </w:p>
        </w:tc>
        <w:tc>
          <w:tcPr>
            <w:tcW w:w="1188" w:type="dxa"/>
          </w:tcPr>
          <w:p w14:paraId="7EFF697D" w14:textId="61EFC8BA" w:rsidR="00C06EBE" w:rsidRPr="00445A45" w:rsidRDefault="00C1050D" w:rsidP="00A26D7C">
            <w:pPr>
              <w:pStyle w:val="qowt-stl-normalweb"/>
              <w:spacing w:before="0" w:beforeAutospacing="0" w:after="0" w:afterAutospacing="0"/>
              <w:rPr>
                <w:color w:val="000000"/>
                <w:sz w:val="18"/>
                <w:szCs w:val="18"/>
              </w:rPr>
            </w:pPr>
            <w:r w:rsidRPr="00445A45">
              <w:rPr>
                <w:color w:val="000000"/>
                <w:sz w:val="18"/>
                <w:szCs w:val="18"/>
              </w:rPr>
              <w:t>471392</w:t>
            </w:r>
          </w:p>
        </w:tc>
        <w:tc>
          <w:tcPr>
            <w:tcW w:w="764" w:type="dxa"/>
          </w:tcPr>
          <w:p w14:paraId="277ED1EE" w14:textId="05783D4A" w:rsidR="00C06EBE" w:rsidRPr="00445A45" w:rsidRDefault="00C1050D" w:rsidP="00A26D7C">
            <w:pPr>
              <w:pStyle w:val="qowt-stl-normalweb"/>
              <w:spacing w:before="0" w:beforeAutospacing="0" w:after="0" w:afterAutospacing="0"/>
              <w:rPr>
                <w:color w:val="000000"/>
                <w:sz w:val="18"/>
                <w:szCs w:val="18"/>
              </w:rPr>
            </w:pPr>
            <w:r w:rsidRPr="00445A45">
              <w:rPr>
                <w:color w:val="000000"/>
                <w:sz w:val="18"/>
                <w:szCs w:val="18"/>
              </w:rPr>
              <w:t>465322</w:t>
            </w:r>
          </w:p>
        </w:tc>
      </w:tr>
      <w:tr w:rsidR="00706B59" w:rsidRPr="00445A45" w14:paraId="5456FA74" w14:textId="77777777" w:rsidTr="006D7BB2">
        <w:trPr>
          <w:trHeight w:val="449"/>
        </w:trPr>
        <w:tc>
          <w:tcPr>
            <w:tcW w:w="1318" w:type="dxa"/>
          </w:tcPr>
          <w:p w14:paraId="2E029BA5" w14:textId="77777777" w:rsidR="00706B59" w:rsidRPr="00445A45" w:rsidRDefault="00706B59" w:rsidP="00A26D7C">
            <w:pPr>
              <w:pStyle w:val="qowt-stl-normalweb"/>
              <w:spacing w:before="0" w:beforeAutospacing="0" w:after="0" w:afterAutospacing="0"/>
              <w:rPr>
                <w:color w:val="000000"/>
                <w:sz w:val="18"/>
                <w:szCs w:val="18"/>
              </w:rPr>
            </w:pPr>
          </w:p>
        </w:tc>
        <w:tc>
          <w:tcPr>
            <w:tcW w:w="1185" w:type="dxa"/>
          </w:tcPr>
          <w:p w14:paraId="3519DF56" w14:textId="77777777" w:rsidR="00706B59" w:rsidRPr="00445A45" w:rsidRDefault="00706B59" w:rsidP="00A26D7C">
            <w:pPr>
              <w:pStyle w:val="qowt-stl-normalweb"/>
              <w:spacing w:before="0" w:beforeAutospacing="0" w:after="0" w:afterAutospacing="0"/>
              <w:rPr>
                <w:color w:val="000000"/>
                <w:sz w:val="18"/>
                <w:szCs w:val="18"/>
              </w:rPr>
            </w:pPr>
          </w:p>
        </w:tc>
        <w:tc>
          <w:tcPr>
            <w:tcW w:w="1189" w:type="dxa"/>
          </w:tcPr>
          <w:p w14:paraId="3C99AA47" w14:textId="77777777" w:rsidR="00706B59" w:rsidRPr="00445A45" w:rsidRDefault="00706B59" w:rsidP="00A26D7C">
            <w:pPr>
              <w:pStyle w:val="qowt-stl-normalweb"/>
              <w:spacing w:before="0" w:beforeAutospacing="0" w:after="0" w:afterAutospacing="0"/>
              <w:rPr>
                <w:color w:val="000000"/>
                <w:sz w:val="18"/>
                <w:szCs w:val="18"/>
              </w:rPr>
            </w:pPr>
          </w:p>
        </w:tc>
        <w:tc>
          <w:tcPr>
            <w:tcW w:w="1188" w:type="dxa"/>
          </w:tcPr>
          <w:p w14:paraId="6E263CEF" w14:textId="77777777" w:rsidR="00706B59" w:rsidRPr="00445A45" w:rsidRDefault="00706B59" w:rsidP="00A26D7C">
            <w:pPr>
              <w:pStyle w:val="qowt-stl-normalweb"/>
              <w:spacing w:before="0" w:beforeAutospacing="0" w:after="0" w:afterAutospacing="0"/>
              <w:rPr>
                <w:color w:val="000000"/>
                <w:sz w:val="18"/>
                <w:szCs w:val="18"/>
              </w:rPr>
            </w:pPr>
          </w:p>
        </w:tc>
        <w:tc>
          <w:tcPr>
            <w:tcW w:w="1188" w:type="dxa"/>
          </w:tcPr>
          <w:p w14:paraId="4BFC802E" w14:textId="77777777" w:rsidR="00706B59" w:rsidRPr="00445A45" w:rsidRDefault="00706B59" w:rsidP="00A26D7C">
            <w:pPr>
              <w:pStyle w:val="qowt-stl-normalweb"/>
              <w:spacing w:before="0" w:beforeAutospacing="0" w:after="0" w:afterAutospacing="0"/>
              <w:rPr>
                <w:color w:val="000000"/>
                <w:sz w:val="18"/>
                <w:szCs w:val="18"/>
              </w:rPr>
            </w:pPr>
          </w:p>
        </w:tc>
        <w:tc>
          <w:tcPr>
            <w:tcW w:w="1188" w:type="dxa"/>
          </w:tcPr>
          <w:p w14:paraId="30CE3928" w14:textId="77777777" w:rsidR="00706B59" w:rsidRPr="00445A45" w:rsidRDefault="00706B59" w:rsidP="00A26D7C">
            <w:pPr>
              <w:pStyle w:val="qowt-stl-normalweb"/>
              <w:spacing w:before="0" w:beforeAutospacing="0" w:after="0" w:afterAutospacing="0"/>
              <w:rPr>
                <w:color w:val="000000"/>
                <w:sz w:val="18"/>
                <w:szCs w:val="18"/>
              </w:rPr>
            </w:pPr>
          </w:p>
        </w:tc>
        <w:tc>
          <w:tcPr>
            <w:tcW w:w="764" w:type="dxa"/>
          </w:tcPr>
          <w:p w14:paraId="72738234" w14:textId="77777777" w:rsidR="00706B59" w:rsidRPr="00445A45" w:rsidRDefault="00706B59" w:rsidP="00A26D7C">
            <w:pPr>
              <w:pStyle w:val="qowt-stl-normalweb"/>
              <w:spacing w:before="0" w:beforeAutospacing="0" w:after="0" w:afterAutospacing="0"/>
              <w:rPr>
                <w:color w:val="000000"/>
                <w:sz w:val="18"/>
                <w:szCs w:val="18"/>
              </w:rPr>
            </w:pPr>
          </w:p>
        </w:tc>
      </w:tr>
      <w:tr w:rsidR="00706B59" w:rsidRPr="00445A45" w14:paraId="15FB29D7" w14:textId="77777777" w:rsidTr="006D7BB2">
        <w:trPr>
          <w:trHeight w:val="395"/>
        </w:trPr>
        <w:tc>
          <w:tcPr>
            <w:tcW w:w="1318" w:type="dxa"/>
          </w:tcPr>
          <w:p w14:paraId="59F16E26" w14:textId="6524EED1" w:rsidR="00706B59" w:rsidRPr="00445A45" w:rsidRDefault="003639FC" w:rsidP="00A26D7C">
            <w:pPr>
              <w:pStyle w:val="qowt-stl-normalweb"/>
              <w:spacing w:before="0" w:beforeAutospacing="0" w:after="0" w:afterAutospacing="0"/>
              <w:rPr>
                <w:color w:val="000000"/>
                <w:sz w:val="18"/>
                <w:szCs w:val="18"/>
              </w:rPr>
            </w:pPr>
            <w:r w:rsidRPr="00445A45">
              <w:rPr>
                <w:color w:val="000000"/>
                <w:sz w:val="18"/>
                <w:szCs w:val="18"/>
              </w:rPr>
              <w:t>Standard Chartered</w:t>
            </w:r>
          </w:p>
        </w:tc>
        <w:tc>
          <w:tcPr>
            <w:tcW w:w="1185" w:type="dxa"/>
          </w:tcPr>
          <w:p w14:paraId="1E1B8BB0" w14:textId="6CB35B42" w:rsidR="00706B59" w:rsidRPr="00445A45" w:rsidRDefault="00A765AC" w:rsidP="00A26D7C">
            <w:pPr>
              <w:pStyle w:val="qowt-stl-normalweb"/>
              <w:spacing w:before="0" w:beforeAutospacing="0" w:after="0" w:afterAutospacing="0"/>
              <w:rPr>
                <w:color w:val="000000"/>
                <w:sz w:val="18"/>
                <w:szCs w:val="18"/>
              </w:rPr>
            </w:pPr>
            <w:r w:rsidRPr="00445A45">
              <w:rPr>
                <w:color w:val="000000"/>
                <w:sz w:val="18"/>
                <w:szCs w:val="18"/>
              </w:rPr>
              <w:t>Total Cos</w:t>
            </w:r>
            <w:r w:rsidRPr="00445A45">
              <w:rPr>
                <w:color w:val="000000"/>
                <w:sz w:val="18"/>
                <w:szCs w:val="18"/>
              </w:rPr>
              <w:t>t</w:t>
            </w:r>
          </w:p>
        </w:tc>
        <w:tc>
          <w:tcPr>
            <w:tcW w:w="1189" w:type="dxa"/>
          </w:tcPr>
          <w:p w14:paraId="21CA9749" w14:textId="38A66652" w:rsidR="00706B59" w:rsidRPr="00445A45" w:rsidRDefault="001958FB" w:rsidP="00A26D7C">
            <w:pPr>
              <w:pStyle w:val="qowt-stl-normalweb"/>
              <w:spacing w:before="0" w:beforeAutospacing="0" w:after="0" w:afterAutospacing="0"/>
              <w:rPr>
                <w:color w:val="000000"/>
                <w:sz w:val="18"/>
                <w:szCs w:val="18"/>
              </w:rPr>
            </w:pPr>
            <w:r w:rsidRPr="00445A45">
              <w:rPr>
                <w:color w:val="000000"/>
                <w:sz w:val="18"/>
                <w:szCs w:val="18"/>
              </w:rPr>
              <w:t>10933</w:t>
            </w:r>
          </w:p>
        </w:tc>
        <w:tc>
          <w:tcPr>
            <w:tcW w:w="1188" w:type="dxa"/>
          </w:tcPr>
          <w:p w14:paraId="741A95C5" w14:textId="4E39A2A3" w:rsidR="00706B59" w:rsidRPr="00445A45" w:rsidRDefault="001958FB" w:rsidP="00A26D7C">
            <w:pPr>
              <w:pStyle w:val="qowt-stl-normalweb"/>
              <w:spacing w:before="0" w:beforeAutospacing="0" w:after="0" w:afterAutospacing="0"/>
              <w:rPr>
                <w:color w:val="000000"/>
                <w:sz w:val="18"/>
                <w:szCs w:val="18"/>
              </w:rPr>
            </w:pPr>
            <w:r w:rsidRPr="00445A45">
              <w:rPr>
                <w:color w:val="000000"/>
                <w:sz w:val="18"/>
                <w:szCs w:val="18"/>
              </w:rPr>
              <w:t>11647</w:t>
            </w:r>
          </w:p>
        </w:tc>
        <w:tc>
          <w:tcPr>
            <w:tcW w:w="1188" w:type="dxa"/>
          </w:tcPr>
          <w:p w14:paraId="3AF0A6FF" w14:textId="6349E5FF" w:rsidR="00706B59" w:rsidRPr="00445A45" w:rsidRDefault="001958FB" w:rsidP="00A26D7C">
            <w:pPr>
              <w:pStyle w:val="qowt-stl-normalweb"/>
              <w:spacing w:before="0" w:beforeAutospacing="0" w:after="0" w:afterAutospacing="0"/>
              <w:rPr>
                <w:color w:val="000000"/>
                <w:sz w:val="18"/>
                <w:szCs w:val="18"/>
              </w:rPr>
            </w:pPr>
            <w:r w:rsidRPr="00445A45">
              <w:rPr>
                <w:color w:val="000000"/>
                <w:sz w:val="18"/>
                <w:szCs w:val="18"/>
              </w:rPr>
              <w:t>10417</w:t>
            </w:r>
          </w:p>
        </w:tc>
        <w:tc>
          <w:tcPr>
            <w:tcW w:w="1188" w:type="dxa"/>
          </w:tcPr>
          <w:p w14:paraId="3D434500" w14:textId="6CC754DD" w:rsidR="00706B59" w:rsidRPr="00445A45" w:rsidRDefault="006C50E5" w:rsidP="00A26D7C">
            <w:pPr>
              <w:pStyle w:val="qowt-stl-normalweb"/>
              <w:spacing w:before="0" w:beforeAutospacing="0" w:after="0" w:afterAutospacing="0"/>
              <w:rPr>
                <w:color w:val="000000"/>
                <w:sz w:val="18"/>
                <w:szCs w:val="18"/>
              </w:rPr>
            </w:pPr>
            <w:r w:rsidRPr="00445A45">
              <w:rPr>
                <w:color w:val="000000"/>
                <w:sz w:val="18"/>
                <w:szCs w:val="18"/>
              </w:rPr>
              <w:t>10211</w:t>
            </w:r>
          </w:p>
        </w:tc>
        <w:tc>
          <w:tcPr>
            <w:tcW w:w="764" w:type="dxa"/>
          </w:tcPr>
          <w:p w14:paraId="58BAEBF6" w14:textId="273E9A1C" w:rsidR="00706B59" w:rsidRPr="00445A45" w:rsidRDefault="006C50E5" w:rsidP="00A26D7C">
            <w:pPr>
              <w:pStyle w:val="qowt-stl-normalweb"/>
              <w:spacing w:before="0" w:beforeAutospacing="0" w:after="0" w:afterAutospacing="0"/>
              <w:rPr>
                <w:color w:val="000000"/>
                <w:sz w:val="18"/>
                <w:szCs w:val="18"/>
              </w:rPr>
            </w:pPr>
            <w:r w:rsidRPr="00445A45">
              <w:rPr>
                <w:color w:val="000000"/>
                <w:sz w:val="18"/>
                <w:szCs w:val="18"/>
              </w:rPr>
              <w:t>10100</w:t>
            </w:r>
          </w:p>
        </w:tc>
      </w:tr>
      <w:tr w:rsidR="00F81879" w:rsidRPr="00445A45" w14:paraId="29CCC355" w14:textId="77777777" w:rsidTr="006D7BB2">
        <w:trPr>
          <w:trHeight w:val="206"/>
        </w:trPr>
        <w:tc>
          <w:tcPr>
            <w:tcW w:w="1318" w:type="dxa"/>
          </w:tcPr>
          <w:p w14:paraId="3A72CDC3" w14:textId="706D1365" w:rsidR="00F81879" w:rsidRPr="00445A45" w:rsidRDefault="00F81879" w:rsidP="00A26D7C">
            <w:pPr>
              <w:pStyle w:val="qowt-stl-normalweb"/>
              <w:spacing w:before="0" w:beforeAutospacing="0" w:after="0" w:afterAutospacing="0"/>
              <w:rPr>
                <w:color w:val="000000"/>
                <w:sz w:val="18"/>
                <w:szCs w:val="18"/>
              </w:rPr>
            </w:pPr>
          </w:p>
        </w:tc>
        <w:tc>
          <w:tcPr>
            <w:tcW w:w="1185" w:type="dxa"/>
          </w:tcPr>
          <w:p w14:paraId="614C77E5" w14:textId="53DA1CE6" w:rsidR="00F81879" w:rsidRPr="00445A45" w:rsidRDefault="00A765AC" w:rsidP="00A26D7C">
            <w:pPr>
              <w:pStyle w:val="qowt-stl-normalweb"/>
              <w:spacing w:before="0" w:beforeAutospacing="0" w:after="0" w:afterAutospacing="0"/>
              <w:rPr>
                <w:color w:val="000000"/>
                <w:sz w:val="18"/>
                <w:szCs w:val="18"/>
              </w:rPr>
            </w:pPr>
            <w:r w:rsidRPr="00445A45">
              <w:rPr>
                <w:color w:val="000000"/>
                <w:sz w:val="18"/>
                <w:szCs w:val="18"/>
              </w:rPr>
              <w:t>Total Incom</w:t>
            </w:r>
            <w:r w:rsidR="009D2F21" w:rsidRPr="00445A45">
              <w:rPr>
                <w:color w:val="000000"/>
                <w:sz w:val="18"/>
                <w:szCs w:val="18"/>
              </w:rPr>
              <w:t>e</w:t>
            </w:r>
          </w:p>
        </w:tc>
        <w:tc>
          <w:tcPr>
            <w:tcW w:w="1189" w:type="dxa"/>
          </w:tcPr>
          <w:p w14:paraId="4DA08606" w14:textId="6CEC8595" w:rsidR="00F81879" w:rsidRPr="00445A45" w:rsidRDefault="006C50E5" w:rsidP="00A26D7C">
            <w:pPr>
              <w:pStyle w:val="qowt-stl-normalweb"/>
              <w:spacing w:before="0" w:beforeAutospacing="0" w:after="0" w:afterAutospacing="0"/>
              <w:rPr>
                <w:color w:val="000000"/>
                <w:sz w:val="18"/>
                <w:szCs w:val="18"/>
              </w:rPr>
            </w:pPr>
            <w:r w:rsidRPr="00445A45">
              <w:rPr>
                <w:color w:val="000000"/>
                <w:sz w:val="18"/>
                <w:szCs w:val="18"/>
              </w:rPr>
              <w:t>15417</w:t>
            </w:r>
          </w:p>
        </w:tc>
        <w:tc>
          <w:tcPr>
            <w:tcW w:w="1188" w:type="dxa"/>
          </w:tcPr>
          <w:p w14:paraId="22427B5C" w14:textId="22926060" w:rsidR="00F81879" w:rsidRPr="00445A45" w:rsidRDefault="00CE3ECE" w:rsidP="00A26D7C">
            <w:pPr>
              <w:pStyle w:val="qowt-stl-normalweb"/>
              <w:spacing w:before="0" w:beforeAutospacing="0" w:after="0" w:afterAutospacing="0"/>
              <w:rPr>
                <w:color w:val="000000"/>
                <w:sz w:val="18"/>
                <w:szCs w:val="18"/>
              </w:rPr>
            </w:pPr>
            <w:r w:rsidRPr="00445A45">
              <w:rPr>
                <w:color w:val="000000"/>
                <w:sz w:val="18"/>
                <w:szCs w:val="18"/>
              </w:rPr>
              <w:t>14789</w:t>
            </w:r>
          </w:p>
        </w:tc>
        <w:tc>
          <w:tcPr>
            <w:tcW w:w="1188" w:type="dxa"/>
          </w:tcPr>
          <w:p w14:paraId="6B833077" w14:textId="61798B44" w:rsidR="00F81879" w:rsidRPr="00445A45" w:rsidRDefault="00CE3ECE" w:rsidP="00A26D7C">
            <w:pPr>
              <w:pStyle w:val="qowt-stl-normalweb"/>
              <w:spacing w:before="0" w:beforeAutospacing="0" w:after="0" w:afterAutospacing="0"/>
              <w:rPr>
                <w:color w:val="000000"/>
                <w:sz w:val="18"/>
                <w:szCs w:val="18"/>
              </w:rPr>
            </w:pPr>
            <w:r w:rsidRPr="00445A45">
              <w:rPr>
                <w:color w:val="000000"/>
                <w:sz w:val="18"/>
                <w:szCs w:val="18"/>
              </w:rPr>
              <w:t>14425</w:t>
            </w:r>
          </w:p>
        </w:tc>
        <w:tc>
          <w:tcPr>
            <w:tcW w:w="1188" w:type="dxa"/>
          </w:tcPr>
          <w:p w14:paraId="22E74057" w14:textId="585FF99E" w:rsidR="00F81879" w:rsidRPr="00445A45" w:rsidRDefault="00CE3ECE" w:rsidP="00A26D7C">
            <w:pPr>
              <w:pStyle w:val="qowt-stl-normalweb"/>
              <w:spacing w:before="0" w:beforeAutospacing="0" w:after="0" w:afterAutospacing="0"/>
              <w:rPr>
                <w:color w:val="000000"/>
                <w:sz w:val="18"/>
                <w:szCs w:val="18"/>
              </w:rPr>
            </w:pPr>
            <w:r w:rsidRPr="00445A45">
              <w:rPr>
                <w:color w:val="000000"/>
                <w:sz w:val="18"/>
                <w:szCs w:val="18"/>
              </w:rPr>
              <w:t>14060</w:t>
            </w:r>
          </w:p>
        </w:tc>
        <w:tc>
          <w:tcPr>
            <w:tcW w:w="764" w:type="dxa"/>
          </w:tcPr>
          <w:p w14:paraId="1C9C0DDE" w14:textId="11D3B840" w:rsidR="00F81879" w:rsidRPr="00445A45" w:rsidRDefault="005A0E21" w:rsidP="00A26D7C">
            <w:pPr>
              <w:pStyle w:val="qowt-stl-normalweb"/>
              <w:spacing w:before="0" w:beforeAutospacing="0" w:after="0" w:afterAutospacing="0"/>
              <w:rPr>
                <w:color w:val="000000"/>
                <w:sz w:val="18"/>
                <w:szCs w:val="18"/>
              </w:rPr>
            </w:pPr>
            <w:r w:rsidRPr="00445A45">
              <w:rPr>
                <w:color w:val="000000"/>
                <w:sz w:val="18"/>
                <w:szCs w:val="18"/>
              </w:rPr>
              <w:t>13960</w:t>
            </w:r>
          </w:p>
        </w:tc>
      </w:tr>
      <w:tr w:rsidR="00F81879" w:rsidRPr="00445A45" w14:paraId="01874A80" w14:textId="77777777" w:rsidTr="006D7BB2">
        <w:trPr>
          <w:trHeight w:val="197"/>
        </w:trPr>
        <w:tc>
          <w:tcPr>
            <w:tcW w:w="1318" w:type="dxa"/>
          </w:tcPr>
          <w:p w14:paraId="2F6E6ADF" w14:textId="77777777" w:rsidR="00F81879" w:rsidRPr="00445A45" w:rsidRDefault="00F81879" w:rsidP="00A26D7C">
            <w:pPr>
              <w:pStyle w:val="qowt-stl-normalweb"/>
              <w:spacing w:before="0" w:beforeAutospacing="0" w:after="0" w:afterAutospacing="0"/>
              <w:rPr>
                <w:color w:val="000000"/>
                <w:sz w:val="18"/>
                <w:szCs w:val="18"/>
              </w:rPr>
            </w:pPr>
          </w:p>
        </w:tc>
        <w:tc>
          <w:tcPr>
            <w:tcW w:w="1185" w:type="dxa"/>
          </w:tcPr>
          <w:p w14:paraId="3A06C26E" w14:textId="71F765A2" w:rsidR="00F81879" w:rsidRPr="00445A45" w:rsidRDefault="009D2F21" w:rsidP="00A26D7C">
            <w:pPr>
              <w:pStyle w:val="qowt-stl-normalweb"/>
              <w:spacing w:before="0" w:beforeAutospacing="0" w:after="0" w:afterAutospacing="0"/>
              <w:rPr>
                <w:color w:val="000000"/>
                <w:sz w:val="18"/>
                <w:szCs w:val="18"/>
              </w:rPr>
            </w:pPr>
            <w:r w:rsidRPr="00445A45">
              <w:rPr>
                <w:color w:val="000000"/>
                <w:sz w:val="18"/>
                <w:szCs w:val="18"/>
              </w:rPr>
              <w:t>Total loa</w:t>
            </w:r>
            <w:r w:rsidRPr="00445A45">
              <w:rPr>
                <w:color w:val="000000"/>
                <w:sz w:val="18"/>
                <w:szCs w:val="18"/>
              </w:rPr>
              <w:t>n</w:t>
            </w:r>
            <w:r w:rsidR="00B06E10" w:rsidRPr="00445A45">
              <w:rPr>
                <w:color w:val="000000"/>
                <w:sz w:val="18"/>
                <w:szCs w:val="18"/>
              </w:rPr>
              <w:t>s</w:t>
            </w:r>
          </w:p>
        </w:tc>
        <w:tc>
          <w:tcPr>
            <w:tcW w:w="1189" w:type="dxa"/>
          </w:tcPr>
          <w:p w14:paraId="305DD280" w14:textId="0EBF8351" w:rsidR="00F81879" w:rsidRPr="00445A45" w:rsidRDefault="005A0E21" w:rsidP="00A26D7C">
            <w:pPr>
              <w:pStyle w:val="qowt-stl-normalweb"/>
              <w:spacing w:before="0" w:beforeAutospacing="0" w:after="0" w:afterAutospacing="0"/>
              <w:rPr>
                <w:color w:val="000000"/>
                <w:sz w:val="18"/>
                <w:szCs w:val="18"/>
              </w:rPr>
            </w:pPr>
            <w:r w:rsidRPr="00445A45">
              <w:rPr>
                <w:color w:val="000000"/>
                <w:sz w:val="18"/>
                <w:szCs w:val="18"/>
              </w:rPr>
              <w:t>317971</w:t>
            </w:r>
          </w:p>
        </w:tc>
        <w:tc>
          <w:tcPr>
            <w:tcW w:w="1188" w:type="dxa"/>
          </w:tcPr>
          <w:p w14:paraId="1A61387E" w14:textId="18B48EA5" w:rsidR="00F81879" w:rsidRPr="00445A45" w:rsidRDefault="005A0E21" w:rsidP="00A26D7C">
            <w:pPr>
              <w:pStyle w:val="qowt-stl-normalweb"/>
              <w:spacing w:before="0" w:beforeAutospacing="0" w:after="0" w:afterAutospacing="0"/>
              <w:rPr>
                <w:color w:val="000000"/>
                <w:sz w:val="18"/>
                <w:szCs w:val="18"/>
              </w:rPr>
            </w:pPr>
            <w:r w:rsidRPr="00445A45">
              <w:rPr>
                <w:color w:val="000000"/>
                <w:sz w:val="18"/>
                <w:szCs w:val="18"/>
              </w:rPr>
              <w:t>360476</w:t>
            </w:r>
          </w:p>
        </w:tc>
        <w:tc>
          <w:tcPr>
            <w:tcW w:w="1188" w:type="dxa"/>
          </w:tcPr>
          <w:p w14:paraId="1EC0F1E6" w14:textId="7767B062" w:rsidR="00F81879" w:rsidRPr="00445A45" w:rsidRDefault="00667FED" w:rsidP="00A26D7C">
            <w:pPr>
              <w:pStyle w:val="qowt-stl-normalweb"/>
              <w:spacing w:before="0" w:beforeAutospacing="0" w:after="0" w:afterAutospacing="0"/>
              <w:rPr>
                <w:color w:val="000000"/>
                <w:sz w:val="18"/>
                <w:szCs w:val="18"/>
              </w:rPr>
            </w:pPr>
            <w:r w:rsidRPr="00445A45">
              <w:rPr>
                <w:color w:val="000000"/>
                <w:sz w:val="18"/>
                <w:szCs w:val="18"/>
              </w:rPr>
              <w:t>306201</w:t>
            </w:r>
          </w:p>
        </w:tc>
        <w:tc>
          <w:tcPr>
            <w:tcW w:w="1188" w:type="dxa"/>
          </w:tcPr>
          <w:p w14:paraId="6B0CB9E7" w14:textId="13C51FB2" w:rsidR="00F81879" w:rsidRPr="00445A45" w:rsidRDefault="00667FED" w:rsidP="00A26D7C">
            <w:pPr>
              <w:pStyle w:val="qowt-stl-normalweb"/>
              <w:spacing w:before="0" w:beforeAutospacing="0" w:after="0" w:afterAutospacing="0"/>
              <w:rPr>
                <w:color w:val="000000"/>
                <w:sz w:val="18"/>
                <w:szCs w:val="18"/>
              </w:rPr>
            </w:pPr>
            <w:r w:rsidRPr="00445A45">
              <w:rPr>
                <w:color w:val="000000"/>
                <w:sz w:val="18"/>
                <w:szCs w:val="18"/>
              </w:rPr>
              <w:t>281231</w:t>
            </w:r>
          </w:p>
        </w:tc>
        <w:tc>
          <w:tcPr>
            <w:tcW w:w="764" w:type="dxa"/>
          </w:tcPr>
          <w:p w14:paraId="6244B958" w14:textId="20000E97" w:rsidR="00F81879" w:rsidRPr="00445A45" w:rsidRDefault="00667FED" w:rsidP="00A26D7C">
            <w:pPr>
              <w:pStyle w:val="qowt-stl-normalweb"/>
              <w:spacing w:before="0" w:beforeAutospacing="0" w:after="0" w:afterAutospacing="0"/>
              <w:rPr>
                <w:color w:val="000000"/>
                <w:sz w:val="18"/>
                <w:szCs w:val="18"/>
              </w:rPr>
            </w:pPr>
            <w:r w:rsidRPr="00445A45">
              <w:rPr>
                <w:color w:val="000000"/>
                <w:sz w:val="18"/>
                <w:szCs w:val="18"/>
              </w:rPr>
              <w:t>275900</w:t>
            </w:r>
          </w:p>
        </w:tc>
      </w:tr>
      <w:tr w:rsidR="00F81879" w:rsidRPr="00445A45" w14:paraId="39212F73" w14:textId="77777777" w:rsidTr="006D7BB2">
        <w:trPr>
          <w:trHeight w:val="197"/>
        </w:trPr>
        <w:tc>
          <w:tcPr>
            <w:tcW w:w="1318" w:type="dxa"/>
          </w:tcPr>
          <w:p w14:paraId="3E41C8B2" w14:textId="77777777" w:rsidR="00F81879" w:rsidRPr="00445A45" w:rsidRDefault="00F81879" w:rsidP="00A26D7C">
            <w:pPr>
              <w:pStyle w:val="qowt-stl-normalweb"/>
              <w:spacing w:before="0" w:beforeAutospacing="0" w:after="0" w:afterAutospacing="0"/>
              <w:rPr>
                <w:color w:val="000000"/>
                <w:sz w:val="18"/>
                <w:szCs w:val="18"/>
              </w:rPr>
            </w:pPr>
          </w:p>
        </w:tc>
        <w:tc>
          <w:tcPr>
            <w:tcW w:w="1185" w:type="dxa"/>
          </w:tcPr>
          <w:p w14:paraId="7CBD3758" w14:textId="3B02DDFB" w:rsidR="00F81879" w:rsidRPr="00445A45" w:rsidRDefault="009D2F21" w:rsidP="00A26D7C">
            <w:pPr>
              <w:pStyle w:val="qowt-stl-normalweb"/>
              <w:spacing w:before="0" w:beforeAutospacing="0" w:after="0" w:afterAutospacing="0"/>
              <w:rPr>
                <w:color w:val="000000"/>
                <w:sz w:val="18"/>
                <w:szCs w:val="18"/>
              </w:rPr>
            </w:pPr>
            <w:r w:rsidRPr="00445A45">
              <w:rPr>
                <w:color w:val="000000"/>
                <w:sz w:val="18"/>
                <w:szCs w:val="18"/>
              </w:rPr>
              <w:t>Total deposi</w:t>
            </w:r>
            <w:r w:rsidRPr="00445A45">
              <w:rPr>
                <w:color w:val="000000"/>
                <w:sz w:val="18"/>
                <w:szCs w:val="18"/>
              </w:rPr>
              <w:t>t</w:t>
            </w:r>
            <w:r w:rsidR="00B06E10" w:rsidRPr="00445A45">
              <w:rPr>
                <w:color w:val="000000"/>
                <w:sz w:val="18"/>
                <w:szCs w:val="18"/>
              </w:rPr>
              <w:t>s</w:t>
            </w:r>
          </w:p>
        </w:tc>
        <w:tc>
          <w:tcPr>
            <w:tcW w:w="1189" w:type="dxa"/>
          </w:tcPr>
          <w:p w14:paraId="020118BE" w14:textId="57DEDB2B" w:rsidR="00F81879" w:rsidRPr="00445A45" w:rsidRDefault="00667FED" w:rsidP="00A26D7C">
            <w:pPr>
              <w:pStyle w:val="qowt-stl-normalweb"/>
              <w:spacing w:before="0" w:beforeAutospacing="0" w:after="0" w:afterAutospacing="0"/>
              <w:rPr>
                <w:color w:val="000000"/>
                <w:sz w:val="18"/>
                <w:szCs w:val="18"/>
              </w:rPr>
            </w:pPr>
            <w:r w:rsidRPr="00445A45">
              <w:rPr>
                <w:color w:val="000000"/>
                <w:sz w:val="18"/>
                <w:szCs w:val="18"/>
              </w:rPr>
              <w:t>420728</w:t>
            </w:r>
          </w:p>
        </w:tc>
        <w:tc>
          <w:tcPr>
            <w:tcW w:w="1188" w:type="dxa"/>
          </w:tcPr>
          <w:p w14:paraId="7F1EE88B" w14:textId="59E60743" w:rsidR="00F81879" w:rsidRPr="00445A45" w:rsidRDefault="00CC653F" w:rsidP="00A26D7C">
            <w:pPr>
              <w:pStyle w:val="qowt-stl-normalweb"/>
              <w:spacing w:before="0" w:beforeAutospacing="0" w:after="0" w:afterAutospacing="0"/>
              <w:rPr>
                <w:color w:val="000000"/>
                <w:sz w:val="18"/>
                <w:szCs w:val="18"/>
              </w:rPr>
            </w:pPr>
            <w:r w:rsidRPr="00445A45">
              <w:rPr>
                <w:color w:val="000000"/>
                <w:sz w:val="18"/>
                <w:szCs w:val="18"/>
              </w:rPr>
              <w:t>401454</w:t>
            </w:r>
          </w:p>
        </w:tc>
        <w:tc>
          <w:tcPr>
            <w:tcW w:w="1188" w:type="dxa"/>
          </w:tcPr>
          <w:p w14:paraId="5FCC0D30" w14:textId="7FD8E97D" w:rsidR="00F81879" w:rsidRPr="00445A45" w:rsidRDefault="00CC653F" w:rsidP="00A26D7C">
            <w:pPr>
              <w:pStyle w:val="qowt-stl-normalweb"/>
              <w:spacing w:before="0" w:beforeAutospacing="0" w:after="0" w:afterAutospacing="0"/>
              <w:rPr>
                <w:color w:val="000000"/>
                <w:sz w:val="18"/>
                <w:szCs w:val="18"/>
              </w:rPr>
            </w:pPr>
            <w:r w:rsidRPr="00445A45">
              <w:rPr>
                <w:color w:val="000000"/>
                <w:sz w:val="18"/>
                <w:szCs w:val="18"/>
              </w:rPr>
              <w:t>401454</w:t>
            </w:r>
          </w:p>
        </w:tc>
        <w:tc>
          <w:tcPr>
            <w:tcW w:w="1188" w:type="dxa"/>
          </w:tcPr>
          <w:p w14:paraId="3222E28C" w14:textId="222B3A7C" w:rsidR="00F81879" w:rsidRPr="00445A45" w:rsidRDefault="00CC653F" w:rsidP="00A26D7C">
            <w:pPr>
              <w:pStyle w:val="qowt-stl-normalweb"/>
              <w:spacing w:before="0" w:beforeAutospacing="0" w:after="0" w:afterAutospacing="0"/>
              <w:rPr>
                <w:color w:val="000000"/>
                <w:sz w:val="18"/>
                <w:szCs w:val="18"/>
              </w:rPr>
            </w:pPr>
            <w:r w:rsidRPr="00445A45">
              <w:rPr>
                <w:color w:val="000000"/>
                <w:sz w:val="18"/>
                <w:szCs w:val="18"/>
              </w:rPr>
              <w:t>371057</w:t>
            </w:r>
          </w:p>
        </w:tc>
        <w:tc>
          <w:tcPr>
            <w:tcW w:w="764" w:type="dxa"/>
          </w:tcPr>
          <w:p w14:paraId="7F59F537" w14:textId="7D7288D7" w:rsidR="00F81879" w:rsidRPr="00445A45" w:rsidRDefault="00CC653F" w:rsidP="00A26D7C">
            <w:pPr>
              <w:pStyle w:val="qowt-stl-normalweb"/>
              <w:spacing w:before="0" w:beforeAutospacing="0" w:after="0" w:afterAutospacing="0"/>
              <w:rPr>
                <w:color w:val="000000"/>
                <w:sz w:val="18"/>
                <w:szCs w:val="18"/>
              </w:rPr>
            </w:pPr>
            <w:r w:rsidRPr="00445A45">
              <w:rPr>
                <w:color w:val="000000"/>
                <w:sz w:val="18"/>
                <w:szCs w:val="18"/>
              </w:rPr>
              <w:t>365400</w:t>
            </w:r>
          </w:p>
        </w:tc>
      </w:tr>
    </w:tbl>
    <w:p w14:paraId="14C02C98" w14:textId="77777777" w:rsidR="00E41A3E" w:rsidRPr="00445A45" w:rsidRDefault="00E41A3E" w:rsidP="00A26D7C">
      <w:pPr>
        <w:pStyle w:val="qowt-stl-normalweb"/>
        <w:shd w:val="clear" w:color="auto" w:fill="FFFFFF"/>
        <w:spacing w:before="0" w:beforeAutospacing="0" w:after="0" w:afterAutospacing="0"/>
        <w:rPr>
          <w:b/>
          <w:bCs/>
          <w:color w:val="000000"/>
          <w:sz w:val="18"/>
          <w:szCs w:val="18"/>
        </w:rPr>
      </w:pPr>
    </w:p>
    <w:p w14:paraId="3ABED9C0" w14:textId="77777777" w:rsidR="00E41A3E" w:rsidRPr="00445A45" w:rsidRDefault="00E41A3E" w:rsidP="00A26D7C">
      <w:pPr>
        <w:pStyle w:val="qowt-stl-normalweb"/>
        <w:shd w:val="clear" w:color="auto" w:fill="FFFFFF"/>
        <w:spacing w:before="0" w:beforeAutospacing="0" w:after="0" w:afterAutospacing="0"/>
        <w:rPr>
          <w:b/>
          <w:bCs/>
          <w:color w:val="000000"/>
          <w:sz w:val="18"/>
          <w:szCs w:val="18"/>
        </w:rPr>
      </w:pPr>
    </w:p>
    <w:p w14:paraId="12FDE123" w14:textId="495B406B" w:rsidR="00E41A3E" w:rsidRPr="00445A45" w:rsidRDefault="00E41A3E" w:rsidP="00A26D7C">
      <w:pPr>
        <w:pStyle w:val="qowt-stl-normalweb"/>
        <w:shd w:val="clear" w:color="auto" w:fill="FFFFFF"/>
        <w:spacing w:before="0" w:beforeAutospacing="0" w:after="0" w:afterAutospacing="0"/>
        <w:rPr>
          <w:b/>
          <w:bCs/>
          <w:color w:val="000000"/>
          <w:sz w:val="18"/>
          <w:szCs w:val="18"/>
        </w:rPr>
      </w:pPr>
    </w:p>
    <w:p w14:paraId="4CC3336B" w14:textId="779874F2" w:rsidR="00CC39FC" w:rsidRPr="00445A45" w:rsidRDefault="00CC39FC" w:rsidP="00A26D7C">
      <w:pPr>
        <w:pStyle w:val="qowt-stl-normalweb"/>
        <w:shd w:val="clear" w:color="auto" w:fill="FFFFFF"/>
        <w:spacing w:before="0" w:beforeAutospacing="0" w:after="0" w:afterAutospacing="0"/>
        <w:rPr>
          <w:color w:val="000000"/>
          <w:sz w:val="18"/>
          <w:szCs w:val="18"/>
        </w:rPr>
      </w:pPr>
    </w:p>
    <w:tbl>
      <w:tblPr>
        <w:tblStyle w:val="TableGrid"/>
        <w:tblW w:w="7415" w:type="dxa"/>
        <w:tblInd w:w="598" w:type="dxa"/>
        <w:tblLook w:val="04A0" w:firstRow="1" w:lastRow="0" w:firstColumn="1" w:lastColumn="0" w:noHBand="0" w:noVBand="1"/>
      </w:tblPr>
      <w:tblGrid>
        <w:gridCol w:w="1649"/>
        <w:gridCol w:w="1649"/>
        <w:gridCol w:w="1652"/>
        <w:gridCol w:w="1649"/>
        <w:gridCol w:w="816"/>
      </w:tblGrid>
      <w:tr w:rsidR="00B72AC7" w:rsidRPr="00445A45" w14:paraId="11164B24" w14:textId="77777777" w:rsidTr="00FF03BE">
        <w:trPr>
          <w:trHeight w:val="244"/>
        </w:trPr>
        <w:tc>
          <w:tcPr>
            <w:tcW w:w="1665" w:type="dxa"/>
          </w:tcPr>
          <w:p w14:paraId="2A9556A0" w14:textId="77777777" w:rsidR="00B72AC7" w:rsidRPr="00445A45" w:rsidRDefault="00B72AC7" w:rsidP="00A26D7C">
            <w:pPr>
              <w:pStyle w:val="qowt-stl-normalweb"/>
              <w:spacing w:before="0" w:beforeAutospacing="0" w:after="0" w:afterAutospacing="0"/>
              <w:rPr>
                <w:color w:val="000000"/>
                <w:sz w:val="18"/>
                <w:szCs w:val="18"/>
              </w:rPr>
            </w:pPr>
          </w:p>
        </w:tc>
        <w:tc>
          <w:tcPr>
            <w:tcW w:w="1665" w:type="dxa"/>
          </w:tcPr>
          <w:p w14:paraId="63247F0C" w14:textId="1E0DAC56" w:rsidR="00B72AC7" w:rsidRPr="00445A45" w:rsidRDefault="001911DE" w:rsidP="00A26D7C">
            <w:pPr>
              <w:pStyle w:val="qowt-stl-normalweb"/>
              <w:spacing w:before="0" w:beforeAutospacing="0" w:after="0" w:afterAutospacing="0"/>
              <w:rPr>
                <w:color w:val="000000"/>
                <w:sz w:val="18"/>
                <w:szCs w:val="18"/>
              </w:rPr>
            </w:pPr>
            <w:r w:rsidRPr="00445A45">
              <w:rPr>
                <w:color w:val="000000"/>
                <w:sz w:val="18"/>
                <w:szCs w:val="18"/>
              </w:rPr>
              <w:t>Tier 1</w:t>
            </w:r>
          </w:p>
        </w:tc>
        <w:tc>
          <w:tcPr>
            <w:tcW w:w="1665" w:type="dxa"/>
          </w:tcPr>
          <w:p w14:paraId="47AF0B5B" w14:textId="0A4D8DDC" w:rsidR="00B72AC7" w:rsidRPr="00445A45" w:rsidRDefault="001911DE" w:rsidP="00A26D7C">
            <w:pPr>
              <w:pStyle w:val="qowt-stl-normalweb"/>
              <w:spacing w:before="0" w:beforeAutospacing="0" w:after="0" w:afterAutospacing="0"/>
              <w:rPr>
                <w:color w:val="000000"/>
                <w:sz w:val="18"/>
                <w:szCs w:val="18"/>
              </w:rPr>
            </w:pPr>
            <w:r w:rsidRPr="00445A45">
              <w:rPr>
                <w:color w:val="000000"/>
                <w:sz w:val="18"/>
                <w:szCs w:val="18"/>
              </w:rPr>
              <w:t>LCR</w:t>
            </w:r>
          </w:p>
        </w:tc>
        <w:tc>
          <w:tcPr>
            <w:tcW w:w="1665" w:type="dxa"/>
          </w:tcPr>
          <w:p w14:paraId="21538A83" w14:textId="38BA6B2A" w:rsidR="00B72AC7" w:rsidRPr="00445A45" w:rsidRDefault="00B649F9" w:rsidP="00A26D7C">
            <w:pPr>
              <w:pStyle w:val="qowt-stl-normalweb"/>
              <w:spacing w:before="0" w:beforeAutospacing="0" w:after="0" w:afterAutospacing="0"/>
              <w:rPr>
                <w:color w:val="000000"/>
                <w:sz w:val="18"/>
                <w:szCs w:val="18"/>
              </w:rPr>
            </w:pPr>
            <w:r w:rsidRPr="00445A45">
              <w:rPr>
                <w:color w:val="000000"/>
                <w:sz w:val="18"/>
                <w:szCs w:val="18"/>
              </w:rPr>
              <w:t>CIR</w:t>
            </w:r>
          </w:p>
        </w:tc>
        <w:tc>
          <w:tcPr>
            <w:tcW w:w="755" w:type="dxa"/>
          </w:tcPr>
          <w:p w14:paraId="1CF57F03" w14:textId="586C291F" w:rsidR="00B72AC7" w:rsidRPr="00445A45" w:rsidRDefault="00B649F9" w:rsidP="00A26D7C">
            <w:pPr>
              <w:pStyle w:val="qowt-stl-normalweb"/>
              <w:spacing w:before="0" w:beforeAutospacing="0" w:after="0" w:afterAutospacing="0"/>
              <w:rPr>
                <w:color w:val="000000"/>
                <w:sz w:val="18"/>
                <w:szCs w:val="18"/>
              </w:rPr>
            </w:pPr>
            <w:r w:rsidRPr="00445A45">
              <w:rPr>
                <w:color w:val="000000"/>
                <w:sz w:val="18"/>
                <w:szCs w:val="18"/>
              </w:rPr>
              <w:t>Lending</w:t>
            </w:r>
          </w:p>
        </w:tc>
      </w:tr>
      <w:tr w:rsidR="00B72AC7" w:rsidRPr="00445A45" w14:paraId="2BD5960A" w14:textId="77777777" w:rsidTr="00FF03BE">
        <w:trPr>
          <w:trHeight w:val="255"/>
        </w:trPr>
        <w:tc>
          <w:tcPr>
            <w:tcW w:w="1665" w:type="dxa"/>
          </w:tcPr>
          <w:p w14:paraId="48DC7FD1" w14:textId="3682B726" w:rsidR="00B72AC7" w:rsidRPr="00445A45" w:rsidRDefault="00E34966" w:rsidP="00A26D7C">
            <w:pPr>
              <w:pStyle w:val="qowt-stl-normalweb"/>
              <w:spacing w:before="0" w:beforeAutospacing="0" w:after="0" w:afterAutospacing="0"/>
              <w:rPr>
                <w:color w:val="000000"/>
                <w:sz w:val="18"/>
                <w:szCs w:val="18"/>
              </w:rPr>
            </w:pPr>
            <w:r w:rsidRPr="00445A45">
              <w:rPr>
                <w:color w:val="000000"/>
                <w:sz w:val="18"/>
                <w:szCs w:val="18"/>
              </w:rPr>
              <w:t>Tier 1</w:t>
            </w:r>
          </w:p>
        </w:tc>
        <w:tc>
          <w:tcPr>
            <w:tcW w:w="1665" w:type="dxa"/>
          </w:tcPr>
          <w:p w14:paraId="2BBC7E6B" w14:textId="541EF7FF" w:rsidR="00B72AC7" w:rsidRPr="00445A45" w:rsidRDefault="00B649F9" w:rsidP="00A26D7C">
            <w:pPr>
              <w:pStyle w:val="qowt-stl-normalweb"/>
              <w:spacing w:before="0" w:beforeAutospacing="0" w:after="0" w:afterAutospacing="0"/>
              <w:rPr>
                <w:color w:val="000000"/>
                <w:sz w:val="18"/>
                <w:szCs w:val="18"/>
              </w:rPr>
            </w:pPr>
            <w:r w:rsidRPr="00445A45">
              <w:rPr>
                <w:color w:val="000000"/>
                <w:sz w:val="18"/>
                <w:szCs w:val="18"/>
              </w:rPr>
              <w:t>1</w:t>
            </w:r>
          </w:p>
        </w:tc>
        <w:tc>
          <w:tcPr>
            <w:tcW w:w="1665" w:type="dxa"/>
          </w:tcPr>
          <w:p w14:paraId="355AE064" w14:textId="0A2AEC6B" w:rsidR="00B72AC7" w:rsidRPr="00445A45" w:rsidRDefault="00B72AC7" w:rsidP="00A26D7C">
            <w:pPr>
              <w:pStyle w:val="qowt-stl-normalweb"/>
              <w:spacing w:before="0" w:beforeAutospacing="0" w:after="0" w:afterAutospacing="0"/>
              <w:rPr>
                <w:color w:val="000000"/>
                <w:sz w:val="18"/>
                <w:szCs w:val="18"/>
              </w:rPr>
            </w:pPr>
          </w:p>
        </w:tc>
        <w:tc>
          <w:tcPr>
            <w:tcW w:w="1665" w:type="dxa"/>
          </w:tcPr>
          <w:p w14:paraId="7A5F35F0" w14:textId="77777777" w:rsidR="00B72AC7" w:rsidRPr="00445A45" w:rsidRDefault="00B72AC7" w:rsidP="00A26D7C">
            <w:pPr>
              <w:pStyle w:val="qowt-stl-normalweb"/>
              <w:spacing w:before="0" w:beforeAutospacing="0" w:after="0" w:afterAutospacing="0"/>
              <w:rPr>
                <w:color w:val="000000"/>
                <w:sz w:val="18"/>
                <w:szCs w:val="18"/>
              </w:rPr>
            </w:pPr>
          </w:p>
        </w:tc>
        <w:tc>
          <w:tcPr>
            <w:tcW w:w="755" w:type="dxa"/>
          </w:tcPr>
          <w:p w14:paraId="31A541AF" w14:textId="77777777" w:rsidR="00B72AC7" w:rsidRPr="00445A45" w:rsidRDefault="00B72AC7" w:rsidP="00A26D7C">
            <w:pPr>
              <w:pStyle w:val="qowt-stl-normalweb"/>
              <w:spacing w:before="0" w:beforeAutospacing="0" w:after="0" w:afterAutospacing="0"/>
              <w:rPr>
                <w:color w:val="000000"/>
                <w:sz w:val="18"/>
                <w:szCs w:val="18"/>
              </w:rPr>
            </w:pPr>
          </w:p>
        </w:tc>
      </w:tr>
      <w:tr w:rsidR="00B72AC7" w:rsidRPr="00445A45" w14:paraId="4BA3E0EE" w14:textId="77777777" w:rsidTr="00FF03BE">
        <w:trPr>
          <w:trHeight w:val="244"/>
        </w:trPr>
        <w:tc>
          <w:tcPr>
            <w:tcW w:w="1665" w:type="dxa"/>
          </w:tcPr>
          <w:p w14:paraId="478ED17B" w14:textId="01D22ADF" w:rsidR="00B72AC7" w:rsidRPr="00445A45" w:rsidRDefault="00E34966" w:rsidP="00A26D7C">
            <w:pPr>
              <w:pStyle w:val="qowt-stl-normalweb"/>
              <w:spacing w:before="0" w:beforeAutospacing="0" w:after="0" w:afterAutospacing="0"/>
              <w:rPr>
                <w:color w:val="000000"/>
                <w:sz w:val="18"/>
                <w:szCs w:val="18"/>
              </w:rPr>
            </w:pPr>
            <w:r w:rsidRPr="00445A45">
              <w:rPr>
                <w:color w:val="000000"/>
                <w:sz w:val="18"/>
                <w:szCs w:val="18"/>
              </w:rPr>
              <w:t>LCR</w:t>
            </w:r>
          </w:p>
        </w:tc>
        <w:tc>
          <w:tcPr>
            <w:tcW w:w="1665" w:type="dxa"/>
          </w:tcPr>
          <w:p w14:paraId="3D5740E6" w14:textId="42A4E46B" w:rsidR="00B72AC7" w:rsidRPr="00445A45" w:rsidRDefault="009714C3" w:rsidP="00A26D7C">
            <w:pPr>
              <w:pStyle w:val="qowt-stl-normalweb"/>
              <w:spacing w:before="0" w:beforeAutospacing="0" w:after="0" w:afterAutospacing="0"/>
              <w:rPr>
                <w:color w:val="000000"/>
                <w:sz w:val="18"/>
                <w:szCs w:val="18"/>
              </w:rPr>
            </w:pPr>
            <w:r w:rsidRPr="00445A45">
              <w:rPr>
                <w:color w:val="000000"/>
                <w:sz w:val="18"/>
                <w:szCs w:val="18"/>
              </w:rPr>
              <w:t>0.56033</w:t>
            </w:r>
          </w:p>
        </w:tc>
        <w:tc>
          <w:tcPr>
            <w:tcW w:w="1665" w:type="dxa"/>
          </w:tcPr>
          <w:p w14:paraId="78DBD959" w14:textId="3E1D2876" w:rsidR="00B72AC7" w:rsidRPr="00445A45" w:rsidRDefault="0034549C" w:rsidP="00A26D7C">
            <w:pPr>
              <w:pStyle w:val="qowt-stl-normalweb"/>
              <w:spacing w:before="0" w:beforeAutospacing="0" w:after="0" w:afterAutospacing="0"/>
              <w:rPr>
                <w:color w:val="000000"/>
                <w:sz w:val="18"/>
                <w:szCs w:val="18"/>
              </w:rPr>
            </w:pPr>
            <w:r w:rsidRPr="00445A45">
              <w:rPr>
                <w:color w:val="000000"/>
                <w:sz w:val="18"/>
                <w:szCs w:val="18"/>
              </w:rPr>
              <w:t>1</w:t>
            </w:r>
          </w:p>
        </w:tc>
        <w:tc>
          <w:tcPr>
            <w:tcW w:w="1665" w:type="dxa"/>
          </w:tcPr>
          <w:p w14:paraId="252E2026" w14:textId="77777777" w:rsidR="00B72AC7" w:rsidRPr="00445A45" w:rsidRDefault="00B72AC7" w:rsidP="00A26D7C">
            <w:pPr>
              <w:pStyle w:val="qowt-stl-normalweb"/>
              <w:spacing w:before="0" w:beforeAutospacing="0" w:after="0" w:afterAutospacing="0"/>
              <w:rPr>
                <w:color w:val="000000"/>
                <w:sz w:val="18"/>
                <w:szCs w:val="18"/>
              </w:rPr>
            </w:pPr>
          </w:p>
        </w:tc>
        <w:tc>
          <w:tcPr>
            <w:tcW w:w="755" w:type="dxa"/>
          </w:tcPr>
          <w:p w14:paraId="75940C2C" w14:textId="77777777" w:rsidR="00B72AC7" w:rsidRPr="00445A45" w:rsidRDefault="00B72AC7" w:rsidP="00A26D7C">
            <w:pPr>
              <w:pStyle w:val="qowt-stl-normalweb"/>
              <w:spacing w:before="0" w:beforeAutospacing="0" w:after="0" w:afterAutospacing="0"/>
              <w:rPr>
                <w:color w:val="000000"/>
                <w:sz w:val="18"/>
                <w:szCs w:val="18"/>
              </w:rPr>
            </w:pPr>
          </w:p>
        </w:tc>
      </w:tr>
      <w:tr w:rsidR="00B72AC7" w:rsidRPr="00445A45" w14:paraId="28F15FE7" w14:textId="77777777" w:rsidTr="00FF03BE">
        <w:trPr>
          <w:trHeight w:val="244"/>
        </w:trPr>
        <w:tc>
          <w:tcPr>
            <w:tcW w:w="1665" w:type="dxa"/>
          </w:tcPr>
          <w:p w14:paraId="277234CE" w14:textId="394C4E84" w:rsidR="00B72AC7" w:rsidRPr="00445A45" w:rsidRDefault="00A33849" w:rsidP="00A26D7C">
            <w:pPr>
              <w:pStyle w:val="qowt-stl-normalweb"/>
              <w:spacing w:before="0" w:beforeAutospacing="0" w:after="0" w:afterAutospacing="0"/>
              <w:rPr>
                <w:color w:val="000000"/>
                <w:sz w:val="18"/>
                <w:szCs w:val="18"/>
              </w:rPr>
            </w:pPr>
            <w:r w:rsidRPr="00445A45">
              <w:rPr>
                <w:color w:val="000000"/>
                <w:sz w:val="18"/>
                <w:szCs w:val="18"/>
              </w:rPr>
              <w:t>CIR</w:t>
            </w:r>
          </w:p>
        </w:tc>
        <w:tc>
          <w:tcPr>
            <w:tcW w:w="1665" w:type="dxa"/>
          </w:tcPr>
          <w:p w14:paraId="522842FD" w14:textId="36DF377A" w:rsidR="00B72AC7" w:rsidRPr="00445A45" w:rsidRDefault="009714C3" w:rsidP="00A26D7C">
            <w:pPr>
              <w:pStyle w:val="qowt-stl-normalweb"/>
              <w:spacing w:before="0" w:beforeAutospacing="0" w:after="0" w:afterAutospacing="0"/>
              <w:rPr>
                <w:color w:val="000000"/>
                <w:sz w:val="18"/>
                <w:szCs w:val="18"/>
              </w:rPr>
            </w:pPr>
            <w:r w:rsidRPr="00445A45">
              <w:rPr>
                <w:color w:val="000000"/>
                <w:sz w:val="18"/>
                <w:szCs w:val="18"/>
              </w:rPr>
              <w:t>-0.39907</w:t>
            </w:r>
          </w:p>
        </w:tc>
        <w:tc>
          <w:tcPr>
            <w:tcW w:w="1665" w:type="dxa"/>
          </w:tcPr>
          <w:p w14:paraId="1F4D6EA2" w14:textId="457DD23A" w:rsidR="00B72AC7" w:rsidRPr="00445A45" w:rsidRDefault="00A72409" w:rsidP="00A26D7C">
            <w:pPr>
              <w:pStyle w:val="qowt-stl-normalweb"/>
              <w:spacing w:before="0" w:beforeAutospacing="0" w:after="0" w:afterAutospacing="0"/>
              <w:rPr>
                <w:color w:val="000000"/>
                <w:sz w:val="18"/>
                <w:szCs w:val="18"/>
              </w:rPr>
            </w:pPr>
            <w:r w:rsidRPr="00445A45">
              <w:rPr>
                <w:color w:val="000000"/>
                <w:sz w:val="18"/>
                <w:szCs w:val="18"/>
              </w:rPr>
              <w:t>-1.01831E-01</w:t>
            </w:r>
          </w:p>
        </w:tc>
        <w:tc>
          <w:tcPr>
            <w:tcW w:w="1665" w:type="dxa"/>
          </w:tcPr>
          <w:p w14:paraId="789A0C6C" w14:textId="6C58DD91" w:rsidR="00B72AC7" w:rsidRPr="00445A45" w:rsidRDefault="00BB5CA5" w:rsidP="00A26D7C">
            <w:pPr>
              <w:pStyle w:val="qowt-stl-normalweb"/>
              <w:spacing w:before="0" w:beforeAutospacing="0" w:after="0" w:afterAutospacing="0"/>
              <w:rPr>
                <w:color w:val="000000"/>
                <w:sz w:val="18"/>
                <w:szCs w:val="18"/>
              </w:rPr>
            </w:pPr>
            <w:r w:rsidRPr="00445A45">
              <w:rPr>
                <w:color w:val="000000"/>
                <w:sz w:val="18"/>
                <w:szCs w:val="18"/>
              </w:rPr>
              <w:t>1</w:t>
            </w:r>
          </w:p>
        </w:tc>
        <w:tc>
          <w:tcPr>
            <w:tcW w:w="755" w:type="dxa"/>
          </w:tcPr>
          <w:p w14:paraId="48DB87B1" w14:textId="77777777" w:rsidR="00B72AC7" w:rsidRPr="00445A45" w:rsidRDefault="00B72AC7" w:rsidP="00A26D7C">
            <w:pPr>
              <w:pStyle w:val="qowt-stl-normalweb"/>
              <w:spacing w:before="0" w:beforeAutospacing="0" w:after="0" w:afterAutospacing="0"/>
              <w:rPr>
                <w:color w:val="000000"/>
                <w:sz w:val="18"/>
                <w:szCs w:val="18"/>
              </w:rPr>
            </w:pPr>
          </w:p>
        </w:tc>
      </w:tr>
      <w:tr w:rsidR="00B72AC7" w:rsidRPr="00445A45" w14:paraId="23CA11BE" w14:textId="77777777" w:rsidTr="00FF03BE">
        <w:trPr>
          <w:trHeight w:val="244"/>
        </w:trPr>
        <w:tc>
          <w:tcPr>
            <w:tcW w:w="1665" w:type="dxa"/>
          </w:tcPr>
          <w:p w14:paraId="07936222" w14:textId="1F75854C" w:rsidR="00B72AC7" w:rsidRPr="00445A45" w:rsidRDefault="00A33849" w:rsidP="00A26D7C">
            <w:pPr>
              <w:pStyle w:val="qowt-stl-normalweb"/>
              <w:spacing w:before="0" w:beforeAutospacing="0" w:after="0" w:afterAutospacing="0"/>
              <w:rPr>
                <w:color w:val="000000"/>
                <w:sz w:val="18"/>
                <w:szCs w:val="18"/>
              </w:rPr>
            </w:pPr>
            <w:r w:rsidRPr="00445A45">
              <w:rPr>
                <w:color w:val="000000"/>
                <w:sz w:val="18"/>
                <w:szCs w:val="18"/>
              </w:rPr>
              <w:t>Lending</w:t>
            </w:r>
          </w:p>
        </w:tc>
        <w:tc>
          <w:tcPr>
            <w:tcW w:w="1665" w:type="dxa"/>
          </w:tcPr>
          <w:p w14:paraId="7D6985DA" w14:textId="16A16A91" w:rsidR="00B72AC7" w:rsidRPr="00445A45" w:rsidRDefault="009714C3" w:rsidP="00A26D7C">
            <w:pPr>
              <w:pStyle w:val="qowt-stl-normalweb"/>
              <w:spacing w:before="0" w:beforeAutospacing="0" w:after="0" w:afterAutospacing="0"/>
              <w:rPr>
                <w:color w:val="000000"/>
                <w:sz w:val="18"/>
                <w:szCs w:val="18"/>
              </w:rPr>
            </w:pPr>
            <w:r w:rsidRPr="00445A45">
              <w:rPr>
                <w:color w:val="000000"/>
                <w:sz w:val="18"/>
                <w:szCs w:val="18"/>
              </w:rPr>
              <w:t>-0.31040</w:t>
            </w:r>
          </w:p>
        </w:tc>
        <w:tc>
          <w:tcPr>
            <w:tcW w:w="1665" w:type="dxa"/>
          </w:tcPr>
          <w:p w14:paraId="4EF8E926" w14:textId="313CCAFE" w:rsidR="00B72AC7" w:rsidRPr="00445A45" w:rsidRDefault="00A72409" w:rsidP="00A26D7C">
            <w:pPr>
              <w:pStyle w:val="qowt-stl-normalweb"/>
              <w:spacing w:before="0" w:beforeAutospacing="0" w:after="0" w:afterAutospacing="0"/>
              <w:rPr>
                <w:color w:val="000000"/>
                <w:sz w:val="18"/>
                <w:szCs w:val="18"/>
              </w:rPr>
            </w:pPr>
            <w:r w:rsidRPr="00445A45">
              <w:rPr>
                <w:color w:val="000000"/>
                <w:sz w:val="18"/>
                <w:szCs w:val="18"/>
              </w:rPr>
              <w:t>-2.76691E-01</w:t>
            </w:r>
          </w:p>
        </w:tc>
        <w:tc>
          <w:tcPr>
            <w:tcW w:w="1665" w:type="dxa"/>
          </w:tcPr>
          <w:p w14:paraId="3E15348A" w14:textId="1BD4E4F6" w:rsidR="00B72AC7" w:rsidRPr="00445A45" w:rsidRDefault="00A72409" w:rsidP="00A26D7C">
            <w:pPr>
              <w:pStyle w:val="qowt-stl-normalweb"/>
              <w:spacing w:before="0" w:beforeAutospacing="0" w:after="0" w:afterAutospacing="0"/>
              <w:rPr>
                <w:color w:val="000000"/>
                <w:sz w:val="18"/>
                <w:szCs w:val="18"/>
              </w:rPr>
            </w:pPr>
            <w:r w:rsidRPr="00445A45">
              <w:rPr>
                <w:color w:val="000000"/>
                <w:sz w:val="18"/>
                <w:szCs w:val="18"/>
              </w:rPr>
              <w:t>0.29966</w:t>
            </w:r>
          </w:p>
        </w:tc>
        <w:tc>
          <w:tcPr>
            <w:tcW w:w="755" w:type="dxa"/>
          </w:tcPr>
          <w:p w14:paraId="4E8D74E3" w14:textId="2838E5E9" w:rsidR="00B72AC7" w:rsidRPr="00445A45" w:rsidRDefault="00BB5CA5" w:rsidP="00A26D7C">
            <w:pPr>
              <w:pStyle w:val="qowt-stl-normalweb"/>
              <w:spacing w:before="0" w:beforeAutospacing="0" w:after="0" w:afterAutospacing="0"/>
              <w:rPr>
                <w:color w:val="000000"/>
                <w:sz w:val="18"/>
                <w:szCs w:val="18"/>
              </w:rPr>
            </w:pPr>
            <w:r w:rsidRPr="00445A45">
              <w:rPr>
                <w:color w:val="000000"/>
                <w:sz w:val="18"/>
                <w:szCs w:val="18"/>
              </w:rPr>
              <w:t>1</w:t>
            </w:r>
          </w:p>
        </w:tc>
      </w:tr>
    </w:tbl>
    <w:p w14:paraId="50CCC9EC" w14:textId="048674B2" w:rsidR="00E41A3E" w:rsidRPr="00445A45" w:rsidRDefault="00E41A3E" w:rsidP="00A26D7C">
      <w:pPr>
        <w:pStyle w:val="qowt-stl-normalweb"/>
        <w:shd w:val="clear" w:color="auto" w:fill="FFFFFF"/>
        <w:spacing w:before="0" w:beforeAutospacing="0" w:after="0" w:afterAutospacing="0"/>
        <w:rPr>
          <w:color w:val="000000"/>
          <w:sz w:val="28"/>
          <w:szCs w:val="28"/>
        </w:rPr>
      </w:pPr>
    </w:p>
    <w:p w14:paraId="35377681" w14:textId="77777777" w:rsidR="00852CB3" w:rsidRPr="00445A45" w:rsidRDefault="00852CB3" w:rsidP="00A26D7C">
      <w:pPr>
        <w:pStyle w:val="qowt-stl-normalweb"/>
        <w:shd w:val="clear" w:color="auto" w:fill="FFFFFF"/>
        <w:spacing w:before="0" w:beforeAutospacing="0" w:after="0" w:afterAutospacing="0"/>
        <w:rPr>
          <w:color w:val="000000"/>
          <w:sz w:val="22"/>
          <w:szCs w:val="22"/>
        </w:rPr>
      </w:pPr>
    </w:p>
    <w:tbl>
      <w:tblPr>
        <w:tblStyle w:val="TableGrid"/>
        <w:tblW w:w="0" w:type="auto"/>
        <w:tblLook w:val="04A0" w:firstRow="1" w:lastRow="0" w:firstColumn="1" w:lastColumn="0" w:noHBand="0" w:noVBand="1"/>
      </w:tblPr>
      <w:tblGrid>
        <w:gridCol w:w="1265"/>
        <w:gridCol w:w="1345"/>
        <w:gridCol w:w="1019"/>
        <w:gridCol w:w="911"/>
        <w:gridCol w:w="911"/>
        <w:gridCol w:w="1286"/>
        <w:gridCol w:w="1019"/>
        <w:gridCol w:w="778"/>
        <w:gridCol w:w="816"/>
      </w:tblGrid>
      <w:tr w:rsidR="00573C8A" w:rsidRPr="00445A45" w14:paraId="6560F146" w14:textId="77777777" w:rsidTr="00573C8A">
        <w:tc>
          <w:tcPr>
            <w:tcW w:w="1271" w:type="dxa"/>
          </w:tcPr>
          <w:p w14:paraId="19831871" w14:textId="02C3F71E" w:rsidR="00553C35" w:rsidRPr="00445A45" w:rsidRDefault="00B27D53" w:rsidP="00A26D7C">
            <w:pPr>
              <w:pStyle w:val="qowt-stl-normalweb"/>
              <w:spacing w:before="0" w:beforeAutospacing="0" w:after="0" w:afterAutospacing="0"/>
              <w:rPr>
                <w:color w:val="000000"/>
                <w:sz w:val="16"/>
                <w:szCs w:val="16"/>
              </w:rPr>
            </w:pPr>
            <w:r w:rsidRPr="00445A45">
              <w:rPr>
                <w:color w:val="000000"/>
                <w:sz w:val="16"/>
                <w:szCs w:val="16"/>
              </w:rPr>
              <w:t>Adjusted R Square</w:t>
            </w:r>
          </w:p>
        </w:tc>
        <w:tc>
          <w:tcPr>
            <w:tcW w:w="1354" w:type="dxa"/>
          </w:tcPr>
          <w:p w14:paraId="5B777F09" w14:textId="43B69A51" w:rsidR="00553C35" w:rsidRPr="00445A45" w:rsidRDefault="00E110C7" w:rsidP="00A26D7C">
            <w:pPr>
              <w:pStyle w:val="qowt-stl-normalweb"/>
              <w:spacing w:before="0" w:beforeAutospacing="0" w:after="0" w:afterAutospacing="0"/>
              <w:rPr>
                <w:color w:val="000000"/>
                <w:sz w:val="16"/>
                <w:szCs w:val="16"/>
              </w:rPr>
            </w:pPr>
            <w:r w:rsidRPr="00445A45">
              <w:rPr>
                <w:color w:val="000000"/>
                <w:sz w:val="16"/>
                <w:szCs w:val="16"/>
              </w:rPr>
              <w:t>0.2829828</w:t>
            </w:r>
          </w:p>
        </w:tc>
        <w:tc>
          <w:tcPr>
            <w:tcW w:w="1024" w:type="dxa"/>
          </w:tcPr>
          <w:p w14:paraId="510C5D61" w14:textId="357B6FA9"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69433577" w14:textId="126F408F"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31755B80" w14:textId="28F5657D" w:rsidR="00553C35" w:rsidRPr="00445A45" w:rsidRDefault="00553C35" w:rsidP="00A26D7C">
            <w:pPr>
              <w:pStyle w:val="qowt-stl-normalweb"/>
              <w:spacing w:before="0" w:beforeAutospacing="0" w:after="0" w:afterAutospacing="0"/>
              <w:rPr>
                <w:color w:val="000000"/>
                <w:sz w:val="16"/>
                <w:szCs w:val="16"/>
              </w:rPr>
            </w:pPr>
          </w:p>
        </w:tc>
        <w:tc>
          <w:tcPr>
            <w:tcW w:w="1293" w:type="dxa"/>
          </w:tcPr>
          <w:p w14:paraId="6733B56A" w14:textId="6909A114"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3F60E8DB" w14:textId="499EABDA"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03D1FC18"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29C0D2BA"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39FD750E" w14:textId="77777777" w:rsidTr="00573C8A">
        <w:tc>
          <w:tcPr>
            <w:tcW w:w="1271" w:type="dxa"/>
          </w:tcPr>
          <w:p w14:paraId="12A82974" w14:textId="1EDB0EFF" w:rsidR="00553C35" w:rsidRPr="00445A45" w:rsidRDefault="00F836A0" w:rsidP="00A26D7C">
            <w:pPr>
              <w:pStyle w:val="qowt-stl-normalweb"/>
              <w:spacing w:before="0" w:beforeAutospacing="0" w:after="0" w:afterAutospacing="0"/>
              <w:rPr>
                <w:color w:val="000000"/>
                <w:sz w:val="16"/>
                <w:szCs w:val="16"/>
              </w:rPr>
            </w:pPr>
            <w:r w:rsidRPr="00445A45">
              <w:rPr>
                <w:color w:val="000000"/>
                <w:sz w:val="16"/>
                <w:szCs w:val="16"/>
              </w:rPr>
              <w:t>Standard Error</w:t>
            </w:r>
          </w:p>
        </w:tc>
        <w:tc>
          <w:tcPr>
            <w:tcW w:w="1354" w:type="dxa"/>
          </w:tcPr>
          <w:p w14:paraId="54B1E9BB" w14:textId="30617616" w:rsidR="00553C35" w:rsidRPr="00445A45" w:rsidRDefault="00E110C7" w:rsidP="00A26D7C">
            <w:pPr>
              <w:pStyle w:val="qowt-stl-normalweb"/>
              <w:spacing w:before="0" w:beforeAutospacing="0" w:after="0" w:afterAutospacing="0"/>
              <w:rPr>
                <w:color w:val="000000"/>
                <w:sz w:val="16"/>
                <w:szCs w:val="16"/>
              </w:rPr>
            </w:pPr>
            <w:r w:rsidRPr="00445A45">
              <w:rPr>
                <w:color w:val="000000"/>
                <w:sz w:val="16"/>
                <w:szCs w:val="16"/>
              </w:rPr>
              <w:t>0.7997797</w:t>
            </w:r>
          </w:p>
        </w:tc>
        <w:tc>
          <w:tcPr>
            <w:tcW w:w="1024" w:type="dxa"/>
          </w:tcPr>
          <w:p w14:paraId="2AF32E5D" w14:textId="1251518B"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52A74D9D" w14:textId="62672B40"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1479DF34" w14:textId="5266F3E4" w:rsidR="00553C35" w:rsidRPr="00445A45" w:rsidRDefault="00553C35" w:rsidP="00A26D7C">
            <w:pPr>
              <w:pStyle w:val="qowt-stl-normalweb"/>
              <w:spacing w:before="0" w:beforeAutospacing="0" w:after="0" w:afterAutospacing="0"/>
              <w:rPr>
                <w:color w:val="000000"/>
                <w:sz w:val="16"/>
                <w:szCs w:val="16"/>
              </w:rPr>
            </w:pPr>
          </w:p>
        </w:tc>
        <w:tc>
          <w:tcPr>
            <w:tcW w:w="1293" w:type="dxa"/>
          </w:tcPr>
          <w:p w14:paraId="7D01F392" w14:textId="7E44122A"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1AA146E2" w14:textId="45C3A0F0"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38290C9E"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19D5CBF0"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5DEA648D" w14:textId="77777777" w:rsidTr="00573C8A">
        <w:tc>
          <w:tcPr>
            <w:tcW w:w="1271" w:type="dxa"/>
          </w:tcPr>
          <w:p w14:paraId="4EF07768" w14:textId="2A015DCB" w:rsidR="00553C35" w:rsidRPr="00445A45" w:rsidRDefault="00F836A0" w:rsidP="00A26D7C">
            <w:pPr>
              <w:pStyle w:val="qowt-stl-normalweb"/>
              <w:spacing w:before="0" w:beforeAutospacing="0" w:after="0" w:afterAutospacing="0"/>
              <w:rPr>
                <w:color w:val="000000"/>
                <w:sz w:val="16"/>
                <w:szCs w:val="16"/>
              </w:rPr>
            </w:pPr>
            <w:r w:rsidRPr="00445A45">
              <w:rPr>
                <w:color w:val="000000"/>
                <w:sz w:val="16"/>
                <w:szCs w:val="16"/>
              </w:rPr>
              <w:t>Observations</w:t>
            </w:r>
          </w:p>
        </w:tc>
        <w:tc>
          <w:tcPr>
            <w:tcW w:w="1354" w:type="dxa"/>
          </w:tcPr>
          <w:p w14:paraId="3CEEADC7" w14:textId="338858C0" w:rsidR="00553C35" w:rsidRPr="00445A45" w:rsidRDefault="00E110C7" w:rsidP="00A26D7C">
            <w:pPr>
              <w:pStyle w:val="qowt-stl-normalweb"/>
              <w:spacing w:before="0" w:beforeAutospacing="0" w:after="0" w:afterAutospacing="0"/>
              <w:rPr>
                <w:color w:val="000000"/>
                <w:sz w:val="16"/>
                <w:szCs w:val="16"/>
              </w:rPr>
            </w:pPr>
            <w:r w:rsidRPr="00445A45">
              <w:rPr>
                <w:color w:val="000000"/>
                <w:sz w:val="16"/>
                <w:szCs w:val="16"/>
              </w:rPr>
              <w:t>15</w:t>
            </w:r>
          </w:p>
        </w:tc>
        <w:tc>
          <w:tcPr>
            <w:tcW w:w="1024" w:type="dxa"/>
          </w:tcPr>
          <w:p w14:paraId="7CD545C2" w14:textId="48609987"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3CC7F64B" w14:textId="4E465FC7"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6CE3EA2D" w14:textId="77596D6D" w:rsidR="00553C35" w:rsidRPr="00445A45" w:rsidRDefault="00553C35" w:rsidP="00A26D7C">
            <w:pPr>
              <w:pStyle w:val="qowt-stl-normalweb"/>
              <w:spacing w:before="0" w:beforeAutospacing="0" w:after="0" w:afterAutospacing="0"/>
              <w:rPr>
                <w:color w:val="000000"/>
                <w:sz w:val="16"/>
                <w:szCs w:val="16"/>
              </w:rPr>
            </w:pPr>
          </w:p>
        </w:tc>
        <w:tc>
          <w:tcPr>
            <w:tcW w:w="1293" w:type="dxa"/>
          </w:tcPr>
          <w:p w14:paraId="07E006A8" w14:textId="227490CE"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577AD893" w14:textId="4EEA26D1"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1ED3593E"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2D137132"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4DEA303F" w14:textId="77777777" w:rsidTr="00934E4D">
        <w:trPr>
          <w:trHeight w:val="676"/>
        </w:trPr>
        <w:tc>
          <w:tcPr>
            <w:tcW w:w="1271" w:type="dxa"/>
          </w:tcPr>
          <w:p w14:paraId="7A0E36BF" w14:textId="77777777" w:rsidR="00553C35" w:rsidRPr="00445A45" w:rsidRDefault="00553C35" w:rsidP="00A26D7C">
            <w:pPr>
              <w:pStyle w:val="qowt-stl-normalweb"/>
              <w:spacing w:before="0" w:beforeAutospacing="0" w:after="0" w:afterAutospacing="0"/>
              <w:rPr>
                <w:b/>
                <w:bCs/>
                <w:color w:val="000000"/>
                <w:sz w:val="16"/>
                <w:szCs w:val="16"/>
              </w:rPr>
            </w:pPr>
          </w:p>
        </w:tc>
        <w:tc>
          <w:tcPr>
            <w:tcW w:w="1354" w:type="dxa"/>
          </w:tcPr>
          <w:p w14:paraId="708F4BA2" w14:textId="7A21B448" w:rsidR="00553C35" w:rsidRPr="00445A45" w:rsidRDefault="00553C35" w:rsidP="00A26D7C">
            <w:pPr>
              <w:pStyle w:val="qowt-stl-normalweb"/>
              <w:spacing w:before="0" w:beforeAutospacing="0" w:after="0" w:afterAutospacing="0"/>
              <w:rPr>
                <w:b/>
                <w:bCs/>
                <w:color w:val="000000"/>
                <w:sz w:val="16"/>
                <w:szCs w:val="16"/>
              </w:rPr>
            </w:pPr>
          </w:p>
        </w:tc>
        <w:tc>
          <w:tcPr>
            <w:tcW w:w="1024" w:type="dxa"/>
          </w:tcPr>
          <w:p w14:paraId="2871938D" w14:textId="2B8D8E0D" w:rsidR="00553C35" w:rsidRPr="00445A45" w:rsidRDefault="00553C35" w:rsidP="00A26D7C">
            <w:pPr>
              <w:pStyle w:val="qowt-stl-normalweb"/>
              <w:spacing w:before="0" w:beforeAutospacing="0" w:after="0" w:afterAutospacing="0"/>
              <w:rPr>
                <w:b/>
                <w:bCs/>
                <w:color w:val="000000"/>
                <w:sz w:val="16"/>
                <w:szCs w:val="16"/>
              </w:rPr>
            </w:pPr>
          </w:p>
        </w:tc>
        <w:tc>
          <w:tcPr>
            <w:tcW w:w="916" w:type="dxa"/>
          </w:tcPr>
          <w:p w14:paraId="6993A1C4" w14:textId="1CE215F8" w:rsidR="00553C35" w:rsidRPr="00445A45" w:rsidRDefault="00553C35" w:rsidP="00A26D7C">
            <w:pPr>
              <w:pStyle w:val="qowt-stl-normalweb"/>
              <w:spacing w:before="0" w:beforeAutospacing="0" w:after="0" w:afterAutospacing="0"/>
              <w:rPr>
                <w:b/>
                <w:bCs/>
                <w:color w:val="000000"/>
                <w:sz w:val="16"/>
                <w:szCs w:val="16"/>
              </w:rPr>
            </w:pPr>
          </w:p>
        </w:tc>
        <w:tc>
          <w:tcPr>
            <w:tcW w:w="916" w:type="dxa"/>
          </w:tcPr>
          <w:p w14:paraId="3767BC48" w14:textId="5E407349" w:rsidR="00553C35" w:rsidRPr="00445A45" w:rsidRDefault="00553C35" w:rsidP="00A26D7C">
            <w:pPr>
              <w:pStyle w:val="qowt-stl-normalweb"/>
              <w:spacing w:before="0" w:beforeAutospacing="0" w:after="0" w:afterAutospacing="0"/>
              <w:rPr>
                <w:b/>
                <w:bCs/>
                <w:color w:val="000000"/>
                <w:sz w:val="16"/>
                <w:szCs w:val="16"/>
              </w:rPr>
            </w:pPr>
          </w:p>
        </w:tc>
        <w:tc>
          <w:tcPr>
            <w:tcW w:w="1293" w:type="dxa"/>
          </w:tcPr>
          <w:p w14:paraId="24A080F6" w14:textId="7E9BBB27" w:rsidR="00553C35" w:rsidRPr="00445A45" w:rsidRDefault="00553C35" w:rsidP="00A26D7C">
            <w:pPr>
              <w:pStyle w:val="qowt-stl-normalweb"/>
              <w:spacing w:before="0" w:beforeAutospacing="0" w:after="0" w:afterAutospacing="0"/>
              <w:rPr>
                <w:b/>
                <w:bCs/>
                <w:color w:val="000000"/>
                <w:sz w:val="16"/>
                <w:szCs w:val="16"/>
              </w:rPr>
            </w:pPr>
          </w:p>
        </w:tc>
        <w:tc>
          <w:tcPr>
            <w:tcW w:w="1024" w:type="dxa"/>
          </w:tcPr>
          <w:p w14:paraId="2C2F1F4D" w14:textId="386C0FA2"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26D0A17F"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2CD04B6C"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616D267E" w14:textId="77777777" w:rsidTr="00573C8A">
        <w:tc>
          <w:tcPr>
            <w:tcW w:w="1271" w:type="dxa"/>
          </w:tcPr>
          <w:p w14:paraId="44A612CF" w14:textId="4F98946B" w:rsidR="00553C35" w:rsidRPr="00445A45" w:rsidRDefault="00355F3A" w:rsidP="00A26D7C">
            <w:pPr>
              <w:pStyle w:val="qowt-stl-normalweb"/>
              <w:spacing w:before="0" w:beforeAutospacing="0" w:after="0" w:afterAutospacing="0"/>
              <w:rPr>
                <w:b/>
                <w:bCs/>
                <w:color w:val="000000"/>
                <w:sz w:val="16"/>
                <w:szCs w:val="16"/>
              </w:rPr>
            </w:pPr>
            <w:r w:rsidRPr="00445A45">
              <w:rPr>
                <w:b/>
                <w:bCs/>
                <w:color w:val="000000"/>
                <w:sz w:val="16"/>
                <w:szCs w:val="16"/>
              </w:rPr>
              <w:t>ANOVA</w:t>
            </w:r>
          </w:p>
        </w:tc>
        <w:tc>
          <w:tcPr>
            <w:tcW w:w="1354" w:type="dxa"/>
          </w:tcPr>
          <w:p w14:paraId="1B72AD65" w14:textId="0E5742B0"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475488E4" w14:textId="4455678F"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42E3302A" w14:textId="28365480"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4EAFE184" w14:textId="5FB1CBC5" w:rsidR="00553C35" w:rsidRPr="00445A45" w:rsidRDefault="00553C35" w:rsidP="00A26D7C">
            <w:pPr>
              <w:pStyle w:val="qowt-stl-normalweb"/>
              <w:spacing w:before="0" w:beforeAutospacing="0" w:after="0" w:afterAutospacing="0"/>
              <w:rPr>
                <w:color w:val="000000"/>
                <w:sz w:val="16"/>
                <w:szCs w:val="16"/>
              </w:rPr>
            </w:pPr>
          </w:p>
        </w:tc>
        <w:tc>
          <w:tcPr>
            <w:tcW w:w="1293" w:type="dxa"/>
          </w:tcPr>
          <w:p w14:paraId="1A3DC72F" w14:textId="21AEEC67"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17AD43DF" w14:textId="3C801F4E"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6D118658"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545BD0FC"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1BC44E9B" w14:textId="77777777" w:rsidTr="00573C8A">
        <w:tc>
          <w:tcPr>
            <w:tcW w:w="1271" w:type="dxa"/>
          </w:tcPr>
          <w:p w14:paraId="6C001F3A" w14:textId="77777777" w:rsidR="00553C35" w:rsidRPr="00445A45" w:rsidRDefault="00553C35" w:rsidP="00A26D7C">
            <w:pPr>
              <w:pStyle w:val="qowt-stl-normalweb"/>
              <w:spacing w:before="0" w:beforeAutospacing="0" w:after="0" w:afterAutospacing="0"/>
              <w:rPr>
                <w:color w:val="000000"/>
                <w:sz w:val="16"/>
                <w:szCs w:val="16"/>
              </w:rPr>
            </w:pPr>
          </w:p>
        </w:tc>
        <w:tc>
          <w:tcPr>
            <w:tcW w:w="1354" w:type="dxa"/>
          </w:tcPr>
          <w:p w14:paraId="63CA4759" w14:textId="2E0D5582" w:rsidR="00553C35" w:rsidRPr="00445A45" w:rsidRDefault="00E106AC" w:rsidP="00A26D7C">
            <w:pPr>
              <w:pStyle w:val="qowt-stl-normalweb"/>
              <w:spacing w:before="0" w:beforeAutospacing="0" w:after="0" w:afterAutospacing="0"/>
              <w:rPr>
                <w:color w:val="000000"/>
                <w:sz w:val="16"/>
                <w:szCs w:val="16"/>
              </w:rPr>
            </w:pPr>
            <w:proofErr w:type="spellStart"/>
            <w:r w:rsidRPr="00445A45">
              <w:rPr>
                <w:color w:val="000000"/>
                <w:sz w:val="16"/>
                <w:szCs w:val="16"/>
              </w:rPr>
              <w:t>df</w:t>
            </w:r>
            <w:proofErr w:type="spellEnd"/>
          </w:p>
        </w:tc>
        <w:tc>
          <w:tcPr>
            <w:tcW w:w="1024" w:type="dxa"/>
          </w:tcPr>
          <w:p w14:paraId="5A14F136" w14:textId="527C2507" w:rsidR="00553C35" w:rsidRPr="00445A45" w:rsidRDefault="00161437" w:rsidP="00A26D7C">
            <w:pPr>
              <w:pStyle w:val="qowt-stl-normalweb"/>
              <w:spacing w:before="0" w:beforeAutospacing="0" w:after="0" w:afterAutospacing="0"/>
              <w:rPr>
                <w:color w:val="000000"/>
                <w:sz w:val="16"/>
                <w:szCs w:val="16"/>
              </w:rPr>
            </w:pPr>
            <w:r w:rsidRPr="00445A45">
              <w:rPr>
                <w:color w:val="000000"/>
                <w:sz w:val="16"/>
                <w:szCs w:val="16"/>
              </w:rPr>
              <w:t>SS</w:t>
            </w:r>
          </w:p>
        </w:tc>
        <w:tc>
          <w:tcPr>
            <w:tcW w:w="916" w:type="dxa"/>
          </w:tcPr>
          <w:p w14:paraId="56623C9E" w14:textId="638CBBFA" w:rsidR="00553C35" w:rsidRPr="00445A45" w:rsidRDefault="00161437" w:rsidP="00A26D7C">
            <w:pPr>
              <w:pStyle w:val="qowt-stl-normalweb"/>
              <w:spacing w:before="0" w:beforeAutospacing="0" w:after="0" w:afterAutospacing="0"/>
              <w:rPr>
                <w:color w:val="000000"/>
                <w:sz w:val="16"/>
                <w:szCs w:val="16"/>
              </w:rPr>
            </w:pPr>
            <w:r w:rsidRPr="00445A45">
              <w:rPr>
                <w:color w:val="000000"/>
                <w:sz w:val="16"/>
                <w:szCs w:val="16"/>
              </w:rPr>
              <w:t>MS</w:t>
            </w:r>
          </w:p>
        </w:tc>
        <w:tc>
          <w:tcPr>
            <w:tcW w:w="916" w:type="dxa"/>
          </w:tcPr>
          <w:p w14:paraId="4EF519D9" w14:textId="0E0813D2" w:rsidR="00553C35" w:rsidRPr="00445A45" w:rsidRDefault="00161437" w:rsidP="00A26D7C">
            <w:pPr>
              <w:pStyle w:val="qowt-stl-normalweb"/>
              <w:spacing w:before="0" w:beforeAutospacing="0" w:after="0" w:afterAutospacing="0"/>
              <w:rPr>
                <w:color w:val="000000"/>
                <w:sz w:val="16"/>
                <w:szCs w:val="16"/>
              </w:rPr>
            </w:pPr>
            <w:r w:rsidRPr="00445A45">
              <w:rPr>
                <w:color w:val="000000"/>
                <w:sz w:val="16"/>
                <w:szCs w:val="16"/>
              </w:rPr>
              <w:t>F</w:t>
            </w:r>
          </w:p>
        </w:tc>
        <w:tc>
          <w:tcPr>
            <w:tcW w:w="1293" w:type="dxa"/>
          </w:tcPr>
          <w:p w14:paraId="1066C6F5" w14:textId="527B7234" w:rsidR="00553C35" w:rsidRPr="00445A45" w:rsidRDefault="00161437" w:rsidP="00A26D7C">
            <w:pPr>
              <w:pStyle w:val="qowt-stl-normalweb"/>
              <w:spacing w:before="0" w:beforeAutospacing="0" w:after="0" w:afterAutospacing="0"/>
              <w:rPr>
                <w:color w:val="000000"/>
                <w:sz w:val="16"/>
                <w:szCs w:val="16"/>
              </w:rPr>
            </w:pPr>
            <w:r w:rsidRPr="00445A45">
              <w:rPr>
                <w:color w:val="000000"/>
                <w:sz w:val="16"/>
                <w:szCs w:val="16"/>
              </w:rPr>
              <w:t>Significance F</w:t>
            </w:r>
          </w:p>
        </w:tc>
        <w:tc>
          <w:tcPr>
            <w:tcW w:w="1024" w:type="dxa"/>
          </w:tcPr>
          <w:p w14:paraId="5BCBCB93" w14:textId="4F0F135D"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344DA244"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2156D8B5"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7685D3A7" w14:textId="77777777" w:rsidTr="00573C8A">
        <w:tc>
          <w:tcPr>
            <w:tcW w:w="1271" w:type="dxa"/>
          </w:tcPr>
          <w:p w14:paraId="2AC77ACE" w14:textId="42ED3D6A" w:rsidR="00553C35" w:rsidRPr="00445A45" w:rsidRDefault="00355F3A" w:rsidP="00A26D7C">
            <w:pPr>
              <w:pStyle w:val="qowt-stl-normalweb"/>
              <w:spacing w:before="0" w:beforeAutospacing="0" w:after="0" w:afterAutospacing="0"/>
              <w:rPr>
                <w:color w:val="000000"/>
                <w:sz w:val="16"/>
                <w:szCs w:val="16"/>
              </w:rPr>
            </w:pPr>
            <w:r w:rsidRPr="00445A45">
              <w:rPr>
                <w:color w:val="000000"/>
                <w:sz w:val="16"/>
                <w:szCs w:val="16"/>
              </w:rPr>
              <w:t>Regression</w:t>
            </w:r>
          </w:p>
        </w:tc>
        <w:tc>
          <w:tcPr>
            <w:tcW w:w="1354" w:type="dxa"/>
          </w:tcPr>
          <w:p w14:paraId="7FEAF90A" w14:textId="18BB28F5" w:rsidR="00553C35" w:rsidRPr="00445A45" w:rsidRDefault="00BE5351" w:rsidP="00A26D7C">
            <w:pPr>
              <w:pStyle w:val="qowt-stl-normalweb"/>
              <w:spacing w:before="0" w:beforeAutospacing="0" w:after="0" w:afterAutospacing="0"/>
              <w:rPr>
                <w:color w:val="000000"/>
                <w:sz w:val="16"/>
                <w:szCs w:val="16"/>
              </w:rPr>
            </w:pPr>
            <w:r w:rsidRPr="00445A45">
              <w:rPr>
                <w:color w:val="000000"/>
                <w:sz w:val="16"/>
                <w:szCs w:val="16"/>
              </w:rPr>
              <w:t>3</w:t>
            </w:r>
          </w:p>
        </w:tc>
        <w:tc>
          <w:tcPr>
            <w:tcW w:w="1024" w:type="dxa"/>
          </w:tcPr>
          <w:p w14:paraId="0E4B2FC1" w14:textId="34A417CD" w:rsidR="00553C35" w:rsidRPr="00445A45" w:rsidRDefault="00BE5351" w:rsidP="00A26D7C">
            <w:pPr>
              <w:pStyle w:val="qowt-stl-normalweb"/>
              <w:spacing w:before="0" w:beforeAutospacing="0" w:after="0" w:afterAutospacing="0"/>
              <w:rPr>
                <w:color w:val="000000"/>
                <w:sz w:val="16"/>
                <w:szCs w:val="16"/>
              </w:rPr>
            </w:pPr>
            <w:r w:rsidRPr="00445A45">
              <w:rPr>
                <w:color w:val="000000"/>
                <w:sz w:val="16"/>
                <w:szCs w:val="16"/>
              </w:rPr>
              <w:t>5.45321</w:t>
            </w:r>
          </w:p>
        </w:tc>
        <w:tc>
          <w:tcPr>
            <w:tcW w:w="916" w:type="dxa"/>
          </w:tcPr>
          <w:p w14:paraId="00E35C0F" w14:textId="03C25960" w:rsidR="00553C35" w:rsidRPr="00445A45" w:rsidRDefault="002F1317" w:rsidP="00A26D7C">
            <w:pPr>
              <w:pStyle w:val="qowt-stl-normalweb"/>
              <w:spacing w:before="0" w:beforeAutospacing="0" w:after="0" w:afterAutospacing="0"/>
              <w:rPr>
                <w:color w:val="000000"/>
                <w:sz w:val="16"/>
                <w:szCs w:val="16"/>
              </w:rPr>
            </w:pPr>
            <w:r w:rsidRPr="00445A45">
              <w:rPr>
                <w:color w:val="000000"/>
                <w:sz w:val="16"/>
                <w:szCs w:val="16"/>
              </w:rPr>
              <w:t>1.81774</w:t>
            </w:r>
          </w:p>
        </w:tc>
        <w:tc>
          <w:tcPr>
            <w:tcW w:w="916" w:type="dxa"/>
          </w:tcPr>
          <w:p w14:paraId="4FB4DC92" w14:textId="3C99DF9E" w:rsidR="00553C35" w:rsidRPr="00445A45" w:rsidRDefault="00537924" w:rsidP="00A26D7C">
            <w:pPr>
              <w:pStyle w:val="qowt-stl-normalweb"/>
              <w:spacing w:before="0" w:beforeAutospacing="0" w:after="0" w:afterAutospacing="0"/>
              <w:rPr>
                <w:color w:val="000000"/>
                <w:sz w:val="16"/>
                <w:szCs w:val="16"/>
              </w:rPr>
            </w:pPr>
            <w:r w:rsidRPr="00445A45">
              <w:rPr>
                <w:color w:val="000000"/>
                <w:sz w:val="16"/>
                <w:szCs w:val="16"/>
              </w:rPr>
              <w:t>2.84178</w:t>
            </w:r>
          </w:p>
        </w:tc>
        <w:tc>
          <w:tcPr>
            <w:tcW w:w="1293" w:type="dxa"/>
          </w:tcPr>
          <w:p w14:paraId="4C329DEB" w14:textId="24C4190B" w:rsidR="00553C35" w:rsidRPr="00445A45" w:rsidRDefault="00537924" w:rsidP="00A26D7C">
            <w:pPr>
              <w:pStyle w:val="qowt-stl-normalweb"/>
              <w:spacing w:before="0" w:beforeAutospacing="0" w:after="0" w:afterAutospacing="0"/>
              <w:rPr>
                <w:color w:val="000000"/>
                <w:sz w:val="16"/>
                <w:szCs w:val="16"/>
              </w:rPr>
            </w:pPr>
            <w:r w:rsidRPr="00445A45">
              <w:rPr>
                <w:color w:val="000000"/>
                <w:sz w:val="16"/>
                <w:szCs w:val="16"/>
              </w:rPr>
              <w:t>0.08675</w:t>
            </w:r>
          </w:p>
        </w:tc>
        <w:tc>
          <w:tcPr>
            <w:tcW w:w="1024" w:type="dxa"/>
          </w:tcPr>
          <w:p w14:paraId="7D005278" w14:textId="51EB5542"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1068B16B"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1B6B1809"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72B5F0AD" w14:textId="77777777" w:rsidTr="00573C8A">
        <w:tc>
          <w:tcPr>
            <w:tcW w:w="1271" w:type="dxa"/>
          </w:tcPr>
          <w:p w14:paraId="58D882B8" w14:textId="1C7AFE89" w:rsidR="00553C35" w:rsidRPr="00445A45" w:rsidRDefault="00E106AC" w:rsidP="00A26D7C">
            <w:pPr>
              <w:pStyle w:val="qowt-stl-normalweb"/>
              <w:spacing w:before="0" w:beforeAutospacing="0" w:after="0" w:afterAutospacing="0"/>
              <w:rPr>
                <w:color w:val="000000"/>
                <w:sz w:val="16"/>
                <w:szCs w:val="16"/>
              </w:rPr>
            </w:pPr>
            <w:r w:rsidRPr="00445A45">
              <w:rPr>
                <w:color w:val="000000"/>
                <w:sz w:val="16"/>
                <w:szCs w:val="16"/>
              </w:rPr>
              <w:t>Residual</w:t>
            </w:r>
          </w:p>
        </w:tc>
        <w:tc>
          <w:tcPr>
            <w:tcW w:w="1354" w:type="dxa"/>
          </w:tcPr>
          <w:p w14:paraId="48669300" w14:textId="4085B326" w:rsidR="00553C35" w:rsidRPr="00445A45" w:rsidRDefault="00BE5351" w:rsidP="00A26D7C">
            <w:pPr>
              <w:pStyle w:val="qowt-stl-normalweb"/>
              <w:spacing w:before="0" w:beforeAutospacing="0" w:after="0" w:afterAutospacing="0"/>
              <w:rPr>
                <w:color w:val="000000"/>
                <w:sz w:val="16"/>
                <w:szCs w:val="16"/>
              </w:rPr>
            </w:pPr>
            <w:r w:rsidRPr="00445A45">
              <w:rPr>
                <w:color w:val="000000"/>
                <w:sz w:val="16"/>
                <w:szCs w:val="16"/>
              </w:rPr>
              <w:t>11</w:t>
            </w:r>
          </w:p>
        </w:tc>
        <w:tc>
          <w:tcPr>
            <w:tcW w:w="1024" w:type="dxa"/>
          </w:tcPr>
          <w:p w14:paraId="7496C581" w14:textId="6D87EE31" w:rsidR="00553C35" w:rsidRPr="00445A45" w:rsidRDefault="002F1317" w:rsidP="00A26D7C">
            <w:pPr>
              <w:pStyle w:val="qowt-stl-normalweb"/>
              <w:spacing w:before="0" w:beforeAutospacing="0" w:after="0" w:afterAutospacing="0"/>
              <w:rPr>
                <w:color w:val="000000"/>
                <w:sz w:val="16"/>
                <w:szCs w:val="16"/>
              </w:rPr>
            </w:pPr>
            <w:r w:rsidRPr="00445A45">
              <w:rPr>
                <w:color w:val="000000"/>
                <w:sz w:val="16"/>
                <w:szCs w:val="16"/>
              </w:rPr>
              <w:t>7.03612</w:t>
            </w:r>
          </w:p>
        </w:tc>
        <w:tc>
          <w:tcPr>
            <w:tcW w:w="916" w:type="dxa"/>
          </w:tcPr>
          <w:p w14:paraId="5AF36502" w14:textId="29AA253A" w:rsidR="00553C35" w:rsidRPr="00445A45" w:rsidRDefault="002F1317" w:rsidP="00A26D7C">
            <w:pPr>
              <w:pStyle w:val="qowt-stl-normalweb"/>
              <w:spacing w:before="0" w:beforeAutospacing="0" w:after="0" w:afterAutospacing="0"/>
              <w:rPr>
                <w:color w:val="000000"/>
                <w:sz w:val="16"/>
                <w:szCs w:val="16"/>
              </w:rPr>
            </w:pPr>
            <w:r w:rsidRPr="00445A45">
              <w:rPr>
                <w:color w:val="000000"/>
                <w:sz w:val="16"/>
                <w:szCs w:val="16"/>
              </w:rPr>
              <w:t>0.63965</w:t>
            </w:r>
          </w:p>
        </w:tc>
        <w:tc>
          <w:tcPr>
            <w:tcW w:w="916" w:type="dxa"/>
          </w:tcPr>
          <w:p w14:paraId="5CE92203" w14:textId="2D4F6C1D" w:rsidR="00553C35" w:rsidRPr="00445A45" w:rsidRDefault="00553C35" w:rsidP="00A26D7C">
            <w:pPr>
              <w:pStyle w:val="qowt-stl-normalweb"/>
              <w:spacing w:before="0" w:beforeAutospacing="0" w:after="0" w:afterAutospacing="0"/>
              <w:rPr>
                <w:color w:val="000000"/>
                <w:sz w:val="16"/>
                <w:szCs w:val="16"/>
              </w:rPr>
            </w:pPr>
          </w:p>
        </w:tc>
        <w:tc>
          <w:tcPr>
            <w:tcW w:w="1293" w:type="dxa"/>
          </w:tcPr>
          <w:p w14:paraId="70759548" w14:textId="687EA0BB"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2A609BF4" w14:textId="4CE10B26"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574BB06A"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0DBBA502"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11448B1F" w14:textId="77777777" w:rsidTr="00573C8A">
        <w:tc>
          <w:tcPr>
            <w:tcW w:w="1271" w:type="dxa"/>
          </w:tcPr>
          <w:p w14:paraId="0FC54589" w14:textId="2333791D" w:rsidR="00553C35" w:rsidRPr="00445A45" w:rsidRDefault="00E106AC" w:rsidP="00A26D7C">
            <w:pPr>
              <w:pStyle w:val="qowt-stl-normalweb"/>
              <w:spacing w:before="0" w:beforeAutospacing="0" w:after="0" w:afterAutospacing="0"/>
              <w:rPr>
                <w:color w:val="000000"/>
                <w:sz w:val="16"/>
                <w:szCs w:val="16"/>
              </w:rPr>
            </w:pPr>
            <w:r w:rsidRPr="00445A45">
              <w:rPr>
                <w:color w:val="000000"/>
                <w:sz w:val="16"/>
                <w:szCs w:val="16"/>
              </w:rPr>
              <w:t>Total</w:t>
            </w:r>
          </w:p>
        </w:tc>
        <w:tc>
          <w:tcPr>
            <w:tcW w:w="1354" w:type="dxa"/>
          </w:tcPr>
          <w:p w14:paraId="18B0B7AD" w14:textId="1E53C237" w:rsidR="00553C35" w:rsidRPr="00445A45" w:rsidRDefault="00BE5351" w:rsidP="00A26D7C">
            <w:pPr>
              <w:pStyle w:val="qowt-stl-normalweb"/>
              <w:spacing w:before="0" w:beforeAutospacing="0" w:after="0" w:afterAutospacing="0"/>
              <w:rPr>
                <w:color w:val="000000"/>
                <w:sz w:val="16"/>
                <w:szCs w:val="16"/>
              </w:rPr>
            </w:pPr>
            <w:r w:rsidRPr="00445A45">
              <w:rPr>
                <w:color w:val="000000"/>
                <w:sz w:val="16"/>
                <w:szCs w:val="16"/>
              </w:rPr>
              <w:t>14</w:t>
            </w:r>
          </w:p>
        </w:tc>
        <w:tc>
          <w:tcPr>
            <w:tcW w:w="1024" w:type="dxa"/>
          </w:tcPr>
          <w:p w14:paraId="167A74B8" w14:textId="334C397A" w:rsidR="00553C35" w:rsidRPr="00445A45" w:rsidRDefault="002F1317" w:rsidP="00A26D7C">
            <w:pPr>
              <w:pStyle w:val="qowt-stl-normalweb"/>
              <w:spacing w:before="0" w:beforeAutospacing="0" w:after="0" w:afterAutospacing="0"/>
              <w:rPr>
                <w:color w:val="000000"/>
                <w:sz w:val="16"/>
                <w:szCs w:val="16"/>
              </w:rPr>
            </w:pPr>
            <w:r w:rsidRPr="00445A45">
              <w:rPr>
                <w:color w:val="000000"/>
                <w:sz w:val="16"/>
                <w:szCs w:val="16"/>
              </w:rPr>
              <w:t>12.48933</w:t>
            </w:r>
          </w:p>
        </w:tc>
        <w:tc>
          <w:tcPr>
            <w:tcW w:w="916" w:type="dxa"/>
          </w:tcPr>
          <w:p w14:paraId="5A6A9E1A" w14:textId="5723E0F8"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5C07955E" w14:textId="4676E637" w:rsidR="00553C35" w:rsidRPr="00445A45" w:rsidRDefault="00553C35" w:rsidP="00A26D7C">
            <w:pPr>
              <w:pStyle w:val="qowt-stl-normalweb"/>
              <w:spacing w:before="0" w:beforeAutospacing="0" w:after="0" w:afterAutospacing="0"/>
              <w:rPr>
                <w:color w:val="000000"/>
                <w:sz w:val="16"/>
                <w:szCs w:val="16"/>
              </w:rPr>
            </w:pPr>
          </w:p>
        </w:tc>
        <w:tc>
          <w:tcPr>
            <w:tcW w:w="1293" w:type="dxa"/>
          </w:tcPr>
          <w:p w14:paraId="3EA3F5E6" w14:textId="76CAC57F"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5B4AAC75" w14:textId="69ECDB3F"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5AC6EE00"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1CA56C9D"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43771501" w14:textId="77777777" w:rsidTr="00934E4D">
        <w:trPr>
          <w:trHeight w:val="611"/>
        </w:trPr>
        <w:tc>
          <w:tcPr>
            <w:tcW w:w="1271" w:type="dxa"/>
          </w:tcPr>
          <w:p w14:paraId="66DB71C1" w14:textId="77777777" w:rsidR="00553C35" w:rsidRPr="00445A45" w:rsidRDefault="00553C35" w:rsidP="00A26D7C">
            <w:pPr>
              <w:pStyle w:val="qowt-stl-normalweb"/>
              <w:spacing w:before="0" w:beforeAutospacing="0" w:after="0" w:afterAutospacing="0"/>
              <w:rPr>
                <w:color w:val="000000"/>
                <w:sz w:val="16"/>
                <w:szCs w:val="16"/>
              </w:rPr>
            </w:pPr>
          </w:p>
        </w:tc>
        <w:tc>
          <w:tcPr>
            <w:tcW w:w="1354" w:type="dxa"/>
          </w:tcPr>
          <w:p w14:paraId="16715431" w14:textId="1E0953AA"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0FA21E0A" w14:textId="4E831960"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03562E06" w14:textId="72DC7C86" w:rsidR="00553C35" w:rsidRPr="00445A45" w:rsidRDefault="00553C35" w:rsidP="00A26D7C">
            <w:pPr>
              <w:pStyle w:val="qowt-stl-normalweb"/>
              <w:spacing w:before="0" w:beforeAutospacing="0" w:after="0" w:afterAutospacing="0"/>
              <w:rPr>
                <w:color w:val="000000"/>
                <w:sz w:val="16"/>
                <w:szCs w:val="16"/>
              </w:rPr>
            </w:pPr>
          </w:p>
        </w:tc>
        <w:tc>
          <w:tcPr>
            <w:tcW w:w="916" w:type="dxa"/>
          </w:tcPr>
          <w:p w14:paraId="7A5C00B7" w14:textId="47402848" w:rsidR="00553C35" w:rsidRPr="00445A45" w:rsidRDefault="00553C35" w:rsidP="00A26D7C">
            <w:pPr>
              <w:pStyle w:val="qowt-stl-normalweb"/>
              <w:spacing w:before="0" w:beforeAutospacing="0" w:after="0" w:afterAutospacing="0"/>
              <w:rPr>
                <w:color w:val="000000"/>
                <w:sz w:val="16"/>
                <w:szCs w:val="16"/>
              </w:rPr>
            </w:pPr>
          </w:p>
        </w:tc>
        <w:tc>
          <w:tcPr>
            <w:tcW w:w="1293" w:type="dxa"/>
          </w:tcPr>
          <w:p w14:paraId="076A58CE" w14:textId="29FA1748" w:rsidR="00553C35" w:rsidRPr="00445A45" w:rsidRDefault="00553C35" w:rsidP="00A26D7C">
            <w:pPr>
              <w:pStyle w:val="qowt-stl-normalweb"/>
              <w:spacing w:before="0" w:beforeAutospacing="0" w:after="0" w:afterAutospacing="0"/>
              <w:rPr>
                <w:color w:val="000000"/>
                <w:sz w:val="16"/>
                <w:szCs w:val="16"/>
              </w:rPr>
            </w:pPr>
          </w:p>
        </w:tc>
        <w:tc>
          <w:tcPr>
            <w:tcW w:w="1024" w:type="dxa"/>
          </w:tcPr>
          <w:p w14:paraId="3D8F1F1F" w14:textId="331D559E" w:rsidR="00553C35" w:rsidRPr="00445A45" w:rsidRDefault="00553C35" w:rsidP="00A26D7C">
            <w:pPr>
              <w:pStyle w:val="qowt-stl-normalweb"/>
              <w:spacing w:before="0" w:beforeAutospacing="0" w:after="0" w:afterAutospacing="0"/>
              <w:rPr>
                <w:color w:val="000000"/>
                <w:sz w:val="16"/>
                <w:szCs w:val="16"/>
              </w:rPr>
            </w:pPr>
          </w:p>
        </w:tc>
        <w:tc>
          <w:tcPr>
            <w:tcW w:w="779" w:type="dxa"/>
          </w:tcPr>
          <w:p w14:paraId="36A9BF8E" w14:textId="77777777" w:rsidR="00553C35" w:rsidRPr="00445A45" w:rsidRDefault="00553C35" w:rsidP="00A26D7C">
            <w:pPr>
              <w:pStyle w:val="qowt-stl-normalweb"/>
              <w:spacing w:before="0" w:beforeAutospacing="0" w:after="0" w:afterAutospacing="0"/>
              <w:rPr>
                <w:color w:val="000000"/>
                <w:sz w:val="16"/>
                <w:szCs w:val="16"/>
              </w:rPr>
            </w:pPr>
          </w:p>
        </w:tc>
        <w:tc>
          <w:tcPr>
            <w:tcW w:w="773" w:type="dxa"/>
          </w:tcPr>
          <w:p w14:paraId="29267584" w14:textId="77777777" w:rsidR="00553C35" w:rsidRPr="00445A45" w:rsidRDefault="00553C35" w:rsidP="00A26D7C">
            <w:pPr>
              <w:pStyle w:val="qowt-stl-normalweb"/>
              <w:spacing w:before="0" w:beforeAutospacing="0" w:after="0" w:afterAutospacing="0"/>
              <w:rPr>
                <w:color w:val="000000"/>
                <w:sz w:val="16"/>
                <w:szCs w:val="16"/>
              </w:rPr>
            </w:pPr>
          </w:p>
        </w:tc>
      </w:tr>
      <w:tr w:rsidR="00573C8A" w:rsidRPr="00445A45" w14:paraId="1BAE6349" w14:textId="77777777" w:rsidTr="00573C8A">
        <w:tc>
          <w:tcPr>
            <w:tcW w:w="1271" w:type="dxa"/>
          </w:tcPr>
          <w:p w14:paraId="425CF4E8" w14:textId="77777777" w:rsidR="00553C35" w:rsidRPr="00445A45" w:rsidRDefault="00553C35" w:rsidP="00A26D7C">
            <w:pPr>
              <w:pStyle w:val="qowt-stl-normalweb"/>
              <w:spacing w:before="0" w:beforeAutospacing="0" w:after="0" w:afterAutospacing="0"/>
              <w:rPr>
                <w:color w:val="000000"/>
                <w:sz w:val="16"/>
                <w:szCs w:val="16"/>
              </w:rPr>
            </w:pPr>
          </w:p>
        </w:tc>
        <w:tc>
          <w:tcPr>
            <w:tcW w:w="1354" w:type="dxa"/>
          </w:tcPr>
          <w:p w14:paraId="5FBE76F3" w14:textId="2742D3BA" w:rsidR="00553C35" w:rsidRPr="00445A45" w:rsidRDefault="00ED5141" w:rsidP="00A26D7C">
            <w:pPr>
              <w:pStyle w:val="qowt-stl-normalweb"/>
              <w:spacing w:before="0" w:beforeAutospacing="0" w:after="0" w:afterAutospacing="0"/>
              <w:rPr>
                <w:color w:val="000000"/>
                <w:sz w:val="16"/>
                <w:szCs w:val="16"/>
              </w:rPr>
            </w:pPr>
            <w:r w:rsidRPr="00445A45">
              <w:rPr>
                <w:color w:val="000000"/>
                <w:sz w:val="16"/>
                <w:szCs w:val="16"/>
              </w:rPr>
              <w:t>Coefficients</w:t>
            </w:r>
          </w:p>
        </w:tc>
        <w:tc>
          <w:tcPr>
            <w:tcW w:w="1024" w:type="dxa"/>
          </w:tcPr>
          <w:p w14:paraId="62946058" w14:textId="1C732B21" w:rsidR="00553C35" w:rsidRPr="00445A45" w:rsidRDefault="00ED5141" w:rsidP="00A26D7C">
            <w:pPr>
              <w:pStyle w:val="qowt-stl-normalweb"/>
              <w:spacing w:before="0" w:beforeAutospacing="0" w:after="0" w:afterAutospacing="0"/>
              <w:rPr>
                <w:color w:val="000000"/>
                <w:sz w:val="16"/>
                <w:szCs w:val="16"/>
              </w:rPr>
            </w:pPr>
            <w:r w:rsidRPr="00445A45">
              <w:rPr>
                <w:color w:val="000000"/>
                <w:sz w:val="16"/>
                <w:szCs w:val="16"/>
              </w:rPr>
              <w:t>Standard Error</w:t>
            </w:r>
          </w:p>
        </w:tc>
        <w:tc>
          <w:tcPr>
            <w:tcW w:w="916" w:type="dxa"/>
          </w:tcPr>
          <w:p w14:paraId="02A68624" w14:textId="0759381E" w:rsidR="00553C35" w:rsidRPr="00445A45" w:rsidRDefault="00DE391E" w:rsidP="00A26D7C">
            <w:pPr>
              <w:pStyle w:val="qowt-stl-normalweb"/>
              <w:spacing w:before="0" w:beforeAutospacing="0" w:after="0" w:afterAutospacing="0"/>
              <w:rPr>
                <w:color w:val="000000"/>
                <w:sz w:val="16"/>
                <w:szCs w:val="16"/>
              </w:rPr>
            </w:pPr>
            <w:r w:rsidRPr="00445A45">
              <w:rPr>
                <w:color w:val="000000"/>
                <w:sz w:val="16"/>
                <w:szCs w:val="16"/>
              </w:rPr>
              <w:t>t Stat</w:t>
            </w:r>
          </w:p>
        </w:tc>
        <w:tc>
          <w:tcPr>
            <w:tcW w:w="916" w:type="dxa"/>
          </w:tcPr>
          <w:p w14:paraId="76E689A5" w14:textId="630872AE" w:rsidR="00553C35" w:rsidRPr="00445A45" w:rsidRDefault="00DE391E" w:rsidP="00A26D7C">
            <w:pPr>
              <w:pStyle w:val="qowt-stl-normalweb"/>
              <w:spacing w:before="0" w:beforeAutospacing="0" w:after="0" w:afterAutospacing="0"/>
              <w:rPr>
                <w:color w:val="000000"/>
                <w:sz w:val="16"/>
                <w:szCs w:val="16"/>
              </w:rPr>
            </w:pPr>
            <w:r w:rsidRPr="00445A45">
              <w:rPr>
                <w:color w:val="000000"/>
                <w:sz w:val="16"/>
                <w:szCs w:val="16"/>
              </w:rPr>
              <w:t>P-value</w:t>
            </w:r>
          </w:p>
        </w:tc>
        <w:tc>
          <w:tcPr>
            <w:tcW w:w="1293" w:type="dxa"/>
          </w:tcPr>
          <w:p w14:paraId="712F384A" w14:textId="2C8F3C34" w:rsidR="00553C35" w:rsidRPr="00445A45" w:rsidRDefault="00DE391E" w:rsidP="00A26D7C">
            <w:pPr>
              <w:pStyle w:val="qowt-stl-normalweb"/>
              <w:spacing w:before="0" w:beforeAutospacing="0" w:after="0" w:afterAutospacing="0"/>
              <w:rPr>
                <w:color w:val="000000"/>
                <w:sz w:val="16"/>
                <w:szCs w:val="16"/>
              </w:rPr>
            </w:pPr>
            <w:r w:rsidRPr="00445A45">
              <w:rPr>
                <w:color w:val="000000"/>
                <w:sz w:val="16"/>
                <w:szCs w:val="16"/>
              </w:rPr>
              <w:t>Lower 95%</w:t>
            </w:r>
          </w:p>
        </w:tc>
        <w:tc>
          <w:tcPr>
            <w:tcW w:w="1024" w:type="dxa"/>
          </w:tcPr>
          <w:p w14:paraId="26DC9789" w14:textId="04395841" w:rsidR="00553C35" w:rsidRPr="00445A45" w:rsidRDefault="00DE391E" w:rsidP="00A26D7C">
            <w:pPr>
              <w:pStyle w:val="qowt-stl-normalweb"/>
              <w:spacing w:before="0" w:beforeAutospacing="0" w:after="0" w:afterAutospacing="0"/>
              <w:rPr>
                <w:color w:val="000000"/>
                <w:sz w:val="16"/>
                <w:szCs w:val="16"/>
              </w:rPr>
            </w:pPr>
            <w:r w:rsidRPr="00445A45">
              <w:rPr>
                <w:color w:val="000000"/>
                <w:sz w:val="16"/>
                <w:szCs w:val="16"/>
              </w:rPr>
              <w:t>Upper 95%</w:t>
            </w:r>
          </w:p>
        </w:tc>
        <w:tc>
          <w:tcPr>
            <w:tcW w:w="779" w:type="dxa"/>
          </w:tcPr>
          <w:p w14:paraId="77AE2826" w14:textId="196DD372" w:rsidR="00553C35" w:rsidRPr="00445A45" w:rsidRDefault="00C92B6B" w:rsidP="00A26D7C">
            <w:pPr>
              <w:pStyle w:val="qowt-stl-normalweb"/>
              <w:spacing w:before="0" w:beforeAutospacing="0" w:after="0" w:afterAutospacing="0"/>
              <w:rPr>
                <w:color w:val="000000"/>
                <w:sz w:val="16"/>
                <w:szCs w:val="16"/>
              </w:rPr>
            </w:pPr>
            <w:r w:rsidRPr="00445A45">
              <w:rPr>
                <w:color w:val="000000"/>
                <w:sz w:val="16"/>
                <w:szCs w:val="16"/>
              </w:rPr>
              <w:t>Lower 95.0%</w:t>
            </w:r>
          </w:p>
        </w:tc>
        <w:tc>
          <w:tcPr>
            <w:tcW w:w="773" w:type="dxa"/>
          </w:tcPr>
          <w:p w14:paraId="6F4741A6" w14:textId="5CD5C560" w:rsidR="00553C35" w:rsidRPr="00445A45" w:rsidRDefault="00C92B6B" w:rsidP="00A26D7C">
            <w:pPr>
              <w:pStyle w:val="qowt-stl-normalweb"/>
              <w:spacing w:before="0" w:beforeAutospacing="0" w:after="0" w:afterAutospacing="0"/>
              <w:rPr>
                <w:color w:val="000000"/>
                <w:sz w:val="16"/>
                <w:szCs w:val="16"/>
              </w:rPr>
            </w:pPr>
            <w:r w:rsidRPr="00445A45">
              <w:rPr>
                <w:color w:val="000000"/>
                <w:sz w:val="16"/>
                <w:szCs w:val="16"/>
              </w:rPr>
              <w:t>Upper 95.0%</w:t>
            </w:r>
          </w:p>
        </w:tc>
      </w:tr>
      <w:tr w:rsidR="00573C8A" w:rsidRPr="00445A45" w14:paraId="66A20337" w14:textId="77777777" w:rsidTr="00573C8A">
        <w:tc>
          <w:tcPr>
            <w:tcW w:w="1271" w:type="dxa"/>
          </w:tcPr>
          <w:p w14:paraId="5153AF11" w14:textId="07C2CD44" w:rsidR="00553C35" w:rsidRPr="00445A45" w:rsidRDefault="00C92B6B" w:rsidP="00A26D7C">
            <w:pPr>
              <w:pStyle w:val="qowt-stl-normalweb"/>
              <w:spacing w:before="0" w:beforeAutospacing="0" w:after="0" w:afterAutospacing="0"/>
              <w:rPr>
                <w:color w:val="000000"/>
                <w:sz w:val="16"/>
                <w:szCs w:val="16"/>
              </w:rPr>
            </w:pPr>
            <w:r w:rsidRPr="00445A45">
              <w:rPr>
                <w:color w:val="000000"/>
                <w:sz w:val="16"/>
                <w:szCs w:val="16"/>
              </w:rPr>
              <w:t>Intercept</w:t>
            </w:r>
          </w:p>
        </w:tc>
        <w:tc>
          <w:tcPr>
            <w:tcW w:w="1354" w:type="dxa"/>
          </w:tcPr>
          <w:p w14:paraId="1FD46948" w14:textId="036DDFD3" w:rsidR="00553C35" w:rsidRPr="00445A45" w:rsidRDefault="00733E23" w:rsidP="00A26D7C">
            <w:pPr>
              <w:pStyle w:val="qowt-stl-normalweb"/>
              <w:spacing w:before="0" w:beforeAutospacing="0" w:after="0" w:afterAutospacing="0"/>
              <w:rPr>
                <w:color w:val="000000"/>
                <w:sz w:val="16"/>
                <w:szCs w:val="16"/>
              </w:rPr>
            </w:pPr>
            <w:r w:rsidRPr="00445A45">
              <w:rPr>
                <w:color w:val="000000"/>
                <w:sz w:val="16"/>
                <w:szCs w:val="16"/>
              </w:rPr>
              <w:t>10.41571</w:t>
            </w:r>
          </w:p>
        </w:tc>
        <w:tc>
          <w:tcPr>
            <w:tcW w:w="1024" w:type="dxa"/>
          </w:tcPr>
          <w:p w14:paraId="63986D62" w14:textId="4779BF14" w:rsidR="00553C35" w:rsidRPr="00445A45" w:rsidRDefault="004F7FF2" w:rsidP="00A26D7C">
            <w:pPr>
              <w:pStyle w:val="qowt-stl-normalweb"/>
              <w:spacing w:before="0" w:beforeAutospacing="0" w:after="0" w:afterAutospacing="0"/>
              <w:rPr>
                <w:color w:val="000000"/>
                <w:sz w:val="16"/>
                <w:szCs w:val="16"/>
              </w:rPr>
            </w:pPr>
            <w:r w:rsidRPr="00445A45">
              <w:rPr>
                <w:color w:val="000000"/>
                <w:sz w:val="16"/>
                <w:szCs w:val="16"/>
              </w:rPr>
              <w:t>4.00686</w:t>
            </w:r>
          </w:p>
        </w:tc>
        <w:tc>
          <w:tcPr>
            <w:tcW w:w="916" w:type="dxa"/>
          </w:tcPr>
          <w:p w14:paraId="1FB889D9" w14:textId="02523A34" w:rsidR="00553C35" w:rsidRPr="00445A45" w:rsidRDefault="00357782" w:rsidP="00A26D7C">
            <w:pPr>
              <w:pStyle w:val="qowt-stl-normalweb"/>
              <w:spacing w:before="0" w:beforeAutospacing="0" w:after="0" w:afterAutospacing="0"/>
              <w:rPr>
                <w:color w:val="000000"/>
                <w:sz w:val="16"/>
                <w:szCs w:val="16"/>
              </w:rPr>
            </w:pPr>
            <w:r w:rsidRPr="00445A45">
              <w:rPr>
                <w:color w:val="000000"/>
                <w:sz w:val="16"/>
                <w:szCs w:val="16"/>
              </w:rPr>
              <w:t>2.59947</w:t>
            </w:r>
          </w:p>
        </w:tc>
        <w:tc>
          <w:tcPr>
            <w:tcW w:w="916" w:type="dxa"/>
          </w:tcPr>
          <w:p w14:paraId="5721D942" w14:textId="35203C82" w:rsidR="00553C35" w:rsidRPr="00445A45" w:rsidRDefault="00EC590E" w:rsidP="00A26D7C">
            <w:pPr>
              <w:pStyle w:val="qowt-stl-normalweb"/>
              <w:spacing w:before="0" w:beforeAutospacing="0" w:after="0" w:afterAutospacing="0"/>
              <w:rPr>
                <w:color w:val="000000"/>
                <w:sz w:val="16"/>
                <w:szCs w:val="16"/>
              </w:rPr>
            </w:pPr>
            <w:r w:rsidRPr="00445A45">
              <w:rPr>
                <w:color w:val="000000"/>
                <w:sz w:val="16"/>
                <w:szCs w:val="16"/>
              </w:rPr>
              <w:t>0.02472</w:t>
            </w:r>
          </w:p>
        </w:tc>
        <w:tc>
          <w:tcPr>
            <w:tcW w:w="1293" w:type="dxa"/>
          </w:tcPr>
          <w:p w14:paraId="06D6A5A4" w14:textId="08666498" w:rsidR="00553C35" w:rsidRPr="00445A45" w:rsidRDefault="00473201" w:rsidP="00A26D7C">
            <w:pPr>
              <w:pStyle w:val="qowt-stl-normalweb"/>
              <w:spacing w:before="0" w:beforeAutospacing="0" w:after="0" w:afterAutospacing="0"/>
              <w:rPr>
                <w:color w:val="000000"/>
                <w:sz w:val="16"/>
                <w:szCs w:val="16"/>
              </w:rPr>
            </w:pPr>
            <w:r w:rsidRPr="00445A45">
              <w:rPr>
                <w:color w:val="000000"/>
                <w:sz w:val="16"/>
                <w:szCs w:val="16"/>
              </w:rPr>
              <w:t>1.59668</w:t>
            </w:r>
          </w:p>
        </w:tc>
        <w:tc>
          <w:tcPr>
            <w:tcW w:w="1024" w:type="dxa"/>
          </w:tcPr>
          <w:p w14:paraId="02EDF0E4" w14:textId="514D67B1" w:rsidR="00553C35" w:rsidRPr="00445A45" w:rsidRDefault="009B3D0C" w:rsidP="00A26D7C">
            <w:pPr>
              <w:pStyle w:val="qowt-stl-normalweb"/>
              <w:spacing w:before="0" w:beforeAutospacing="0" w:after="0" w:afterAutospacing="0"/>
              <w:rPr>
                <w:color w:val="000000"/>
                <w:sz w:val="16"/>
                <w:szCs w:val="16"/>
              </w:rPr>
            </w:pPr>
            <w:r w:rsidRPr="00445A45">
              <w:rPr>
                <w:color w:val="000000"/>
                <w:sz w:val="16"/>
                <w:szCs w:val="16"/>
              </w:rPr>
              <w:t>19.23474</w:t>
            </w:r>
          </w:p>
        </w:tc>
        <w:tc>
          <w:tcPr>
            <w:tcW w:w="779" w:type="dxa"/>
          </w:tcPr>
          <w:p w14:paraId="7D3EFC78" w14:textId="6121AA83" w:rsidR="00553C35" w:rsidRPr="00445A45" w:rsidRDefault="00EC4312" w:rsidP="00A26D7C">
            <w:pPr>
              <w:pStyle w:val="qowt-stl-normalweb"/>
              <w:spacing w:before="0" w:beforeAutospacing="0" w:after="0" w:afterAutospacing="0"/>
              <w:rPr>
                <w:color w:val="000000"/>
                <w:sz w:val="16"/>
                <w:szCs w:val="16"/>
              </w:rPr>
            </w:pPr>
            <w:r w:rsidRPr="00445A45">
              <w:rPr>
                <w:color w:val="000000"/>
                <w:sz w:val="16"/>
                <w:szCs w:val="16"/>
              </w:rPr>
              <w:t>1.59668</w:t>
            </w:r>
          </w:p>
        </w:tc>
        <w:tc>
          <w:tcPr>
            <w:tcW w:w="773" w:type="dxa"/>
          </w:tcPr>
          <w:p w14:paraId="746876C9" w14:textId="0786AB49" w:rsidR="00553C35" w:rsidRPr="00445A45" w:rsidRDefault="007D1CB6" w:rsidP="00A26D7C">
            <w:pPr>
              <w:pStyle w:val="qowt-stl-normalweb"/>
              <w:spacing w:before="0" w:beforeAutospacing="0" w:after="0" w:afterAutospacing="0"/>
              <w:rPr>
                <w:color w:val="000000"/>
                <w:sz w:val="16"/>
                <w:szCs w:val="16"/>
              </w:rPr>
            </w:pPr>
            <w:r w:rsidRPr="00445A45">
              <w:rPr>
                <w:color w:val="000000"/>
                <w:sz w:val="16"/>
                <w:szCs w:val="16"/>
              </w:rPr>
              <w:t>19.23474</w:t>
            </w:r>
          </w:p>
        </w:tc>
      </w:tr>
      <w:tr w:rsidR="00573C8A" w:rsidRPr="00445A45" w14:paraId="7D1B02D2" w14:textId="77777777" w:rsidTr="00573C8A">
        <w:tc>
          <w:tcPr>
            <w:tcW w:w="1271" w:type="dxa"/>
          </w:tcPr>
          <w:p w14:paraId="6CCAD5F6" w14:textId="0267BCCD" w:rsidR="00553C35" w:rsidRPr="00445A45" w:rsidRDefault="00A5616F" w:rsidP="00A26D7C">
            <w:pPr>
              <w:pStyle w:val="qowt-stl-normalweb"/>
              <w:spacing w:before="0" w:beforeAutospacing="0" w:after="0" w:afterAutospacing="0"/>
              <w:rPr>
                <w:color w:val="000000"/>
                <w:sz w:val="16"/>
                <w:szCs w:val="16"/>
              </w:rPr>
            </w:pPr>
            <w:r w:rsidRPr="00445A45">
              <w:rPr>
                <w:color w:val="000000"/>
                <w:sz w:val="16"/>
                <w:szCs w:val="16"/>
              </w:rPr>
              <w:t>LCR</w:t>
            </w:r>
          </w:p>
        </w:tc>
        <w:tc>
          <w:tcPr>
            <w:tcW w:w="1354" w:type="dxa"/>
          </w:tcPr>
          <w:p w14:paraId="15087837" w14:textId="28994594" w:rsidR="00553C35" w:rsidRPr="00445A45" w:rsidRDefault="00733E23" w:rsidP="00A26D7C">
            <w:pPr>
              <w:pStyle w:val="qowt-stl-normalweb"/>
              <w:spacing w:before="0" w:beforeAutospacing="0" w:after="0" w:afterAutospacing="0"/>
              <w:rPr>
                <w:color w:val="000000"/>
                <w:sz w:val="16"/>
                <w:szCs w:val="16"/>
              </w:rPr>
            </w:pPr>
            <w:r w:rsidRPr="00445A45">
              <w:rPr>
                <w:color w:val="000000"/>
                <w:sz w:val="16"/>
                <w:szCs w:val="16"/>
              </w:rPr>
              <w:t>3.36660</w:t>
            </w:r>
          </w:p>
        </w:tc>
        <w:tc>
          <w:tcPr>
            <w:tcW w:w="1024" w:type="dxa"/>
          </w:tcPr>
          <w:p w14:paraId="1E215B19" w14:textId="43BA91EF" w:rsidR="00553C35" w:rsidRPr="00445A45" w:rsidRDefault="004F7FF2" w:rsidP="00A26D7C">
            <w:pPr>
              <w:pStyle w:val="qowt-stl-normalweb"/>
              <w:spacing w:before="0" w:beforeAutospacing="0" w:after="0" w:afterAutospacing="0"/>
              <w:rPr>
                <w:color w:val="000000"/>
                <w:sz w:val="16"/>
                <w:szCs w:val="16"/>
              </w:rPr>
            </w:pPr>
            <w:r w:rsidRPr="00445A45">
              <w:rPr>
                <w:color w:val="000000"/>
                <w:sz w:val="16"/>
                <w:szCs w:val="16"/>
              </w:rPr>
              <w:t>1.56379</w:t>
            </w:r>
          </w:p>
        </w:tc>
        <w:tc>
          <w:tcPr>
            <w:tcW w:w="916" w:type="dxa"/>
          </w:tcPr>
          <w:p w14:paraId="111A409E" w14:textId="3795E658" w:rsidR="00553C35" w:rsidRPr="00445A45" w:rsidRDefault="00357782" w:rsidP="00A26D7C">
            <w:pPr>
              <w:pStyle w:val="qowt-stl-normalweb"/>
              <w:spacing w:before="0" w:beforeAutospacing="0" w:after="0" w:afterAutospacing="0"/>
              <w:rPr>
                <w:color w:val="000000"/>
                <w:sz w:val="16"/>
                <w:szCs w:val="16"/>
              </w:rPr>
            </w:pPr>
            <w:r w:rsidRPr="00445A45">
              <w:rPr>
                <w:color w:val="000000"/>
                <w:sz w:val="16"/>
                <w:szCs w:val="16"/>
              </w:rPr>
              <w:t>2.15285</w:t>
            </w:r>
          </w:p>
        </w:tc>
        <w:tc>
          <w:tcPr>
            <w:tcW w:w="916" w:type="dxa"/>
          </w:tcPr>
          <w:p w14:paraId="21F73A12" w14:textId="517F07BC" w:rsidR="00553C35" w:rsidRPr="00445A45" w:rsidRDefault="00EC590E" w:rsidP="00A26D7C">
            <w:pPr>
              <w:pStyle w:val="qowt-stl-normalweb"/>
              <w:spacing w:before="0" w:beforeAutospacing="0" w:after="0" w:afterAutospacing="0"/>
              <w:rPr>
                <w:color w:val="000000"/>
                <w:sz w:val="16"/>
                <w:szCs w:val="16"/>
              </w:rPr>
            </w:pPr>
            <w:r w:rsidRPr="00445A45">
              <w:rPr>
                <w:color w:val="000000"/>
                <w:sz w:val="16"/>
                <w:szCs w:val="16"/>
              </w:rPr>
              <w:t>0.05438</w:t>
            </w:r>
          </w:p>
        </w:tc>
        <w:tc>
          <w:tcPr>
            <w:tcW w:w="1293" w:type="dxa"/>
          </w:tcPr>
          <w:p w14:paraId="6F73FA2A" w14:textId="60E5B16D" w:rsidR="00553C35" w:rsidRPr="00445A45" w:rsidRDefault="00473201" w:rsidP="00A26D7C">
            <w:pPr>
              <w:pStyle w:val="qowt-stl-normalweb"/>
              <w:spacing w:before="0" w:beforeAutospacing="0" w:after="0" w:afterAutospacing="0"/>
              <w:rPr>
                <w:color w:val="000000"/>
                <w:sz w:val="16"/>
                <w:szCs w:val="16"/>
              </w:rPr>
            </w:pPr>
            <w:r w:rsidRPr="00445A45">
              <w:rPr>
                <w:color w:val="000000"/>
                <w:sz w:val="16"/>
                <w:szCs w:val="16"/>
              </w:rPr>
              <w:t>-0.07528</w:t>
            </w:r>
          </w:p>
        </w:tc>
        <w:tc>
          <w:tcPr>
            <w:tcW w:w="1024" w:type="dxa"/>
          </w:tcPr>
          <w:p w14:paraId="48AB56B2" w14:textId="48AB13CC" w:rsidR="00553C35" w:rsidRPr="00445A45" w:rsidRDefault="00ED7AE3" w:rsidP="00A26D7C">
            <w:pPr>
              <w:pStyle w:val="qowt-stl-normalweb"/>
              <w:spacing w:before="0" w:beforeAutospacing="0" w:after="0" w:afterAutospacing="0"/>
              <w:rPr>
                <w:color w:val="000000"/>
                <w:sz w:val="16"/>
                <w:szCs w:val="16"/>
              </w:rPr>
            </w:pPr>
            <w:r w:rsidRPr="00445A45">
              <w:rPr>
                <w:color w:val="000000"/>
                <w:sz w:val="16"/>
                <w:szCs w:val="16"/>
              </w:rPr>
              <w:t>6.80848</w:t>
            </w:r>
          </w:p>
        </w:tc>
        <w:tc>
          <w:tcPr>
            <w:tcW w:w="779" w:type="dxa"/>
          </w:tcPr>
          <w:p w14:paraId="7029D270" w14:textId="78B64A33" w:rsidR="00553C35" w:rsidRPr="00445A45" w:rsidRDefault="00304F48" w:rsidP="00A26D7C">
            <w:pPr>
              <w:pStyle w:val="qowt-stl-normalweb"/>
              <w:spacing w:before="0" w:beforeAutospacing="0" w:after="0" w:afterAutospacing="0"/>
              <w:rPr>
                <w:color w:val="000000"/>
                <w:sz w:val="16"/>
                <w:szCs w:val="16"/>
              </w:rPr>
            </w:pPr>
            <w:r w:rsidRPr="00445A45">
              <w:rPr>
                <w:color w:val="000000"/>
                <w:sz w:val="16"/>
                <w:szCs w:val="16"/>
              </w:rPr>
              <w:t>-0.07528</w:t>
            </w:r>
          </w:p>
        </w:tc>
        <w:tc>
          <w:tcPr>
            <w:tcW w:w="773" w:type="dxa"/>
          </w:tcPr>
          <w:p w14:paraId="0F7B027C" w14:textId="25205A9C" w:rsidR="00553C35" w:rsidRPr="00445A45" w:rsidRDefault="000B3DB8" w:rsidP="00A26D7C">
            <w:pPr>
              <w:pStyle w:val="qowt-stl-normalweb"/>
              <w:spacing w:before="0" w:beforeAutospacing="0" w:after="0" w:afterAutospacing="0"/>
              <w:rPr>
                <w:color w:val="000000"/>
                <w:sz w:val="16"/>
                <w:szCs w:val="16"/>
              </w:rPr>
            </w:pPr>
            <w:r w:rsidRPr="00445A45">
              <w:rPr>
                <w:color w:val="000000"/>
                <w:sz w:val="16"/>
                <w:szCs w:val="16"/>
              </w:rPr>
              <w:t>6.80848</w:t>
            </w:r>
          </w:p>
        </w:tc>
      </w:tr>
      <w:tr w:rsidR="00573C8A" w:rsidRPr="00445A45" w14:paraId="227BBF20" w14:textId="77777777" w:rsidTr="00573C8A">
        <w:tc>
          <w:tcPr>
            <w:tcW w:w="1271" w:type="dxa"/>
          </w:tcPr>
          <w:p w14:paraId="77540702" w14:textId="62BDC75C" w:rsidR="00553C35" w:rsidRPr="00445A45" w:rsidRDefault="00A5616F" w:rsidP="00A26D7C">
            <w:pPr>
              <w:pStyle w:val="qowt-stl-normalweb"/>
              <w:spacing w:before="0" w:beforeAutospacing="0" w:after="0" w:afterAutospacing="0"/>
              <w:rPr>
                <w:color w:val="000000"/>
                <w:sz w:val="16"/>
                <w:szCs w:val="16"/>
              </w:rPr>
            </w:pPr>
            <w:r w:rsidRPr="00445A45">
              <w:rPr>
                <w:color w:val="000000"/>
                <w:sz w:val="16"/>
                <w:szCs w:val="16"/>
              </w:rPr>
              <w:t>CIR</w:t>
            </w:r>
          </w:p>
        </w:tc>
        <w:tc>
          <w:tcPr>
            <w:tcW w:w="1354" w:type="dxa"/>
          </w:tcPr>
          <w:p w14:paraId="5DDA2FD7" w14:textId="2E0566E3" w:rsidR="00553C35" w:rsidRPr="00445A45" w:rsidRDefault="00733E23" w:rsidP="00A26D7C">
            <w:pPr>
              <w:pStyle w:val="qowt-stl-normalweb"/>
              <w:spacing w:before="0" w:beforeAutospacing="0" w:after="0" w:afterAutospacing="0"/>
              <w:rPr>
                <w:color w:val="000000"/>
                <w:sz w:val="16"/>
                <w:szCs w:val="16"/>
              </w:rPr>
            </w:pPr>
            <w:r w:rsidRPr="00445A45">
              <w:rPr>
                <w:color w:val="000000"/>
                <w:sz w:val="16"/>
                <w:szCs w:val="16"/>
              </w:rPr>
              <w:t>-1.53916</w:t>
            </w:r>
          </w:p>
        </w:tc>
        <w:tc>
          <w:tcPr>
            <w:tcW w:w="1024" w:type="dxa"/>
          </w:tcPr>
          <w:p w14:paraId="0F305392" w14:textId="642C2800" w:rsidR="00553C35" w:rsidRPr="00445A45" w:rsidRDefault="004F7FF2" w:rsidP="00A26D7C">
            <w:pPr>
              <w:pStyle w:val="qowt-stl-normalweb"/>
              <w:spacing w:before="0" w:beforeAutospacing="0" w:after="0" w:afterAutospacing="0"/>
              <w:rPr>
                <w:color w:val="000000"/>
                <w:sz w:val="16"/>
                <w:szCs w:val="16"/>
              </w:rPr>
            </w:pPr>
            <w:r w:rsidRPr="00445A45">
              <w:rPr>
                <w:color w:val="000000"/>
                <w:sz w:val="16"/>
                <w:szCs w:val="16"/>
              </w:rPr>
              <w:t>1.12120</w:t>
            </w:r>
          </w:p>
        </w:tc>
        <w:tc>
          <w:tcPr>
            <w:tcW w:w="916" w:type="dxa"/>
          </w:tcPr>
          <w:p w14:paraId="6F530295" w14:textId="57154A2A" w:rsidR="00553C35" w:rsidRPr="00445A45" w:rsidRDefault="00357782" w:rsidP="00A26D7C">
            <w:pPr>
              <w:pStyle w:val="qowt-stl-normalweb"/>
              <w:spacing w:before="0" w:beforeAutospacing="0" w:after="0" w:afterAutospacing="0"/>
              <w:rPr>
                <w:color w:val="000000"/>
                <w:sz w:val="16"/>
                <w:szCs w:val="16"/>
              </w:rPr>
            </w:pPr>
            <w:r w:rsidRPr="00445A45">
              <w:rPr>
                <w:color w:val="000000"/>
                <w:sz w:val="16"/>
                <w:szCs w:val="16"/>
              </w:rPr>
              <w:t>-1.37278</w:t>
            </w:r>
          </w:p>
        </w:tc>
        <w:tc>
          <w:tcPr>
            <w:tcW w:w="916" w:type="dxa"/>
          </w:tcPr>
          <w:p w14:paraId="3421B04D" w14:textId="4F68EAE4" w:rsidR="00553C35" w:rsidRPr="00445A45" w:rsidRDefault="00473201" w:rsidP="00A26D7C">
            <w:pPr>
              <w:pStyle w:val="qowt-stl-normalweb"/>
              <w:spacing w:before="0" w:beforeAutospacing="0" w:after="0" w:afterAutospacing="0"/>
              <w:rPr>
                <w:color w:val="000000"/>
                <w:sz w:val="16"/>
                <w:szCs w:val="16"/>
              </w:rPr>
            </w:pPr>
            <w:r w:rsidRPr="00445A45">
              <w:rPr>
                <w:color w:val="000000"/>
                <w:sz w:val="16"/>
                <w:szCs w:val="16"/>
              </w:rPr>
              <w:t>0.19716</w:t>
            </w:r>
          </w:p>
        </w:tc>
        <w:tc>
          <w:tcPr>
            <w:tcW w:w="1293" w:type="dxa"/>
          </w:tcPr>
          <w:p w14:paraId="72A26F1E" w14:textId="4739BFC4" w:rsidR="00553C35" w:rsidRPr="00445A45" w:rsidRDefault="00400B60" w:rsidP="00A26D7C">
            <w:pPr>
              <w:pStyle w:val="qowt-stl-normalweb"/>
              <w:spacing w:before="0" w:beforeAutospacing="0" w:after="0" w:afterAutospacing="0"/>
              <w:rPr>
                <w:color w:val="000000"/>
                <w:sz w:val="16"/>
                <w:szCs w:val="16"/>
              </w:rPr>
            </w:pPr>
            <w:r w:rsidRPr="00445A45">
              <w:rPr>
                <w:color w:val="000000"/>
                <w:sz w:val="16"/>
                <w:szCs w:val="16"/>
              </w:rPr>
              <w:t>-4.00690</w:t>
            </w:r>
          </w:p>
        </w:tc>
        <w:tc>
          <w:tcPr>
            <w:tcW w:w="1024" w:type="dxa"/>
          </w:tcPr>
          <w:p w14:paraId="5315041D" w14:textId="6CA60696" w:rsidR="00553C35" w:rsidRPr="00445A45" w:rsidRDefault="003D750B" w:rsidP="00A26D7C">
            <w:pPr>
              <w:pStyle w:val="qowt-stl-normalweb"/>
              <w:spacing w:before="0" w:beforeAutospacing="0" w:after="0" w:afterAutospacing="0"/>
              <w:rPr>
                <w:color w:val="000000"/>
                <w:sz w:val="16"/>
                <w:szCs w:val="16"/>
              </w:rPr>
            </w:pPr>
            <w:r w:rsidRPr="00445A45">
              <w:rPr>
                <w:color w:val="000000"/>
                <w:sz w:val="16"/>
                <w:szCs w:val="16"/>
              </w:rPr>
              <w:t>0.92858</w:t>
            </w:r>
          </w:p>
        </w:tc>
        <w:tc>
          <w:tcPr>
            <w:tcW w:w="779" w:type="dxa"/>
          </w:tcPr>
          <w:p w14:paraId="684BA5C6" w14:textId="017C75CD" w:rsidR="00553C35" w:rsidRPr="00445A45" w:rsidRDefault="007D1CB6" w:rsidP="00A26D7C">
            <w:pPr>
              <w:pStyle w:val="qowt-stl-normalweb"/>
              <w:spacing w:before="0" w:beforeAutospacing="0" w:after="0" w:afterAutospacing="0"/>
              <w:rPr>
                <w:color w:val="000000"/>
                <w:sz w:val="16"/>
                <w:szCs w:val="16"/>
              </w:rPr>
            </w:pPr>
            <w:r w:rsidRPr="00445A45">
              <w:rPr>
                <w:color w:val="000000"/>
                <w:sz w:val="16"/>
                <w:szCs w:val="16"/>
              </w:rPr>
              <w:t>-4.00690</w:t>
            </w:r>
          </w:p>
        </w:tc>
        <w:tc>
          <w:tcPr>
            <w:tcW w:w="773" w:type="dxa"/>
          </w:tcPr>
          <w:p w14:paraId="39238395" w14:textId="22DFD414" w:rsidR="00553C35" w:rsidRPr="00445A45" w:rsidRDefault="000B3DB8" w:rsidP="00A26D7C">
            <w:pPr>
              <w:pStyle w:val="qowt-stl-normalweb"/>
              <w:spacing w:before="0" w:beforeAutospacing="0" w:after="0" w:afterAutospacing="0"/>
              <w:rPr>
                <w:color w:val="000000"/>
                <w:sz w:val="16"/>
                <w:szCs w:val="16"/>
              </w:rPr>
            </w:pPr>
            <w:r w:rsidRPr="00445A45">
              <w:rPr>
                <w:color w:val="000000"/>
                <w:sz w:val="16"/>
                <w:szCs w:val="16"/>
              </w:rPr>
              <w:t>0.92858</w:t>
            </w:r>
          </w:p>
        </w:tc>
      </w:tr>
      <w:tr w:rsidR="00573C8A" w:rsidRPr="00445A45" w14:paraId="699E54C5" w14:textId="77777777" w:rsidTr="00573C8A">
        <w:tc>
          <w:tcPr>
            <w:tcW w:w="1271" w:type="dxa"/>
          </w:tcPr>
          <w:p w14:paraId="5B5D7809" w14:textId="64F88573" w:rsidR="00553C35" w:rsidRPr="00445A45" w:rsidRDefault="00A5616F" w:rsidP="00A26D7C">
            <w:pPr>
              <w:pStyle w:val="qowt-stl-normalweb"/>
              <w:spacing w:before="0" w:beforeAutospacing="0" w:after="0" w:afterAutospacing="0"/>
              <w:rPr>
                <w:color w:val="000000"/>
                <w:sz w:val="16"/>
                <w:szCs w:val="16"/>
              </w:rPr>
            </w:pPr>
            <w:r w:rsidRPr="00445A45">
              <w:rPr>
                <w:color w:val="000000"/>
                <w:sz w:val="16"/>
                <w:szCs w:val="16"/>
              </w:rPr>
              <w:t>Lending</w:t>
            </w:r>
          </w:p>
        </w:tc>
        <w:tc>
          <w:tcPr>
            <w:tcW w:w="1354" w:type="dxa"/>
          </w:tcPr>
          <w:p w14:paraId="04F50891" w14:textId="6344A231" w:rsidR="00553C35" w:rsidRPr="00445A45" w:rsidRDefault="00733E23" w:rsidP="00A26D7C">
            <w:pPr>
              <w:pStyle w:val="qowt-stl-normalweb"/>
              <w:spacing w:before="0" w:beforeAutospacing="0" w:after="0" w:afterAutospacing="0"/>
              <w:rPr>
                <w:color w:val="000000"/>
                <w:sz w:val="16"/>
                <w:szCs w:val="16"/>
              </w:rPr>
            </w:pPr>
            <w:r w:rsidRPr="00445A45">
              <w:rPr>
                <w:color w:val="000000"/>
                <w:sz w:val="16"/>
                <w:szCs w:val="16"/>
              </w:rPr>
              <w:t>-1.11232</w:t>
            </w:r>
          </w:p>
        </w:tc>
        <w:tc>
          <w:tcPr>
            <w:tcW w:w="1024" w:type="dxa"/>
          </w:tcPr>
          <w:p w14:paraId="22927517" w14:textId="056B5BD0" w:rsidR="00553C35" w:rsidRPr="00445A45" w:rsidRDefault="00357782" w:rsidP="00A26D7C">
            <w:pPr>
              <w:pStyle w:val="qowt-stl-normalweb"/>
              <w:spacing w:before="0" w:beforeAutospacing="0" w:after="0" w:afterAutospacing="0"/>
              <w:rPr>
                <w:color w:val="000000"/>
                <w:sz w:val="16"/>
                <w:szCs w:val="16"/>
              </w:rPr>
            </w:pPr>
            <w:r w:rsidRPr="00445A45">
              <w:rPr>
                <w:color w:val="000000"/>
                <w:sz w:val="16"/>
                <w:szCs w:val="16"/>
              </w:rPr>
              <w:t>3.76884</w:t>
            </w:r>
          </w:p>
        </w:tc>
        <w:tc>
          <w:tcPr>
            <w:tcW w:w="916" w:type="dxa"/>
          </w:tcPr>
          <w:p w14:paraId="643302DE" w14:textId="2FE5083A" w:rsidR="00553C35" w:rsidRPr="00445A45" w:rsidRDefault="00EC590E" w:rsidP="00A26D7C">
            <w:pPr>
              <w:pStyle w:val="qowt-stl-normalweb"/>
              <w:spacing w:before="0" w:beforeAutospacing="0" w:after="0" w:afterAutospacing="0"/>
              <w:rPr>
                <w:color w:val="000000"/>
                <w:sz w:val="16"/>
                <w:szCs w:val="16"/>
              </w:rPr>
            </w:pPr>
            <w:r w:rsidRPr="00445A45">
              <w:rPr>
                <w:color w:val="000000"/>
                <w:sz w:val="16"/>
                <w:szCs w:val="16"/>
              </w:rPr>
              <w:t>-0.29514</w:t>
            </w:r>
          </w:p>
        </w:tc>
        <w:tc>
          <w:tcPr>
            <w:tcW w:w="916" w:type="dxa"/>
          </w:tcPr>
          <w:p w14:paraId="2DCCD35E" w14:textId="11E3E9A0" w:rsidR="00553C35" w:rsidRPr="00445A45" w:rsidRDefault="00473201" w:rsidP="00A26D7C">
            <w:pPr>
              <w:pStyle w:val="qowt-stl-normalweb"/>
              <w:spacing w:before="0" w:beforeAutospacing="0" w:after="0" w:afterAutospacing="0"/>
              <w:rPr>
                <w:color w:val="000000"/>
                <w:sz w:val="16"/>
                <w:szCs w:val="16"/>
              </w:rPr>
            </w:pPr>
            <w:r w:rsidRPr="00445A45">
              <w:rPr>
                <w:color w:val="000000"/>
                <w:sz w:val="16"/>
                <w:szCs w:val="16"/>
              </w:rPr>
              <w:t>0.77339</w:t>
            </w:r>
          </w:p>
        </w:tc>
        <w:tc>
          <w:tcPr>
            <w:tcW w:w="1293" w:type="dxa"/>
          </w:tcPr>
          <w:p w14:paraId="43DC8DFE" w14:textId="4D2E0009" w:rsidR="00553C35" w:rsidRPr="00445A45" w:rsidRDefault="003D750B" w:rsidP="00A26D7C">
            <w:pPr>
              <w:pStyle w:val="qowt-stl-normalweb"/>
              <w:spacing w:before="0" w:beforeAutospacing="0" w:after="0" w:afterAutospacing="0"/>
              <w:rPr>
                <w:color w:val="000000"/>
                <w:sz w:val="16"/>
                <w:szCs w:val="16"/>
              </w:rPr>
            </w:pPr>
            <w:r w:rsidRPr="00445A45">
              <w:rPr>
                <w:color w:val="000000"/>
                <w:sz w:val="16"/>
                <w:szCs w:val="16"/>
              </w:rPr>
              <w:t>-9.40747</w:t>
            </w:r>
          </w:p>
        </w:tc>
        <w:tc>
          <w:tcPr>
            <w:tcW w:w="1024" w:type="dxa"/>
          </w:tcPr>
          <w:p w14:paraId="005FF9DB" w14:textId="0ADB8289" w:rsidR="00553C35" w:rsidRPr="00445A45" w:rsidRDefault="00EC4312" w:rsidP="00A26D7C">
            <w:pPr>
              <w:pStyle w:val="qowt-stl-normalweb"/>
              <w:spacing w:before="0" w:beforeAutospacing="0" w:after="0" w:afterAutospacing="0"/>
              <w:rPr>
                <w:color w:val="000000"/>
                <w:sz w:val="16"/>
                <w:szCs w:val="16"/>
              </w:rPr>
            </w:pPr>
            <w:r w:rsidRPr="00445A45">
              <w:rPr>
                <w:color w:val="000000"/>
                <w:sz w:val="16"/>
                <w:szCs w:val="16"/>
              </w:rPr>
              <w:t>7.18283</w:t>
            </w:r>
          </w:p>
        </w:tc>
        <w:tc>
          <w:tcPr>
            <w:tcW w:w="779" w:type="dxa"/>
          </w:tcPr>
          <w:p w14:paraId="7D01081E" w14:textId="53EDFD6F" w:rsidR="00553C35" w:rsidRPr="00445A45" w:rsidRDefault="007D1CB6" w:rsidP="00A26D7C">
            <w:pPr>
              <w:pStyle w:val="qowt-stl-normalweb"/>
              <w:spacing w:before="0" w:beforeAutospacing="0" w:after="0" w:afterAutospacing="0"/>
              <w:rPr>
                <w:color w:val="000000"/>
                <w:sz w:val="16"/>
                <w:szCs w:val="16"/>
              </w:rPr>
            </w:pPr>
            <w:r w:rsidRPr="00445A45">
              <w:rPr>
                <w:color w:val="000000"/>
                <w:sz w:val="16"/>
                <w:szCs w:val="16"/>
              </w:rPr>
              <w:t>-9.40747</w:t>
            </w:r>
          </w:p>
        </w:tc>
        <w:tc>
          <w:tcPr>
            <w:tcW w:w="773" w:type="dxa"/>
          </w:tcPr>
          <w:p w14:paraId="2BA164A2" w14:textId="59F563BA" w:rsidR="00553C35" w:rsidRPr="00445A45" w:rsidRDefault="000B3DB8" w:rsidP="00A26D7C">
            <w:pPr>
              <w:pStyle w:val="qowt-stl-normalweb"/>
              <w:spacing w:before="0" w:beforeAutospacing="0" w:after="0" w:afterAutospacing="0"/>
              <w:rPr>
                <w:color w:val="000000"/>
                <w:sz w:val="16"/>
                <w:szCs w:val="16"/>
              </w:rPr>
            </w:pPr>
            <w:r w:rsidRPr="00445A45">
              <w:rPr>
                <w:color w:val="000000"/>
                <w:sz w:val="16"/>
                <w:szCs w:val="16"/>
              </w:rPr>
              <w:t>7.18283</w:t>
            </w:r>
          </w:p>
        </w:tc>
      </w:tr>
    </w:tbl>
    <w:p w14:paraId="22B0A83C" w14:textId="6E32CCFA" w:rsidR="00CD140B" w:rsidRPr="00445A45" w:rsidRDefault="00CD140B" w:rsidP="00A26D7C">
      <w:pPr>
        <w:pStyle w:val="qowt-stl-normalweb"/>
        <w:shd w:val="clear" w:color="auto" w:fill="FFFFFF"/>
        <w:spacing w:before="0" w:beforeAutospacing="0" w:after="0" w:afterAutospacing="0"/>
        <w:rPr>
          <w:color w:val="000000"/>
          <w:sz w:val="16"/>
          <w:szCs w:val="16"/>
        </w:rPr>
      </w:pPr>
    </w:p>
    <w:p w14:paraId="2DEE8217" w14:textId="32017C28" w:rsidR="00CD140B" w:rsidRPr="00445A45" w:rsidRDefault="00CD140B" w:rsidP="00A26D7C">
      <w:pPr>
        <w:pStyle w:val="qowt-stl-normalweb"/>
        <w:shd w:val="clear" w:color="auto" w:fill="FFFFFF"/>
        <w:spacing w:before="0" w:beforeAutospacing="0" w:after="0" w:afterAutospacing="0"/>
        <w:rPr>
          <w:color w:val="000000"/>
          <w:sz w:val="28"/>
          <w:szCs w:val="28"/>
        </w:rPr>
      </w:pPr>
    </w:p>
    <w:p w14:paraId="7E04CF29" w14:textId="198C66C9" w:rsidR="00CD140B" w:rsidRPr="00445A45" w:rsidRDefault="00CD140B" w:rsidP="00A26D7C">
      <w:pPr>
        <w:pStyle w:val="qowt-stl-normalweb"/>
        <w:shd w:val="clear" w:color="auto" w:fill="FFFFFF"/>
        <w:spacing w:before="0" w:beforeAutospacing="0" w:after="0" w:afterAutospacing="0"/>
        <w:rPr>
          <w:color w:val="000000"/>
          <w:sz w:val="28"/>
          <w:szCs w:val="28"/>
        </w:rPr>
      </w:pPr>
    </w:p>
    <w:p w14:paraId="3A4FEF7B" w14:textId="77777777" w:rsidR="00CD140B" w:rsidRPr="00445A45" w:rsidRDefault="00CD140B" w:rsidP="00A26D7C">
      <w:pPr>
        <w:pStyle w:val="qowt-stl-normalweb"/>
        <w:shd w:val="clear" w:color="auto" w:fill="FFFFFF"/>
        <w:spacing w:before="0" w:beforeAutospacing="0" w:after="0" w:afterAutospacing="0"/>
        <w:rPr>
          <w:color w:val="000000"/>
          <w:sz w:val="28"/>
          <w:szCs w:val="28"/>
        </w:rPr>
      </w:pPr>
    </w:p>
    <w:p w14:paraId="556BA831" w14:textId="42B3634A" w:rsidR="002A1FF3" w:rsidRPr="00445A45" w:rsidRDefault="002A1FF3" w:rsidP="00A26D7C">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t>Impact on profitability</w:t>
      </w:r>
    </w:p>
    <w:p w14:paraId="76F4DA88" w14:textId="2A708CA4" w:rsidR="00E928F8" w:rsidRPr="00445A45" w:rsidRDefault="00E928F8" w:rsidP="00A26D7C">
      <w:pPr>
        <w:pStyle w:val="qowt-stl-normalweb"/>
        <w:shd w:val="clear" w:color="auto" w:fill="FFFFFF"/>
        <w:spacing w:before="0" w:beforeAutospacing="0" w:after="0" w:afterAutospacing="0"/>
        <w:rPr>
          <w:b/>
          <w:bCs/>
          <w:color w:val="000000"/>
          <w:sz w:val="28"/>
          <w:szCs w:val="28"/>
        </w:rPr>
      </w:pPr>
    </w:p>
    <w:p w14:paraId="38B48517" w14:textId="638BD9C3" w:rsidR="00216C6D" w:rsidRPr="00445A45" w:rsidRDefault="004A041E"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According to specific corporate </w:t>
      </w:r>
      <w:r w:rsidR="0074093A" w:rsidRPr="00445A45">
        <w:rPr>
          <w:color w:val="000000"/>
          <w:sz w:val="22"/>
          <w:szCs w:val="22"/>
        </w:rPr>
        <w:t>theory as</w:t>
      </w:r>
      <w:r w:rsidR="00AF2DC4" w:rsidRPr="00445A45">
        <w:rPr>
          <w:color w:val="000000"/>
          <w:sz w:val="22"/>
          <w:szCs w:val="22"/>
        </w:rPr>
        <w:t xml:space="preserve"> the </w:t>
      </w:r>
      <w:r w:rsidR="00A53A83" w:rsidRPr="00445A45">
        <w:rPr>
          <w:color w:val="000000"/>
          <w:sz w:val="22"/>
          <w:szCs w:val="22"/>
        </w:rPr>
        <w:t>trade-off</w:t>
      </w:r>
      <w:r w:rsidR="00AF2DC4" w:rsidRPr="00445A45">
        <w:rPr>
          <w:color w:val="000000"/>
          <w:sz w:val="22"/>
          <w:szCs w:val="22"/>
        </w:rPr>
        <w:t xml:space="preserve"> theory, higher capital r</w:t>
      </w:r>
      <w:r w:rsidR="00C948CE" w:rsidRPr="00445A45">
        <w:rPr>
          <w:color w:val="000000"/>
          <w:sz w:val="22"/>
          <w:szCs w:val="22"/>
        </w:rPr>
        <w:t xml:space="preserve">educes banks </w:t>
      </w:r>
      <w:r w:rsidR="0074093A" w:rsidRPr="00445A45">
        <w:rPr>
          <w:color w:val="000000"/>
          <w:sz w:val="22"/>
          <w:szCs w:val="22"/>
        </w:rPr>
        <w:t>risked</w:t>
      </w:r>
      <w:r w:rsidR="00C948CE" w:rsidRPr="00445A45">
        <w:rPr>
          <w:color w:val="000000"/>
          <w:sz w:val="22"/>
          <w:szCs w:val="22"/>
        </w:rPr>
        <w:t xml:space="preserve"> and increase </w:t>
      </w:r>
      <w:r w:rsidR="000B74DE" w:rsidRPr="00445A45">
        <w:rPr>
          <w:color w:val="000000"/>
          <w:sz w:val="22"/>
          <w:szCs w:val="22"/>
        </w:rPr>
        <w:t xml:space="preserve">profitability. </w:t>
      </w:r>
      <w:r w:rsidR="009B3924" w:rsidRPr="00445A45">
        <w:rPr>
          <w:color w:val="000000"/>
          <w:sz w:val="22"/>
          <w:szCs w:val="22"/>
        </w:rPr>
        <w:t xml:space="preserve">Due to the decreased capital requirement imposed by the regulations, </w:t>
      </w:r>
      <w:r w:rsidR="00371555" w:rsidRPr="00445A45">
        <w:rPr>
          <w:color w:val="000000"/>
          <w:sz w:val="22"/>
          <w:szCs w:val="22"/>
        </w:rPr>
        <w:t xml:space="preserve">banks are often required to hold higher capital </w:t>
      </w:r>
      <w:r w:rsidR="002C7654" w:rsidRPr="00445A45">
        <w:rPr>
          <w:color w:val="000000"/>
          <w:sz w:val="22"/>
          <w:szCs w:val="22"/>
        </w:rPr>
        <w:t xml:space="preserve">respect to their optimal value. Furthermore, banks capital optimal values </w:t>
      </w:r>
      <w:r w:rsidR="0074093A" w:rsidRPr="00445A45">
        <w:rPr>
          <w:color w:val="000000"/>
          <w:sz w:val="22"/>
          <w:szCs w:val="22"/>
        </w:rPr>
        <w:t>are</w:t>
      </w:r>
      <w:r w:rsidR="00A53A83" w:rsidRPr="00445A45">
        <w:rPr>
          <w:color w:val="000000"/>
          <w:sz w:val="22"/>
          <w:szCs w:val="22"/>
        </w:rPr>
        <w:t xml:space="preserve"> likely to vary</w:t>
      </w:r>
      <w:r w:rsidR="0074093A" w:rsidRPr="00445A45">
        <w:rPr>
          <w:color w:val="000000"/>
          <w:sz w:val="22"/>
          <w:szCs w:val="22"/>
        </w:rPr>
        <w:t xml:space="preserve">. </w:t>
      </w:r>
      <w:r w:rsidR="008E6E2A" w:rsidRPr="00445A45">
        <w:rPr>
          <w:color w:val="000000"/>
          <w:sz w:val="22"/>
          <w:szCs w:val="22"/>
        </w:rPr>
        <w:t xml:space="preserve">In the </w:t>
      </w:r>
      <w:r w:rsidR="002D6DB3" w:rsidRPr="00445A45">
        <w:rPr>
          <w:color w:val="000000"/>
          <w:sz w:val="22"/>
          <w:szCs w:val="22"/>
        </w:rPr>
        <w:t xml:space="preserve">long </w:t>
      </w:r>
      <w:r w:rsidR="00584CA3" w:rsidRPr="00445A45">
        <w:rPr>
          <w:color w:val="000000"/>
          <w:sz w:val="22"/>
          <w:szCs w:val="22"/>
        </w:rPr>
        <w:t>period levels</w:t>
      </w:r>
      <w:r w:rsidR="002D6DB3" w:rsidRPr="00445A45">
        <w:rPr>
          <w:color w:val="000000"/>
          <w:sz w:val="22"/>
          <w:szCs w:val="22"/>
        </w:rPr>
        <w:t xml:space="preserve"> above the optimal level. </w:t>
      </w:r>
      <w:r w:rsidR="005329BC" w:rsidRPr="00445A45">
        <w:rPr>
          <w:color w:val="000000"/>
          <w:sz w:val="22"/>
          <w:szCs w:val="22"/>
        </w:rPr>
        <w:t xml:space="preserve">The capital structure needs to be </w:t>
      </w:r>
      <w:r w:rsidR="00AD5D80" w:rsidRPr="00445A45">
        <w:rPr>
          <w:color w:val="000000"/>
          <w:sz w:val="22"/>
          <w:szCs w:val="22"/>
        </w:rPr>
        <w:t xml:space="preserve">distinguished from the structure of </w:t>
      </w:r>
      <w:r w:rsidR="0036483B" w:rsidRPr="00445A45">
        <w:rPr>
          <w:color w:val="000000"/>
          <w:sz w:val="22"/>
          <w:szCs w:val="22"/>
        </w:rPr>
        <w:t>assets which is the total amount of total assets representing fixed assets and current assets</w:t>
      </w:r>
      <w:r w:rsidR="00A925FB" w:rsidRPr="00445A45">
        <w:rPr>
          <w:color w:val="000000"/>
          <w:sz w:val="22"/>
          <w:szCs w:val="22"/>
        </w:rPr>
        <w:t xml:space="preserve">. This is the total capital of the business located on the right side of the </w:t>
      </w:r>
      <w:r w:rsidR="004F0A75" w:rsidRPr="00445A45">
        <w:rPr>
          <w:color w:val="000000"/>
          <w:sz w:val="22"/>
          <w:szCs w:val="22"/>
        </w:rPr>
        <w:t xml:space="preserve">balance sheet. The formation of a firm liability is therefore referred </w:t>
      </w:r>
      <w:r w:rsidR="009300EE" w:rsidRPr="00445A45">
        <w:rPr>
          <w:color w:val="000000"/>
          <w:sz w:val="22"/>
          <w:szCs w:val="22"/>
        </w:rPr>
        <w:t>to as the formation of its capital. If a firm h</w:t>
      </w:r>
      <w:r w:rsidR="00D45D99" w:rsidRPr="00445A45">
        <w:rPr>
          <w:color w:val="000000"/>
          <w:sz w:val="22"/>
          <w:szCs w:val="22"/>
        </w:rPr>
        <w:t xml:space="preserve">as a capital of 30% equity financing and 70% debt financing, firm leverage is only </w:t>
      </w:r>
      <w:r w:rsidR="005578EF" w:rsidRPr="00445A45">
        <w:rPr>
          <w:color w:val="000000"/>
          <w:sz w:val="22"/>
          <w:szCs w:val="22"/>
        </w:rPr>
        <w:t>70%.</w:t>
      </w:r>
      <w:r w:rsidR="00406D84" w:rsidRPr="00445A45">
        <w:rPr>
          <w:color w:val="000000"/>
          <w:sz w:val="22"/>
          <w:szCs w:val="22"/>
        </w:rPr>
        <w:t xml:space="preserve"> The economic policy </w:t>
      </w:r>
      <w:r w:rsidR="00BE0D79" w:rsidRPr="00445A45">
        <w:rPr>
          <w:color w:val="000000"/>
          <w:sz w:val="22"/>
          <w:szCs w:val="22"/>
        </w:rPr>
        <w:t xml:space="preserve">of the </w:t>
      </w:r>
      <w:r w:rsidR="00F24031" w:rsidRPr="00445A45">
        <w:rPr>
          <w:color w:val="000000"/>
          <w:sz w:val="22"/>
          <w:szCs w:val="22"/>
        </w:rPr>
        <w:t>company</w:t>
      </w:r>
      <w:r w:rsidR="00BE0D79" w:rsidRPr="00445A45">
        <w:rPr>
          <w:color w:val="000000"/>
          <w:sz w:val="22"/>
          <w:szCs w:val="22"/>
        </w:rPr>
        <w:t xml:space="preserve"> is an important task to manage the actual working capital. </w:t>
      </w:r>
      <w:r w:rsidR="00546B2E" w:rsidRPr="00445A45">
        <w:rPr>
          <w:color w:val="000000"/>
          <w:sz w:val="22"/>
          <w:szCs w:val="22"/>
        </w:rPr>
        <w:t xml:space="preserve">The reason for this lies in the fact that the actual work capital. It is </w:t>
      </w:r>
      <w:r w:rsidR="00D72811" w:rsidRPr="00445A45">
        <w:rPr>
          <w:color w:val="000000"/>
          <w:sz w:val="22"/>
          <w:szCs w:val="22"/>
        </w:rPr>
        <w:t xml:space="preserve">not quite accurate but still its ability </w:t>
      </w:r>
      <w:r w:rsidR="007E3322" w:rsidRPr="00445A45">
        <w:rPr>
          <w:color w:val="000000"/>
          <w:sz w:val="22"/>
          <w:szCs w:val="22"/>
        </w:rPr>
        <w:t xml:space="preserve">to meet the obligation of the firm, non- bankruptcy </w:t>
      </w:r>
      <w:r w:rsidR="00F24031" w:rsidRPr="00445A45">
        <w:rPr>
          <w:color w:val="000000"/>
          <w:sz w:val="22"/>
          <w:szCs w:val="22"/>
        </w:rPr>
        <w:t>guarantee</w:t>
      </w:r>
      <w:r w:rsidR="00941072" w:rsidRPr="00445A45">
        <w:rPr>
          <w:color w:val="000000"/>
          <w:sz w:val="22"/>
          <w:szCs w:val="22"/>
        </w:rPr>
        <w:t xml:space="preserve"> liquidity feature. The current </w:t>
      </w:r>
      <w:r w:rsidR="00F24031" w:rsidRPr="00445A45">
        <w:rPr>
          <w:color w:val="000000"/>
          <w:sz w:val="22"/>
          <w:szCs w:val="22"/>
        </w:rPr>
        <w:t>short-term</w:t>
      </w:r>
      <w:r w:rsidR="00941072" w:rsidRPr="00445A45">
        <w:rPr>
          <w:color w:val="000000"/>
          <w:sz w:val="22"/>
          <w:szCs w:val="22"/>
        </w:rPr>
        <w:t xml:space="preserve"> liability </w:t>
      </w:r>
      <w:r w:rsidR="00F93E99" w:rsidRPr="00445A45">
        <w:rPr>
          <w:color w:val="000000"/>
          <w:sz w:val="22"/>
          <w:szCs w:val="22"/>
        </w:rPr>
        <w:t>over assets can be said to significantly increase the risk of the company going bankrupt</w:t>
      </w:r>
      <w:r w:rsidR="001F2207" w:rsidRPr="00445A45">
        <w:rPr>
          <w:color w:val="000000"/>
          <w:sz w:val="22"/>
          <w:szCs w:val="22"/>
        </w:rPr>
        <w:t xml:space="preserve">. In addition, a number of unpaid potential or liquid, unsold innovations may indicate a </w:t>
      </w:r>
      <w:r w:rsidR="001C5EA7" w:rsidRPr="00445A45">
        <w:rPr>
          <w:color w:val="000000"/>
          <w:sz w:val="22"/>
          <w:szCs w:val="22"/>
        </w:rPr>
        <w:t xml:space="preserve">significant acquisition of net working capital. </w:t>
      </w:r>
      <w:r w:rsidR="00B30AB3" w:rsidRPr="00445A45">
        <w:rPr>
          <w:color w:val="000000"/>
          <w:sz w:val="22"/>
          <w:szCs w:val="22"/>
        </w:rPr>
        <w:t xml:space="preserve">A significant portion of the </w:t>
      </w:r>
      <w:r w:rsidR="00F24031" w:rsidRPr="00445A45">
        <w:rPr>
          <w:color w:val="000000"/>
          <w:sz w:val="22"/>
          <w:szCs w:val="22"/>
        </w:rPr>
        <w:t>stock’s</w:t>
      </w:r>
      <w:r w:rsidR="00B30AB3" w:rsidRPr="00445A45">
        <w:rPr>
          <w:color w:val="000000"/>
          <w:sz w:val="22"/>
          <w:szCs w:val="22"/>
        </w:rPr>
        <w:t xml:space="preserve"> current asset </w:t>
      </w:r>
      <w:r w:rsidR="00216C6D" w:rsidRPr="00445A45">
        <w:rPr>
          <w:color w:val="000000"/>
          <w:sz w:val="22"/>
          <w:szCs w:val="22"/>
        </w:rPr>
        <w:t xml:space="preserve">can be </w:t>
      </w:r>
      <w:r w:rsidR="00F24031" w:rsidRPr="00445A45">
        <w:rPr>
          <w:color w:val="000000"/>
          <w:sz w:val="22"/>
          <w:szCs w:val="22"/>
        </w:rPr>
        <w:t>assessed</w:t>
      </w:r>
      <w:r w:rsidR="00216C6D" w:rsidRPr="00445A45">
        <w:rPr>
          <w:color w:val="000000"/>
          <w:sz w:val="22"/>
          <w:szCs w:val="22"/>
        </w:rPr>
        <w:t xml:space="preserve"> using a variety of </w:t>
      </w:r>
      <w:r w:rsidR="00F24031" w:rsidRPr="00445A45">
        <w:rPr>
          <w:color w:val="000000"/>
          <w:sz w:val="22"/>
          <w:szCs w:val="22"/>
        </w:rPr>
        <w:t>methods,</w:t>
      </w:r>
      <w:r w:rsidR="009E3B8B" w:rsidRPr="00445A45">
        <w:rPr>
          <w:color w:val="000000"/>
          <w:sz w:val="22"/>
          <w:szCs w:val="22"/>
        </w:rPr>
        <w:t xml:space="preserve"> resulting in the value of the capital work </w:t>
      </w:r>
      <w:r w:rsidR="00612C9C" w:rsidRPr="00445A45">
        <w:rPr>
          <w:color w:val="000000"/>
          <w:sz w:val="22"/>
          <w:szCs w:val="22"/>
        </w:rPr>
        <w:t xml:space="preserve">may vary considerably. </w:t>
      </w:r>
      <w:r w:rsidR="00701302" w:rsidRPr="00445A45">
        <w:rPr>
          <w:rStyle w:val="NormalWeb"/>
          <w:rFonts w:eastAsia="Times New Roman"/>
          <w:color w:val="000000"/>
          <w:shd w:val="clear" w:color="auto" w:fill="FFFFFF"/>
        </w:rPr>
        <w:t>(Colin,2004, p.5)</w:t>
      </w:r>
    </w:p>
    <w:p w14:paraId="6495CA91" w14:textId="37D8C909" w:rsidR="00EB409E" w:rsidRPr="00445A45" w:rsidRDefault="00EB409E"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Thus, managing real work capital should not solve the problem of finding the best balance between </w:t>
      </w:r>
      <w:r w:rsidR="00AD7A89" w:rsidRPr="00445A45">
        <w:rPr>
          <w:color w:val="000000"/>
          <w:sz w:val="22"/>
          <w:szCs w:val="22"/>
        </w:rPr>
        <w:t>profitability and liquidity. As a rule, current asset</w:t>
      </w:r>
      <w:r w:rsidR="000E5519" w:rsidRPr="00445A45">
        <w:rPr>
          <w:color w:val="000000"/>
          <w:sz w:val="22"/>
          <w:szCs w:val="22"/>
        </w:rPr>
        <w:t>s have good liquidity as opposed to fixed assets but less profitable.</w:t>
      </w:r>
    </w:p>
    <w:p w14:paraId="1D7A28FB" w14:textId="7282F474" w:rsidR="0051452F" w:rsidRPr="00445A45" w:rsidRDefault="0051452F" w:rsidP="00A26D7C">
      <w:pPr>
        <w:pStyle w:val="qowt-stl-normalweb"/>
        <w:shd w:val="clear" w:color="auto" w:fill="FFFFFF"/>
        <w:spacing w:before="0" w:beforeAutospacing="0" w:after="0" w:afterAutospacing="0"/>
        <w:rPr>
          <w:b/>
          <w:bCs/>
          <w:color w:val="000000"/>
          <w:sz w:val="28"/>
          <w:szCs w:val="28"/>
        </w:rPr>
      </w:pPr>
    </w:p>
    <w:p w14:paraId="33143847" w14:textId="77777777" w:rsidR="004E309F" w:rsidRPr="00445A45" w:rsidRDefault="004E309F" w:rsidP="00A26D7C">
      <w:pPr>
        <w:pStyle w:val="qowt-stl-normalweb"/>
        <w:shd w:val="clear" w:color="auto" w:fill="FFFFFF"/>
        <w:spacing w:before="0" w:beforeAutospacing="0" w:after="0" w:afterAutospacing="0"/>
        <w:rPr>
          <w:b/>
          <w:bCs/>
          <w:color w:val="000000"/>
          <w:sz w:val="28"/>
          <w:szCs w:val="28"/>
        </w:rPr>
      </w:pPr>
    </w:p>
    <w:p w14:paraId="3B3AAA27" w14:textId="77777777" w:rsidR="004E309F" w:rsidRPr="00445A45" w:rsidRDefault="004E309F" w:rsidP="00A26D7C">
      <w:pPr>
        <w:pStyle w:val="qowt-stl-normalweb"/>
        <w:shd w:val="clear" w:color="auto" w:fill="FFFFFF"/>
        <w:spacing w:before="0" w:beforeAutospacing="0" w:after="0" w:afterAutospacing="0"/>
        <w:rPr>
          <w:b/>
          <w:bCs/>
          <w:color w:val="000000"/>
          <w:sz w:val="28"/>
          <w:szCs w:val="28"/>
        </w:rPr>
      </w:pPr>
    </w:p>
    <w:p w14:paraId="5A432B86" w14:textId="77777777" w:rsidR="004E309F" w:rsidRPr="00445A45" w:rsidRDefault="004E309F" w:rsidP="00A26D7C">
      <w:pPr>
        <w:pStyle w:val="qowt-stl-normalweb"/>
        <w:shd w:val="clear" w:color="auto" w:fill="FFFFFF"/>
        <w:spacing w:before="0" w:beforeAutospacing="0" w:after="0" w:afterAutospacing="0"/>
        <w:rPr>
          <w:b/>
          <w:bCs/>
          <w:color w:val="000000"/>
          <w:sz w:val="28"/>
          <w:szCs w:val="28"/>
        </w:rPr>
      </w:pPr>
    </w:p>
    <w:p w14:paraId="64C16F28" w14:textId="77777777" w:rsidR="004E309F" w:rsidRPr="00445A45" w:rsidRDefault="004E309F" w:rsidP="00A26D7C">
      <w:pPr>
        <w:pStyle w:val="qowt-stl-normalweb"/>
        <w:shd w:val="clear" w:color="auto" w:fill="FFFFFF"/>
        <w:spacing w:before="0" w:beforeAutospacing="0" w:after="0" w:afterAutospacing="0"/>
        <w:rPr>
          <w:b/>
          <w:bCs/>
          <w:color w:val="000000"/>
          <w:sz w:val="28"/>
          <w:szCs w:val="28"/>
        </w:rPr>
      </w:pPr>
    </w:p>
    <w:p w14:paraId="24BC9EF5" w14:textId="77777777" w:rsidR="004E309F" w:rsidRPr="0011464D" w:rsidRDefault="004E309F" w:rsidP="00A26D7C">
      <w:pPr>
        <w:pStyle w:val="qowt-stl-normalweb"/>
        <w:shd w:val="clear" w:color="auto" w:fill="FFFFFF"/>
        <w:spacing w:before="0" w:beforeAutospacing="0" w:after="0" w:afterAutospacing="0"/>
        <w:rPr>
          <w:color w:val="000000"/>
          <w:sz w:val="28"/>
          <w:szCs w:val="28"/>
        </w:rPr>
      </w:pPr>
    </w:p>
    <w:p w14:paraId="24E90D17" w14:textId="36179347" w:rsidR="0051452F" w:rsidRPr="00445A45" w:rsidRDefault="0051452F" w:rsidP="00A26D7C">
      <w:pPr>
        <w:pStyle w:val="qowt-stl-normalweb"/>
        <w:shd w:val="clear" w:color="auto" w:fill="FFFFFF"/>
        <w:spacing w:before="0" w:beforeAutospacing="0" w:after="0" w:afterAutospacing="0"/>
        <w:rPr>
          <w:b/>
          <w:bCs/>
          <w:color w:val="000000"/>
          <w:sz w:val="28"/>
          <w:szCs w:val="28"/>
        </w:rPr>
      </w:pPr>
      <w:r w:rsidRPr="00445A45">
        <w:rPr>
          <w:b/>
          <w:bCs/>
          <w:color w:val="000000"/>
          <w:sz w:val="28"/>
          <w:szCs w:val="28"/>
        </w:rPr>
        <w:lastRenderedPageBreak/>
        <w:t>Risks</w:t>
      </w:r>
    </w:p>
    <w:p w14:paraId="4972AE04" w14:textId="4F8AA2B3" w:rsidR="00232800" w:rsidRPr="00445A45" w:rsidRDefault="00232800" w:rsidP="00A26D7C">
      <w:pPr>
        <w:pStyle w:val="qowt-stl-normalweb"/>
        <w:shd w:val="clear" w:color="auto" w:fill="FFFFFF"/>
        <w:spacing w:before="0" w:beforeAutospacing="0" w:after="0" w:afterAutospacing="0"/>
        <w:rPr>
          <w:b/>
          <w:bCs/>
          <w:color w:val="000000"/>
          <w:sz w:val="28"/>
          <w:szCs w:val="28"/>
        </w:rPr>
      </w:pPr>
    </w:p>
    <w:p w14:paraId="14907F4D" w14:textId="705E04BA" w:rsidR="00232800" w:rsidRPr="00445A45" w:rsidRDefault="003A0DE0"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It is most </w:t>
      </w:r>
      <w:r w:rsidR="00925DCC" w:rsidRPr="00445A45">
        <w:rPr>
          <w:color w:val="000000"/>
          <w:sz w:val="22"/>
          <w:szCs w:val="22"/>
        </w:rPr>
        <w:t>important</w:t>
      </w:r>
      <w:r w:rsidRPr="00445A45">
        <w:rPr>
          <w:color w:val="000000"/>
          <w:sz w:val="22"/>
          <w:szCs w:val="22"/>
        </w:rPr>
        <w:t xml:space="preserve"> </w:t>
      </w:r>
      <w:r w:rsidR="000E43CA" w:rsidRPr="00445A45">
        <w:rPr>
          <w:color w:val="000000"/>
          <w:sz w:val="22"/>
          <w:szCs w:val="22"/>
        </w:rPr>
        <w:t xml:space="preserve">to </w:t>
      </w:r>
      <w:r w:rsidR="00925DCC" w:rsidRPr="00445A45">
        <w:rPr>
          <w:color w:val="000000"/>
          <w:sz w:val="22"/>
          <w:szCs w:val="22"/>
        </w:rPr>
        <w:t>calculate</w:t>
      </w:r>
      <w:r w:rsidR="000E43CA" w:rsidRPr="00445A45">
        <w:rPr>
          <w:color w:val="000000"/>
          <w:sz w:val="22"/>
          <w:szCs w:val="22"/>
        </w:rPr>
        <w:t xml:space="preserve"> the asset of a company is risky or </w:t>
      </w:r>
      <w:r w:rsidR="00925DCC" w:rsidRPr="00445A45">
        <w:rPr>
          <w:color w:val="000000"/>
          <w:sz w:val="22"/>
          <w:szCs w:val="22"/>
        </w:rPr>
        <w:t>not.</w:t>
      </w:r>
      <w:r w:rsidR="00EA7B96" w:rsidRPr="00445A45">
        <w:rPr>
          <w:color w:val="000000"/>
          <w:sz w:val="22"/>
          <w:szCs w:val="22"/>
        </w:rPr>
        <w:t xml:space="preserve"> If the asset is risky then investors do</w:t>
      </w:r>
      <w:r w:rsidR="004A6376" w:rsidRPr="00445A45">
        <w:rPr>
          <w:color w:val="000000"/>
          <w:sz w:val="22"/>
          <w:szCs w:val="22"/>
        </w:rPr>
        <w:t xml:space="preserve"> not invest their money into it. </w:t>
      </w:r>
      <w:r w:rsidR="00C13CA3" w:rsidRPr="00445A45">
        <w:rPr>
          <w:color w:val="000000"/>
          <w:sz w:val="22"/>
          <w:szCs w:val="22"/>
        </w:rPr>
        <w:t>Also,</w:t>
      </w:r>
      <w:r w:rsidR="004A6376" w:rsidRPr="00445A45">
        <w:rPr>
          <w:color w:val="000000"/>
          <w:sz w:val="22"/>
          <w:szCs w:val="22"/>
        </w:rPr>
        <w:t xml:space="preserve"> the company needs to calculate </w:t>
      </w:r>
      <w:r w:rsidR="000253EE" w:rsidRPr="00445A45">
        <w:rPr>
          <w:color w:val="000000"/>
          <w:sz w:val="22"/>
          <w:szCs w:val="22"/>
        </w:rPr>
        <w:t xml:space="preserve">risk premium using Capital asset Pricing Model </w:t>
      </w:r>
      <w:r w:rsidR="0047245C" w:rsidRPr="00445A45">
        <w:rPr>
          <w:color w:val="000000"/>
          <w:sz w:val="22"/>
          <w:szCs w:val="22"/>
        </w:rPr>
        <w:t>(CAPM</w:t>
      </w:r>
      <w:r w:rsidR="000253EE" w:rsidRPr="00445A45">
        <w:rPr>
          <w:color w:val="000000"/>
          <w:sz w:val="22"/>
          <w:szCs w:val="22"/>
        </w:rPr>
        <w:t xml:space="preserve">). </w:t>
      </w:r>
      <w:r w:rsidR="007836B1" w:rsidRPr="00445A45">
        <w:rPr>
          <w:color w:val="000000"/>
          <w:sz w:val="22"/>
          <w:szCs w:val="22"/>
        </w:rPr>
        <w:t xml:space="preserve">Required rate of return is equal to </w:t>
      </w:r>
      <w:r w:rsidR="001B6417" w:rsidRPr="00445A45">
        <w:rPr>
          <w:color w:val="000000"/>
          <w:sz w:val="22"/>
          <w:szCs w:val="22"/>
        </w:rPr>
        <w:t>risk free rate plus beta factor/ risk premium</w:t>
      </w:r>
      <w:r w:rsidR="00195F24" w:rsidRPr="00445A45">
        <w:rPr>
          <w:color w:val="000000"/>
          <w:sz w:val="22"/>
          <w:szCs w:val="22"/>
        </w:rPr>
        <w:t xml:space="preserve">. The formula of risk premium is: market risk-risk free rate. </w:t>
      </w:r>
      <w:r w:rsidR="003A7482" w:rsidRPr="00445A45">
        <w:rPr>
          <w:color w:val="000000"/>
          <w:sz w:val="22"/>
          <w:szCs w:val="22"/>
        </w:rPr>
        <w:t>In that case, when the banks beyond the most pro</w:t>
      </w:r>
      <w:r w:rsidR="00B713DD" w:rsidRPr="00445A45">
        <w:rPr>
          <w:color w:val="000000"/>
          <w:sz w:val="22"/>
          <w:szCs w:val="22"/>
        </w:rPr>
        <w:t>fitable</w:t>
      </w:r>
      <w:r w:rsidR="003A7482" w:rsidRPr="00445A45">
        <w:rPr>
          <w:color w:val="000000"/>
          <w:sz w:val="22"/>
          <w:szCs w:val="22"/>
        </w:rPr>
        <w:t xml:space="preserve"> projects allocation</w:t>
      </w:r>
      <w:r w:rsidR="00BA0C0F" w:rsidRPr="00445A45">
        <w:rPr>
          <w:color w:val="000000"/>
          <w:sz w:val="22"/>
          <w:szCs w:val="22"/>
        </w:rPr>
        <w:t xml:space="preserve">. To identify which projects are more profitable projects </w:t>
      </w:r>
      <w:r w:rsidR="00191940" w:rsidRPr="00445A45">
        <w:rPr>
          <w:color w:val="000000"/>
          <w:sz w:val="22"/>
          <w:szCs w:val="22"/>
        </w:rPr>
        <w:t>that is going to be allocated. Not all the projects but the most profitable project.</w:t>
      </w:r>
      <w:r w:rsidR="00B713DD" w:rsidRPr="00445A45">
        <w:rPr>
          <w:color w:val="000000"/>
          <w:sz w:val="22"/>
          <w:szCs w:val="22"/>
        </w:rPr>
        <w:t xml:space="preserve"> Capital </w:t>
      </w:r>
      <w:r w:rsidR="00A464B5" w:rsidRPr="00445A45">
        <w:rPr>
          <w:color w:val="000000"/>
          <w:sz w:val="22"/>
          <w:szCs w:val="22"/>
        </w:rPr>
        <w:t xml:space="preserve">investment </w:t>
      </w:r>
      <w:r w:rsidR="0047245C" w:rsidRPr="00445A45">
        <w:rPr>
          <w:color w:val="000000"/>
          <w:sz w:val="22"/>
          <w:szCs w:val="22"/>
        </w:rPr>
        <w:t>appraisal</w:t>
      </w:r>
      <w:r w:rsidR="00A464B5" w:rsidRPr="00445A45">
        <w:rPr>
          <w:color w:val="000000"/>
          <w:sz w:val="22"/>
          <w:szCs w:val="22"/>
        </w:rPr>
        <w:t xml:space="preserve"> is assessing the viability of the projects. </w:t>
      </w:r>
      <w:r w:rsidR="0047245C" w:rsidRPr="00445A45">
        <w:rPr>
          <w:color w:val="000000"/>
          <w:sz w:val="22"/>
          <w:szCs w:val="22"/>
        </w:rPr>
        <w:t>So,</w:t>
      </w:r>
      <w:r w:rsidR="008E7249" w:rsidRPr="00445A45">
        <w:rPr>
          <w:color w:val="000000"/>
          <w:sz w:val="22"/>
          <w:szCs w:val="22"/>
        </w:rPr>
        <w:t xml:space="preserve"> the best prospective profitability should </w:t>
      </w:r>
      <w:r w:rsidR="00A911F5" w:rsidRPr="00445A45">
        <w:rPr>
          <w:color w:val="000000"/>
          <w:sz w:val="22"/>
          <w:szCs w:val="22"/>
        </w:rPr>
        <w:t>see the reflection of share price. If the company give investors higher return then the investor going t</w:t>
      </w:r>
      <w:r w:rsidR="0047245C" w:rsidRPr="00445A45">
        <w:rPr>
          <w:color w:val="000000"/>
          <w:sz w:val="22"/>
          <w:szCs w:val="22"/>
        </w:rPr>
        <w:t>o</w:t>
      </w:r>
      <w:r w:rsidR="00A911F5" w:rsidRPr="00445A45">
        <w:rPr>
          <w:color w:val="000000"/>
          <w:sz w:val="22"/>
          <w:szCs w:val="22"/>
        </w:rPr>
        <w:t xml:space="preserve"> buy their share with a high price </w:t>
      </w:r>
      <w:r w:rsidR="0047245C" w:rsidRPr="00445A45">
        <w:rPr>
          <w:color w:val="000000"/>
          <w:sz w:val="22"/>
          <w:szCs w:val="22"/>
        </w:rPr>
        <w:t>even though</w:t>
      </w:r>
      <w:r w:rsidR="00A911F5" w:rsidRPr="00445A45">
        <w:rPr>
          <w:color w:val="000000"/>
          <w:sz w:val="22"/>
          <w:szCs w:val="22"/>
        </w:rPr>
        <w:t xml:space="preserve"> it is a </w:t>
      </w:r>
      <w:r w:rsidR="0047245C" w:rsidRPr="00445A45">
        <w:rPr>
          <w:color w:val="000000"/>
          <w:sz w:val="22"/>
          <w:szCs w:val="22"/>
        </w:rPr>
        <w:t>risky project</w:t>
      </w:r>
      <w:r w:rsidR="00A911F5" w:rsidRPr="00445A45">
        <w:rPr>
          <w:color w:val="000000"/>
          <w:sz w:val="22"/>
          <w:szCs w:val="22"/>
        </w:rPr>
        <w:t>. That is why investors always calculate the risk of this projects before purchase the share.</w:t>
      </w:r>
      <w:r w:rsidR="006236AB" w:rsidRPr="00445A45">
        <w:rPr>
          <w:color w:val="000000"/>
          <w:sz w:val="22"/>
          <w:szCs w:val="22"/>
        </w:rPr>
        <w:t xml:space="preserve"> Firms with the best prospective </w:t>
      </w:r>
      <w:r w:rsidR="00A109E5" w:rsidRPr="00445A45">
        <w:rPr>
          <w:color w:val="000000"/>
          <w:sz w:val="22"/>
          <w:szCs w:val="22"/>
        </w:rPr>
        <w:t xml:space="preserve">profitability reflected in the share price and they should </w:t>
      </w:r>
      <w:r w:rsidR="00ED138C" w:rsidRPr="00445A45">
        <w:rPr>
          <w:color w:val="000000"/>
          <w:sz w:val="22"/>
          <w:szCs w:val="22"/>
        </w:rPr>
        <w:t xml:space="preserve">find the risk of new capital easily at the cheaper </w:t>
      </w:r>
      <w:r w:rsidR="007A5AC8" w:rsidRPr="00445A45">
        <w:rPr>
          <w:color w:val="000000"/>
          <w:sz w:val="22"/>
          <w:szCs w:val="22"/>
        </w:rPr>
        <w:t>cost that firm profitable potential. A company that makes good profit</w:t>
      </w:r>
      <w:r w:rsidR="006E22B5" w:rsidRPr="00445A45">
        <w:rPr>
          <w:color w:val="000000"/>
          <w:sz w:val="22"/>
          <w:szCs w:val="22"/>
        </w:rPr>
        <w:t xml:space="preserve">, if the end of this year the company has </w:t>
      </w:r>
      <w:r w:rsidR="000505C5" w:rsidRPr="00445A45">
        <w:rPr>
          <w:color w:val="000000"/>
          <w:sz w:val="22"/>
          <w:szCs w:val="22"/>
        </w:rPr>
        <w:t>announced</w:t>
      </w:r>
      <w:r w:rsidR="006E22B5" w:rsidRPr="00445A45">
        <w:rPr>
          <w:color w:val="000000"/>
          <w:sz w:val="22"/>
          <w:szCs w:val="22"/>
        </w:rPr>
        <w:t xml:space="preserve"> that they are making huge profit </w:t>
      </w:r>
      <w:r w:rsidR="00B33CA6" w:rsidRPr="00445A45">
        <w:rPr>
          <w:color w:val="000000"/>
          <w:sz w:val="22"/>
          <w:szCs w:val="22"/>
        </w:rPr>
        <w:t xml:space="preserve">from last year and the </w:t>
      </w:r>
      <w:r w:rsidR="000505C5" w:rsidRPr="00445A45">
        <w:rPr>
          <w:color w:val="000000"/>
          <w:sz w:val="22"/>
          <w:szCs w:val="22"/>
        </w:rPr>
        <w:t>another</w:t>
      </w:r>
      <w:r w:rsidR="00B33CA6" w:rsidRPr="00445A45">
        <w:rPr>
          <w:color w:val="000000"/>
          <w:sz w:val="22"/>
          <w:szCs w:val="22"/>
        </w:rPr>
        <w:t xml:space="preserve"> company </w:t>
      </w:r>
      <w:r w:rsidR="000505C5" w:rsidRPr="00445A45">
        <w:rPr>
          <w:color w:val="000000"/>
          <w:sz w:val="22"/>
          <w:szCs w:val="22"/>
        </w:rPr>
        <w:t>announced</w:t>
      </w:r>
      <w:r w:rsidR="00B33CA6" w:rsidRPr="00445A45">
        <w:rPr>
          <w:color w:val="000000"/>
          <w:sz w:val="22"/>
          <w:szCs w:val="22"/>
        </w:rPr>
        <w:t xml:space="preserve"> that they </w:t>
      </w:r>
      <w:r w:rsidR="000505C5" w:rsidRPr="00445A45">
        <w:rPr>
          <w:color w:val="000000"/>
          <w:sz w:val="22"/>
          <w:szCs w:val="22"/>
        </w:rPr>
        <w:t>are</w:t>
      </w:r>
      <w:r w:rsidR="00B33CA6" w:rsidRPr="00445A45">
        <w:rPr>
          <w:color w:val="000000"/>
          <w:sz w:val="22"/>
          <w:szCs w:val="22"/>
        </w:rPr>
        <w:t xml:space="preserve"> making loses </w:t>
      </w:r>
      <w:r w:rsidR="009C4038" w:rsidRPr="00445A45">
        <w:rPr>
          <w:color w:val="000000"/>
          <w:sz w:val="22"/>
          <w:szCs w:val="22"/>
        </w:rPr>
        <w:t xml:space="preserve">then it as to be perfectly find out for the investors </w:t>
      </w:r>
      <w:r w:rsidR="00945845" w:rsidRPr="00445A45">
        <w:rPr>
          <w:color w:val="000000"/>
          <w:sz w:val="22"/>
          <w:szCs w:val="22"/>
        </w:rPr>
        <w:t xml:space="preserve">which company will get higher interest </w:t>
      </w:r>
      <w:r w:rsidR="00083AA6" w:rsidRPr="00445A45">
        <w:rPr>
          <w:color w:val="000000"/>
          <w:sz w:val="22"/>
          <w:szCs w:val="22"/>
        </w:rPr>
        <w:t>with a</w:t>
      </w:r>
      <w:r w:rsidR="00956B07" w:rsidRPr="00445A45">
        <w:rPr>
          <w:color w:val="000000"/>
          <w:sz w:val="22"/>
          <w:szCs w:val="22"/>
        </w:rPr>
        <w:t xml:space="preserve"> </w:t>
      </w:r>
      <w:r w:rsidR="00083AA6" w:rsidRPr="00445A45">
        <w:rPr>
          <w:color w:val="000000"/>
          <w:sz w:val="22"/>
          <w:szCs w:val="22"/>
        </w:rPr>
        <w:t xml:space="preserve">lower rate and lower financial </w:t>
      </w:r>
      <w:r w:rsidR="00956B07" w:rsidRPr="00445A45">
        <w:rPr>
          <w:color w:val="000000"/>
          <w:sz w:val="22"/>
          <w:szCs w:val="22"/>
        </w:rPr>
        <w:t>expenses</w:t>
      </w:r>
      <w:r w:rsidR="00083AA6" w:rsidRPr="00445A45">
        <w:rPr>
          <w:color w:val="000000"/>
          <w:sz w:val="22"/>
          <w:szCs w:val="22"/>
        </w:rPr>
        <w:t xml:space="preserve"> and give higher </w:t>
      </w:r>
      <w:r w:rsidR="000505C5" w:rsidRPr="00445A45">
        <w:rPr>
          <w:color w:val="000000"/>
          <w:sz w:val="22"/>
          <w:szCs w:val="22"/>
        </w:rPr>
        <w:t>dividend.</w:t>
      </w:r>
      <w:r w:rsidR="00C94A67" w:rsidRPr="00445A45">
        <w:rPr>
          <w:color w:val="000000"/>
          <w:sz w:val="22"/>
          <w:szCs w:val="22"/>
        </w:rPr>
        <w:t xml:space="preserve"> There are some factors which affects the share price like current </w:t>
      </w:r>
      <w:r w:rsidR="005221DD" w:rsidRPr="00445A45">
        <w:rPr>
          <w:color w:val="000000"/>
          <w:sz w:val="22"/>
          <w:szCs w:val="22"/>
        </w:rPr>
        <w:t xml:space="preserve">economy of the country, strong brand name etc. Even the company has got a </w:t>
      </w:r>
      <w:r w:rsidR="009230CE" w:rsidRPr="00445A45">
        <w:rPr>
          <w:color w:val="000000"/>
          <w:sz w:val="22"/>
          <w:szCs w:val="22"/>
        </w:rPr>
        <w:t>very strong brand name,</w:t>
      </w:r>
      <w:r w:rsidR="00EE27B5" w:rsidRPr="00445A45">
        <w:rPr>
          <w:color w:val="000000"/>
          <w:sz w:val="22"/>
          <w:szCs w:val="22"/>
        </w:rPr>
        <w:t xml:space="preserve"> if the risks is there then the share price will be decline. </w:t>
      </w:r>
      <w:r w:rsidR="00D0651C" w:rsidRPr="00445A45">
        <w:rPr>
          <w:color w:val="000000"/>
          <w:sz w:val="22"/>
          <w:szCs w:val="22"/>
        </w:rPr>
        <w:t xml:space="preserve">Where a company has </w:t>
      </w:r>
      <w:r w:rsidR="00C13CA3" w:rsidRPr="00445A45">
        <w:rPr>
          <w:color w:val="000000"/>
          <w:sz w:val="22"/>
          <w:szCs w:val="22"/>
        </w:rPr>
        <w:t>identified</w:t>
      </w:r>
      <w:r w:rsidR="00D0651C" w:rsidRPr="00445A45">
        <w:rPr>
          <w:color w:val="000000"/>
          <w:sz w:val="22"/>
          <w:szCs w:val="22"/>
        </w:rPr>
        <w:t xml:space="preserve"> the target company</w:t>
      </w:r>
      <w:r w:rsidR="008271EF" w:rsidRPr="00445A45">
        <w:rPr>
          <w:color w:val="000000"/>
          <w:sz w:val="22"/>
          <w:szCs w:val="22"/>
        </w:rPr>
        <w:t xml:space="preserve"> or</w:t>
      </w:r>
      <w:r w:rsidR="00D0651C" w:rsidRPr="00445A45">
        <w:rPr>
          <w:color w:val="000000"/>
          <w:sz w:val="22"/>
          <w:szCs w:val="22"/>
        </w:rPr>
        <w:t xml:space="preserve"> to </w:t>
      </w:r>
      <w:r w:rsidR="008271EF" w:rsidRPr="00445A45">
        <w:rPr>
          <w:color w:val="000000"/>
          <w:sz w:val="22"/>
          <w:szCs w:val="22"/>
        </w:rPr>
        <w:t>acquire</w:t>
      </w:r>
      <w:r w:rsidR="00D0651C" w:rsidRPr="00445A45">
        <w:rPr>
          <w:color w:val="000000"/>
          <w:sz w:val="22"/>
          <w:szCs w:val="22"/>
        </w:rPr>
        <w:t xml:space="preserve"> </w:t>
      </w:r>
      <w:r w:rsidR="008271EF" w:rsidRPr="00445A45">
        <w:rPr>
          <w:color w:val="000000"/>
          <w:sz w:val="22"/>
          <w:szCs w:val="22"/>
        </w:rPr>
        <w:t xml:space="preserve">another company in that case in the process of acquiring </w:t>
      </w:r>
      <w:r w:rsidR="00956865" w:rsidRPr="00445A45">
        <w:rPr>
          <w:color w:val="000000"/>
          <w:sz w:val="22"/>
          <w:szCs w:val="22"/>
        </w:rPr>
        <w:t xml:space="preserve">another company or the target company the share price will increased </w:t>
      </w:r>
      <w:r w:rsidR="00665B38" w:rsidRPr="00445A45">
        <w:rPr>
          <w:color w:val="000000"/>
          <w:sz w:val="22"/>
          <w:szCs w:val="22"/>
        </w:rPr>
        <w:t xml:space="preserve">because that is good news that the company is going to be acquired. </w:t>
      </w:r>
      <w:r w:rsidR="009F3E9C" w:rsidRPr="00445A45">
        <w:rPr>
          <w:color w:val="000000"/>
          <w:sz w:val="22"/>
          <w:szCs w:val="22"/>
        </w:rPr>
        <w:t>That is called information efficiency.</w:t>
      </w:r>
      <w:r w:rsidR="000D14D9" w:rsidRPr="00445A45">
        <w:rPr>
          <w:color w:val="000000"/>
          <w:sz w:val="22"/>
          <w:szCs w:val="22"/>
        </w:rPr>
        <w:t xml:space="preserve"> </w:t>
      </w:r>
      <w:r w:rsidR="00E40460" w:rsidRPr="00445A45">
        <w:rPr>
          <w:color w:val="000000"/>
          <w:sz w:val="22"/>
          <w:szCs w:val="22"/>
        </w:rPr>
        <w:t>(</w:t>
      </w:r>
      <w:r w:rsidR="005F731D" w:rsidRPr="00445A45">
        <w:rPr>
          <w:rStyle w:val="NormalWeb"/>
          <w:rFonts w:eastAsia="Times New Roman"/>
          <w:color w:val="000000"/>
          <w:shd w:val="clear" w:color="auto" w:fill="FFFFFF"/>
        </w:rPr>
        <w:t>(palmer, 2012, p.7).</w:t>
      </w:r>
    </w:p>
    <w:p w14:paraId="671C1FB2" w14:textId="7A4843AF" w:rsidR="000D14D9" w:rsidRPr="00445A45" w:rsidRDefault="000D14D9"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To measure the risk of this projects </w:t>
      </w:r>
      <w:r w:rsidR="00F21EC0" w:rsidRPr="00445A45">
        <w:rPr>
          <w:color w:val="000000"/>
          <w:sz w:val="22"/>
          <w:szCs w:val="22"/>
        </w:rPr>
        <w:t>the investors looking onto details about the company</w:t>
      </w:r>
      <w:r w:rsidR="00C0610F" w:rsidRPr="00445A45">
        <w:rPr>
          <w:color w:val="000000"/>
          <w:sz w:val="22"/>
          <w:szCs w:val="22"/>
        </w:rPr>
        <w:t xml:space="preserve">. Sometimes the investors are not only concern about </w:t>
      </w:r>
      <w:r w:rsidR="00021EDC" w:rsidRPr="00445A45">
        <w:rPr>
          <w:color w:val="000000"/>
          <w:sz w:val="22"/>
          <w:szCs w:val="22"/>
        </w:rPr>
        <w:t xml:space="preserve">how profitable the company is. They looking onto the </w:t>
      </w:r>
      <w:r w:rsidR="00E4757A" w:rsidRPr="00445A45">
        <w:rPr>
          <w:color w:val="000000"/>
          <w:sz w:val="22"/>
          <w:szCs w:val="22"/>
        </w:rPr>
        <w:t>capital</w:t>
      </w:r>
      <w:r w:rsidR="00021EDC" w:rsidRPr="00445A45">
        <w:rPr>
          <w:color w:val="000000"/>
          <w:sz w:val="22"/>
          <w:szCs w:val="22"/>
        </w:rPr>
        <w:t xml:space="preserve"> </w:t>
      </w:r>
      <w:r w:rsidR="00E4757A" w:rsidRPr="00445A45">
        <w:rPr>
          <w:color w:val="000000"/>
          <w:sz w:val="22"/>
          <w:szCs w:val="22"/>
        </w:rPr>
        <w:t>level</w:t>
      </w:r>
      <w:r w:rsidR="00021EDC" w:rsidRPr="00445A45">
        <w:rPr>
          <w:color w:val="000000"/>
          <w:sz w:val="22"/>
          <w:szCs w:val="22"/>
        </w:rPr>
        <w:t xml:space="preserve"> of the company, </w:t>
      </w:r>
      <w:r w:rsidR="00FE34B2" w:rsidRPr="00445A45">
        <w:rPr>
          <w:color w:val="000000"/>
          <w:sz w:val="22"/>
          <w:szCs w:val="22"/>
        </w:rPr>
        <w:t>how capitalised the company is, the management level of the company</w:t>
      </w:r>
      <w:r w:rsidR="00967664" w:rsidRPr="00445A45">
        <w:rPr>
          <w:color w:val="000000"/>
          <w:sz w:val="22"/>
          <w:szCs w:val="22"/>
        </w:rPr>
        <w:t xml:space="preserve">. They going onto much </w:t>
      </w:r>
      <w:r w:rsidR="00E4757A" w:rsidRPr="00445A45">
        <w:rPr>
          <w:color w:val="000000"/>
          <w:sz w:val="22"/>
          <w:szCs w:val="22"/>
        </w:rPr>
        <w:t>details</w:t>
      </w:r>
      <w:r w:rsidR="00967664" w:rsidRPr="00445A45">
        <w:rPr>
          <w:color w:val="000000"/>
          <w:sz w:val="22"/>
          <w:szCs w:val="22"/>
        </w:rPr>
        <w:t xml:space="preserve"> of the company. </w:t>
      </w:r>
      <w:r w:rsidR="007373F8" w:rsidRPr="00445A45">
        <w:rPr>
          <w:color w:val="000000"/>
          <w:sz w:val="22"/>
          <w:szCs w:val="22"/>
        </w:rPr>
        <w:t xml:space="preserve">Investors try to predict the </w:t>
      </w:r>
      <w:r w:rsidR="001B2CC2" w:rsidRPr="00445A45">
        <w:rPr>
          <w:color w:val="000000"/>
          <w:sz w:val="22"/>
          <w:szCs w:val="22"/>
        </w:rPr>
        <w:t xml:space="preserve">current </w:t>
      </w:r>
      <w:r w:rsidR="007373F8" w:rsidRPr="00445A45">
        <w:rPr>
          <w:color w:val="000000"/>
          <w:sz w:val="22"/>
          <w:szCs w:val="22"/>
        </w:rPr>
        <w:t>share price</w:t>
      </w:r>
      <w:r w:rsidR="001B2CC2" w:rsidRPr="00445A45">
        <w:rPr>
          <w:color w:val="000000"/>
          <w:sz w:val="22"/>
          <w:szCs w:val="22"/>
        </w:rPr>
        <w:t xml:space="preserve"> and historical share price to use historical </w:t>
      </w:r>
      <w:r w:rsidR="00DC54CB" w:rsidRPr="00445A45">
        <w:rPr>
          <w:color w:val="000000"/>
          <w:sz w:val="22"/>
          <w:szCs w:val="22"/>
        </w:rPr>
        <w:t xml:space="preserve">information of the </w:t>
      </w:r>
      <w:r w:rsidR="004A47A1" w:rsidRPr="00445A45">
        <w:rPr>
          <w:color w:val="000000"/>
          <w:sz w:val="22"/>
          <w:szCs w:val="22"/>
        </w:rPr>
        <w:t>company</w:t>
      </w:r>
      <w:r w:rsidR="00DC54CB" w:rsidRPr="00445A45">
        <w:rPr>
          <w:color w:val="000000"/>
          <w:sz w:val="22"/>
          <w:szCs w:val="22"/>
        </w:rPr>
        <w:t>. There are two types of investors</w:t>
      </w:r>
      <w:r w:rsidR="004A47A1" w:rsidRPr="00445A45">
        <w:rPr>
          <w:color w:val="000000"/>
          <w:sz w:val="22"/>
          <w:szCs w:val="22"/>
        </w:rPr>
        <w:t>. One is short term investors and the other one is long term investors.</w:t>
      </w:r>
      <w:r w:rsidR="00E4757A" w:rsidRPr="00445A45">
        <w:rPr>
          <w:color w:val="000000"/>
          <w:sz w:val="22"/>
          <w:szCs w:val="22"/>
        </w:rPr>
        <w:t xml:space="preserve"> The </w:t>
      </w:r>
      <w:r w:rsidR="00CD2366" w:rsidRPr="00445A45">
        <w:rPr>
          <w:color w:val="000000"/>
          <w:sz w:val="22"/>
          <w:szCs w:val="22"/>
        </w:rPr>
        <w:t>short-term</w:t>
      </w:r>
      <w:r w:rsidR="00E4757A" w:rsidRPr="00445A45">
        <w:rPr>
          <w:color w:val="000000"/>
          <w:sz w:val="22"/>
          <w:szCs w:val="22"/>
        </w:rPr>
        <w:t xml:space="preserve"> investors </w:t>
      </w:r>
      <w:r w:rsidR="00742D93" w:rsidRPr="00445A45">
        <w:rPr>
          <w:color w:val="000000"/>
          <w:sz w:val="22"/>
          <w:szCs w:val="22"/>
        </w:rPr>
        <w:t xml:space="preserve">are </w:t>
      </w:r>
      <w:r w:rsidR="00CD2366" w:rsidRPr="00445A45">
        <w:rPr>
          <w:color w:val="000000"/>
          <w:sz w:val="22"/>
          <w:szCs w:val="22"/>
        </w:rPr>
        <w:t>looking</w:t>
      </w:r>
      <w:r w:rsidR="00742D93" w:rsidRPr="00445A45">
        <w:rPr>
          <w:color w:val="000000"/>
          <w:sz w:val="22"/>
          <w:szCs w:val="22"/>
        </w:rPr>
        <w:t xml:space="preserve"> only for the historical share prices. If the share price is </w:t>
      </w:r>
      <w:r w:rsidR="00CD2366" w:rsidRPr="00445A45">
        <w:rPr>
          <w:color w:val="000000"/>
          <w:sz w:val="22"/>
          <w:szCs w:val="22"/>
        </w:rPr>
        <w:t>high,</w:t>
      </w:r>
      <w:r w:rsidR="00742D93" w:rsidRPr="00445A45">
        <w:rPr>
          <w:color w:val="000000"/>
          <w:sz w:val="22"/>
          <w:szCs w:val="22"/>
        </w:rPr>
        <w:t xml:space="preserve"> they immediately buy the shares. </w:t>
      </w:r>
      <w:r w:rsidR="00991053" w:rsidRPr="00445A45">
        <w:rPr>
          <w:color w:val="000000"/>
          <w:sz w:val="22"/>
          <w:szCs w:val="22"/>
        </w:rPr>
        <w:t>They are only interested about short term gain.</w:t>
      </w:r>
      <w:r w:rsidR="00C92121" w:rsidRPr="00445A45">
        <w:rPr>
          <w:color w:val="000000"/>
          <w:sz w:val="22"/>
          <w:szCs w:val="22"/>
        </w:rPr>
        <w:t xml:space="preserve"> And the </w:t>
      </w:r>
      <w:r w:rsidR="00CD2366" w:rsidRPr="00445A45">
        <w:rPr>
          <w:color w:val="000000"/>
          <w:sz w:val="22"/>
          <w:szCs w:val="22"/>
        </w:rPr>
        <w:t>long-term</w:t>
      </w:r>
      <w:r w:rsidR="00C92121" w:rsidRPr="00445A45">
        <w:rPr>
          <w:color w:val="000000"/>
          <w:sz w:val="22"/>
          <w:szCs w:val="22"/>
        </w:rPr>
        <w:t xml:space="preserve"> investors are </w:t>
      </w:r>
      <w:r w:rsidR="00747B1D" w:rsidRPr="00445A45">
        <w:rPr>
          <w:color w:val="000000"/>
          <w:sz w:val="22"/>
          <w:szCs w:val="22"/>
        </w:rPr>
        <w:t>looking for the</w:t>
      </w:r>
      <w:r w:rsidR="00294E94" w:rsidRPr="00445A45">
        <w:rPr>
          <w:color w:val="000000"/>
          <w:sz w:val="22"/>
          <w:szCs w:val="22"/>
        </w:rPr>
        <w:t xml:space="preserve"> details</w:t>
      </w:r>
      <w:r w:rsidR="00C92121" w:rsidRPr="00445A45">
        <w:rPr>
          <w:color w:val="000000"/>
          <w:sz w:val="22"/>
          <w:szCs w:val="22"/>
        </w:rPr>
        <w:t xml:space="preserve"> about all the information of the comp</w:t>
      </w:r>
      <w:r w:rsidR="00747B1D" w:rsidRPr="00445A45">
        <w:rPr>
          <w:color w:val="000000"/>
          <w:sz w:val="22"/>
          <w:szCs w:val="22"/>
        </w:rPr>
        <w:t>any.</w:t>
      </w:r>
      <w:r w:rsidR="00B30E5C" w:rsidRPr="00445A45">
        <w:rPr>
          <w:color w:val="000000"/>
          <w:sz w:val="22"/>
          <w:szCs w:val="22"/>
        </w:rPr>
        <w:t xml:space="preserve"> If the share price is comparatively low</w:t>
      </w:r>
      <w:r w:rsidR="00AC00EF" w:rsidRPr="00445A45">
        <w:rPr>
          <w:color w:val="000000"/>
          <w:sz w:val="22"/>
          <w:szCs w:val="22"/>
        </w:rPr>
        <w:t xml:space="preserve"> but the company is highly capitalised, </w:t>
      </w:r>
      <w:r w:rsidR="0025515B" w:rsidRPr="00445A45">
        <w:rPr>
          <w:color w:val="000000"/>
          <w:sz w:val="22"/>
          <w:szCs w:val="22"/>
        </w:rPr>
        <w:t xml:space="preserve">has good strategy, management strategy, </w:t>
      </w:r>
      <w:r w:rsidR="00ED4F75" w:rsidRPr="00445A45">
        <w:rPr>
          <w:color w:val="000000"/>
          <w:sz w:val="22"/>
          <w:szCs w:val="22"/>
        </w:rPr>
        <w:t xml:space="preserve">marketing strategy, financial strategy, has good </w:t>
      </w:r>
      <w:r w:rsidR="00133579" w:rsidRPr="00445A45">
        <w:rPr>
          <w:color w:val="000000"/>
          <w:sz w:val="22"/>
          <w:szCs w:val="22"/>
        </w:rPr>
        <w:t xml:space="preserve">management team then the investors </w:t>
      </w:r>
      <w:r w:rsidR="005E5FB6" w:rsidRPr="00445A45">
        <w:rPr>
          <w:color w:val="000000"/>
          <w:sz w:val="22"/>
          <w:szCs w:val="22"/>
        </w:rPr>
        <w:t>will</w:t>
      </w:r>
      <w:r w:rsidR="00CD1671" w:rsidRPr="00445A45">
        <w:rPr>
          <w:color w:val="000000"/>
          <w:sz w:val="22"/>
          <w:szCs w:val="22"/>
        </w:rPr>
        <w:t xml:space="preserve"> </w:t>
      </w:r>
      <w:r w:rsidR="005E5FB6" w:rsidRPr="00445A45">
        <w:rPr>
          <w:color w:val="000000"/>
          <w:sz w:val="22"/>
          <w:szCs w:val="22"/>
        </w:rPr>
        <w:t>buy the share. Because they know that they will make profit in the next</w:t>
      </w:r>
      <w:r w:rsidR="001F78E5" w:rsidRPr="00445A45">
        <w:rPr>
          <w:color w:val="000000"/>
          <w:sz w:val="22"/>
          <w:szCs w:val="22"/>
        </w:rPr>
        <w:t xml:space="preserve"> coming years. This type of investors are long </w:t>
      </w:r>
      <w:r w:rsidR="00CD1671" w:rsidRPr="00445A45">
        <w:rPr>
          <w:color w:val="000000"/>
          <w:sz w:val="22"/>
          <w:szCs w:val="22"/>
        </w:rPr>
        <w:t>term</w:t>
      </w:r>
      <w:r w:rsidR="001F78E5" w:rsidRPr="00445A45">
        <w:rPr>
          <w:color w:val="000000"/>
          <w:sz w:val="22"/>
          <w:szCs w:val="22"/>
        </w:rPr>
        <w:t xml:space="preserve"> investors. </w:t>
      </w:r>
      <w:r w:rsidR="005F731D" w:rsidRPr="00445A45">
        <w:rPr>
          <w:rStyle w:val="NormalWeb"/>
          <w:rFonts w:eastAsia="Times New Roman"/>
          <w:color w:val="000000"/>
          <w:shd w:val="clear" w:color="auto" w:fill="FFFFFF"/>
        </w:rPr>
        <w:t>(Baker and Saren,2010, p. 209)</w:t>
      </w:r>
    </w:p>
    <w:p w14:paraId="214408D1" w14:textId="536B90C1" w:rsidR="006C09E0" w:rsidRPr="00445A45" w:rsidRDefault="006C09E0"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This is the system called </w:t>
      </w:r>
      <w:r w:rsidR="00CD1671" w:rsidRPr="00445A45">
        <w:rPr>
          <w:color w:val="000000"/>
          <w:sz w:val="22"/>
          <w:szCs w:val="22"/>
        </w:rPr>
        <w:t>information efficiency.</w:t>
      </w:r>
      <w:r w:rsidR="00CB41A7" w:rsidRPr="00445A45">
        <w:rPr>
          <w:color w:val="000000"/>
          <w:sz w:val="22"/>
          <w:szCs w:val="22"/>
        </w:rPr>
        <w:t xml:space="preserve"> There are three form of efficiency. </w:t>
      </w:r>
      <w:r w:rsidR="00E52EDE" w:rsidRPr="00445A45">
        <w:rPr>
          <w:color w:val="000000"/>
          <w:sz w:val="22"/>
          <w:szCs w:val="22"/>
        </w:rPr>
        <w:t xml:space="preserve">Weak form, semi strong form and strong form of efficiency. </w:t>
      </w:r>
      <w:r w:rsidR="008166EB" w:rsidRPr="00445A45">
        <w:rPr>
          <w:color w:val="000000"/>
          <w:sz w:val="22"/>
          <w:szCs w:val="22"/>
        </w:rPr>
        <w:t xml:space="preserve">A weak form is where the market make use for </w:t>
      </w:r>
      <w:r w:rsidR="00D23B46" w:rsidRPr="00445A45">
        <w:rPr>
          <w:color w:val="000000"/>
          <w:sz w:val="22"/>
          <w:szCs w:val="22"/>
        </w:rPr>
        <w:t>historical information to reflects on the share price.</w:t>
      </w:r>
      <w:r w:rsidR="007E4F3B" w:rsidRPr="00445A45">
        <w:rPr>
          <w:color w:val="000000"/>
          <w:sz w:val="22"/>
          <w:szCs w:val="22"/>
        </w:rPr>
        <w:t xml:space="preserve"> This form only depends on historical share prices using histo</w:t>
      </w:r>
      <w:r w:rsidR="008256F4" w:rsidRPr="00445A45">
        <w:rPr>
          <w:color w:val="000000"/>
          <w:sz w:val="22"/>
          <w:szCs w:val="22"/>
        </w:rPr>
        <w:t xml:space="preserve">rical data. A semi strong market is where </w:t>
      </w:r>
      <w:r w:rsidR="003844D4" w:rsidRPr="00445A45">
        <w:rPr>
          <w:color w:val="000000"/>
          <w:sz w:val="22"/>
          <w:szCs w:val="22"/>
        </w:rPr>
        <w:t>that market is making use of publicly aware information</w:t>
      </w:r>
      <w:r w:rsidR="00325BEF" w:rsidRPr="00445A45">
        <w:rPr>
          <w:color w:val="000000"/>
          <w:sz w:val="22"/>
          <w:szCs w:val="22"/>
        </w:rPr>
        <w:t xml:space="preserve"> to reflect on the share price. </w:t>
      </w:r>
      <w:r w:rsidR="004E6585" w:rsidRPr="00445A45">
        <w:rPr>
          <w:color w:val="000000"/>
          <w:sz w:val="22"/>
          <w:szCs w:val="22"/>
        </w:rPr>
        <w:t>That means they are not looking for the historical information</w:t>
      </w:r>
      <w:r w:rsidR="00422EB8" w:rsidRPr="00445A45">
        <w:rPr>
          <w:color w:val="000000"/>
          <w:sz w:val="22"/>
          <w:szCs w:val="22"/>
        </w:rPr>
        <w:t xml:space="preserve">. They are looking onto </w:t>
      </w:r>
      <w:r w:rsidR="0038679D" w:rsidRPr="00445A45">
        <w:rPr>
          <w:color w:val="000000"/>
          <w:sz w:val="22"/>
          <w:szCs w:val="22"/>
        </w:rPr>
        <w:t xml:space="preserve">the information that is </w:t>
      </w:r>
      <w:r w:rsidR="007B5F50" w:rsidRPr="00445A45">
        <w:rPr>
          <w:color w:val="000000"/>
          <w:sz w:val="22"/>
          <w:szCs w:val="22"/>
        </w:rPr>
        <w:t>available in the public domain,</w:t>
      </w:r>
      <w:r w:rsidR="00282D1E" w:rsidRPr="00445A45">
        <w:rPr>
          <w:color w:val="000000"/>
          <w:sz w:val="22"/>
          <w:szCs w:val="22"/>
        </w:rPr>
        <w:t xml:space="preserve"> TV, media and newspapers. Lastly, the strong form </w:t>
      </w:r>
      <w:r w:rsidR="00BE7E6E" w:rsidRPr="00445A45">
        <w:rPr>
          <w:color w:val="000000"/>
          <w:sz w:val="22"/>
          <w:szCs w:val="22"/>
        </w:rPr>
        <w:t xml:space="preserve">of efficiency is where market </w:t>
      </w:r>
      <w:r w:rsidR="00CD2366" w:rsidRPr="00445A45">
        <w:rPr>
          <w:color w:val="000000"/>
          <w:sz w:val="22"/>
          <w:szCs w:val="22"/>
        </w:rPr>
        <w:t>making use</w:t>
      </w:r>
      <w:r w:rsidR="00BE7E6E" w:rsidRPr="00445A45">
        <w:rPr>
          <w:color w:val="000000"/>
          <w:sz w:val="22"/>
          <w:szCs w:val="22"/>
        </w:rPr>
        <w:t xml:space="preserve"> of </w:t>
      </w:r>
      <w:r w:rsidR="00412E2E" w:rsidRPr="00445A45">
        <w:rPr>
          <w:color w:val="000000"/>
          <w:sz w:val="22"/>
          <w:szCs w:val="22"/>
        </w:rPr>
        <w:t xml:space="preserve">both the information that is available in the public </w:t>
      </w:r>
      <w:r w:rsidR="007F6AEA" w:rsidRPr="00445A45">
        <w:rPr>
          <w:color w:val="000000"/>
          <w:sz w:val="22"/>
          <w:szCs w:val="22"/>
        </w:rPr>
        <w:t xml:space="preserve">domain and also the information is not available in the public domain. </w:t>
      </w:r>
      <w:r w:rsidR="00CD2366" w:rsidRPr="00445A45">
        <w:rPr>
          <w:color w:val="000000"/>
          <w:sz w:val="22"/>
          <w:szCs w:val="22"/>
        </w:rPr>
        <w:t>So,</w:t>
      </w:r>
      <w:r w:rsidR="00880AB1" w:rsidRPr="00445A45">
        <w:rPr>
          <w:color w:val="000000"/>
          <w:sz w:val="22"/>
          <w:szCs w:val="22"/>
        </w:rPr>
        <w:t xml:space="preserve"> the information leads to the company itself, not come</w:t>
      </w:r>
      <w:r w:rsidR="009E291C" w:rsidRPr="00445A45">
        <w:rPr>
          <w:color w:val="000000"/>
          <w:sz w:val="22"/>
          <w:szCs w:val="22"/>
        </w:rPr>
        <w:t xml:space="preserve"> outside. This is </w:t>
      </w:r>
      <w:r w:rsidR="00CD2366" w:rsidRPr="00445A45">
        <w:rPr>
          <w:color w:val="000000"/>
          <w:sz w:val="22"/>
          <w:szCs w:val="22"/>
        </w:rPr>
        <w:t>known</w:t>
      </w:r>
      <w:r w:rsidR="009E291C" w:rsidRPr="00445A45">
        <w:rPr>
          <w:color w:val="000000"/>
          <w:sz w:val="22"/>
          <w:szCs w:val="22"/>
        </w:rPr>
        <w:t xml:space="preserve"> as insider training. </w:t>
      </w:r>
      <w:r w:rsidR="007C42D4" w:rsidRPr="00445A45">
        <w:rPr>
          <w:color w:val="000000"/>
          <w:sz w:val="22"/>
          <w:szCs w:val="22"/>
        </w:rPr>
        <w:t xml:space="preserve">When the investor came to know that the company make a loss this year through </w:t>
      </w:r>
      <w:proofErr w:type="gramStart"/>
      <w:r w:rsidR="007C42D4" w:rsidRPr="00445A45">
        <w:rPr>
          <w:color w:val="000000"/>
          <w:sz w:val="22"/>
          <w:szCs w:val="22"/>
        </w:rPr>
        <w:t>a</w:t>
      </w:r>
      <w:proofErr w:type="gramEnd"/>
      <w:r w:rsidR="007C42D4" w:rsidRPr="00445A45">
        <w:rPr>
          <w:color w:val="000000"/>
          <w:sz w:val="22"/>
          <w:szCs w:val="22"/>
        </w:rPr>
        <w:t xml:space="preserve"> insider of the company then the investor will sell the share to other investors.</w:t>
      </w:r>
      <w:r w:rsidR="001232EC" w:rsidRPr="00445A45">
        <w:rPr>
          <w:rStyle w:val="NormalWeb"/>
          <w:rFonts w:eastAsia="Times New Roman"/>
          <w:color w:val="000000"/>
          <w:shd w:val="clear" w:color="auto" w:fill="FFFFFF"/>
        </w:rPr>
        <w:t xml:space="preserve"> (Bartels, 2014, p. 29)</w:t>
      </w:r>
    </w:p>
    <w:p w14:paraId="246C56F7" w14:textId="77777777" w:rsidR="00CB49EF" w:rsidRDefault="00CB49EF" w:rsidP="00A26D7C">
      <w:pPr>
        <w:pStyle w:val="qowt-stl-normalweb"/>
        <w:shd w:val="clear" w:color="auto" w:fill="FFFFFF"/>
        <w:spacing w:before="0" w:beforeAutospacing="0" w:after="0" w:afterAutospacing="0"/>
        <w:rPr>
          <w:b/>
          <w:bCs/>
          <w:color w:val="000000"/>
          <w:sz w:val="28"/>
          <w:szCs w:val="28"/>
        </w:rPr>
      </w:pPr>
    </w:p>
    <w:p w14:paraId="1EE6C0E1" w14:textId="77777777" w:rsidR="00CB49EF" w:rsidRDefault="00CB49EF" w:rsidP="00A26D7C">
      <w:pPr>
        <w:pStyle w:val="qowt-stl-normalweb"/>
        <w:shd w:val="clear" w:color="auto" w:fill="FFFFFF"/>
        <w:spacing w:before="0" w:beforeAutospacing="0" w:after="0" w:afterAutospacing="0"/>
        <w:rPr>
          <w:b/>
          <w:bCs/>
          <w:color w:val="000000"/>
          <w:sz w:val="28"/>
          <w:szCs w:val="28"/>
        </w:rPr>
      </w:pPr>
    </w:p>
    <w:p w14:paraId="42CE3475" w14:textId="77777777" w:rsidR="00CB49EF" w:rsidRDefault="00CB49EF" w:rsidP="00A26D7C">
      <w:pPr>
        <w:pStyle w:val="qowt-stl-normalweb"/>
        <w:shd w:val="clear" w:color="auto" w:fill="FFFFFF"/>
        <w:spacing w:before="0" w:beforeAutospacing="0" w:after="0" w:afterAutospacing="0"/>
        <w:rPr>
          <w:b/>
          <w:bCs/>
          <w:color w:val="000000"/>
          <w:sz w:val="28"/>
          <w:szCs w:val="28"/>
        </w:rPr>
      </w:pPr>
    </w:p>
    <w:p w14:paraId="71F506EB" w14:textId="77777777" w:rsidR="00CB49EF" w:rsidRDefault="00CB49EF" w:rsidP="00A26D7C">
      <w:pPr>
        <w:pStyle w:val="qowt-stl-normalweb"/>
        <w:shd w:val="clear" w:color="auto" w:fill="FFFFFF"/>
        <w:spacing w:before="0" w:beforeAutospacing="0" w:after="0" w:afterAutospacing="0"/>
        <w:rPr>
          <w:b/>
          <w:bCs/>
          <w:color w:val="000000"/>
          <w:sz w:val="28"/>
          <w:szCs w:val="28"/>
        </w:rPr>
      </w:pPr>
    </w:p>
    <w:p w14:paraId="78C3B6A2" w14:textId="77777777" w:rsidR="00CB49EF" w:rsidRDefault="00CB49EF" w:rsidP="00A26D7C">
      <w:pPr>
        <w:pStyle w:val="qowt-stl-normalweb"/>
        <w:shd w:val="clear" w:color="auto" w:fill="FFFFFF"/>
        <w:spacing w:before="0" w:beforeAutospacing="0" w:after="0" w:afterAutospacing="0"/>
        <w:rPr>
          <w:b/>
          <w:bCs/>
          <w:color w:val="000000"/>
          <w:sz w:val="28"/>
          <w:szCs w:val="28"/>
        </w:rPr>
      </w:pPr>
    </w:p>
    <w:p w14:paraId="4DC62EF2" w14:textId="60174BCC" w:rsidR="00C13CA3" w:rsidRPr="00445A45" w:rsidRDefault="00C13CA3" w:rsidP="00A26D7C">
      <w:pPr>
        <w:pStyle w:val="qowt-stl-normalweb"/>
        <w:shd w:val="clear" w:color="auto" w:fill="FFFFFF"/>
        <w:spacing w:before="0" w:beforeAutospacing="0" w:after="0" w:afterAutospacing="0"/>
        <w:rPr>
          <w:color w:val="000000"/>
          <w:sz w:val="22"/>
          <w:szCs w:val="22"/>
        </w:rPr>
      </w:pPr>
      <w:r w:rsidRPr="00445A45">
        <w:rPr>
          <w:b/>
          <w:bCs/>
          <w:color w:val="000000"/>
          <w:sz w:val="28"/>
          <w:szCs w:val="28"/>
        </w:rPr>
        <w:lastRenderedPageBreak/>
        <w:t>Conclusion</w:t>
      </w:r>
    </w:p>
    <w:p w14:paraId="12804DF0" w14:textId="09D340C1" w:rsidR="00C13CA3" w:rsidRPr="00445A45" w:rsidRDefault="008C2046" w:rsidP="00A26D7C">
      <w:pPr>
        <w:pStyle w:val="qowt-stl-normalweb"/>
        <w:shd w:val="clear" w:color="auto" w:fill="FFFFFF"/>
        <w:spacing w:before="0" w:beforeAutospacing="0" w:after="0" w:afterAutospacing="0"/>
        <w:rPr>
          <w:color w:val="000000"/>
          <w:sz w:val="22"/>
          <w:szCs w:val="22"/>
        </w:rPr>
      </w:pPr>
      <w:r w:rsidRPr="00445A45">
        <w:rPr>
          <w:color w:val="000000"/>
          <w:sz w:val="22"/>
          <w:szCs w:val="22"/>
        </w:rPr>
        <w:t xml:space="preserve">Due to </w:t>
      </w:r>
      <w:r w:rsidR="00381E74" w:rsidRPr="00445A45">
        <w:rPr>
          <w:color w:val="000000"/>
          <w:sz w:val="22"/>
          <w:szCs w:val="22"/>
        </w:rPr>
        <w:t>technological</w:t>
      </w:r>
      <w:r w:rsidRPr="00445A45">
        <w:rPr>
          <w:color w:val="000000"/>
          <w:sz w:val="22"/>
          <w:szCs w:val="22"/>
        </w:rPr>
        <w:t xml:space="preserve"> changes</w:t>
      </w:r>
      <w:r w:rsidR="007452AE" w:rsidRPr="00445A45">
        <w:rPr>
          <w:color w:val="000000"/>
          <w:sz w:val="22"/>
          <w:szCs w:val="22"/>
        </w:rPr>
        <w:t xml:space="preserve"> and </w:t>
      </w:r>
      <w:r w:rsidR="00381E74" w:rsidRPr="00445A45">
        <w:rPr>
          <w:color w:val="000000"/>
          <w:sz w:val="22"/>
          <w:szCs w:val="22"/>
        </w:rPr>
        <w:t>increasing</w:t>
      </w:r>
      <w:r w:rsidR="007452AE" w:rsidRPr="00445A45">
        <w:rPr>
          <w:color w:val="000000"/>
          <w:sz w:val="22"/>
          <w:szCs w:val="22"/>
        </w:rPr>
        <w:t xml:space="preserve"> social concern </w:t>
      </w:r>
      <w:r w:rsidR="0040474C" w:rsidRPr="00445A45">
        <w:rPr>
          <w:color w:val="000000"/>
          <w:sz w:val="22"/>
          <w:szCs w:val="22"/>
        </w:rPr>
        <w:t>and environmental sustainability</w:t>
      </w:r>
      <w:r w:rsidR="00DF6CC7" w:rsidRPr="00445A45">
        <w:rPr>
          <w:color w:val="000000"/>
          <w:sz w:val="22"/>
          <w:szCs w:val="22"/>
        </w:rPr>
        <w:t xml:space="preserve">, the rules and regulation of </w:t>
      </w:r>
      <w:r w:rsidR="00852FB8" w:rsidRPr="00445A45">
        <w:rPr>
          <w:color w:val="000000"/>
          <w:sz w:val="22"/>
          <w:szCs w:val="22"/>
        </w:rPr>
        <w:t xml:space="preserve">banks are developing and </w:t>
      </w:r>
      <w:r w:rsidR="00D74278" w:rsidRPr="00445A45">
        <w:rPr>
          <w:color w:val="000000"/>
          <w:sz w:val="22"/>
          <w:szCs w:val="22"/>
        </w:rPr>
        <w:t xml:space="preserve">upgrading to make </w:t>
      </w:r>
      <w:r w:rsidR="00A764B4" w:rsidRPr="00445A45">
        <w:rPr>
          <w:color w:val="000000"/>
          <w:sz w:val="22"/>
          <w:szCs w:val="22"/>
        </w:rPr>
        <w:t xml:space="preserve">the place of investment safer. </w:t>
      </w:r>
      <w:r w:rsidR="00964265" w:rsidRPr="00445A45">
        <w:rPr>
          <w:color w:val="000000"/>
          <w:sz w:val="22"/>
          <w:szCs w:val="22"/>
        </w:rPr>
        <w:t xml:space="preserve">Economy plays a vital role </w:t>
      </w:r>
      <w:r w:rsidR="00421352" w:rsidRPr="00445A45">
        <w:rPr>
          <w:color w:val="000000"/>
          <w:sz w:val="22"/>
          <w:szCs w:val="22"/>
        </w:rPr>
        <w:t>in every country. When economy fall down the</w:t>
      </w:r>
      <w:r w:rsidR="00C1012F" w:rsidRPr="00445A45">
        <w:rPr>
          <w:color w:val="000000"/>
          <w:sz w:val="22"/>
          <w:szCs w:val="22"/>
        </w:rPr>
        <w:t>n the</w:t>
      </w:r>
      <w:r w:rsidR="00421352" w:rsidRPr="00445A45">
        <w:rPr>
          <w:color w:val="000000"/>
          <w:sz w:val="22"/>
          <w:szCs w:val="22"/>
        </w:rPr>
        <w:t xml:space="preserve"> country </w:t>
      </w:r>
      <w:r w:rsidR="003D5E68" w:rsidRPr="00445A45">
        <w:rPr>
          <w:color w:val="000000"/>
          <w:sz w:val="22"/>
          <w:szCs w:val="22"/>
        </w:rPr>
        <w:t xml:space="preserve">goes down. So good economy is very important. </w:t>
      </w:r>
      <w:r w:rsidR="00231C00" w:rsidRPr="00445A45">
        <w:rPr>
          <w:color w:val="000000"/>
          <w:sz w:val="22"/>
          <w:szCs w:val="22"/>
        </w:rPr>
        <w:t xml:space="preserve">Prosperous economy level depends on </w:t>
      </w:r>
      <w:r w:rsidR="00E228DD" w:rsidRPr="00445A45">
        <w:rPr>
          <w:color w:val="000000"/>
          <w:sz w:val="22"/>
          <w:szCs w:val="22"/>
        </w:rPr>
        <w:t>accurate</w:t>
      </w:r>
      <w:r w:rsidR="00FD1927" w:rsidRPr="00445A45">
        <w:rPr>
          <w:color w:val="000000"/>
          <w:sz w:val="22"/>
          <w:szCs w:val="22"/>
        </w:rPr>
        <w:t xml:space="preserve"> and strict rules and regulation. </w:t>
      </w:r>
      <w:r w:rsidR="00F860B5" w:rsidRPr="00445A45">
        <w:rPr>
          <w:color w:val="000000"/>
          <w:sz w:val="22"/>
          <w:szCs w:val="22"/>
        </w:rPr>
        <w:t xml:space="preserve">Banks always play a </w:t>
      </w:r>
      <w:r w:rsidR="00CE0B36" w:rsidRPr="00445A45">
        <w:rPr>
          <w:color w:val="000000"/>
          <w:sz w:val="22"/>
          <w:szCs w:val="22"/>
        </w:rPr>
        <w:t>vital</w:t>
      </w:r>
      <w:r w:rsidR="00F860B5" w:rsidRPr="00445A45">
        <w:rPr>
          <w:color w:val="000000"/>
          <w:sz w:val="22"/>
          <w:szCs w:val="22"/>
        </w:rPr>
        <w:t xml:space="preserve"> role </w:t>
      </w:r>
      <w:r w:rsidR="00C1012F" w:rsidRPr="00445A45">
        <w:rPr>
          <w:color w:val="000000"/>
          <w:sz w:val="22"/>
          <w:szCs w:val="22"/>
        </w:rPr>
        <w:t xml:space="preserve">in developing the economy of country. </w:t>
      </w:r>
      <w:r w:rsidR="00852FB8" w:rsidRPr="00445A45">
        <w:rPr>
          <w:color w:val="000000"/>
          <w:sz w:val="22"/>
          <w:szCs w:val="22"/>
        </w:rPr>
        <w:t xml:space="preserve"> </w:t>
      </w:r>
      <w:r w:rsidR="00CE0B36" w:rsidRPr="00445A45">
        <w:rPr>
          <w:color w:val="000000"/>
          <w:sz w:val="22"/>
          <w:szCs w:val="22"/>
        </w:rPr>
        <w:t xml:space="preserve">Banks keep the money </w:t>
      </w:r>
      <w:r w:rsidR="00E46310" w:rsidRPr="00445A45">
        <w:rPr>
          <w:color w:val="000000"/>
          <w:sz w:val="22"/>
          <w:szCs w:val="22"/>
        </w:rPr>
        <w:t>of the people safely</w:t>
      </w:r>
      <w:r w:rsidR="00516EB3" w:rsidRPr="00445A45">
        <w:rPr>
          <w:color w:val="000000"/>
          <w:sz w:val="22"/>
          <w:szCs w:val="22"/>
        </w:rPr>
        <w:t xml:space="preserve">, give </w:t>
      </w:r>
      <w:r w:rsidR="00601BCE" w:rsidRPr="00445A45">
        <w:rPr>
          <w:color w:val="000000"/>
          <w:sz w:val="22"/>
          <w:szCs w:val="22"/>
        </w:rPr>
        <w:t>interest</w:t>
      </w:r>
      <w:r w:rsidR="00516EB3" w:rsidRPr="00445A45">
        <w:rPr>
          <w:color w:val="000000"/>
          <w:sz w:val="22"/>
          <w:szCs w:val="22"/>
        </w:rPr>
        <w:t xml:space="preserve"> on the deposit money, give </w:t>
      </w:r>
      <w:r w:rsidR="00524293" w:rsidRPr="00445A45">
        <w:rPr>
          <w:color w:val="000000"/>
          <w:sz w:val="22"/>
          <w:szCs w:val="22"/>
        </w:rPr>
        <w:t>different types of loans</w:t>
      </w:r>
      <w:r w:rsidR="00F23F54" w:rsidRPr="00445A45">
        <w:rPr>
          <w:color w:val="000000"/>
          <w:sz w:val="22"/>
          <w:szCs w:val="22"/>
        </w:rPr>
        <w:t xml:space="preserve"> like house loan, car loan, student loan, business loan, education loan</w:t>
      </w:r>
      <w:r w:rsidR="004A3C0C" w:rsidRPr="00445A45">
        <w:rPr>
          <w:color w:val="000000"/>
          <w:sz w:val="22"/>
          <w:szCs w:val="22"/>
        </w:rPr>
        <w:t>, agriculture role, industrial loans</w:t>
      </w:r>
      <w:r w:rsidR="00F23F54" w:rsidRPr="00445A45">
        <w:rPr>
          <w:color w:val="000000"/>
          <w:sz w:val="22"/>
          <w:szCs w:val="22"/>
        </w:rPr>
        <w:t xml:space="preserve"> etc.</w:t>
      </w:r>
      <w:r w:rsidR="00601BCE" w:rsidRPr="00445A45">
        <w:rPr>
          <w:color w:val="000000"/>
          <w:sz w:val="22"/>
          <w:szCs w:val="22"/>
        </w:rPr>
        <w:t xml:space="preserve"> Banks are the place of people</w:t>
      </w:r>
      <w:r w:rsidR="0078634F" w:rsidRPr="00445A45">
        <w:rPr>
          <w:color w:val="000000"/>
          <w:sz w:val="22"/>
          <w:szCs w:val="22"/>
        </w:rPr>
        <w:t xml:space="preserve">’ trust that is why they have to be </w:t>
      </w:r>
      <w:r w:rsidR="004A25DA" w:rsidRPr="00445A45">
        <w:rPr>
          <w:color w:val="000000"/>
          <w:sz w:val="22"/>
          <w:szCs w:val="22"/>
        </w:rPr>
        <w:t>safer</w:t>
      </w:r>
      <w:r w:rsidR="0078634F" w:rsidRPr="00445A45">
        <w:rPr>
          <w:color w:val="000000"/>
          <w:sz w:val="22"/>
          <w:szCs w:val="22"/>
        </w:rPr>
        <w:t xml:space="preserve">. To make </w:t>
      </w:r>
      <w:r w:rsidR="004A25DA" w:rsidRPr="00445A45">
        <w:rPr>
          <w:color w:val="000000"/>
          <w:sz w:val="22"/>
          <w:szCs w:val="22"/>
        </w:rPr>
        <w:t>safest</w:t>
      </w:r>
      <w:r w:rsidR="00EE26FA" w:rsidRPr="00445A45">
        <w:rPr>
          <w:color w:val="000000"/>
          <w:sz w:val="22"/>
          <w:szCs w:val="22"/>
        </w:rPr>
        <w:t xml:space="preserve">, central bank of a country give them some strict and accurate rules and regulation. </w:t>
      </w:r>
      <w:r w:rsidR="001D5BF3" w:rsidRPr="00445A45">
        <w:rPr>
          <w:color w:val="000000"/>
          <w:sz w:val="22"/>
          <w:szCs w:val="22"/>
        </w:rPr>
        <w:t xml:space="preserve">To open a bank, they have to be </w:t>
      </w:r>
      <w:r w:rsidR="004A25DA" w:rsidRPr="00445A45">
        <w:rPr>
          <w:color w:val="000000"/>
          <w:sz w:val="22"/>
          <w:szCs w:val="22"/>
        </w:rPr>
        <w:t>regaled</w:t>
      </w:r>
      <w:r w:rsidR="001D5BF3" w:rsidRPr="00445A45">
        <w:rPr>
          <w:color w:val="000000"/>
          <w:sz w:val="22"/>
          <w:szCs w:val="22"/>
        </w:rPr>
        <w:t xml:space="preserve"> through the </w:t>
      </w:r>
      <w:r w:rsidR="0017445F" w:rsidRPr="00445A45">
        <w:rPr>
          <w:color w:val="000000"/>
          <w:sz w:val="22"/>
          <w:szCs w:val="22"/>
        </w:rPr>
        <w:t>regulation.</w:t>
      </w:r>
      <w:r w:rsidR="00746B89" w:rsidRPr="00445A45">
        <w:rPr>
          <w:color w:val="000000"/>
          <w:sz w:val="22"/>
          <w:szCs w:val="22"/>
        </w:rPr>
        <w:t xml:space="preserve"> bank use </w:t>
      </w:r>
      <w:proofErr w:type="gramStart"/>
      <w:r w:rsidR="00746B89" w:rsidRPr="00445A45">
        <w:rPr>
          <w:color w:val="000000"/>
          <w:sz w:val="22"/>
          <w:szCs w:val="22"/>
        </w:rPr>
        <w:t>a</w:t>
      </w:r>
      <w:proofErr w:type="gramEnd"/>
      <w:r w:rsidR="00746B89" w:rsidRPr="00445A45">
        <w:rPr>
          <w:color w:val="000000"/>
          <w:sz w:val="22"/>
          <w:szCs w:val="22"/>
        </w:rPr>
        <w:t xml:space="preserve"> interest rate and use a huge number of capital into </w:t>
      </w:r>
      <w:r w:rsidR="008F0A8E" w:rsidRPr="00445A45">
        <w:rPr>
          <w:color w:val="000000"/>
          <w:sz w:val="22"/>
          <w:szCs w:val="22"/>
        </w:rPr>
        <w:t xml:space="preserve">the economy, which </w:t>
      </w:r>
      <w:r w:rsidR="0017445F" w:rsidRPr="00445A45">
        <w:rPr>
          <w:color w:val="000000"/>
          <w:sz w:val="22"/>
          <w:szCs w:val="22"/>
        </w:rPr>
        <w:t>increased</w:t>
      </w:r>
      <w:r w:rsidR="008F0A8E" w:rsidRPr="00445A45">
        <w:rPr>
          <w:color w:val="000000"/>
          <w:sz w:val="22"/>
          <w:szCs w:val="22"/>
        </w:rPr>
        <w:t xml:space="preserve"> the whole economy and they boost the </w:t>
      </w:r>
      <w:r w:rsidR="00680CC3" w:rsidRPr="00445A45">
        <w:rPr>
          <w:color w:val="000000"/>
          <w:sz w:val="22"/>
          <w:szCs w:val="22"/>
        </w:rPr>
        <w:t xml:space="preserve">cash flow of economy of the entire nation. </w:t>
      </w:r>
      <w:r w:rsidR="00AE3F5C" w:rsidRPr="00445A45">
        <w:rPr>
          <w:color w:val="000000"/>
          <w:sz w:val="22"/>
          <w:szCs w:val="22"/>
        </w:rPr>
        <w:t xml:space="preserve">Banks also make a </w:t>
      </w:r>
      <w:r w:rsidR="006A4B33" w:rsidRPr="00445A45">
        <w:rPr>
          <w:color w:val="000000"/>
          <w:sz w:val="22"/>
          <w:szCs w:val="22"/>
        </w:rPr>
        <w:t xml:space="preserve">positive fluctuation of </w:t>
      </w:r>
      <w:r w:rsidR="00F07565" w:rsidRPr="00445A45">
        <w:rPr>
          <w:color w:val="000000"/>
          <w:sz w:val="22"/>
          <w:szCs w:val="22"/>
        </w:rPr>
        <w:t>economy by buying and selling the money.</w:t>
      </w:r>
      <w:r w:rsidR="00EE218E" w:rsidRPr="00445A45">
        <w:rPr>
          <w:color w:val="000000"/>
          <w:sz w:val="22"/>
          <w:szCs w:val="22"/>
        </w:rPr>
        <w:t xml:space="preserve"> In the need of money, bank can make money quickly</w:t>
      </w:r>
      <w:r w:rsidR="00E85336" w:rsidRPr="00445A45">
        <w:rPr>
          <w:color w:val="000000"/>
          <w:sz w:val="22"/>
          <w:szCs w:val="22"/>
        </w:rPr>
        <w:t xml:space="preserve"> in the purpose of develo</w:t>
      </w:r>
      <w:r w:rsidR="006259D4" w:rsidRPr="00445A45">
        <w:rPr>
          <w:color w:val="000000"/>
          <w:sz w:val="22"/>
          <w:szCs w:val="22"/>
        </w:rPr>
        <w:t>p</w:t>
      </w:r>
      <w:r w:rsidR="00E85336" w:rsidRPr="00445A45">
        <w:rPr>
          <w:color w:val="000000"/>
          <w:sz w:val="22"/>
          <w:szCs w:val="22"/>
        </w:rPr>
        <w:t>ing economy.</w:t>
      </w:r>
      <w:r w:rsidR="006259D4" w:rsidRPr="00445A45">
        <w:rPr>
          <w:color w:val="000000"/>
          <w:sz w:val="22"/>
          <w:szCs w:val="22"/>
        </w:rPr>
        <w:t xml:space="preserve"> Bank also helps to develop the trade and industry.</w:t>
      </w:r>
    </w:p>
    <w:p w14:paraId="0867E703" w14:textId="151608BA" w:rsidR="00BA5A93" w:rsidRPr="00445A45" w:rsidRDefault="00BA5A93" w:rsidP="00A26D7C">
      <w:pPr>
        <w:pStyle w:val="qowt-stl-normalweb"/>
        <w:shd w:val="clear" w:color="auto" w:fill="FFFFFF"/>
        <w:spacing w:before="0" w:beforeAutospacing="0" w:after="0" w:afterAutospacing="0"/>
        <w:rPr>
          <w:color w:val="000000"/>
          <w:sz w:val="22"/>
          <w:szCs w:val="22"/>
        </w:rPr>
      </w:pPr>
    </w:p>
    <w:p w14:paraId="0959889D" w14:textId="4ADA959F" w:rsidR="00BA5A93" w:rsidRPr="00445A45" w:rsidRDefault="00BA5A93" w:rsidP="00A26D7C">
      <w:pPr>
        <w:pStyle w:val="qowt-stl-normalweb"/>
        <w:shd w:val="clear" w:color="auto" w:fill="FFFFFF"/>
        <w:spacing w:before="0" w:beforeAutospacing="0" w:after="0" w:afterAutospacing="0"/>
        <w:rPr>
          <w:color w:val="000000"/>
          <w:sz w:val="22"/>
          <w:szCs w:val="22"/>
        </w:rPr>
      </w:pPr>
    </w:p>
    <w:p w14:paraId="3EAAE382" w14:textId="3CE6B789" w:rsidR="00BA5A93" w:rsidRPr="00445A45" w:rsidRDefault="00BA5A93" w:rsidP="00A26D7C">
      <w:pPr>
        <w:pStyle w:val="qowt-stl-normalweb"/>
        <w:shd w:val="clear" w:color="auto" w:fill="FFFFFF"/>
        <w:spacing w:before="0" w:beforeAutospacing="0" w:after="0" w:afterAutospacing="0"/>
        <w:rPr>
          <w:color w:val="000000"/>
          <w:sz w:val="22"/>
          <w:szCs w:val="22"/>
        </w:rPr>
      </w:pPr>
    </w:p>
    <w:p w14:paraId="7A1BDD48" w14:textId="1A04FD2F" w:rsidR="00BA5A93" w:rsidRPr="00445A45" w:rsidRDefault="00BA5A93" w:rsidP="00A26D7C">
      <w:pPr>
        <w:pStyle w:val="qowt-stl-normalweb"/>
        <w:shd w:val="clear" w:color="auto" w:fill="FFFFFF"/>
        <w:spacing w:before="0" w:beforeAutospacing="0" w:after="0" w:afterAutospacing="0"/>
        <w:rPr>
          <w:color w:val="000000"/>
          <w:sz w:val="22"/>
          <w:szCs w:val="22"/>
        </w:rPr>
      </w:pPr>
    </w:p>
    <w:p w14:paraId="4C71A873" w14:textId="3F581C58" w:rsidR="00BA5A93" w:rsidRPr="00445A45" w:rsidRDefault="00BA5A93" w:rsidP="00A26D7C">
      <w:pPr>
        <w:pStyle w:val="qowt-stl-normalweb"/>
        <w:shd w:val="clear" w:color="auto" w:fill="FFFFFF"/>
        <w:spacing w:before="0" w:beforeAutospacing="0" w:after="0" w:afterAutospacing="0"/>
        <w:rPr>
          <w:color w:val="000000"/>
          <w:sz w:val="22"/>
          <w:szCs w:val="22"/>
        </w:rPr>
      </w:pPr>
    </w:p>
    <w:p w14:paraId="32442A45" w14:textId="7C166BC9" w:rsidR="00BA5A93" w:rsidRPr="00445A45" w:rsidRDefault="00BA5A93" w:rsidP="00A26D7C">
      <w:pPr>
        <w:pStyle w:val="qowt-stl-normalweb"/>
        <w:shd w:val="clear" w:color="auto" w:fill="FFFFFF"/>
        <w:spacing w:before="0" w:beforeAutospacing="0" w:after="0" w:afterAutospacing="0"/>
        <w:rPr>
          <w:color w:val="000000"/>
          <w:sz w:val="22"/>
          <w:szCs w:val="22"/>
        </w:rPr>
      </w:pPr>
    </w:p>
    <w:p w14:paraId="4601EDD7" w14:textId="77777777" w:rsidR="00972396" w:rsidRDefault="00972396" w:rsidP="00A26D7C">
      <w:pPr>
        <w:pStyle w:val="qowt-stl-normalweb"/>
        <w:shd w:val="clear" w:color="auto" w:fill="FFFFFF"/>
        <w:spacing w:before="0" w:beforeAutospacing="0" w:after="0" w:afterAutospacing="0"/>
        <w:rPr>
          <w:b/>
          <w:bCs/>
          <w:color w:val="000000"/>
          <w:sz w:val="22"/>
          <w:szCs w:val="22"/>
        </w:rPr>
      </w:pPr>
    </w:p>
    <w:p w14:paraId="61309BFB" w14:textId="77777777" w:rsidR="00972396" w:rsidRDefault="00972396" w:rsidP="00A26D7C">
      <w:pPr>
        <w:pStyle w:val="qowt-stl-normalweb"/>
        <w:shd w:val="clear" w:color="auto" w:fill="FFFFFF"/>
        <w:spacing w:before="0" w:beforeAutospacing="0" w:after="0" w:afterAutospacing="0"/>
        <w:rPr>
          <w:b/>
          <w:bCs/>
          <w:color w:val="000000"/>
          <w:sz w:val="22"/>
          <w:szCs w:val="22"/>
        </w:rPr>
      </w:pPr>
    </w:p>
    <w:p w14:paraId="0331EC3E" w14:textId="530E2865" w:rsidR="00BA5A93" w:rsidRPr="00445A45" w:rsidRDefault="00CB49EF" w:rsidP="00A26D7C">
      <w:pPr>
        <w:pStyle w:val="qowt-stl-normalweb"/>
        <w:shd w:val="clear" w:color="auto" w:fill="FFFFFF"/>
        <w:spacing w:before="0" w:beforeAutospacing="0" w:after="0" w:afterAutospacing="0"/>
        <w:rPr>
          <w:b/>
          <w:bCs/>
          <w:color w:val="000000"/>
          <w:sz w:val="22"/>
          <w:szCs w:val="22"/>
        </w:rPr>
      </w:pPr>
      <w:r w:rsidRPr="00445A45">
        <w:rPr>
          <w:b/>
          <w:bCs/>
          <w:color w:val="000000"/>
          <w:sz w:val="22"/>
          <w:szCs w:val="22"/>
        </w:rPr>
        <w:t>References</w:t>
      </w:r>
    </w:p>
    <w:p w14:paraId="36F7785F" w14:textId="77777777" w:rsidR="00157F7D" w:rsidRPr="00445A45" w:rsidRDefault="00157F7D" w:rsidP="00A26D7C">
      <w:pPr>
        <w:pStyle w:val="qowt-stl-normalweb"/>
        <w:shd w:val="clear" w:color="auto" w:fill="FFFFFF"/>
        <w:spacing w:before="0" w:beforeAutospacing="0" w:after="0" w:afterAutospacing="0"/>
        <w:rPr>
          <w:b/>
          <w:bCs/>
          <w:color w:val="000000"/>
          <w:sz w:val="22"/>
          <w:szCs w:val="22"/>
        </w:rPr>
      </w:pPr>
    </w:p>
    <w:p w14:paraId="6AE34BCE" w14:textId="77777777" w:rsidR="007A6076" w:rsidRPr="00445A45" w:rsidRDefault="007A6076">
      <w:pPr>
        <w:pStyle w:val="NormalWeb"/>
        <w:shd w:val="clear" w:color="auto" w:fill="FFFFFF"/>
        <w:spacing w:before="0" w:beforeAutospacing="0" w:after="0" w:afterAutospacing="0"/>
        <w:divId w:val="1934973178"/>
        <w:rPr>
          <w:color w:val="000000"/>
          <w:sz w:val="22"/>
          <w:szCs w:val="22"/>
        </w:rPr>
      </w:pPr>
      <w:r w:rsidRPr="00445A45">
        <w:rPr>
          <w:color w:val="000000"/>
          <w:sz w:val="22"/>
          <w:szCs w:val="22"/>
        </w:rPr>
        <w:t>Abraham, S. C. (Ed.). (2012). </w:t>
      </w:r>
      <w:r w:rsidRPr="00445A45">
        <w:rPr>
          <w:i/>
          <w:iCs/>
          <w:color w:val="000000"/>
          <w:sz w:val="22"/>
          <w:szCs w:val="22"/>
        </w:rPr>
        <w:t>Strategic planning: a practical guide for competitive success</w:t>
      </w:r>
      <w:r w:rsidRPr="00445A45">
        <w:rPr>
          <w:color w:val="000000"/>
          <w:sz w:val="22"/>
          <w:szCs w:val="22"/>
        </w:rPr>
        <w:t>. Emerald Group Publishing.</w:t>
      </w:r>
    </w:p>
    <w:p w14:paraId="2CE01905" w14:textId="77777777" w:rsidR="007A6076" w:rsidRPr="00445A45" w:rsidRDefault="007A6076">
      <w:pPr>
        <w:pStyle w:val="NormalWeb"/>
        <w:shd w:val="clear" w:color="auto" w:fill="FFFFFF"/>
        <w:spacing w:before="0" w:beforeAutospacing="0" w:after="0" w:afterAutospacing="0"/>
        <w:divId w:val="1934973178"/>
        <w:rPr>
          <w:color w:val="000000"/>
          <w:sz w:val="22"/>
          <w:szCs w:val="22"/>
        </w:rPr>
      </w:pPr>
      <w:r w:rsidRPr="00445A45">
        <w:rPr>
          <w:color w:val="000000"/>
          <w:sz w:val="22"/>
          <w:szCs w:val="22"/>
        </w:rPr>
        <w:t xml:space="preserve">Atkearney.com, (2015). </w:t>
      </w:r>
      <w:r w:rsidRPr="00445A45">
        <w:rPr>
          <w:i/>
          <w:iCs/>
          <w:color w:val="000000"/>
          <w:sz w:val="22"/>
          <w:szCs w:val="22"/>
        </w:rPr>
        <w:t xml:space="preserve">Global Retail E-Commerce Keeps </w:t>
      </w:r>
      <w:proofErr w:type="gramStart"/>
      <w:r w:rsidRPr="00445A45">
        <w:rPr>
          <w:i/>
          <w:iCs/>
          <w:color w:val="000000"/>
          <w:sz w:val="22"/>
          <w:szCs w:val="22"/>
        </w:rPr>
        <w:t>On</w:t>
      </w:r>
      <w:proofErr w:type="gramEnd"/>
      <w:r w:rsidRPr="00445A45">
        <w:rPr>
          <w:i/>
          <w:iCs/>
          <w:color w:val="000000"/>
          <w:sz w:val="22"/>
          <w:szCs w:val="22"/>
        </w:rPr>
        <w:t xml:space="preserve"> Clicking - Full Report - A.T. Kearney -</w:t>
      </w:r>
    </w:p>
    <w:p w14:paraId="2C2C9FF9" w14:textId="30ACA615" w:rsidR="007A6076" w:rsidRPr="00445A45" w:rsidRDefault="007A6076">
      <w:pPr>
        <w:pStyle w:val="NormalWeb"/>
        <w:shd w:val="clear" w:color="auto" w:fill="FFFFFF"/>
        <w:spacing w:before="0" w:beforeAutospacing="0" w:after="0" w:afterAutospacing="0"/>
        <w:divId w:val="1934973178"/>
        <w:rPr>
          <w:color w:val="000000"/>
          <w:sz w:val="22"/>
          <w:szCs w:val="22"/>
        </w:rPr>
      </w:pPr>
      <w:r w:rsidRPr="00445A45">
        <w:rPr>
          <w:i/>
          <w:iCs/>
          <w:color w:val="000000"/>
          <w:sz w:val="22"/>
          <w:szCs w:val="22"/>
        </w:rPr>
        <w:t>A.T. Kearney</w:t>
      </w:r>
      <w:r w:rsidRPr="00445A45">
        <w:rPr>
          <w:color w:val="000000"/>
          <w:sz w:val="22"/>
          <w:szCs w:val="22"/>
        </w:rPr>
        <w:t xml:space="preserve">. [online] Available at: </w:t>
      </w:r>
      <w:hyperlink r:id="rId5" w:history="1">
        <w:r w:rsidRPr="00445A45">
          <w:rPr>
            <w:rStyle w:val="Hyperlink"/>
            <w:sz w:val="22"/>
            <w:szCs w:val="22"/>
          </w:rPr>
          <w:t>https://www.atkearney.com/consumer-products-retail/ecommerce-</w:t>
        </w:r>
      </w:hyperlink>
    </w:p>
    <w:p w14:paraId="117936BD" w14:textId="77777777" w:rsidR="007A6076" w:rsidRPr="00445A45" w:rsidRDefault="007A6076">
      <w:pPr>
        <w:pStyle w:val="NormalWeb"/>
        <w:shd w:val="clear" w:color="auto" w:fill="FFFFFF"/>
        <w:spacing w:before="0" w:beforeAutospacing="0" w:after="0" w:afterAutospacing="0"/>
        <w:divId w:val="1785419550"/>
        <w:rPr>
          <w:color w:val="000000"/>
          <w:sz w:val="22"/>
          <w:szCs w:val="22"/>
        </w:rPr>
      </w:pPr>
      <w:r w:rsidRPr="00445A45">
        <w:rPr>
          <w:color w:val="222222"/>
          <w:sz w:val="22"/>
          <w:szCs w:val="22"/>
          <w:shd w:val="clear" w:color="auto" w:fill="FFFFFF"/>
        </w:rPr>
        <w:t xml:space="preserve">Barney, J. (1991). Firm resources and sustained competitive </w:t>
      </w:r>
      <w:proofErr w:type="spellStart"/>
      <w:proofErr w:type="gramStart"/>
      <w:r w:rsidRPr="00445A45">
        <w:rPr>
          <w:color w:val="222222"/>
          <w:sz w:val="22"/>
          <w:szCs w:val="22"/>
          <w:shd w:val="clear" w:color="auto" w:fill="FFFFFF"/>
        </w:rPr>
        <w:t>advantage.</w:t>
      </w:r>
      <w:r w:rsidRPr="00445A45">
        <w:rPr>
          <w:i/>
          <w:iCs/>
          <w:color w:val="222222"/>
          <w:sz w:val="22"/>
          <w:szCs w:val="22"/>
          <w:shd w:val="clear" w:color="auto" w:fill="FFFFFF"/>
        </w:rPr>
        <w:t>Journal</w:t>
      </w:r>
      <w:proofErr w:type="spellEnd"/>
      <w:proofErr w:type="gramEnd"/>
      <w:r w:rsidRPr="00445A45">
        <w:rPr>
          <w:i/>
          <w:iCs/>
          <w:color w:val="222222"/>
          <w:sz w:val="22"/>
          <w:szCs w:val="22"/>
          <w:shd w:val="clear" w:color="auto" w:fill="FFFFFF"/>
        </w:rPr>
        <w:t xml:space="preserve"> of management</w:t>
      </w:r>
      <w:r w:rsidRPr="00445A45">
        <w:rPr>
          <w:color w:val="222222"/>
          <w:sz w:val="22"/>
          <w:szCs w:val="22"/>
          <w:shd w:val="clear" w:color="auto" w:fill="FFFFFF"/>
        </w:rPr>
        <w:t>,</w:t>
      </w:r>
      <w:r w:rsidRPr="00445A45">
        <w:rPr>
          <w:rStyle w:val="TableGrid"/>
          <w:color w:val="222222"/>
          <w:sz w:val="22"/>
          <w:szCs w:val="22"/>
          <w:shd w:val="clear" w:color="auto" w:fill="FFFFFF"/>
        </w:rPr>
        <w:t> </w:t>
      </w:r>
      <w:r w:rsidRPr="00445A45">
        <w:rPr>
          <w:i/>
          <w:iCs/>
          <w:color w:val="222222"/>
          <w:sz w:val="22"/>
          <w:szCs w:val="22"/>
          <w:shd w:val="clear" w:color="auto" w:fill="FFFFFF"/>
        </w:rPr>
        <w:t>17</w:t>
      </w:r>
      <w:r w:rsidRPr="00445A45">
        <w:rPr>
          <w:color w:val="222222"/>
          <w:sz w:val="22"/>
          <w:szCs w:val="22"/>
          <w:shd w:val="clear" w:color="auto" w:fill="FFFFFF"/>
        </w:rPr>
        <w:t>(1), 99-120.</w:t>
      </w:r>
    </w:p>
    <w:p w14:paraId="72359BAB" w14:textId="77777777" w:rsidR="007A6076" w:rsidRPr="00445A45" w:rsidRDefault="007A6076">
      <w:pPr>
        <w:pStyle w:val="NormalWeb"/>
        <w:shd w:val="clear" w:color="auto" w:fill="FFFFFF"/>
        <w:spacing w:before="0" w:beforeAutospacing="0" w:after="0" w:afterAutospacing="0"/>
        <w:divId w:val="1785419550"/>
        <w:rPr>
          <w:color w:val="000000"/>
          <w:sz w:val="22"/>
          <w:szCs w:val="22"/>
        </w:rPr>
      </w:pPr>
      <w:proofErr w:type="spellStart"/>
      <w:r w:rsidRPr="00445A45">
        <w:rPr>
          <w:color w:val="222222"/>
          <w:sz w:val="22"/>
          <w:szCs w:val="22"/>
          <w:shd w:val="clear" w:color="auto" w:fill="FFFFFF"/>
        </w:rPr>
        <w:t>Bidgoli</w:t>
      </w:r>
      <w:proofErr w:type="spellEnd"/>
      <w:r w:rsidRPr="00445A45">
        <w:rPr>
          <w:color w:val="222222"/>
          <w:sz w:val="22"/>
          <w:szCs w:val="22"/>
          <w:shd w:val="clear" w:color="auto" w:fill="FFFFFF"/>
        </w:rPr>
        <w:t>, H. (2004). </w:t>
      </w:r>
      <w:r w:rsidRPr="00445A45">
        <w:rPr>
          <w:i/>
          <w:iCs/>
          <w:color w:val="222222"/>
          <w:sz w:val="22"/>
          <w:szCs w:val="22"/>
          <w:shd w:val="clear" w:color="auto" w:fill="FFFFFF"/>
        </w:rPr>
        <w:t xml:space="preserve">The Internet </w:t>
      </w:r>
      <w:proofErr w:type="spellStart"/>
      <w:r w:rsidRPr="00445A45">
        <w:rPr>
          <w:i/>
          <w:iCs/>
          <w:color w:val="222222"/>
          <w:sz w:val="22"/>
          <w:szCs w:val="22"/>
          <w:shd w:val="clear" w:color="auto" w:fill="FFFFFF"/>
        </w:rPr>
        <w:t>encyclopedia</w:t>
      </w:r>
      <w:proofErr w:type="spellEnd"/>
      <w:r w:rsidRPr="00445A45">
        <w:rPr>
          <w:color w:val="222222"/>
          <w:sz w:val="22"/>
          <w:szCs w:val="22"/>
          <w:shd w:val="clear" w:color="auto" w:fill="FFFFFF"/>
        </w:rPr>
        <w:t>. Hoboken, N.J.: John Wiley &amp; Sons.</w:t>
      </w:r>
      <w:r w:rsidRPr="00445A45">
        <w:rPr>
          <w:color w:val="000000"/>
          <w:sz w:val="22"/>
          <w:szCs w:val="22"/>
        </w:rPr>
        <w:t xml:space="preserve"> Page 534.</w:t>
      </w:r>
    </w:p>
    <w:p w14:paraId="2B4AA436" w14:textId="77777777" w:rsidR="007A6076" w:rsidRPr="00445A45" w:rsidRDefault="007A6076">
      <w:pPr>
        <w:pStyle w:val="NormalWeb"/>
        <w:shd w:val="clear" w:color="auto" w:fill="FFFFFF"/>
        <w:spacing w:before="0" w:beforeAutospacing="0" w:after="0" w:afterAutospacing="0"/>
        <w:divId w:val="1934973178"/>
        <w:rPr>
          <w:color w:val="000000"/>
          <w:sz w:val="22"/>
          <w:szCs w:val="22"/>
        </w:rPr>
      </w:pPr>
    </w:p>
    <w:p w14:paraId="52B0444B" w14:textId="3D7E5F9F" w:rsidR="00A05250" w:rsidRPr="00445A45" w:rsidRDefault="00A05250" w:rsidP="00302A25">
      <w:pPr>
        <w:pStyle w:val="NormalWeb"/>
        <w:shd w:val="clear" w:color="auto" w:fill="FFFFFF"/>
        <w:spacing w:before="0" w:beforeAutospacing="0" w:after="0" w:afterAutospacing="0"/>
        <w:divId w:val="2122335510"/>
        <w:rPr>
          <w:color w:val="000000"/>
          <w:sz w:val="22"/>
          <w:szCs w:val="22"/>
        </w:rPr>
      </w:pPr>
      <w:r w:rsidRPr="00445A45">
        <w:rPr>
          <w:rStyle w:val="TableGrid"/>
          <w:color w:val="000000"/>
          <w:sz w:val="22"/>
          <w:szCs w:val="22"/>
        </w:rPr>
        <w:t xml:space="preserve">Kotler, P. et al. (2009) </w:t>
      </w:r>
      <w:r w:rsidR="00A71B20" w:rsidRPr="00445A45">
        <w:rPr>
          <w:rStyle w:val="TableGrid"/>
          <w:i/>
          <w:iCs/>
          <w:color w:val="000000"/>
          <w:sz w:val="22"/>
          <w:szCs w:val="22"/>
        </w:rPr>
        <w:t>financial</w:t>
      </w:r>
      <w:r w:rsidRPr="00445A45">
        <w:rPr>
          <w:rStyle w:val="TableGrid"/>
          <w:i/>
          <w:iCs/>
          <w:color w:val="000000"/>
          <w:sz w:val="22"/>
          <w:szCs w:val="22"/>
        </w:rPr>
        <w:t xml:space="preserve"> Management</w:t>
      </w:r>
      <w:r w:rsidRPr="00445A45">
        <w:rPr>
          <w:rStyle w:val="TableGrid"/>
          <w:color w:val="000000"/>
          <w:sz w:val="22"/>
          <w:szCs w:val="22"/>
        </w:rPr>
        <w:t>: Pearson Education M.U.A.</w:t>
      </w:r>
    </w:p>
    <w:p w14:paraId="4F38C5FD" w14:textId="4194BA1F" w:rsidR="00A05250" w:rsidRPr="00445A45" w:rsidRDefault="00A05250" w:rsidP="00302A25">
      <w:pPr>
        <w:pStyle w:val="NormalWeb"/>
        <w:shd w:val="clear" w:color="auto" w:fill="FFFFFF"/>
        <w:spacing w:before="0" w:beforeAutospacing="0" w:after="0" w:afterAutospacing="0"/>
        <w:divId w:val="2122335510"/>
        <w:rPr>
          <w:color w:val="000000"/>
          <w:sz w:val="22"/>
          <w:szCs w:val="22"/>
        </w:rPr>
      </w:pPr>
      <w:r w:rsidRPr="00445A45">
        <w:rPr>
          <w:rStyle w:val="TableGrid"/>
          <w:color w:val="000000"/>
          <w:sz w:val="22"/>
          <w:szCs w:val="22"/>
        </w:rPr>
        <w:t xml:space="preserve">Palmer, A. (2012), </w:t>
      </w:r>
      <w:r w:rsidRPr="00445A45">
        <w:rPr>
          <w:rStyle w:val="TableGrid"/>
          <w:i/>
          <w:iCs/>
          <w:color w:val="000000"/>
          <w:sz w:val="22"/>
          <w:szCs w:val="22"/>
        </w:rPr>
        <w:t xml:space="preserve">Introduction to </w:t>
      </w:r>
      <w:r w:rsidR="00A71B20" w:rsidRPr="00445A45">
        <w:rPr>
          <w:rStyle w:val="TableGrid"/>
          <w:i/>
          <w:iCs/>
          <w:color w:val="000000"/>
          <w:sz w:val="22"/>
          <w:szCs w:val="22"/>
        </w:rPr>
        <w:t>banking</w:t>
      </w:r>
      <w:r w:rsidRPr="00445A45">
        <w:rPr>
          <w:rStyle w:val="TableGrid"/>
          <w:i/>
          <w:iCs/>
          <w:color w:val="000000"/>
          <w:sz w:val="22"/>
          <w:szCs w:val="22"/>
        </w:rPr>
        <w:t>: Theory and Practice</w:t>
      </w:r>
      <w:r w:rsidRPr="00445A45">
        <w:rPr>
          <w:rStyle w:val="TableGrid"/>
          <w:color w:val="000000"/>
          <w:sz w:val="22"/>
          <w:szCs w:val="22"/>
        </w:rPr>
        <w:t>. Oxford University Press.</w:t>
      </w:r>
    </w:p>
    <w:p w14:paraId="50106575" w14:textId="0E26F91F" w:rsidR="00A05250" w:rsidRPr="00445A45" w:rsidRDefault="00A05250" w:rsidP="00302A25">
      <w:pPr>
        <w:pStyle w:val="NormalWeb"/>
        <w:shd w:val="clear" w:color="auto" w:fill="FFFFFF"/>
        <w:spacing w:before="0" w:beforeAutospacing="0" w:after="0" w:afterAutospacing="0"/>
        <w:divId w:val="2122335510"/>
        <w:rPr>
          <w:color w:val="000000"/>
          <w:sz w:val="22"/>
          <w:szCs w:val="22"/>
        </w:rPr>
      </w:pPr>
      <w:r w:rsidRPr="00445A45">
        <w:rPr>
          <w:rStyle w:val="TableGrid"/>
          <w:color w:val="000000"/>
          <w:sz w:val="22"/>
          <w:szCs w:val="22"/>
        </w:rPr>
        <w:t xml:space="preserve">Baker, J.M and </w:t>
      </w:r>
      <w:proofErr w:type="spellStart"/>
      <w:r w:rsidRPr="00445A45">
        <w:rPr>
          <w:rStyle w:val="TableGrid"/>
          <w:color w:val="000000"/>
          <w:sz w:val="22"/>
          <w:szCs w:val="22"/>
        </w:rPr>
        <w:t>Saren</w:t>
      </w:r>
      <w:proofErr w:type="spellEnd"/>
      <w:r w:rsidRPr="00445A45">
        <w:rPr>
          <w:rStyle w:val="TableGrid"/>
          <w:color w:val="000000"/>
          <w:sz w:val="22"/>
          <w:szCs w:val="22"/>
        </w:rPr>
        <w:t xml:space="preserve">, M. (2010) </w:t>
      </w:r>
      <w:r w:rsidR="00A71B20" w:rsidRPr="00445A45">
        <w:rPr>
          <w:rStyle w:val="TableGrid"/>
          <w:i/>
          <w:iCs/>
          <w:color w:val="000000"/>
          <w:sz w:val="22"/>
          <w:szCs w:val="22"/>
        </w:rPr>
        <w:t>banking</w:t>
      </w:r>
      <w:r w:rsidRPr="00445A45">
        <w:rPr>
          <w:rStyle w:val="TableGrid"/>
          <w:i/>
          <w:iCs/>
          <w:color w:val="000000"/>
          <w:sz w:val="22"/>
          <w:szCs w:val="22"/>
        </w:rPr>
        <w:t xml:space="preserve"> Theory</w:t>
      </w:r>
      <w:r w:rsidRPr="00445A45">
        <w:rPr>
          <w:rStyle w:val="TableGrid"/>
          <w:color w:val="000000"/>
          <w:sz w:val="22"/>
          <w:szCs w:val="22"/>
        </w:rPr>
        <w:t>.2</w:t>
      </w:r>
      <w:r w:rsidRPr="00445A45">
        <w:rPr>
          <w:rStyle w:val="TableGrid"/>
          <w:color w:val="000000"/>
          <w:sz w:val="22"/>
          <w:szCs w:val="22"/>
          <w:vertAlign w:val="superscript"/>
        </w:rPr>
        <w:t>nd</w:t>
      </w:r>
      <w:r w:rsidRPr="00445A45">
        <w:rPr>
          <w:rStyle w:val="TableGrid"/>
          <w:color w:val="000000"/>
          <w:sz w:val="22"/>
          <w:szCs w:val="22"/>
        </w:rPr>
        <w:t xml:space="preserve"> </w:t>
      </w:r>
      <w:proofErr w:type="spellStart"/>
      <w:r w:rsidRPr="00445A45">
        <w:rPr>
          <w:rStyle w:val="TableGrid"/>
          <w:color w:val="000000"/>
          <w:sz w:val="22"/>
          <w:szCs w:val="22"/>
        </w:rPr>
        <w:t>edn</w:t>
      </w:r>
      <w:proofErr w:type="spellEnd"/>
      <w:r w:rsidRPr="00445A45">
        <w:rPr>
          <w:rStyle w:val="TableGrid"/>
          <w:color w:val="000000"/>
          <w:sz w:val="22"/>
          <w:szCs w:val="22"/>
        </w:rPr>
        <w:t>: SAGE publications Asia-Pacific Pte Ltd</w:t>
      </w:r>
    </w:p>
    <w:p w14:paraId="20111E96" w14:textId="21219894" w:rsidR="00A05250" w:rsidRPr="00445A45" w:rsidRDefault="00A05250" w:rsidP="00302A25">
      <w:pPr>
        <w:pStyle w:val="NormalWeb"/>
        <w:shd w:val="clear" w:color="auto" w:fill="FFFFFF"/>
        <w:spacing w:before="0" w:beforeAutospacing="0" w:after="0" w:afterAutospacing="0"/>
        <w:divId w:val="2122335510"/>
        <w:rPr>
          <w:color w:val="000000"/>
          <w:sz w:val="22"/>
          <w:szCs w:val="22"/>
        </w:rPr>
      </w:pPr>
      <w:r w:rsidRPr="00445A45">
        <w:rPr>
          <w:rStyle w:val="TableGrid"/>
          <w:color w:val="000000"/>
          <w:sz w:val="22"/>
          <w:szCs w:val="22"/>
        </w:rPr>
        <w:t xml:space="preserve">Colin, W (2004), </w:t>
      </w:r>
      <w:r w:rsidR="00AD0B15" w:rsidRPr="00445A45">
        <w:rPr>
          <w:rStyle w:val="TableGrid"/>
          <w:i/>
          <w:iCs/>
          <w:color w:val="000000"/>
          <w:sz w:val="22"/>
          <w:szCs w:val="22"/>
        </w:rPr>
        <w:t>Banking</w:t>
      </w:r>
      <w:r w:rsidRPr="00445A45">
        <w:rPr>
          <w:rStyle w:val="TableGrid"/>
          <w:i/>
          <w:iCs/>
          <w:color w:val="000000"/>
          <w:sz w:val="22"/>
          <w:szCs w:val="22"/>
        </w:rPr>
        <w:t xml:space="preserve"> Management</w:t>
      </w:r>
      <w:r w:rsidRPr="00445A45">
        <w:rPr>
          <w:rStyle w:val="TableGrid"/>
          <w:color w:val="000000"/>
          <w:sz w:val="22"/>
          <w:szCs w:val="22"/>
        </w:rPr>
        <w:t>, 1</w:t>
      </w:r>
      <w:r w:rsidRPr="00445A45">
        <w:rPr>
          <w:rStyle w:val="TableGrid"/>
          <w:color w:val="000000"/>
          <w:sz w:val="22"/>
          <w:szCs w:val="22"/>
          <w:vertAlign w:val="superscript"/>
        </w:rPr>
        <w:t>st</w:t>
      </w:r>
      <w:r w:rsidRPr="00445A45">
        <w:rPr>
          <w:rStyle w:val="TableGrid"/>
          <w:color w:val="000000"/>
          <w:sz w:val="22"/>
          <w:szCs w:val="22"/>
        </w:rPr>
        <w:t xml:space="preserve"> </w:t>
      </w:r>
      <w:proofErr w:type="spellStart"/>
      <w:r w:rsidRPr="00445A45">
        <w:rPr>
          <w:rStyle w:val="TableGrid"/>
          <w:color w:val="000000"/>
          <w:sz w:val="22"/>
          <w:szCs w:val="22"/>
        </w:rPr>
        <w:t>edn</w:t>
      </w:r>
      <w:proofErr w:type="spellEnd"/>
      <w:r w:rsidRPr="00445A45">
        <w:rPr>
          <w:rStyle w:val="TableGrid"/>
          <w:color w:val="000000"/>
          <w:sz w:val="22"/>
          <w:szCs w:val="22"/>
        </w:rPr>
        <w:t>: Palgrave Macmillan</w:t>
      </w:r>
    </w:p>
    <w:p w14:paraId="4BCF153E" w14:textId="0F9B974D" w:rsidR="00A05250" w:rsidRPr="00445A45" w:rsidRDefault="00A05250" w:rsidP="00302A25">
      <w:pPr>
        <w:pStyle w:val="NormalWeb"/>
        <w:shd w:val="clear" w:color="auto" w:fill="FFFFFF"/>
        <w:spacing w:before="0" w:beforeAutospacing="0" w:after="0" w:afterAutospacing="0"/>
        <w:divId w:val="2122335510"/>
        <w:rPr>
          <w:color w:val="000000"/>
          <w:sz w:val="22"/>
          <w:szCs w:val="22"/>
        </w:rPr>
      </w:pPr>
      <w:r w:rsidRPr="00445A45">
        <w:rPr>
          <w:rStyle w:val="TableGrid"/>
          <w:color w:val="000000"/>
          <w:sz w:val="22"/>
          <w:szCs w:val="22"/>
        </w:rPr>
        <w:t xml:space="preserve">Botha, J. Botham and Brink, A. (2005). </w:t>
      </w:r>
      <w:r w:rsidRPr="00445A45">
        <w:rPr>
          <w:rStyle w:val="TableGrid"/>
          <w:i/>
          <w:iCs/>
          <w:color w:val="000000"/>
          <w:sz w:val="22"/>
          <w:szCs w:val="22"/>
        </w:rPr>
        <w:t xml:space="preserve">Introduction to </w:t>
      </w:r>
      <w:r w:rsidR="00AD0B15" w:rsidRPr="00445A45">
        <w:rPr>
          <w:rStyle w:val="TableGrid"/>
          <w:i/>
          <w:iCs/>
          <w:color w:val="000000"/>
          <w:sz w:val="22"/>
          <w:szCs w:val="22"/>
        </w:rPr>
        <w:t>finance</w:t>
      </w:r>
      <w:r w:rsidRPr="00445A45">
        <w:rPr>
          <w:rStyle w:val="TableGrid"/>
          <w:color w:val="000000"/>
          <w:sz w:val="22"/>
          <w:szCs w:val="22"/>
        </w:rPr>
        <w:t xml:space="preserve">: </w:t>
      </w:r>
      <w:proofErr w:type="spellStart"/>
      <w:r w:rsidRPr="00445A45">
        <w:rPr>
          <w:rStyle w:val="TableGrid"/>
          <w:color w:val="000000"/>
          <w:sz w:val="22"/>
          <w:szCs w:val="22"/>
        </w:rPr>
        <w:t>Juta</w:t>
      </w:r>
      <w:proofErr w:type="spellEnd"/>
      <w:r w:rsidRPr="00445A45">
        <w:rPr>
          <w:rStyle w:val="TableGrid"/>
          <w:color w:val="000000"/>
          <w:sz w:val="22"/>
          <w:szCs w:val="22"/>
        </w:rPr>
        <w:t xml:space="preserve"> &amp; Company</w:t>
      </w:r>
    </w:p>
    <w:p w14:paraId="626EC091" w14:textId="1494C958" w:rsidR="00A05250" w:rsidRPr="00445A45" w:rsidRDefault="00A05250" w:rsidP="00302A25">
      <w:pPr>
        <w:pStyle w:val="NormalWeb"/>
        <w:shd w:val="clear" w:color="auto" w:fill="FFFFFF"/>
        <w:spacing w:before="0" w:beforeAutospacing="0" w:after="0" w:afterAutospacing="0"/>
        <w:divId w:val="2122335510"/>
        <w:rPr>
          <w:color w:val="000000"/>
          <w:sz w:val="22"/>
          <w:szCs w:val="22"/>
        </w:rPr>
      </w:pPr>
      <w:r w:rsidRPr="00445A45">
        <w:rPr>
          <w:rStyle w:val="TableGrid"/>
          <w:color w:val="000000"/>
          <w:sz w:val="22"/>
          <w:szCs w:val="22"/>
        </w:rPr>
        <w:t xml:space="preserve">Bartels, R. (2014) ‘The General Theory of Marketing’, </w:t>
      </w:r>
      <w:r w:rsidRPr="00445A45">
        <w:rPr>
          <w:rStyle w:val="TableGrid"/>
          <w:i/>
          <w:iCs/>
          <w:color w:val="000000"/>
          <w:sz w:val="22"/>
          <w:szCs w:val="22"/>
        </w:rPr>
        <w:t xml:space="preserve">Journal of </w:t>
      </w:r>
      <w:proofErr w:type="spellStart"/>
      <w:r w:rsidR="00AD0B15" w:rsidRPr="00445A45">
        <w:rPr>
          <w:rStyle w:val="TableGrid"/>
          <w:i/>
          <w:iCs/>
          <w:color w:val="000000"/>
          <w:sz w:val="22"/>
          <w:szCs w:val="22"/>
        </w:rPr>
        <w:t>financeial</w:t>
      </w:r>
      <w:proofErr w:type="spellEnd"/>
      <w:r w:rsidR="00AD0B15" w:rsidRPr="00445A45">
        <w:rPr>
          <w:rStyle w:val="TableGrid"/>
          <w:i/>
          <w:iCs/>
          <w:color w:val="000000"/>
          <w:sz w:val="22"/>
          <w:szCs w:val="22"/>
        </w:rPr>
        <w:t xml:space="preserve"> markets</w:t>
      </w:r>
      <w:r w:rsidRPr="00445A45">
        <w:rPr>
          <w:rStyle w:val="TableGrid"/>
          <w:color w:val="000000"/>
          <w:sz w:val="22"/>
          <w:szCs w:val="22"/>
        </w:rPr>
        <w:t>, vol:32, pp, 29-33</w:t>
      </w:r>
    </w:p>
    <w:p w14:paraId="4DDE5ABC" w14:textId="77777777" w:rsidR="00A05250" w:rsidRPr="00445A45" w:rsidRDefault="00A05250" w:rsidP="00302A25">
      <w:pPr>
        <w:pStyle w:val="NormalWeb"/>
        <w:shd w:val="clear" w:color="auto" w:fill="FFFFFF"/>
        <w:spacing w:before="0" w:beforeAutospacing="0" w:after="0" w:afterAutospacing="0"/>
        <w:divId w:val="2122335510"/>
        <w:rPr>
          <w:color w:val="000000"/>
          <w:sz w:val="22"/>
          <w:szCs w:val="22"/>
        </w:rPr>
      </w:pPr>
      <w:r w:rsidRPr="00445A45">
        <w:rPr>
          <w:rStyle w:val="TableGrid"/>
          <w:color w:val="000000"/>
          <w:sz w:val="22"/>
          <w:szCs w:val="22"/>
        </w:rPr>
        <w:t xml:space="preserve">Barker, M. et al. (2008) </w:t>
      </w:r>
      <w:r w:rsidRPr="00445A45">
        <w:rPr>
          <w:rStyle w:val="TableGrid"/>
          <w:i/>
          <w:iCs/>
          <w:color w:val="000000"/>
          <w:sz w:val="22"/>
          <w:szCs w:val="22"/>
        </w:rPr>
        <w:t>Social Media Marketing: A Strategic Approach</w:t>
      </w:r>
      <w:r w:rsidRPr="00445A45">
        <w:rPr>
          <w:rStyle w:val="TableGrid"/>
          <w:color w:val="000000"/>
          <w:sz w:val="22"/>
          <w:szCs w:val="22"/>
        </w:rPr>
        <w:t>, 2</w:t>
      </w:r>
    </w:p>
    <w:p w14:paraId="284BD6BE" w14:textId="77777777" w:rsidR="00BA5A93" w:rsidRPr="00445A45" w:rsidRDefault="00BA5A93" w:rsidP="00A26D7C">
      <w:pPr>
        <w:pStyle w:val="qowt-stl-normalweb"/>
        <w:shd w:val="clear" w:color="auto" w:fill="FFFFFF"/>
        <w:spacing w:before="0" w:beforeAutospacing="0" w:after="0" w:afterAutospacing="0"/>
        <w:rPr>
          <w:color w:val="000000"/>
          <w:sz w:val="22"/>
          <w:szCs w:val="22"/>
        </w:rPr>
      </w:pPr>
    </w:p>
    <w:p w14:paraId="442F195F" w14:textId="5DED1D56" w:rsidR="007C4B3A" w:rsidRPr="00445A45" w:rsidRDefault="007C4B3A" w:rsidP="00A26D7C">
      <w:pPr>
        <w:pStyle w:val="qowt-stl-normalweb"/>
        <w:shd w:val="clear" w:color="auto" w:fill="FFFFFF"/>
        <w:spacing w:before="0" w:beforeAutospacing="0" w:after="0" w:afterAutospacing="0"/>
        <w:rPr>
          <w:b/>
          <w:bCs/>
          <w:color w:val="000000"/>
          <w:sz w:val="22"/>
          <w:szCs w:val="22"/>
        </w:rPr>
      </w:pPr>
    </w:p>
    <w:p w14:paraId="6C8B658C" w14:textId="3AC3AEFC" w:rsidR="007C4B3A" w:rsidRPr="00445A45" w:rsidRDefault="007C4B3A" w:rsidP="00A26D7C">
      <w:pPr>
        <w:pStyle w:val="qowt-stl-normalweb"/>
        <w:shd w:val="clear" w:color="auto" w:fill="FFFFFF"/>
        <w:spacing w:before="0" w:beforeAutospacing="0" w:after="0" w:afterAutospacing="0"/>
        <w:rPr>
          <w:b/>
          <w:bCs/>
          <w:color w:val="000000"/>
          <w:sz w:val="22"/>
          <w:szCs w:val="22"/>
        </w:rPr>
      </w:pPr>
    </w:p>
    <w:p w14:paraId="001CCE98" w14:textId="6C2E56E9" w:rsidR="007C4B3A" w:rsidRPr="00445A45" w:rsidRDefault="007C4B3A" w:rsidP="00A26D7C">
      <w:pPr>
        <w:pStyle w:val="qowt-stl-normalweb"/>
        <w:shd w:val="clear" w:color="auto" w:fill="FFFFFF"/>
        <w:spacing w:before="0" w:beforeAutospacing="0" w:after="0" w:afterAutospacing="0"/>
        <w:rPr>
          <w:b/>
          <w:bCs/>
          <w:color w:val="000000"/>
          <w:sz w:val="22"/>
          <w:szCs w:val="22"/>
        </w:rPr>
      </w:pPr>
    </w:p>
    <w:p w14:paraId="48C9239A" w14:textId="6767B604" w:rsidR="007C4B3A" w:rsidRPr="00445A45" w:rsidRDefault="007C4B3A" w:rsidP="00A26D7C">
      <w:pPr>
        <w:pStyle w:val="qowt-stl-normalweb"/>
        <w:shd w:val="clear" w:color="auto" w:fill="FFFFFF"/>
        <w:spacing w:before="0" w:beforeAutospacing="0" w:after="0" w:afterAutospacing="0"/>
        <w:rPr>
          <w:b/>
          <w:bCs/>
          <w:color w:val="000000"/>
          <w:sz w:val="22"/>
          <w:szCs w:val="22"/>
        </w:rPr>
      </w:pPr>
    </w:p>
    <w:p w14:paraId="10BEA6F3" w14:textId="7D17768A"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082B8A2A" w14:textId="096034D1"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4AD6FB4F" w14:textId="3473E72F"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5D78B59D" w14:textId="7ADC2312"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6A3A5DFA" w14:textId="5C342426"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575BA7F6" w14:textId="72476041"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3744A04A" w14:textId="5EC60854"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6E3A695C" w14:textId="51E8EF5F"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70340093" w14:textId="16070B47" w:rsidR="007C4B3A" w:rsidRPr="00445A45" w:rsidRDefault="007C4B3A" w:rsidP="00A26D7C">
      <w:pPr>
        <w:pStyle w:val="qowt-stl-normalweb"/>
        <w:shd w:val="clear" w:color="auto" w:fill="FFFFFF"/>
        <w:spacing w:before="0" w:beforeAutospacing="0" w:after="0" w:afterAutospacing="0"/>
        <w:rPr>
          <w:b/>
          <w:bCs/>
          <w:color w:val="000000"/>
          <w:sz w:val="28"/>
          <w:szCs w:val="28"/>
        </w:rPr>
      </w:pPr>
    </w:p>
    <w:p w14:paraId="274870A5" w14:textId="21163938" w:rsidR="007C4B3A" w:rsidRDefault="007C4B3A" w:rsidP="00A26D7C">
      <w:pPr>
        <w:pStyle w:val="qowt-stl-normalweb"/>
        <w:shd w:val="clear" w:color="auto" w:fill="FFFFFF"/>
        <w:spacing w:before="0" w:beforeAutospacing="0" w:after="0" w:afterAutospacing="0"/>
        <w:rPr>
          <w:b/>
          <w:bCs/>
          <w:color w:val="000000"/>
          <w:sz w:val="28"/>
          <w:szCs w:val="28"/>
        </w:rPr>
      </w:pPr>
    </w:p>
    <w:p w14:paraId="6C9DD390" w14:textId="7DCA1A51" w:rsidR="007C4B3A" w:rsidRDefault="007C4B3A" w:rsidP="00A26D7C">
      <w:pPr>
        <w:pStyle w:val="qowt-stl-normalweb"/>
        <w:shd w:val="clear" w:color="auto" w:fill="FFFFFF"/>
        <w:spacing w:before="0" w:beforeAutospacing="0" w:after="0" w:afterAutospacing="0"/>
        <w:rPr>
          <w:b/>
          <w:bCs/>
          <w:color w:val="000000"/>
          <w:sz w:val="28"/>
          <w:szCs w:val="28"/>
        </w:rPr>
      </w:pPr>
    </w:p>
    <w:p w14:paraId="4D60A1EA" w14:textId="0F307E07" w:rsidR="007C4B3A" w:rsidRDefault="007C4B3A" w:rsidP="00A26D7C">
      <w:pPr>
        <w:pStyle w:val="qowt-stl-normalweb"/>
        <w:shd w:val="clear" w:color="auto" w:fill="FFFFFF"/>
        <w:spacing w:before="0" w:beforeAutospacing="0" w:after="0" w:afterAutospacing="0"/>
        <w:rPr>
          <w:b/>
          <w:bCs/>
          <w:color w:val="000000"/>
          <w:sz w:val="28"/>
          <w:szCs w:val="28"/>
        </w:rPr>
      </w:pPr>
    </w:p>
    <w:p w14:paraId="525F9B39" w14:textId="38D2BAE4" w:rsidR="007C4B3A" w:rsidRDefault="007C4B3A" w:rsidP="00A26D7C">
      <w:pPr>
        <w:pStyle w:val="qowt-stl-normalweb"/>
        <w:shd w:val="clear" w:color="auto" w:fill="FFFFFF"/>
        <w:spacing w:before="0" w:beforeAutospacing="0" w:after="0" w:afterAutospacing="0"/>
        <w:rPr>
          <w:b/>
          <w:bCs/>
          <w:color w:val="000000"/>
          <w:sz w:val="28"/>
          <w:szCs w:val="28"/>
        </w:rPr>
      </w:pPr>
    </w:p>
    <w:p w14:paraId="075886DC" w14:textId="6A3A6B14" w:rsidR="007C4B3A" w:rsidRDefault="007C4B3A" w:rsidP="00A26D7C">
      <w:pPr>
        <w:pStyle w:val="qowt-stl-normalweb"/>
        <w:shd w:val="clear" w:color="auto" w:fill="FFFFFF"/>
        <w:spacing w:before="0" w:beforeAutospacing="0" w:after="0" w:afterAutospacing="0"/>
        <w:rPr>
          <w:b/>
          <w:bCs/>
          <w:color w:val="000000"/>
          <w:sz w:val="28"/>
          <w:szCs w:val="28"/>
        </w:rPr>
      </w:pPr>
    </w:p>
    <w:p w14:paraId="5E2AD134" w14:textId="2BA8AA28" w:rsidR="007C4B3A" w:rsidRDefault="007C4B3A" w:rsidP="00A26D7C">
      <w:pPr>
        <w:pStyle w:val="qowt-stl-normalweb"/>
        <w:shd w:val="clear" w:color="auto" w:fill="FFFFFF"/>
        <w:spacing w:before="0" w:beforeAutospacing="0" w:after="0" w:afterAutospacing="0"/>
        <w:rPr>
          <w:b/>
          <w:bCs/>
          <w:color w:val="000000"/>
          <w:sz w:val="28"/>
          <w:szCs w:val="28"/>
        </w:rPr>
      </w:pPr>
    </w:p>
    <w:p w14:paraId="00949A73" w14:textId="5FF5E00D" w:rsidR="007C4B3A" w:rsidRDefault="007C4B3A" w:rsidP="00A26D7C">
      <w:pPr>
        <w:pStyle w:val="qowt-stl-normalweb"/>
        <w:shd w:val="clear" w:color="auto" w:fill="FFFFFF"/>
        <w:spacing w:before="0" w:beforeAutospacing="0" w:after="0" w:afterAutospacing="0"/>
        <w:rPr>
          <w:b/>
          <w:bCs/>
          <w:color w:val="000000"/>
          <w:sz w:val="28"/>
          <w:szCs w:val="28"/>
        </w:rPr>
      </w:pPr>
    </w:p>
    <w:p w14:paraId="76A14E5A" w14:textId="2547D320" w:rsidR="007C4B3A" w:rsidRDefault="007C4B3A" w:rsidP="00A26D7C">
      <w:pPr>
        <w:pStyle w:val="qowt-stl-normalweb"/>
        <w:shd w:val="clear" w:color="auto" w:fill="FFFFFF"/>
        <w:spacing w:before="0" w:beforeAutospacing="0" w:after="0" w:afterAutospacing="0"/>
        <w:rPr>
          <w:b/>
          <w:bCs/>
          <w:color w:val="000000"/>
          <w:sz w:val="28"/>
          <w:szCs w:val="28"/>
        </w:rPr>
      </w:pPr>
    </w:p>
    <w:p w14:paraId="4F7B32FD" w14:textId="445FEEE0" w:rsidR="007C4B3A" w:rsidRDefault="007C4B3A" w:rsidP="00A26D7C">
      <w:pPr>
        <w:pStyle w:val="qowt-stl-normalweb"/>
        <w:shd w:val="clear" w:color="auto" w:fill="FFFFFF"/>
        <w:spacing w:before="0" w:beforeAutospacing="0" w:after="0" w:afterAutospacing="0"/>
        <w:rPr>
          <w:b/>
          <w:bCs/>
          <w:color w:val="000000"/>
          <w:sz w:val="28"/>
          <w:szCs w:val="28"/>
        </w:rPr>
      </w:pPr>
    </w:p>
    <w:p w14:paraId="2F5BCE7C" w14:textId="700D2CFB" w:rsidR="007C4B3A" w:rsidRDefault="007C4B3A" w:rsidP="00A26D7C">
      <w:pPr>
        <w:pStyle w:val="qowt-stl-normalweb"/>
        <w:shd w:val="clear" w:color="auto" w:fill="FFFFFF"/>
        <w:spacing w:before="0" w:beforeAutospacing="0" w:after="0" w:afterAutospacing="0"/>
        <w:rPr>
          <w:b/>
          <w:bCs/>
          <w:color w:val="000000"/>
          <w:sz w:val="28"/>
          <w:szCs w:val="28"/>
        </w:rPr>
      </w:pPr>
    </w:p>
    <w:p w14:paraId="44839364" w14:textId="06BA4710" w:rsidR="007C4B3A" w:rsidRDefault="007C4B3A" w:rsidP="00A26D7C">
      <w:pPr>
        <w:pStyle w:val="qowt-stl-normalweb"/>
        <w:shd w:val="clear" w:color="auto" w:fill="FFFFFF"/>
        <w:spacing w:before="0" w:beforeAutospacing="0" w:after="0" w:afterAutospacing="0"/>
        <w:rPr>
          <w:b/>
          <w:bCs/>
          <w:color w:val="000000"/>
          <w:sz w:val="28"/>
          <w:szCs w:val="28"/>
        </w:rPr>
      </w:pPr>
    </w:p>
    <w:p w14:paraId="3344DB39" w14:textId="739AEC33" w:rsidR="007C4B3A" w:rsidRDefault="007C4B3A" w:rsidP="00A26D7C">
      <w:pPr>
        <w:pStyle w:val="qowt-stl-normalweb"/>
        <w:shd w:val="clear" w:color="auto" w:fill="FFFFFF"/>
        <w:spacing w:before="0" w:beforeAutospacing="0" w:after="0" w:afterAutospacing="0"/>
        <w:rPr>
          <w:b/>
          <w:bCs/>
          <w:color w:val="000000"/>
          <w:sz w:val="28"/>
          <w:szCs w:val="28"/>
        </w:rPr>
      </w:pPr>
    </w:p>
    <w:p w14:paraId="19646035" w14:textId="3ACB9883" w:rsidR="007C4B3A" w:rsidRDefault="007C4B3A" w:rsidP="00A26D7C">
      <w:pPr>
        <w:pStyle w:val="qowt-stl-normalweb"/>
        <w:shd w:val="clear" w:color="auto" w:fill="FFFFFF"/>
        <w:spacing w:before="0" w:beforeAutospacing="0" w:after="0" w:afterAutospacing="0"/>
        <w:rPr>
          <w:b/>
          <w:bCs/>
          <w:color w:val="000000"/>
          <w:sz w:val="28"/>
          <w:szCs w:val="28"/>
        </w:rPr>
      </w:pPr>
    </w:p>
    <w:p w14:paraId="2FA6A977" w14:textId="27C005D6" w:rsidR="007C4B3A" w:rsidRDefault="007C4B3A" w:rsidP="00A26D7C">
      <w:pPr>
        <w:pStyle w:val="qowt-stl-normalweb"/>
        <w:shd w:val="clear" w:color="auto" w:fill="FFFFFF"/>
        <w:spacing w:before="0" w:beforeAutospacing="0" w:after="0" w:afterAutospacing="0"/>
        <w:rPr>
          <w:b/>
          <w:bCs/>
          <w:color w:val="000000"/>
          <w:sz w:val="28"/>
          <w:szCs w:val="28"/>
        </w:rPr>
      </w:pPr>
    </w:p>
    <w:p w14:paraId="0CACA0C9" w14:textId="55A101C8" w:rsidR="007C4B3A" w:rsidRDefault="007C4B3A" w:rsidP="00A26D7C">
      <w:pPr>
        <w:pStyle w:val="qowt-stl-normalweb"/>
        <w:shd w:val="clear" w:color="auto" w:fill="FFFFFF"/>
        <w:spacing w:before="0" w:beforeAutospacing="0" w:after="0" w:afterAutospacing="0"/>
        <w:rPr>
          <w:b/>
          <w:bCs/>
          <w:color w:val="000000"/>
          <w:sz w:val="28"/>
          <w:szCs w:val="28"/>
        </w:rPr>
      </w:pPr>
    </w:p>
    <w:p w14:paraId="1CCE296E" w14:textId="2C181749" w:rsidR="007C4B3A" w:rsidRDefault="007C4B3A" w:rsidP="00A26D7C">
      <w:pPr>
        <w:pStyle w:val="qowt-stl-normalweb"/>
        <w:shd w:val="clear" w:color="auto" w:fill="FFFFFF"/>
        <w:spacing w:before="0" w:beforeAutospacing="0" w:after="0" w:afterAutospacing="0"/>
        <w:rPr>
          <w:b/>
          <w:bCs/>
          <w:color w:val="000000"/>
          <w:sz w:val="28"/>
          <w:szCs w:val="28"/>
        </w:rPr>
      </w:pPr>
    </w:p>
    <w:p w14:paraId="33421972" w14:textId="09D700A9" w:rsidR="007C4B3A" w:rsidRDefault="007C4B3A" w:rsidP="00A26D7C">
      <w:pPr>
        <w:pStyle w:val="qowt-stl-normalweb"/>
        <w:shd w:val="clear" w:color="auto" w:fill="FFFFFF"/>
        <w:spacing w:before="0" w:beforeAutospacing="0" w:after="0" w:afterAutospacing="0"/>
        <w:rPr>
          <w:b/>
          <w:bCs/>
          <w:color w:val="000000"/>
          <w:sz w:val="28"/>
          <w:szCs w:val="28"/>
        </w:rPr>
      </w:pPr>
    </w:p>
    <w:p w14:paraId="1841097F" w14:textId="12160629" w:rsidR="007C4B3A" w:rsidRDefault="007C4B3A" w:rsidP="00A26D7C">
      <w:pPr>
        <w:pStyle w:val="qowt-stl-normalweb"/>
        <w:shd w:val="clear" w:color="auto" w:fill="FFFFFF"/>
        <w:spacing w:before="0" w:beforeAutospacing="0" w:after="0" w:afterAutospacing="0"/>
        <w:rPr>
          <w:b/>
          <w:bCs/>
          <w:color w:val="000000"/>
          <w:sz w:val="28"/>
          <w:szCs w:val="28"/>
        </w:rPr>
      </w:pPr>
    </w:p>
    <w:p w14:paraId="67B99351" w14:textId="55558336" w:rsidR="007C4B3A" w:rsidRDefault="007C4B3A" w:rsidP="00A26D7C">
      <w:pPr>
        <w:pStyle w:val="qowt-stl-normalweb"/>
        <w:shd w:val="clear" w:color="auto" w:fill="FFFFFF"/>
        <w:spacing w:before="0" w:beforeAutospacing="0" w:after="0" w:afterAutospacing="0"/>
        <w:rPr>
          <w:b/>
          <w:bCs/>
          <w:color w:val="000000"/>
          <w:sz w:val="28"/>
          <w:szCs w:val="28"/>
        </w:rPr>
      </w:pPr>
    </w:p>
    <w:sectPr w:rsidR="007C4B3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B2D03"/>
    <w:multiLevelType w:val="hybridMultilevel"/>
    <w:tmpl w:val="277E575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0F4349"/>
    <w:multiLevelType w:val="hybridMultilevel"/>
    <w:tmpl w:val="FC84104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055F66"/>
    <w:multiLevelType w:val="hybridMultilevel"/>
    <w:tmpl w:val="36280BE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1F0"/>
    <w:rsid w:val="0000442F"/>
    <w:rsid w:val="000135F4"/>
    <w:rsid w:val="00021EDC"/>
    <w:rsid w:val="00022CD1"/>
    <w:rsid w:val="000253EE"/>
    <w:rsid w:val="000334E9"/>
    <w:rsid w:val="00035BE5"/>
    <w:rsid w:val="0004178C"/>
    <w:rsid w:val="000427A5"/>
    <w:rsid w:val="000505C5"/>
    <w:rsid w:val="00054B8E"/>
    <w:rsid w:val="00055693"/>
    <w:rsid w:val="000665BC"/>
    <w:rsid w:val="00074A84"/>
    <w:rsid w:val="00083AA6"/>
    <w:rsid w:val="00092308"/>
    <w:rsid w:val="00096F1A"/>
    <w:rsid w:val="000A2034"/>
    <w:rsid w:val="000A452A"/>
    <w:rsid w:val="000A7C17"/>
    <w:rsid w:val="000B3DB8"/>
    <w:rsid w:val="000B71E1"/>
    <w:rsid w:val="000B74DE"/>
    <w:rsid w:val="000B7CD8"/>
    <w:rsid w:val="000B7F7B"/>
    <w:rsid w:val="000C640F"/>
    <w:rsid w:val="000C6676"/>
    <w:rsid w:val="000D14D9"/>
    <w:rsid w:val="000D329A"/>
    <w:rsid w:val="000D3CB5"/>
    <w:rsid w:val="000D455F"/>
    <w:rsid w:val="000E43CA"/>
    <w:rsid w:val="000E5519"/>
    <w:rsid w:val="000E68ED"/>
    <w:rsid w:val="000F7034"/>
    <w:rsid w:val="0010075C"/>
    <w:rsid w:val="001037DB"/>
    <w:rsid w:val="0011464D"/>
    <w:rsid w:val="001201B8"/>
    <w:rsid w:val="00122E27"/>
    <w:rsid w:val="001232EC"/>
    <w:rsid w:val="00133579"/>
    <w:rsid w:val="001434E6"/>
    <w:rsid w:val="00146743"/>
    <w:rsid w:val="001572EB"/>
    <w:rsid w:val="00157F7D"/>
    <w:rsid w:val="00160358"/>
    <w:rsid w:val="00161437"/>
    <w:rsid w:val="00163050"/>
    <w:rsid w:val="001673D4"/>
    <w:rsid w:val="0017445F"/>
    <w:rsid w:val="00174E83"/>
    <w:rsid w:val="001859BA"/>
    <w:rsid w:val="0018612C"/>
    <w:rsid w:val="001911DE"/>
    <w:rsid w:val="00191940"/>
    <w:rsid w:val="001958FB"/>
    <w:rsid w:val="00195F24"/>
    <w:rsid w:val="001965BA"/>
    <w:rsid w:val="001A09D1"/>
    <w:rsid w:val="001B2107"/>
    <w:rsid w:val="001B2CC2"/>
    <w:rsid w:val="001B318E"/>
    <w:rsid w:val="001B5CBB"/>
    <w:rsid w:val="001B6417"/>
    <w:rsid w:val="001C30AE"/>
    <w:rsid w:val="001C5EA7"/>
    <w:rsid w:val="001C7A13"/>
    <w:rsid w:val="001D5BF3"/>
    <w:rsid w:val="001E02AF"/>
    <w:rsid w:val="001F2207"/>
    <w:rsid w:val="001F3F67"/>
    <w:rsid w:val="001F78E5"/>
    <w:rsid w:val="002069F3"/>
    <w:rsid w:val="00216C6D"/>
    <w:rsid w:val="00220091"/>
    <w:rsid w:val="00220C9B"/>
    <w:rsid w:val="00222A87"/>
    <w:rsid w:val="002234CF"/>
    <w:rsid w:val="00225D05"/>
    <w:rsid w:val="00226BCB"/>
    <w:rsid w:val="0023195C"/>
    <w:rsid w:val="00231C00"/>
    <w:rsid w:val="00232800"/>
    <w:rsid w:val="0024157F"/>
    <w:rsid w:val="00242C30"/>
    <w:rsid w:val="002502F2"/>
    <w:rsid w:val="0025515B"/>
    <w:rsid w:val="0025560C"/>
    <w:rsid w:val="00261F06"/>
    <w:rsid w:val="00265370"/>
    <w:rsid w:val="00265E78"/>
    <w:rsid w:val="002706D3"/>
    <w:rsid w:val="002802E8"/>
    <w:rsid w:val="00282D1E"/>
    <w:rsid w:val="00287DE9"/>
    <w:rsid w:val="00294E94"/>
    <w:rsid w:val="00297877"/>
    <w:rsid w:val="002A1FF3"/>
    <w:rsid w:val="002A257E"/>
    <w:rsid w:val="002A6B92"/>
    <w:rsid w:val="002B1ACF"/>
    <w:rsid w:val="002B2E90"/>
    <w:rsid w:val="002B6A15"/>
    <w:rsid w:val="002B7EDF"/>
    <w:rsid w:val="002C0E35"/>
    <w:rsid w:val="002C11E0"/>
    <w:rsid w:val="002C3F05"/>
    <w:rsid w:val="002C7654"/>
    <w:rsid w:val="002D38CE"/>
    <w:rsid w:val="002D6800"/>
    <w:rsid w:val="002D6DB3"/>
    <w:rsid w:val="002E128E"/>
    <w:rsid w:val="002E62D2"/>
    <w:rsid w:val="002F1317"/>
    <w:rsid w:val="002F4C75"/>
    <w:rsid w:val="00300235"/>
    <w:rsid w:val="00302A25"/>
    <w:rsid w:val="003044B6"/>
    <w:rsid w:val="00304F48"/>
    <w:rsid w:val="003121BD"/>
    <w:rsid w:val="00321FA6"/>
    <w:rsid w:val="00323FB5"/>
    <w:rsid w:val="00324EF2"/>
    <w:rsid w:val="00325002"/>
    <w:rsid w:val="00325BEF"/>
    <w:rsid w:val="00326B31"/>
    <w:rsid w:val="00331FAD"/>
    <w:rsid w:val="0034317A"/>
    <w:rsid w:val="0034549C"/>
    <w:rsid w:val="00347458"/>
    <w:rsid w:val="003559BA"/>
    <w:rsid w:val="00355D62"/>
    <w:rsid w:val="00355F3A"/>
    <w:rsid w:val="00357782"/>
    <w:rsid w:val="00357A1E"/>
    <w:rsid w:val="00360728"/>
    <w:rsid w:val="003634AF"/>
    <w:rsid w:val="003639FC"/>
    <w:rsid w:val="0036483B"/>
    <w:rsid w:val="00371555"/>
    <w:rsid w:val="00381092"/>
    <w:rsid w:val="00381E74"/>
    <w:rsid w:val="003844D4"/>
    <w:rsid w:val="003859B4"/>
    <w:rsid w:val="0038679D"/>
    <w:rsid w:val="003A0DE0"/>
    <w:rsid w:val="003A17A3"/>
    <w:rsid w:val="003A697E"/>
    <w:rsid w:val="003A7482"/>
    <w:rsid w:val="003B3117"/>
    <w:rsid w:val="003B509D"/>
    <w:rsid w:val="003B65EB"/>
    <w:rsid w:val="003C1751"/>
    <w:rsid w:val="003C6800"/>
    <w:rsid w:val="003D082E"/>
    <w:rsid w:val="003D5398"/>
    <w:rsid w:val="003D5E68"/>
    <w:rsid w:val="003D750B"/>
    <w:rsid w:val="003E203A"/>
    <w:rsid w:val="003E32B5"/>
    <w:rsid w:val="003F0F92"/>
    <w:rsid w:val="003F121A"/>
    <w:rsid w:val="003F1598"/>
    <w:rsid w:val="00400B60"/>
    <w:rsid w:val="004034BD"/>
    <w:rsid w:val="0040474C"/>
    <w:rsid w:val="00404FDD"/>
    <w:rsid w:val="00406D84"/>
    <w:rsid w:val="00410514"/>
    <w:rsid w:val="00412E2E"/>
    <w:rsid w:val="004151F8"/>
    <w:rsid w:val="00416444"/>
    <w:rsid w:val="00421236"/>
    <w:rsid w:val="00421352"/>
    <w:rsid w:val="004228BB"/>
    <w:rsid w:val="00422EB8"/>
    <w:rsid w:val="00424793"/>
    <w:rsid w:val="004257E1"/>
    <w:rsid w:val="00431B51"/>
    <w:rsid w:val="00433299"/>
    <w:rsid w:val="00433533"/>
    <w:rsid w:val="004433C5"/>
    <w:rsid w:val="00445A45"/>
    <w:rsid w:val="004519AA"/>
    <w:rsid w:val="00452F6E"/>
    <w:rsid w:val="00462CA1"/>
    <w:rsid w:val="00464343"/>
    <w:rsid w:val="00464BC5"/>
    <w:rsid w:val="004655E8"/>
    <w:rsid w:val="00466AE8"/>
    <w:rsid w:val="0047245C"/>
    <w:rsid w:val="00473201"/>
    <w:rsid w:val="00474AA2"/>
    <w:rsid w:val="00476462"/>
    <w:rsid w:val="00480D72"/>
    <w:rsid w:val="00481AF5"/>
    <w:rsid w:val="0048321F"/>
    <w:rsid w:val="004871FF"/>
    <w:rsid w:val="00487EB5"/>
    <w:rsid w:val="004907D3"/>
    <w:rsid w:val="004A041E"/>
    <w:rsid w:val="004A0F01"/>
    <w:rsid w:val="004A25D4"/>
    <w:rsid w:val="004A25DA"/>
    <w:rsid w:val="004A3C0C"/>
    <w:rsid w:val="004A47A1"/>
    <w:rsid w:val="004A6376"/>
    <w:rsid w:val="004B5774"/>
    <w:rsid w:val="004C2C2E"/>
    <w:rsid w:val="004C7212"/>
    <w:rsid w:val="004C7B0B"/>
    <w:rsid w:val="004D6446"/>
    <w:rsid w:val="004E309F"/>
    <w:rsid w:val="004E6585"/>
    <w:rsid w:val="004F0A75"/>
    <w:rsid w:val="004F1CA1"/>
    <w:rsid w:val="004F2A63"/>
    <w:rsid w:val="004F46EE"/>
    <w:rsid w:val="004F7FF2"/>
    <w:rsid w:val="00501028"/>
    <w:rsid w:val="00502282"/>
    <w:rsid w:val="00506166"/>
    <w:rsid w:val="005116B0"/>
    <w:rsid w:val="0051309F"/>
    <w:rsid w:val="0051452F"/>
    <w:rsid w:val="00516EB3"/>
    <w:rsid w:val="00520598"/>
    <w:rsid w:val="005221DD"/>
    <w:rsid w:val="00524293"/>
    <w:rsid w:val="00526CA0"/>
    <w:rsid w:val="00527570"/>
    <w:rsid w:val="005329BC"/>
    <w:rsid w:val="00537924"/>
    <w:rsid w:val="00540709"/>
    <w:rsid w:val="00546B2E"/>
    <w:rsid w:val="00553C35"/>
    <w:rsid w:val="005578EF"/>
    <w:rsid w:val="00565141"/>
    <w:rsid w:val="00573C8A"/>
    <w:rsid w:val="00574F01"/>
    <w:rsid w:val="00584CA3"/>
    <w:rsid w:val="005A0E21"/>
    <w:rsid w:val="005A3F1F"/>
    <w:rsid w:val="005A63BE"/>
    <w:rsid w:val="005B2B94"/>
    <w:rsid w:val="005B2E9B"/>
    <w:rsid w:val="005B396A"/>
    <w:rsid w:val="005B58E4"/>
    <w:rsid w:val="005B6B87"/>
    <w:rsid w:val="005B6D6E"/>
    <w:rsid w:val="005C0EAB"/>
    <w:rsid w:val="005C1359"/>
    <w:rsid w:val="005C1E51"/>
    <w:rsid w:val="005D099E"/>
    <w:rsid w:val="005D4826"/>
    <w:rsid w:val="005E5FB6"/>
    <w:rsid w:val="005F1586"/>
    <w:rsid w:val="005F1EBE"/>
    <w:rsid w:val="005F6164"/>
    <w:rsid w:val="005F731D"/>
    <w:rsid w:val="00601BCE"/>
    <w:rsid w:val="00603327"/>
    <w:rsid w:val="00605C1D"/>
    <w:rsid w:val="00605D4E"/>
    <w:rsid w:val="00612C9C"/>
    <w:rsid w:val="0061423A"/>
    <w:rsid w:val="006162B7"/>
    <w:rsid w:val="006236AB"/>
    <w:rsid w:val="00624191"/>
    <w:rsid w:val="006259D4"/>
    <w:rsid w:val="00626F0E"/>
    <w:rsid w:val="00651EEF"/>
    <w:rsid w:val="006575AA"/>
    <w:rsid w:val="00661BD6"/>
    <w:rsid w:val="00665B38"/>
    <w:rsid w:val="00667FED"/>
    <w:rsid w:val="00674DB5"/>
    <w:rsid w:val="00680CC3"/>
    <w:rsid w:val="00691DFD"/>
    <w:rsid w:val="00692495"/>
    <w:rsid w:val="006A1059"/>
    <w:rsid w:val="006A1821"/>
    <w:rsid w:val="006A4428"/>
    <w:rsid w:val="006A47E7"/>
    <w:rsid w:val="006A4B33"/>
    <w:rsid w:val="006B0555"/>
    <w:rsid w:val="006B2C92"/>
    <w:rsid w:val="006B6423"/>
    <w:rsid w:val="006C09E0"/>
    <w:rsid w:val="006C50E5"/>
    <w:rsid w:val="006C6021"/>
    <w:rsid w:val="006C6B90"/>
    <w:rsid w:val="006D7BB2"/>
    <w:rsid w:val="006E22B5"/>
    <w:rsid w:val="006E35AE"/>
    <w:rsid w:val="006E57A7"/>
    <w:rsid w:val="006F670D"/>
    <w:rsid w:val="00701302"/>
    <w:rsid w:val="00701F06"/>
    <w:rsid w:val="00706B59"/>
    <w:rsid w:val="00716C71"/>
    <w:rsid w:val="007249B1"/>
    <w:rsid w:val="00733D7E"/>
    <w:rsid w:val="00733E23"/>
    <w:rsid w:val="007373F8"/>
    <w:rsid w:val="0074086E"/>
    <w:rsid w:val="0074093A"/>
    <w:rsid w:val="00742AC8"/>
    <w:rsid w:val="00742D93"/>
    <w:rsid w:val="007440D7"/>
    <w:rsid w:val="007452AE"/>
    <w:rsid w:val="00746B89"/>
    <w:rsid w:val="00747999"/>
    <w:rsid w:val="00747B1D"/>
    <w:rsid w:val="00770149"/>
    <w:rsid w:val="007741A2"/>
    <w:rsid w:val="007836B1"/>
    <w:rsid w:val="0078634F"/>
    <w:rsid w:val="00793106"/>
    <w:rsid w:val="00796B0D"/>
    <w:rsid w:val="007A5AC8"/>
    <w:rsid w:val="007A6076"/>
    <w:rsid w:val="007A62D5"/>
    <w:rsid w:val="007A6A0A"/>
    <w:rsid w:val="007A6E5A"/>
    <w:rsid w:val="007B3571"/>
    <w:rsid w:val="007B5F50"/>
    <w:rsid w:val="007B6A3E"/>
    <w:rsid w:val="007B76F7"/>
    <w:rsid w:val="007C0296"/>
    <w:rsid w:val="007C11A9"/>
    <w:rsid w:val="007C42D4"/>
    <w:rsid w:val="007C4B3A"/>
    <w:rsid w:val="007D1CB6"/>
    <w:rsid w:val="007E3322"/>
    <w:rsid w:val="007E3F48"/>
    <w:rsid w:val="007E4F3B"/>
    <w:rsid w:val="007F53D3"/>
    <w:rsid w:val="007F6442"/>
    <w:rsid w:val="007F6AEA"/>
    <w:rsid w:val="00800B20"/>
    <w:rsid w:val="00802257"/>
    <w:rsid w:val="00803311"/>
    <w:rsid w:val="0081045E"/>
    <w:rsid w:val="00811DC1"/>
    <w:rsid w:val="008166EB"/>
    <w:rsid w:val="00821005"/>
    <w:rsid w:val="00822E64"/>
    <w:rsid w:val="008256F4"/>
    <w:rsid w:val="00825CE5"/>
    <w:rsid w:val="008271EF"/>
    <w:rsid w:val="0082721D"/>
    <w:rsid w:val="00827CD1"/>
    <w:rsid w:val="008455D9"/>
    <w:rsid w:val="0084699A"/>
    <w:rsid w:val="00852293"/>
    <w:rsid w:val="00852CB3"/>
    <w:rsid w:val="00852FB8"/>
    <w:rsid w:val="00856385"/>
    <w:rsid w:val="00857FD9"/>
    <w:rsid w:val="00866B33"/>
    <w:rsid w:val="00867233"/>
    <w:rsid w:val="00880AB1"/>
    <w:rsid w:val="0089066F"/>
    <w:rsid w:val="008A25F0"/>
    <w:rsid w:val="008A3FE7"/>
    <w:rsid w:val="008B20A9"/>
    <w:rsid w:val="008B7855"/>
    <w:rsid w:val="008C2046"/>
    <w:rsid w:val="008C7995"/>
    <w:rsid w:val="008C7B48"/>
    <w:rsid w:val="008C7C0D"/>
    <w:rsid w:val="008D2307"/>
    <w:rsid w:val="008D5E72"/>
    <w:rsid w:val="008D60C2"/>
    <w:rsid w:val="008D7B78"/>
    <w:rsid w:val="008E367B"/>
    <w:rsid w:val="008E6E2A"/>
    <w:rsid w:val="008E7249"/>
    <w:rsid w:val="008F0958"/>
    <w:rsid w:val="008F0A8E"/>
    <w:rsid w:val="008F14A0"/>
    <w:rsid w:val="008F6107"/>
    <w:rsid w:val="008F661A"/>
    <w:rsid w:val="00906859"/>
    <w:rsid w:val="0091274A"/>
    <w:rsid w:val="00920F73"/>
    <w:rsid w:val="009230CE"/>
    <w:rsid w:val="00925DCC"/>
    <w:rsid w:val="009300EE"/>
    <w:rsid w:val="00934E4D"/>
    <w:rsid w:val="00934FD0"/>
    <w:rsid w:val="00935B92"/>
    <w:rsid w:val="0093720D"/>
    <w:rsid w:val="009373C8"/>
    <w:rsid w:val="00941072"/>
    <w:rsid w:val="00941532"/>
    <w:rsid w:val="00945845"/>
    <w:rsid w:val="00952571"/>
    <w:rsid w:val="0095267C"/>
    <w:rsid w:val="009528B9"/>
    <w:rsid w:val="0095461A"/>
    <w:rsid w:val="00956865"/>
    <w:rsid w:val="00956B07"/>
    <w:rsid w:val="00962F1C"/>
    <w:rsid w:val="009641AE"/>
    <w:rsid w:val="00964265"/>
    <w:rsid w:val="009655F0"/>
    <w:rsid w:val="009659CE"/>
    <w:rsid w:val="00967664"/>
    <w:rsid w:val="009714C3"/>
    <w:rsid w:val="00972396"/>
    <w:rsid w:val="00981DA0"/>
    <w:rsid w:val="00991053"/>
    <w:rsid w:val="00991DF5"/>
    <w:rsid w:val="009926B7"/>
    <w:rsid w:val="009944F5"/>
    <w:rsid w:val="009B305B"/>
    <w:rsid w:val="009B3924"/>
    <w:rsid w:val="009B3D0C"/>
    <w:rsid w:val="009C4038"/>
    <w:rsid w:val="009C7A22"/>
    <w:rsid w:val="009D1269"/>
    <w:rsid w:val="009D2F21"/>
    <w:rsid w:val="009D4446"/>
    <w:rsid w:val="009E070F"/>
    <w:rsid w:val="009E1860"/>
    <w:rsid w:val="009E291C"/>
    <w:rsid w:val="009E3B8B"/>
    <w:rsid w:val="009F066F"/>
    <w:rsid w:val="009F3E9C"/>
    <w:rsid w:val="009F5D21"/>
    <w:rsid w:val="009F7748"/>
    <w:rsid w:val="00A05250"/>
    <w:rsid w:val="00A05A50"/>
    <w:rsid w:val="00A109E5"/>
    <w:rsid w:val="00A156D0"/>
    <w:rsid w:val="00A21925"/>
    <w:rsid w:val="00A23911"/>
    <w:rsid w:val="00A269ED"/>
    <w:rsid w:val="00A26D7C"/>
    <w:rsid w:val="00A33849"/>
    <w:rsid w:val="00A3397D"/>
    <w:rsid w:val="00A464B5"/>
    <w:rsid w:val="00A53A83"/>
    <w:rsid w:val="00A5616F"/>
    <w:rsid w:val="00A64B53"/>
    <w:rsid w:val="00A71B20"/>
    <w:rsid w:val="00A72409"/>
    <w:rsid w:val="00A74A69"/>
    <w:rsid w:val="00A75C6D"/>
    <w:rsid w:val="00A764B4"/>
    <w:rsid w:val="00A765AC"/>
    <w:rsid w:val="00A804F3"/>
    <w:rsid w:val="00A804F6"/>
    <w:rsid w:val="00A8397E"/>
    <w:rsid w:val="00A840DD"/>
    <w:rsid w:val="00A86AA6"/>
    <w:rsid w:val="00A911F5"/>
    <w:rsid w:val="00A925FB"/>
    <w:rsid w:val="00A92E18"/>
    <w:rsid w:val="00A93A26"/>
    <w:rsid w:val="00AC00EF"/>
    <w:rsid w:val="00AD0B15"/>
    <w:rsid w:val="00AD36FF"/>
    <w:rsid w:val="00AD5D80"/>
    <w:rsid w:val="00AD7A89"/>
    <w:rsid w:val="00AE21CA"/>
    <w:rsid w:val="00AE3D48"/>
    <w:rsid w:val="00AE3F5C"/>
    <w:rsid w:val="00AF0A4C"/>
    <w:rsid w:val="00AF2DC4"/>
    <w:rsid w:val="00AF3ABD"/>
    <w:rsid w:val="00AF4D94"/>
    <w:rsid w:val="00B06E10"/>
    <w:rsid w:val="00B10570"/>
    <w:rsid w:val="00B254F7"/>
    <w:rsid w:val="00B27D53"/>
    <w:rsid w:val="00B30AB3"/>
    <w:rsid w:val="00B30E5C"/>
    <w:rsid w:val="00B33CA6"/>
    <w:rsid w:val="00B47D94"/>
    <w:rsid w:val="00B56711"/>
    <w:rsid w:val="00B5771E"/>
    <w:rsid w:val="00B60052"/>
    <w:rsid w:val="00B602C9"/>
    <w:rsid w:val="00B649F9"/>
    <w:rsid w:val="00B713DD"/>
    <w:rsid w:val="00B72AC7"/>
    <w:rsid w:val="00B7588D"/>
    <w:rsid w:val="00B8220C"/>
    <w:rsid w:val="00B83582"/>
    <w:rsid w:val="00B8417C"/>
    <w:rsid w:val="00B84256"/>
    <w:rsid w:val="00B871E3"/>
    <w:rsid w:val="00B8742E"/>
    <w:rsid w:val="00B971F0"/>
    <w:rsid w:val="00B97F0A"/>
    <w:rsid w:val="00BA0C0F"/>
    <w:rsid w:val="00BA36BA"/>
    <w:rsid w:val="00BA5A93"/>
    <w:rsid w:val="00BA5D40"/>
    <w:rsid w:val="00BB07A6"/>
    <w:rsid w:val="00BB1EFA"/>
    <w:rsid w:val="00BB5CA5"/>
    <w:rsid w:val="00BB5DA2"/>
    <w:rsid w:val="00BD1E79"/>
    <w:rsid w:val="00BE0D79"/>
    <w:rsid w:val="00BE5351"/>
    <w:rsid w:val="00BE7E6E"/>
    <w:rsid w:val="00BF0E46"/>
    <w:rsid w:val="00BF6042"/>
    <w:rsid w:val="00C032DA"/>
    <w:rsid w:val="00C05FDE"/>
    <w:rsid w:val="00C0610F"/>
    <w:rsid w:val="00C06EBE"/>
    <w:rsid w:val="00C1012F"/>
    <w:rsid w:val="00C1050D"/>
    <w:rsid w:val="00C13CA3"/>
    <w:rsid w:val="00C156CB"/>
    <w:rsid w:val="00C20935"/>
    <w:rsid w:val="00C27A4D"/>
    <w:rsid w:val="00C33685"/>
    <w:rsid w:val="00C42CFD"/>
    <w:rsid w:val="00C64356"/>
    <w:rsid w:val="00C827CF"/>
    <w:rsid w:val="00C857AA"/>
    <w:rsid w:val="00C92121"/>
    <w:rsid w:val="00C92B6B"/>
    <w:rsid w:val="00C9435D"/>
    <w:rsid w:val="00C948CE"/>
    <w:rsid w:val="00C94A67"/>
    <w:rsid w:val="00CB3911"/>
    <w:rsid w:val="00CB41A7"/>
    <w:rsid w:val="00CB49EF"/>
    <w:rsid w:val="00CC39FC"/>
    <w:rsid w:val="00CC653F"/>
    <w:rsid w:val="00CD140B"/>
    <w:rsid w:val="00CD1671"/>
    <w:rsid w:val="00CD2366"/>
    <w:rsid w:val="00CD24EA"/>
    <w:rsid w:val="00CE0B36"/>
    <w:rsid w:val="00CE3ECE"/>
    <w:rsid w:val="00CE5B92"/>
    <w:rsid w:val="00CE786B"/>
    <w:rsid w:val="00CF4F79"/>
    <w:rsid w:val="00CF50D1"/>
    <w:rsid w:val="00D0039B"/>
    <w:rsid w:val="00D03AC3"/>
    <w:rsid w:val="00D0651C"/>
    <w:rsid w:val="00D14609"/>
    <w:rsid w:val="00D16E63"/>
    <w:rsid w:val="00D23661"/>
    <w:rsid w:val="00D23B46"/>
    <w:rsid w:val="00D35E75"/>
    <w:rsid w:val="00D42793"/>
    <w:rsid w:val="00D45D99"/>
    <w:rsid w:val="00D5325F"/>
    <w:rsid w:val="00D53B45"/>
    <w:rsid w:val="00D72458"/>
    <w:rsid w:val="00D72811"/>
    <w:rsid w:val="00D74278"/>
    <w:rsid w:val="00D810C0"/>
    <w:rsid w:val="00D8433E"/>
    <w:rsid w:val="00D85F9E"/>
    <w:rsid w:val="00D953E4"/>
    <w:rsid w:val="00DA63AD"/>
    <w:rsid w:val="00DB08FF"/>
    <w:rsid w:val="00DC1F2C"/>
    <w:rsid w:val="00DC54CB"/>
    <w:rsid w:val="00DD744D"/>
    <w:rsid w:val="00DE391E"/>
    <w:rsid w:val="00DE765F"/>
    <w:rsid w:val="00DF541F"/>
    <w:rsid w:val="00DF6C9E"/>
    <w:rsid w:val="00DF6CC7"/>
    <w:rsid w:val="00E019BE"/>
    <w:rsid w:val="00E01ECC"/>
    <w:rsid w:val="00E02259"/>
    <w:rsid w:val="00E0256F"/>
    <w:rsid w:val="00E106AC"/>
    <w:rsid w:val="00E110C7"/>
    <w:rsid w:val="00E174F9"/>
    <w:rsid w:val="00E228DD"/>
    <w:rsid w:val="00E24DFF"/>
    <w:rsid w:val="00E25255"/>
    <w:rsid w:val="00E25491"/>
    <w:rsid w:val="00E32E15"/>
    <w:rsid w:val="00E34966"/>
    <w:rsid w:val="00E35888"/>
    <w:rsid w:val="00E37F4A"/>
    <w:rsid w:val="00E40460"/>
    <w:rsid w:val="00E41A3E"/>
    <w:rsid w:val="00E448C9"/>
    <w:rsid w:val="00E45E9C"/>
    <w:rsid w:val="00E46310"/>
    <w:rsid w:val="00E4757A"/>
    <w:rsid w:val="00E52EDE"/>
    <w:rsid w:val="00E53B7F"/>
    <w:rsid w:val="00E55583"/>
    <w:rsid w:val="00E619E9"/>
    <w:rsid w:val="00E63157"/>
    <w:rsid w:val="00E63BDA"/>
    <w:rsid w:val="00E66543"/>
    <w:rsid w:val="00E66FFD"/>
    <w:rsid w:val="00E73498"/>
    <w:rsid w:val="00E76524"/>
    <w:rsid w:val="00E81772"/>
    <w:rsid w:val="00E85336"/>
    <w:rsid w:val="00E928F8"/>
    <w:rsid w:val="00E9544D"/>
    <w:rsid w:val="00EA3A77"/>
    <w:rsid w:val="00EA7B96"/>
    <w:rsid w:val="00EB005A"/>
    <w:rsid w:val="00EB0B59"/>
    <w:rsid w:val="00EB409E"/>
    <w:rsid w:val="00EC0AC2"/>
    <w:rsid w:val="00EC4312"/>
    <w:rsid w:val="00EC590E"/>
    <w:rsid w:val="00ED138C"/>
    <w:rsid w:val="00ED4F75"/>
    <w:rsid w:val="00ED5141"/>
    <w:rsid w:val="00ED5A11"/>
    <w:rsid w:val="00ED5B33"/>
    <w:rsid w:val="00ED7AE3"/>
    <w:rsid w:val="00EE218E"/>
    <w:rsid w:val="00EE26FA"/>
    <w:rsid w:val="00EE27B5"/>
    <w:rsid w:val="00EE3A93"/>
    <w:rsid w:val="00EF2861"/>
    <w:rsid w:val="00F06A11"/>
    <w:rsid w:val="00F07565"/>
    <w:rsid w:val="00F119F2"/>
    <w:rsid w:val="00F1613F"/>
    <w:rsid w:val="00F21EC0"/>
    <w:rsid w:val="00F234DB"/>
    <w:rsid w:val="00F23F54"/>
    <w:rsid w:val="00F24031"/>
    <w:rsid w:val="00F256ED"/>
    <w:rsid w:val="00F31264"/>
    <w:rsid w:val="00F41C31"/>
    <w:rsid w:val="00F4292B"/>
    <w:rsid w:val="00F50492"/>
    <w:rsid w:val="00F5670E"/>
    <w:rsid w:val="00F56E3C"/>
    <w:rsid w:val="00F642F9"/>
    <w:rsid w:val="00F670DD"/>
    <w:rsid w:val="00F724BD"/>
    <w:rsid w:val="00F73CC6"/>
    <w:rsid w:val="00F81879"/>
    <w:rsid w:val="00F827BE"/>
    <w:rsid w:val="00F836A0"/>
    <w:rsid w:val="00F860B5"/>
    <w:rsid w:val="00F866D2"/>
    <w:rsid w:val="00F934D3"/>
    <w:rsid w:val="00F93E99"/>
    <w:rsid w:val="00FB0035"/>
    <w:rsid w:val="00FB0DFA"/>
    <w:rsid w:val="00FD1927"/>
    <w:rsid w:val="00FD3D49"/>
    <w:rsid w:val="00FE34B2"/>
    <w:rsid w:val="00FF03BE"/>
    <w:rsid w:val="00FF6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FE9397"/>
  <w15:chartTrackingRefBased/>
  <w15:docId w15:val="{B6026F17-9220-E944-BF50-939A351AF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owt-stl-normalweb">
    <w:name w:val="qowt-stl-normalweb"/>
    <w:basedOn w:val="Normal"/>
    <w:rsid w:val="00B971F0"/>
    <w:pPr>
      <w:spacing w:before="100" w:beforeAutospacing="1" w:after="100" w:afterAutospacing="1" w:line="240" w:lineRule="auto"/>
    </w:pPr>
    <w:rPr>
      <w:rFonts w:ascii="Times New Roman" w:hAnsi="Times New Roman" w:cs="Times New Roman"/>
      <w:sz w:val="24"/>
      <w:szCs w:val="24"/>
      <w:lang w:eastAsia="en-GB"/>
    </w:rPr>
  </w:style>
  <w:style w:type="paragraph" w:styleId="NormalWeb">
    <w:name w:val="Normal (Web)"/>
    <w:basedOn w:val="Normal"/>
    <w:uiPriority w:val="99"/>
    <w:unhideWhenUsed/>
    <w:rsid w:val="00B971F0"/>
    <w:pPr>
      <w:spacing w:before="100" w:beforeAutospacing="1" w:after="100" w:afterAutospacing="1" w:line="240" w:lineRule="auto"/>
    </w:pPr>
    <w:rPr>
      <w:rFonts w:ascii="Times New Roman" w:hAnsi="Times New Roman" w:cs="Times New Roman"/>
      <w:sz w:val="24"/>
      <w:szCs w:val="24"/>
      <w:lang w:eastAsia="en-GB"/>
    </w:rPr>
  </w:style>
  <w:style w:type="table" w:styleId="TableGrid">
    <w:name w:val="Table Grid"/>
    <w:basedOn w:val="TableNormal"/>
    <w:uiPriority w:val="39"/>
    <w:rsid w:val="005B2B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6076"/>
    <w:rPr>
      <w:color w:val="0563C1" w:themeColor="hyperlink"/>
      <w:u w:val="single"/>
    </w:rPr>
  </w:style>
  <w:style w:type="character" w:styleId="UnresolvedMention">
    <w:name w:val="Unresolved Mention"/>
    <w:basedOn w:val="DefaultParagraphFont"/>
    <w:uiPriority w:val="99"/>
    <w:semiHidden/>
    <w:unhideWhenUsed/>
    <w:rsid w:val="007A60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9819840">
      <w:bodyDiv w:val="1"/>
      <w:marLeft w:val="0"/>
      <w:marRight w:val="0"/>
      <w:marTop w:val="0"/>
      <w:marBottom w:val="0"/>
      <w:divBdr>
        <w:top w:val="none" w:sz="0" w:space="0" w:color="auto"/>
        <w:left w:val="none" w:sz="0" w:space="0" w:color="auto"/>
        <w:bottom w:val="none" w:sz="0" w:space="0" w:color="auto"/>
        <w:right w:val="none" w:sz="0" w:space="0" w:color="auto"/>
      </w:divBdr>
    </w:div>
    <w:div w:id="1263685413">
      <w:bodyDiv w:val="1"/>
      <w:marLeft w:val="0"/>
      <w:marRight w:val="0"/>
      <w:marTop w:val="0"/>
      <w:marBottom w:val="0"/>
      <w:divBdr>
        <w:top w:val="none" w:sz="0" w:space="0" w:color="auto"/>
        <w:left w:val="none" w:sz="0" w:space="0" w:color="auto"/>
        <w:bottom w:val="none" w:sz="0" w:space="0" w:color="auto"/>
        <w:right w:val="none" w:sz="0" w:space="0" w:color="auto"/>
      </w:divBdr>
      <w:divsChild>
        <w:div w:id="1168449512">
          <w:marLeft w:val="0"/>
          <w:marRight w:val="0"/>
          <w:marTop w:val="0"/>
          <w:marBottom w:val="0"/>
          <w:divBdr>
            <w:top w:val="none" w:sz="0" w:space="0" w:color="auto"/>
            <w:left w:val="none" w:sz="0" w:space="0" w:color="auto"/>
            <w:bottom w:val="none" w:sz="0" w:space="0" w:color="auto"/>
            <w:right w:val="none" w:sz="0" w:space="0" w:color="auto"/>
          </w:divBdr>
        </w:div>
      </w:divsChild>
    </w:div>
    <w:div w:id="1358041464">
      <w:bodyDiv w:val="1"/>
      <w:marLeft w:val="0"/>
      <w:marRight w:val="0"/>
      <w:marTop w:val="0"/>
      <w:marBottom w:val="0"/>
      <w:divBdr>
        <w:top w:val="none" w:sz="0" w:space="0" w:color="auto"/>
        <w:left w:val="none" w:sz="0" w:space="0" w:color="auto"/>
        <w:bottom w:val="none" w:sz="0" w:space="0" w:color="auto"/>
        <w:right w:val="none" w:sz="0" w:space="0" w:color="auto"/>
      </w:divBdr>
    </w:div>
    <w:div w:id="1934973178">
      <w:bodyDiv w:val="1"/>
      <w:marLeft w:val="0"/>
      <w:marRight w:val="0"/>
      <w:marTop w:val="0"/>
      <w:marBottom w:val="0"/>
      <w:divBdr>
        <w:top w:val="none" w:sz="0" w:space="0" w:color="auto"/>
        <w:left w:val="none" w:sz="0" w:space="0" w:color="auto"/>
        <w:bottom w:val="none" w:sz="0" w:space="0" w:color="auto"/>
        <w:right w:val="none" w:sz="0" w:space="0" w:color="auto"/>
      </w:divBdr>
      <w:divsChild>
        <w:div w:id="1785419550">
          <w:marLeft w:val="0"/>
          <w:marRight w:val="0"/>
          <w:marTop w:val="0"/>
          <w:marBottom w:val="0"/>
          <w:divBdr>
            <w:top w:val="none" w:sz="0" w:space="0" w:color="auto"/>
            <w:left w:val="none" w:sz="0" w:space="0" w:color="auto"/>
            <w:bottom w:val="none" w:sz="0" w:space="0" w:color="auto"/>
            <w:right w:val="none" w:sz="0" w:space="0" w:color="auto"/>
          </w:divBdr>
        </w:div>
      </w:divsChild>
    </w:div>
    <w:div w:id="2122335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atkearney.com/consumer-products-retail/ecommerce-"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3531</Words>
  <Characters>20133</Characters>
  <Application>Microsoft Office Word</Application>
  <DocSecurity>0</DocSecurity>
  <Lines>167</Lines>
  <Paragraphs>47</Paragraphs>
  <ScaleCrop>false</ScaleCrop>
  <Company/>
  <LinksUpToDate>false</LinksUpToDate>
  <CharactersWithSpaces>23617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habibur rahman</dc:creator>
  <cp:keywords/>
  <dc:description/>
  <cp:lastModifiedBy>habibur rahman</cp:lastModifiedBy>
  <cp:revision>2</cp:revision>
  <dcterms:created xsi:type="dcterms:W3CDTF">2020-05-27T22:54:00Z</dcterms:created>
  <dcterms:modified xsi:type="dcterms:W3CDTF">2020-05-27T22:54:00Z</dcterms:modified>
</cp:coreProperties>
</file>