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79" w:lineRule="auto"/>
        <w:jc w:val="center"/>
        <w:rPr>
          <w:rFonts w:ascii="Aptos" w:cs="Aptos" w:eastAsia="Aptos" w:hAnsi="Aptos"/>
          <w:b w:val="1"/>
          <w:bCs w:val="1"/>
          <w:sz w:val="24"/>
          <w:szCs w:val="24"/>
        </w:rPr>
      </w:pPr>
      <w:r w:rsidDel="00000000" w:rsidR="00000000" w:rsidRPr="00000000">
        <w:rPr>
          <w:rFonts w:ascii="Aptos" w:cs="Aptos" w:eastAsia="Aptos" w:hAnsi="Aptos"/>
          <w:b w:val="1"/>
          <w:bCs w:val="1"/>
          <w:sz w:val="24"/>
          <w:szCs w:val="24"/>
          <w:rtl w:val="0"/>
        </w:rPr>
        <w:t xml:space="preserve">Edwin Ossei-Gerning - Student ID:2540915</w:t>
      </w:r>
    </w:p>
    <w:p w:rsidR="00000000" w:rsidDel="00000000" w:rsidP="00000000" w:rsidRDefault="00000000" w:rsidRPr="00000000" w14:paraId="00000002">
      <w:pPr>
        <w:spacing w:after="160" w:line="279" w:lineRule="auto"/>
        <w:jc w:val="center"/>
        <w:rPr>
          <w:rFonts w:ascii="Aptos" w:cs="Aptos" w:eastAsia="Aptos" w:hAnsi="Aptos"/>
          <w:b w:val="1"/>
          <w:bCs w:val="1"/>
          <w:sz w:val="24"/>
          <w:szCs w:val="24"/>
        </w:rPr>
      </w:pPr>
      <w:r w:rsidDel="00000000" w:rsidR="00000000" w:rsidRPr="00000000">
        <w:rPr>
          <w:rFonts w:ascii="Aptos" w:cs="Aptos" w:eastAsia="Aptos" w:hAnsi="Aptos"/>
          <w:b w:val="1"/>
          <w:bCs w:val="1"/>
          <w:sz w:val="24"/>
          <w:szCs w:val="24"/>
          <w:rtl w:val="0"/>
        </w:rPr>
        <w:t xml:space="preserve">Assessment 2 </w:t>
      </w:r>
    </w:p>
    <w:p w:rsidR="00000000" w:rsidDel="00000000" w:rsidP="00000000" w:rsidRDefault="00000000" w:rsidRPr="00000000" w14:paraId="00000003">
      <w:pPr>
        <w:spacing w:after="160" w:line="279" w:lineRule="auto"/>
        <w:rPr>
          <w:rFonts w:ascii="Aptos" w:cs="Aptos" w:eastAsia="Aptos" w:hAnsi="Aptos"/>
          <w:b w:val="1"/>
          <w:bCs w:val="1"/>
          <w:sz w:val="24"/>
          <w:szCs w:val="24"/>
        </w:rPr>
      </w:pPr>
      <w:r w:rsidDel="00000000" w:rsidR="00000000" w:rsidRPr="00000000">
        <w:rPr>
          <w:rFonts w:ascii="Aptos" w:cs="Aptos" w:eastAsia="Aptos" w:hAnsi="Aptos"/>
          <w:b w:val="1"/>
          <w:bCs w:val="1"/>
          <w:sz w:val="24"/>
          <w:szCs w:val="24"/>
          <w:rtl w:val="0"/>
        </w:rPr>
        <w:t xml:space="preserve">Complete the below TEEL tasks. Please note the use of AI is not permitted for this task.</w:t>
      </w:r>
    </w:p>
    <w:p w:rsidR="00000000" w:rsidDel="00000000" w:rsidP="00000000" w:rsidRDefault="00000000" w:rsidRPr="00000000" w14:paraId="00000004">
      <w:pPr>
        <w:numPr>
          <w:ilvl w:val="0"/>
          <w:numId w:val="4"/>
        </w:numPr>
        <w:spacing w:line="279"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Read the paragraph below.</w:t>
      </w:r>
    </w:p>
    <w:p w:rsidR="00000000" w:rsidDel="00000000" w:rsidP="00000000" w:rsidRDefault="00000000" w:rsidRPr="00000000" w14:paraId="00000005">
      <w:pPr>
        <w:spacing w:line="279" w:lineRule="auto"/>
        <w:ind w:left="720" w:firstLine="0"/>
        <w:rPr>
          <w:rFonts w:ascii="Aptos" w:cs="Aptos" w:eastAsia="Aptos" w:hAnsi="Aptos"/>
          <w:sz w:val="24"/>
          <w:szCs w:val="24"/>
        </w:rPr>
      </w:pPr>
      <w:r w:rsidDel="00000000" w:rsidR="00000000" w:rsidRPr="00000000">
        <w:rPr>
          <w:rFonts w:ascii="Aptos" w:cs="Aptos" w:eastAsia="Aptos" w:hAnsi="Aptos"/>
          <w:b w:val="1"/>
          <w:bCs w:val="1"/>
          <w:sz w:val="24"/>
          <w:szCs w:val="24"/>
          <w:rtl w:val="0"/>
        </w:rPr>
        <w:t xml:space="preserve">Identify the TEEL structure in the paragraph.</w:t>
      </w:r>
      <w:r w:rsidDel="00000000" w:rsidR="00000000" w:rsidRPr="00000000">
        <w:rPr>
          <w:rtl w:val="0"/>
        </w:rPr>
      </w:r>
    </w:p>
    <w:p w:rsidR="00000000" w:rsidDel="00000000" w:rsidP="00000000" w:rsidRDefault="00000000" w:rsidRPr="00000000" w14:paraId="00000006">
      <w:pPr>
        <w:spacing w:line="279" w:lineRule="auto"/>
        <w:ind w:left="720" w:firstLine="0"/>
        <w:rPr>
          <w:rFonts w:ascii="Aptos" w:cs="Aptos" w:eastAsia="Aptos" w:hAnsi="Aptos"/>
          <w:b w:val="1"/>
          <w:bCs w:val="1"/>
          <w:sz w:val="24"/>
          <w:szCs w:val="24"/>
        </w:rPr>
      </w:pPr>
      <w:r w:rsidDel="00000000" w:rsidR="00000000" w:rsidRPr="00000000">
        <w:rPr>
          <w:rtl w:val="0"/>
        </w:rPr>
      </w:r>
    </w:p>
    <w:p w:rsidR="00000000" w:rsidDel="00000000" w:rsidP="00000000" w:rsidRDefault="00000000" w:rsidRPr="00000000" w14:paraId="00000007">
      <w:pPr>
        <w:spacing w:line="279" w:lineRule="auto"/>
        <w:ind w:left="720" w:firstLine="0"/>
        <w:rPr>
          <w:rFonts w:ascii="Aptos" w:cs="Aptos" w:eastAsia="Aptos" w:hAnsi="Aptos"/>
          <w:sz w:val="24"/>
          <w:szCs w:val="24"/>
        </w:rPr>
      </w:pPr>
      <w:r w:rsidDel="00000000" w:rsidR="00000000" w:rsidRPr="00000000">
        <w:rPr>
          <w:rFonts w:ascii="Aptos" w:cs="Aptos" w:eastAsia="Aptos" w:hAnsi="Aptos"/>
          <w:b w:val="1"/>
          <w:bCs w:val="1"/>
          <w:sz w:val="24"/>
          <w:szCs w:val="24"/>
          <w:rtl w:val="0"/>
        </w:rPr>
        <w:t xml:space="preserve">Write the correct part of TEEL next to each sentence in the square brackets.</w:t>
      </w:r>
      <w:r w:rsidDel="00000000" w:rsidR="00000000" w:rsidRPr="00000000">
        <w:rPr>
          <w:rtl w:val="0"/>
        </w:rPr>
      </w:r>
    </w:p>
    <w:p w:rsidR="00000000" w:rsidDel="00000000" w:rsidP="00000000" w:rsidRDefault="00000000" w:rsidRPr="00000000" w14:paraId="00000008">
      <w:pPr>
        <w:spacing w:line="279" w:lineRule="auto"/>
        <w:ind w:left="720" w:firstLine="0"/>
        <w:rPr>
          <w:rFonts w:ascii="Aptos" w:cs="Aptos" w:eastAsia="Aptos" w:hAnsi="Aptos"/>
          <w:b w:val="1"/>
          <w:bCs w:val="1"/>
          <w:sz w:val="24"/>
          <w:szCs w:val="24"/>
        </w:rPr>
      </w:pPr>
      <w:r w:rsidDel="00000000" w:rsidR="00000000" w:rsidRPr="00000000">
        <w:rPr>
          <w:rtl w:val="0"/>
        </w:rPr>
      </w:r>
    </w:p>
    <w:p w:rsidR="00000000" w:rsidDel="00000000" w:rsidP="00000000" w:rsidRDefault="00000000" w:rsidRPr="00000000" w14:paraId="00000009">
      <w:pPr>
        <w:numPr>
          <w:ilvl w:val="0"/>
          <w:numId w:val="1"/>
        </w:numPr>
        <w:spacing w:line="279" w:lineRule="auto"/>
        <w:ind w:left="720" w:hanging="360"/>
        <w:rPr>
          <w:rFonts w:ascii="Noto Sans Symbols" w:cs="Noto Sans Symbols" w:eastAsia="Noto Sans Symbols" w:hAnsi="Noto Sans Symbols"/>
          <w:b w:val="1"/>
          <w:bCs w:val="1"/>
          <w:sz w:val="24"/>
          <w:szCs w:val="24"/>
        </w:rPr>
      </w:pPr>
      <w:r w:rsidDel="00000000" w:rsidR="00000000" w:rsidRPr="00000000">
        <w:rPr>
          <w:rFonts w:ascii="Aptos" w:cs="Aptos" w:eastAsia="Aptos" w:hAnsi="Aptos"/>
          <w:b w:val="1"/>
          <w:bCs w:val="1"/>
          <w:sz w:val="24"/>
          <w:szCs w:val="24"/>
          <w:rtl w:val="0"/>
        </w:rPr>
        <w:t xml:space="preserve">T: Topic Sentence </w:t>
      </w:r>
    </w:p>
    <w:p w:rsidR="00000000" w:rsidDel="00000000" w:rsidP="00000000" w:rsidRDefault="00000000" w:rsidRPr="00000000" w14:paraId="0000000A">
      <w:pPr>
        <w:numPr>
          <w:ilvl w:val="0"/>
          <w:numId w:val="1"/>
        </w:numPr>
        <w:spacing w:line="279" w:lineRule="auto"/>
        <w:ind w:left="720" w:hanging="360"/>
        <w:rPr>
          <w:rFonts w:ascii="Noto Sans Symbols" w:cs="Noto Sans Symbols" w:eastAsia="Noto Sans Symbols" w:hAnsi="Noto Sans Symbols"/>
          <w:b w:val="1"/>
          <w:bCs w:val="1"/>
          <w:sz w:val="24"/>
          <w:szCs w:val="24"/>
        </w:rPr>
      </w:pPr>
      <w:r w:rsidDel="00000000" w:rsidR="00000000" w:rsidRPr="00000000">
        <w:rPr>
          <w:rFonts w:ascii="Aptos" w:cs="Aptos" w:eastAsia="Aptos" w:hAnsi="Aptos"/>
          <w:b w:val="1"/>
          <w:bCs w:val="1"/>
          <w:sz w:val="24"/>
          <w:szCs w:val="24"/>
          <w:rtl w:val="0"/>
        </w:rPr>
        <w:t xml:space="preserve">EXP: Explanation </w:t>
      </w:r>
    </w:p>
    <w:p w:rsidR="00000000" w:rsidDel="00000000" w:rsidP="00000000" w:rsidRDefault="00000000" w:rsidRPr="00000000" w14:paraId="0000000B">
      <w:pPr>
        <w:numPr>
          <w:ilvl w:val="0"/>
          <w:numId w:val="1"/>
        </w:numPr>
        <w:spacing w:line="279" w:lineRule="auto"/>
        <w:ind w:left="720" w:hanging="360"/>
        <w:rPr>
          <w:rFonts w:ascii="Noto Sans Symbols" w:cs="Noto Sans Symbols" w:eastAsia="Noto Sans Symbols" w:hAnsi="Noto Sans Symbols"/>
          <w:b w:val="1"/>
          <w:bCs w:val="1"/>
          <w:sz w:val="24"/>
          <w:szCs w:val="24"/>
        </w:rPr>
      </w:pPr>
      <w:r w:rsidDel="00000000" w:rsidR="00000000" w:rsidRPr="00000000">
        <w:rPr>
          <w:rFonts w:ascii="Aptos" w:cs="Aptos" w:eastAsia="Aptos" w:hAnsi="Aptos"/>
          <w:b w:val="1"/>
          <w:bCs w:val="1"/>
          <w:sz w:val="24"/>
          <w:szCs w:val="24"/>
          <w:rtl w:val="0"/>
        </w:rPr>
        <w:t xml:space="preserve">E: Evidence / Example </w:t>
      </w:r>
    </w:p>
    <w:p w:rsidR="00000000" w:rsidDel="00000000" w:rsidP="00000000" w:rsidRDefault="00000000" w:rsidRPr="00000000" w14:paraId="0000000C">
      <w:pPr>
        <w:numPr>
          <w:ilvl w:val="0"/>
          <w:numId w:val="1"/>
        </w:numPr>
        <w:spacing w:line="279" w:lineRule="auto"/>
        <w:ind w:left="720" w:hanging="360"/>
        <w:rPr>
          <w:rFonts w:ascii="Noto Sans Symbols" w:cs="Noto Sans Symbols" w:eastAsia="Noto Sans Symbols" w:hAnsi="Noto Sans Symbols"/>
          <w:b w:val="1"/>
          <w:bCs w:val="1"/>
          <w:sz w:val="24"/>
          <w:szCs w:val="24"/>
        </w:rPr>
      </w:pPr>
      <w:r w:rsidDel="00000000" w:rsidR="00000000" w:rsidRPr="00000000">
        <w:rPr>
          <w:rFonts w:ascii="Aptos" w:cs="Aptos" w:eastAsia="Aptos" w:hAnsi="Aptos"/>
          <w:b w:val="1"/>
          <w:bCs w:val="1"/>
          <w:sz w:val="24"/>
          <w:szCs w:val="24"/>
          <w:rtl w:val="0"/>
        </w:rPr>
        <w:t xml:space="preserve">L: Link Sentence </w:t>
      </w:r>
    </w:p>
    <w:p w:rsidR="00000000" w:rsidDel="00000000" w:rsidP="00000000" w:rsidRDefault="00000000" w:rsidRPr="00000000" w14:paraId="0000000D">
      <w:pPr>
        <w:spacing w:line="279" w:lineRule="auto"/>
        <w:ind w:left="720" w:firstLine="0"/>
        <w:rPr>
          <w:rFonts w:ascii="Aptos" w:cs="Aptos" w:eastAsia="Aptos" w:hAnsi="Aptos"/>
          <w:b w:val="1"/>
          <w:bCs w:val="1"/>
          <w:sz w:val="24"/>
          <w:szCs w:val="24"/>
        </w:rPr>
      </w:pPr>
      <w:r w:rsidDel="00000000" w:rsidR="00000000" w:rsidRPr="00000000">
        <w:rPr>
          <w:rtl w:val="0"/>
        </w:rPr>
      </w:r>
    </w:p>
    <w:p w:rsidR="00000000" w:rsidDel="00000000" w:rsidP="00000000" w:rsidRDefault="00000000" w:rsidRPr="00000000" w14:paraId="0000000E">
      <w:pPr>
        <w:pStyle w:val="Heading2"/>
        <w:spacing w:after="299" w:before="299" w:line="279" w:lineRule="auto"/>
        <w:rPr>
          <w:rFonts w:ascii="Aptos" w:cs="Aptos" w:eastAsia="Aptos" w:hAnsi="Aptos"/>
          <w:b w:val="1"/>
          <w:bCs w:val="1"/>
          <w:color w:val="0f4761"/>
          <w:sz w:val="24"/>
          <w:szCs w:val="24"/>
        </w:rPr>
      </w:pPr>
      <w:r w:rsidDel="00000000" w:rsidR="00000000" w:rsidRPr="00000000">
        <w:rPr>
          <w:rFonts w:ascii="Aptos" w:cs="Aptos" w:eastAsia="Aptos" w:hAnsi="Aptos"/>
          <w:b w:val="1"/>
          <w:bCs w:val="1"/>
          <w:color w:val="0f4761"/>
          <w:sz w:val="24"/>
          <w:szCs w:val="24"/>
          <w:rtl w:val="0"/>
        </w:rPr>
        <w:t xml:space="preserve">Paragraph</w:t>
      </w:r>
    </w:p>
    <w:p w:rsidR="00000000" w:rsidDel="00000000" w:rsidP="00000000" w:rsidRDefault="00000000" w:rsidRPr="00000000" w14:paraId="0000000F">
      <w:pPr>
        <w:spacing w:line="480" w:lineRule="auto"/>
        <w:jc w:val="both"/>
        <w:rPr>
          <w:rFonts w:ascii="Aptos" w:cs="Aptos" w:eastAsia="Aptos" w:hAnsi="Aptos"/>
          <w:sz w:val="24"/>
          <w:szCs w:val="24"/>
        </w:rPr>
      </w:pPr>
      <w:r w:rsidDel="00000000" w:rsidR="00000000" w:rsidRPr="00000000">
        <w:rPr>
          <w:rFonts w:ascii="Aptos" w:cs="Aptos" w:eastAsia="Aptos" w:hAnsi="Aptos"/>
          <w:b w:val="1"/>
          <w:bCs w:val="1"/>
          <w:sz w:val="24"/>
          <w:szCs w:val="24"/>
          <w:rtl w:val="0"/>
        </w:rPr>
        <w:t xml:space="preserve">[  T  ] </w:t>
      </w:r>
      <w:r w:rsidDel="00000000" w:rsidR="00000000" w:rsidRPr="00000000">
        <w:rPr>
          <w:rFonts w:ascii="Aptos" w:cs="Aptos" w:eastAsia="Aptos" w:hAnsi="Aptos"/>
          <w:sz w:val="24"/>
          <w:szCs w:val="24"/>
          <w:rtl w:val="0"/>
        </w:rPr>
        <w:t xml:space="preserve">Using data to make business decisions improves efficiency and reduces risk. Many businesses now analyse data to guide pricing, stock levels, and planning. </w:t>
      </w:r>
      <w:r w:rsidDel="00000000" w:rsidR="00000000" w:rsidRPr="00000000">
        <w:rPr>
          <w:rFonts w:ascii="Aptos" w:cs="Aptos" w:eastAsia="Aptos" w:hAnsi="Aptos"/>
          <w:b w:val="1"/>
          <w:bCs w:val="1"/>
          <w:sz w:val="24"/>
          <w:szCs w:val="24"/>
          <w:rtl w:val="0"/>
        </w:rPr>
        <w:t xml:space="preserve">[  E  ]</w:t>
      </w:r>
      <w:r w:rsidDel="00000000" w:rsidR="00000000" w:rsidRPr="00000000">
        <w:rPr>
          <w:rFonts w:ascii="Aptos" w:cs="Aptos" w:eastAsia="Aptos" w:hAnsi="Aptos"/>
          <w:sz w:val="24"/>
          <w:szCs w:val="24"/>
          <w:rtl w:val="0"/>
        </w:rPr>
        <w:t xml:space="preserve"> Research from McKinsey Global Institute (2017) found that data-driven organisations are significantly more likely to acquire customers and be profitable than those that rely on intuition. </w:t>
      </w:r>
      <w:r w:rsidDel="00000000" w:rsidR="00000000" w:rsidRPr="00000000">
        <w:rPr>
          <w:rFonts w:ascii="Aptos" w:cs="Aptos" w:eastAsia="Aptos" w:hAnsi="Aptos"/>
          <w:b w:val="1"/>
          <w:bCs w:val="1"/>
          <w:sz w:val="24"/>
          <w:szCs w:val="24"/>
          <w:rtl w:val="0"/>
        </w:rPr>
        <w:t xml:space="preserve">[  EXP  ] </w:t>
      </w:r>
      <w:r w:rsidDel="00000000" w:rsidR="00000000" w:rsidRPr="00000000">
        <w:rPr>
          <w:rFonts w:ascii="Aptos" w:cs="Aptos" w:eastAsia="Aptos" w:hAnsi="Aptos"/>
          <w:sz w:val="24"/>
          <w:szCs w:val="24"/>
          <w:rtl w:val="0"/>
        </w:rPr>
        <w:t xml:space="preserve">This shows that using data can directly improve business performance.         </w:t>
      </w:r>
      <w:r w:rsidDel="00000000" w:rsidR="00000000" w:rsidRPr="00000000">
        <w:rPr>
          <w:rFonts w:ascii="Aptos" w:cs="Aptos" w:eastAsia="Aptos" w:hAnsi="Aptos"/>
          <w:b w:val="1"/>
          <w:bCs w:val="1"/>
          <w:sz w:val="24"/>
          <w:szCs w:val="24"/>
          <w:rtl w:val="0"/>
        </w:rPr>
        <w:t xml:space="preserve">     [  EXP  ] </w:t>
      </w:r>
      <w:r w:rsidDel="00000000" w:rsidR="00000000" w:rsidRPr="00000000">
        <w:rPr>
          <w:rFonts w:ascii="Aptos" w:cs="Aptos" w:eastAsia="Aptos" w:hAnsi="Aptos"/>
          <w:sz w:val="24"/>
          <w:szCs w:val="24"/>
          <w:rtl w:val="0"/>
        </w:rPr>
        <w:t xml:space="preserve">It is not just about collecting information. </w:t>
      </w:r>
      <w:r w:rsidDel="00000000" w:rsidR="00000000" w:rsidRPr="00000000">
        <w:rPr>
          <w:rFonts w:ascii="Aptos" w:cs="Aptos" w:eastAsia="Aptos" w:hAnsi="Aptos"/>
          <w:b w:val="1"/>
          <w:bCs w:val="1"/>
          <w:sz w:val="24"/>
          <w:szCs w:val="24"/>
          <w:rtl w:val="0"/>
        </w:rPr>
        <w:t xml:space="preserve">[  EXP  ]</w:t>
      </w:r>
      <w:r w:rsidDel="00000000" w:rsidR="00000000" w:rsidRPr="00000000">
        <w:rPr>
          <w:rFonts w:ascii="Aptos" w:cs="Aptos" w:eastAsia="Aptos" w:hAnsi="Aptos"/>
          <w:sz w:val="24"/>
          <w:szCs w:val="24"/>
          <w:rtl w:val="0"/>
        </w:rPr>
        <w:t xml:space="preserve"> </w:t>
      </w:r>
      <w:r w:rsidDel="00000000" w:rsidR="00000000" w:rsidRPr="00000000">
        <w:rPr>
          <w:rFonts w:ascii="Aptos" w:cs="Aptos" w:eastAsia="Aptos" w:hAnsi="Aptos"/>
          <w:sz w:val="24"/>
          <w:szCs w:val="24"/>
          <w:highlight w:val="yellow"/>
          <w:rtl w:val="0"/>
        </w:rPr>
        <w:t xml:space="preserve">Additionally</w:t>
      </w:r>
      <w:r w:rsidDel="00000000" w:rsidR="00000000" w:rsidRPr="00000000">
        <w:rPr>
          <w:rFonts w:ascii="Aptos" w:cs="Aptos" w:eastAsia="Aptos" w:hAnsi="Aptos"/>
          <w:sz w:val="24"/>
          <w:szCs w:val="24"/>
          <w:rtl w:val="0"/>
        </w:rPr>
        <w:t xml:space="preserve">, businesses must also use the data to make informed decisions. </w:t>
      </w:r>
      <w:r w:rsidDel="00000000" w:rsidR="00000000" w:rsidRPr="00000000">
        <w:rPr>
          <w:rFonts w:ascii="Aptos" w:cs="Aptos" w:eastAsia="Aptos" w:hAnsi="Aptos"/>
          <w:b w:val="1"/>
          <w:bCs w:val="1"/>
          <w:sz w:val="24"/>
          <w:szCs w:val="24"/>
          <w:rtl w:val="0"/>
        </w:rPr>
        <w:t xml:space="preserve">[  E  ]</w:t>
      </w:r>
      <w:r w:rsidDel="00000000" w:rsidR="00000000" w:rsidRPr="00000000">
        <w:rPr>
          <w:rFonts w:ascii="Aptos" w:cs="Aptos" w:eastAsia="Aptos" w:hAnsi="Aptos"/>
          <w:sz w:val="24"/>
          <w:szCs w:val="24"/>
          <w:rtl w:val="0"/>
        </w:rPr>
        <w:t xml:space="preserve"> </w:t>
      </w:r>
      <w:r w:rsidDel="00000000" w:rsidR="00000000" w:rsidRPr="00000000">
        <w:rPr>
          <w:rFonts w:ascii="Aptos" w:cs="Aptos" w:eastAsia="Aptos" w:hAnsi="Aptos"/>
          <w:sz w:val="24"/>
          <w:szCs w:val="24"/>
          <w:highlight w:val="yellow"/>
          <w:rtl w:val="0"/>
        </w:rPr>
        <w:t xml:space="preserve">For example</w:t>
      </w:r>
      <w:r w:rsidDel="00000000" w:rsidR="00000000" w:rsidRPr="00000000">
        <w:rPr>
          <w:rFonts w:ascii="Aptos" w:cs="Aptos" w:eastAsia="Aptos" w:hAnsi="Aptos"/>
          <w:sz w:val="24"/>
          <w:szCs w:val="24"/>
          <w:rtl w:val="0"/>
        </w:rPr>
        <w:t xml:space="preserve">, data can highlight which products are selling well and which are not. </w:t>
      </w:r>
      <w:r w:rsidDel="00000000" w:rsidR="00000000" w:rsidRPr="00000000">
        <w:rPr>
          <w:rFonts w:ascii="Aptos" w:cs="Aptos" w:eastAsia="Aptos" w:hAnsi="Aptos"/>
          <w:b w:val="1"/>
          <w:bCs w:val="1"/>
          <w:sz w:val="24"/>
          <w:szCs w:val="24"/>
          <w:rtl w:val="0"/>
        </w:rPr>
        <w:t xml:space="preserve">[  EXP   ]</w:t>
      </w:r>
      <w:r w:rsidDel="00000000" w:rsidR="00000000" w:rsidRPr="00000000">
        <w:rPr>
          <w:rFonts w:ascii="Aptos" w:cs="Aptos" w:eastAsia="Aptos" w:hAnsi="Aptos"/>
          <w:sz w:val="24"/>
          <w:szCs w:val="24"/>
          <w:rtl w:val="0"/>
        </w:rPr>
        <w:t xml:space="preserve"> This allows managers to adjust quickly and reduce waste. </w:t>
      </w:r>
      <w:r w:rsidDel="00000000" w:rsidR="00000000" w:rsidRPr="00000000">
        <w:rPr>
          <w:rFonts w:ascii="Aptos" w:cs="Aptos" w:eastAsia="Aptos" w:hAnsi="Aptos"/>
          <w:b w:val="1"/>
          <w:bCs w:val="1"/>
          <w:sz w:val="24"/>
          <w:szCs w:val="24"/>
          <w:rtl w:val="0"/>
        </w:rPr>
        <w:t xml:space="preserve">[  EXP  ] </w:t>
      </w:r>
      <w:r w:rsidDel="00000000" w:rsidR="00000000" w:rsidRPr="00000000">
        <w:rPr>
          <w:rFonts w:ascii="Aptos" w:cs="Aptos" w:eastAsia="Aptos" w:hAnsi="Aptos"/>
          <w:sz w:val="24"/>
          <w:szCs w:val="24"/>
          <w:rtl w:val="0"/>
        </w:rPr>
        <w:t xml:space="preserve">Over time, these small decisions can lead to higher profits and better use of resources. </w:t>
      </w:r>
      <w:r w:rsidDel="00000000" w:rsidR="00000000" w:rsidRPr="00000000">
        <w:rPr>
          <w:rFonts w:ascii="Aptos" w:cs="Aptos" w:eastAsia="Aptos" w:hAnsi="Aptos"/>
          <w:b w:val="1"/>
          <w:bCs w:val="1"/>
          <w:sz w:val="24"/>
          <w:szCs w:val="24"/>
          <w:rtl w:val="0"/>
        </w:rPr>
        <w:t xml:space="preserve">[  L  ] </w:t>
      </w:r>
      <w:r w:rsidDel="00000000" w:rsidR="00000000" w:rsidRPr="00000000">
        <w:rPr>
          <w:rFonts w:ascii="Aptos" w:cs="Aptos" w:eastAsia="Aptos" w:hAnsi="Aptos"/>
          <w:sz w:val="24"/>
          <w:szCs w:val="24"/>
          <w:highlight w:val="yellow"/>
          <w:rtl w:val="0"/>
        </w:rPr>
        <w:t xml:space="preserve">Overall</w:t>
      </w:r>
      <w:r w:rsidDel="00000000" w:rsidR="00000000" w:rsidRPr="00000000">
        <w:rPr>
          <w:rFonts w:ascii="Aptos" w:cs="Aptos" w:eastAsia="Aptos" w:hAnsi="Aptos"/>
          <w:sz w:val="24"/>
          <w:szCs w:val="24"/>
          <w:rtl w:val="0"/>
        </w:rPr>
        <w:t xml:space="preserve">, using data supports more accurate and effective business decision making.</w:t>
      </w:r>
    </w:p>
    <w:p w:rsidR="00000000" w:rsidDel="00000000" w:rsidP="00000000" w:rsidRDefault="00000000" w:rsidRPr="00000000" w14:paraId="00000010">
      <w:pPr>
        <w:spacing w:line="279" w:lineRule="auto"/>
        <w:ind w:left="720" w:firstLine="0"/>
        <w:jc w:val="both"/>
        <w:rPr>
          <w:rFonts w:ascii="Aptos" w:cs="Aptos" w:eastAsia="Aptos" w:hAnsi="Aptos"/>
          <w:b w:val="1"/>
          <w:bCs w:val="1"/>
          <w:sz w:val="24"/>
          <w:szCs w:val="24"/>
        </w:rPr>
      </w:pPr>
      <w:r w:rsidDel="00000000" w:rsidR="00000000" w:rsidRPr="00000000">
        <w:rPr>
          <w:rtl w:val="0"/>
        </w:rPr>
      </w:r>
    </w:p>
    <w:p w:rsidR="00000000" w:rsidDel="00000000" w:rsidP="00000000" w:rsidRDefault="00000000" w:rsidRPr="00000000" w14:paraId="00000011">
      <w:pPr>
        <w:spacing w:after="160" w:line="279" w:lineRule="auto"/>
        <w:ind w:left="720" w:firstLine="0"/>
        <w:jc w:val="both"/>
        <w:rPr>
          <w:rFonts w:ascii="Aptos" w:cs="Aptos" w:eastAsia="Aptos" w:hAnsi="Aptos"/>
          <w:b w:val="1"/>
          <w:bCs w:val="1"/>
          <w:sz w:val="24"/>
          <w:szCs w:val="24"/>
        </w:rPr>
      </w:pPr>
      <w:r w:rsidDel="00000000" w:rsidR="00000000" w:rsidRPr="00000000">
        <w:rPr>
          <w:rtl w:val="0"/>
        </w:rPr>
      </w:r>
    </w:p>
    <w:p w:rsidR="00000000" w:rsidDel="00000000" w:rsidP="00000000" w:rsidRDefault="00000000" w:rsidRPr="00000000" w14:paraId="00000012">
      <w:pPr>
        <w:spacing w:after="160" w:line="279" w:lineRule="auto"/>
        <w:ind w:left="720" w:firstLine="0"/>
        <w:jc w:val="both"/>
        <w:rPr>
          <w:rFonts w:ascii="Aptos" w:cs="Aptos" w:eastAsia="Aptos" w:hAnsi="Aptos"/>
          <w:b w:val="1"/>
          <w:bCs w:val="1"/>
          <w:sz w:val="24"/>
          <w:szCs w:val="24"/>
        </w:rPr>
      </w:pPr>
      <w:r w:rsidDel="00000000" w:rsidR="00000000" w:rsidRPr="00000000">
        <w:rPr>
          <w:rtl w:val="0"/>
        </w:rPr>
      </w:r>
    </w:p>
    <w:p w:rsidR="00000000" w:rsidDel="00000000" w:rsidP="00000000" w:rsidRDefault="00000000" w:rsidRPr="00000000" w14:paraId="00000013">
      <w:pPr>
        <w:spacing w:line="279" w:lineRule="auto"/>
        <w:ind w:left="720" w:firstLine="0"/>
        <w:jc w:val="both"/>
        <w:rPr>
          <w:rFonts w:ascii="Aptos" w:cs="Aptos" w:eastAsia="Aptos" w:hAnsi="Aptos"/>
          <w:b w:val="1"/>
          <w:bCs w:val="1"/>
          <w:sz w:val="24"/>
          <w:szCs w:val="24"/>
        </w:rPr>
      </w:pPr>
      <w:r w:rsidDel="00000000" w:rsidR="00000000" w:rsidRPr="00000000">
        <w:rPr>
          <w:rtl w:val="0"/>
        </w:rPr>
      </w:r>
    </w:p>
    <w:p w:rsidR="00000000" w:rsidDel="00000000" w:rsidP="00000000" w:rsidRDefault="00000000" w:rsidRPr="00000000" w14:paraId="00000014">
      <w:pPr>
        <w:numPr>
          <w:ilvl w:val="0"/>
          <w:numId w:val="4"/>
        </w:numPr>
        <w:spacing w:line="279" w:lineRule="auto"/>
        <w:ind w:left="720" w:hanging="360"/>
        <w:jc w:val="both"/>
        <w:rPr>
          <w:rFonts w:ascii="Aptos" w:cs="Aptos" w:eastAsia="Aptos" w:hAnsi="Aptos"/>
          <w:b w:val="1"/>
          <w:bCs w:val="1"/>
          <w:sz w:val="24"/>
          <w:szCs w:val="24"/>
        </w:rPr>
      </w:pPr>
      <w:r w:rsidDel="00000000" w:rsidR="00000000" w:rsidRPr="00000000">
        <w:rPr>
          <w:rFonts w:ascii="Aptos" w:cs="Aptos" w:eastAsia="Aptos" w:hAnsi="Aptos"/>
          <w:b w:val="1"/>
          <w:bCs w:val="1"/>
          <w:sz w:val="24"/>
          <w:szCs w:val="24"/>
          <w:rtl w:val="0"/>
        </w:rPr>
        <w:t xml:space="preserve">Find the cohesive devices in the above paragraph and highlight or underline them. Then fill in the answers for each below. </w:t>
      </w:r>
    </w:p>
    <w:p w:rsidR="00000000" w:rsidDel="00000000" w:rsidP="00000000" w:rsidRDefault="00000000" w:rsidRPr="00000000" w14:paraId="00000015">
      <w:pPr>
        <w:spacing w:line="279" w:lineRule="auto"/>
        <w:ind w:left="720" w:firstLine="0"/>
        <w:jc w:val="both"/>
        <w:rPr>
          <w:rFonts w:ascii="Aptos" w:cs="Aptos" w:eastAsia="Aptos" w:hAnsi="Aptos"/>
          <w:sz w:val="24"/>
          <w:szCs w:val="24"/>
        </w:rPr>
      </w:pPr>
      <w:r w:rsidDel="00000000" w:rsidR="00000000" w:rsidRPr="00000000">
        <w:rPr>
          <w:rtl w:val="0"/>
        </w:rPr>
      </w:r>
    </w:p>
    <w:p w:rsidR="00000000" w:rsidDel="00000000" w:rsidP="00000000" w:rsidRDefault="00000000" w:rsidRPr="00000000" w14:paraId="00000016">
      <w:pPr>
        <w:numPr>
          <w:ilvl w:val="0"/>
          <w:numId w:val="2"/>
        </w:numPr>
        <w:spacing w:line="279"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Device: Additionally</w:t>
        <w:tab/>
        <w:tab/>
        <w:tab/>
        <w:tab/>
        <w:t xml:space="preserve">   Purpose: This is adding further information to a previous statement.</w:t>
      </w:r>
    </w:p>
    <w:p w:rsidR="00000000" w:rsidDel="00000000" w:rsidP="00000000" w:rsidRDefault="00000000" w:rsidRPr="00000000" w14:paraId="00000017">
      <w:pPr>
        <w:spacing w:line="279" w:lineRule="auto"/>
        <w:ind w:left="720" w:firstLine="0"/>
        <w:rPr>
          <w:rFonts w:ascii="Aptos" w:cs="Aptos" w:eastAsia="Aptos" w:hAnsi="Aptos"/>
          <w:sz w:val="24"/>
          <w:szCs w:val="24"/>
        </w:rPr>
      </w:pPr>
      <w:r w:rsidDel="00000000" w:rsidR="00000000" w:rsidRPr="00000000">
        <w:rPr>
          <w:rFonts w:ascii="Aptos" w:cs="Aptos" w:eastAsia="Aptos" w:hAnsi="Aptos"/>
          <w:sz w:val="24"/>
          <w:szCs w:val="24"/>
          <w:rtl w:val="0"/>
        </w:rPr>
        <w:t xml:space="preserve"> </w:t>
      </w:r>
    </w:p>
    <w:p w:rsidR="00000000" w:rsidDel="00000000" w:rsidP="00000000" w:rsidRDefault="00000000" w:rsidRPr="00000000" w14:paraId="00000018">
      <w:pPr>
        <w:numPr>
          <w:ilvl w:val="0"/>
          <w:numId w:val="2"/>
        </w:numPr>
        <w:spacing w:line="279"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Device: For example</w:t>
        <w:tab/>
        <w:tab/>
        <w:t xml:space="preserve">              Purpose: To present a specific instance which supports or clarifies a statement.</w:t>
      </w:r>
    </w:p>
    <w:p w:rsidR="00000000" w:rsidDel="00000000" w:rsidP="00000000" w:rsidRDefault="00000000" w:rsidRPr="00000000" w14:paraId="00000019">
      <w:pPr>
        <w:spacing w:line="279" w:lineRule="auto"/>
        <w:ind w:left="720" w:firstLine="0"/>
        <w:rPr>
          <w:rFonts w:ascii="Aptos" w:cs="Aptos" w:eastAsia="Aptos" w:hAnsi="Aptos"/>
          <w:sz w:val="24"/>
          <w:szCs w:val="24"/>
        </w:rPr>
      </w:pPr>
      <w:r w:rsidDel="00000000" w:rsidR="00000000" w:rsidRPr="00000000">
        <w:rPr>
          <w:rFonts w:ascii="Aptos" w:cs="Aptos" w:eastAsia="Aptos" w:hAnsi="Aptos"/>
          <w:sz w:val="24"/>
          <w:szCs w:val="24"/>
          <w:rtl w:val="0"/>
        </w:rPr>
        <w:t xml:space="preserve"> </w:t>
      </w:r>
    </w:p>
    <w:p w:rsidR="00000000" w:rsidDel="00000000" w:rsidP="00000000" w:rsidRDefault="00000000" w:rsidRPr="00000000" w14:paraId="0000001A">
      <w:pPr>
        <w:numPr>
          <w:ilvl w:val="0"/>
          <w:numId w:val="2"/>
        </w:numPr>
        <w:spacing w:line="279"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Device: Overall</w:t>
        <w:tab/>
        <w:tab/>
        <w:tab/>
        <w:tab/>
        <w:t xml:space="preserve">   Purpose: This is used to summarise a topic being discussed  </w:t>
      </w:r>
    </w:p>
    <w:p w:rsidR="00000000" w:rsidDel="00000000" w:rsidP="00000000" w:rsidRDefault="00000000" w:rsidRPr="00000000" w14:paraId="0000001B">
      <w:pPr>
        <w:spacing w:after="160" w:line="279" w:lineRule="auto"/>
        <w:ind w:left="720" w:firstLine="0"/>
        <w:jc w:val="both"/>
        <w:rPr>
          <w:rFonts w:ascii="Aptos" w:cs="Aptos" w:eastAsia="Aptos" w:hAnsi="Aptos"/>
          <w:sz w:val="24"/>
          <w:szCs w:val="24"/>
        </w:rPr>
      </w:pPr>
      <w:r w:rsidDel="00000000" w:rsidR="00000000" w:rsidRPr="00000000">
        <w:rPr>
          <w:rtl w:val="0"/>
        </w:rPr>
      </w:r>
    </w:p>
    <w:p w:rsidR="00000000" w:rsidDel="00000000" w:rsidP="00000000" w:rsidRDefault="00000000" w:rsidRPr="00000000" w14:paraId="0000001C">
      <w:pPr>
        <w:spacing w:after="160" w:line="279" w:lineRule="auto"/>
        <w:rPr>
          <w:rFonts w:ascii="Aptos" w:cs="Aptos" w:eastAsia="Aptos" w:hAnsi="Aptos"/>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D">
      <w:pPr>
        <w:numPr>
          <w:ilvl w:val="0"/>
          <w:numId w:val="4"/>
        </w:numPr>
        <w:spacing w:line="279" w:lineRule="auto"/>
        <w:ind w:left="720" w:hanging="360"/>
        <w:jc w:val="both"/>
        <w:rPr>
          <w:rFonts w:ascii="Aptos" w:cs="Aptos" w:eastAsia="Aptos" w:hAnsi="Aptos"/>
          <w:b w:val="1"/>
          <w:bCs w:val="1"/>
          <w:sz w:val="24"/>
          <w:szCs w:val="24"/>
        </w:rPr>
      </w:pPr>
      <w:r w:rsidDel="00000000" w:rsidR="00000000" w:rsidRPr="00000000">
        <w:rPr>
          <w:rFonts w:ascii="Aptos" w:cs="Aptos" w:eastAsia="Aptos" w:hAnsi="Aptos"/>
          <w:b w:val="1"/>
          <w:bCs w:val="1"/>
          <w:sz w:val="24"/>
          <w:szCs w:val="24"/>
          <w:rtl w:val="0"/>
        </w:rPr>
        <w:t xml:space="preserve">Choose the strongest topic sentence from the options below.</w:t>
      </w:r>
    </w:p>
    <w:p w:rsidR="00000000" w:rsidDel="00000000" w:rsidP="00000000" w:rsidRDefault="00000000" w:rsidRPr="00000000" w14:paraId="0000001E">
      <w:pPr>
        <w:spacing w:line="279" w:lineRule="auto"/>
        <w:ind w:left="720" w:firstLine="0"/>
        <w:jc w:val="both"/>
        <w:rPr>
          <w:rFonts w:ascii="Aptos" w:cs="Aptos" w:eastAsia="Aptos" w:hAnsi="Aptos"/>
          <w:b w:val="1"/>
          <w:bCs w:val="1"/>
          <w:sz w:val="24"/>
          <w:szCs w:val="24"/>
        </w:rPr>
      </w:pPr>
      <w:r w:rsidDel="00000000" w:rsidR="00000000" w:rsidRPr="00000000">
        <w:rPr>
          <w:rtl w:val="0"/>
        </w:rPr>
      </w:r>
    </w:p>
    <w:p w:rsidR="00000000" w:rsidDel="00000000" w:rsidP="00000000" w:rsidRDefault="00000000" w:rsidRPr="00000000" w14:paraId="0000001F">
      <w:pPr>
        <w:numPr>
          <w:ilvl w:val="0"/>
          <w:numId w:val="3"/>
        </w:numPr>
        <w:spacing w:line="279" w:lineRule="auto"/>
        <w:ind w:left="1080" w:hanging="360"/>
        <w:jc w:val="both"/>
        <w:rPr>
          <w:rFonts w:ascii="Aptos" w:cs="Aptos" w:eastAsia="Aptos" w:hAnsi="Aptos"/>
          <w:sz w:val="24"/>
          <w:szCs w:val="24"/>
        </w:rPr>
      </w:pPr>
      <w:r w:rsidDel="00000000" w:rsidR="00000000" w:rsidRPr="00000000">
        <w:rPr>
          <w:rFonts w:ascii="Aptos" w:cs="Aptos" w:eastAsia="Aptos" w:hAnsi="Aptos"/>
          <w:sz w:val="24"/>
          <w:szCs w:val="24"/>
          <w:rtl w:val="0"/>
        </w:rPr>
        <w:t xml:space="preserve">Time management is important.</w:t>
      </w:r>
    </w:p>
    <w:p w:rsidR="00000000" w:rsidDel="00000000" w:rsidP="00000000" w:rsidRDefault="00000000" w:rsidRPr="00000000" w14:paraId="00000020">
      <w:pPr>
        <w:numPr>
          <w:ilvl w:val="0"/>
          <w:numId w:val="3"/>
        </w:numPr>
        <w:spacing w:line="279" w:lineRule="auto"/>
        <w:ind w:left="108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Time management is important because it helps people organise their work.</w:t>
      </w:r>
    </w:p>
    <w:p w:rsidR="00000000" w:rsidDel="00000000" w:rsidP="00000000" w:rsidRDefault="00000000" w:rsidRPr="00000000" w14:paraId="00000021">
      <w:pPr>
        <w:numPr>
          <w:ilvl w:val="0"/>
          <w:numId w:val="3"/>
        </w:numPr>
        <w:spacing w:line="279" w:lineRule="auto"/>
        <w:ind w:left="1080" w:hanging="360"/>
        <w:rPr>
          <w:rFonts w:ascii="Aptos" w:cs="Aptos" w:eastAsia="Aptos" w:hAnsi="Aptos"/>
          <w:sz w:val="24"/>
          <w:szCs w:val="24"/>
          <w:highlight w:val="yellow"/>
        </w:rPr>
      </w:pPr>
      <w:r w:rsidDel="00000000" w:rsidR="00000000" w:rsidRPr="00000000">
        <w:rPr>
          <w:rFonts w:ascii="Aptos" w:cs="Aptos" w:eastAsia="Aptos" w:hAnsi="Aptos"/>
          <w:sz w:val="24"/>
          <w:szCs w:val="24"/>
          <w:highlight w:val="yellow"/>
          <w:rtl w:val="0"/>
        </w:rPr>
        <w:t xml:space="preserve">Time management is important because it helps employees prioritise tasks, meet deadlines, and reduce workplace stress, leading to higher productivity.</w:t>
      </w:r>
    </w:p>
    <w:p w:rsidR="00000000" w:rsidDel="00000000" w:rsidP="00000000" w:rsidRDefault="00000000" w:rsidRPr="00000000" w14:paraId="00000022">
      <w:pPr>
        <w:spacing w:line="279" w:lineRule="auto"/>
        <w:ind w:left="108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023">
      <w:pPr>
        <w:numPr>
          <w:ilvl w:val="0"/>
          <w:numId w:val="4"/>
        </w:numPr>
        <w:spacing w:after="240" w:line="279" w:lineRule="auto"/>
        <w:ind w:left="720" w:hanging="360"/>
        <w:rPr>
          <w:rFonts w:ascii="Aptos" w:cs="Aptos" w:eastAsia="Aptos" w:hAnsi="Aptos"/>
          <w:b w:val="1"/>
          <w:bCs w:val="1"/>
          <w:sz w:val="24"/>
          <w:szCs w:val="24"/>
        </w:rPr>
      </w:pPr>
      <w:r w:rsidDel="00000000" w:rsidR="00000000" w:rsidRPr="00000000">
        <w:rPr>
          <w:rFonts w:ascii="Aptos" w:cs="Aptos" w:eastAsia="Aptos" w:hAnsi="Aptos"/>
          <w:b w:val="1"/>
          <w:bCs w:val="1"/>
          <w:sz w:val="24"/>
          <w:szCs w:val="24"/>
          <w:rtl w:val="0"/>
        </w:rPr>
        <w:t xml:space="preserve">Choose the strongest explanation sentence</w:t>
      </w:r>
    </w:p>
    <w:p w:rsidR="00000000" w:rsidDel="00000000" w:rsidP="00000000" w:rsidRDefault="00000000" w:rsidRPr="00000000" w14:paraId="00000024">
      <w:pPr>
        <w:spacing w:after="240" w:before="240" w:line="279" w:lineRule="auto"/>
        <w:ind w:firstLine="720"/>
        <w:rPr>
          <w:rFonts w:ascii="Aptos" w:cs="Aptos" w:eastAsia="Aptos" w:hAnsi="Aptos"/>
          <w:sz w:val="24"/>
          <w:szCs w:val="24"/>
        </w:rPr>
      </w:pPr>
      <w:r w:rsidDel="00000000" w:rsidR="00000000" w:rsidRPr="00000000">
        <w:rPr>
          <w:rFonts w:ascii="Aptos" w:cs="Aptos" w:eastAsia="Aptos" w:hAnsi="Aptos"/>
          <w:b w:val="1"/>
          <w:bCs w:val="1"/>
          <w:sz w:val="24"/>
          <w:szCs w:val="24"/>
          <w:rtl w:val="0"/>
        </w:rPr>
        <w:t xml:space="preserve">Topic Sentence:</w:t>
      </w:r>
      <w:r w:rsidDel="00000000" w:rsidR="00000000" w:rsidRPr="00000000">
        <w:rPr>
          <w:rFonts w:ascii="Aptos" w:cs="Aptos" w:eastAsia="Aptos" w:hAnsi="Aptos"/>
          <w:sz w:val="24"/>
          <w:szCs w:val="24"/>
          <w:rtl w:val="0"/>
        </w:rPr>
        <w:br w:type="textWrapping"/>
        <w:t xml:space="preserve"> </w:t>
        <w:tab/>
        <w:t xml:space="preserve">Good teamwork is important in the workplace because it helps employees achieve </w:t>
        <w:tab/>
        <w:t xml:space="preserve">shared goals efficiently.</w:t>
      </w:r>
    </w:p>
    <w:p w:rsidR="00000000" w:rsidDel="00000000" w:rsidP="00000000" w:rsidRDefault="00000000" w:rsidRPr="00000000" w14:paraId="00000025">
      <w:pPr>
        <w:spacing w:after="240" w:before="240" w:line="279" w:lineRule="auto"/>
        <w:ind w:firstLine="720"/>
        <w:rPr>
          <w:rFonts w:ascii="Aptos" w:cs="Aptos" w:eastAsia="Aptos" w:hAnsi="Aptos"/>
          <w:b w:val="1"/>
          <w:bCs w:val="1"/>
          <w:sz w:val="24"/>
          <w:szCs w:val="24"/>
        </w:rPr>
      </w:pPr>
      <w:r w:rsidDel="00000000" w:rsidR="00000000" w:rsidRPr="00000000">
        <w:rPr>
          <w:rFonts w:ascii="Aptos" w:cs="Aptos" w:eastAsia="Aptos" w:hAnsi="Aptos"/>
          <w:b w:val="1"/>
          <w:bCs w:val="1"/>
          <w:sz w:val="24"/>
          <w:szCs w:val="24"/>
          <w:rtl w:val="0"/>
        </w:rPr>
        <w:t xml:space="preserve">Which is the best explanation?</w:t>
      </w:r>
    </w:p>
    <w:p w:rsidR="00000000" w:rsidDel="00000000" w:rsidP="00000000" w:rsidRDefault="00000000" w:rsidRPr="00000000" w14:paraId="00000026">
      <w:pPr>
        <w:spacing w:after="240" w:before="240" w:line="279"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               A) Teamwork happens in many workplaces.</w:t>
        <w:br w:type="textWrapping"/>
        <w:t xml:space="preserve">  </w:t>
        <w:tab/>
      </w:r>
      <w:r w:rsidDel="00000000" w:rsidR="00000000" w:rsidRPr="00000000">
        <w:rPr>
          <w:rFonts w:ascii="Aptos" w:cs="Aptos" w:eastAsia="Aptos" w:hAnsi="Aptos"/>
          <w:sz w:val="24"/>
          <w:szCs w:val="24"/>
          <w:highlight w:val="yellow"/>
          <w:rtl w:val="0"/>
        </w:rPr>
        <w:t xml:space="preserve">B) When employees collaborate effectively, they can share ideas, solve problems </w:t>
        <w:tab/>
        <w:t xml:space="preserve">faster, and support each other’s strengths.</w:t>
        <w:br w:type="textWrapping"/>
      </w:r>
      <w:r w:rsidDel="00000000" w:rsidR="00000000" w:rsidRPr="00000000">
        <w:rPr>
          <w:rFonts w:ascii="Aptos" w:cs="Aptos" w:eastAsia="Aptos" w:hAnsi="Aptos"/>
          <w:sz w:val="24"/>
          <w:szCs w:val="24"/>
          <w:rtl w:val="0"/>
        </w:rPr>
        <w:t xml:space="preserve"> </w:t>
        <w:tab/>
        <w:t xml:space="preserve">C) Some people prefer to work alone.</w:t>
      </w:r>
    </w:p>
    <w:p w:rsidR="00000000" w:rsidDel="00000000" w:rsidP="00000000" w:rsidRDefault="00000000" w:rsidRPr="00000000" w14:paraId="00000027">
      <w:pPr>
        <w:numPr>
          <w:ilvl w:val="0"/>
          <w:numId w:val="4"/>
        </w:numPr>
        <w:spacing w:after="281" w:before="281" w:line="279" w:lineRule="auto"/>
        <w:ind w:left="720" w:hanging="360"/>
        <w:rPr>
          <w:rFonts w:ascii="Aptos" w:cs="Aptos" w:eastAsia="Aptos" w:hAnsi="Aptos"/>
          <w:b w:val="1"/>
          <w:bCs w:val="1"/>
          <w:sz w:val="24"/>
          <w:szCs w:val="24"/>
        </w:rPr>
      </w:pPr>
      <w:r w:rsidDel="00000000" w:rsidR="00000000" w:rsidRPr="00000000">
        <w:rPr>
          <w:rFonts w:ascii="Aptos" w:cs="Aptos" w:eastAsia="Aptos" w:hAnsi="Aptos"/>
          <w:sz w:val="24"/>
          <w:szCs w:val="24"/>
          <w:rtl w:val="0"/>
        </w:rPr>
        <w:t xml:space="preserve"> </w:t>
      </w:r>
      <w:r w:rsidDel="00000000" w:rsidR="00000000" w:rsidRPr="00000000">
        <w:rPr>
          <w:rFonts w:ascii="Aptos" w:cs="Aptos" w:eastAsia="Aptos" w:hAnsi="Aptos"/>
          <w:b w:val="1"/>
          <w:bCs w:val="1"/>
          <w:sz w:val="24"/>
          <w:szCs w:val="24"/>
          <w:rtl w:val="0"/>
        </w:rPr>
        <w:t xml:space="preserve">Choose the strongest evidence/example</w:t>
      </w:r>
    </w:p>
    <w:p w:rsidR="00000000" w:rsidDel="00000000" w:rsidP="00000000" w:rsidRDefault="00000000" w:rsidRPr="00000000" w14:paraId="00000028">
      <w:pPr>
        <w:spacing w:after="240" w:before="240" w:line="279" w:lineRule="auto"/>
        <w:ind w:firstLine="720"/>
        <w:rPr>
          <w:rFonts w:ascii="Aptos" w:cs="Aptos" w:eastAsia="Aptos" w:hAnsi="Aptos"/>
          <w:sz w:val="24"/>
          <w:szCs w:val="24"/>
        </w:rPr>
      </w:pPr>
      <w:r w:rsidDel="00000000" w:rsidR="00000000" w:rsidRPr="00000000">
        <w:rPr>
          <w:rFonts w:ascii="Aptos" w:cs="Aptos" w:eastAsia="Aptos" w:hAnsi="Aptos"/>
          <w:b w:val="1"/>
          <w:bCs w:val="1"/>
          <w:sz w:val="24"/>
          <w:szCs w:val="24"/>
          <w:rtl w:val="0"/>
        </w:rPr>
        <w:t xml:space="preserve">Topic Sentence:</w:t>
      </w:r>
      <w:r w:rsidDel="00000000" w:rsidR="00000000" w:rsidRPr="00000000">
        <w:rPr>
          <w:rFonts w:ascii="Aptos" w:cs="Aptos" w:eastAsia="Aptos" w:hAnsi="Aptos"/>
          <w:sz w:val="24"/>
          <w:szCs w:val="24"/>
          <w:rtl w:val="0"/>
        </w:rPr>
        <w:br w:type="textWrapping"/>
        <w:t xml:space="preserve"> </w:t>
        <w:tab/>
        <w:t xml:space="preserve">Workplace training is essential because it helps employees improve their skills and </w:t>
        <w:tab/>
        <w:t xml:space="preserve">performance.</w:t>
      </w:r>
    </w:p>
    <w:p w:rsidR="00000000" w:rsidDel="00000000" w:rsidP="00000000" w:rsidRDefault="00000000" w:rsidRPr="00000000" w14:paraId="00000029">
      <w:pPr>
        <w:spacing w:after="240" w:before="240" w:line="279" w:lineRule="auto"/>
        <w:ind w:firstLine="720"/>
        <w:rPr>
          <w:rFonts w:ascii="Aptos" w:cs="Aptos" w:eastAsia="Aptos" w:hAnsi="Aptos"/>
          <w:sz w:val="24"/>
          <w:szCs w:val="24"/>
        </w:rPr>
      </w:pPr>
      <w:r w:rsidDel="00000000" w:rsidR="00000000" w:rsidRPr="00000000">
        <w:rPr>
          <w:rFonts w:ascii="Aptos" w:cs="Aptos" w:eastAsia="Aptos" w:hAnsi="Aptos"/>
          <w:b w:val="1"/>
          <w:bCs w:val="1"/>
          <w:sz w:val="24"/>
          <w:szCs w:val="24"/>
          <w:rtl w:val="0"/>
        </w:rPr>
        <w:t xml:space="preserve">Explanation:</w:t>
      </w:r>
      <w:r w:rsidDel="00000000" w:rsidR="00000000" w:rsidRPr="00000000">
        <w:rPr>
          <w:rFonts w:ascii="Aptos" w:cs="Aptos" w:eastAsia="Aptos" w:hAnsi="Aptos"/>
          <w:sz w:val="24"/>
          <w:szCs w:val="24"/>
          <w:rtl w:val="0"/>
        </w:rPr>
        <w:br w:type="textWrapping"/>
        <w:t xml:space="preserve"> </w:t>
        <w:tab/>
        <w:t xml:space="preserve">When employees receive proper training, they become more confident and capable </w:t>
        <w:tab/>
        <w:t xml:space="preserve">in their roles.</w:t>
      </w:r>
    </w:p>
    <w:p w:rsidR="00000000" w:rsidDel="00000000" w:rsidP="00000000" w:rsidRDefault="00000000" w:rsidRPr="00000000" w14:paraId="0000002A">
      <w:pPr>
        <w:spacing w:after="240" w:before="240" w:line="279" w:lineRule="auto"/>
        <w:ind w:firstLine="720"/>
        <w:rPr>
          <w:rFonts w:ascii="Aptos" w:cs="Aptos" w:eastAsia="Aptos" w:hAnsi="Aptos"/>
          <w:sz w:val="24"/>
          <w:szCs w:val="24"/>
        </w:rPr>
      </w:pPr>
      <w:r w:rsidDel="00000000" w:rsidR="00000000" w:rsidRPr="00000000">
        <w:rPr>
          <w:rFonts w:ascii="Aptos" w:cs="Aptos" w:eastAsia="Aptos" w:hAnsi="Aptos"/>
          <w:b w:val="1"/>
          <w:bCs w:val="1"/>
          <w:sz w:val="24"/>
          <w:szCs w:val="24"/>
          <w:rtl w:val="0"/>
        </w:rPr>
        <w:t xml:space="preserve">Which is the best evidence/example?</w:t>
      </w:r>
      <w:r w:rsidDel="00000000" w:rsidR="00000000" w:rsidRPr="00000000">
        <w:rPr>
          <w:rtl w:val="0"/>
        </w:rPr>
      </w:r>
    </w:p>
    <w:p w:rsidR="00000000" w:rsidDel="00000000" w:rsidP="00000000" w:rsidRDefault="00000000" w:rsidRPr="00000000" w14:paraId="0000002B">
      <w:pPr>
        <w:spacing w:after="240" w:before="240" w:line="279" w:lineRule="auto"/>
        <w:ind w:firstLine="720"/>
        <w:rPr>
          <w:rFonts w:ascii="Aptos" w:cs="Aptos" w:eastAsia="Aptos" w:hAnsi="Aptos"/>
          <w:sz w:val="24"/>
          <w:szCs w:val="24"/>
        </w:rPr>
      </w:pPr>
      <w:r w:rsidDel="00000000" w:rsidR="00000000" w:rsidRPr="00000000">
        <w:rPr>
          <w:rFonts w:ascii="Aptos" w:cs="Aptos" w:eastAsia="Aptos" w:hAnsi="Aptos"/>
          <w:sz w:val="24"/>
          <w:szCs w:val="24"/>
          <w:rtl w:val="0"/>
        </w:rPr>
        <w:t xml:space="preserve">a) Training is something companies often provide.</w:t>
      </w:r>
    </w:p>
    <w:p w:rsidR="00000000" w:rsidDel="00000000" w:rsidP="00000000" w:rsidRDefault="00000000" w:rsidRPr="00000000" w14:paraId="0000002C">
      <w:pPr>
        <w:spacing w:after="240" w:before="240" w:line="279" w:lineRule="auto"/>
        <w:ind w:firstLine="720"/>
        <w:rPr>
          <w:rFonts w:ascii="Aptos" w:cs="Aptos" w:eastAsia="Aptos" w:hAnsi="Aptos"/>
          <w:sz w:val="24"/>
          <w:szCs w:val="24"/>
        </w:rPr>
      </w:pPr>
      <w:r w:rsidDel="00000000" w:rsidR="00000000" w:rsidRPr="00000000">
        <w:rPr>
          <w:rFonts w:ascii="Aptos" w:cs="Aptos" w:eastAsia="Aptos" w:hAnsi="Aptos"/>
          <w:sz w:val="24"/>
          <w:szCs w:val="24"/>
          <w:highlight w:val="yellow"/>
          <w:rtl w:val="0"/>
        </w:rPr>
        <w:t xml:space="preserve">b) A study by LinkedIn (2023) found that 94% of employees said they would stay </w:t>
        <w:tab/>
        <w:t xml:space="preserve">longer at a company that invests in their learning</w:t>
      </w:r>
      <w:r w:rsidDel="00000000" w:rsidR="00000000" w:rsidRPr="00000000">
        <w:rPr>
          <w:rFonts w:ascii="Aptos" w:cs="Aptos" w:eastAsia="Aptos" w:hAnsi="Aptos"/>
          <w:sz w:val="24"/>
          <w:szCs w:val="24"/>
          <w:rtl w:val="0"/>
        </w:rPr>
        <w:t xml:space="preserve">.</w:t>
      </w:r>
    </w:p>
    <w:p w:rsidR="00000000" w:rsidDel="00000000" w:rsidP="00000000" w:rsidRDefault="00000000" w:rsidRPr="00000000" w14:paraId="0000002D">
      <w:pPr>
        <w:spacing w:after="240" w:before="240" w:line="279" w:lineRule="auto"/>
        <w:ind w:firstLine="720"/>
        <w:rPr>
          <w:rFonts w:ascii="Aptos" w:cs="Aptos" w:eastAsia="Aptos" w:hAnsi="Aptos"/>
          <w:sz w:val="24"/>
          <w:szCs w:val="24"/>
        </w:rPr>
      </w:pPr>
      <w:r w:rsidDel="00000000" w:rsidR="00000000" w:rsidRPr="00000000">
        <w:rPr>
          <w:rFonts w:ascii="Aptos" w:cs="Aptos" w:eastAsia="Aptos" w:hAnsi="Aptos"/>
          <w:sz w:val="24"/>
          <w:szCs w:val="24"/>
          <w:rtl w:val="0"/>
        </w:rPr>
        <w:t xml:space="preserve">c) Employees go to work every day.</w:t>
      </w:r>
    </w:p>
    <w:p w:rsidR="00000000" w:rsidDel="00000000" w:rsidP="00000000" w:rsidRDefault="00000000" w:rsidRPr="00000000" w14:paraId="0000002E">
      <w:pPr>
        <w:spacing w:after="240" w:before="240" w:line="279"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2F">
      <w:pPr>
        <w:spacing w:after="240" w:before="240" w:line="279"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30">
      <w:pPr>
        <w:numPr>
          <w:ilvl w:val="0"/>
          <w:numId w:val="4"/>
        </w:numPr>
        <w:spacing w:after="240" w:before="240" w:line="279" w:lineRule="auto"/>
        <w:ind w:left="720" w:hanging="360"/>
        <w:rPr>
          <w:rFonts w:ascii="Aptos" w:cs="Aptos" w:eastAsia="Aptos" w:hAnsi="Aptos"/>
          <w:b w:val="1"/>
          <w:bCs w:val="1"/>
          <w:sz w:val="24"/>
          <w:szCs w:val="24"/>
        </w:rPr>
      </w:pPr>
      <w:r w:rsidDel="00000000" w:rsidR="00000000" w:rsidRPr="00000000">
        <w:rPr>
          <w:rFonts w:ascii="Aptos" w:cs="Aptos" w:eastAsia="Aptos" w:hAnsi="Aptos"/>
          <w:sz w:val="24"/>
          <w:szCs w:val="24"/>
          <w:rtl w:val="0"/>
        </w:rPr>
        <w:t xml:space="preserve"> </w:t>
      </w:r>
      <w:r w:rsidDel="00000000" w:rsidR="00000000" w:rsidRPr="00000000">
        <w:rPr>
          <w:rFonts w:ascii="Aptos" w:cs="Aptos" w:eastAsia="Aptos" w:hAnsi="Aptos"/>
          <w:b w:val="1"/>
          <w:bCs w:val="1"/>
          <w:sz w:val="24"/>
          <w:szCs w:val="24"/>
          <w:rtl w:val="0"/>
        </w:rPr>
        <w:t xml:space="preserve">Choose the best linking sentence</w:t>
      </w:r>
    </w:p>
    <w:p w:rsidR="00000000" w:rsidDel="00000000" w:rsidP="00000000" w:rsidRDefault="00000000" w:rsidRPr="00000000" w14:paraId="00000031">
      <w:pPr>
        <w:spacing w:after="240" w:before="240" w:line="279" w:lineRule="auto"/>
        <w:ind w:firstLine="720"/>
        <w:rPr>
          <w:rFonts w:ascii="Aptos" w:cs="Aptos" w:eastAsia="Aptos" w:hAnsi="Aptos"/>
          <w:sz w:val="24"/>
          <w:szCs w:val="24"/>
        </w:rPr>
      </w:pPr>
      <w:r w:rsidDel="00000000" w:rsidR="00000000" w:rsidRPr="00000000">
        <w:rPr>
          <w:rFonts w:ascii="Aptos" w:cs="Aptos" w:eastAsia="Aptos" w:hAnsi="Aptos"/>
          <w:b w:val="1"/>
          <w:bCs w:val="1"/>
          <w:sz w:val="24"/>
          <w:szCs w:val="24"/>
          <w:rtl w:val="0"/>
        </w:rPr>
        <w:t xml:space="preserve">Topic Sentence:</w:t>
      </w:r>
      <w:r w:rsidDel="00000000" w:rsidR="00000000" w:rsidRPr="00000000">
        <w:rPr>
          <w:rFonts w:ascii="Aptos" w:cs="Aptos" w:eastAsia="Aptos" w:hAnsi="Aptos"/>
          <w:sz w:val="24"/>
          <w:szCs w:val="24"/>
          <w:rtl w:val="0"/>
        </w:rPr>
        <w:br w:type="textWrapping"/>
        <w:t xml:space="preserve"> </w:t>
        <w:tab/>
        <w:t xml:space="preserve">Flexible working hours can improve employee satisfaction and productivity.</w:t>
      </w:r>
    </w:p>
    <w:p w:rsidR="00000000" w:rsidDel="00000000" w:rsidP="00000000" w:rsidRDefault="00000000" w:rsidRPr="00000000" w14:paraId="00000032">
      <w:pPr>
        <w:spacing w:after="240" w:before="240" w:line="279" w:lineRule="auto"/>
        <w:ind w:firstLine="720"/>
        <w:rPr>
          <w:rFonts w:ascii="Aptos" w:cs="Aptos" w:eastAsia="Aptos" w:hAnsi="Aptos"/>
          <w:sz w:val="24"/>
          <w:szCs w:val="24"/>
        </w:rPr>
      </w:pPr>
      <w:r w:rsidDel="00000000" w:rsidR="00000000" w:rsidRPr="00000000">
        <w:rPr>
          <w:rFonts w:ascii="Aptos" w:cs="Aptos" w:eastAsia="Aptos" w:hAnsi="Aptos"/>
          <w:b w:val="1"/>
          <w:bCs w:val="1"/>
          <w:sz w:val="24"/>
          <w:szCs w:val="24"/>
          <w:rtl w:val="0"/>
        </w:rPr>
        <w:t xml:space="preserve">Explanation + Evidence:</w:t>
      </w:r>
      <w:r w:rsidDel="00000000" w:rsidR="00000000" w:rsidRPr="00000000">
        <w:rPr>
          <w:rFonts w:ascii="Aptos" w:cs="Aptos" w:eastAsia="Aptos" w:hAnsi="Aptos"/>
          <w:sz w:val="24"/>
          <w:szCs w:val="24"/>
          <w:rtl w:val="0"/>
        </w:rPr>
        <w:br w:type="textWrapping"/>
        <w:t xml:space="preserve"> </w:t>
        <w:tab/>
        <w:t xml:space="preserve">When employees can manage their own schedules, they are better able to balance </w:t>
        <w:tab/>
        <w:t xml:space="preserve">work and personal responsibilities. For example, many companies report increased </w:t>
        <w:tab/>
        <w:t xml:space="preserve">performance after introducing flexible working policies.</w:t>
      </w:r>
    </w:p>
    <w:p w:rsidR="00000000" w:rsidDel="00000000" w:rsidP="00000000" w:rsidRDefault="00000000" w:rsidRPr="00000000" w14:paraId="00000033">
      <w:pPr>
        <w:spacing w:after="240" w:before="240" w:line="279" w:lineRule="auto"/>
        <w:ind w:firstLine="720"/>
        <w:rPr>
          <w:rFonts w:ascii="Aptos" w:cs="Aptos" w:eastAsia="Aptos" w:hAnsi="Aptos"/>
          <w:b w:val="1"/>
          <w:bCs w:val="1"/>
          <w:sz w:val="24"/>
          <w:szCs w:val="24"/>
        </w:rPr>
      </w:pPr>
      <w:r w:rsidDel="00000000" w:rsidR="00000000" w:rsidRPr="00000000">
        <w:rPr>
          <w:rFonts w:ascii="Aptos" w:cs="Aptos" w:eastAsia="Aptos" w:hAnsi="Aptos"/>
          <w:b w:val="1"/>
          <w:bCs w:val="1"/>
          <w:sz w:val="24"/>
          <w:szCs w:val="24"/>
          <w:rtl w:val="0"/>
        </w:rPr>
        <w:t xml:space="preserve">Which is the best linking sentence?</w:t>
      </w:r>
    </w:p>
    <w:p w:rsidR="00000000" w:rsidDel="00000000" w:rsidP="00000000" w:rsidRDefault="00000000" w:rsidRPr="00000000" w14:paraId="00000034">
      <w:pPr>
        <w:spacing w:after="240" w:before="240" w:line="279" w:lineRule="auto"/>
        <w:ind w:firstLine="720"/>
        <w:rPr>
          <w:rFonts w:ascii="Aptos" w:cs="Aptos" w:eastAsia="Aptos" w:hAnsi="Aptos"/>
          <w:sz w:val="24"/>
          <w:szCs w:val="24"/>
        </w:rPr>
      </w:pPr>
      <w:r w:rsidDel="00000000" w:rsidR="00000000" w:rsidRPr="00000000">
        <w:rPr>
          <w:rFonts w:ascii="Aptos" w:cs="Aptos" w:eastAsia="Aptos" w:hAnsi="Aptos"/>
          <w:sz w:val="24"/>
          <w:szCs w:val="24"/>
          <w:rtl w:val="0"/>
        </w:rPr>
        <w:t xml:space="preserve">A) Flexible working is becoming more common.</w:t>
      </w:r>
    </w:p>
    <w:p w:rsidR="00000000" w:rsidDel="00000000" w:rsidP="00000000" w:rsidRDefault="00000000" w:rsidRPr="00000000" w14:paraId="00000035">
      <w:pPr>
        <w:spacing w:after="240" w:before="240" w:line="279" w:lineRule="auto"/>
        <w:ind w:firstLine="720"/>
        <w:rPr>
          <w:rFonts w:ascii="Aptos" w:cs="Aptos" w:eastAsia="Aptos" w:hAnsi="Aptos"/>
          <w:sz w:val="24"/>
          <w:szCs w:val="24"/>
        </w:rPr>
      </w:pPr>
      <w:r w:rsidDel="00000000" w:rsidR="00000000" w:rsidRPr="00000000">
        <w:rPr>
          <w:rFonts w:ascii="Aptos" w:cs="Aptos" w:eastAsia="Aptos" w:hAnsi="Aptos"/>
          <w:sz w:val="24"/>
          <w:szCs w:val="24"/>
          <w:rtl w:val="0"/>
        </w:rPr>
        <w:t xml:space="preserve">B) Employees like flexibility. </w:t>
      </w:r>
    </w:p>
    <w:p w:rsidR="00000000" w:rsidDel="00000000" w:rsidP="00000000" w:rsidRDefault="00000000" w:rsidRPr="00000000" w14:paraId="00000036">
      <w:pPr>
        <w:spacing w:after="240" w:before="240" w:line="360" w:lineRule="auto"/>
        <w:ind w:firstLine="720"/>
        <w:rPr>
          <w:rFonts w:ascii="Aptos" w:cs="Aptos" w:eastAsia="Aptos" w:hAnsi="Aptos"/>
          <w:sz w:val="24"/>
          <w:szCs w:val="24"/>
          <w:highlight w:val="yellow"/>
        </w:rPr>
      </w:pPr>
      <w:r w:rsidDel="00000000" w:rsidR="00000000" w:rsidRPr="00000000">
        <w:rPr>
          <w:rFonts w:ascii="Aptos" w:cs="Aptos" w:eastAsia="Aptos" w:hAnsi="Aptos"/>
          <w:sz w:val="24"/>
          <w:szCs w:val="24"/>
          <w:highlight w:val="yellow"/>
          <w:rtl w:val="0"/>
        </w:rPr>
        <w:t xml:space="preserve">C) Overall, flexible working hours contribute to a more productive and satisfied </w:t>
        <w:tab/>
        <w:t xml:space="preserve">workforce.</w:t>
      </w:r>
    </w:p>
    <w:p w:rsidR="00000000" w:rsidDel="00000000" w:rsidP="00000000" w:rsidRDefault="00000000" w:rsidRPr="00000000" w14:paraId="00000037">
      <w:pPr>
        <w:spacing w:after="240" w:before="240" w:line="279" w:lineRule="auto"/>
        <w:ind w:firstLine="720"/>
        <w:rPr>
          <w:rFonts w:ascii="Aptos" w:cs="Aptos" w:eastAsia="Aptos" w:hAnsi="Aptos"/>
          <w:sz w:val="24"/>
          <w:szCs w:val="24"/>
        </w:rPr>
      </w:pPr>
      <w:r w:rsidDel="00000000" w:rsidR="00000000" w:rsidRPr="00000000">
        <w:rPr>
          <w:rtl w:val="0"/>
        </w:rPr>
      </w:r>
    </w:p>
    <w:p w:rsidR="00000000" w:rsidDel="00000000" w:rsidP="00000000" w:rsidRDefault="00000000" w:rsidRPr="00000000" w14:paraId="00000038">
      <w:pPr>
        <w:spacing w:after="240" w:before="240" w:line="360" w:lineRule="auto"/>
        <w:ind w:firstLine="720"/>
        <w:jc w:val="both"/>
        <w:rPr>
          <w:rFonts w:ascii="Aptos" w:cs="Aptos" w:eastAsia="Aptos" w:hAnsi="Aptos"/>
          <w:sz w:val="24"/>
          <w:szCs w:val="24"/>
        </w:rPr>
      </w:pPr>
      <w:r w:rsidDel="00000000" w:rsidR="00000000" w:rsidRPr="00000000">
        <w:rPr>
          <w:rFonts w:ascii="Aptos" w:cs="Aptos" w:eastAsia="Aptos" w:hAnsi="Aptos"/>
          <w:sz w:val="24"/>
          <w:szCs w:val="24"/>
          <w:rtl w:val="0"/>
        </w:rPr>
        <w:t xml:space="preserve">Write the final draft of your TEEL paragraph on your chosen topic here. This is the final draft of the paragraph you started in class!</w:t>
      </w:r>
    </w:p>
    <w:p w:rsidR="00000000" w:rsidDel="00000000" w:rsidP="00000000" w:rsidRDefault="00000000" w:rsidRPr="00000000" w14:paraId="00000039">
      <w:pPr>
        <w:spacing w:after="240" w:before="240" w:line="360" w:lineRule="auto"/>
        <w:ind w:firstLine="720"/>
        <w:jc w:val="both"/>
        <w:rPr>
          <w:rFonts w:ascii="Aptos" w:cs="Aptos" w:eastAsia="Aptos" w:hAnsi="Aptos"/>
          <w:b w:val="1"/>
          <w:bCs w:val="1"/>
          <w:sz w:val="24"/>
          <w:szCs w:val="24"/>
        </w:rPr>
      </w:pPr>
      <w:r w:rsidDel="00000000" w:rsidR="00000000" w:rsidRPr="00000000">
        <w:rPr>
          <w:rFonts w:ascii="Aptos" w:cs="Aptos" w:eastAsia="Aptos" w:hAnsi="Aptos"/>
          <w:b w:val="1"/>
          <w:bCs w:val="1"/>
          <w:sz w:val="24"/>
          <w:szCs w:val="24"/>
          <w:rtl w:val="0"/>
        </w:rPr>
        <w:t xml:space="preserve">TEEL FINAL DRAFT:  </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9" w:lineRule="auto"/>
        <w:rPr>
          <w:i w:val="1"/>
          <w:iCs w:val="1"/>
          <w:sz w:val="24"/>
          <w:szCs w:val="24"/>
        </w:rPr>
      </w:pPr>
      <w:r w:rsidDel="00000000" w:rsidR="00000000" w:rsidRPr="00000000">
        <w:rPr>
          <w:sz w:val="24"/>
          <w:szCs w:val="24"/>
          <w:rtl w:val="0"/>
        </w:rPr>
        <w:t xml:space="preserve">There are several key factors that build workplace resilience, namely leadership support, constructive learning, and team morale. Initially, management plays a critical role in this process. For example, “Managers have a choice: to notice and comment on mistakes, or draw attention to successes.” (Hiebert, 2006, p. 7). Supervisors acknowledge mistakes will occur, but they can motivate others and improve team tenacity. Additionally, learning from errors develops a problem-solving attitude which is a byproduct of being resilient. Issues and miscalculations will happen and may seem overwhelming; however, a team that operates in sync becomes durable to deviations. Furthermore, having a positive environment with high morale cultivates the foundation necessary to achieve this adaptable culture. Overall, building resilience within the workplace is not about becoming the fastest, strongest or most intelligent. It is about adapting to changes, staying determined to reach goals and enduring to the end with a robust-like mindset.</w:t>
      </w:r>
      <w:r w:rsidDel="00000000" w:rsidR="00000000" w:rsidRPr="00000000">
        <w:rPr>
          <w:rtl w:val="0"/>
        </w:rPr>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9" w:lineRule="auto"/>
        <w:rPr>
          <w:i w:val="1"/>
          <w:iCs w:val="1"/>
          <w:sz w:val="24"/>
          <w:szCs w:val="24"/>
        </w:rPr>
      </w:pPr>
      <w:r w:rsidDel="00000000" w:rsidR="00000000" w:rsidRPr="00000000">
        <w:rPr>
          <w:rtl w:val="0"/>
        </w:rPr>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9" w:lineRule="auto"/>
        <w:rPr>
          <w:i w:val="1"/>
          <w:iCs w:val="1"/>
          <w:sz w:val="24"/>
          <w:szCs w:val="24"/>
        </w:rPr>
      </w:pPr>
      <w:r w:rsidDel="00000000" w:rsidR="00000000" w:rsidRPr="00000000">
        <w:rPr>
          <w:rtl w:val="0"/>
        </w:rPr>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9" w:lineRule="auto"/>
        <w:rPr>
          <w:i w:val="1"/>
          <w:iCs w:val="1"/>
          <w:sz w:val="24"/>
          <w:szCs w:val="24"/>
        </w:rPr>
      </w:pPr>
      <w:r w:rsidDel="00000000" w:rsidR="00000000" w:rsidRPr="00000000">
        <w:rPr>
          <w:i w:val="1"/>
          <w:iCs w:val="1"/>
          <w:sz w:val="24"/>
          <w:szCs w:val="24"/>
          <w:rtl w:val="0"/>
        </w:rPr>
        <w:t xml:space="preserve">References Used:</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9" w:lineRule="auto"/>
        <w:rPr>
          <w:i w:val="1"/>
          <w:iCs w:val="1"/>
          <w:sz w:val="24"/>
          <w:szCs w:val="24"/>
        </w:rPr>
      </w:pPr>
      <w:r w:rsidDel="00000000" w:rsidR="00000000" w:rsidRPr="00000000">
        <w:rPr>
          <w:i w:val="1"/>
          <w:iCs w:val="1"/>
          <w:sz w:val="24"/>
          <w:szCs w:val="24"/>
          <w:rtl w:val="0"/>
        </w:rPr>
        <w:t xml:space="preserve">Hiebert, B., 2006. Creating a resilient workplace. NATCON Papers, pp.1-10.</w:t>
      </w:r>
      <w:hyperlink r:id="rId6">
        <w:r w:rsidDel="00000000" w:rsidR="00000000" w:rsidRPr="00000000">
          <w:rPr>
            <w:i w:val="1"/>
            <w:iCs w:val="1"/>
            <w:color w:val="1155cc"/>
            <w:sz w:val="24"/>
            <w:szCs w:val="24"/>
            <w:u w:val="single"/>
            <w:rtl w:val="0"/>
          </w:rPr>
          <w:t xml:space="preserve">https://www.researchgate.net/profile/Bryan-Hiebert/publication/252104994_Creating_A_Resilient_Workplace/links/5475071a0cf29afed61267eb/Creating-A-Resilient-Workplace.pdf</w:t>
        </w:r>
      </w:hyperlink>
      <w:r w:rsidDel="00000000" w:rsidR="00000000" w:rsidRPr="00000000">
        <w:rPr>
          <w:i w:val="1"/>
          <w:iCs w:val="1"/>
          <w:sz w:val="24"/>
          <w:szCs w:val="24"/>
          <w:rtl w:val="0"/>
        </w:rPr>
        <w:t xml:space="preserve"> (Accessed 1 August 2026).  </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after="160" w:line="279" w:lineRule="auto"/>
        <w:rPr>
          <w:sz w:val="24"/>
          <w:szCs w:val="24"/>
          <w:shd w:fill="606060" w:val="clear"/>
        </w:rPr>
      </w:pPr>
      <w:r w:rsidDel="00000000" w:rsidR="00000000" w:rsidRPr="00000000">
        <w:rPr>
          <w:sz w:val="24"/>
          <w:szCs w:val="24"/>
          <w:shd w:fill="606060" w:val="clear"/>
          <w:rtl w:val="0"/>
        </w:rPr>
        <w:t xml:space="preserve"> </w:t>
      </w:r>
    </w:p>
    <w:p w:rsidR="00000000" w:rsidDel="00000000" w:rsidP="00000000" w:rsidRDefault="00000000" w:rsidRPr="00000000" w14:paraId="00000040">
      <w:pPr>
        <w:spacing w:after="160" w:line="279" w:lineRule="auto"/>
        <w:ind w:left="1080" w:firstLine="0"/>
        <w:jc w:val="both"/>
        <w:rPr>
          <w:sz w:val="24"/>
          <w:szCs w:val="24"/>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lvl w:ilvl="0">
      <w:start w:val="1"/>
      <w:numFmt w:val="upperLetter"/>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researchgate.net/profile/Bryan-Hiebert/publication/252104994_Creating_A_Resilient_Workplace/links/5475071a0cf29afed61267eb/Creating-A-Resilient-Workplace.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