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8C272D" w14:textId="4220D10B" w:rsidR="007901D2" w:rsidRPr="00AD6426" w:rsidRDefault="00706A5D" w:rsidP="000E4685">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14:ligatures w14:val="none"/>
        </w:rPr>
      </w:pPr>
      <w:bookmarkStart w:id="0" w:name="_Toc170365436"/>
      <w:bookmarkStart w:id="1" w:name="_Toc170374492"/>
      <w:bookmarkStart w:id="2" w:name="_Toc170718898"/>
      <w:bookmarkStart w:id="3" w:name="_Toc170718921"/>
      <w:bookmarkStart w:id="4" w:name="_Toc170718938"/>
      <w:bookmarkStart w:id="5" w:name="_Toc170719353"/>
      <w:bookmarkStart w:id="6" w:name="_Toc170719379"/>
      <w:bookmarkStart w:id="7" w:name="_Toc177221725"/>
      <w:bookmarkStart w:id="8" w:name="_Toc177223535"/>
      <w:bookmarkStart w:id="9" w:name="_Toc177811481"/>
      <w:r w:rsidRPr="00AD6426">
        <w:rPr>
          <w:rFonts w:ascii="Times New Roman" w:eastAsia="Times New Roman" w:hAnsi="Times New Roman" w:cs="Times New Roman"/>
          <w:b/>
          <w:bCs/>
          <w:kern w:val="36"/>
          <w:sz w:val="48"/>
          <w:szCs w:val="48"/>
          <w:lang w:eastAsia="en-GB"/>
          <w14:ligatures w14:val="none"/>
        </w:rPr>
        <w:t>Applied Leadership and Management in the Workplace</w:t>
      </w:r>
      <w:bookmarkEnd w:id="0"/>
      <w:bookmarkEnd w:id="1"/>
      <w:bookmarkEnd w:id="2"/>
      <w:bookmarkEnd w:id="3"/>
      <w:bookmarkEnd w:id="4"/>
      <w:bookmarkEnd w:id="5"/>
      <w:bookmarkEnd w:id="6"/>
      <w:bookmarkEnd w:id="7"/>
      <w:bookmarkEnd w:id="8"/>
      <w:bookmarkEnd w:id="9"/>
    </w:p>
    <w:p w14:paraId="033F5E43" w14:textId="24B8C8E9" w:rsidR="00706A5D" w:rsidRPr="00AD6426" w:rsidRDefault="00706A5D" w:rsidP="0002546C">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14:ligatures w14:val="none"/>
        </w:rPr>
      </w:pPr>
      <w:bookmarkStart w:id="10" w:name="_Toc170365437"/>
      <w:bookmarkStart w:id="11" w:name="_Toc170374493"/>
      <w:bookmarkStart w:id="12" w:name="_Toc170718899"/>
      <w:bookmarkStart w:id="13" w:name="_Toc170718922"/>
      <w:bookmarkStart w:id="14" w:name="_Toc170718939"/>
      <w:bookmarkStart w:id="15" w:name="_Toc170719354"/>
      <w:bookmarkStart w:id="16" w:name="_Toc170719380"/>
      <w:bookmarkStart w:id="17" w:name="_Toc177221726"/>
      <w:bookmarkStart w:id="18" w:name="_Toc177223536"/>
      <w:bookmarkStart w:id="19" w:name="_Toc177811482"/>
      <w:r w:rsidRPr="00AD6426">
        <w:rPr>
          <w:rFonts w:ascii="Times New Roman" w:eastAsia="Times New Roman" w:hAnsi="Times New Roman" w:cs="Times New Roman"/>
          <w:b/>
          <w:bCs/>
          <w:kern w:val="36"/>
          <w:sz w:val="48"/>
          <w:szCs w:val="48"/>
          <w:lang w:eastAsia="en-GB"/>
          <w14:ligatures w14:val="none"/>
        </w:rPr>
        <w:t>Module Assignment Submission</w:t>
      </w:r>
      <w:bookmarkEnd w:id="10"/>
      <w:bookmarkEnd w:id="11"/>
      <w:bookmarkEnd w:id="12"/>
      <w:bookmarkEnd w:id="13"/>
      <w:bookmarkEnd w:id="14"/>
      <w:bookmarkEnd w:id="15"/>
      <w:bookmarkEnd w:id="16"/>
      <w:bookmarkEnd w:id="17"/>
      <w:bookmarkEnd w:id="18"/>
      <w:bookmarkEnd w:id="19"/>
    </w:p>
    <w:p w14:paraId="4BBC4FB5" w14:textId="43CA6E3D" w:rsidR="00706A5D" w:rsidRPr="00AD6426" w:rsidRDefault="00706A5D" w:rsidP="00E958B8">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74DEB5ED" w14:textId="77777777" w:rsidR="00E958B8" w:rsidRPr="00AD6426" w:rsidRDefault="00E958B8" w:rsidP="00E958B8">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69F85F44" w14:textId="77777777" w:rsidR="00E958B8" w:rsidRPr="00AD6426" w:rsidRDefault="00E958B8" w:rsidP="00E958B8">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tbl>
      <w:tblPr>
        <w:tblStyle w:val="TableGrid"/>
        <w:tblW w:w="0" w:type="auto"/>
        <w:tblLook w:val="04A0" w:firstRow="1" w:lastRow="0" w:firstColumn="1" w:lastColumn="0" w:noHBand="0" w:noVBand="1"/>
      </w:tblPr>
      <w:tblGrid>
        <w:gridCol w:w="4508"/>
        <w:gridCol w:w="4508"/>
      </w:tblGrid>
      <w:tr w:rsidR="00424378" w:rsidRPr="00AD6426" w14:paraId="5C4D1069" w14:textId="77777777" w:rsidTr="00B41B27">
        <w:tc>
          <w:tcPr>
            <w:tcW w:w="4508" w:type="dxa"/>
            <w:shd w:val="clear" w:color="auto" w:fill="BFBFBF" w:themeFill="background1" w:themeFillShade="BF"/>
          </w:tcPr>
          <w:p w14:paraId="05F6BDA4" w14:textId="41FE5DC4" w:rsidR="00713FC6" w:rsidRPr="00AD6426" w:rsidRDefault="000B6493" w:rsidP="00B41B27">
            <w:pPr>
              <w:spacing w:before="100" w:beforeAutospacing="1" w:after="100" w:afterAutospacing="1"/>
              <w:outlineLvl w:val="0"/>
              <w:rPr>
                <w:rFonts w:ascii="Times New Roman" w:eastAsia="Times New Roman" w:hAnsi="Times New Roman" w:cs="Times New Roman"/>
                <w:b/>
                <w:bCs/>
                <w:kern w:val="36"/>
                <w:sz w:val="48"/>
                <w:szCs w:val="48"/>
                <w:lang w:eastAsia="en-GB"/>
                <w14:ligatures w14:val="none"/>
              </w:rPr>
            </w:pPr>
            <w:bookmarkStart w:id="20" w:name="_Toc170365438"/>
            <w:bookmarkStart w:id="21" w:name="_Toc170374494"/>
            <w:bookmarkStart w:id="22" w:name="_Toc170718900"/>
            <w:bookmarkStart w:id="23" w:name="_Toc170718923"/>
            <w:bookmarkStart w:id="24" w:name="_Toc170718940"/>
            <w:bookmarkStart w:id="25" w:name="_Toc170719355"/>
            <w:bookmarkStart w:id="26" w:name="_Toc170719381"/>
            <w:bookmarkStart w:id="27" w:name="_Toc177221727"/>
            <w:bookmarkStart w:id="28" w:name="_Toc177223537"/>
            <w:bookmarkStart w:id="29" w:name="_Toc177811483"/>
            <w:r w:rsidRPr="00AD6426">
              <w:rPr>
                <w:rFonts w:ascii="Times New Roman" w:eastAsia="Times New Roman" w:hAnsi="Times New Roman" w:cs="Times New Roman"/>
                <w:b/>
                <w:bCs/>
                <w:kern w:val="36"/>
                <w:sz w:val="48"/>
                <w:szCs w:val="48"/>
                <w:lang w:eastAsia="en-GB"/>
                <w14:ligatures w14:val="none"/>
              </w:rPr>
              <w:t>Student Name:</w:t>
            </w:r>
            <w:bookmarkEnd w:id="20"/>
            <w:bookmarkEnd w:id="21"/>
            <w:bookmarkEnd w:id="22"/>
            <w:bookmarkEnd w:id="23"/>
            <w:bookmarkEnd w:id="24"/>
            <w:bookmarkEnd w:id="25"/>
            <w:bookmarkEnd w:id="26"/>
            <w:bookmarkEnd w:id="27"/>
            <w:bookmarkEnd w:id="28"/>
            <w:bookmarkEnd w:id="29"/>
          </w:p>
        </w:tc>
        <w:tc>
          <w:tcPr>
            <w:tcW w:w="4508" w:type="dxa"/>
          </w:tcPr>
          <w:p w14:paraId="65D5F60C" w14:textId="3A9B0D17" w:rsidR="00713FC6" w:rsidRPr="00AD6426" w:rsidRDefault="004B423D" w:rsidP="0002546C">
            <w:pPr>
              <w:spacing w:before="100" w:beforeAutospacing="1" w:after="100" w:afterAutospacing="1"/>
              <w:jc w:val="center"/>
              <w:outlineLvl w:val="0"/>
              <w:rPr>
                <w:rFonts w:ascii="Times New Roman" w:eastAsia="Times New Roman" w:hAnsi="Times New Roman" w:cs="Times New Roman"/>
                <w:b/>
                <w:bCs/>
                <w:kern w:val="36"/>
                <w:sz w:val="48"/>
                <w:szCs w:val="48"/>
                <w:lang w:eastAsia="en-GB"/>
                <w14:ligatures w14:val="none"/>
              </w:rPr>
            </w:pPr>
            <w:bookmarkStart w:id="30" w:name="_Toc170365439"/>
            <w:bookmarkStart w:id="31" w:name="_Toc170374495"/>
            <w:bookmarkStart w:id="32" w:name="_Toc170718901"/>
            <w:bookmarkStart w:id="33" w:name="_Toc170718924"/>
            <w:bookmarkStart w:id="34" w:name="_Toc170718941"/>
            <w:bookmarkStart w:id="35" w:name="_Toc170719356"/>
            <w:bookmarkStart w:id="36" w:name="_Toc170719382"/>
            <w:bookmarkStart w:id="37" w:name="_Toc177221728"/>
            <w:bookmarkStart w:id="38" w:name="_Toc177223538"/>
            <w:bookmarkStart w:id="39" w:name="_Toc177811484"/>
            <w:r w:rsidRPr="00AD6426">
              <w:rPr>
                <w:rFonts w:ascii="Times New Roman" w:eastAsia="Times New Roman" w:hAnsi="Times New Roman" w:cs="Times New Roman"/>
                <w:b/>
                <w:bCs/>
                <w:kern w:val="36"/>
                <w:sz w:val="48"/>
                <w:szCs w:val="48"/>
                <w:lang w:eastAsia="en-GB"/>
                <w14:ligatures w14:val="none"/>
              </w:rPr>
              <w:t>Thomas Garrington</w:t>
            </w:r>
            <w:bookmarkEnd w:id="30"/>
            <w:bookmarkEnd w:id="31"/>
            <w:bookmarkEnd w:id="32"/>
            <w:bookmarkEnd w:id="33"/>
            <w:bookmarkEnd w:id="34"/>
            <w:bookmarkEnd w:id="35"/>
            <w:bookmarkEnd w:id="36"/>
            <w:bookmarkEnd w:id="37"/>
            <w:bookmarkEnd w:id="38"/>
            <w:bookmarkEnd w:id="39"/>
          </w:p>
        </w:tc>
      </w:tr>
      <w:tr w:rsidR="00424378" w:rsidRPr="00AD6426" w14:paraId="429639A6" w14:textId="77777777" w:rsidTr="00B41B27">
        <w:tc>
          <w:tcPr>
            <w:tcW w:w="4508" w:type="dxa"/>
            <w:shd w:val="clear" w:color="auto" w:fill="BFBFBF" w:themeFill="background1" w:themeFillShade="BF"/>
          </w:tcPr>
          <w:p w14:paraId="137B751F" w14:textId="17F013BF" w:rsidR="00713FC6" w:rsidRPr="00AD6426" w:rsidRDefault="000B6493" w:rsidP="00B41B27">
            <w:pPr>
              <w:spacing w:before="100" w:beforeAutospacing="1" w:after="100" w:afterAutospacing="1"/>
              <w:outlineLvl w:val="0"/>
              <w:rPr>
                <w:rFonts w:ascii="Times New Roman" w:eastAsia="Times New Roman" w:hAnsi="Times New Roman" w:cs="Times New Roman"/>
                <w:b/>
                <w:bCs/>
                <w:kern w:val="36"/>
                <w:sz w:val="48"/>
                <w:szCs w:val="48"/>
                <w:lang w:eastAsia="en-GB"/>
                <w14:ligatures w14:val="none"/>
              </w:rPr>
            </w:pPr>
            <w:bookmarkStart w:id="40" w:name="_Toc170365440"/>
            <w:bookmarkStart w:id="41" w:name="_Toc170374496"/>
            <w:bookmarkStart w:id="42" w:name="_Toc170718902"/>
            <w:bookmarkStart w:id="43" w:name="_Toc170718925"/>
            <w:bookmarkStart w:id="44" w:name="_Toc170718942"/>
            <w:bookmarkStart w:id="45" w:name="_Toc170719357"/>
            <w:bookmarkStart w:id="46" w:name="_Toc170719383"/>
            <w:bookmarkStart w:id="47" w:name="_Toc177221729"/>
            <w:bookmarkStart w:id="48" w:name="_Toc177223539"/>
            <w:bookmarkStart w:id="49" w:name="_Toc177811485"/>
            <w:r w:rsidRPr="00AD6426">
              <w:rPr>
                <w:rFonts w:ascii="Times New Roman" w:eastAsia="Times New Roman" w:hAnsi="Times New Roman" w:cs="Times New Roman"/>
                <w:b/>
                <w:bCs/>
                <w:kern w:val="36"/>
                <w:sz w:val="48"/>
                <w:szCs w:val="48"/>
                <w:lang w:eastAsia="en-GB"/>
                <w14:ligatures w14:val="none"/>
              </w:rPr>
              <w:t>Student Number:</w:t>
            </w:r>
            <w:bookmarkEnd w:id="40"/>
            <w:bookmarkEnd w:id="41"/>
            <w:bookmarkEnd w:id="42"/>
            <w:bookmarkEnd w:id="43"/>
            <w:bookmarkEnd w:id="44"/>
            <w:bookmarkEnd w:id="45"/>
            <w:bookmarkEnd w:id="46"/>
            <w:bookmarkEnd w:id="47"/>
            <w:bookmarkEnd w:id="48"/>
            <w:bookmarkEnd w:id="49"/>
          </w:p>
        </w:tc>
        <w:tc>
          <w:tcPr>
            <w:tcW w:w="4508" w:type="dxa"/>
          </w:tcPr>
          <w:p w14:paraId="0248EC19" w14:textId="133ED3E5" w:rsidR="00713FC6" w:rsidRPr="00AD6426" w:rsidRDefault="004B423D" w:rsidP="0002546C">
            <w:pPr>
              <w:spacing w:before="100" w:beforeAutospacing="1" w:after="100" w:afterAutospacing="1"/>
              <w:jc w:val="center"/>
              <w:outlineLvl w:val="0"/>
              <w:rPr>
                <w:rFonts w:ascii="Times New Roman" w:eastAsia="Times New Roman" w:hAnsi="Times New Roman" w:cs="Times New Roman"/>
                <w:b/>
                <w:bCs/>
                <w:kern w:val="36"/>
                <w:sz w:val="48"/>
                <w:szCs w:val="48"/>
                <w:lang w:eastAsia="en-GB"/>
                <w14:ligatures w14:val="none"/>
              </w:rPr>
            </w:pPr>
            <w:bookmarkStart w:id="50" w:name="_Toc170365441"/>
            <w:bookmarkStart w:id="51" w:name="_Toc170374497"/>
            <w:bookmarkStart w:id="52" w:name="_Toc170718903"/>
            <w:bookmarkStart w:id="53" w:name="_Toc170718926"/>
            <w:bookmarkStart w:id="54" w:name="_Toc170718943"/>
            <w:bookmarkStart w:id="55" w:name="_Toc170719358"/>
            <w:bookmarkStart w:id="56" w:name="_Toc170719384"/>
            <w:bookmarkStart w:id="57" w:name="_Toc177221730"/>
            <w:bookmarkStart w:id="58" w:name="_Toc177223540"/>
            <w:bookmarkStart w:id="59" w:name="_Toc177811486"/>
            <w:r w:rsidRPr="00AD6426">
              <w:rPr>
                <w:rFonts w:ascii="Times New Roman" w:eastAsia="Times New Roman" w:hAnsi="Times New Roman" w:cs="Times New Roman"/>
                <w:b/>
                <w:bCs/>
                <w:kern w:val="36"/>
                <w:sz w:val="48"/>
                <w:szCs w:val="48"/>
                <w:lang w:eastAsia="en-GB"/>
                <w14:ligatures w14:val="none"/>
              </w:rPr>
              <w:t>230</w:t>
            </w:r>
            <w:r w:rsidR="00C25E49" w:rsidRPr="00AD6426">
              <w:rPr>
                <w:rFonts w:ascii="Times New Roman" w:eastAsia="Times New Roman" w:hAnsi="Times New Roman" w:cs="Times New Roman"/>
                <w:b/>
                <w:bCs/>
                <w:kern w:val="36"/>
                <w:sz w:val="48"/>
                <w:szCs w:val="48"/>
                <w:lang w:eastAsia="en-GB"/>
                <w14:ligatures w14:val="none"/>
              </w:rPr>
              <w:t>8341</w:t>
            </w:r>
            <w:bookmarkEnd w:id="50"/>
            <w:bookmarkEnd w:id="51"/>
            <w:bookmarkEnd w:id="52"/>
            <w:bookmarkEnd w:id="53"/>
            <w:bookmarkEnd w:id="54"/>
            <w:bookmarkEnd w:id="55"/>
            <w:bookmarkEnd w:id="56"/>
            <w:bookmarkEnd w:id="57"/>
            <w:bookmarkEnd w:id="58"/>
            <w:bookmarkEnd w:id="59"/>
          </w:p>
        </w:tc>
      </w:tr>
      <w:tr w:rsidR="00424378" w:rsidRPr="00AD6426" w14:paraId="76E9B2B2" w14:textId="77777777" w:rsidTr="00B41B27">
        <w:tc>
          <w:tcPr>
            <w:tcW w:w="4508" w:type="dxa"/>
            <w:shd w:val="clear" w:color="auto" w:fill="BFBFBF" w:themeFill="background1" w:themeFillShade="BF"/>
          </w:tcPr>
          <w:p w14:paraId="182E627C" w14:textId="1DA1F55F" w:rsidR="00713FC6" w:rsidRPr="00AD6426" w:rsidRDefault="000B6493" w:rsidP="00B41B27">
            <w:pPr>
              <w:spacing w:before="100" w:beforeAutospacing="1" w:after="100" w:afterAutospacing="1"/>
              <w:outlineLvl w:val="0"/>
              <w:rPr>
                <w:rFonts w:ascii="Times New Roman" w:eastAsia="Times New Roman" w:hAnsi="Times New Roman" w:cs="Times New Roman"/>
                <w:b/>
                <w:bCs/>
                <w:kern w:val="36"/>
                <w:sz w:val="48"/>
                <w:szCs w:val="48"/>
                <w:lang w:eastAsia="en-GB"/>
                <w14:ligatures w14:val="none"/>
              </w:rPr>
            </w:pPr>
            <w:bookmarkStart w:id="60" w:name="_Toc170365442"/>
            <w:bookmarkStart w:id="61" w:name="_Toc170374498"/>
            <w:bookmarkStart w:id="62" w:name="_Toc170718904"/>
            <w:bookmarkStart w:id="63" w:name="_Toc170718927"/>
            <w:bookmarkStart w:id="64" w:name="_Toc170718944"/>
            <w:bookmarkStart w:id="65" w:name="_Toc170719359"/>
            <w:bookmarkStart w:id="66" w:name="_Toc170719385"/>
            <w:bookmarkStart w:id="67" w:name="_Toc177221731"/>
            <w:bookmarkStart w:id="68" w:name="_Toc177223541"/>
            <w:bookmarkStart w:id="69" w:name="_Toc177811487"/>
            <w:r w:rsidRPr="00AD6426">
              <w:rPr>
                <w:rFonts w:ascii="Times New Roman" w:eastAsia="Times New Roman" w:hAnsi="Times New Roman" w:cs="Times New Roman"/>
                <w:b/>
                <w:bCs/>
                <w:kern w:val="36"/>
                <w:sz w:val="48"/>
                <w:szCs w:val="48"/>
                <w:lang w:eastAsia="en-GB"/>
                <w14:ligatures w14:val="none"/>
              </w:rPr>
              <w:t>Module No:</w:t>
            </w:r>
            <w:bookmarkEnd w:id="60"/>
            <w:bookmarkEnd w:id="61"/>
            <w:bookmarkEnd w:id="62"/>
            <w:bookmarkEnd w:id="63"/>
            <w:bookmarkEnd w:id="64"/>
            <w:bookmarkEnd w:id="65"/>
            <w:bookmarkEnd w:id="66"/>
            <w:bookmarkEnd w:id="67"/>
            <w:bookmarkEnd w:id="68"/>
            <w:bookmarkEnd w:id="69"/>
          </w:p>
        </w:tc>
        <w:tc>
          <w:tcPr>
            <w:tcW w:w="4508" w:type="dxa"/>
          </w:tcPr>
          <w:p w14:paraId="4684FCF9" w14:textId="5A758C7E" w:rsidR="00713FC6" w:rsidRPr="00AD6426" w:rsidRDefault="004526E5" w:rsidP="0002546C">
            <w:pPr>
              <w:spacing w:before="100" w:beforeAutospacing="1" w:after="100" w:afterAutospacing="1"/>
              <w:jc w:val="center"/>
              <w:outlineLvl w:val="0"/>
              <w:rPr>
                <w:rFonts w:ascii="Times New Roman" w:eastAsia="Times New Roman" w:hAnsi="Times New Roman" w:cs="Times New Roman"/>
                <w:b/>
                <w:bCs/>
                <w:kern w:val="36"/>
                <w:sz w:val="48"/>
                <w:szCs w:val="48"/>
                <w:lang w:eastAsia="en-GB"/>
                <w14:ligatures w14:val="none"/>
              </w:rPr>
            </w:pPr>
            <w:r w:rsidRPr="00AD6426">
              <w:rPr>
                <w:rFonts w:ascii="Times New Roman" w:eastAsia="Times New Roman" w:hAnsi="Times New Roman" w:cs="Times New Roman"/>
                <w:b/>
                <w:bCs/>
                <w:kern w:val="36"/>
                <w:sz w:val="48"/>
                <w:szCs w:val="48"/>
                <w:lang w:eastAsia="en-GB"/>
                <w14:ligatures w14:val="none"/>
              </w:rPr>
              <w:t>BMSK5012</w:t>
            </w:r>
          </w:p>
        </w:tc>
      </w:tr>
      <w:tr w:rsidR="00713FC6" w:rsidRPr="00AD6426" w14:paraId="7183E12A" w14:textId="77777777" w:rsidTr="00B41B27">
        <w:tc>
          <w:tcPr>
            <w:tcW w:w="4508" w:type="dxa"/>
            <w:shd w:val="clear" w:color="auto" w:fill="BFBFBF" w:themeFill="background1" w:themeFillShade="BF"/>
          </w:tcPr>
          <w:p w14:paraId="7E79597C" w14:textId="55634B49" w:rsidR="00713FC6" w:rsidRPr="00AD6426" w:rsidRDefault="000B6493" w:rsidP="00B41B27">
            <w:pPr>
              <w:spacing w:before="100" w:beforeAutospacing="1" w:after="100" w:afterAutospacing="1"/>
              <w:outlineLvl w:val="0"/>
              <w:rPr>
                <w:rFonts w:ascii="Times New Roman" w:eastAsia="Times New Roman" w:hAnsi="Times New Roman" w:cs="Times New Roman"/>
                <w:b/>
                <w:bCs/>
                <w:kern w:val="36"/>
                <w:sz w:val="48"/>
                <w:szCs w:val="48"/>
                <w:lang w:eastAsia="en-GB"/>
                <w14:ligatures w14:val="none"/>
              </w:rPr>
            </w:pPr>
            <w:bookmarkStart w:id="70" w:name="_Toc170365444"/>
            <w:bookmarkStart w:id="71" w:name="_Toc170374500"/>
            <w:bookmarkStart w:id="72" w:name="_Toc170718906"/>
            <w:bookmarkStart w:id="73" w:name="_Toc170718929"/>
            <w:bookmarkStart w:id="74" w:name="_Toc170718946"/>
            <w:bookmarkStart w:id="75" w:name="_Toc170719361"/>
            <w:bookmarkStart w:id="76" w:name="_Toc170719387"/>
            <w:bookmarkStart w:id="77" w:name="_Toc177221733"/>
            <w:bookmarkStart w:id="78" w:name="_Toc177223543"/>
            <w:bookmarkStart w:id="79" w:name="_Toc177811488"/>
            <w:r w:rsidRPr="00AD6426">
              <w:rPr>
                <w:rFonts w:ascii="Times New Roman" w:eastAsia="Times New Roman" w:hAnsi="Times New Roman" w:cs="Times New Roman"/>
                <w:b/>
                <w:bCs/>
                <w:kern w:val="36"/>
                <w:sz w:val="48"/>
                <w:szCs w:val="48"/>
                <w:lang w:eastAsia="en-GB"/>
                <w14:ligatures w14:val="none"/>
              </w:rPr>
              <w:t>Module Title</w:t>
            </w:r>
            <w:r w:rsidR="00B41B27" w:rsidRPr="00AD6426">
              <w:rPr>
                <w:rFonts w:ascii="Times New Roman" w:eastAsia="Times New Roman" w:hAnsi="Times New Roman" w:cs="Times New Roman"/>
                <w:b/>
                <w:bCs/>
                <w:kern w:val="36"/>
                <w:sz w:val="48"/>
                <w:szCs w:val="48"/>
                <w:lang w:eastAsia="en-GB"/>
                <w14:ligatures w14:val="none"/>
              </w:rPr>
              <w:t>:</w:t>
            </w:r>
            <w:bookmarkEnd w:id="70"/>
            <w:bookmarkEnd w:id="71"/>
            <w:bookmarkEnd w:id="72"/>
            <w:bookmarkEnd w:id="73"/>
            <w:bookmarkEnd w:id="74"/>
            <w:bookmarkEnd w:id="75"/>
            <w:bookmarkEnd w:id="76"/>
            <w:bookmarkEnd w:id="77"/>
            <w:bookmarkEnd w:id="78"/>
            <w:bookmarkEnd w:id="79"/>
          </w:p>
        </w:tc>
        <w:tc>
          <w:tcPr>
            <w:tcW w:w="4508" w:type="dxa"/>
          </w:tcPr>
          <w:p w14:paraId="106AEFF2" w14:textId="7178B3E8" w:rsidR="00713FC6" w:rsidRPr="00AD6426" w:rsidRDefault="004526E5" w:rsidP="0002546C">
            <w:pPr>
              <w:spacing w:before="100" w:beforeAutospacing="1" w:after="100" w:afterAutospacing="1"/>
              <w:jc w:val="center"/>
              <w:outlineLvl w:val="0"/>
              <w:rPr>
                <w:rFonts w:ascii="Times New Roman" w:eastAsia="Times New Roman" w:hAnsi="Times New Roman" w:cs="Times New Roman"/>
                <w:b/>
                <w:bCs/>
                <w:kern w:val="36"/>
                <w:sz w:val="48"/>
                <w:szCs w:val="48"/>
                <w:lang w:eastAsia="en-GB"/>
                <w14:ligatures w14:val="none"/>
              </w:rPr>
            </w:pPr>
            <w:r w:rsidRPr="00AD6426">
              <w:rPr>
                <w:rFonts w:ascii="Times New Roman" w:eastAsia="Times New Roman" w:hAnsi="Times New Roman" w:cs="Times New Roman"/>
                <w:b/>
                <w:bCs/>
                <w:kern w:val="36"/>
                <w:sz w:val="48"/>
                <w:szCs w:val="48"/>
                <w:lang w:eastAsia="en-GB"/>
                <w14:ligatures w14:val="none"/>
              </w:rPr>
              <w:t>Understanding and Engaging in the Customer Experience</w:t>
            </w:r>
          </w:p>
        </w:tc>
      </w:tr>
    </w:tbl>
    <w:p w14:paraId="55A9C760" w14:textId="77777777" w:rsidR="007901D2" w:rsidRPr="00AD6426" w:rsidRDefault="007901D2" w:rsidP="0002546C">
      <w:pPr>
        <w:spacing w:before="100" w:beforeAutospacing="1" w:after="100" w:afterAutospacing="1" w:line="240" w:lineRule="auto"/>
        <w:jc w:val="center"/>
        <w:outlineLvl w:val="0"/>
        <w:rPr>
          <w:rFonts w:ascii="Times New Roman" w:eastAsia="Times New Roman" w:hAnsi="Times New Roman" w:cs="Times New Roman"/>
          <w:b/>
          <w:bCs/>
          <w:kern w:val="36"/>
          <w:sz w:val="24"/>
          <w:szCs w:val="24"/>
          <w:lang w:eastAsia="en-GB"/>
          <w14:ligatures w14:val="none"/>
        </w:rPr>
      </w:pPr>
    </w:p>
    <w:p w14:paraId="118520C2" w14:textId="6D12609C" w:rsidR="007901D2" w:rsidRPr="00AD6426" w:rsidRDefault="00F43944" w:rsidP="001F6A19">
      <w:pPr>
        <w:spacing w:before="100" w:beforeAutospacing="1" w:after="100" w:afterAutospacing="1" w:line="240" w:lineRule="auto"/>
        <w:outlineLvl w:val="0"/>
        <w:rPr>
          <w:rFonts w:ascii="Times New Roman" w:eastAsia="Times New Roman" w:hAnsi="Times New Roman" w:cs="Times New Roman"/>
          <w:b/>
          <w:bCs/>
          <w:kern w:val="36"/>
          <w:sz w:val="24"/>
          <w:szCs w:val="24"/>
          <w:lang w:eastAsia="en-GB"/>
          <w14:ligatures w14:val="none"/>
        </w:rPr>
      </w:pPr>
      <w:bookmarkStart w:id="80" w:name="_Toc170365446"/>
      <w:bookmarkStart w:id="81" w:name="_Toc170374502"/>
      <w:bookmarkStart w:id="82" w:name="_Toc170718908"/>
      <w:bookmarkStart w:id="83" w:name="_Toc170718931"/>
      <w:bookmarkStart w:id="84" w:name="_Toc170718948"/>
      <w:bookmarkStart w:id="85" w:name="_Toc170719363"/>
      <w:bookmarkStart w:id="86" w:name="_Toc170719389"/>
      <w:bookmarkStart w:id="87" w:name="_Toc177221735"/>
      <w:bookmarkStart w:id="88" w:name="_Toc177223545"/>
      <w:bookmarkStart w:id="89" w:name="_Toc177811489"/>
      <w:r w:rsidRPr="00AD6426">
        <w:rPr>
          <w:rFonts w:ascii="Times New Roman" w:eastAsia="Times New Roman" w:hAnsi="Times New Roman" w:cs="Times New Roman"/>
          <w:b/>
          <w:bCs/>
          <w:kern w:val="36"/>
          <w:sz w:val="24"/>
          <w:szCs w:val="24"/>
          <w:lang w:eastAsia="en-GB"/>
          <w14:ligatures w14:val="none"/>
        </w:rPr>
        <w:t>Statement of Confirmation of Authenticity</w:t>
      </w:r>
      <w:bookmarkEnd w:id="80"/>
      <w:bookmarkEnd w:id="81"/>
      <w:bookmarkEnd w:id="82"/>
      <w:bookmarkEnd w:id="83"/>
      <w:bookmarkEnd w:id="84"/>
      <w:bookmarkEnd w:id="85"/>
      <w:bookmarkEnd w:id="86"/>
      <w:bookmarkEnd w:id="87"/>
      <w:bookmarkEnd w:id="88"/>
      <w:bookmarkEnd w:id="89"/>
    </w:p>
    <w:p w14:paraId="60A13316" w14:textId="4B5CF81A" w:rsidR="00FD747B" w:rsidRPr="00AD6426" w:rsidRDefault="00B6283C" w:rsidP="001F6A19">
      <w:pPr>
        <w:spacing w:before="100" w:beforeAutospacing="1" w:after="100" w:afterAutospacing="1" w:line="240" w:lineRule="auto"/>
        <w:outlineLvl w:val="0"/>
        <w:rPr>
          <w:rFonts w:ascii="Times New Roman" w:eastAsia="Times New Roman" w:hAnsi="Times New Roman" w:cs="Times New Roman"/>
          <w:kern w:val="36"/>
          <w:sz w:val="24"/>
          <w:szCs w:val="24"/>
          <w:lang w:eastAsia="en-GB"/>
          <w14:ligatures w14:val="none"/>
        </w:rPr>
      </w:pPr>
      <w:bookmarkStart w:id="90" w:name="_Toc170365447"/>
      <w:bookmarkStart w:id="91" w:name="_Toc170374503"/>
      <w:bookmarkStart w:id="92" w:name="_Toc170718909"/>
      <w:bookmarkStart w:id="93" w:name="_Toc170718932"/>
      <w:bookmarkStart w:id="94" w:name="_Toc170718949"/>
      <w:bookmarkStart w:id="95" w:name="_Toc170719364"/>
      <w:bookmarkStart w:id="96" w:name="_Toc170719390"/>
      <w:bookmarkStart w:id="97" w:name="_Toc177221736"/>
      <w:bookmarkStart w:id="98" w:name="_Toc177223546"/>
      <w:bookmarkStart w:id="99" w:name="_Toc177811490"/>
      <w:r w:rsidRPr="00AD6426">
        <w:rPr>
          <w:rFonts w:ascii="Times New Roman" w:eastAsia="Times New Roman" w:hAnsi="Times New Roman" w:cs="Times New Roman"/>
          <w:kern w:val="36"/>
          <w:sz w:val="24"/>
          <w:szCs w:val="24"/>
          <w:lang w:eastAsia="en-GB"/>
          <w14:ligatures w14:val="none"/>
        </w:rPr>
        <w:t xml:space="preserve">By the act of making this submission, the student declares </w:t>
      </w:r>
      <w:r w:rsidR="00814B74" w:rsidRPr="00AD6426">
        <w:rPr>
          <w:rFonts w:ascii="Times New Roman" w:eastAsia="Times New Roman" w:hAnsi="Times New Roman" w:cs="Times New Roman"/>
          <w:kern w:val="36"/>
          <w:sz w:val="24"/>
          <w:szCs w:val="24"/>
          <w:lang w:eastAsia="en-GB"/>
          <w14:ligatures w14:val="none"/>
        </w:rPr>
        <w:t>that this is the work of the student named above.  The work has not, in whole or in part</w:t>
      </w:r>
      <w:r w:rsidR="000E5B78" w:rsidRPr="00AD6426">
        <w:rPr>
          <w:rFonts w:ascii="Times New Roman" w:eastAsia="Times New Roman" w:hAnsi="Times New Roman" w:cs="Times New Roman"/>
          <w:kern w:val="36"/>
          <w:sz w:val="24"/>
          <w:szCs w:val="24"/>
          <w:lang w:eastAsia="en-GB"/>
          <w14:ligatures w14:val="none"/>
        </w:rPr>
        <w:t>, been knowingly presented</w:t>
      </w:r>
      <w:r w:rsidR="00B01951" w:rsidRPr="00AD6426">
        <w:rPr>
          <w:rFonts w:ascii="Times New Roman" w:eastAsia="Times New Roman" w:hAnsi="Times New Roman" w:cs="Times New Roman"/>
          <w:kern w:val="36"/>
          <w:sz w:val="24"/>
          <w:szCs w:val="24"/>
          <w:lang w:eastAsia="en-GB"/>
          <w14:ligatures w14:val="none"/>
        </w:rPr>
        <w:t xml:space="preserve"> </w:t>
      </w:r>
      <w:r w:rsidR="000E5B78" w:rsidRPr="00AD6426">
        <w:rPr>
          <w:rFonts w:ascii="Times New Roman" w:eastAsia="Times New Roman" w:hAnsi="Times New Roman" w:cs="Times New Roman"/>
          <w:kern w:val="36"/>
          <w:sz w:val="24"/>
          <w:szCs w:val="24"/>
          <w:lang w:eastAsia="en-GB"/>
          <w14:ligatures w14:val="none"/>
        </w:rPr>
        <w:t xml:space="preserve">elsewhere for assessment, or where assessment </w:t>
      </w:r>
      <w:r w:rsidR="00B210BF" w:rsidRPr="00AD6426">
        <w:rPr>
          <w:rFonts w:ascii="Times New Roman" w:eastAsia="Times New Roman" w:hAnsi="Times New Roman" w:cs="Times New Roman"/>
          <w:kern w:val="36"/>
          <w:sz w:val="24"/>
          <w:szCs w:val="24"/>
          <w:lang w:eastAsia="en-GB"/>
          <w14:ligatures w14:val="none"/>
        </w:rPr>
        <w:t>has been built on a previous assessment, this has been identified</w:t>
      </w:r>
      <w:r w:rsidR="007E0858" w:rsidRPr="00AD6426">
        <w:rPr>
          <w:rFonts w:ascii="Times New Roman" w:eastAsia="Times New Roman" w:hAnsi="Times New Roman" w:cs="Times New Roman"/>
          <w:kern w:val="36"/>
          <w:sz w:val="24"/>
          <w:szCs w:val="24"/>
          <w:lang w:eastAsia="en-GB"/>
          <w14:ligatures w14:val="none"/>
        </w:rPr>
        <w:t>.  Where materials have been used from other sources it has been properly acknowl</w:t>
      </w:r>
      <w:r w:rsidR="004C2240" w:rsidRPr="00AD6426">
        <w:rPr>
          <w:rFonts w:ascii="Times New Roman" w:eastAsia="Times New Roman" w:hAnsi="Times New Roman" w:cs="Times New Roman"/>
          <w:kern w:val="36"/>
          <w:sz w:val="24"/>
          <w:szCs w:val="24"/>
          <w:lang w:eastAsia="en-GB"/>
          <w14:ligatures w14:val="none"/>
        </w:rPr>
        <w:t>edged.  If this statement is untrue, the student acknowledges</w:t>
      </w:r>
      <w:r w:rsidR="0072202D" w:rsidRPr="00AD6426">
        <w:rPr>
          <w:rFonts w:ascii="Times New Roman" w:eastAsia="Times New Roman" w:hAnsi="Times New Roman" w:cs="Times New Roman"/>
          <w:kern w:val="36"/>
          <w:sz w:val="24"/>
          <w:szCs w:val="24"/>
          <w:lang w:eastAsia="en-GB"/>
          <w14:ligatures w14:val="none"/>
        </w:rPr>
        <w:t xml:space="preserve"> that an assessment offence has been committed.</w:t>
      </w:r>
      <w:bookmarkEnd w:id="90"/>
      <w:bookmarkEnd w:id="91"/>
      <w:bookmarkEnd w:id="92"/>
      <w:bookmarkEnd w:id="93"/>
      <w:bookmarkEnd w:id="94"/>
      <w:bookmarkEnd w:id="95"/>
      <w:bookmarkEnd w:id="96"/>
      <w:bookmarkEnd w:id="97"/>
      <w:bookmarkEnd w:id="98"/>
      <w:bookmarkEnd w:id="99"/>
    </w:p>
    <w:p w14:paraId="2764C8D5" w14:textId="6CD44C5B" w:rsidR="0072202D" w:rsidRPr="00AD6426" w:rsidRDefault="0072202D" w:rsidP="001F6A19">
      <w:pPr>
        <w:spacing w:before="100" w:beforeAutospacing="1" w:after="100" w:afterAutospacing="1" w:line="240" w:lineRule="auto"/>
        <w:outlineLvl w:val="0"/>
        <w:rPr>
          <w:rFonts w:ascii="Times New Roman" w:eastAsia="Times New Roman" w:hAnsi="Times New Roman" w:cs="Times New Roman"/>
          <w:kern w:val="36"/>
          <w:sz w:val="24"/>
          <w:szCs w:val="24"/>
          <w:lang w:eastAsia="en-GB"/>
          <w14:ligatures w14:val="none"/>
        </w:rPr>
      </w:pPr>
      <w:bookmarkStart w:id="100" w:name="_Toc170365448"/>
      <w:bookmarkStart w:id="101" w:name="_Toc170374504"/>
      <w:bookmarkStart w:id="102" w:name="_Toc170718910"/>
      <w:bookmarkStart w:id="103" w:name="_Toc170718933"/>
      <w:bookmarkStart w:id="104" w:name="_Toc170718950"/>
      <w:bookmarkStart w:id="105" w:name="_Toc170719365"/>
      <w:bookmarkStart w:id="106" w:name="_Toc170719391"/>
      <w:bookmarkStart w:id="107" w:name="_Toc177221737"/>
      <w:bookmarkStart w:id="108" w:name="_Toc177223547"/>
      <w:bookmarkStart w:id="109" w:name="_Toc177811491"/>
      <w:r w:rsidRPr="00AD6426">
        <w:rPr>
          <w:rFonts w:ascii="Times New Roman" w:eastAsia="Times New Roman" w:hAnsi="Times New Roman" w:cs="Times New Roman"/>
          <w:kern w:val="36"/>
          <w:sz w:val="24"/>
          <w:szCs w:val="24"/>
          <w:lang w:eastAsia="en-GB"/>
          <w14:ligatures w14:val="none"/>
        </w:rPr>
        <w:t xml:space="preserve">Attention is drawn </w:t>
      </w:r>
      <w:r w:rsidR="00234B56" w:rsidRPr="00AD6426">
        <w:rPr>
          <w:rFonts w:ascii="Times New Roman" w:eastAsia="Times New Roman" w:hAnsi="Times New Roman" w:cs="Times New Roman"/>
          <w:kern w:val="36"/>
          <w:sz w:val="24"/>
          <w:szCs w:val="24"/>
          <w:lang w:eastAsia="en-GB"/>
          <w14:ligatures w14:val="none"/>
        </w:rPr>
        <w:t xml:space="preserve">to the </w:t>
      </w:r>
      <w:r w:rsidR="00B01951" w:rsidRPr="00AD6426">
        <w:rPr>
          <w:rFonts w:ascii="Times New Roman" w:eastAsia="Times New Roman" w:hAnsi="Times New Roman" w:cs="Times New Roman"/>
          <w:kern w:val="36"/>
          <w:sz w:val="24"/>
          <w:szCs w:val="24"/>
          <w:lang w:eastAsia="en-GB"/>
          <w14:ligatures w14:val="none"/>
        </w:rPr>
        <w:t>plagiarism</w:t>
      </w:r>
      <w:r w:rsidR="00234B56" w:rsidRPr="00AD6426">
        <w:rPr>
          <w:rFonts w:ascii="Times New Roman" w:eastAsia="Times New Roman" w:hAnsi="Times New Roman" w:cs="Times New Roman"/>
          <w:kern w:val="36"/>
          <w:sz w:val="24"/>
          <w:szCs w:val="24"/>
          <w:lang w:eastAsia="en-GB"/>
          <w14:ligatures w14:val="none"/>
        </w:rPr>
        <w:t xml:space="preserve"> and unfair practice policies of both the university </w:t>
      </w:r>
      <w:r w:rsidR="00B01951" w:rsidRPr="00AD6426">
        <w:rPr>
          <w:rFonts w:ascii="Times New Roman" w:eastAsia="Times New Roman" w:hAnsi="Times New Roman" w:cs="Times New Roman"/>
          <w:kern w:val="36"/>
          <w:sz w:val="24"/>
          <w:szCs w:val="24"/>
          <w:lang w:eastAsia="en-GB"/>
          <w14:ligatures w14:val="none"/>
        </w:rPr>
        <w:t>and of ILM.</w:t>
      </w:r>
      <w:bookmarkEnd w:id="100"/>
      <w:bookmarkEnd w:id="101"/>
      <w:bookmarkEnd w:id="102"/>
      <w:bookmarkEnd w:id="103"/>
      <w:bookmarkEnd w:id="104"/>
      <w:bookmarkEnd w:id="105"/>
      <w:bookmarkEnd w:id="106"/>
      <w:bookmarkEnd w:id="107"/>
      <w:bookmarkEnd w:id="108"/>
      <w:bookmarkEnd w:id="109"/>
    </w:p>
    <w:p w14:paraId="4A5D3C46" w14:textId="4F57CB01" w:rsidR="00671250" w:rsidRPr="00AD6426" w:rsidRDefault="00671250"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415E690" w14:textId="77777777" w:rsidR="00CC2836" w:rsidRPr="00AD6426" w:rsidRDefault="00CC2836"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sdt>
      <w:sdtPr>
        <w:rPr>
          <w:rFonts w:ascii="Times New Roman" w:hAnsi="Times New Roman" w:cs="Times New Roman"/>
        </w:rPr>
        <w:id w:val="-257526012"/>
        <w:docPartObj>
          <w:docPartGallery w:val="Table of Contents"/>
          <w:docPartUnique/>
        </w:docPartObj>
      </w:sdtPr>
      <w:sdtEndPr>
        <w:rPr>
          <w:b/>
          <w:bCs/>
          <w:noProof/>
        </w:rPr>
      </w:sdtEndPr>
      <w:sdtContent>
        <w:p w14:paraId="62F1403D" w14:textId="376C869A" w:rsidR="007B7E7E" w:rsidRPr="00AD6426" w:rsidRDefault="007B7E7E" w:rsidP="007B7E7E">
          <w:pPr>
            <w:numPr>
              <w:ilvl w:val="0"/>
              <w:numId w:val="1"/>
            </w:numPr>
            <w:rPr>
              <w:rFonts w:ascii="Times New Roman" w:hAnsi="Times New Roman" w:cs="Times New Roman"/>
              <w:b/>
              <w:bCs/>
            </w:rPr>
          </w:pPr>
          <w:r w:rsidRPr="00AD6426">
            <w:rPr>
              <w:rFonts w:ascii="Times New Roman" w:hAnsi="Times New Roman" w:cs="Times New Roman"/>
              <w:b/>
              <w:bCs/>
            </w:rPr>
            <w:t xml:space="preserve">Introduction </w:t>
          </w:r>
        </w:p>
        <w:p w14:paraId="5C3A41E5" w14:textId="24369F98" w:rsidR="007B7E7E" w:rsidRPr="00AD6426" w:rsidRDefault="007B7E7E" w:rsidP="007B7E7E">
          <w:pPr>
            <w:numPr>
              <w:ilvl w:val="0"/>
              <w:numId w:val="1"/>
            </w:numPr>
            <w:rPr>
              <w:rFonts w:ascii="Times New Roman" w:hAnsi="Times New Roman" w:cs="Times New Roman"/>
              <w:b/>
              <w:bCs/>
            </w:rPr>
          </w:pPr>
          <w:r w:rsidRPr="00AD6426">
            <w:rPr>
              <w:rFonts w:ascii="Times New Roman" w:hAnsi="Times New Roman" w:cs="Times New Roman"/>
              <w:b/>
              <w:bCs/>
            </w:rPr>
            <w:t xml:space="preserve">Understanding the Customer Lifecycle </w:t>
          </w:r>
        </w:p>
        <w:p w14:paraId="41FED0F2" w14:textId="1E10EE77" w:rsidR="007B7E7E" w:rsidRPr="00AD6426" w:rsidRDefault="007B7E7E" w:rsidP="007B7E7E">
          <w:pPr>
            <w:numPr>
              <w:ilvl w:val="0"/>
              <w:numId w:val="1"/>
            </w:numPr>
            <w:rPr>
              <w:rFonts w:ascii="Times New Roman" w:hAnsi="Times New Roman" w:cs="Times New Roman"/>
              <w:b/>
              <w:bCs/>
            </w:rPr>
          </w:pPr>
          <w:r w:rsidRPr="00AD6426">
            <w:rPr>
              <w:rFonts w:ascii="Times New Roman" w:hAnsi="Times New Roman" w:cs="Times New Roman"/>
              <w:b/>
              <w:bCs/>
            </w:rPr>
            <w:t xml:space="preserve">Customer Relationship Management (CRM) and Customer Value Metrics </w:t>
          </w:r>
        </w:p>
        <w:p w14:paraId="67A2BD30" w14:textId="76F6C88E" w:rsidR="007B7E7E" w:rsidRPr="00AD6426" w:rsidRDefault="007B7E7E" w:rsidP="007B7E7E">
          <w:pPr>
            <w:numPr>
              <w:ilvl w:val="0"/>
              <w:numId w:val="1"/>
            </w:numPr>
            <w:rPr>
              <w:rFonts w:ascii="Times New Roman" w:hAnsi="Times New Roman" w:cs="Times New Roman"/>
              <w:b/>
              <w:bCs/>
            </w:rPr>
          </w:pPr>
          <w:r w:rsidRPr="00AD6426">
            <w:rPr>
              <w:rFonts w:ascii="Times New Roman" w:hAnsi="Times New Roman" w:cs="Times New Roman"/>
              <w:b/>
              <w:bCs/>
            </w:rPr>
            <w:t>Quality Processes and Controls</w:t>
          </w:r>
        </w:p>
        <w:p w14:paraId="6940BC24" w14:textId="7BD87A47" w:rsidR="007B7E7E" w:rsidRPr="00AD6426" w:rsidRDefault="007B7E7E" w:rsidP="007B7E7E">
          <w:pPr>
            <w:numPr>
              <w:ilvl w:val="0"/>
              <w:numId w:val="1"/>
            </w:numPr>
            <w:rPr>
              <w:rFonts w:ascii="Times New Roman" w:hAnsi="Times New Roman" w:cs="Times New Roman"/>
              <w:b/>
              <w:bCs/>
            </w:rPr>
          </w:pPr>
          <w:r w:rsidRPr="00AD6426">
            <w:rPr>
              <w:rFonts w:ascii="Times New Roman" w:hAnsi="Times New Roman" w:cs="Times New Roman"/>
              <w:b/>
              <w:bCs/>
            </w:rPr>
            <w:t xml:space="preserve">Critical Evaluation: Linking Customer Experience, Quality, and Loyalty </w:t>
          </w:r>
        </w:p>
        <w:p w14:paraId="737EABE2" w14:textId="2D629A85" w:rsidR="007B7E7E" w:rsidRPr="00AD6426" w:rsidRDefault="007B7E7E" w:rsidP="007B7E7E">
          <w:pPr>
            <w:numPr>
              <w:ilvl w:val="0"/>
              <w:numId w:val="1"/>
            </w:numPr>
            <w:rPr>
              <w:rFonts w:ascii="Times New Roman" w:hAnsi="Times New Roman" w:cs="Times New Roman"/>
              <w:b/>
              <w:bCs/>
            </w:rPr>
          </w:pPr>
          <w:r w:rsidRPr="00AD6426">
            <w:rPr>
              <w:rFonts w:ascii="Times New Roman" w:hAnsi="Times New Roman" w:cs="Times New Roman"/>
              <w:b/>
              <w:bCs/>
            </w:rPr>
            <w:t xml:space="preserve">Recommendations </w:t>
          </w:r>
        </w:p>
        <w:p w14:paraId="5D94F223" w14:textId="5A0168E1" w:rsidR="007B7E7E" w:rsidRPr="00AD6426" w:rsidRDefault="007B7E7E" w:rsidP="007B7E7E">
          <w:pPr>
            <w:numPr>
              <w:ilvl w:val="0"/>
              <w:numId w:val="1"/>
            </w:numPr>
            <w:rPr>
              <w:rFonts w:ascii="Times New Roman" w:hAnsi="Times New Roman" w:cs="Times New Roman"/>
              <w:b/>
              <w:bCs/>
            </w:rPr>
          </w:pPr>
          <w:r w:rsidRPr="00AD6426">
            <w:rPr>
              <w:rFonts w:ascii="Times New Roman" w:hAnsi="Times New Roman" w:cs="Times New Roman"/>
              <w:b/>
              <w:bCs/>
            </w:rPr>
            <w:t xml:space="preserve">Conclusion </w:t>
          </w:r>
        </w:p>
        <w:p w14:paraId="361A1E6E" w14:textId="05F53598" w:rsidR="007B7E7E" w:rsidRPr="00AD6426" w:rsidRDefault="007B7E7E" w:rsidP="007B7E7E">
          <w:pPr>
            <w:numPr>
              <w:ilvl w:val="0"/>
              <w:numId w:val="1"/>
            </w:numPr>
            <w:rPr>
              <w:rFonts w:ascii="Times New Roman" w:hAnsi="Times New Roman" w:cs="Times New Roman"/>
              <w:b/>
              <w:bCs/>
            </w:rPr>
          </w:pPr>
          <w:r w:rsidRPr="00AD6426">
            <w:rPr>
              <w:rFonts w:ascii="Times New Roman" w:hAnsi="Times New Roman" w:cs="Times New Roman"/>
              <w:b/>
              <w:bCs/>
            </w:rPr>
            <w:t xml:space="preserve">References </w:t>
          </w:r>
        </w:p>
        <w:p w14:paraId="230E2327" w14:textId="2F596471" w:rsidR="007B7E7E" w:rsidRPr="00AD6426" w:rsidRDefault="007B7E7E" w:rsidP="007B7E7E">
          <w:pPr>
            <w:numPr>
              <w:ilvl w:val="0"/>
              <w:numId w:val="1"/>
            </w:numPr>
            <w:rPr>
              <w:rFonts w:ascii="Times New Roman" w:hAnsi="Times New Roman" w:cs="Times New Roman"/>
              <w:b/>
              <w:bCs/>
            </w:rPr>
          </w:pPr>
          <w:r w:rsidRPr="00AD6426">
            <w:rPr>
              <w:rFonts w:ascii="Times New Roman" w:hAnsi="Times New Roman" w:cs="Times New Roman"/>
              <w:b/>
              <w:bCs/>
            </w:rPr>
            <w:t xml:space="preserve">Appendices </w:t>
          </w:r>
        </w:p>
        <w:p w14:paraId="29E2A123" w14:textId="706743B1" w:rsidR="007B7E7E" w:rsidRPr="00AD6426" w:rsidRDefault="007B7E7E" w:rsidP="007B7E7E">
          <w:pPr>
            <w:pStyle w:val="TOCHeading"/>
            <w:rPr>
              <w:rFonts w:ascii="Times New Roman" w:hAnsi="Times New Roman" w:cs="Times New Roman"/>
            </w:rPr>
          </w:pPr>
        </w:p>
        <w:p w14:paraId="764C8059" w14:textId="79FC65D7" w:rsidR="00302F2E" w:rsidRPr="00AD6426" w:rsidRDefault="00000000">
          <w:pPr>
            <w:rPr>
              <w:rFonts w:ascii="Times New Roman" w:hAnsi="Times New Roman" w:cs="Times New Roman"/>
            </w:rPr>
          </w:pPr>
        </w:p>
      </w:sdtContent>
    </w:sdt>
    <w:p w14:paraId="0BA71D9A" w14:textId="7DA9B760" w:rsidR="002A1A22" w:rsidRPr="00AD6426" w:rsidRDefault="00AA4B2C" w:rsidP="00AA4B2C">
      <w:pPr>
        <w:tabs>
          <w:tab w:val="left" w:pos="6702"/>
        </w:tabs>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AD6426">
        <w:rPr>
          <w:rFonts w:ascii="Times New Roman" w:eastAsia="Times New Roman" w:hAnsi="Times New Roman" w:cs="Times New Roman"/>
          <w:b/>
          <w:bCs/>
          <w:kern w:val="0"/>
          <w:sz w:val="27"/>
          <w:szCs w:val="27"/>
          <w:lang w:eastAsia="en-GB"/>
          <w14:ligatures w14:val="none"/>
        </w:rPr>
        <w:tab/>
      </w:r>
    </w:p>
    <w:p w14:paraId="719B2184" w14:textId="77777777" w:rsidR="002A1A22" w:rsidRPr="00AD6426" w:rsidRDefault="002A1A22"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284375D7" w14:textId="77777777" w:rsidR="002A1A22" w:rsidRPr="00AD6426" w:rsidRDefault="002A1A22"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5EC1D2DB" w14:textId="77777777" w:rsidR="002A1A22" w:rsidRPr="00AD6426" w:rsidRDefault="002A1A22"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6E447C1D" w14:textId="77777777" w:rsidR="002A1A22" w:rsidRPr="00AD6426" w:rsidRDefault="002A1A22"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26E0C623" w14:textId="77777777" w:rsidR="002A1A22" w:rsidRPr="00AD6426" w:rsidRDefault="002A1A22"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4EBE177F" w14:textId="77777777" w:rsidR="002A1A22" w:rsidRPr="00AD6426" w:rsidRDefault="002A1A22"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04BB70BF" w14:textId="77777777" w:rsidR="002A1A22" w:rsidRPr="00AD6426" w:rsidRDefault="002A1A22"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437FB23C" w14:textId="77777777" w:rsidR="002A1A22" w:rsidRPr="00AD6426" w:rsidRDefault="002A1A22"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42E1E4F1" w14:textId="77777777" w:rsidR="002A1A22" w:rsidRPr="00AD6426" w:rsidRDefault="002A1A22"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46514DF9" w14:textId="77777777" w:rsidR="00E14180" w:rsidRPr="00AD6426" w:rsidRDefault="00E14180" w:rsidP="006712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110" w:name="_Toc170718912"/>
      <w:bookmarkStart w:id="111" w:name="_Toc170718935"/>
      <w:bookmarkStart w:id="112" w:name="_Toc170718952"/>
    </w:p>
    <w:bookmarkEnd w:id="110"/>
    <w:bookmarkEnd w:id="111"/>
    <w:bookmarkEnd w:id="112"/>
    <w:p w14:paraId="5DD9D3B3" w14:textId="7659D72B" w:rsidR="006D60F8" w:rsidRPr="00AD6426" w:rsidRDefault="006D60F8" w:rsidP="006D60F8">
      <w:pPr>
        <w:rPr>
          <w:rFonts w:ascii="Times New Roman" w:eastAsia="Times New Roman" w:hAnsi="Times New Roman" w:cs="Times New Roman"/>
          <w:b/>
          <w:bCs/>
          <w:kern w:val="0"/>
          <w:sz w:val="27"/>
          <w:szCs w:val="27"/>
          <w:lang w:eastAsia="en-GB"/>
          <w14:ligatures w14:val="none"/>
        </w:rPr>
      </w:pPr>
    </w:p>
    <w:p w14:paraId="66A1059E" w14:textId="77777777" w:rsidR="00F94E5B" w:rsidRPr="00AD6426" w:rsidRDefault="00F94E5B" w:rsidP="006D60F8">
      <w:pPr>
        <w:rPr>
          <w:rFonts w:ascii="Times New Roman" w:eastAsia="Times New Roman" w:hAnsi="Times New Roman" w:cs="Times New Roman"/>
          <w:b/>
          <w:bCs/>
          <w:kern w:val="0"/>
          <w:sz w:val="27"/>
          <w:szCs w:val="27"/>
          <w:lang w:eastAsia="en-GB"/>
          <w14:ligatures w14:val="none"/>
        </w:rPr>
      </w:pPr>
    </w:p>
    <w:p w14:paraId="7D61C19C" w14:textId="6FA0821B" w:rsidR="006D60F8" w:rsidRPr="00AD6426" w:rsidRDefault="006D60F8" w:rsidP="006D60F8">
      <w:pPr>
        <w:rPr>
          <w:rFonts w:ascii="Times New Roman" w:hAnsi="Times New Roman" w:cs="Times New Roman"/>
          <w:b/>
          <w:bCs/>
        </w:rPr>
      </w:pPr>
    </w:p>
    <w:p w14:paraId="6C8468E1" w14:textId="77777777" w:rsidR="00424378" w:rsidRPr="00AD6426" w:rsidRDefault="00424378" w:rsidP="006D60F8">
      <w:pPr>
        <w:rPr>
          <w:rFonts w:ascii="Times New Roman" w:hAnsi="Times New Roman" w:cs="Times New Roman"/>
          <w:b/>
          <w:bCs/>
        </w:rPr>
      </w:pPr>
    </w:p>
    <w:p w14:paraId="25AC0B6B" w14:textId="77777777" w:rsidR="003157D7" w:rsidRPr="00AD6426" w:rsidRDefault="003157D7" w:rsidP="006D60F8">
      <w:pPr>
        <w:rPr>
          <w:rFonts w:ascii="Times New Roman" w:hAnsi="Times New Roman" w:cs="Times New Roman"/>
          <w:b/>
          <w:bCs/>
        </w:rPr>
      </w:pPr>
    </w:p>
    <w:p w14:paraId="2A4D8A2A" w14:textId="4405C812" w:rsidR="006D60F8" w:rsidRPr="00AD6426" w:rsidRDefault="006D60F8" w:rsidP="006D60F8">
      <w:pPr>
        <w:rPr>
          <w:rFonts w:ascii="Times New Roman" w:hAnsi="Times New Roman" w:cs="Times New Roman"/>
          <w:b/>
          <w:bCs/>
        </w:rPr>
      </w:pPr>
      <w:r w:rsidRPr="00AD6426">
        <w:rPr>
          <w:rFonts w:ascii="Times New Roman" w:hAnsi="Times New Roman" w:cs="Times New Roman"/>
          <w:b/>
          <w:bCs/>
        </w:rPr>
        <w:lastRenderedPageBreak/>
        <w:t>Executive Summary</w:t>
      </w:r>
    </w:p>
    <w:p w14:paraId="140BC639" w14:textId="77777777" w:rsidR="007B7E7E" w:rsidRPr="00AD6426" w:rsidRDefault="007B7E7E" w:rsidP="006D60F8">
      <w:pPr>
        <w:rPr>
          <w:rFonts w:ascii="Times New Roman" w:hAnsi="Times New Roman" w:cs="Times New Roman"/>
          <w:b/>
          <w:bCs/>
        </w:rPr>
      </w:pPr>
    </w:p>
    <w:p w14:paraId="7BBA36E9" w14:textId="77777777" w:rsidR="006D60F8" w:rsidRPr="00C9717E" w:rsidRDefault="006D60F8" w:rsidP="006D60F8">
      <w:pPr>
        <w:rPr>
          <w:rFonts w:ascii="Times New Roman" w:hAnsi="Times New Roman" w:cs="Times New Roman"/>
        </w:rPr>
      </w:pPr>
      <w:r w:rsidRPr="00C9717E">
        <w:rPr>
          <w:rFonts w:ascii="Times New Roman" w:hAnsi="Times New Roman" w:cs="Times New Roman"/>
        </w:rPr>
        <w:t>This report critically examines AteamforStorage Ltd, a company that has provided self-storage, removals, and vehicle hire services for nearly a decade, to assess how its customer lifecycle, CRM practices, and quality processes impact customer engagement, satisfaction, and loyalty. The purpose of this study is to identify strengths and weaknesses in the company’s approach to customer experience and provide actionable recommendations to enhance customer value and business performance.</w:t>
      </w:r>
    </w:p>
    <w:p w14:paraId="500A0F25" w14:textId="77777777" w:rsidR="00424378" w:rsidRPr="00C9717E" w:rsidRDefault="006D60F8" w:rsidP="006D60F8">
      <w:pPr>
        <w:rPr>
          <w:rFonts w:ascii="Times New Roman" w:hAnsi="Times New Roman" w:cs="Times New Roman"/>
        </w:rPr>
      </w:pPr>
      <w:r w:rsidRPr="00C9717E">
        <w:rPr>
          <w:rFonts w:ascii="Times New Roman" w:hAnsi="Times New Roman" w:cs="Times New Roman"/>
        </w:rPr>
        <w:t xml:space="preserve">Analysis indicates that AteamforStorage Ltd maintains strong personal relationships with its customers, delivering value through attentive service, flexible storage options, and responsive communication. </w:t>
      </w:r>
    </w:p>
    <w:p w14:paraId="2046CECE" w14:textId="2CF3D86F" w:rsidR="00995E19" w:rsidRPr="00C9717E" w:rsidRDefault="006D60F8" w:rsidP="006D60F8">
      <w:pPr>
        <w:rPr>
          <w:rFonts w:ascii="Times New Roman" w:hAnsi="Times New Roman" w:cs="Times New Roman"/>
        </w:rPr>
      </w:pPr>
      <w:r w:rsidRPr="00C9717E">
        <w:rPr>
          <w:rFonts w:ascii="Times New Roman" w:hAnsi="Times New Roman" w:cs="Times New Roman"/>
        </w:rPr>
        <w:t xml:space="preserve">Emotional and functional value, particularly during high-stress periods such as house moves, is a significant driver of customer satisfaction. However, the company lacks a formalised CRM infrastructure, which constrains data-driven decision-making and limits the ability to systematically track customer interactions and lifetime value. </w:t>
      </w:r>
    </w:p>
    <w:p w14:paraId="31D977B1" w14:textId="57787666" w:rsidR="006D60F8" w:rsidRPr="00C9717E" w:rsidRDefault="006D60F8" w:rsidP="006D60F8">
      <w:pPr>
        <w:rPr>
          <w:rFonts w:ascii="Times New Roman" w:hAnsi="Times New Roman" w:cs="Times New Roman"/>
        </w:rPr>
      </w:pPr>
      <w:r w:rsidRPr="00C9717E">
        <w:rPr>
          <w:rFonts w:ascii="Times New Roman" w:hAnsi="Times New Roman" w:cs="Times New Roman"/>
        </w:rPr>
        <w:t>Similarly, while service quality is generally high, the absence of structured quality monitoring and formalised feedback loops prevents continuous improvement and limits scalability.</w:t>
      </w:r>
    </w:p>
    <w:p w14:paraId="340DF705" w14:textId="22C025D1" w:rsidR="008168B8" w:rsidRPr="00C9717E" w:rsidRDefault="006D60F8" w:rsidP="006D60F8">
      <w:pPr>
        <w:rPr>
          <w:rFonts w:ascii="Times New Roman" w:hAnsi="Times New Roman" w:cs="Times New Roman"/>
        </w:rPr>
      </w:pPr>
      <w:r w:rsidRPr="00C9717E">
        <w:rPr>
          <w:rFonts w:ascii="Times New Roman" w:hAnsi="Times New Roman" w:cs="Times New Roman"/>
        </w:rPr>
        <w:t xml:space="preserve">Key recommendations include the adoption of a centralised CRM system (such as HubSpot or Zoho) to automate tracking and improve retention, implementation of structured SERVQUAL-based surveys to gather measurable quality feedback, and the establishment of quality KPIs to formalise service standards. </w:t>
      </w:r>
    </w:p>
    <w:p w14:paraId="1B97F66C" w14:textId="407783BD" w:rsidR="008E2615" w:rsidRPr="00C9717E" w:rsidRDefault="006D60F8" w:rsidP="006D60F8">
      <w:pPr>
        <w:rPr>
          <w:rFonts w:ascii="Times New Roman" w:hAnsi="Times New Roman" w:cs="Times New Roman"/>
        </w:rPr>
      </w:pPr>
      <w:r w:rsidRPr="00C9717E">
        <w:rPr>
          <w:rFonts w:ascii="Times New Roman" w:hAnsi="Times New Roman" w:cs="Times New Roman"/>
        </w:rPr>
        <w:t xml:space="preserve">By integrating CRM data with systematic quality processes, AteamforStorage Ltd can enhance customer satisfaction, foster long-term loyalty, and strengthen competitive advantage. </w:t>
      </w:r>
    </w:p>
    <w:p w14:paraId="7ED17C44" w14:textId="75CB841B" w:rsidR="006D60F8" w:rsidRPr="00C9717E" w:rsidRDefault="006D60F8" w:rsidP="006D60F8">
      <w:pPr>
        <w:rPr>
          <w:rFonts w:ascii="Times New Roman" w:hAnsi="Times New Roman" w:cs="Times New Roman"/>
        </w:rPr>
      </w:pPr>
      <w:r w:rsidRPr="00C9717E">
        <w:rPr>
          <w:rFonts w:ascii="Times New Roman" w:hAnsi="Times New Roman" w:cs="Times New Roman"/>
        </w:rPr>
        <w:t>The report demonstrates that a holistic approach to customer experience, encompassing emotional, functional, and relational factors, is essential for sustaining growth in the self-storage and removals sector.</w:t>
      </w:r>
    </w:p>
    <w:p w14:paraId="45993B08" w14:textId="4C9A68E4" w:rsidR="006D60F8" w:rsidRPr="00AD6426" w:rsidRDefault="006D60F8" w:rsidP="006D60F8">
      <w:pPr>
        <w:rPr>
          <w:rFonts w:ascii="Times New Roman" w:hAnsi="Times New Roman" w:cs="Times New Roman"/>
          <w:b/>
          <w:bCs/>
        </w:rPr>
      </w:pPr>
    </w:p>
    <w:p w14:paraId="2639B419" w14:textId="77777777" w:rsidR="008E2615" w:rsidRPr="00AD6426" w:rsidRDefault="008E2615" w:rsidP="006D60F8">
      <w:pPr>
        <w:rPr>
          <w:rFonts w:ascii="Times New Roman" w:hAnsi="Times New Roman" w:cs="Times New Roman"/>
          <w:b/>
          <w:bCs/>
        </w:rPr>
      </w:pPr>
    </w:p>
    <w:p w14:paraId="4C2E271E" w14:textId="77777777" w:rsidR="008E2615" w:rsidRPr="00AD6426" w:rsidRDefault="008E2615" w:rsidP="006D60F8">
      <w:pPr>
        <w:rPr>
          <w:rFonts w:ascii="Times New Roman" w:hAnsi="Times New Roman" w:cs="Times New Roman"/>
          <w:b/>
          <w:bCs/>
        </w:rPr>
      </w:pPr>
    </w:p>
    <w:p w14:paraId="0142A7AE" w14:textId="77777777" w:rsidR="008E2615" w:rsidRPr="00AD6426" w:rsidRDefault="008E2615" w:rsidP="006D60F8">
      <w:pPr>
        <w:rPr>
          <w:rFonts w:ascii="Times New Roman" w:hAnsi="Times New Roman" w:cs="Times New Roman"/>
          <w:b/>
          <w:bCs/>
        </w:rPr>
      </w:pPr>
    </w:p>
    <w:p w14:paraId="28B01CD8" w14:textId="77777777" w:rsidR="008E2615" w:rsidRPr="00AD6426" w:rsidRDefault="008E2615" w:rsidP="006D60F8">
      <w:pPr>
        <w:rPr>
          <w:rFonts w:ascii="Times New Roman" w:hAnsi="Times New Roman" w:cs="Times New Roman"/>
          <w:b/>
          <w:bCs/>
        </w:rPr>
      </w:pPr>
    </w:p>
    <w:p w14:paraId="0C07007B" w14:textId="77777777" w:rsidR="007B7E7E" w:rsidRPr="00AD6426" w:rsidRDefault="007B7E7E" w:rsidP="006D60F8">
      <w:pPr>
        <w:rPr>
          <w:rFonts w:ascii="Times New Roman" w:hAnsi="Times New Roman" w:cs="Times New Roman"/>
          <w:b/>
          <w:bCs/>
        </w:rPr>
      </w:pPr>
    </w:p>
    <w:p w14:paraId="30F3104F" w14:textId="77777777" w:rsidR="007B7E7E" w:rsidRPr="00AD6426" w:rsidRDefault="007B7E7E" w:rsidP="006D60F8">
      <w:pPr>
        <w:rPr>
          <w:rFonts w:ascii="Times New Roman" w:hAnsi="Times New Roman" w:cs="Times New Roman"/>
          <w:b/>
          <w:bCs/>
        </w:rPr>
      </w:pPr>
    </w:p>
    <w:p w14:paraId="6D938ECE" w14:textId="77777777" w:rsidR="007B7E7E" w:rsidRPr="00AD6426" w:rsidRDefault="007B7E7E" w:rsidP="006D60F8">
      <w:pPr>
        <w:rPr>
          <w:rFonts w:ascii="Times New Roman" w:hAnsi="Times New Roman" w:cs="Times New Roman"/>
          <w:b/>
          <w:bCs/>
        </w:rPr>
      </w:pPr>
    </w:p>
    <w:p w14:paraId="64A3F697" w14:textId="77777777" w:rsidR="007B7E7E" w:rsidRDefault="007B7E7E" w:rsidP="006D60F8">
      <w:pPr>
        <w:rPr>
          <w:rFonts w:ascii="Times New Roman" w:hAnsi="Times New Roman" w:cs="Times New Roman"/>
          <w:b/>
          <w:bCs/>
        </w:rPr>
      </w:pPr>
    </w:p>
    <w:p w14:paraId="689ED359" w14:textId="77777777" w:rsidR="003C045B" w:rsidRDefault="003C045B" w:rsidP="006D60F8">
      <w:pPr>
        <w:rPr>
          <w:rFonts w:ascii="Times New Roman" w:hAnsi="Times New Roman" w:cs="Times New Roman"/>
          <w:b/>
          <w:bCs/>
        </w:rPr>
      </w:pPr>
    </w:p>
    <w:p w14:paraId="2F394AB8" w14:textId="77777777" w:rsidR="003C045B" w:rsidRPr="00AD6426" w:rsidRDefault="003C045B" w:rsidP="006D60F8">
      <w:pPr>
        <w:rPr>
          <w:rFonts w:ascii="Times New Roman" w:hAnsi="Times New Roman" w:cs="Times New Roman"/>
          <w:b/>
          <w:bCs/>
        </w:rPr>
      </w:pPr>
    </w:p>
    <w:p w14:paraId="09D6B2C0" w14:textId="77777777" w:rsidR="008E2615" w:rsidRPr="00AD6426" w:rsidRDefault="008E2615" w:rsidP="006D60F8">
      <w:pPr>
        <w:rPr>
          <w:rFonts w:ascii="Times New Roman" w:hAnsi="Times New Roman" w:cs="Times New Roman"/>
          <w:b/>
          <w:bCs/>
        </w:rPr>
      </w:pPr>
    </w:p>
    <w:p w14:paraId="6C7F0574" w14:textId="002DEFB9" w:rsidR="006D60F8" w:rsidRPr="00AD6426" w:rsidRDefault="006D60F8" w:rsidP="007B7E7E">
      <w:pPr>
        <w:pStyle w:val="ListParagraph"/>
        <w:numPr>
          <w:ilvl w:val="0"/>
          <w:numId w:val="28"/>
        </w:numPr>
        <w:rPr>
          <w:rFonts w:ascii="Times New Roman" w:hAnsi="Times New Roman" w:cs="Times New Roman"/>
          <w:b/>
          <w:bCs/>
        </w:rPr>
      </w:pPr>
      <w:r w:rsidRPr="00AD6426">
        <w:rPr>
          <w:rFonts w:ascii="Times New Roman" w:hAnsi="Times New Roman" w:cs="Times New Roman"/>
          <w:b/>
          <w:bCs/>
        </w:rPr>
        <w:lastRenderedPageBreak/>
        <w:t xml:space="preserve">Introduction </w:t>
      </w:r>
    </w:p>
    <w:p w14:paraId="0A47D11D" w14:textId="77777777" w:rsidR="007B7E7E" w:rsidRPr="00AD6426" w:rsidRDefault="007B7E7E" w:rsidP="007B7E7E">
      <w:pPr>
        <w:rPr>
          <w:rFonts w:ascii="Times New Roman" w:hAnsi="Times New Roman" w:cs="Times New Roman"/>
          <w:b/>
          <w:bCs/>
        </w:rPr>
      </w:pPr>
    </w:p>
    <w:p w14:paraId="57EE05E9" w14:textId="7C1F65BF" w:rsidR="007B7E7E" w:rsidRPr="00C9717E" w:rsidRDefault="006D60F8" w:rsidP="006D60F8">
      <w:pPr>
        <w:rPr>
          <w:rFonts w:ascii="Times New Roman" w:hAnsi="Times New Roman" w:cs="Times New Roman"/>
        </w:rPr>
      </w:pPr>
      <w:r w:rsidRPr="00C9717E">
        <w:rPr>
          <w:rFonts w:ascii="Times New Roman" w:hAnsi="Times New Roman" w:cs="Times New Roman"/>
        </w:rPr>
        <w:t xml:space="preserve">AteamforStorage Ltd was founded nearly ten years ago and has established itself as a </w:t>
      </w:r>
      <w:proofErr w:type="spellStart"/>
      <w:r w:rsidRPr="00C9717E">
        <w:rPr>
          <w:rFonts w:ascii="Times New Roman" w:hAnsi="Times New Roman" w:cs="Times New Roman"/>
        </w:rPr>
        <w:t>reg</w:t>
      </w:r>
      <w:r w:rsidR="00E57D75" w:rsidRPr="00C9717E">
        <w:rPr>
          <w:rFonts w:ascii="Times New Roman" w:hAnsi="Times New Roman" w:cs="Times New Roman"/>
        </w:rPr>
        <w:t>oi</w:t>
      </w:r>
      <w:r w:rsidRPr="00C9717E">
        <w:rPr>
          <w:rFonts w:ascii="Times New Roman" w:hAnsi="Times New Roman" w:cs="Times New Roman"/>
        </w:rPr>
        <w:t>nal</w:t>
      </w:r>
      <w:proofErr w:type="spellEnd"/>
      <w:r w:rsidRPr="00C9717E">
        <w:rPr>
          <w:rFonts w:ascii="Times New Roman" w:hAnsi="Times New Roman" w:cs="Times New Roman"/>
        </w:rPr>
        <w:t xml:space="preserve"> provider of self-storage solutions, removals, and vehicle hire. </w:t>
      </w:r>
    </w:p>
    <w:p w14:paraId="16B52979" w14:textId="1EB91446" w:rsidR="007B7E7E" w:rsidRPr="00C9717E" w:rsidRDefault="006D60F8" w:rsidP="006D60F8">
      <w:pPr>
        <w:rPr>
          <w:rFonts w:ascii="Times New Roman" w:hAnsi="Times New Roman" w:cs="Times New Roman"/>
        </w:rPr>
      </w:pPr>
      <w:r w:rsidRPr="00C9717E">
        <w:rPr>
          <w:rFonts w:ascii="Times New Roman" w:hAnsi="Times New Roman" w:cs="Times New Roman"/>
        </w:rPr>
        <w:t>The company caters primarily to domestic and small business customers who require secure storage or transport of goods.</w:t>
      </w:r>
      <w:r w:rsidR="007B7E7E" w:rsidRPr="00C9717E">
        <w:rPr>
          <w:rFonts w:ascii="Times New Roman" w:hAnsi="Times New Roman" w:cs="Times New Roman"/>
        </w:rPr>
        <w:t xml:space="preserve"> </w:t>
      </w:r>
      <w:r w:rsidRPr="00C9717E">
        <w:rPr>
          <w:rFonts w:ascii="Times New Roman" w:hAnsi="Times New Roman" w:cs="Times New Roman"/>
        </w:rPr>
        <w:t xml:space="preserve">In a competitive market, customer experience is a critical differentiator. </w:t>
      </w:r>
    </w:p>
    <w:p w14:paraId="6001349D" w14:textId="64ACE92A" w:rsidR="006D60F8" w:rsidRPr="00C9717E" w:rsidRDefault="006D60F8" w:rsidP="006D60F8">
      <w:pPr>
        <w:rPr>
          <w:rFonts w:ascii="Times New Roman" w:hAnsi="Times New Roman" w:cs="Times New Roman"/>
        </w:rPr>
      </w:pPr>
      <w:r w:rsidRPr="00C9717E">
        <w:rPr>
          <w:rFonts w:ascii="Times New Roman" w:hAnsi="Times New Roman" w:cs="Times New Roman"/>
        </w:rPr>
        <w:t>For AteamforStorage, delivering consistent service quality, responding promptly to enquiries, and maintaining trust are essential to customer retention and advocacy.</w:t>
      </w:r>
    </w:p>
    <w:p w14:paraId="6DA4ADFC" w14:textId="77777777" w:rsidR="00AF4510" w:rsidRPr="00C9717E" w:rsidRDefault="006D60F8" w:rsidP="006D60F8">
      <w:pPr>
        <w:rPr>
          <w:rFonts w:ascii="Times New Roman" w:hAnsi="Times New Roman" w:cs="Times New Roman"/>
        </w:rPr>
      </w:pPr>
      <w:r w:rsidRPr="00C9717E">
        <w:rPr>
          <w:rFonts w:ascii="Times New Roman" w:hAnsi="Times New Roman" w:cs="Times New Roman"/>
        </w:rPr>
        <w:t>The importance of customer experience (CX) is widely recognised in contemporary marketing and operations literature. Lemon and Verhoef (2016) define CX as the “customer’s internal and subjective response to any direct or indirect interaction with a company.”</w:t>
      </w:r>
    </w:p>
    <w:p w14:paraId="294C6672" w14:textId="237569A4" w:rsidR="006D60F8" w:rsidRPr="00C9717E" w:rsidRDefault="006D60F8" w:rsidP="006D60F8">
      <w:pPr>
        <w:rPr>
          <w:rFonts w:ascii="Times New Roman" w:hAnsi="Times New Roman" w:cs="Times New Roman"/>
        </w:rPr>
      </w:pPr>
      <w:r w:rsidRPr="00C9717E">
        <w:rPr>
          <w:rFonts w:ascii="Times New Roman" w:hAnsi="Times New Roman" w:cs="Times New Roman"/>
        </w:rPr>
        <w:t xml:space="preserve"> In the self-storage sector, where services are often episodic and emotionally charged (e.g., during house moves), understanding and managing these experiences can influence satisfaction, loyalty, and lifetime value. </w:t>
      </w:r>
      <w:proofErr w:type="spellStart"/>
      <w:r w:rsidRPr="00C9717E">
        <w:rPr>
          <w:rFonts w:ascii="Times New Roman" w:hAnsi="Times New Roman" w:cs="Times New Roman"/>
        </w:rPr>
        <w:t>Simil</w:t>
      </w:r>
      <w:r w:rsidR="00E57D75" w:rsidRPr="00C9717E">
        <w:rPr>
          <w:rFonts w:ascii="Times New Roman" w:hAnsi="Times New Roman" w:cs="Times New Roman"/>
        </w:rPr>
        <w:t>il</w:t>
      </w:r>
      <w:r w:rsidRPr="00C9717E">
        <w:rPr>
          <w:rFonts w:ascii="Times New Roman" w:hAnsi="Times New Roman" w:cs="Times New Roman"/>
        </w:rPr>
        <w:t>arly</w:t>
      </w:r>
      <w:proofErr w:type="spellEnd"/>
      <w:r w:rsidRPr="00C9717E">
        <w:rPr>
          <w:rFonts w:ascii="Times New Roman" w:hAnsi="Times New Roman" w:cs="Times New Roman"/>
        </w:rPr>
        <w:t>, Payne and Frow (2005) emphasise the role of relationship marketing and the need to design organisational processes that enhance value over the customer lifecycle.</w:t>
      </w:r>
    </w:p>
    <w:p w14:paraId="2C7B927C" w14:textId="77777777" w:rsidR="009724E7" w:rsidRPr="00C9717E" w:rsidRDefault="006D60F8" w:rsidP="006D60F8">
      <w:pPr>
        <w:rPr>
          <w:rFonts w:ascii="Times New Roman" w:hAnsi="Times New Roman" w:cs="Times New Roman"/>
        </w:rPr>
      </w:pPr>
      <w:r w:rsidRPr="00C9717E">
        <w:rPr>
          <w:rFonts w:ascii="Times New Roman" w:hAnsi="Times New Roman" w:cs="Times New Roman"/>
        </w:rPr>
        <w:t xml:space="preserve">This report critically examines </w:t>
      </w:r>
      <w:proofErr w:type="spellStart"/>
      <w:r w:rsidRPr="00C9717E">
        <w:rPr>
          <w:rFonts w:ascii="Times New Roman" w:hAnsi="Times New Roman" w:cs="Times New Roman"/>
        </w:rPr>
        <w:t>AteamforStorage’s</w:t>
      </w:r>
      <w:proofErr w:type="spellEnd"/>
      <w:r w:rsidRPr="00C9717E">
        <w:rPr>
          <w:rFonts w:ascii="Times New Roman" w:hAnsi="Times New Roman" w:cs="Times New Roman"/>
        </w:rPr>
        <w:t xml:space="preserve"> approach to managing the customer lifecycle, implementing CRM practices, and maintaining quality standards. </w:t>
      </w:r>
    </w:p>
    <w:p w14:paraId="7302DD1B" w14:textId="1BAF5BF8" w:rsidR="006D60F8" w:rsidRPr="00C9717E" w:rsidRDefault="006D60F8" w:rsidP="006D60F8">
      <w:pPr>
        <w:rPr>
          <w:rFonts w:ascii="Times New Roman" w:hAnsi="Times New Roman" w:cs="Times New Roman"/>
        </w:rPr>
      </w:pPr>
      <w:r w:rsidRPr="00C9717E">
        <w:rPr>
          <w:rFonts w:ascii="Times New Roman" w:hAnsi="Times New Roman" w:cs="Times New Roman"/>
        </w:rPr>
        <w:t>The analysis incorporates theoretical frameworks, including the Value Pyramid, SERVQUAL model, Kano Model, PDCA cycle, and CRM Value Chain, and aligns them with operational realities. In particular, the report highlights how the company delivers emotional, functional, social, and life-changing value to its customers and identifies gaps where formal systems could improve outcomes.</w:t>
      </w:r>
    </w:p>
    <w:p w14:paraId="1388B1AE" w14:textId="77777777" w:rsidR="007B7E7E" w:rsidRPr="00C9717E" w:rsidRDefault="007B7E7E" w:rsidP="006D60F8">
      <w:pPr>
        <w:rPr>
          <w:rFonts w:ascii="Times New Roman" w:hAnsi="Times New Roman" w:cs="Times New Roman"/>
        </w:rPr>
      </w:pPr>
    </w:p>
    <w:p w14:paraId="2676A7D8" w14:textId="77777777" w:rsidR="00A77A73" w:rsidRPr="00C9717E" w:rsidRDefault="00A77A73" w:rsidP="006D60F8">
      <w:pPr>
        <w:rPr>
          <w:rFonts w:ascii="Times New Roman" w:hAnsi="Times New Roman" w:cs="Times New Roman"/>
        </w:rPr>
      </w:pPr>
    </w:p>
    <w:p w14:paraId="5FDA3209" w14:textId="77777777" w:rsidR="002C7132" w:rsidRPr="00C9717E" w:rsidRDefault="006D60F8" w:rsidP="006D60F8">
      <w:pPr>
        <w:rPr>
          <w:rFonts w:ascii="Times New Roman" w:hAnsi="Times New Roman" w:cs="Times New Roman"/>
        </w:rPr>
      </w:pPr>
      <w:r w:rsidRPr="00C9717E">
        <w:rPr>
          <w:rFonts w:ascii="Times New Roman" w:hAnsi="Times New Roman" w:cs="Times New Roman"/>
        </w:rPr>
        <w:t xml:space="preserve">The report is structured as follows: </w:t>
      </w:r>
    </w:p>
    <w:p w14:paraId="347C5086" w14:textId="77777777" w:rsidR="002C7132" w:rsidRPr="00C9717E" w:rsidRDefault="006D60F8" w:rsidP="006D60F8">
      <w:pPr>
        <w:rPr>
          <w:rFonts w:ascii="Times New Roman" w:hAnsi="Times New Roman" w:cs="Times New Roman"/>
        </w:rPr>
      </w:pPr>
      <w:r w:rsidRPr="00C9717E">
        <w:rPr>
          <w:rFonts w:ascii="Times New Roman" w:hAnsi="Times New Roman" w:cs="Times New Roman"/>
        </w:rPr>
        <w:t xml:space="preserve">Section 2 explores the customer lifecycle, mapping touchpoints and identifying pain points. </w:t>
      </w:r>
    </w:p>
    <w:p w14:paraId="02FF898F" w14:textId="77777777" w:rsidR="002C7132" w:rsidRPr="00C9717E" w:rsidRDefault="006D60F8" w:rsidP="006D60F8">
      <w:pPr>
        <w:rPr>
          <w:rFonts w:ascii="Times New Roman" w:hAnsi="Times New Roman" w:cs="Times New Roman"/>
        </w:rPr>
      </w:pPr>
      <w:r w:rsidRPr="00C9717E">
        <w:rPr>
          <w:rFonts w:ascii="Times New Roman" w:hAnsi="Times New Roman" w:cs="Times New Roman"/>
        </w:rPr>
        <w:t xml:space="preserve">Section 3 analyses CRM practices and customer value metrics, integrating theory and operational application. </w:t>
      </w:r>
    </w:p>
    <w:p w14:paraId="3E7BF471" w14:textId="77777777" w:rsidR="002C7132" w:rsidRPr="00C9717E" w:rsidRDefault="006D60F8" w:rsidP="006D60F8">
      <w:pPr>
        <w:rPr>
          <w:rFonts w:ascii="Times New Roman" w:hAnsi="Times New Roman" w:cs="Times New Roman"/>
        </w:rPr>
      </w:pPr>
      <w:r w:rsidRPr="00C9717E">
        <w:rPr>
          <w:rFonts w:ascii="Times New Roman" w:hAnsi="Times New Roman" w:cs="Times New Roman"/>
        </w:rPr>
        <w:t xml:space="preserve">Section 4 examines quality processes and controls, highlighting strengths, weaknesses, and improvement opportunities. </w:t>
      </w:r>
    </w:p>
    <w:p w14:paraId="551A85C9" w14:textId="77777777" w:rsidR="002C7132" w:rsidRPr="00C9717E" w:rsidRDefault="006D60F8" w:rsidP="006D60F8">
      <w:pPr>
        <w:rPr>
          <w:rFonts w:ascii="Times New Roman" w:hAnsi="Times New Roman" w:cs="Times New Roman"/>
        </w:rPr>
      </w:pPr>
      <w:r w:rsidRPr="00C9717E">
        <w:rPr>
          <w:rFonts w:ascii="Times New Roman" w:hAnsi="Times New Roman" w:cs="Times New Roman"/>
        </w:rPr>
        <w:t xml:space="preserve">Section 5 synthesises findings, connecting customer experience, quality, and loyalty, while </w:t>
      </w:r>
    </w:p>
    <w:p w14:paraId="084FED31" w14:textId="4DB0D4DD" w:rsidR="008E2615" w:rsidRPr="00C9717E" w:rsidRDefault="006D60F8" w:rsidP="006D60F8">
      <w:pPr>
        <w:rPr>
          <w:rFonts w:ascii="Times New Roman" w:hAnsi="Times New Roman" w:cs="Times New Roman"/>
        </w:rPr>
      </w:pPr>
      <w:r w:rsidRPr="00C9717E">
        <w:rPr>
          <w:rFonts w:ascii="Times New Roman" w:hAnsi="Times New Roman" w:cs="Times New Roman"/>
        </w:rPr>
        <w:t xml:space="preserve">Section 6 provides SMART recommendations to strengthen performance. The report concludes by emphasising the importance of a holistic, data-informed approach to CX and sustainable </w:t>
      </w:r>
      <w:proofErr w:type="spellStart"/>
      <w:r w:rsidRPr="00C9717E">
        <w:rPr>
          <w:rFonts w:ascii="Times New Roman" w:hAnsi="Times New Roman" w:cs="Times New Roman"/>
        </w:rPr>
        <w:t>growt</w:t>
      </w:r>
      <w:proofErr w:type="spellEnd"/>
    </w:p>
    <w:p w14:paraId="11036098" w14:textId="77777777" w:rsidR="003C045B" w:rsidRDefault="003C045B" w:rsidP="006D60F8">
      <w:pPr>
        <w:rPr>
          <w:rFonts w:ascii="Times New Roman" w:hAnsi="Times New Roman" w:cs="Times New Roman"/>
          <w:b/>
          <w:bCs/>
        </w:rPr>
      </w:pPr>
    </w:p>
    <w:p w14:paraId="340C3794" w14:textId="77777777" w:rsidR="003C045B" w:rsidRDefault="003C045B" w:rsidP="006D60F8">
      <w:pPr>
        <w:rPr>
          <w:rFonts w:ascii="Times New Roman" w:hAnsi="Times New Roman" w:cs="Times New Roman"/>
          <w:b/>
          <w:bCs/>
        </w:rPr>
      </w:pPr>
    </w:p>
    <w:p w14:paraId="67E34DF7" w14:textId="77777777" w:rsidR="00FC5A23" w:rsidRDefault="00FC5A23" w:rsidP="006D60F8">
      <w:pPr>
        <w:rPr>
          <w:rFonts w:ascii="Times New Roman" w:hAnsi="Times New Roman" w:cs="Times New Roman"/>
          <w:b/>
          <w:bCs/>
        </w:rPr>
      </w:pPr>
    </w:p>
    <w:p w14:paraId="39D6D443" w14:textId="77777777" w:rsidR="00FC5A23" w:rsidRDefault="00FC5A23" w:rsidP="006D60F8">
      <w:pPr>
        <w:rPr>
          <w:rFonts w:ascii="Times New Roman" w:hAnsi="Times New Roman" w:cs="Times New Roman"/>
          <w:b/>
          <w:bCs/>
        </w:rPr>
      </w:pPr>
    </w:p>
    <w:p w14:paraId="04B86910" w14:textId="77777777" w:rsidR="00FC5A23" w:rsidRDefault="00FC5A23" w:rsidP="006D60F8">
      <w:pPr>
        <w:rPr>
          <w:rFonts w:ascii="Times New Roman" w:hAnsi="Times New Roman" w:cs="Times New Roman"/>
          <w:b/>
          <w:bCs/>
        </w:rPr>
      </w:pPr>
    </w:p>
    <w:p w14:paraId="151F85BA" w14:textId="77777777" w:rsidR="003C045B" w:rsidRPr="00AD6426" w:rsidRDefault="003C045B" w:rsidP="006D60F8">
      <w:pPr>
        <w:rPr>
          <w:rFonts w:ascii="Times New Roman" w:hAnsi="Times New Roman" w:cs="Times New Roman"/>
          <w:b/>
          <w:bCs/>
        </w:rPr>
      </w:pPr>
    </w:p>
    <w:p w14:paraId="2CCA6EC1" w14:textId="4C2992D3" w:rsidR="006D60F8" w:rsidRPr="00AD6426" w:rsidRDefault="006D60F8" w:rsidP="006D60F8">
      <w:pPr>
        <w:rPr>
          <w:rFonts w:ascii="Times New Roman" w:hAnsi="Times New Roman" w:cs="Times New Roman"/>
          <w:b/>
          <w:bCs/>
        </w:rPr>
      </w:pPr>
      <w:r w:rsidRPr="00AD6426">
        <w:rPr>
          <w:rFonts w:ascii="Times New Roman" w:hAnsi="Times New Roman" w:cs="Times New Roman"/>
          <w:b/>
          <w:bCs/>
        </w:rPr>
        <w:lastRenderedPageBreak/>
        <w:t>2. Understanding the Customer Lifecycle</w:t>
      </w:r>
    </w:p>
    <w:p w14:paraId="6D07B85A" w14:textId="77777777" w:rsidR="006D60F8" w:rsidRPr="00AD6426" w:rsidRDefault="006D60F8" w:rsidP="006D60F8">
      <w:pPr>
        <w:rPr>
          <w:rFonts w:ascii="Times New Roman" w:hAnsi="Times New Roman" w:cs="Times New Roman"/>
          <w:b/>
          <w:bCs/>
        </w:rPr>
      </w:pPr>
      <w:r w:rsidRPr="00AD6426">
        <w:rPr>
          <w:rFonts w:ascii="Times New Roman" w:hAnsi="Times New Roman" w:cs="Times New Roman"/>
          <w:b/>
          <w:bCs/>
        </w:rPr>
        <w:t>2.1 Academic Foundation</w:t>
      </w:r>
    </w:p>
    <w:p w14:paraId="37DA58EA" w14:textId="77777777" w:rsidR="007C16C4" w:rsidRPr="00C9717E" w:rsidRDefault="006D60F8" w:rsidP="006D60F8">
      <w:pPr>
        <w:rPr>
          <w:rFonts w:ascii="Times New Roman" w:hAnsi="Times New Roman" w:cs="Times New Roman"/>
        </w:rPr>
      </w:pPr>
      <w:r w:rsidRPr="00C9717E">
        <w:rPr>
          <w:rFonts w:ascii="Times New Roman" w:hAnsi="Times New Roman" w:cs="Times New Roman"/>
        </w:rPr>
        <w:t xml:space="preserve">The customer lifecycle refers to the sequence of stages a customer passes through when interacting with an organisation, from initial awareness to post-purchase behaviour and advocacy. </w:t>
      </w:r>
    </w:p>
    <w:p w14:paraId="55127029" w14:textId="77777777" w:rsidR="007C16C4" w:rsidRPr="00C9717E" w:rsidRDefault="006D60F8" w:rsidP="006D60F8">
      <w:pPr>
        <w:rPr>
          <w:rFonts w:ascii="Times New Roman" w:hAnsi="Times New Roman" w:cs="Times New Roman"/>
        </w:rPr>
      </w:pPr>
      <w:r w:rsidRPr="00C9717E">
        <w:rPr>
          <w:rFonts w:ascii="Times New Roman" w:hAnsi="Times New Roman" w:cs="Times New Roman"/>
        </w:rPr>
        <w:t xml:space="preserve">According to Lemon and Verhoef (2016), lifecycle management involves understanding customer needs and delivering value at each touchpoint to maximise satisfaction and retention. </w:t>
      </w:r>
    </w:p>
    <w:p w14:paraId="5C385785" w14:textId="3F65B374" w:rsidR="006D60F8" w:rsidRPr="00C9717E" w:rsidRDefault="006D60F8" w:rsidP="006D60F8">
      <w:pPr>
        <w:rPr>
          <w:rFonts w:ascii="Times New Roman" w:hAnsi="Times New Roman" w:cs="Times New Roman"/>
        </w:rPr>
      </w:pPr>
      <w:r w:rsidRPr="00C9717E">
        <w:rPr>
          <w:rFonts w:ascii="Times New Roman" w:hAnsi="Times New Roman" w:cs="Times New Roman"/>
        </w:rPr>
        <w:t>Payne and Frow (2005) argue that lifecycle management is central to relationship marketing, as it enables organisations to tailor interactions and improve customer lifetime value (CLV).</w:t>
      </w:r>
    </w:p>
    <w:p w14:paraId="3876102D" w14:textId="77777777" w:rsidR="00EC40FA" w:rsidRPr="00C9717E" w:rsidRDefault="00EC40FA" w:rsidP="006D60F8">
      <w:pPr>
        <w:rPr>
          <w:rFonts w:ascii="Times New Roman" w:hAnsi="Times New Roman" w:cs="Times New Roman"/>
        </w:rPr>
      </w:pPr>
    </w:p>
    <w:p w14:paraId="475ED575" w14:textId="77777777" w:rsidR="00EC40FA" w:rsidRPr="00C9717E" w:rsidRDefault="00EC40FA" w:rsidP="006D60F8">
      <w:pPr>
        <w:rPr>
          <w:rFonts w:ascii="Times New Roman" w:hAnsi="Times New Roman" w:cs="Times New Roman"/>
        </w:rPr>
      </w:pPr>
    </w:p>
    <w:p w14:paraId="788268D9" w14:textId="24576232" w:rsidR="006D60F8" w:rsidRPr="00C9717E" w:rsidRDefault="006D60F8" w:rsidP="006D60F8">
      <w:pPr>
        <w:rPr>
          <w:rFonts w:ascii="Times New Roman" w:hAnsi="Times New Roman" w:cs="Times New Roman"/>
        </w:rPr>
      </w:pPr>
      <w:r w:rsidRPr="00C9717E">
        <w:rPr>
          <w:rFonts w:ascii="Times New Roman" w:hAnsi="Times New Roman" w:cs="Times New Roman"/>
        </w:rPr>
        <w:t>Stages of the Customer Lifecycle:</w:t>
      </w:r>
    </w:p>
    <w:p w14:paraId="7C67B1AD" w14:textId="77777777" w:rsidR="0089430F" w:rsidRPr="00C9717E" w:rsidRDefault="0089430F" w:rsidP="006D60F8">
      <w:pPr>
        <w:rPr>
          <w:rFonts w:ascii="Times New Roman" w:hAnsi="Times New Roman" w:cs="Times New Roman"/>
        </w:rPr>
      </w:pPr>
    </w:p>
    <w:p w14:paraId="3DFD3D60" w14:textId="77777777" w:rsidR="006D60F8" w:rsidRPr="00C9717E" w:rsidRDefault="006D60F8">
      <w:pPr>
        <w:numPr>
          <w:ilvl w:val="0"/>
          <w:numId w:val="2"/>
        </w:numPr>
        <w:rPr>
          <w:rFonts w:ascii="Times New Roman" w:hAnsi="Times New Roman" w:cs="Times New Roman"/>
        </w:rPr>
      </w:pPr>
      <w:r w:rsidRPr="00C9717E">
        <w:rPr>
          <w:rFonts w:ascii="Times New Roman" w:hAnsi="Times New Roman" w:cs="Times New Roman"/>
        </w:rPr>
        <w:t>Awareness: Customer becomes aware of the company through advertising, word-of-mouth, or online presence.</w:t>
      </w:r>
    </w:p>
    <w:p w14:paraId="37285F1F" w14:textId="77777777" w:rsidR="006D60F8" w:rsidRPr="00C9717E" w:rsidRDefault="006D60F8">
      <w:pPr>
        <w:numPr>
          <w:ilvl w:val="0"/>
          <w:numId w:val="2"/>
        </w:numPr>
        <w:rPr>
          <w:rFonts w:ascii="Times New Roman" w:hAnsi="Times New Roman" w:cs="Times New Roman"/>
        </w:rPr>
      </w:pPr>
      <w:r w:rsidRPr="00C9717E">
        <w:rPr>
          <w:rFonts w:ascii="Times New Roman" w:hAnsi="Times New Roman" w:cs="Times New Roman"/>
        </w:rPr>
        <w:t>Consideration: Customer evaluates services, compares options, and assesses suitability.</w:t>
      </w:r>
    </w:p>
    <w:p w14:paraId="22D5FA89" w14:textId="77777777" w:rsidR="006D60F8" w:rsidRPr="00C9717E" w:rsidRDefault="006D60F8">
      <w:pPr>
        <w:numPr>
          <w:ilvl w:val="0"/>
          <w:numId w:val="2"/>
        </w:numPr>
        <w:rPr>
          <w:rFonts w:ascii="Times New Roman" w:hAnsi="Times New Roman" w:cs="Times New Roman"/>
        </w:rPr>
      </w:pPr>
      <w:r w:rsidRPr="00C9717E">
        <w:rPr>
          <w:rFonts w:ascii="Times New Roman" w:hAnsi="Times New Roman" w:cs="Times New Roman"/>
        </w:rPr>
        <w:t>Acquisition: Customer makes initial contact or purchase.</w:t>
      </w:r>
    </w:p>
    <w:p w14:paraId="05F91E2F" w14:textId="77777777" w:rsidR="006D60F8" w:rsidRPr="00C9717E" w:rsidRDefault="006D60F8">
      <w:pPr>
        <w:numPr>
          <w:ilvl w:val="0"/>
          <w:numId w:val="2"/>
        </w:numPr>
        <w:rPr>
          <w:rFonts w:ascii="Times New Roman" w:hAnsi="Times New Roman" w:cs="Times New Roman"/>
        </w:rPr>
      </w:pPr>
      <w:r w:rsidRPr="00C9717E">
        <w:rPr>
          <w:rFonts w:ascii="Times New Roman" w:hAnsi="Times New Roman" w:cs="Times New Roman"/>
        </w:rPr>
        <w:t>Service/Use: Customer engages with the service, e.g., storing goods, hiring a vehicle.</w:t>
      </w:r>
    </w:p>
    <w:p w14:paraId="41079E55" w14:textId="77777777" w:rsidR="006D60F8" w:rsidRPr="00C9717E" w:rsidRDefault="006D60F8">
      <w:pPr>
        <w:numPr>
          <w:ilvl w:val="0"/>
          <w:numId w:val="2"/>
        </w:numPr>
        <w:rPr>
          <w:rFonts w:ascii="Times New Roman" w:hAnsi="Times New Roman" w:cs="Times New Roman"/>
        </w:rPr>
      </w:pPr>
      <w:r w:rsidRPr="00C9717E">
        <w:rPr>
          <w:rFonts w:ascii="Times New Roman" w:hAnsi="Times New Roman" w:cs="Times New Roman"/>
        </w:rPr>
        <w:t>Retention: Customer continues to use services, renews contracts, or hires vehicles repeatedly.</w:t>
      </w:r>
    </w:p>
    <w:p w14:paraId="5C51F1A1" w14:textId="77777777" w:rsidR="006D60F8" w:rsidRPr="00C9717E" w:rsidRDefault="006D60F8">
      <w:pPr>
        <w:numPr>
          <w:ilvl w:val="0"/>
          <w:numId w:val="2"/>
        </w:numPr>
        <w:rPr>
          <w:rFonts w:ascii="Times New Roman" w:hAnsi="Times New Roman" w:cs="Times New Roman"/>
        </w:rPr>
      </w:pPr>
      <w:r w:rsidRPr="00C9717E">
        <w:rPr>
          <w:rFonts w:ascii="Times New Roman" w:hAnsi="Times New Roman" w:cs="Times New Roman"/>
        </w:rPr>
        <w:t>Advocacy: Satisfied customers refer others, leave reviews, or provide testimonials.</w:t>
      </w:r>
    </w:p>
    <w:p w14:paraId="3A1C077B" w14:textId="77777777" w:rsidR="009D7A3E" w:rsidRPr="00AD6426" w:rsidRDefault="009D7A3E" w:rsidP="006D60F8">
      <w:pPr>
        <w:rPr>
          <w:rFonts w:ascii="Times New Roman" w:hAnsi="Times New Roman" w:cs="Times New Roman"/>
          <w:b/>
          <w:bCs/>
        </w:rPr>
      </w:pPr>
    </w:p>
    <w:p w14:paraId="257FC02A" w14:textId="77777777" w:rsidR="009D7A3E" w:rsidRPr="00AD6426" w:rsidRDefault="009D7A3E" w:rsidP="006D60F8">
      <w:pPr>
        <w:rPr>
          <w:rFonts w:ascii="Times New Roman" w:hAnsi="Times New Roman" w:cs="Times New Roman"/>
          <w:b/>
          <w:bCs/>
        </w:rPr>
      </w:pPr>
    </w:p>
    <w:p w14:paraId="44FF01E6" w14:textId="77777777" w:rsidR="009D7A3E" w:rsidRPr="00AD6426" w:rsidRDefault="009D7A3E" w:rsidP="006D60F8">
      <w:pPr>
        <w:rPr>
          <w:rFonts w:ascii="Times New Roman" w:hAnsi="Times New Roman" w:cs="Times New Roman"/>
          <w:b/>
          <w:bCs/>
        </w:rPr>
      </w:pPr>
    </w:p>
    <w:p w14:paraId="31D3D884" w14:textId="77777777" w:rsidR="009D7A3E" w:rsidRPr="00AD6426" w:rsidRDefault="009D7A3E" w:rsidP="006D60F8">
      <w:pPr>
        <w:rPr>
          <w:rFonts w:ascii="Times New Roman" w:hAnsi="Times New Roman" w:cs="Times New Roman"/>
          <w:b/>
          <w:bCs/>
        </w:rPr>
      </w:pPr>
    </w:p>
    <w:p w14:paraId="7CA9C78D" w14:textId="77777777" w:rsidR="009D7A3E" w:rsidRPr="00AD6426" w:rsidRDefault="009D7A3E" w:rsidP="006D60F8">
      <w:pPr>
        <w:rPr>
          <w:rFonts w:ascii="Times New Roman" w:hAnsi="Times New Roman" w:cs="Times New Roman"/>
          <w:b/>
          <w:bCs/>
        </w:rPr>
      </w:pPr>
    </w:p>
    <w:p w14:paraId="396DA5AC" w14:textId="77777777" w:rsidR="009D7A3E" w:rsidRPr="00AD6426" w:rsidRDefault="009D7A3E" w:rsidP="006D60F8">
      <w:pPr>
        <w:rPr>
          <w:rFonts w:ascii="Times New Roman" w:hAnsi="Times New Roman" w:cs="Times New Roman"/>
          <w:b/>
          <w:bCs/>
        </w:rPr>
      </w:pPr>
    </w:p>
    <w:p w14:paraId="596147F8" w14:textId="77777777" w:rsidR="009D7A3E" w:rsidRDefault="009D7A3E" w:rsidP="006D60F8">
      <w:pPr>
        <w:rPr>
          <w:rFonts w:ascii="Times New Roman" w:hAnsi="Times New Roman" w:cs="Times New Roman"/>
          <w:b/>
          <w:bCs/>
        </w:rPr>
      </w:pPr>
    </w:p>
    <w:p w14:paraId="0DB22A4D" w14:textId="77777777" w:rsidR="003C045B" w:rsidRDefault="003C045B" w:rsidP="006D60F8">
      <w:pPr>
        <w:rPr>
          <w:rFonts w:ascii="Times New Roman" w:hAnsi="Times New Roman" w:cs="Times New Roman"/>
          <w:b/>
          <w:bCs/>
        </w:rPr>
      </w:pPr>
    </w:p>
    <w:p w14:paraId="2ECA8ED3" w14:textId="77777777" w:rsidR="003C045B" w:rsidRDefault="003C045B" w:rsidP="006D60F8">
      <w:pPr>
        <w:rPr>
          <w:rFonts w:ascii="Times New Roman" w:hAnsi="Times New Roman" w:cs="Times New Roman"/>
          <w:b/>
          <w:bCs/>
        </w:rPr>
      </w:pPr>
    </w:p>
    <w:p w14:paraId="4E4D0591" w14:textId="77777777" w:rsidR="003C045B" w:rsidRDefault="003C045B" w:rsidP="006D60F8">
      <w:pPr>
        <w:rPr>
          <w:rFonts w:ascii="Times New Roman" w:hAnsi="Times New Roman" w:cs="Times New Roman"/>
          <w:b/>
          <w:bCs/>
        </w:rPr>
      </w:pPr>
    </w:p>
    <w:p w14:paraId="29795A25" w14:textId="77777777" w:rsidR="003C045B" w:rsidRDefault="003C045B" w:rsidP="006D60F8">
      <w:pPr>
        <w:rPr>
          <w:rFonts w:ascii="Times New Roman" w:hAnsi="Times New Roman" w:cs="Times New Roman"/>
          <w:b/>
          <w:bCs/>
        </w:rPr>
      </w:pPr>
    </w:p>
    <w:p w14:paraId="78D17E96" w14:textId="77777777" w:rsidR="003C045B" w:rsidRDefault="003C045B" w:rsidP="006D60F8">
      <w:pPr>
        <w:rPr>
          <w:rFonts w:ascii="Times New Roman" w:hAnsi="Times New Roman" w:cs="Times New Roman"/>
          <w:b/>
          <w:bCs/>
        </w:rPr>
      </w:pPr>
    </w:p>
    <w:p w14:paraId="77D16BD9" w14:textId="77777777" w:rsidR="007B7E7E" w:rsidRDefault="007B7E7E" w:rsidP="006D60F8">
      <w:pPr>
        <w:rPr>
          <w:rFonts w:ascii="Times New Roman" w:hAnsi="Times New Roman" w:cs="Times New Roman"/>
          <w:b/>
          <w:bCs/>
        </w:rPr>
      </w:pPr>
    </w:p>
    <w:p w14:paraId="611D5D15" w14:textId="77777777" w:rsidR="00FC5A23" w:rsidRDefault="00FC5A23" w:rsidP="006D60F8">
      <w:pPr>
        <w:rPr>
          <w:rFonts w:ascii="Times New Roman" w:hAnsi="Times New Roman" w:cs="Times New Roman"/>
          <w:b/>
          <w:bCs/>
        </w:rPr>
      </w:pPr>
    </w:p>
    <w:p w14:paraId="211EFE21" w14:textId="77777777" w:rsidR="00FC5A23" w:rsidRPr="00AD6426" w:rsidRDefault="00FC5A23" w:rsidP="006D60F8">
      <w:pPr>
        <w:rPr>
          <w:rFonts w:ascii="Times New Roman" w:hAnsi="Times New Roman" w:cs="Times New Roman"/>
          <w:b/>
          <w:bCs/>
        </w:rPr>
      </w:pPr>
    </w:p>
    <w:p w14:paraId="4EAF83A8" w14:textId="0412DA40" w:rsidR="006D60F8" w:rsidRPr="00AD6426" w:rsidRDefault="006D60F8" w:rsidP="006D60F8">
      <w:pPr>
        <w:rPr>
          <w:rFonts w:ascii="Times New Roman" w:hAnsi="Times New Roman" w:cs="Times New Roman"/>
          <w:b/>
          <w:bCs/>
        </w:rPr>
      </w:pPr>
      <w:r w:rsidRPr="00AD6426">
        <w:rPr>
          <w:rFonts w:ascii="Times New Roman" w:hAnsi="Times New Roman" w:cs="Times New Roman"/>
          <w:b/>
          <w:bCs/>
        </w:rPr>
        <w:lastRenderedPageBreak/>
        <w:t>2.2 Application to AteamforStorage Ltd</w:t>
      </w:r>
    </w:p>
    <w:p w14:paraId="3E5A9986" w14:textId="77777777" w:rsidR="006D60F8" w:rsidRPr="00AD6426" w:rsidRDefault="006D60F8" w:rsidP="006D60F8">
      <w:pPr>
        <w:rPr>
          <w:rFonts w:ascii="Times New Roman" w:hAnsi="Times New Roman" w:cs="Times New Roman"/>
          <w:b/>
          <w:bCs/>
        </w:rPr>
      </w:pPr>
      <w:r w:rsidRPr="00AD6426">
        <w:rPr>
          <w:rFonts w:ascii="Times New Roman" w:hAnsi="Times New Roman" w:cs="Times New Roman"/>
          <w:b/>
          <w:bCs/>
        </w:rPr>
        <w:t>Awareness:</w:t>
      </w:r>
      <w:r w:rsidRPr="00AD6426">
        <w:rPr>
          <w:rFonts w:ascii="Times New Roman" w:hAnsi="Times New Roman" w:cs="Times New Roman"/>
          <w:b/>
          <w:bCs/>
        </w:rPr>
        <w:br/>
      </w:r>
      <w:r w:rsidRPr="00C9717E">
        <w:rPr>
          <w:rFonts w:ascii="Times New Roman" w:hAnsi="Times New Roman" w:cs="Times New Roman"/>
        </w:rPr>
        <w:t>AteamforStorage employs local SEO, Google Ads, social media campaigns, and relies heavily on word-of-mouth referrals. Awareness is crucial in a competitive market with multiple storage providers.</w:t>
      </w:r>
    </w:p>
    <w:p w14:paraId="2FBFA5B2" w14:textId="77777777" w:rsidR="000203E2" w:rsidRPr="00AD6426" w:rsidRDefault="000203E2" w:rsidP="006D60F8">
      <w:pPr>
        <w:rPr>
          <w:rFonts w:ascii="Times New Roman" w:hAnsi="Times New Roman" w:cs="Times New Roman"/>
          <w:b/>
          <w:bCs/>
        </w:rPr>
      </w:pPr>
    </w:p>
    <w:p w14:paraId="69285E5F" w14:textId="77777777" w:rsidR="000203E2" w:rsidRPr="00AD6426" w:rsidRDefault="000203E2" w:rsidP="006D60F8">
      <w:pPr>
        <w:rPr>
          <w:rFonts w:ascii="Times New Roman" w:hAnsi="Times New Roman" w:cs="Times New Roman"/>
          <w:b/>
          <w:bCs/>
        </w:rPr>
      </w:pPr>
    </w:p>
    <w:p w14:paraId="34C08D2F" w14:textId="664466CB" w:rsidR="006D60F8" w:rsidRPr="00C9717E" w:rsidRDefault="006D60F8" w:rsidP="006D60F8">
      <w:pPr>
        <w:rPr>
          <w:rFonts w:ascii="Times New Roman" w:hAnsi="Times New Roman" w:cs="Times New Roman"/>
        </w:rPr>
      </w:pPr>
      <w:r w:rsidRPr="00C9717E">
        <w:rPr>
          <w:rFonts w:ascii="Times New Roman" w:hAnsi="Times New Roman" w:cs="Times New Roman"/>
        </w:rPr>
        <w:t>Consideration:</w:t>
      </w:r>
      <w:r w:rsidRPr="00C9717E">
        <w:rPr>
          <w:rFonts w:ascii="Times New Roman" w:hAnsi="Times New Roman" w:cs="Times New Roman"/>
        </w:rPr>
        <w:br/>
        <w:t>Prospective customers contact the company via phone, website, or social media. They receive quotes tailored to storage size, duration, and removals requirements, reflecting the company’s functional and emotional value proposition.</w:t>
      </w:r>
    </w:p>
    <w:p w14:paraId="59F5264E" w14:textId="77777777" w:rsidR="006D60F8" w:rsidRPr="00C9717E" w:rsidRDefault="006D60F8" w:rsidP="006D60F8">
      <w:pPr>
        <w:rPr>
          <w:rFonts w:ascii="Times New Roman" w:hAnsi="Times New Roman" w:cs="Times New Roman"/>
        </w:rPr>
      </w:pPr>
      <w:r w:rsidRPr="00C9717E">
        <w:rPr>
          <w:rFonts w:ascii="Times New Roman" w:hAnsi="Times New Roman" w:cs="Times New Roman"/>
        </w:rPr>
        <w:t>Acquisition:</w:t>
      </w:r>
      <w:r w:rsidRPr="00C9717E">
        <w:rPr>
          <w:rFonts w:ascii="Times New Roman" w:hAnsi="Times New Roman" w:cs="Times New Roman"/>
        </w:rPr>
        <w:br/>
        <w:t>Customers book storage units, vans, or removal services. The quotation and booking process is semi-automated but largely handled by staff, enabling personalisation.</w:t>
      </w:r>
    </w:p>
    <w:p w14:paraId="2CCB5D32" w14:textId="77777777" w:rsidR="006D60F8" w:rsidRPr="00C9717E" w:rsidRDefault="006D60F8" w:rsidP="006D60F8">
      <w:pPr>
        <w:rPr>
          <w:rFonts w:ascii="Times New Roman" w:hAnsi="Times New Roman" w:cs="Times New Roman"/>
        </w:rPr>
      </w:pPr>
      <w:r w:rsidRPr="00C9717E">
        <w:rPr>
          <w:rFonts w:ascii="Times New Roman" w:hAnsi="Times New Roman" w:cs="Times New Roman"/>
        </w:rPr>
        <w:t>Service/Use:</w:t>
      </w:r>
      <w:r w:rsidRPr="00C9717E">
        <w:rPr>
          <w:rFonts w:ascii="Times New Roman" w:hAnsi="Times New Roman" w:cs="Times New Roman"/>
        </w:rPr>
        <w:br/>
        <w:t>Customers interact directly with staff during move-ins, collections, or vehicle hire. Staff provide guidance, packing advice, and flexible scheduling, creating emotional reassurance during stressful relocation periods.</w:t>
      </w:r>
    </w:p>
    <w:p w14:paraId="0F17F270" w14:textId="13E2FE4D" w:rsidR="00435B99" w:rsidRPr="00C9717E" w:rsidRDefault="006D60F8" w:rsidP="006D60F8">
      <w:pPr>
        <w:rPr>
          <w:rFonts w:ascii="Times New Roman" w:hAnsi="Times New Roman" w:cs="Times New Roman"/>
        </w:rPr>
      </w:pPr>
      <w:r w:rsidRPr="00C9717E">
        <w:rPr>
          <w:rFonts w:ascii="Times New Roman" w:hAnsi="Times New Roman" w:cs="Times New Roman"/>
        </w:rPr>
        <w:t>Retention:</w:t>
      </w:r>
      <w:r w:rsidRPr="00C9717E">
        <w:rPr>
          <w:rFonts w:ascii="Times New Roman" w:hAnsi="Times New Roman" w:cs="Times New Roman"/>
        </w:rPr>
        <w:br/>
        <w:t>Repeat customers are common due to satisfaction with reliability, professionalism, and security. However, the company does not formally track repeat customers or implement structured retention strategies, relying instead on personal follow-up and ad hoc communications.</w:t>
      </w:r>
    </w:p>
    <w:p w14:paraId="2896B7E2" w14:textId="3F21CF3B" w:rsidR="006D60F8" w:rsidRPr="00C9717E" w:rsidRDefault="006D60F8" w:rsidP="006D60F8">
      <w:pPr>
        <w:rPr>
          <w:rFonts w:ascii="Times New Roman" w:hAnsi="Times New Roman" w:cs="Times New Roman"/>
        </w:rPr>
      </w:pPr>
      <w:r w:rsidRPr="00C9717E">
        <w:rPr>
          <w:rFonts w:ascii="Times New Roman" w:hAnsi="Times New Roman" w:cs="Times New Roman"/>
        </w:rPr>
        <w:t>Advocacy:</w:t>
      </w:r>
      <w:r w:rsidRPr="00C9717E">
        <w:rPr>
          <w:rFonts w:ascii="Times New Roman" w:hAnsi="Times New Roman" w:cs="Times New Roman"/>
        </w:rPr>
        <w:br/>
        <w:t>Satisfied customers often leave Google and Facebook reviews, provide referrals, and occasionally post testimonials on social media. These forms of advocacy drive new business and reinforce the company’s reputation.</w:t>
      </w:r>
    </w:p>
    <w:p w14:paraId="6C335C71" w14:textId="77777777" w:rsidR="005D368C" w:rsidRPr="00AD6426" w:rsidRDefault="005D368C" w:rsidP="006D60F8">
      <w:pPr>
        <w:rPr>
          <w:rFonts w:ascii="Times New Roman" w:hAnsi="Times New Roman" w:cs="Times New Roman"/>
          <w:b/>
          <w:bCs/>
        </w:rPr>
      </w:pPr>
    </w:p>
    <w:p w14:paraId="665FA46F" w14:textId="77777777" w:rsidR="005D368C" w:rsidRPr="00AD6426" w:rsidRDefault="005D368C" w:rsidP="006D60F8">
      <w:pPr>
        <w:rPr>
          <w:rFonts w:ascii="Times New Roman" w:hAnsi="Times New Roman" w:cs="Times New Roman"/>
          <w:b/>
          <w:bCs/>
        </w:rPr>
      </w:pPr>
    </w:p>
    <w:p w14:paraId="3242600E" w14:textId="77777777" w:rsidR="005D368C" w:rsidRPr="00AD6426" w:rsidRDefault="005D368C" w:rsidP="006D60F8">
      <w:pPr>
        <w:rPr>
          <w:rFonts w:ascii="Times New Roman" w:hAnsi="Times New Roman" w:cs="Times New Roman"/>
          <w:b/>
          <w:bCs/>
        </w:rPr>
      </w:pPr>
    </w:p>
    <w:p w14:paraId="3CE3F2A7" w14:textId="77777777" w:rsidR="005D368C" w:rsidRPr="00AD6426" w:rsidRDefault="005D368C" w:rsidP="006D60F8">
      <w:pPr>
        <w:rPr>
          <w:rFonts w:ascii="Times New Roman" w:hAnsi="Times New Roman" w:cs="Times New Roman"/>
          <w:b/>
          <w:bCs/>
        </w:rPr>
      </w:pPr>
    </w:p>
    <w:p w14:paraId="3BE2C4A0" w14:textId="77777777" w:rsidR="005D368C" w:rsidRPr="00AD6426" w:rsidRDefault="005D368C" w:rsidP="006D60F8">
      <w:pPr>
        <w:rPr>
          <w:rFonts w:ascii="Times New Roman" w:hAnsi="Times New Roman" w:cs="Times New Roman"/>
          <w:b/>
          <w:bCs/>
        </w:rPr>
      </w:pPr>
    </w:p>
    <w:p w14:paraId="1AD81E14" w14:textId="77777777" w:rsidR="005D368C" w:rsidRPr="00AD6426" w:rsidRDefault="005D368C" w:rsidP="006D60F8">
      <w:pPr>
        <w:rPr>
          <w:rFonts w:ascii="Times New Roman" w:hAnsi="Times New Roman" w:cs="Times New Roman"/>
          <w:b/>
          <w:bCs/>
        </w:rPr>
      </w:pPr>
    </w:p>
    <w:p w14:paraId="486EFF13" w14:textId="77777777" w:rsidR="005D368C" w:rsidRPr="00AD6426" w:rsidRDefault="005D368C" w:rsidP="006D60F8">
      <w:pPr>
        <w:rPr>
          <w:rFonts w:ascii="Times New Roman" w:hAnsi="Times New Roman" w:cs="Times New Roman"/>
          <w:b/>
          <w:bCs/>
        </w:rPr>
      </w:pPr>
    </w:p>
    <w:p w14:paraId="6C269307" w14:textId="77777777" w:rsidR="007B7E7E" w:rsidRPr="00AD6426" w:rsidRDefault="007B7E7E" w:rsidP="006D60F8">
      <w:pPr>
        <w:rPr>
          <w:rFonts w:ascii="Times New Roman" w:hAnsi="Times New Roman" w:cs="Times New Roman"/>
          <w:b/>
          <w:bCs/>
        </w:rPr>
      </w:pPr>
    </w:p>
    <w:p w14:paraId="0B5A554F" w14:textId="77777777" w:rsidR="003157D7" w:rsidRDefault="003157D7" w:rsidP="006D60F8">
      <w:pPr>
        <w:rPr>
          <w:rFonts w:ascii="Times New Roman" w:hAnsi="Times New Roman" w:cs="Times New Roman"/>
          <w:b/>
          <w:bCs/>
        </w:rPr>
      </w:pPr>
    </w:p>
    <w:p w14:paraId="6CFD1E2A" w14:textId="77777777" w:rsidR="003C045B" w:rsidRDefault="003C045B" w:rsidP="006D60F8">
      <w:pPr>
        <w:rPr>
          <w:rFonts w:ascii="Times New Roman" w:hAnsi="Times New Roman" w:cs="Times New Roman"/>
          <w:b/>
          <w:bCs/>
        </w:rPr>
      </w:pPr>
    </w:p>
    <w:p w14:paraId="1DE99E72" w14:textId="77777777" w:rsidR="003C045B" w:rsidRPr="00AD6426" w:rsidRDefault="003C045B" w:rsidP="006D60F8">
      <w:pPr>
        <w:rPr>
          <w:rFonts w:ascii="Times New Roman" w:hAnsi="Times New Roman" w:cs="Times New Roman"/>
          <w:b/>
          <w:bCs/>
        </w:rPr>
      </w:pPr>
    </w:p>
    <w:p w14:paraId="569B2CBB" w14:textId="77777777" w:rsidR="005D368C" w:rsidRPr="00AD6426" w:rsidRDefault="005D368C" w:rsidP="006D60F8">
      <w:pPr>
        <w:rPr>
          <w:rFonts w:ascii="Times New Roman" w:hAnsi="Times New Roman" w:cs="Times New Roman"/>
          <w:b/>
          <w:bCs/>
        </w:rPr>
      </w:pPr>
    </w:p>
    <w:p w14:paraId="39191A11" w14:textId="653C5524" w:rsidR="006D60F8" w:rsidRPr="00AD6426" w:rsidRDefault="006D60F8" w:rsidP="006D60F8">
      <w:pPr>
        <w:rPr>
          <w:rFonts w:ascii="Times New Roman" w:hAnsi="Times New Roman" w:cs="Times New Roman"/>
          <w:b/>
          <w:bCs/>
        </w:rPr>
      </w:pPr>
      <w:r w:rsidRPr="00AD6426">
        <w:rPr>
          <w:rFonts w:ascii="Times New Roman" w:hAnsi="Times New Roman" w:cs="Times New Roman"/>
          <w:b/>
          <w:bCs/>
        </w:rPr>
        <w:lastRenderedPageBreak/>
        <w:t>2.3 Customer Value and the Value Pyramid</w:t>
      </w:r>
    </w:p>
    <w:p w14:paraId="1309C429" w14:textId="77777777" w:rsidR="006D60F8" w:rsidRPr="00C9717E" w:rsidRDefault="006D60F8" w:rsidP="006D60F8">
      <w:pPr>
        <w:rPr>
          <w:rFonts w:ascii="Times New Roman" w:hAnsi="Times New Roman" w:cs="Times New Roman"/>
        </w:rPr>
      </w:pPr>
      <w:r w:rsidRPr="00C9717E">
        <w:rPr>
          <w:rFonts w:ascii="Times New Roman" w:hAnsi="Times New Roman" w:cs="Times New Roman"/>
        </w:rPr>
        <w:t>Customer value can be categorised as:</w:t>
      </w:r>
    </w:p>
    <w:p w14:paraId="78B72565" w14:textId="77777777" w:rsidR="006D60F8" w:rsidRPr="00C9717E" w:rsidRDefault="006D60F8">
      <w:pPr>
        <w:numPr>
          <w:ilvl w:val="0"/>
          <w:numId w:val="3"/>
        </w:numPr>
        <w:rPr>
          <w:rFonts w:ascii="Times New Roman" w:hAnsi="Times New Roman" w:cs="Times New Roman"/>
        </w:rPr>
      </w:pPr>
      <w:r w:rsidRPr="00C9717E">
        <w:rPr>
          <w:rFonts w:ascii="Times New Roman" w:hAnsi="Times New Roman" w:cs="Times New Roman"/>
        </w:rPr>
        <w:t>Emotional: Reduces stress and anxiety during moves.</w:t>
      </w:r>
    </w:p>
    <w:p w14:paraId="25227EFE" w14:textId="77777777" w:rsidR="006D60F8" w:rsidRPr="00C9717E" w:rsidRDefault="006D60F8">
      <w:pPr>
        <w:numPr>
          <w:ilvl w:val="0"/>
          <w:numId w:val="3"/>
        </w:numPr>
        <w:rPr>
          <w:rFonts w:ascii="Times New Roman" w:hAnsi="Times New Roman" w:cs="Times New Roman"/>
        </w:rPr>
      </w:pPr>
      <w:r w:rsidRPr="00C9717E">
        <w:rPr>
          <w:rFonts w:ascii="Times New Roman" w:hAnsi="Times New Roman" w:cs="Times New Roman"/>
        </w:rPr>
        <w:t>Functional: Secure storage, flexible access, and dependable removals.</w:t>
      </w:r>
    </w:p>
    <w:p w14:paraId="376E8DF2" w14:textId="77777777" w:rsidR="006D60F8" w:rsidRPr="00C9717E" w:rsidRDefault="006D60F8">
      <w:pPr>
        <w:numPr>
          <w:ilvl w:val="0"/>
          <w:numId w:val="3"/>
        </w:numPr>
        <w:rPr>
          <w:rFonts w:ascii="Times New Roman" w:hAnsi="Times New Roman" w:cs="Times New Roman"/>
        </w:rPr>
      </w:pPr>
      <w:r w:rsidRPr="00C9717E">
        <w:rPr>
          <w:rFonts w:ascii="Times New Roman" w:hAnsi="Times New Roman" w:cs="Times New Roman"/>
        </w:rPr>
        <w:t>Social impact: Enhances reputation among peers via reliable service.</w:t>
      </w:r>
    </w:p>
    <w:p w14:paraId="2748552E" w14:textId="77777777" w:rsidR="006D60F8" w:rsidRPr="00C9717E" w:rsidRDefault="006D60F8">
      <w:pPr>
        <w:numPr>
          <w:ilvl w:val="0"/>
          <w:numId w:val="3"/>
        </w:numPr>
        <w:rPr>
          <w:rFonts w:ascii="Times New Roman" w:hAnsi="Times New Roman" w:cs="Times New Roman"/>
        </w:rPr>
      </w:pPr>
      <w:r w:rsidRPr="00C9717E">
        <w:rPr>
          <w:rFonts w:ascii="Times New Roman" w:hAnsi="Times New Roman" w:cs="Times New Roman"/>
        </w:rPr>
        <w:t>Life-changing: Simplifies complex house moves, reducing risk of loss or damage.</w:t>
      </w:r>
    </w:p>
    <w:p w14:paraId="5FB61EE2" w14:textId="77777777" w:rsidR="00FF79F9" w:rsidRPr="00C9717E" w:rsidRDefault="00FF79F9" w:rsidP="006D60F8">
      <w:pPr>
        <w:rPr>
          <w:rFonts w:ascii="Times New Roman" w:hAnsi="Times New Roman" w:cs="Times New Roman"/>
        </w:rPr>
      </w:pPr>
    </w:p>
    <w:p w14:paraId="68E0FC6A" w14:textId="77777777" w:rsidR="00FF79F9" w:rsidRPr="00C9717E" w:rsidRDefault="00FF79F9" w:rsidP="006D60F8">
      <w:pPr>
        <w:rPr>
          <w:rFonts w:ascii="Times New Roman" w:hAnsi="Times New Roman" w:cs="Times New Roman"/>
        </w:rPr>
      </w:pPr>
    </w:p>
    <w:p w14:paraId="1CF89E81" w14:textId="02190BA5" w:rsidR="006D60F8" w:rsidRPr="00C9717E" w:rsidRDefault="006D60F8" w:rsidP="006D60F8">
      <w:pPr>
        <w:rPr>
          <w:rFonts w:ascii="Times New Roman" w:hAnsi="Times New Roman" w:cs="Times New Roman"/>
        </w:rPr>
      </w:pPr>
      <w:r w:rsidRPr="00C9717E">
        <w:rPr>
          <w:rFonts w:ascii="Times New Roman" w:hAnsi="Times New Roman" w:cs="Times New Roman"/>
        </w:rPr>
        <w:t>Desired vs Perceived Value:</w:t>
      </w:r>
      <w:r w:rsidRPr="00C9717E">
        <w:rPr>
          <w:rFonts w:ascii="Times New Roman" w:hAnsi="Times New Roman" w:cs="Times New Roman"/>
        </w:rPr>
        <w:br/>
        <w:t xml:space="preserve">Desired value reflects what customers hope to gain (security, convenience), whereas perceived value is what they </w:t>
      </w:r>
      <w:proofErr w:type="gramStart"/>
      <w:r w:rsidRPr="00C9717E">
        <w:rPr>
          <w:rFonts w:ascii="Times New Roman" w:hAnsi="Times New Roman" w:cs="Times New Roman"/>
        </w:rPr>
        <w:t>actually experience</w:t>
      </w:r>
      <w:proofErr w:type="gramEnd"/>
      <w:r w:rsidRPr="00C9717E">
        <w:rPr>
          <w:rFonts w:ascii="Times New Roman" w:hAnsi="Times New Roman" w:cs="Times New Roman"/>
        </w:rPr>
        <w:t xml:space="preserve">. </w:t>
      </w:r>
      <w:proofErr w:type="spellStart"/>
      <w:r w:rsidRPr="00C9717E">
        <w:rPr>
          <w:rFonts w:ascii="Times New Roman" w:hAnsi="Times New Roman" w:cs="Times New Roman"/>
        </w:rPr>
        <w:t>AteamforStorage’s</w:t>
      </w:r>
      <w:proofErr w:type="spellEnd"/>
      <w:r w:rsidRPr="00C9717E">
        <w:rPr>
          <w:rFonts w:ascii="Times New Roman" w:hAnsi="Times New Roman" w:cs="Times New Roman"/>
        </w:rPr>
        <w:t xml:space="preserve"> personalised service enhances perceived value but is constrained by limited digital systems for tracking satisfaction.</w:t>
      </w:r>
    </w:p>
    <w:p w14:paraId="62D484A5" w14:textId="7ADBC40B" w:rsidR="006D60F8" w:rsidRPr="00C9717E" w:rsidRDefault="006D60F8" w:rsidP="0089430F">
      <w:pPr>
        <w:rPr>
          <w:rFonts w:ascii="Times New Roman" w:hAnsi="Times New Roman" w:cs="Times New Roman"/>
          <w:color w:val="EE0000"/>
        </w:rPr>
      </w:pPr>
      <w:r w:rsidRPr="00C9717E">
        <w:rPr>
          <w:rFonts w:ascii="Times New Roman" w:hAnsi="Times New Roman" w:cs="Times New Roman"/>
        </w:rPr>
        <w:t>Value Pyramid (Appendix A</w:t>
      </w:r>
    </w:p>
    <w:p w14:paraId="0EC462D9" w14:textId="77777777" w:rsidR="0089430F" w:rsidRPr="00AD6426" w:rsidRDefault="0089430F" w:rsidP="0089430F">
      <w:pPr>
        <w:rPr>
          <w:rFonts w:ascii="Times New Roman" w:hAnsi="Times New Roman" w:cs="Times New Roman"/>
          <w:b/>
          <w:bCs/>
          <w:color w:val="EE0000"/>
        </w:rPr>
      </w:pPr>
    </w:p>
    <w:p w14:paraId="6169E900" w14:textId="371C9D09" w:rsidR="0089430F" w:rsidRPr="00AD6426" w:rsidRDefault="0089430F" w:rsidP="0089430F">
      <w:pPr>
        <w:rPr>
          <w:rFonts w:ascii="Times New Roman" w:hAnsi="Times New Roman" w:cs="Times New Roman"/>
          <w:b/>
          <w:bCs/>
          <w:color w:val="EE0000"/>
        </w:rPr>
      </w:pPr>
      <w:r w:rsidRPr="00AD6426">
        <w:rPr>
          <w:rFonts w:ascii="Times New Roman" w:hAnsi="Times New Roman" w:cs="Times New Roman"/>
          <w:noProof/>
          <w:kern w:val="0"/>
          <w:lang w:val="en-US"/>
        </w:rPr>
        <w:drawing>
          <wp:inline distT="0" distB="0" distL="0" distR="0" wp14:anchorId="5FC13BA8" wp14:editId="131A909F">
            <wp:extent cx="2956956" cy="3418657"/>
            <wp:effectExtent l="0" t="0" r="0" b="0"/>
            <wp:docPr id="676561824" name="Picture 1" descr="A diagram of a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907011" name="Picture 1" descr="A diagram of a pyramid"/>
                    <pic:cNvPicPr/>
                  </pic:nvPicPr>
                  <pic:blipFill>
                    <a:blip r:embed="rId8"/>
                    <a:stretch>
                      <a:fillRect/>
                    </a:stretch>
                  </pic:blipFill>
                  <pic:spPr>
                    <a:xfrm>
                      <a:off x="0" y="0"/>
                      <a:ext cx="2959413" cy="3421498"/>
                    </a:xfrm>
                    <a:prstGeom prst="rect">
                      <a:avLst/>
                    </a:prstGeom>
                  </pic:spPr>
                </pic:pic>
              </a:graphicData>
            </a:graphic>
          </wp:inline>
        </w:drawing>
      </w:r>
    </w:p>
    <w:p w14:paraId="55C7A5CF" w14:textId="77777777" w:rsidR="006E7386" w:rsidRPr="00AD6426" w:rsidRDefault="006E7386" w:rsidP="006E7386">
      <w:pPr>
        <w:rPr>
          <w:rFonts w:ascii="Times New Roman" w:hAnsi="Times New Roman" w:cs="Times New Roman"/>
          <w:b/>
          <w:bCs/>
        </w:rPr>
      </w:pPr>
    </w:p>
    <w:p w14:paraId="6CD55F55" w14:textId="77777777" w:rsidR="007B7E7E" w:rsidRPr="00AD6426" w:rsidRDefault="007B7E7E" w:rsidP="006E7386">
      <w:pPr>
        <w:rPr>
          <w:rFonts w:ascii="Times New Roman" w:hAnsi="Times New Roman" w:cs="Times New Roman"/>
          <w:b/>
          <w:bCs/>
        </w:rPr>
      </w:pPr>
    </w:p>
    <w:p w14:paraId="6A2D31E7" w14:textId="77777777" w:rsidR="004E6867" w:rsidRPr="00AD6426" w:rsidRDefault="004E6867" w:rsidP="006E7386">
      <w:pPr>
        <w:rPr>
          <w:rFonts w:ascii="Times New Roman" w:hAnsi="Times New Roman" w:cs="Times New Roman"/>
          <w:b/>
          <w:bCs/>
        </w:rPr>
      </w:pPr>
    </w:p>
    <w:p w14:paraId="5394B74C" w14:textId="77777777" w:rsidR="004E6867" w:rsidRDefault="004E6867" w:rsidP="006E7386">
      <w:pPr>
        <w:rPr>
          <w:rFonts w:ascii="Times New Roman" w:hAnsi="Times New Roman" w:cs="Times New Roman"/>
          <w:b/>
          <w:bCs/>
        </w:rPr>
      </w:pPr>
    </w:p>
    <w:p w14:paraId="3DA61A3E" w14:textId="77777777" w:rsidR="003C045B" w:rsidRPr="00AD6426" w:rsidRDefault="003C045B" w:rsidP="006E7386">
      <w:pPr>
        <w:rPr>
          <w:rFonts w:ascii="Times New Roman" w:hAnsi="Times New Roman" w:cs="Times New Roman"/>
          <w:b/>
          <w:bCs/>
        </w:rPr>
      </w:pPr>
    </w:p>
    <w:p w14:paraId="03E3B6E5" w14:textId="77777777" w:rsidR="004E6867" w:rsidRPr="00AD6426" w:rsidRDefault="004E6867" w:rsidP="006E7386">
      <w:pPr>
        <w:rPr>
          <w:rFonts w:ascii="Times New Roman" w:hAnsi="Times New Roman" w:cs="Times New Roman"/>
          <w:b/>
          <w:bCs/>
        </w:rPr>
      </w:pPr>
    </w:p>
    <w:p w14:paraId="0DF18DDA" w14:textId="77777777" w:rsidR="006D60F8" w:rsidRPr="00AD6426" w:rsidRDefault="006D60F8" w:rsidP="006D60F8">
      <w:pPr>
        <w:rPr>
          <w:rFonts w:ascii="Times New Roman" w:hAnsi="Times New Roman" w:cs="Times New Roman"/>
          <w:b/>
          <w:bCs/>
        </w:rPr>
      </w:pPr>
      <w:r w:rsidRPr="00AD6426">
        <w:rPr>
          <w:rFonts w:ascii="Times New Roman" w:hAnsi="Times New Roman" w:cs="Times New Roman"/>
          <w:b/>
          <w:bCs/>
        </w:rPr>
        <w:lastRenderedPageBreak/>
        <w:t>2.4 Analysis and Gaps</w:t>
      </w:r>
    </w:p>
    <w:p w14:paraId="06DBAADB" w14:textId="77777777" w:rsidR="006D60F8" w:rsidRPr="00C9717E" w:rsidRDefault="006D60F8" w:rsidP="006D60F8">
      <w:pPr>
        <w:rPr>
          <w:rFonts w:ascii="Times New Roman" w:hAnsi="Times New Roman" w:cs="Times New Roman"/>
        </w:rPr>
      </w:pPr>
      <w:r w:rsidRPr="00C9717E">
        <w:rPr>
          <w:rFonts w:ascii="Times New Roman" w:hAnsi="Times New Roman" w:cs="Times New Roman"/>
        </w:rPr>
        <w:t>While AteamforStorage excels in personalised functional and emotional value, gaps exist:</w:t>
      </w:r>
    </w:p>
    <w:p w14:paraId="3436520D" w14:textId="77777777" w:rsidR="006D60F8" w:rsidRPr="00C9717E" w:rsidRDefault="006D60F8">
      <w:pPr>
        <w:numPr>
          <w:ilvl w:val="0"/>
          <w:numId w:val="5"/>
        </w:numPr>
        <w:rPr>
          <w:rFonts w:ascii="Times New Roman" w:hAnsi="Times New Roman" w:cs="Times New Roman"/>
        </w:rPr>
      </w:pPr>
      <w:r w:rsidRPr="00C9717E">
        <w:rPr>
          <w:rFonts w:ascii="Times New Roman" w:hAnsi="Times New Roman" w:cs="Times New Roman"/>
        </w:rPr>
        <w:t>Limited automated engagement (e.g., booking reminders, loyalty offers).</w:t>
      </w:r>
    </w:p>
    <w:p w14:paraId="22F682EF" w14:textId="77777777" w:rsidR="006D60F8" w:rsidRPr="00C9717E" w:rsidRDefault="006D60F8">
      <w:pPr>
        <w:numPr>
          <w:ilvl w:val="0"/>
          <w:numId w:val="5"/>
        </w:numPr>
        <w:rPr>
          <w:rFonts w:ascii="Times New Roman" w:hAnsi="Times New Roman" w:cs="Times New Roman"/>
        </w:rPr>
      </w:pPr>
      <w:r w:rsidRPr="00C9717E">
        <w:rPr>
          <w:rFonts w:ascii="Times New Roman" w:hAnsi="Times New Roman" w:cs="Times New Roman"/>
        </w:rPr>
        <w:t>Lack of data analytics to track retention and customer preferences.</w:t>
      </w:r>
    </w:p>
    <w:p w14:paraId="6609C5DE" w14:textId="77777777" w:rsidR="006D60F8" w:rsidRPr="00C9717E" w:rsidRDefault="006D60F8">
      <w:pPr>
        <w:numPr>
          <w:ilvl w:val="0"/>
          <w:numId w:val="5"/>
        </w:numPr>
        <w:rPr>
          <w:rFonts w:ascii="Times New Roman" w:hAnsi="Times New Roman" w:cs="Times New Roman"/>
        </w:rPr>
      </w:pPr>
      <w:r w:rsidRPr="00C9717E">
        <w:rPr>
          <w:rFonts w:ascii="Times New Roman" w:hAnsi="Times New Roman" w:cs="Times New Roman"/>
        </w:rPr>
        <w:t>No structured post-service follow-up or systematic advocacy strategies.</w:t>
      </w:r>
    </w:p>
    <w:p w14:paraId="1FF8B496" w14:textId="77777777" w:rsidR="006D60F8" w:rsidRPr="00C9717E" w:rsidRDefault="006D60F8" w:rsidP="006D60F8">
      <w:pPr>
        <w:rPr>
          <w:rFonts w:ascii="Times New Roman" w:hAnsi="Times New Roman" w:cs="Times New Roman"/>
        </w:rPr>
      </w:pPr>
      <w:r w:rsidRPr="00C9717E">
        <w:rPr>
          <w:rFonts w:ascii="Times New Roman" w:hAnsi="Times New Roman" w:cs="Times New Roman"/>
        </w:rPr>
        <w:t>Models applied:</w:t>
      </w:r>
    </w:p>
    <w:p w14:paraId="2334974A" w14:textId="77777777" w:rsidR="006D60F8" w:rsidRPr="00C9717E" w:rsidRDefault="006D60F8">
      <w:pPr>
        <w:numPr>
          <w:ilvl w:val="0"/>
          <w:numId w:val="6"/>
        </w:numPr>
        <w:rPr>
          <w:rFonts w:ascii="Times New Roman" w:hAnsi="Times New Roman" w:cs="Times New Roman"/>
        </w:rPr>
      </w:pPr>
      <w:r w:rsidRPr="00C9717E">
        <w:rPr>
          <w:rFonts w:ascii="Times New Roman" w:hAnsi="Times New Roman" w:cs="Times New Roman"/>
        </w:rPr>
        <w:t>Customer Journey Map (Appendix B)</w:t>
      </w:r>
    </w:p>
    <w:p w14:paraId="339CBF96" w14:textId="77777777" w:rsidR="006D60F8" w:rsidRPr="00C9717E" w:rsidRDefault="006D60F8">
      <w:pPr>
        <w:numPr>
          <w:ilvl w:val="0"/>
          <w:numId w:val="6"/>
        </w:numPr>
        <w:rPr>
          <w:rFonts w:ascii="Times New Roman" w:hAnsi="Times New Roman" w:cs="Times New Roman"/>
        </w:rPr>
      </w:pPr>
      <w:r w:rsidRPr="00C9717E">
        <w:rPr>
          <w:rFonts w:ascii="Times New Roman" w:hAnsi="Times New Roman" w:cs="Times New Roman"/>
        </w:rPr>
        <w:t>Kotler’s Five Product Levels</w:t>
      </w:r>
    </w:p>
    <w:p w14:paraId="1F6E9ED5" w14:textId="77777777" w:rsidR="006D60F8" w:rsidRPr="00C9717E" w:rsidRDefault="006D60F8">
      <w:pPr>
        <w:numPr>
          <w:ilvl w:val="0"/>
          <w:numId w:val="6"/>
        </w:numPr>
        <w:rPr>
          <w:rFonts w:ascii="Times New Roman" w:hAnsi="Times New Roman" w:cs="Times New Roman"/>
        </w:rPr>
      </w:pPr>
      <w:r w:rsidRPr="00C9717E">
        <w:rPr>
          <w:rFonts w:ascii="Times New Roman" w:hAnsi="Times New Roman" w:cs="Times New Roman"/>
        </w:rPr>
        <w:t>Grönroos’ Relationship Marketing Theory</w:t>
      </w:r>
    </w:p>
    <w:p w14:paraId="71D013D6" w14:textId="2FFC4322" w:rsidR="006D60F8" w:rsidRPr="00AD6426" w:rsidRDefault="006D60F8" w:rsidP="006D60F8">
      <w:pPr>
        <w:rPr>
          <w:rFonts w:ascii="Times New Roman" w:hAnsi="Times New Roman" w:cs="Times New Roman"/>
          <w:b/>
          <w:bCs/>
        </w:rPr>
      </w:pPr>
    </w:p>
    <w:p w14:paraId="1CE96801" w14:textId="77777777" w:rsidR="007B7E7E" w:rsidRPr="00AD6426" w:rsidRDefault="007B7E7E" w:rsidP="006D60F8">
      <w:pPr>
        <w:rPr>
          <w:rFonts w:ascii="Times New Roman" w:hAnsi="Times New Roman" w:cs="Times New Roman"/>
          <w:b/>
          <w:bCs/>
        </w:rPr>
      </w:pPr>
    </w:p>
    <w:p w14:paraId="5695FD5D" w14:textId="50B723E8" w:rsidR="006D60F8" w:rsidRPr="00AD6426" w:rsidRDefault="006D60F8" w:rsidP="006D60F8">
      <w:pPr>
        <w:rPr>
          <w:rFonts w:ascii="Times New Roman" w:hAnsi="Times New Roman" w:cs="Times New Roman"/>
          <w:b/>
          <w:bCs/>
        </w:rPr>
      </w:pPr>
      <w:r w:rsidRPr="00AD6426">
        <w:rPr>
          <w:rFonts w:ascii="Times New Roman" w:hAnsi="Times New Roman" w:cs="Times New Roman"/>
          <w:b/>
          <w:bCs/>
        </w:rPr>
        <w:t>3. Customer Relationship Management (CRM) and Customer Value Metrics (Approx. 750 words)</w:t>
      </w:r>
    </w:p>
    <w:p w14:paraId="5325C61B" w14:textId="77777777" w:rsidR="006D60F8" w:rsidRPr="00AD6426" w:rsidRDefault="006D60F8" w:rsidP="006D60F8">
      <w:pPr>
        <w:rPr>
          <w:rFonts w:ascii="Times New Roman" w:hAnsi="Times New Roman" w:cs="Times New Roman"/>
          <w:b/>
          <w:bCs/>
        </w:rPr>
      </w:pPr>
      <w:r w:rsidRPr="00AD6426">
        <w:rPr>
          <w:rFonts w:ascii="Times New Roman" w:hAnsi="Times New Roman" w:cs="Times New Roman"/>
          <w:b/>
          <w:bCs/>
        </w:rPr>
        <w:t>3.1 Academic Foundation</w:t>
      </w:r>
    </w:p>
    <w:p w14:paraId="764A0F3E" w14:textId="77777777" w:rsidR="00C334A8" w:rsidRPr="00C9717E" w:rsidRDefault="006D60F8" w:rsidP="006D60F8">
      <w:pPr>
        <w:rPr>
          <w:rFonts w:ascii="Times New Roman" w:hAnsi="Times New Roman" w:cs="Times New Roman"/>
        </w:rPr>
      </w:pPr>
      <w:r w:rsidRPr="00C9717E">
        <w:rPr>
          <w:rFonts w:ascii="Times New Roman" w:hAnsi="Times New Roman" w:cs="Times New Roman"/>
        </w:rPr>
        <w:t xml:space="preserve">CRM is a strategic approach to managing an organisation’s interactions with current and potential customers. </w:t>
      </w:r>
    </w:p>
    <w:p w14:paraId="6B2DD42B" w14:textId="1237A381" w:rsidR="006D60F8" w:rsidRPr="00C9717E" w:rsidRDefault="006D60F8" w:rsidP="006D60F8">
      <w:pPr>
        <w:rPr>
          <w:rFonts w:ascii="Times New Roman" w:hAnsi="Times New Roman" w:cs="Times New Roman"/>
        </w:rPr>
      </w:pPr>
      <w:r w:rsidRPr="00C9717E">
        <w:rPr>
          <w:rFonts w:ascii="Times New Roman" w:hAnsi="Times New Roman" w:cs="Times New Roman"/>
        </w:rPr>
        <w:t>According to Buttle (2009), CRM aims to acquire, retain, and develop profitable relationships by collecting, analysing, and acting on customer data. Payne (2006) highlights the CRM Value Chain, linking customer portfolio analysis, value creation, multichannel integration, and performance measurement.</w:t>
      </w:r>
    </w:p>
    <w:p w14:paraId="775181A8" w14:textId="77777777" w:rsidR="007B7E7E" w:rsidRPr="00C9717E" w:rsidRDefault="007B7E7E" w:rsidP="006D60F8">
      <w:pPr>
        <w:rPr>
          <w:rFonts w:ascii="Times New Roman" w:hAnsi="Times New Roman" w:cs="Times New Roman"/>
        </w:rPr>
      </w:pPr>
    </w:p>
    <w:p w14:paraId="58317812" w14:textId="77777777" w:rsidR="006D60F8" w:rsidRPr="00C9717E" w:rsidRDefault="006D60F8" w:rsidP="006D60F8">
      <w:pPr>
        <w:rPr>
          <w:rFonts w:ascii="Times New Roman" w:hAnsi="Times New Roman" w:cs="Times New Roman"/>
        </w:rPr>
      </w:pPr>
      <w:r w:rsidRPr="00C9717E">
        <w:rPr>
          <w:rFonts w:ascii="Times New Roman" w:hAnsi="Times New Roman" w:cs="Times New Roman"/>
        </w:rPr>
        <w:t>3.2 Current CRM Practices at AteamforStorage Ltd</w:t>
      </w:r>
    </w:p>
    <w:p w14:paraId="7CD82D84" w14:textId="77777777" w:rsidR="006D60F8" w:rsidRPr="00C9717E" w:rsidRDefault="006D60F8">
      <w:pPr>
        <w:numPr>
          <w:ilvl w:val="0"/>
          <w:numId w:val="7"/>
        </w:numPr>
        <w:rPr>
          <w:rFonts w:ascii="Times New Roman" w:hAnsi="Times New Roman" w:cs="Times New Roman"/>
        </w:rPr>
      </w:pPr>
      <w:r w:rsidRPr="00C9717E">
        <w:rPr>
          <w:rFonts w:ascii="Times New Roman" w:hAnsi="Times New Roman" w:cs="Times New Roman"/>
        </w:rPr>
        <w:t>Manual Tracking: Customer interactions are recorded in spreadsheets and emails.</w:t>
      </w:r>
    </w:p>
    <w:p w14:paraId="0C571F23" w14:textId="77777777" w:rsidR="006D60F8" w:rsidRPr="00C9717E" w:rsidRDefault="006D60F8">
      <w:pPr>
        <w:numPr>
          <w:ilvl w:val="0"/>
          <w:numId w:val="7"/>
        </w:numPr>
        <w:rPr>
          <w:rFonts w:ascii="Times New Roman" w:hAnsi="Times New Roman" w:cs="Times New Roman"/>
        </w:rPr>
      </w:pPr>
      <w:r w:rsidRPr="00C9717E">
        <w:rPr>
          <w:rFonts w:ascii="Times New Roman" w:hAnsi="Times New Roman" w:cs="Times New Roman"/>
        </w:rPr>
        <w:t>Personalised Service: Staff use memory and notes to tailor service.</w:t>
      </w:r>
    </w:p>
    <w:p w14:paraId="055230B3" w14:textId="77777777" w:rsidR="006D60F8" w:rsidRPr="00C9717E" w:rsidRDefault="006D60F8">
      <w:pPr>
        <w:numPr>
          <w:ilvl w:val="0"/>
          <w:numId w:val="7"/>
        </w:numPr>
        <w:rPr>
          <w:rFonts w:ascii="Times New Roman" w:hAnsi="Times New Roman" w:cs="Times New Roman"/>
        </w:rPr>
      </w:pPr>
      <w:r w:rsidRPr="00C9717E">
        <w:rPr>
          <w:rFonts w:ascii="Times New Roman" w:hAnsi="Times New Roman" w:cs="Times New Roman"/>
        </w:rPr>
        <w:t>Feedback Channels: Google and Facebook reviews provide qualitative insight.</w:t>
      </w:r>
    </w:p>
    <w:p w14:paraId="3D22F23C" w14:textId="77777777" w:rsidR="006D60F8" w:rsidRPr="00C9717E" w:rsidRDefault="006D60F8" w:rsidP="006D60F8">
      <w:pPr>
        <w:rPr>
          <w:rFonts w:ascii="Times New Roman" w:hAnsi="Times New Roman" w:cs="Times New Roman"/>
        </w:rPr>
      </w:pPr>
      <w:r w:rsidRPr="00C9717E">
        <w:rPr>
          <w:rFonts w:ascii="Times New Roman" w:hAnsi="Times New Roman" w:cs="Times New Roman"/>
        </w:rPr>
        <w:t>Strengths:</w:t>
      </w:r>
    </w:p>
    <w:p w14:paraId="00B3ABE9" w14:textId="77777777" w:rsidR="006D60F8" w:rsidRPr="00C9717E" w:rsidRDefault="006D60F8">
      <w:pPr>
        <w:numPr>
          <w:ilvl w:val="0"/>
          <w:numId w:val="8"/>
        </w:numPr>
        <w:rPr>
          <w:rFonts w:ascii="Times New Roman" w:hAnsi="Times New Roman" w:cs="Times New Roman"/>
        </w:rPr>
      </w:pPr>
      <w:r w:rsidRPr="00C9717E">
        <w:rPr>
          <w:rFonts w:ascii="Times New Roman" w:hAnsi="Times New Roman" w:cs="Times New Roman"/>
        </w:rPr>
        <w:t>Close personal relationships, fast response times, flexible service.</w:t>
      </w:r>
    </w:p>
    <w:p w14:paraId="07D6C165" w14:textId="77777777" w:rsidR="006D60F8" w:rsidRPr="00C9717E" w:rsidRDefault="006D60F8" w:rsidP="006D60F8">
      <w:pPr>
        <w:rPr>
          <w:rFonts w:ascii="Times New Roman" w:hAnsi="Times New Roman" w:cs="Times New Roman"/>
        </w:rPr>
      </w:pPr>
      <w:r w:rsidRPr="00C9717E">
        <w:rPr>
          <w:rFonts w:ascii="Times New Roman" w:hAnsi="Times New Roman" w:cs="Times New Roman"/>
        </w:rPr>
        <w:t>Weaknesses:</w:t>
      </w:r>
    </w:p>
    <w:p w14:paraId="54C5F890" w14:textId="77777777" w:rsidR="006D60F8" w:rsidRPr="00C9717E" w:rsidRDefault="006D60F8">
      <w:pPr>
        <w:numPr>
          <w:ilvl w:val="0"/>
          <w:numId w:val="9"/>
        </w:numPr>
        <w:rPr>
          <w:rFonts w:ascii="Times New Roman" w:hAnsi="Times New Roman" w:cs="Times New Roman"/>
        </w:rPr>
      </w:pPr>
      <w:r w:rsidRPr="00C9717E">
        <w:rPr>
          <w:rFonts w:ascii="Times New Roman" w:hAnsi="Times New Roman" w:cs="Times New Roman"/>
        </w:rPr>
        <w:t>Lack of centralised CRM limits insights into retention rates, customer lifetime value, and engagement patterns.</w:t>
      </w:r>
    </w:p>
    <w:p w14:paraId="49DD8C7C" w14:textId="77777777" w:rsidR="006D60F8" w:rsidRPr="00C9717E" w:rsidRDefault="006D60F8" w:rsidP="006D60F8">
      <w:pPr>
        <w:rPr>
          <w:rFonts w:ascii="Times New Roman" w:hAnsi="Times New Roman" w:cs="Times New Roman"/>
        </w:rPr>
      </w:pPr>
      <w:r w:rsidRPr="00C9717E">
        <w:rPr>
          <w:rFonts w:ascii="Times New Roman" w:hAnsi="Times New Roman" w:cs="Times New Roman"/>
        </w:rPr>
        <w:t>Opportunities:</w:t>
      </w:r>
    </w:p>
    <w:p w14:paraId="53633CE0" w14:textId="77777777" w:rsidR="006D60F8" w:rsidRPr="00C9717E" w:rsidRDefault="006D60F8">
      <w:pPr>
        <w:numPr>
          <w:ilvl w:val="0"/>
          <w:numId w:val="10"/>
        </w:numPr>
        <w:rPr>
          <w:rFonts w:ascii="Times New Roman" w:hAnsi="Times New Roman" w:cs="Times New Roman"/>
        </w:rPr>
      </w:pPr>
      <w:r w:rsidRPr="00C9717E">
        <w:rPr>
          <w:rFonts w:ascii="Times New Roman" w:hAnsi="Times New Roman" w:cs="Times New Roman"/>
        </w:rPr>
        <w:t xml:space="preserve">Implement CRM software (HubSpot, Zoho, </w:t>
      </w:r>
      <w:proofErr w:type="spellStart"/>
      <w:r w:rsidRPr="00C9717E">
        <w:rPr>
          <w:rFonts w:ascii="Times New Roman" w:hAnsi="Times New Roman" w:cs="Times New Roman"/>
        </w:rPr>
        <w:t>Kinnovis</w:t>
      </w:r>
      <w:proofErr w:type="spellEnd"/>
      <w:r w:rsidRPr="00C9717E">
        <w:rPr>
          <w:rFonts w:ascii="Times New Roman" w:hAnsi="Times New Roman" w:cs="Times New Roman"/>
        </w:rPr>
        <w:t>) for automated tracking, email follow-ups, and loyalty monitoring.</w:t>
      </w:r>
    </w:p>
    <w:p w14:paraId="2B988E42" w14:textId="77777777" w:rsidR="003C045B" w:rsidRPr="00AD6426" w:rsidRDefault="003C045B" w:rsidP="003C045B">
      <w:pPr>
        <w:ind w:left="720"/>
        <w:rPr>
          <w:rFonts w:ascii="Times New Roman" w:hAnsi="Times New Roman" w:cs="Times New Roman"/>
          <w:b/>
          <w:bCs/>
        </w:rPr>
      </w:pPr>
    </w:p>
    <w:p w14:paraId="1B7FBE8F" w14:textId="77777777" w:rsidR="007B7E7E" w:rsidRPr="00AD6426" w:rsidRDefault="007B7E7E" w:rsidP="007B7E7E">
      <w:pPr>
        <w:rPr>
          <w:rFonts w:ascii="Times New Roman" w:hAnsi="Times New Roman" w:cs="Times New Roman"/>
          <w:b/>
          <w:bCs/>
        </w:rPr>
      </w:pPr>
    </w:p>
    <w:p w14:paraId="21233053" w14:textId="77777777" w:rsidR="006D60F8" w:rsidRPr="00AD6426" w:rsidRDefault="006D60F8" w:rsidP="006D60F8">
      <w:pPr>
        <w:rPr>
          <w:rFonts w:ascii="Times New Roman" w:hAnsi="Times New Roman" w:cs="Times New Roman"/>
          <w:b/>
          <w:bCs/>
        </w:rPr>
      </w:pPr>
      <w:r w:rsidRPr="00AD6426">
        <w:rPr>
          <w:rFonts w:ascii="Times New Roman" w:hAnsi="Times New Roman" w:cs="Times New Roman"/>
          <w:b/>
          <w:bCs/>
        </w:rPr>
        <w:lastRenderedPageBreak/>
        <w:t>3.3 CRM Processes and Strategies</w:t>
      </w:r>
    </w:p>
    <w:p w14:paraId="5E01968C" w14:textId="77777777" w:rsidR="006D60F8" w:rsidRPr="00C9717E" w:rsidRDefault="006D60F8" w:rsidP="006D60F8">
      <w:pPr>
        <w:rPr>
          <w:rFonts w:ascii="Times New Roman" w:hAnsi="Times New Roman" w:cs="Times New Roman"/>
        </w:rPr>
      </w:pPr>
      <w:r w:rsidRPr="00C9717E">
        <w:rPr>
          <w:rFonts w:ascii="Times New Roman" w:hAnsi="Times New Roman" w:cs="Times New Roman"/>
        </w:rPr>
        <w:t>CRM involves:</w:t>
      </w:r>
    </w:p>
    <w:p w14:paraId="7DF9741D" w14:textId="77777777" w:rsidR="006D60F8" w:rsidRPr="00C9717E" w:rsidRDefault="006D60F8">
      <w:pPr>
        <w:numPr>
          <w:ilvl w:val="0"/>
          <w:numId w:val="11"/>
        </w:numPr>
        <w:rPr>
          <w:rFonts w:ascii="Times New Roman" w:hAnsi="Times New Roman" w:cs="Times New Roman"/>
        </w:rPr>
      </w:pPr>
      <w:r w:rsidRPr="00C9717E">
        <w:rPr>
          <w:rFonts w:ascii="Times New Roman" w:hAnsi="Times New Roman" w:cs="Times New Roman"/>
        </w:rPr>
        <w:t>Data Collection: Customer contact, preferences, transaction history.</w:t>
      </w:r>
    </w:p>
    <w:p w14:paraId="65E87505" w14:textId="77777777" w:rsidR="006D60F8" w:rsidRPr="00C9717E" w:rsidRDefault="006D60F8">
      <w:pPr>
        <w:numPr>
          <w:ilvl w:val="0"/>
          <w:numId w:val="11"/>
        </w:numPr>
        <w:rPr>
          <w:rFonts w:ascii="Times New Roman" w:hAnsi="Times New Roman" w:cs="Times New Roman"/>
        </w:rPr>
      </w:pPr>
      <w:r w:rsidRPr="00C9717E">
        <w:rPr>
          <w:rFonts w:ascii="Times New Roman" w:hAnsi="Times New Roman" w:cs="Times New Roman"/>
        </w:rPr>
        <w:t>Analysis: Segmenting by value, frequency, and satisfaction.</w:t>
      </w:r>
    </w:p>
    <w:p w14:paraId="21DE1DA8" w14:textId="77777777" w:rsidR="006D60F8" w:rsidRPr="00C9717E" w:rsidRDefault="006D60F8">
      <w:pPr>
        <w:numPr>
          <w:ilvl w:val="0"/>
          <w:numId w:val="11"/>
        </w:numPr>
        <w:rPr>
          <w:rFonts w:ascii="Times New Roman" w:hAnsi="Times New Roman" w:cs="Times New Roman"/>
        </w:rPr>
      </w:pPr>
      <w:r w:rsidRPr="00C9717E">
        <w:rPr>
          <w:rFonts w:ascii="Times New Roman" w:hAnsi="Times New Roman" w:cs="Times New Roman"/>
        </w:rPr>
        <w:t>Action: Personalised communications, loyalty programmes, upselling.</w:t>
      </w:r>
    </w:p>
    <w:p w14:paraId="61246B87" w14:textId="77777777" w:rsidR="006D60F8" w:rsidRPr="00C9717E" w:rsidRDefault="006D60F8">
      <w:pPr>
        <w:numPr>
          <w:ilvl w:val="0"/>
          <w:numId w:val="11"/>
        </w:numPr>
        <w:rPr>
          <w:rFonts w:ascii="Times New Roman" w:hAnsi="Times New Roman" w:cs="Times New Roman"/>
        </w:rPr>
      </w:pPr>
      <w:r w:rsidRPr="00C9717E">
        <w:rPr>
          <w:rFonts w:ascii="Times New Roman" w:hAnsi="Times New Roman" w:cs="Times New Roman"/>
        </w:rPr>
        <w:t>Evaluation: Track retention, CLV, NPS scores.</w:t>
      </w:r>
    </w:p>
    <w:p w14:paraId="31B03E9D" w14:textId="77777777" w:rsidR="007B7E7E" w:rsidRPr="00C9717E" w:rsidRDefault="007B7E7E" w:rsidP="006D60F8">
      <w:pPr>
        <w:rPr>
          <w:rFonts w:ascii="Times New Roman" w:hAnsi="Times New Roman" w:cs="Times New Roman"/>
        </w:rPr>
      </w:pPr>
    </w:p>
    <w:p w14:paraId="4D3E0E68" w14:textId="0EBE32D1" w:rsidR="006D60F8" w:rsidRPr="00C9717E" w:rsidRDefault="006D60F8" w:rsidP="006D60F8">
      <w:pPr>
        <w:rPr>
          <w:rFonts w:ascii="Times New Roman" w:hAnsi="Times New Roman" w:cs="Times New Roman"/>
        </w:rPr>
      </w:pPr>
      <w:r w:rsidRPr="00C9717E">
        <w:rPr>
          <w:rFonts w:ascii="Times New Roman" w:hAnsi="Times New Roman" w:cs="Times New Roman"/>
        </w:rPr>
        <w:t>Pollack (2014) Model: CRM lifecycle diagram (Appendix C) illustrates acquisition, retention, and development.</w:t>
      </w:r>
    </w:p>
    <w:p w14:paraId="60BB88FE" w14:textId="77777777" w:rsidR="006D60F8" w:rsidRPr="00C9717E" w:rsidRDefault="006D60F8" w:rsidP="006D60F8">
      <w:pPr>
        <w:rPr>
          <w:rFonts w:ascii="Times New Roman" w:hAnsi="Times New Roman" w:cs="Times New Roman"/>
        </w:rPr>
      </w:pPr>
      <w:r w:rsidRPr="00C9717E">
        <w:rPr>
          <w:rFonts w:ascii="Times New Roman" w:hAnsi="Times New Roman" w:cs="Times New Roman"/>
        </w:rPr>
        <w:t>Customer Retention Strategies:</w:t>
      </w:r>
    </w:p>
    <w:p w14:paraId="1583509E" w14:textId="77777777" w:rsidR="006D60F8" w:rsidRPr="00C9717E" w:rsidRDefault="006D60F8">
      <w:pPr>
        <w:numPr>
          <w:ilvl w:val="0"/>
          <w:numId w:val="12"/>
        </w:numPr>
        <w:rPr>
          <w:rFonts w:ascii="Times New Roman" w:hAnsi="Times New Roman" w:cs="Times New Roman"/>
        </w:rPr>
      </w:pPr>
      <w:r w:rsidRPr="00C9717E">
        <w:rPr>
          <w:rFonts w:ascii="Times New Roman" w:hAnsi="Times New Roman" w:cs="Times New Roman"/>
        </w:rPr>
        <w:t>Segmentation: B2C (individual storage users) vs B2B (small business storage or contract clients).</w:t>
      </w:r>
    </w:p>
    <w:p w14:paraId="69B876CB" w14:textId="77777777" w:rsidR="006D60F8" w:rsidRPr="00C9717E" w:rsidRDefault="006D60F8">
      <w:pPr>
        <w:numPr>
          <w:ilvl w:val="0"/>
          <w:numId w:val="12"/>
        </w:numPr>
        <w:rPr>
          <w:rFonts w:ascii="Times New Roman" w:hAnsi="Times New Roman" w:cs="Times New Roman"/>
        </w:rPr>
      </w:pPr>
      <w:r w:rsidRPr="00C9717E">
        <w:rPr>
          <w:rFonts w:ascii="Times New Roman" w:hAnsi="Times New Roman" w:cs="Times New Roman"/>
        </w:rPr>
        <w:t>Surveys: Post-service satisfaction feedback.</w:t>
      </w:r>
    </w:p>
    <w:p w14:paraId="64B228D4" w14:textId="77777777" w:rsidR="006D60F8" w:rsidRPr="00C9717E" w:rsidRDefault="006D60F8">
      <w:pPr>
        <w:numPr>
          <w:ilvl w:val="0"/>
          <w:numId w:val="12"/>
        </w:numPr>
        <w:rPr>
          <w:rFonts w:ascii="Times New Roman" w:hAnsi="Times New Roman" w:cs="Times New Roman"/>
        </w:rPr>
      </w:pPr>
      <w:r w:rsidRPr="00C9717E">
        <w:rPr>
          <w:rFonts w:ascii="Times New Roman" w:hAnsi="Times New Roman" w:cs="Times New Roman"/>
        </w:rPr>
        <w:t>Loyalty tools: Discounts for repeat hires, referral incentives.</w:t>
      </w:r>
    </w:p>
    <w:p w14:paraId="3ED7C78D" w14:textId="77777777" w:rsidR="007B7E7E" w:rsidRPr="00AD6426" w:rsidRDefault="007B7E7E" w:rsidP="007B7E7E">
      <w:pPr>
        <w:rPr>
          <w:rFonts w:ascii="Times New Roman" w:hAnsi="Times New Roman" w:cs="Times New Roman"/>
          <w:b/>
          <w:bCs/>
        </w:rPr>
      </w:pPr>
    </w:p>
    <w:p w14:paraId="21D53A1D" w14:textId="77777777" w:rsidR="006D60F8" w:rsidRPr="00AD6426" w:rsidRDefault="006D60F8" w:rsidP="006D60F8">
      <w:pPr>
        <w:rPr>
          <w:rFonts w:ascii="Times New Roman" w:hAnsi="Times New Roman" w:cs="Times New Roman"/>
          <w:b/>
          <w:bCs/>
        </w:rPr>
      </w:pPr>
      <w:r w:rsidRPr="00AD6426">
        <w:rPr>
          <w:rFonts w:ascii="Times New Roman" w:hAnsi="Times New Roman" w:cs="Times New Roman"/>
          <w:b/>
          <w:bCs/>
        </w:rPr>
        <w:t>Table 1 – B2C vs B2B Characteristics:</w:t>
      </w:r>
    </w:p>
    <w:tbl>
      <w:tblPr>
        <w:tblStyle w:val="TableGrid"/>
        <w:tblW w:w="0" w:type="auto"/>
        <w:tblLook w:val="04A0" w:firstRow="1" w:lastRow="0" w:firstColumn="1" w:lastColumn="0" w:noHBand="0" w:noVBand="1"/>
      </w:tblPr>
      <w:tblGrid>
        <w:gridCol w:w="3005"/>
        <w:gridCol w:w="3005"/>
        <w:gridCol w:w="3006"/>
      </w:tblGrid>
      <w:tr w:rsidR="002572DD" w:rsidRPr="00AD6426" w14:paraId="74CBB8CF" w14:textId="77777777" w:rsidTr="002572DD">
        <w:tc>
          <w:tcPr>
            <w:tcW w:w="3005" w:type="dxa"/>
          </w:tcPr>
          <w:p w14:paraId="018B9B97" w14:textId="38DAC9B0" w:rsidR="002572DD" w:rsidRPr="00C9717E" w:rsidRDefault="002572DD" w:rsidP="006D60F8">
            <w:pPr>
              <w:rPr>
                <w:rFonts w:ascii="Times New Roman" w:hAnsi="Times New Roman" w:cs="Times New Roman"/>
              </w:rPr>
            </w:pPr>
            <w:r w:rsidRPr="00C9717E">
              <w:rPr>
                <w:rFonts w:ascii="Times New Roman" w:hAnsi="Times New Roman" w:cs="Times New Roman"/>
              </w:rPr>
              <w:t>FEATURE</w:t>
            </w:r>
          </w:p>
        </w:tc>
        <w:tc>
          <w:tcPr>
            <w:tcW w:w="3005" w:type="dxa"/>
          </w:tcPr>
          <w:p w14:paraId="63DCA640" w14:textId="57228F77" w:rsidR="002572DD" w:rsidRPr="00C9717E" w:rsidRDefault="002572DD" w:rsidP="006D60F8">
            <w:pPr>
              <w:rPr>
                <w:rFonts w:ascii="Times New Roman" w:hAnsi="Times New Roman" w:cs="Times New Roman"/>
              </w:rPr>
            </w:pPr>
            <w:r w:rsidRPr="00C9717E">
              <w:rPr>
                <w:rFonts w:ascii="Times New Roman" w:hAnsi="Times New Roman" w:cs="Times New Roman"/>
              </w:rPr>
              <w:t>B2C</w:t>
            </w:r>
          </w:p>
        </w:tc>
        <w:tc>
          <w:tcPr>
            <w:tcW w:w="3006" w:type="dxa"/>
          </w:tcPr>
          <w:p w14:paraId="22E2E083" w14:textId="0BC1686C" w:rsidR="002572DD" w:rsidRPr="00C9717E" w:rsidRDefault="002572DD" w:rsidP="006D60F8">
            <w:pPr>
              <w:rPr>
                <w:rFonts w:ascii="Times New Roman" w:hAnsi="Times New Roman" w:cs="Times New Roman"/>
              </w:rPr>
            </w:pPr>
            <w:r w:rsidRPr="00C9717E">
              <w:rPr>
                <w:rFonts w:ascii="Times New Roman" w:hAnsi="Times New Roman" w:cs="Times New Roman"/>
              </w:rPr>
              <w:t>B2B</w:t>
            </w:r>
          </w:p>
        </w:tc>
      </w:tr>
      <w:tr w:rsidR="002572DD" w:rsidRPr="00AD6426" w14:paraId="7E870906" w14:textId="77777777" w:rsidTr="002572DD">
        <w:tc>
          <w:tcPr>
            <w:tcW w:w="3005" w:type="dxa"/>
          </w:tcPr>
          <w:p w14:paraId="467DD862" w14:textId="4F53E60E" w:rsidR="002572DD" w:rsidRPr="00C9717E" w:rsidRDefault="002572DD" w:rsidP="006D60F8">
            <w:pPr>
              <w:rPr>
                <w:rFonts w:ascii="Times New Roman" w:hAnsi="Times New Roman" w:cs="Times New Roman"/>
              </w:rPr>
            </w:pPr>
            <w:r w:rsidRPr="00C9717E">
              <w:rPr>
                <w:rFonts w:ascii="Times New Roman" w:hAnsi="Times New Roman" w:cs="Times New Roman"/>
              </w:rPr>
              <w:t>DECISION TIME</w:t>
            </w:r>
          </w:p>
        </w:tc>
        <w:tc>
          <w:tcPr>
            <w:tcW w:w="3005" w:type="dxa"/>
          </w:tcPr>
          <w:p w14:paraId="64E2F2C1" w14:textId="7CD46444" w:rsidR="002572DD" w:rsidRPr="00C9717E" w:rsidRDefault="002572DD" w:rsidP="006D60F8">
            <w:pPr>
              <w:rPr>
                <w:rFonts w:ascii="Times New Roman" w:hAnsi="Times New Roman" w:cs="Times New Roman"/>
              </w:rPr>
            </w:pPr>
            <w:r w:rsidRPr="00C9717E">
              <w:rPr>
                <w:rFonts w:ascii="Times New Roman" w:hAnsi="Times New Roman" w:cs="Times New Roman"/>
              </w:rPr>
              <w:t>Short</w:t>
            </w:r>
          </w:p>
        </w:tc>
        <w:tc>
          <w:tcPr>
            <w:tcW w:w="3006" w:type="dxa"/>
          </w:tcPr>
          <w:p w14:paraId="7187B711" w14:textId="45319DDF" w:rsidR="002572DD" w:rsidRPr="00C9717E" w:rsidRDefault="002572DD" w:rsidP="006D60F8">
            <w:pPr>
              <w:rPr>
                <w:rFonts w:ascii="Times New Roman" w:hAnsi="Times New Roman" w:cs="Times New Roman"/>
              </w:rPr>
            </w:pPr>
            <w:r w:rsidRPr="00C9717E">
              <w:rPr>
                <w:rFonts w:ascii="Times New Roman" w:hAnsi="Times New Roman" w:cs="Times New Roman"/>
              </w:rPr>
              <w:t>Longer</w:t>
            </w:r>
          </w:p>
        </w:tc>
      </w:tr>
      <w:tr w:rsidR="002572DD" w:rsidRPr="00AD6426" w14:paraId="788E9819" w14:textId="77777777" w:rsidTr="002572DD">
        <w:tc>
          <w:tcPr>
            <w:tcW w:w="3005" w:type="dxa"/>
          </w:tcPr>
          <w:p w14:paraId="1D722324" w14:textId="7532BF83" w:rsidR="002572DD" w:rsidRPr="00C9717E" w:rsidRDefault="002572DD" w:rsidP="006D60F8">
            <w:pPr>
              <w:rPr>
                <w:rFonts w:ascii="Times New Roman" w:hAnsi="Times New Roman" w:cs="Times New Roman"/>
              </w:rPr>
            </w:pPr>
            <w:r w:rsidRPr="00C9717E">
              <w:rPr>
                <w:rFonts w:ascii="Times New Roman" w:hAnsi="Times New Roman" w:cs="Times New Roman"/>
              </w:rPr>
              <w:t>PURCHASE DRIVERS</w:t>
            </w:r>
          </w:p>
        </w:tc>
        <w:tc>
          <w:tcPr>
            <w:tcW w:w="3005" w:type="dxa"/>
          </w:tcPr>
          <w:p w14:paraId="3EBAEE93" w14:textId="4F49CA23" w:rsidR="002572DD" w:rsidRPr="00C9717E" w:rsidRDefault="002572DD" w:rsidP="006D60F8">
            <w:pPr>
              <w:rPr>
                <w:rFonts w:ascii="Times New Roman" w:hAnsi="Times New Roman" w:cs="Times New Roman"/>
              </w:rPr>
            </w:pPr>
            <w:r w:rsidRPr="00C9717E">
              <w:rPr>
                <w:rFonts w:ascii="Times New Roman" w:hAnsi="Times New Roman" w:cs="Times New Roman"/>
              </w:rPr>
              <w:t>Emotional/functional</w:t>
            </w:r>
          </w:p>
        </w:tc>
        <w:tc>
          <w:tcPr>
            <w:tcW w:w="3006" w:type="dxa"/>
          </w:tcPr>
          <w:p w14:paraId="245F56B8" w14:textId="6F5A5FEF" w:rsidR="002572DD" w:rsidRPr="00C9717E" w:rsidRDefault="002572DD" w:rsidP="006D60F8">
            <w:pPr>
              <w:rPr>
                <w:rFonts w:ascii="Times New Roman" w:hAnsi="Times New Roman" w:cs="Times New Roman"/>
              </w:rPr>
            </w:pPr>
            <w:r w:rsidRPr="00C9717E">
              <w:rPr>
                <w:rFonts w:ascii="Times New Roman" w:hAnsi="Times New Roman" w:cs="Times New Roman"/>
              </w:rPr>
              <w:t>ROI/efficiency</w:t>
            </w:r>
          </w:p>
        </w:tc>
      </w:tr>
      <w:tr w:rsidR="002572DD" w:rsidRPr="00AD6426" w14:paraId="2C95F9DB" w14:textId="77777777" w:rsidTr="002572DD">
        <w:tc>
          <w:tcPr>
            <w:tcW w:w="3005" w:type="dxa"/>
          </w:tcPr>
          <w:p w14:paraId="2E2CF465" w14:textId="6DD453C0" w:rsidR="002572DD" w:rsidRPr="00C9717E" w:rsidRDefault="002572DD" w:rsidP="006D60F8">
            <w:pPr>
              <w:rPr>
                <w:rFonts w:ascii="Times New Roman" w:hAnsi="Times New Roman" w:cs="Times New Roman"/>
              </w:rPr>
            </w:pPr>
            <w:r w:rsidRPr="00C9717E">
              <w:rPr>
                <w:rFonts w:ascii="Times New Roman" w:hAnsi="Times New Roman" w:cs="Times New Roman"/>
              </w:rPr>
              <w:t>RELATIONSHIP</w:t>
            </w:r>
          </w:p>
        </w:tc>
        <w:tc>
          <w:tcPr>
            <w:tcW w:w="3005" w:type="dxa"/>
          </w:tcPr>
          <w:p w14:paraId="0DA89AEA" w14:textId="184FDE5C" w:rsidR="002572DD" w:rsidRPr="00C9717E" w:rsidRDefault="002572DD" w:rsidP="006D60F8">
            <w:pPr>
              <w:rPr>
                <w:rFonts w:ascii="Times New Roman" w:hAnsi="Times New Roman" w:cs="Times New Roman"/>
              </w:rPr>
            </w:pPr>
            <w:r w:rsidRPr="00C9717E">
              <w:rPr>
                <w:rFonts w:ascii="Times New Roman" w:hAnsi="Times New Roman" w:cs="Times New Roman"/>
              </w:rPr>
              <w:t>Personal</w:t>
            </w:r>
          </w:p>
        </w:tc>
        <w:tc>
          <w:tcPr>
            <w:tcW w:w="3006" w:type="dxa"/>
          </w:tcPr>
          <w:p w14:paraId="184BBCC8" w14:textId="5DBA0EFE" w:rsidR="002572DD" w:rsidRPr="00C9717E" w:rsidRDefault="002572DD" w:rsidP="006D60F8">
            <w:pPr>
              <w:rPr>
                <w:rFonts w:ascii="Times New Roman" w:hAnsi="Times New Roman" w:cs="Times New Roman"/>
              </w:rPr>
            </w:pPr>
            <w:r w:rsidRPr="00C9717E">
              <w:rPr>
                <w:rFonts w:ascii="Times New Roman" w:hAnsi="Times New Roman" w:cs="Times New Roman"/>
              </w:rPr>
              <w:t>Professional</w:t>
            </w:r>
          </w:p>
        </w:tc>
      </w:tr>
    </w:tbl>
    <w:p w14:paraId="51FC871D" w14:textId="77777777" w:rsidR="002572DD" w:rsidRPr="00AD6426" w:rsidRDefault="002572DD" w:rsidP="006D60F8">
      <w:pPr>
        <w:rPr>
          <w:rFonts w:ascii="Times New Roman" w:hAnsi="Times New Roman" w:cs="Times New Roman"/>
          <w:b/>
          <w:bCs/>
          <w:color w:val="EE0000"/>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66"/>
        <w:gridCol w:w="66"/>
        <w:gridCol w:w="81"/>
      </w:tblGrid>
      <w:tr w:rsidR="002572DD" w:rsidRPr="00AD6426" w14:paraId="0F875517" w14:textId="77777777" w:rsidTr="008640D5">
        <w:trPr>
          <w:tblCellSpacing w:w="15" w:type="dxa"/>
        </w:trPr>
        <w:tc>
          <w:tcPr>
            <w:tcW w:w="0" w:type="auto"/>
            <w:vAlign w:val="center"/>
          </w:tcPr>
          <w:p w14:paraId="7A887866" w14:textId="77777777" w:rsidR="002572DD" w:rsidRPr="00AD6426" w:rsidRDefault="002572DD" w:rsidP="006D60F8">
            <w:pPr>
              <w:rPr>
                <w:rFonts w:ascii="Times New Roman" w:hAnsi="Times New Roman" w:cs="Times New Roman"/>
                <w:b/>
                <w:bCs/>
              </w:rPr>
            </w:pPr>
          </w:p>
        </w:tc>
        <w:tc>
          <w:tcPr>
            <w:tcW w:w="0" w:type="auto"/>
            <w:vAlign w:val="center"/>
          </w:tcPr>
          <w:p w14:paraId="607FCD06" w14:textId="77777777" w:rsidR="002572DD" w:rsidRPr="00AD6426" w:rsidRDefault="002572DD" w:rsidP="006D60F8">
            <w:pPr>
              <w:rPr>
                <w:rFonts w:ascii="Times New Roman" w:hAnsi="Times New Roman" w:cs="Times New Roman"/>
                <w:b/>
                <w:bCs/>
              </w:rPr>
            </w:pPr>
          </w:p>
        </w:tc>
        <w:tc>
          <w:tcPr>
            <w:tcW w:w="0" w:type="auto"/>
          </w:tcPr>
          <w:p w14:paraId="2EAAD2B5" w14:textId="77777777" w:rsidR="002572DD" w:rsidRPr="00AD6426" w:rsidRDefault="002572DD" w:rsidP="006D60F8">
            <w:pPr>
              <w:rPr>
                <w:rFonts w:ascii="Times New Roman" w:hAnsi="Times New Roman" w:cs="Times New Roman"/>
                <w:b/>
                <w:bCs/>
              </w:rPr>
            </w:pPr>
          </w:p>
        </w:tc>
        <w:tc>
          <w:tcPr>
            <w:tcW w:w="0" w:type="auto"/>
          </w:tcPr>
          <w:p w14:paraId="7FF0DD76" w14:textId="2D0B899B" w:rsidR="002572DD" w:rsidRPr="00AD6426" w:rsidRDefault="002572DD" w:rsidP="006D60F8">
            <w:pPr>
              <w:rPr>
                <w:rFonts w:ascii="Times New Roman" w:hAnsi="Times New Roman" w:cs="Times New Roman"/>
                <w:b/>
                <w:bCs/>
              </w:rPr>
            </w:pPr>
          </w:p>
        </w:tc>
        <w:tc>
          <w:tcPr>
            <w:tcW w:w="0" w:type="auto"/>
            <w:vAlign w:val="center"/>
          </w:tcPr>
          <w:p w14:paraId="21E955A5" w14:textId="3F74D3DF" w:rsidR="002572DD" w:rsidRPr="00AD6426" w:rsidRDefault="002572DD" w:rsidP="006D60F8">
            <w:pPr>
              <w:rPr>
                <w:rFonts w:ascii="Times New Roman" w:hAnsi="Times New Roman" w:cs="Times New Roman"/>
                <w:b/>
                <w:bCs/>
              </w:rPr>
            </w:pPr>
          </w:p>
        </w:tc>
      </w:tr>
    </w:tbl>
    <w:p w14:paraId="1B891FC9" w14:textId="77777777" w:rsidR="006D60F8" w:rsidRPr="00AD6426" w:rsidRDefault="006D60F8" w:rsidP="006D60F8">
      <w:pPr>
        <w:rPr>
          <w:rFonts w:ascii="Times New Roman" w:hAnsi="Times New Roman" w:cs="Times New Roman"/>
          <w:b/>
          <w:bCs/>
        </w:rPr>
      </w:pPr>
      <w:r w:rsidRPr="00AD6426">
        <w:rPr>
          <w:rFonts w:ascii="Times New Roman" w:hAnsi="Times New Roman" w:cs="Times New Roman"/>
          <w:b/>
          <w:bCs/>
        </w:rPr>
        <w:t>3.4 Customer Value Metrics</w:t>
      </w:r>
    </w:p>
    <w:p w14:paraId="76951172" w14:textId="77777777" w:rsidR="006D60F8" w:rsidRPr="00C9717E" w:rsidRDefault="006D60F8">
      <w:pPr>
        <w:numPr>
          <w:ilvl w:val="0"/>
          <w:numId w:val="13"/>
        </w:numPr>
        <w:rPr>
          <w:rFonts w:ascii="Times New Roman" w:hAnsi="Times New Roman" w:cs="Times New Roman"/>
        </w:rPr>
      </w:pPr>
      <w:r w:rsidRPr="00C9717E">
        <w:rPr>
          <w:rFonts w:ascii="Times New Roman" w:hAnsi="Times New Roman" w:cs="Times New Roman"/>
        </w:rPr>
        <w:t>Direct Metrics: Retention rate, hire frequency, revenue per customer.</w:t>
      </w:r>
    </w:p>
    <w:p w14:paraId="4FCB41CB" w14:textId="77777777" w:rsidR="006D60F8" w:rsidRPr="00C9717E" w:rsidRDefault="006D60F8">
      <w:pPr>
        <w:numPr>
          <w:ilvl w:val="0"/>
          <w:numId w:val="13"/>
        </w:numPr>
        <w:rPr>
          <w:rFonts w:ascii="Times New Roman" w:hAnsi="Times New Roman" w:cs="Times New Roman"/>
        </w:rPr>
      </w:pPr>
      <w:r w:rsidRPr="00C9717E">
        <w:rPr>
          <w:rFonts w:ascii="Times New Roman" w:hAnsi="Times New Roman" w:cs="Times New Roman"/>
        </w:rPr>
        <w:t>Indirect Metrics: Reviews, referrals, social media engagement.</w:t>
      </w:r>
    </w:p>
    <w:p w14:paraId="43A7DA7E" w14:textId="77777777" w:rsidR="006D60F8" w:rsidRPr="00C9717E" w:rsidRDefault="006D60F8">
      <w:pPr>
        <w:numPr>
          <w:ilvl w:val="0"/>
          <w:numId w:val="13"/>
        </w:numPr>
        <w:rPr>
          <w:rFonts w:ascii="Times New Roman" w:hAnsi="Times New Roman" w:cs="Times New Roman"/>
        </w:rPr>
      </w:pPr>
      <w:r w:rsidRPr="00C9717E">
        <w:rPr>
          <w:rFonts w:ascii="Times New Roman" w:hAnsi="Times New Roman" w:cs="Times New Roman"/>
        </w:rPr>
        <w:t>CLV Calculation: Expected profit from a customer over their relationship period.</w:t>
      </w:r>
    </w:p>
    <w:p w14:paraId="1975F422" w14:textId="77777777" w:rsidR="006D60F8" w:rsidRPr="00C9717E" w:rsidRDefault="006D60F8">
      <w:pPr>
        <w:numPr>
          <w:ilvl w:val="0"/>
          <w:numId w:val="13"/>
        </w:numPr>
        <w:rPr>
          <w:rFonts w:ascii="Times New Roman" w:hAnsi="Times New Roman" w:cs="Times New Roman"/>
        </w:rPr>
      </w:pPr>
      <w:r w:rsidRPr="00C9717E">
        <w:rPr>
          <w:rFonts w:ascii="Times New Roman" w:hAnsi="Times New Roman" w:cs="Times New Roman"/>
        </w:rPr>
        <w:t>Net Promoter Score (NPS): Gauges likelihood of advocacy.</w:t>
      </w:r>
    </w:p>
    <w:p w14:paraId="00600C3F" w14:textId="77777777" w:rsidR="00E217F4" w:rsidRPr="00C9717E" w:rsidRDefault="00E217F4" w:rsidP="003157D7">
      <w:pPr>
        <w:ind w:left="720"/>
        <w:rPr>
          <w:rFonts w:ascii="Times New Roman" w:hAnsi="Times New Roman" w:cs="Times New Roman"/>
        </w:rPr>
      </w:pPr>
    </w:p>
    <w:p w14:paraId="5D238674" w14:textId="77777777" w:rsidR="006D60F8" w:rsidRPr="00C9717E" w:rsidRDefault="006D60F8" w:rsidP="006D60F8">
      <w:pPr>
        <w:rPr>
          <w:rFonts w:ascii="Times New Roman" w:hAnsi="Times New Roman" w:cs="Times New Roman"/>
        </w:rPr>
      </w:pPr>
      <w:r w:rsidRPr="00C9717E">
        <w:rPr>
          <w:rFonts w:ascii="Times New Roman" w:hAnsi="Times New Roman" w:cs="Times New Roman"/>
        </w:rPr>
        <w:t>CRM software integration examples:</w:t>
      </w:r>
    </w:p>
    <w:p w14:paraId="36EA02A2" w14:textId="77777777" w:rsidR="006D60F8" w:rsidRPr="00C9717E" w:rsidRDefault="006D60F8">
      <w:pPr>
        <w:numPr>
          <w:ilvl w:val="0"/>
          <w:numId w:val="14"/>
        </w:numPr>
        <w:rPr>
          <w:rFonts w:ascii="Times New Roman" w:hAnsi="Times New Roman" w:cs="Times New Roman"/>
        </w:rPr>
      </w:pPr>
      <w:proofErr w:type="spellStart"/>
      <w:r w:rsidRPr="00C9717E">
        <w:rPr>
          <w:rFonts w:ascii="Times New Roman" w:hAnsi="Times New Roman" w:cs="Times New Roman"/>
        </w:rPr>
        <w:t>Kinnovis</w:t>
      </w:r>
      <w:proofErr w:type="spellEnd"/>
      <w:r w:rsidRPr="00C9717E">
        <w:rPr>
          <w:rFonts w:ascii="Times New Roman" w:hAnsi="Times New Roman" w:cs="Times New Roman"/>
        </w:rPr>
        <w:t>: Task tracking, quotations, follow-ups.</w:t>
      </w:r>
    </w:p>
    <w:p w14:paraId="4A73C94F" w14:textId="77777777" w:rsidR="006D60F8" w:rsidRPr="00C9717E" w:rsidRDefault="006D60F8">
      <w:pPr>
        <w:numPr>
          <w:ilvl w:val="0"/>
          <w:numId w:val="14"/>
        </w:numPr>
        <w:rPr>
          <w:rFonts w:ascii="Times New Roman" w:hAnsi="Times New Roman" w:cs="Times New Roman"/>
        </w:rPr>
      </w:pPr>
      <w:r w:rsidRPr="00C9717E">
        <w:rPr>
          <w:rFonts w:ascii="Times New Roman" w:hAnsi="Times New Roman" w:cs="Times New Roman"/>
        </w:rPr>
        <w:t>Stripe: Payment processing.</w:t>
      </w:r>
    </w:p>
    <w:p w14:paraId="56FEA7FA" w14:textId="77777777" w:rsidR="006D60F8" w:rsidRPr="00C9717E" w:rsidRDefault="006D60F8">
      <w:pPr>
        <w:numPr>
          <w:ilvl w:val="0"/>
          <w:numId w:val="14"/>
        </w:numPr>
        <w:rPr>
          <w:rFonts w:ascii="Times New Roman" w:hAnsi="Times New Roman" w:cs="Times New Roman"/>
        </w:rPr>
      </w:pPr>
      <w:proofErr w:type="spellStart"/>
      <w:r w:rsidRPr="00C9717E">
        <w:rPr>
          <w:rFonts w:ascii="Times New Roman" w:hAnsi="Times New Roman" w:cs="Times New Roman"/>
        </w:rPr>
        <w:t>FreeAgent</w:t>
      </w:r>
      <w:proofErr w:type="spellEnd"/>
      <w:r w:rsidRPr="00C9717E">
        <w:rPr>
          <w:rFonts w:ascii="Times New Roman" w:hAnsi="Times New Roman" w:cs="Times New Roman"/>
        </w:rPr>
        <w:t>: Accounting integration.</w:t>
      </w:r>
    </w:p>
    <w:p w14:paraId="027EF837" w14:textId="77777777" w:rsidR="006D60F8" w:rsidRPr="00C9717E" w:rsidRDefault="006D60F8">
      <w:pPr>
        <w:numPr>
          <w:ilvl w:val="0"/>
          <w:numId w:val="14"/>
        </w:numPr>
        <w:rPr>
          <w:rFonts w:ascii="Times New Roman" w:hAnsi="Times New Roman" w:cs="Times New Roman"/>
        </w:rPr>
      </w:pPr>
      <w:r w:rsidRPr="00C9717E">
        <w:rPr>
          <w:rFonts w:ascii="Times New Roman" w:hAnsi="Times New Roman" w:cs="Times New Roman"/>
        </w:rPr>
        <w:t>Easily: Appointment and vehicle booking.</w:t>
      </w:r>
    </w:p>
    <w:p w14:paraId="615C1D22" w14:textId="77777777" w:rsidR="00E217F4" w:rsidRPr="00AD6426" w:rsidRDefault="00E217F4" w:rsidP="00E217F4">
      <w:pPr>
        <w:rPr>
          <w:rFonts w:ascii="Times New Roman" w:hAnsi="Times New Roman" w:cs="Times New Roman"/>
          <w:b/>
          <w:bCs/>
        </w:rPr>
      </w:pPr>
    </w:p>
    <w:p w14:paraId="5C051A04" w14:textId="77777777" w:rsidR="006D60F8" w:rsidRPr="00AD6426" w:rsidRDefault="006D60F8" w:rsidP="006D60F8">
      <w:pPr>
        <w:rPr>
          <w:rFonts w:ascii="Times New Roman" w:hAnsi="Times New Roman" w:cs="Times New Roman"/>
          <w:b/>
          <w:bCs/>
        </w:rPr>
      </w:pPr>
      <w:r w:rsidRPr="00AD6426">
        <w:rPr>
          <w:rFonts w:ascii="Times New Roman" w:hAnsi="Times New Roman" w:cs="Times New Roman"/>
          <w:b/>
          <w:bCs/>
        </w:rPr>
        <w:lastRenderedPageBreak/>
        <w:t>3.5 Application and Analysis</w:t>
      </w:r>
    </w:p>
    <w:p w14:paraId="4AC3E299" w14:textId="77777777" w:rsidR="006D60F8" w:rsidRPr="003E46B8" w:rsidRDefault="006D60F8" w:rsidP="006D60F8">
      <w:pPr>
        <w:rPr>
          <w:rFonts w:ascii="Times New Roman" w:hAnsi="Times New Roman" w:cs="Times New Roman"/>
        </w:rPr>
      </w:pPr>
      <w:r w:rsidRPr="003E46B8">
        <w:rPr>
          <w:rFonts w:ascii="Times New Roman" w:hAnsi="Times New Roman" w:cs="Times New Roman"/>
        </w:rPr>
        <w:t>Despite strong personal engagement, AteamforStorage lacks systematic CRM data collection, limiting strategic decision-making. Integrating CRM software would allow predictive analytics, identify high-value customers, and facilitate targeted campaigns, enhancing customer satisfaction and loyalty.</w:t>
      </w:r>
    </w:p>
    <w:p w14:paraId="187B26D0" w14:textId="77777777" w:rsidR="005D368C" w:rsidRPr="00AD6426" w:rsidRDefault="005D368C" w:rsidP="006D60F8">
      <w:pPr>
        <w:rPr>
          <w:rFonts w:ascii="Times New Roman" w:hAnsi="Times New Roman" w:cs="Times New Roman"/>
          <w:b/>
          <w:bCs/>
        </w:rPr>
      </w:pPr>
    </w:p>
    <w:p w14:paraId="360D6537" w14:textId="1CB6C54C" w:rsidR="006D60F8" w:rsidRPr="00AD6426" w:rsidRDefault="006D60F8" w:rsidP="006D60F8">
      <w:pPr>
        <w:rPr>
          <w:rFonts w:ascii="Times New Roman" w:hAnsi="Times New Roman" w:cs="Times New Roman"/>
          <w:b/>
          <w:bCs/>
        </w:rPr>
      </w:pPr>
      <w:r w:rsidRPr="00AD6426">
        <w:rPr>
          <w:rFonts w:ascii="Times New Roman" w:hAnsi="Times New Roman" w:cs="Times New Roman"/>
          <w:b/>
          <w:bCs/>
        </w:rPr>
        <w:t xml:space="preserve">4. Quality Processes and Controls </w:t>
      </w:r>
    </w:p>
    <w:p w14:paraId="3AF0B7E3" w14:textId="77777777" w:rsidR="006D60F8" w:rsidRPr="00AD6426" w:rsidRDefault="006D60F8" w:rsidP="006D60F8">
      <w:pPr>
        <w:rPr>
          <w:rFonts w:ascii="Times New Roman" w:hAnsi="Times New Roman" w:cs="Times New Roman"/>
          <w:b/>
          <w:bCs/>
        </w:rPr>
      </w:pPr>
      <w:r w:rsidRPr="00AD6426">
        <w:rPr>
          <w:rFonts w:ascii="Times New Roman" w:hAnsi="Times New Roman" w:cs="Times New Roman"/>
          <w:b/>
          <w:bCs/>
        </w:rPr>
        <w:t>4.1 Academic Foundation</w:t>
      </w:r>
    </w:p>
    <w:p w14:paraId="3FCB4F30" w14:textId="77777777" w:rsidR="006D60F8" w:rsidRPr="003E46B8" w:rsidRDefault="006D60F8" w:rsidP="006D60F8">
      <w:pPr>
        <w:rPr>
          <w:rFonts w:ascii="Times New Roman" w:hAnsi="Times New Roman" w:cs="Times New Roman"/>
        </w:rPr>
      </w:pPr>
      <w:r w:rsidRPr="003E46B8">
        <w:rPr>
          <w:rFonts w:ascii="Times New Roman" w:hAnsi="Times New Roman" w:cs="Times New Roman"/>
        </w:rPr>
        <w:t>Service quality is a critical determinant of customer satisfaction and loyalty. Garvin (1984) identifies eight dimensions of quality: performance, features, reliability, conformance, durability, serviceability, aesthetics, and perceived quality, which collectively provide a holistic understanding of how customers evaluate service. For service industries, Parasuraman, Zeithaml, and Berry (1988) developed the SERVQUAL model, comprising five dimensions: reliability, assurance, tangibles, empathy, and responsiveness, to assess service quality and manage customer expectations effectively.</w:t>
      </w:r>
    </w:p>
    <w:p w14:paraId="75A9C877" w14:textId="77777777" w:rsidR="006D60F8" w:rsidRPr="003E46B8" w:rsidRDefault="006D60F8" w:rsidP="006D60F8">
      <w:pPr>
        <w:rPr>
          <w:rFonts w:ascii="Times New Roman" w:hAnsi="Times New Roman" w:cs="Times New Roman"/>
        </w:rPr>
      </w:pPr>
      <w:r w:rsidRPr="003E46B8">
        <w:rPr>
          <w:rFonts w:ascii="Times New Roman" w:hAnsi="Times New Roman" w:cs="Times New Roman"/>
        </w:rPr>
        <w:t xml:space="preserve">Total Quality Management (TQM) principles (Deming, 1986) emphasise continuous improvement, employee involvement, and process standardisation. The Kano Model further differentiates between basic, performance, and excitement needs, highlighting how exceeding expectations can delight customers. These frameworks provide a foundation to evaluate AteamforStorage </w:t>
      </w:r>
      <w:proofErr w:type="spellStart"/>
      <w:r w:rsidRPr="003E46B8">
        <w:rPr>
          <w:rFonts w:ascii="Times New Roman" w:hAnsi="Times New Roman" w:cs="Times New Roman"/>
        </w:rPr>
        <w:t>Ltd’s</w:t>
      </w:r>
      <w:proofErr w:type="spellEnd"/>
      <w:r w:rsidRPr="003E46B8">
        <w:rPr>
          <w:rFonts w:ascii="Times New Roman" w:hAnsi="Times New Roman" w:cs="Times New Roman"/>
        </w:rPr>
        <w:t xml:space="preserve"> quality processes.</w:t>
      </w:r>
    </w:p>
    <w:p w14:paraId="0D7C69E1" w14:textId="7438C39F" w:rsidR="006D60F8" w:rsidRPr="00AD6426" w:rsidRDefault="006D60F8" w:rsidP="006D60F8">
      <w:pPr>
        <w:rPr>
          <w:rFonts w:ascii="Times New Roman" w:hAnsi="Times New Roman" w:cs="Times New Roman"/>
          <w:b/>
          <w:bCs/>
        </w:rPr>
      </w:pPr>
    </w:p>
    <w:p w14:paraId="5B45EE27" w14:textId="77777777" w:rsidR="007B7E7E" w:rsidRPr="00AD6426" w:rsidRDefault="007B7E7E" w:rsidP="006D60F8">
      <w:pPr>
        <w:rPr>
          <w:rFonts w:ascii="Times New Roman" w:hAnsi="Times New Roman" w:cs="Times New Roman"/>
          <w:b/>
          <w:bCs/>
        </w:rPr>
      </w:pPr>
    </w:p>
    <w:p w14:paraId="78F69EE6" w14:textId="77777777" w:rsidR="006D60F8" w:rsidRPr="00AD6426" w:rsidRDefault="006D60F8" w:rsidP="006D60F8">
      <w:pPr>
        <w:rPr>
          <w:rFonts w:ascii="Times New Roman" w:hAnsi="Times New Roman" w:cs="Times New Roman"/>
          <w:b/>
          <w:bCs/>
        </w:rPr>
      </w:pPr>
      <w:r w:rsidRPr="00AD6426">
        <w:rPr>
          <w:rFonts w:ascii="Times New Roman" w:hAnsi="Times New Roman" w:cs="Times New Roman"/>
          <w:b/>
          <w:bCs/>
        </w:rPr>
        <w:t>4.2 Quality Systems at AteamforStorage Ltd</w:t>
      </w:r>
    </w:p>
    <w:p w14:paraId="283AC64E" w14:textId="77777777" w:rsidR="006D60F8" w:rsidRPr="003E46B8" w:rsidRDefault="006D60F8" w:rsidP="006D60F8">
      <w:pPr>
        <w:rPr>
          <w:rFonts w:ascii="Times New Roman" w:hAnsi="Times New Roman" w:cs="Times New Roman"/>
        </w:rPr>
      </w:pPr>
      <w:r w:rsidRPr="003E46B8">
        <w:rPr>
          <w:rFonts w:ascii="Times New Roman" w:hAnsi="Times New Roman" w:cs="Times New Roman"/>
        </w:rPr>
        <w:t>Physical infrastructure and services:</w:t>
      </w:r>
    </w:p>
    <w:p w14:paraId="71D675C6" w14:textId="77777777" w:rsidR="006D60F8" w:rsidRPr="003E46B8" w:rsidRDefault="006D60F8">
      <w:pPr>
        <w:numPr>
          <w:ilvl w:val="0"/>
          <w:numId w:val="15"/>
        </w:numPr>
        <w:rPr>
          <w:rFonts w:ascii="Times New Roman" w:hAnsi="Times New Roman" w:cs="Times New Roman"/>
        </w:rPr>
      </w:pPr>
      <w:r w:rsidRPr="003E46B8">
        <w:rPr>
          <w:rFonts w:ascii="Times New Roman" w:hAnsi="Times New Roman" w:cs="Times New Roman"/>
        </w:rPr>
        <w:t>Secure storage units with CCTV, 24/7 access, and monitored security.</w:t>
      </w:r>
    </w:p>
    <w:p w14:paraId="4B712C28" w14:textId="77777777" w:rsidR="006D60F8" w:rsidRPr="003E46B8" w:rsidRDefault="006D60F8">
      <w:pPr>
        <w:numPr>
          <w:ilvl w:val="0"/>
          <w:numId w:val="15"/>
        </w:numPr>
        <w:rPr>
          <w:rFonts w:ascii="Times New Roman" w:hAnsi="Times New Roman" w:cs="Times New Roman"/>
        </w:rPr>
      </w:pPr>
      <w:r w:rsidRPr="003E46B8">
        <w:rPr>
          <w:rFonts w:ascii="Times New Roman" w:hAnsi="Times New Roman" w:cs="Times New Roman"/>
        </w:rPr>
        <w:t>Fleet maintenance: Vans and lorries are regularly serviced, clean, and insured.</w:t>
      </w:r>
    </w:p>
    <w:p w14:paraId="4FB7E4DB" w14:textId="77777777" w:rsidR="006D60F8" w:rsidRPr="003E46B8" w:rsidRDefault="006D60F8">
      <w:pPr>
        <w:numPr>
          <w:ilvl w:val="0"/>
          <w:numId w:val="15"/>
        </w:numPr>
        <w:rPr>
          <w:rFonts w:ascii="Times New Roman" w:hAnsi="Times New Roman" w:cs="Times New Roman"/>
        </w:rPr>
      </w:pPr>
      <w:r w:rsidRPr="003E46B8">
        <w:rPr>
          <w:rFonts w:ascii="Times New Roman" w:hAnsi="Times New Roman" w:cs="Times New Roman"/>
        </w:rPr>
        <w:t>Professional removal services: Staff are trained to handle items carefully, ensuring damage-free delivery.</w:t>
      </w:r>
    </w:p>
    <w:p w14:paraId="5CD375BB" w14:textId="77777777" w:rsidR="006D60F8" w:rsidRPr="003E46B8" w:rsidRDefault="006D60F8">
      <w:pPr>
        <w:numPr>
          <w:ilvl w:val="0"/>
          <w:numId w:val="15"/>
        </w:numPr>
        <w:rPr>
          <w:rFonts w:ascii="Times New Roman" w:hAnsi="Times New Roman" w:cs="Times New Roman"/>
        </w:rPr>
      </w:pPr>
      <w:r w:rsidRPr="003E46B8">
        <w:rPr>
          <w:rFonts w:ascii="Times New Roman" w:hAnsi="Times New Roman" w:cs="Times New Roman"/>
        </w:rPr>
        <w:t>Customer interaction: Friendly, responsive staff provide guidance and reassurance.</w:t>
      </w:r>
    </w:p>
    <w:p w14:paraId="37586E69" w14:textId="77777777" w:rsidR="006D60F8" w:rsidRPr="003E46B8" w:rsidRDefault="006D60F8" w:rsidP="006D60F8">
      <w:pPr>
        <w:rPr>
          <w:rFonts w:ascii="Times New Roman" w:hAnsi="Times New Roman" w:cs="Times New Roman"/>
        </w:rPr>
      </w:pPr>
      <w:r w:rsidRPr="003E46B8">
        <w:rPr>
          <w:rFonts w:ascii="Times New Roman" w:hAnsi="Times New Roman" w:cs="Times New Roman"/>
        </w:rPr>
        <w:t>Current Challenges:</w:t>
      </w:r>
    </w:p>
    <w:p w14:paraId="56908610" w14:textId="77777777" w:rsidR="006D60F8" w:rsidRPr="003E46B8" w:rsidRDefault="006D60F8">
      <w:pPr>
        <w:numPr>
          <w:ilvl w:val="0"/>
          <w:numId w:val="16"/>
        </w:numPr>
        <w:rPr>
          <w:rFonts w:ascii="Times New Roman" w:hAnsi="Times New Roman" w:cs="Times New Roman"/>
        </w:rPr>
      </w:pPr>
      <w:r w:rsidRPr="003E46B8">
        <w:rPr>
          <w:rFonts w:ascii="Times New Roman" w:hAnsi="Times New Roman" w:cs="Times New Roman"/>
        </w:rPr>
        <w:t>Lack of formal documentation of service standards.</w:t>
      </w:r>
    </w:p>
    <w:p w14:paraId="0173FE71" w14:textId="77777777" w:rsidR="006D60F8" w:rsidRPr="003E46B8" w:rsidRDefault="006D60F8">
      <w:pPr>
        <w:numPr>
          <w:ilvl w:val="0"/>
          <w:numId w:val="16"/>
        </w:numPr>
        <w:rPr>
          <w:rFonts w:ascii="Times New Roman" w:hAnsi="Times New Roman" w:cs="Times New Roman"/>
        </w:rPr>
      </w:pPr>
      <w:r w:rsidRPr="003E46B8">
        <w:rPr>
          <w:rFonts w:ascii="Times New Roman" w:hAnsi="Times New Roman" w:cs="Times New Roman"/>
        </w:rPr>
        <w:t>Service quality is staff-dependent, leading to variability.</w:t>
      </w:r>
    </w:p>
    <w:p w14:paraId="59F4D45F" w14:textId="77777777" w:rsidR="006D60F8" w:rsidRPr="003E46B8" w:rsidRDefault="006D60F8">
      <w:pPr>
        <w:numPr>
          <w:ilvl w:val="0"/>
          <w:numId w:val="16"/>
        </w:numPr>
        <w:rPr>
          <w:rFonts w:ascii="Times New Roman" w:hAnsi="Times New Roman" w:cs="Times New Roman"/>
        </w:rPr>
      </w:pPr>
      <w:r w:rsidRPr="003E46B8">
        <w:rPr>
          <w:rFonts w:ascii="Times New Roman" w:hAnsi="Times New Roman" w:cs="Times New Roman"/>
        </w:rPr>
        <w:t>Absence of structured post-service surveys limits data collection.</w:t>
      </w:r>
    </w:p>
    <w:p w14:paraId="20841782" w14:textId="40B593BD" w:rsidR="006D60F8" w:rsidRPr="00AD6426" w:rsidRDefault="006D60F8" w:rsidP="006D60F8">
      <w:pPr>
        <w:rPr>
          <w:rFonts w:ascii="Times New Roman" w:hAnsi="Times New Roman" w:cs="Times New Roman"/>
          <w:b/>
          <w:bCs/>
        </w:rPr>
      </w:pPr>
    </w:p>
    <w:p w14:paraId="6B8E6E70" w14:textId="77777777" w:rsidR="007B7E7E" w:rsidRDefault="007B7E7E" w:rsidP="006D60F8">
      <w:pPr>
        <w:rPr>
          <w:rFonts w:ascii="Times New Roman" w:hAnsi="Times New Roman" w:cs="Times New Roman"/>
          <w:b/>
          <w:bCs/>
        </w:rPr>
      </w:pPr>
    </w:p>
    <w:p w14:paraId="7769D386" w14:textId="77777777" w:rsidR="00750034" w:rsidRDefault="00750034" w:rsidP="006D60F8">
      <w:pPr>
        <w:rPr>
          <w:rFonts w:ascii="Times New Roman" w:hAnsi="Times New Roman" w:cs="Times New Roman"/>
          <w:b/>
          <w:bCs/>
        </w:rPr>
      </w:pPr>
    </w:p>
    <w:p w14:paraId="2EAEF8EA" w14:textId="77777777" w:rsidR="00750034" w:rsidRDefault="00750034" w:rsidP="006D60F8">
      <w:pPr>
        <w:rPr>
          <w:rFonts w:ascii="Times New Roman" w:hAnsi="Times New Roman" w:cs="Times New Roman"/>
          <w:b/>
          <w:bCs/>
        </w:rPr>
      </w:pPr>
    </w:p>
    <w:p w14:paraId="755CA9E8" w14:textId="77777777" w:rsidR="00750034" w:rsidRDefault="00750034" w:rsidP="006D60F8">
      <w:pPr>
        <w:rPr>
          <w:rFonts w:ascii="Times New Roman" w:hAnsi="Times New Roman" w:cs="Times New Roman"/>
          <w:b/>
          <w:bCs/>
        </w:rPr>
      </w:pPr>
    </w:p>
    <w:p w14:paraId="3545CC2E" w14:textId="77777777" w:rsidR="00750034" w:rsidRPr="00AD6426" w:rsidRDefault="00750034" w:rsidP="006D60F8">
      <w:pPr>
        <w:rPr>
          <w:rFonts w:ascii="Times New Roman" w:hAnsi="Times New Roman" w:cs="Times New Roman"/>
          <w:b/>
          <w:bCs/>
        </w:rPr>
      </w:pPr>
    </w:p>
    <w:p w14:paraId="068690C0" w14:textId="77777777" w:rsidR="006D60F8" w:rsidRPr="00AD6426" w:rsidRDefault="006D60F8" w:rsidP="006D60F8">
      <w:pPr>
        <w:rPr>
          <w:rFonts w:ascii="Times New Roman" w:hAnsi="Times New Roman" w:cs="Times New Roman"/>
          <w:b/>
          <w:bCs/>
        </w:rPr>
      </w:pPr>
      <w:r w:rsidRPr="00AD6426">
        <w:rPr>
          <w:rFonts w:ascii="Times New Roman" w:hAnsi="Times New Roman" w:cs="Times New Roman"/>
          <w:b/>
          <w:bCs/>
        </w:rPr>
        <w:lastRenderedPageBreak/>
        <w:t>4.3 Analysis Using SERVQUAL</w:t>
      </w:r>
    </w:p>
    <w:p w14:paraId="736BC3E7" w14:textId="77777777" w:rsidR="006D60F8" w:rsidRPr="003E46B8" w:rsidRDefault="006D60F8" w:rsidP="006D60F8">
      <w:pPr>
        <w:rPr>
          <w:rFonts w:ascii="Times New Roman" w:hAnsi="Times New Roman" w:cs="Times New Roman"/>
        </w:rPr>
      </w:pPr>
      <w:r w:rsidRPr="003E46B8">
        <w:rPr>
          <w:rFonts w:ascii="Times New Roman" w:hAnsi="Times New Roman" w:cs="Times New Roman"/>
        </w:rPr>
        <w:t xml:space="preserve">Reliability: Deliveries and storage access are generally </w:t>
      </w:r>
      <w:proofErr w:type="gramStart"/>
      <w:r w:rsidRPr="003E46B8">
        <w:rPr>
          <w:rFonts w:ascii="Times New Roman" w:hAnsi="Times New Roman" w:cs="Times New Roman"/>
        </w:rPr>
        <w:t>dependable, but</w:t>
      </w:r>
      <w:proofErr w:type="gramEnd"/>
      <w:r w:rsidRPr="003E46B8">
        <w:rPr>
          <w:rFonts w:ascii="Times New Roman" w:hAnsi="Times New Roman" w:cs="Times New Roman"/>
        </w:rPr>
        <w:t xml:space="preserve"> delays occasionally occur during peak periods.</w:t>
      </w:r>
    </w:p>
    <w:p w14:paraId="084770EE" w14:textId="77777777" w:rsidR="006D60F8" w:rsidRPr="003E46B8" w:rsidRDefault="006D60F8" w:rsidP="006D60F8">
      <w:pPr>
        <w:rPr>
          <w:rFonts w:ascii="Times New Roman" w:hAnsi="Times New Roman" w:cs="Times New Roman"/>
        </w:rPr>
      </w:pPr>
      <w:r w:rsidRPr="003E46B8">
        <w:rPr>
          <w:rFonts w:ascii="Times New Roman" w:hAnsi="Times New Roman" w:cs="Times New Roman"/>
        </w:rPr>
        <w:t>Assurance: Staff demonstrate knowledge and professionalism; however, training is informal and inconsistent.</w:t>
      </w:r>
    </w:p>
    <w:p w14:paraId="37C3FF40" w14:textId="77777777" w:rsidR="006D60F8" w:rsidRPr="003E46B8" w:rsidRDefault="006D60F8" w:rsidP="006D60F8">
      <w:pPr>
        <w:rPr>
          <w:rFonts w:ascii="Times New Roman" w:hAnsi="Times New Roman" w:cs="Times New Roman"/>
        </w:rPr>
      </w:pPr>
      <w:r w:rsidRPr="003E46B8">
        <w:rPr>
          <w:rFonts w:ascii="Times New Roman" w:hAnsi="Times New Roman" w:cs="Times New Roman"/>
        </w:rPr>
        <w:t>Tangibles: Facilities and vehicles are well-maintained, reflecting positively on perceived quality.</w:t>
      </w:r>
    </w:p>
    <w:p w14:paraId="75241B34" w14:textId="77777777" w:rsidR="006D60F8" w:rsidRPr="003E46B8" w:rsidRDefault="006D60F8" w:rsidP="006D60F8">
      <w:pPr>
        <w:rPr>
          <w:rFonts w:ascii="Times New Roman" w:hAnsi="Times New Roman" w:cs="Times New Roman"/>
        </w:rPr>
      </w:pPr>
      <w:r w:rsidRPr="003E46B8">
        <w:rPr>
          <w:rFonts w:ascii="Times New Roman" w:hAnsi="Times New Roman" w:cs="Times New Roman"/>
        </w:rPr>
        <w:t xml:space="preserve">Empathy: Personalised interactions enhance emotional </w:t>
      </w:r>
      <w:proofErr w:type="gramStart"/>
      <w:r w:rsidRPr="003E46B8">
        <w:rPr>
          <w:rFonts w:ascii="Times New Roman" w:hAnsi="Times New Roman" w:cs="Times New Roman"/>
        </w:rPr>
        <w:t>value, but</w:t>
      </w:r>
      <w:proofErr w:type="gramEnd"/>
      <w:r w:rsidRPr="003E46B8">
        <w:rPr>
          <w:rFonts w:ascii="Times New Roman" w:hAnsi="Times New Roman" w:cs="Times New Roman"/>
        </w:rPr>
        <w:t xml:space="preserve"> not formally captured in CRM.</w:t>
      </w:r>
    </w:p>
    <w:p w14:paraId="05349BBF" w14:textId="77777777" w:rsidR="006D60F8" w:rsidRPr="003E46B8" w:rsidRDefault="006D60F8" w:rsidP="006D60F8">
      <w:pPr>
        <w:rPr>
          <w:rFonts w:ascii="Times New Roman" w:hAnsi="Times New Roman" w:cs="Times New Roman"/>
        </w:rPr>
      </w:pPr>
      <w:r w:rsidRPr="003E46B8">
        <w:rPr>
          <w:rFonts w:ascii="Times New Roman" w:hAnsi="Times New Roman" w:cs="Times New Roman"/>
        </w:rPr>
        <w:t>Responsiveness: Quick responses to inquiries are common, yet no automated system ensures timely follow-up.</w:t>
      </w:r>
    </w:p>
    <w:p w14:paraId="4E47999F" w14:textId="74BCD574" w:rsidR="006D60F8" w:rsidRPr="00AD6426" w:rsidRDefault="006D60F8" w:rsidP="006D60F8">
      <w:pPr>
        <w:rPr>
          <w:rFonts w:ascii="Times New Roman" w:hAnsi="Times New Roman" w:cs="Times New Roman"/>
          <w:b/>
          <w:bCs/>
        </w:rPr>
      </w:pPr>
    </w:p>
    <w:p w14:paraId="2BDD3B2F" w14:textId="77777777" w:rsidR="006D60F8" w:rsidRPr="00AD6426" w:rsidRDefault="006D60F8" w:rsidP="006D60F8">
      <w:pPr>
        <w:rPr>
          <w:rFonts w:ascii="Times New Roman" w:hAnsi="Times New Roman" w:cs="Times New Roman"/>
          <w:b/>
          <w:bCs/>
        </w:rPr>
      </w:pPr>
      <w:r w:rsidRPr="00AD6426">
        <w:rPr>
          <w:rFonts w:ascii="Times New Roman" w:hAnsi="Times New Roman" w:cs="Times New Roman"/>
          <w:b/>
          <w:bCs/>
        </w:rPr>
        <w:t>4.4 Quality Improvement Opportunities</w:t>
      </w:r>
    </w:p>
    <w:p w14:paraId="61344C6B" w14:textId="77777777" w:rsidR="006D60F8" w:rsidRPr="003E46B8" w:rsidRDefault="006D60F8" w:rsidP="006D60F8">
      <w:pPr>
        <w:rPr>
          <w:rFonts w:ascii="Times New Roman" w:hAnsi="Times New Roman" w:cs="Times New Roman"/>
        </w:rPr>
      </w:pPr>
      <w:r w:rsidRPr="003E46B8">
        <w:rPr>
          <w:rFonts w:ascii="Times New Roman" w:hAnsi="Times New Roman" w:cs="Times New Roman"/>
        </w:rPr>
        <w:t>PDCA (Plan–Do–Check–Act) Cycle Application:</w:t>
      </w:r>
    </w:p>
    <w:p w14:paraId="2E64969D" w14:textId="77777777" w:rsidR="006D60F8" w:rsidRPr="003E46B8" w:rsidRDefault="006D60F8">
      <w:pPr>
        <w:numPr>
          <w:ilvl w:val="0"/>
          <w:numId w:val="17"/>
        </w:numPr>
        <w:rPr>
          <w:rFonts w:ascii="Times New Roman" w:hAnsi="Times New Roman" w:cs="Times New Roman"/>
        </w:rPr>
      </w:pPr>
      <w:r w:rsidRPr="003E46B8">
        <w:rPr>
          <w:rFonts w:ascii="Times New Roman" w:hAnsi="Times New Roman" w:cs="Times New Roman"/>
        </w:rPr>
        <w:t>Plan: Define quality standards for storage, vehicle hire, and removals.</w:t>
      </w:r>
    </w:p>
    <w:p w14:paraId="63F2D488" w14:textId="77777777" w:rsidR="006D60F8" w:rsidRPr="003E46B8" w:rsidRDefault="006D60F8">
      <w:pPr>
        <w:numPr>
          <w:ilvl w:val="0"/>
          <w:numId w:val="17"/>
        </w:numPr>
        <w:rPr>
          <w:rFonts w:ascii="Times New Roman" w:hAnsi="Times New Roman" w:cs="Times New Roman"/>
        </w:rPr>
      </w:pPr>
      <w:r w:rsidRPr="003E46B8">
        <w:rPr>
          <w:rFonts w:ascii="Times New Roman" w:hAnsi="Times New Roman" w:cs="Times New Roman"/>
        </w:rPr>
        <w:t>Do: Train staff and implement service protocols.</w:t>
      </w:r>
    </w:p>
    <w:p w14:paraId="75D05AE4" w14:textId="77777777" w:rsidR="006D60F8" w:rsidRPr="003E46B8" w:rsidRDefault="006D60F8">
      <w:pPr>
        <w:numPr>
          <w:ilvl w:val="0"/>
          <w:numId w:val="17"/>
        </w:numPr>
        <w:rPr>
          <w:rFonts w:ascii="Times New Roman" w:hAnsi="Times New Roman" w:cs="Times New Roman"/>
        </w:rPr>
      </w:pPr>
      <w:r w:rsidRPr="003E46B8">
        <w:rPr>
          <w:rFonts w:ascii="Times New Roman" w:hAnsi="Times New Roman" w:cs="Times New Roman"/>
        </w:rPr>
        <w:t>Check: Gather data via surveys, complaints, and service logs.</w:t>
      </w:r>
    </w:p>
    <w:p w14:paraId="553BD5D6" w14:textId="77777777" w:rsidR="006D60F8" w:rsidRPr="003E46B8" w:rsidRDefault="006D60F8">
      <w:pPr>
        <w:numPr>
          <w:ilvl w:val="0"/>
          <w:numId w:val="17"/>
        </w:numPr>
        <w:rPr>
          <w:rFonts w:ascii="Times New Roman" w:hAnsi="Times New Roman" w:cs="Times New Roman"/>
        </w:rPr>
      </w:pPr>
      <w:r w:rsidRPr="003E46B8">
        <w:rPr>
          <w:rFonts w:ascii="Times New Roman" w:hAnsi="Times New Roman" w:cs="Times New Roman"/>
        </w:rPr>
        <w:t>Act: Adjust processes to address gaps and improve satisfaction.</w:t>
      </w:r>
    </w:p>
    <w:p w14:paraId="73875A11" w14:textId="77777777" w:rsidR="006D60F8" w:rsidRPr="003E46B8" w:rsidRDefault="006D60F8" w:rsidP="006D60F8">
      <w:pPr>
        <w:rPr>
          <w:rFonts w:ascii="Times New Roman" w:hAnsi="Times New Roman" w:cs="Times New Roman"/>
        </w:rPr>
      </w:pPr>
      <w:r w:rsidRPr="003E46B8">
        <w:rPr>
          <w:rFonts w:ascii="Times New Roman" w:hAnsi="Times New Roman" w:cs="Times New Roman"/>
        </w:rPr>
        <w:t>Lean Principles:</w:t>
      </w:r>
    </w:p>
    <w:p w14:paraId="2A972A86" w14:textId="77777777" w:rsidR="006D60F8" w:rsidRPr="003E46B8" w:rsidRDefault="006D60F8">
      <w:pPr>
        <w:numPr>
          <w:ilvl w:val="0"/>
          <w:numId w:val="18"/>
        </w:numPr>
        <w:rPr>
          <w:rFonts w:ascii="Times New Roman" w:hAnsi="Times New Roman" w:cs="Times New Roman"/>
        </w:rPr>
      </w:pPr>
      <w:r w:rsidRPr="003E46B8">
        <w:rPr>
          <w:rFonts w:ascii="Times New Roman" w:hAnsi="Times New Roman" w:cs="Times New Roman"/>
        </w:rPr>
        <w:t>Specify value from the customer’s perspective.</w:t>
      </w:r>
    </w:p>
    <w:p w14:paraId="04472356" w14:textId="77777777" w:rsidR="006D60F8" w:rsidRPr="003E46B8" w:rsidRDefault="006D60F8">
      <w:pPr>
        <w:numPr>
          <w:ilvl w:val="0"/>
          <w:numId w:val="18"/>
        </w:numPr>
        <w:rPr>
          <w:rFonts w:ascii="Times New Roman" w:hAnsi="Times New Roman" w:cs="Times New Roman"/>
        </w:rPr>
      </w:pPr>
      <w:r w:rsidRPr="003E46B8">
        <w:rPr>
          <w:rFonts w:ascii="Times New Roman" w:hAnsi="Times New Roman" w:cs="Times New Roman"/>
        </w:rPr>
        <w:t>Identify value streams and eliminate inefficiencies.</w:t>
      </w:r>
    </w:p>
    <w:p w14:paraId="382346C0" w14:textId="77777777" w:rsidR="006D60F8" w:rsidRPr="003E46B8" w:rsidRDefault="006D60F8">
      <w:pPr>
        <w:numPr>
          <w:ilvl w:val="0"/>
          <w:numId w:val="18"/>
        </w:numPr>
        <w:rPr>
          <w:rFonts w:ascii="Times New Roman" w:hAnsi="Times New Roman" w:cs="Times New Roman"/>
        </w:rPr>
      </w:pPr>
      <w:r w:rsidRPr="003E46B8">
        <w:rPr>
          <w:rFonts w:ascii="Times New Roman" w:hAnsi="Times New Roman" w:cs="Times New Roman"/>
        </w:rPr>
        <w:t>Enable flow of processes without interruption.</w:t>
      </w:r>
    </w:p>
    <w:p w14:paraId="3C5E098B" w14:textId="77777777" w:rsidR="006D60F8" w:rsidRPr="003E46B8" w:rsidRDefault="006D60F8">
      <w:pPr>
        <w:numPr>
          <w:ilvl w:val="0"/>
          <w:numId w:val="18"/>
        </w:numPr>
        <w:rPr>
          <w:rFonts w:ascii="Times New Roman" w:hAnsi="Times New Roman" w:cs="Times New Roman"/>
        </w:rPr>
      </w:pPr>
      <w:r w:rsidRPr="003E46B8">
        <w:rPr>
          <w:rFonts w:ascii="Times New Roman" w:hAnsi="Times New Roman" w:cs="Times New Roman"/>
        </w:rPr>
        <w:t>Implement pull systems for resources as needed.</w:t>
      </w:r>
    </w:p>
    <w:p w14:paraId="7EA0F282" w14:textId="77777777" w:rsidR="006D60F8" w:rsidRPr="003E46B8" w:rsidRDefault="006D60F8">
      <w:pPr>
        <w:numPr>
          <w:ilvl w:val="0"/>
          <w:numId w:val="18"/>
        </w:numPr>
        <w:rPr>
          <w:rFonts w:ascii="Times New Roman" w:hAnsi="Times New Roman" w:cs="Times New Roman"/>
        </w:rPr>
      </w:pPr>
      <w:r w:rsidRPr="003E46B8">
        <w:rPr>
          <w:rFonts w:ascii="Times New Roman" w:hAnsi="Times New Roman" w:cs="Times New Roman"/>
        </w:rPr>
        <w:t>Pursue perfection via continuous improvement.</w:t>
      </w:r>
    </w:p>
    <w:p w14:paraId="7F845D55" w14:textId="77777777" w:rsidR="006D60F8" w:rsidRPr="003E46B8" w:rsidRDefault="006D60F8" w:rsidP="006D60F8">
      <w:pPr>
        <w:rPr>
          <w:rFonts w:ascii="Times New Roman" w:hAnsi="Times New Roman" w:cs="Times New Roman"/>
        </w:rPr>
      </w:pPr>
      <w:r w:rsidRPr="003E46B8">
        <w:rPr>
          <w:rFonts w:ascii="Times New Roman" w:hAnsi="Times New Roman" w:cs="Times New Roman"/>
        </w:rPr>
        <w:t>Kano Model Application:</w:t>
      </w:r>
    </w:p>
    <w:p w14:paraId="13FD8CAE" w14:textId="77777777" w:rsidR="006D60F8" w:rsidRPr="003E46B8" w:rsidRDefault="006D60F8">
      <w:pPr>
        <w:numPr>
          <w:ilvl w:val="0"/>
          <w:numId w:val="19"/>
        </w:numPr>
        <w:rPr>
          <w:rFonts w:ascii="Times New Roman" w:hAnsi="Times New Roman" w:cs="Times New Roman"/>
        </w:rPr>
      </w:pPr>
      <w:r w:rsidRPr="003E46B8">
        <w:rPr>
          <w:rFonts w:ascii="Times New Roman" w:hAnsi="Times New Roman" w:cs="Times New Roman"/>
        </w:rPr>
        <w:t>Basic Needs: Secure storage, timely access.</w:t>
      </w:r>
    </w:p>
    <w:p w14:paraId="010A9A00" w14:textId="77777777" w:rsidR="006D60F8" w:rsidRPr="003E46B8" w:rsidRDefault="006D60F8">
      <w:pPr>
        <w:numPr>
          <w:ilvl w:val="0"/>
          <w:numId w:val="19"/>
        </w:numPr>
        <w:rPr>
          <w:rFonts w:ascii="Times New Roman" w:hAnsi="Times New Roman" w:cs="Times New Roman"/>
        </w:rPr>
      </w:pPr>
      <w:r w:rsidRPr="003E46B8">
        <w:rPr>
          <w:rFonts w:ascii="Times New Roman" w:hAnsi="Times New Roman" w:cs="Times New Roman"/>
        </w:rPr>
        <w:t>Performance Needs: Professional handling, reliable vehicle hire.</w:t>
      </w:r>
    </w:p>
    <w:p w14:paraId="0EC29A9D" w14:textId="77777777" w:rsidR="006D60F8" w:rsidRPr="003E46B8" w:rsidRDefault="006D60F8">
      <w:pPr>
        <w:numPr>
          <w:ilvl w:val="0"/>
          <w:numId w:val="19"/>
        </w:numPr>
        <w:rPr>
          <w:rFonts w:ascii="Times New Roman" w:hAnsi="Times New Roman" w:cs="Times New Roman"/>
        </w:rPr>
      </w:pPr>
      <w:r w:rsidRPr="003E46B8">
        <w:rPr>
          <w:rFonts w:ascii="Times New Roman" w:hAnsi="Times New Roman" w:cs="Times New Roman"/>
        </w:rPr>
        <w:t>Excitement Needs: Personalised packing advice, flexible scheduling, small perks (e.g., damp control packs for sensitive items).</w:t>
      </w:r>
    </w:p>
    <w:p w14:paraId="5AB23DBF" w14:textId="77777777" w:rsidR="006D60F8" w:rsidRPr="003E46B8" w:rsidRDefault="006D60F8" w:rsidP="006D60F8">
      <w:pPr>
        <w:rPr>
          <w:rFonts w:ascii="Times New Roman" w:hAnsi="Times New Roman" w:cs="Times New Roman"/>
        </w:rPr>
      </w:pPr>
      <w:r w:rsidRPr="003E46B8">
        <w:rPr>
          <w:rFonts w:ascii="Times New Roman" w:hAnsi="Times New Roman" w:cs="Times New Roman"/>
        </w:rPr>
        <w:t>Internal Customer Satisfaction: Staff satisfaction correlates directly with external service quality; regular team briefings and training ensure consistency.</w:t>
      </w:r>
    </w:p>
    <w:p w14:paraId="4B83B255" w14:textId="77777777" w:rsidR="00BD1186" w:rsidRDefault="00BD1186" w:rsidP="006D60F8">
      <w:pPr>
        <w:rPr>
          <w:rFonts w:ascii="Times New Roman" w:hAnsi="Times New Roman" w:cs="Times New Roman"/>
          <w:b/>
          <w:bCs/>
        </w:rPr>
      </w:pPr>
    </w:p>
    <w:p w14:paraId="6EA627FF" w14:textId="77777777" w:rsidR="00750034" w:rsidRDefault="00750034" w:rsidP="006D60F8">
      <w:pPr>
        <w:rPr>
          <w:rFonts w:ascii="Times New Roman" w:hAnsi="Times New Roman" w:cs="Times New Roman"/>
          <w:b/>
          <w:bCs/>
        </w:rPr>
      </w:pPr>
    </w:p>
    <w:p w14:paraId="388D2390" w14:textId="77777777" w:rsidR="00750034" w:rsidRDefault="00750034" w:rsidP="006D60F8">
      <w:pPr>
        <w:rPr>
          <w:rFonts w:ascii="Times New Roman" w:hAnsi="Times New Roman" w:cs="Times New Roman"/>
          <w:b/>
          <w:bCs/>
        </w:rPr>
      </w:pPr>
    </w:p>
    <w:p w14:paraId="49ACD98C" w14:textId="77777777" w:rsidR="00750034" w:rsidRDefault="00750034" w:rsidP="006D60F8">
      <w:pPr>
        <w:rPr>
          <w:rFonts w:ascii="Times New Roman" w:hAnsi="Times New Roman" w:cs="Times New Roman"/>
          <w:b/>
          <w:bCs/>
        </w:rPr>
      </w:pPr>
    </w:p>
    <w:p w14:paraId="57568F63" w14:textId="77777777" w:rsidR="00750034" w:rsidRPr="00AD6426" w:rsidRDefault="00750034" w:rsidP="006D60F8">
      <w:pPr>
        <w:rPr>
          <w:rFonts w:ascii="Times New Roman" w:hAnsi="Times New Roman" w:cs="Times New Roman"/>
          <w:b/>
          <w:bCs/>
        </w:rPr>
      </w:pPr>
    </w:p>
    <w:p w14:paraId="704F95B1" w14:textId="77777777" w:rsidR="006D60F8" w:rsidRPr="00AD6426" w:rsidRDefault="006D60F8" w:rsidP="006D60F8">
      <w:pPr>
        <w:rPr>
          <w:rFonts w:ascii="Times New Roman" w:hAnsi="Times New Roman" w:cs="Times New Roman"/>
          <w:b/>
          <w:bCs/>
        </w:rPr>
      </w:pPr>
      <w:r w:rsidRPr="00AD6426">
        <w:rPr>
          <w:rFonts w:ascii="Times New Roman" w:hAnsi="Times New Roman" w:cs="Times New Roman"/>
          <w:b/>
          <w:bCs/>
        </w:rPr>
        <w:lastRenderedPageBreak/>
        <w:t>4.5 Critical Analysis</w:t>
      </w:r>
    </w:p>
    <w:p w14:paraId="382E8F14" w14:textId="77777777" w:rsidR="006D60F8" w:rsidRPr="003E46B8" w:rsidRDefault="006D60F8" w:rsidP="006D60F8">
      <w:pPr>
        <w:rPr>
          <w:rFonts w:ascii="Times New Roman" w:hAnsi="Times New Roman" w:cs="Times New Roman"/>
        </w:rPr>
      </w:pPr>
      <w:r w:rsidRPr="003E46B8">
        <w:rPr>
          <w:rFonts w:ascii="Times New Roman" w:hAnsi="Times New Roman" w:cs="Times New Roman"/>
        </w:rPr>
        <w:t>While AteamforStorage delivers functional and emotional quality, the lack of formal quality control systems constrains scalability. Applying TQM, PDCA, and SERVQUAL systematically would:</w:t>
      </w:r>
    </w:p>
    <w:p w14:paraId="6D33D2B2" w14:textId="77777777" w:rsidR="006D60F8" w:rsidRPr="003E46B8" w:rsidRDefault="006D60F8">
      <w:pPr>
        <w:numPr>
          <w:ilvl w:val="0"/>
          <w:numId w:val="20"/>
        </w:numPr>
        <w:rPr>
          <w:rFonts w:ascii="Times New Roman" w:hAnsi="Times New Roman" w:cs="Times New Roman"/>
        </w:rPr>
      </w:pPr>
      <w:r w:rsidRPr="003E46B8">
        <w:rPr>
          <w:rFonts w:ascii="Times New Roman" w:hAnsi="Times New Roman" w:cs="Times New Roman"/>
        </w:rPr>
        <w:t>Standardise service quality.</w:t>
      </w:r>
    </w:p>
    <w:p w14:paraId="7826EE19" w14:textId="77777777" w:rsidR="006D60F8" w:rsidRPr="003E46B8" w:rsidRDefault="006D60F8">
      <w:pPr>
        <w:numPr>
          <w:ilvl w:val="0"/>
          <w:numId w:val="20"/>
        </w:numPr>
        <w:rPr>
          <w:rFonts w:ascii="Times New Roman" w:hAnsi="Times New Roman" w:cs="Times New Roman"/>
        </w:rPr>
      </w:pPr>
      <w:r w:rsidRPr="003E46B8">
        <w:rPr>
          <w:rFonts w:ascii="Times New Roman" w:hAnsi="Times New Roman" w:cs="Times New Roman"/>
        </w:rPr>
        <w:t>Provide measurable KPIs (e.g., delivery punctuality, damage rate).</w:t>
      </w:r>
    </w:p>
    <w:p w14:paraId="1027A1CA" w14:textId="66D66230" w:rsidR="006D60F8" w:rsidRDefault="006D60F8" w:rsidP="006D60F8">
      <w:pPr>
        <w:numPr>
          <w:ilvl w:val="0"/>
          <w:numId w:val="20"/>
        </w:numPr>
        <w:rPr>
          <w:rFonts w:ascii="Times New Roman" w:hAnsi="Times New Roman" w:cs="Times New Roman"/>
        </w:rPr>
      </w:pPr>
      <w:r w:rsidRPr="003E46B8">
        <w:rPr>
          <w:rFonts w:ascii="Times New Roman" w:hAnsi="Times New Roman" w:cs="Times New Roman"/>
        </w:rPr>
        <w:t>Enhance accountability and customer satisfaction.</w:t>
      </w:r>
    </w:p>
    <w:p w14:paraId="3FD99B2D" w14:textId="77777777" w:rsidR="00750034" w:rsidRPr="003E46B8" w:rsidRDefault="00750034" w:rsidP="00750034">
      <w:pPr>
        <w:ind w:left="720"/>
        <w:rPr>
          <w:rFonts w:ascii="Times New Roman" w:hAnsi="Times New Roman" w:cs="Times New Roman"/>
        </w:rPr>
      </w:pPr>
    </w:p>
    <w:p w14:paraId="5B7689DD" w14:textId="301FBB1A" w:rsidR="006D60F8" w:rsidRPr="00AD6426" w:rsidRDefault="006D60F8" w:rsidP="006D60F8">
      <w:pPr>
        <w:rPr>
          <w:rFonts w:ascii="Times New Roman" w:hAnsi="Times New Roman" w:cs="Times New Roman"/>
          <w:b/>
          <w:bCs/>
        </w:rPr>
      </w:pPr>
      <w:r w:rsidRPr="00AD6426">
        <w:rPr>
          <w:rFonts w:ascii="Times New Roman" w:hAnsi="Times New Roman" w:cs="Times New Roman"/>
          <w:b/>
          <w:bCs/>
        </w:rPr>
        <w:t xml:space="preserve">5. Critical Evaluation: Linking Customer Experience, Quality, and Loyalty </w:t>
      </w:r>
    </w:p>
    <w:p w14:paraId="6D93C810" w14:textId="77777777" w:rsidR="006D60F8" w:rsidRPr="00AD6426" w:rsidRDefault="006D60F8" w:rsidP="006D60F8">
      <w:pPr>
        <w:rPr>
          <w:rFonts w:ascii="Times New Roman" w:hAnsi="Times New Roman" w:cs="Times New Roman"/>
          <w:b/>
          <w:bCs/>
        </w:rPr>
      </w:pPr>
      <w:r w:rsidRPr="00AD6426">
        <w:rPr>
          <w:rFonts w:ascii="Times New Roman" w:hAnsi="Times New Roman" w:cs="Times New Roman"/>
          <w:b/>
          <w:bCs/>
        </w:rPr>
        <w:t>5.1 Integration of CRM, Quality, and Loyalty</w:t>
      </w:r>
    </w:p>
    <w:p w14:paraId="596EF36A" w14:textId="77777777" w:rsidR="006D60F8" w:rsidRPr="005A2CF0" w:rsidRDefault="006D60F8" w:rsidP="006D60F8">
      <w:pPr>
        <w:rPr>
          <w:rFonts w:ascii="Times New Roman" w:hAnsi="Times New Roman" w:cs="Times New Roman"/>
        </w:rPr>
      </w:pPr>
      <w:r w:rsidRPr="005A2CF0">
        <w:rPr>
          <w:rFonts w:ascii="Times New Roman" w:hAnsi="Times New Roman" w:cs="Times New Roman"/>
        </w:rPr>
        <w:t>Research indicates that customer loyalty is strongest when service quality and CRM practices are aligned (Reichheld, 2003). AteamforStorage demonstrates strengths in:</w:t>
      </w:r>
    </w:p>
    <w:p w14:paraId="107D0F0A" w14:textId="77777777" w:rsidR="006D60F8" w:rsidRPr="005A2CF0" w:rsidRDefault="006D60F8">
      <w:pPr>
        <w:numPr>
          <w:ilvl w:val="0"/>
          <w:numId w:val="21"/>
        </w:numPr>
        <w:rPr>
          <w:rFonts w:ascii="Times New Roman" w:hAnsi="Times New Roman" w:cs="Times New Roman"/>
        </w:rPr>
      </w:pPr>
      <w:r w:rsidRPr="005A2CF0">
        <w:rPr>
          <w:rFonts w:ascii="Times New Roman" w:hAnsi="Times New Roman" w:cs="Times New Roman"/>
        </w:rPr>
        <w:t>Personalised service creating emotional attachment.</w:t>
      </w:r>
    </w:p>
    <w:p w14:paraId="28B6AAD5" w14:textId="77777777" w:rsidR="006D60F8" w:rsidRPr="005A2CF0" w:rsidRDefault="006D60F8">
      <w:pPr>
        <w:numPr>
          <w:ilvl w:val="0"/>
          <w:numId w:val="21"/>
        </w:numPr>
        <w:rPr>
          <w:rFonts w:ascii="Times New Roman" w:hAnsi="Times New Roman" w:cs="Times New Roman"/>
        </w:rPr>
      </w:pPr>
      <w:r w:rsidRPr="005A2CF0">
        <w:rPr>
          <w:rFonts w:ascii="Times New Roman" w:hAnsi="Times New Roman" w:cs="Times New Roman"/>
        </w:rPr>
        <w:t>Reliability of storage and vehicle hire enhancing functional value.</w:t>
      </w:r>
    </w:p>
    <w:p w14:paraId="02C469B3" w14:textId="77777777" w:rsidR="006D60F8" w:rsidRPr="005A2CF0" w:rsidRDefault="006D60F8">
      <w:pPr>
        <w:numPr>
          <w:ilvl w:val="0"/>
          <w:numId w:val="21"/>
        </w:numPr>
        <w:rPr>
          <w:rFonts w:ascii="Times New Roman" w:hAnsi="Times New Roman" w:cs="Times New Roman"/>
        </w:rPr>
      </w:pPr>
      <w:r w:rsidRPr="005A2CF0">
        <w:rPr>
          <w:rFonts w:ascii="Times New Roman" w:hAnsi="Times New Roman" w:cs="Times New Roman"/>
        </w:rPr>
        <w:t>Positive reputation driving advocacy.</w:t>
      </w:r>
    </w:p>
    <w:p w14:paraId="4417B3F8" w14:textId="77777777" w:rsidR="006D60F8" w:rsidRPr="005A2CF0" w:rsidRDefault="006D60F8" w:rsidP="006D60F8">
      <w:pPr>
        <w:rPr>
          <w:rFonts w:ascii="Times New Roman" w:hAnsi="Times New Roman" w:cs="Times New Roman"/>
        </w:rPr>
      </w:pPr>
      <w:r w:rsidRPr="005A2CF0">
        <w:rPr>
          <w:rFonts w:ascii="Times New Roman" w:hAnsi="Times New Roman" w:cs="Times New Roman"/>
        </w:rPr>
        <w:t>However, weaknesses include:</w:t>
      </w:r>
    </w:p>
    <w:p w14:paraId="5C6016EC" w14:textId="77777777" w:rsidR="006D60F8" w:rsidRPr="005A2CF0" w:rsidRDefault="006D60F8">
      <w:pPr>
        <w:numPr>
          <w:ilvl w:val="0"/>
          <w:numId w:val="22"/>
        </w:numPr>
        <w:rPr>
          <w:rFonts w:ascii="Times New Roman" w:hAnsi="Times New Roman" w:cs="Times New Roman"/>
        </w:rPr>
      </w:pPr>
      <w:r w:rsidRPr="005A2CF0">
        <w:rPr>
          <w:rFonts w:ascii="Times New Roman" w:hAnsi="Times New Roman" w:cs="Times New Roman"/>
        </w:rPr>
        <w:t>Informal CRM limiting tracking of high-value customers and opportunities.</w:t>
      </w:r>
    </w:p>
    <w:p w14:paraId="6D5C46CE" w14:textId="77777777" w:rsidR="006D60F8" w:rsidRPr="005A2CF0" w:rsidRDefault="006D60F8">
      <w:pPr>
        <w:numPr>
          <w:ilvl w:val="0"/>
          <w:numId w:val="22"/>
        </w:numPr>
        <w:rPr>
          <w:rFonts w:ascii="Times New Roman" w:hAnsi="Times New Roman" w:cs="Times New Roman"/>
        </w:rPr>
      </w:pPr>
      <w:r w:rsidRPr="005A2CF0">
        <w:rPr>
          <w:rFonts w:ascii="Times New Roman" w:hAnsi="Times New Roman" w:cs="Times New Roman"/>
        </w:rPr>
        <w:t>Ad hoc quality feedback preventing continuous improvement.</w:t>
      </w:r>
    </w:p>
    <w:p w14:paraId="08153C55" w14:textId="77777777" w:rsidR="006D60F8" w:rsidRPr="005A2CF0" w:rsidRDefault="006D60F8">
      <w:pPr>
        <w:numPr>
          <w:ilvl w:val="0"/>
          <w:numId w:val="22"/>
        </w:numPr>
        <w:rPr>
          <w:rFonts w:ascii="Times New Roman" w:hAnsi="Times New Roman" w:cs="Times New Roman"/>
        </w:rPr>
      </w:pPr>
      <w:r w:rsidRPr="005A2CF0">
        <w:rPr>
          <w:rFonts w:ascii="Times New Roman" w:hAnsi="Times New Roman" w:cs="Times New Roman"/>
        </w:rPr>
        <w:t>Lack of structured retention programmes, constraining repeat business growth.</w:t>
      </w:r>
    </w:p>
    <w:p w14:paraId="31B84725" w14:textId="0B55C72B" w:rsidR="006D60F8" w:rsidRPr="00AD6426" w:rsidRDefault="006D60F8" w:rsidP="006D60F8">
      <w:pPr>
        <w:rPr>
          <w:rFonts w:ascii="Times New Roman" w:hAnsi="Times New Roman" w:cs="Times New Roman"/>
          <w:b/>
          <w:bCs/>
        </w:rPr>
      </w:pPr>
    </w:p>
    <w:p w14:paraId="058E2E1D" w14:textId="77777777" w:rsidR="006D60F8" w:rsidRPr="00AD6426" w:rsidRDefault="006D60F8" w:rsidP="006D60F8">
      <w:pPr>
        <w:rPr>
          <w:rFonts w:ascii="Times New Roman" w:hAnsi="Times New Roman" w:cs="Times New Roman"/>
          <w:b/>
          <w:bCs/>
        </w:rPr>
      </w:pPr>
      <w:r w:rsidRPr="00AD6426">
        <w:rPr>
          <w:rFonts w:ascii="Times New Roman" w:hAnsi="Times New Roman" w:cs="Times New Roman"/>
          <w:b/>
          <w:bCs/>
        </w:rPr>
        <w:t>5.2 Customer Centrality and Lifecycle Application</w:t>
      </w:r>
    </w:p>
    <w:p w14:paraId="3A8BAF94" w14:textId="77777777" w:rsidR="006D60F8" w:rsidRPr="005A2CF0" w:rsidRDefault="006D60F8" w:rsidP="006D60F8">
      <w:pPr>
        <w:rPr>
          <w:rFonts w:ascii="Times New Roman" w:hAnsi="Times New Roman" w:cs="Times New Roman"/>
        </w:rPr>
      </w:pPr>
      <w:r w:rsidRPr="005A2CF0">
        <w:rPr>
          <w:rFonts w:ascii="Times New Roman" w:hAnsi="Times New Roman" w:cs="Times New Roman"/>
        </w:rPr>
        <w:t>AteamforStorage partially aligns with the five stages of customer centrality (Pre-relationship, Early, Development, Long-term, Final) by providing personalised service, yet systematic engagement tools are absent:</w:t>
      </w:r>
    </w:p>
    <w:p w14:paraId="1BDB9E94" w14:textId="77777777" w:rsidR="006D60F8" w:rsidRPr="005A2CF0" w:rsidRDefault="006D60F8">
      <w:pPr>
        <w:numPr>
          <w:ilvl w:val="0"/>
          <w:numId w:val="23"/>
        </w:numPr>
        <w:rPr>
          <w:rFonts w:ascii="Times New Roman" w:hAnsi="Times New Roman" w:cs="Times New Roman"/>
        </w:rPr>
      </w:pPr>
      <w:r w:rsidRPr="005A2CF0">
        <w:rPr>
          <w:rFonts w:ascii="Times New Roman" w:hAnsi="Times New Roman" w:cs="Times New Roman"/>
        </w:rPr>
        <w:t xml:space="preserve">Pre-relationship: Marketing awareness campaigns are effective but not </w:t>
      </w:r>
      <w:proofErr w:type="gramStart"/>
      <w:r w:rsidRPr="005A2CF0">
        <w:rPr>
          <w:rFonts w:ascii="Times New Roman" w:hAnsi="Times New Roman" w:cs="Times New Roman"/>
        </w:rPr>
        <w:t>data-driven</w:t>
      </w:r>
      <w:proofErr w:type="gramEnd"/>
      <w:r w:rsidRPr="005A2CF0">
        <w:rPr>
          <w:rFonts w:ascii="Times New Roman" w:hAnsi="Times New Roman" w:cs="Times New Roman"/>
        </w:rPr>
        <w:t>.</w:t>
      </w:r>
    </w:p>
    <w:p w14:paraId="535F5720" w14:textId="77777777" w:rsidR="006D60F8" w:rsidRPr="005A2CF0" w:rsidRDefault="006D60F8">
      <w:pPr>
        <w:numPr>
          <w:ilvl w:val="0"/>
          <w:numId w:val="23"/>
        </w:numPr>
        <w:rPr>
          <w:rFonts w:ascii="Times New Roman" w:hAnsi="Times New Roman" w:cs="Times New Roman"/>
        </w:rPr>
      </w:pPr>
      <w:r w:rsidRPr="005A2CF0">
        <w:rPr>
          <w:rFonts w:ascii="Times New Roman" w:hAnsi="Times New Roman" w:cs="Times New Roman"/>
        </w:rPr>
        <w:t>Early: Initial contact is personalised but lacks automated follow-ups.</w:t>
      </w:r>
    </w:p>
    <w:p w14:paraId="0B9E4BC8" w14:textId="77777777" w:rsidR="006D60F8" w:rsidRPr="005A2CF0" w:rsidRDefault="006D60F8">
      <w:pPr>
        <w:numPr>
          <w:ilvl w:val="0"/>
          <w:numId w:val="23"/>
        </w:numPr>
        <w:rPr>
          <w:rFonts w:ascii="Times New Roman" w:hAnsi="Times New Roman" w:cs="Times New Roman"/>
        </w:rPr>
      </w:pPr>
      <w:r w:rsidRPr="005A2CF0">
        <w:rPr>
          <w:rFonts w:ascii="Times New Roman" w:hAnsi="Times New Roman" w:cs="Times New Roman"/>
        </w:rPr>
        <w:t>Development: Repeat customers benefit from ad hoc loyalty, no formalised programmes.</w:t>
      </w:r>
    </w:p>
    <w:p w14:paraId="52CDF360" w14:textId="77777777" w:rsidR="006D60F8" w:rsidRPr="005A2CF0" w:rsidRDefault="006D60F8">
      <w:pPr>
        <w:numPr>
          <w:ilvl w:val="0"/>
          <w:numId w:val="23"/>
        </w:numPr>
        <w:rPr>
          <w:rFonts w:ascii="Times New Roman" w:hAnsi="Times New Roman" w:cs="Times New Roman"/>
        </w:rPr>
      </w:pPr>
      <w:r w:rsidRPr="005A2CF0">
        <w:rPr>
          <w:rFonts w:ascii="Times New Roman" w:hAnsi="Times New Roman" w:cs="Times New Roman"/>
        </w:rPr>
        <w:t>Long-term: Strong relationships exist but retention metrics are not systematically tracked.</w:t>
      </w:r>
    </w:p>
    <w:p w14:paraId="41FE7ACC" w14:textId="77777777" w:rsidR="006D60F8" w:rsidRPr="005A2CF0" w:rsidRDefault="006D60F8">
      <w:pPr>
        <w:numPr>
          <w:ilvl w:val="0"/>
          <w:numId w:val="23"/>
        </w:numPr>
        <w:rPr>
          <w:rFonts w:ascii="Times New Roman" w:hAnsi="Times New Roman" w:cs="Times New Roman"/>
        </w:rPr>
      </w:pPr>
      <w:r w:rsidRPr="005A2CF0">
        <w:rPr>
          <w:rFonts w:ascii="Times New Roman" w:hAnsi="Times New Roman" w:cs="Times New Roman"/>
        </w:rPr>
        <w:t>Final/Advocacy: Customers refer others spontaneously; structured advocacy campaigns are lacking.</w:t>
      </w:r>
    </w:p>
    <w:p w14:paraId="5AB9C48A" w14:textId="77777777" w:rsidR="006D60F8" w:rsidRPr="005A2CF0" w:rsidRDefault="006D60F8" w:rsidP="006D60F8">
      <w:pPr>
        <w:rPr>
          <w:rFonts w:ascii="Times New Roman" w:hAnsi="Times New Roman" w:cs="Times New Roman"/>
        </w:rPr>
      </w:pPr>
      <w:r w:rsidRPr="005A2CF0">
        <w:rPr>
          <w:rFonts w:ascii="Times New Roman" w:hAnsi="Times New Roman" w:cs="Times New Roman"/>
        </w:rPr>
        <w:t>Customer satisfaction and loyalty graph (Appendix D) visualises correlation between service quality and repeat hire frequency, highlighting the impact of emotional and functional value.</w:t>
      </w:r>
    </w:p>
    <w:p w14:paraId="23B5D992" w14:textId="35BF9A98" w:rsidR="006D60F8" w:rsidRPr="00AD6426" w:rsidRDefault="006D60F8" w:rsidP="006D60F8">
      <w:pPr>
        <w:rPr>
          <w:rFonts w:ascii="Times New Roman" w:hAnsi="Times New Roman" w:cs="Times New Roman"/>
          <w:b/>
          <w:bCs/>
        </w:rPr>
      </w:pPr>
    </w:p>
    <w:p w14:paraId="12687E0C" w14:textId="77777777" w:rsidR="006D60F8" w:rsidRPr="00AD6426" w:rsidRDefault="006D60F8" w:rsidP="006D60F8">
      <w:pPr>
        <w:rPr>
          <w:rFonts w:ascii="Times New Roman" w:hAnsi="Times New Roman" w:cs="Times New Roman"/>
          <w:b/>
          <w:bCs/>
        </w:rPr>
      </w:pPr>
      <w:r w:rsidRPr="00AD6426">
        <w:rPr>
          <w:rFonts w:ascii="Times New Roman" w:hAnsi="Times New Roman" w:cs="Times New Roman"/>
          <w:b/>
          <w:bCs/>
        </w:rPr>
        <w:t>5.3 Managing Customer Expectations</w:t>
      </w:r>
    </w:p>
    <w:p w14:paraId="4DB85B30" w14:textId="77777777" w:rsidR="006D60F8" w:rsidRPr="005A2CF0" w:rsidRDefault="006D60F8" w:rsidP="006D60F8">
      <w:pPr>
        <w:rPr>
          <w:rFonts w:ascii="Times New Roman" w:hAnsi="Times New Roman" w:cs="Times New Roman"/>
        </w:rPr>
      </w:pPr>
      <w:r w:rsidRPr="005A2CF0">
        <w:rPr>
          <w:rFonts w:ascii="Times New Roman" w:hAnsi="Times New Roman" w:cs="Times New Roman"/>
        </w:rPr>
        <w:t>Brand Promise: AteamforStorage promises “safe, reliable, and personalised storage and removals services”. Meeting expectations requires alignment between:</w:t>
      </w:r>
    </w:p>
    <w:p w14:paraId="348F2F8F" w14:textId="77777777" w:rsidR="006D60F8" w:rsidRPr="005A2CF0" w:rsidRDefault="006D60F8">
      <w:pPr>
        <w:numPr>
          <w:ilvl w:val="0"/>
          <w:numId w:val="24"/>
        </w:numPr>
        <w:rPr>
          <w:rFonts w:ascii="Times New Roman" w:hAnsi="Times New Roman" w:cs="Times New Roman"/>
        </w:rPr>
      </w:pPr>
      <w:r w:rsidRPr="005A2CF0">
        <w:rPr>
          <w:rFonts w:ascii="Times New Roman" w:hAnsi="Times New Roman" w:cs="Times New Roman"/>
        </w:rPr>
        <w:lastRenderedPageBreak/>
        <w:t>Operational quality (vehicles, storage).</w:t>
      </w:r>
    </w:p>
    <w:p w14:paraId="742042BC" w14:textId="77777777" w:rsidR="006D60F8" w:rsidRPr="005A2CF0" w:rsidRDefault="006D60F8">
      <w:pPr>
        <w:numPr>
          <w:ilvl w:val="0"/>
          <w:numId w:val="24"/>
        </w:numPr>
        <w:rPr>
          <w:rFonts w:ascii="Times New Roman" w:hAnsi="Times New Roman" w:cs="Times New Roman"/>
        </w:rPr>
      </w:pPr>
      <w:r w:rsidRPr="005A2CF0">
        <w:rPr>
          <w:rFonts w:ascii="Times New Roman" w:hAnsi="Times New Roman" w:cs="Times New Roman"/>
        </w:rPr>
        <w:t>Communication (timely updates).</w:t>
      </w:r>
    </w:p>
    <w:p w14:paraId="14AD1292" w14:textId="77777777" w:rsidR="006D60F8" w:rsidRPr="005A2CF0" w:rsidRDefault="006D60F8">
      <w:pPr>
        <w:numPr>
          <w:ilvl w:val="0"/>
          <w:numId w:val="24"/>
        </w:numPr>
        <w:rPr>
          <w:rFonts w:ascii="Times New Roman" w:hAnsi="Times New Roman" w:cs="Times New Roman"/>
        </w:rPr>
      </w:pPr>
      <w:r w:rsidRPr="005A2CF0">
        <w:rPr>
          <w:rFonts w:ascii="Times New Roman" w:hAnsi="Times New Roman" w:cs="Times New Roman"/>
        </w:rPr>
        <w:t>Service innovation (damp control solutions, flexible scheduling).</w:t>
      </w:r>
    </w:p>
    <w:p w14:paraId="4EAE30A6" w14:textId="77777777" w:rsidR="006D60F8" w:rsidRPr="005A2CF0" w:rsidRDefault="006D60F8" w:rsidP="006D60F8">
      <w:pPr>
        <w:rPr>
          <w:rFonts w:ascii="Times New Roman" w:hAnsi="Times New Roman" w:cs="Times New Roman"/>
        </w:rPr>
      </w:pPr>
      <w:r w:rsidRPr="005A2CF0">
        <w:rPr>
          <w:rFonts w:ascii="Times New Roman" w:hAnsi="Times New Roman" w:cs="Times New Roman"/>
        </w:rPr>
        <w:t xml:space="preserve">Kano and </w:t>
      </w:r>
      <w:proofErr w:type="spellStart"/>
      <w:r w:rsidRPr="005A2CF0">
        <w:rPr>
          <w:rFonts w:ascii="Times New Roman" w:hAnsi="Times New Roman" w:cs="Times New Roman"/>
        </w:rPr>
        <w:t>MoSCoW</w:t>
      </w:r>
      <w:proofErr w:type="spellEnd"/>
      <w:r w:rsidRPr="005A2CF0">
        <w:rPr>
          <w:rFonts w:ascii="Times New Roman" w:hAnsi="Times New Roman" w:cs="Times New Roman"/>
        </w:rPr>
        <w:t xml:space="preserve"> Models (Appendices E–G) illustrate prioritisation of basic, performance, and delight factors, tailored to AteamforStorage.</w:t>
      </w:r>
    </w:p>
    <w:p w14:paraId="0B8D2055" w14:textId="77777777" w:rsidR="006D60F8" w:rsidRPr="005A2CF0" w:rsidRDefault="006D60F8" w:rsidP="006D60F8">
      <w:pPr>
        <w:rPr>
          <w:rFonts w:ascii="Times New Roman" w:hAnsi="Times New Roman" w:cs="Times New Roman"/>
        </w:rPr>
      </w:pPr>
      <w:r w:rsidRPr="005A2CF0">
        <w:rPr>
          <w:rFonts w:ascii="Times New Roman" w:hAnsi="Times New Roman" w:cs="Times New Roman"/>
        </w:rPr>
        <w:t>Customer engagement value (Appendix H) demonstrates how personalised touchpoints, feedback mechanisms, and loyalty incentives enhance overall CLV.</w:t>
      </w:r>
    </w:p>
    <w:p w14:paraId="401E100E" w14:textId="129A7996" w:rsidR="006D60F8" w:rsidRPr="00AD6426" w:rsidRDefault="006D60F8" w:rsidP="006D60F8">
      <w:pPr>
        <w:rPr>
          <w:rFonts w:ascii="Times New Roman" w:hAnsi="Times New Roman" w:cs="Times New Roman"/>
          <w:b/>
          <w:bCs/>
        </w:rPr>
      </w:pPr>
    </w:p>
    <w:p w14:paraId="5C5AC53F" w14:textId="77777777" w:rsidR="006D60F8" w:rsidRPr="00AD6426" w:rsidRDefault="006D60F8" w:rsidP="006D60F8">
      <w:pPr>
        <w:rPr>
          <w:rFonts w:ascii="Times New Roman" w:hAnsi="Times New Roman" w:cs="Times New Roman"/>
          <w:b/>
          <w:bCs/>
        </w:rPr>
      </w:pPr>
      <w:r w:rsidRPr="00AD6426">
        <w:rPr>
          <w:rFonts w:ascii="Times New Roman" w:hAnsi="Times New Roman" w:cs="Times New Roman"/>
          <w:b/>
          <w:bCs/>
        </w:rPr>
        <w:t>5.4 Customer Experience Imperatives</w:t>
      </w:r>
    </w:p>
    <w:p w14:paraId="214DEBC3" w14:textId="77777777" w:rsidR="006D60F8" w:rsidRPr="005A2CF0" w:rsidRDefault="006D60F8" w:rsidP="006D60F8">
      <w:pPr>
        <w:rPr>
          <w:rFonts w:ascii="Times New Roman" w:hAnsi="Times New Roman" w:cs="Times New Roman"/>
        </w:rPr>
      </w:pPr>
      <w:r w:rsidRPr="005A2CF0">
        <w:rPr>
          <w:rFonts w:ascii="Times New Roman" w:hAnsi="Times New Roman" w:cs="Times New Roman"/>
        </w:rPr>
        <w:t>Customer experience combines quality, product, price, place, and promotion:</w:t>
      </w:r>
    </w:p>
    <w:p w14:paraId="455A6491" w14:textId="77777777" w:rsidR="006D60F8" w:rsidRPr="005A2CF0" w:rsidRDefault="006D60F8">
      <w:pPr>
        <w:numPr>
          <w:ilvl w:val="0"/>
          <w:numId w:val="25"/>
        </w:numPr>
        <w:rPr>
          <w:rFonts w:ascii="Times New Roman" w:hAnsi="Times New Roman" w:cs="Times New Roman"/>
        </w:rPr>
      </w:pPr>
      <w:r w:rsidRPr="005A2CF0">
        <w:rPr>
          <w:rFonts w:ascii="Times New Roman" w:hAnsi="Times New Roman" w:cs="Times New Roman"/>
        </w:rPr>
        <w:t>Quality: Consistency of service delivery.</w:t>
      </w:r>
    </w:p>
    <w:p w14:paraId="37D0E884" w14:textId="77777777" w:rsidR="006D60F8" w:rsidRPr="005A2CF0" w:rsidRDefault="006D60F8">
      <w:pPr>
        <w:numPr>
          <w:ilvl w:val="0"/>
          <w:numId w:val="25"/>
        </w:numPr>
        <w:rPr>
          <w:rFonts w:ascii="Times New Roman" w:hAnsi="Times New Roman" w:cs="Times New Roman"/>
        </w:rPr>
      </w:pPr>
      <w:r w:rsidRPr="005A2CF0">
        <w:rPr>
          <w:rFonts w:ascii="Times New Roman" w:hAnsi="Times New Roman" w:cs="Times New Roman"/>
        </w:rPr>
        <w:t>Product: Storage units, van hire, removals.</w:t>
      </w:r>
    </w:p>
    <w:p w14:paraId="6474E1A0" w14:textId="77777777" w:rsidR="006D60F8" w:rsidRPr="005A2CF0" w:rsidRDefault="006D60F8">
      <w:pPr>
        <w:numPr>
          <w:ilvl w:val="0"/>
          <w:numId w:val="25"/>
        </w:numPr>
        <w:rPr>
          <w:rFonts w:ascii="Times New Roman" w:hAnsi="Times New Roman" w:cs="Times New Roman"/>
        </w:rPr>
      </w:pPr>
      <w:r w:rsidRPr="005A2CF0">
        <w:rPr>
          <w:rFonts w:ascii="Times New Roman" w:hAnsi="Times New Roman" w:cs="Times New Roman"/>
        </w:rPr>
        <w:t>Price: Competitive yet reflective of service reliability.</w:t>
      </w:r>
    </w:p>
    <w:p w14:paraId="73009083" w14:textId="77777777" w:rsidR="006D60F8" w:rsidRPr="005A2CF0" w:rsidRDefault="006D60F8">
      <w:pPr>
        <w:numPr>
          <w:ilvl w:val="0"/>
          <w:numId w:val="25"/>
        </w:numPr>
        <w:rPr>
          <w:rFonts w:ascii="Times New Roman" w:hAnsi="Times New Roman" w:cs="Times New Roman"/>
        </w:rPr>
      </w:pPr>
      <w:r w:rsidRPr="005A2CF0">
        <w:rPr>
          <w:rFonts w:ascii="Times New Roman" w:hAnsi="Times New Roman" w:cs="Times New Roman"/>
        </w:rPr>
        <w:t>Place: Convenient local access and delivery coverage.</w:t>
      </w:r>
    </w:p>
    <w:p w14:paraId="77B4E62D" w14:textId="77777777" w:rsidR="006D60F8" w:rsidRPr="005A2CF0" w:rsidRDefault="006D60F8">
      <w:pPr>
        <w:numPr>
          <w:ilvl w:val="0"/>
          <w:numId w:val="25"/>
        </w:numPr>
        <w:rPr>
          <w:rFonts w:ascii="Times New Roman" w:hAnsi="Times New Roman" w:cs="Times New Roman"/>
        </w:rPr>
      </w:pPr>
      <w:r w:rsidRPr="005A2CF0">
        <w:rPr>
          <w:rFonts w:ascii="Times New Roman" w:hAnsi="Times New Roman" w:cs="Times New Roman"/>
        </w:rPr>
        <w:t>Promotion: Social media, Google Ads, word-of-mouth.</w:t>
      </w:r>
    </w:p>
    <w:p w14:paraId="71EF3E76" w14:textId="77777777" w:rsidR="006D60F8" w:rsidRPr="005A2CF0" w:rsidRDefault="006D60F8" w:rsidP="006D60F8">
      <w:pPr>
        <w:rPr>
          <w:rFonts w:ascii="Times New Roman" w:hAnsi="Times New Roman" w:cs="Times New Roman"/>
        </w:rPr>
      </w:pPr>
      <w:r w:rsidRPr="005A2CF0">
        <w:rPr>
          <w:rFonts w:ascii="Times New Roman" w:hAnsi="Times New Roman" w:cs="Times New Roman"/>
        </w:rPr>
        <w:t>Understanding customer behaviour through heuristic vs systematic processing, triggers, and loyalty building (Appendix I) allows predictive interventions for retention.</w:t>
      </w:r>
    </w:p>
    <w:p w14:paraId="023C2749" w14:textId="74C67231" w:rsidR="006D60F8" w:rsidRPr="00AD6426" w:rsidRDefault="006D60F8" w:rsidP="006D60F8">
      <w:pPr>
        <w:rPr>
          <w:rFonts w:ascii="Times New Roman" w:hAnsi="Times New Roman" w:cs="Times New Roman"/>
          <w:b/>
          <w:bCs/>
        </w:rPr>
      </w:pPr>
    </w:p>
    <w:p w14:paraId="58BBDD15" w14:textId="77777777" w:rsidR="006D60F8" w:rsidRPr="00AD6426" w:rsidRDefault="006D60F8" w:rsidP="006D60F8">
      <w:pPr>
        <w:rPr>
          <w:rFonts w:ascii="Times New Roman" w:hAnsi="Times New Roman" w:cs="Times New Roman"/>
          <w:b/>
          <w:bCs/>
        </w:rPr>
      </w:pPr>
      <w:r w:rsidRPr="00AD6426">
        <w:rPr>
          <w:rFonts w:ascii="Times New Roman" w:hAnsi="Times New Roman" w:cs="Times New Roman"/>
          <w:b/>
          <w:bCs/>
        </w:rPr>
        <w:t>5.5 Buyer/Seller Relationships</w:t>
      </w:r>
    </w:p>
    <w:p w14:paraId="3A1D4600" w14:textId="77777777" w:rsidR="006D60F8" w:rsidRPr="005A2CF0" w:rsidRDefault="006D60F8" w:rsidP="006D60F8">
      <w:pPr>
        <w:rPr>
          <w:rFonts w:ascii="Times New Roman" w:hAnsi="Times New Roman" w:cs="Times New Roman"/>
        </w:rPr>
      </w:pPr>
      <w:r w:rsidRPr="005A2CF0">
        <w:rPr>
          <w:rFonts w:ascii="Times New Roman" w:hAnsi="Times New Roman" w:cs="Times New Roman"/>
        </w:rPr>
        <w:t>AteamforStorage operates across transactional, value-added, and collaborative relationships. High trust is evident in repeat customers and B2B partnerships. Solomon et al. (2010) buying behaviour continuum illustrates the mix of habitual, limited, and extended decision-making among customers, guiding service design and CRM focus.</w:t>
      </w:r>
    </w:p>
    <w:p w14:paraId="1013308A" w14:textId="7C17BD21" w:rsidR="006D60F8" w:rsidRPr="00AD6426" w:rsidRDefault="006D60F8" w:rsidP="006D60F8">
      <w:pPr>
        <w:rPr>
          <w:rFonts w:ascii="Times New Roman" w:hAnsi="Times New Roman" w:cs="Times New Roman"/>
          <w:b/>
          <w:bCs/>
        </w:rPr>
      </w:pPr>
    </w:p>
    <w:p w14:paraId="15B8FFCA" w14:textId="77777777" w:rsidR="00BD1186" w:rsidRPr="00AD6426" w:rsidRDefault="00BD1186" w:rsidP="006D60F8">
      <w:pPr>
        <w:rPr>
          <w:rFonts w:ascii="Times New Roman" w:hAnsi="Times New Roman" w:cs="Times New Roman"/>
          <w:b/>
          <w:bCs/>
        </w:rPr>
      </w:pPr>
    </w:p>
    <w:p w14:paraId="40E038C8" w14:textId="77777777" w:rsidR="00BD1186" w:rsidRDefault="00BD1186" w:rsidP="006D60F8">
      <w:pPr>
        <w:rPr>
          <w:rFonts w:ascii="Times New Roman" w:hAnsi="Times New Roman" w:cs="Times New Roman"/>
          <w:b/>
          <w:bCs/>
        </w:rPr>
      </w:pPr>
    </w:p>
    <w:p w14:paraId="759BF9EB" w14:textId="77777777" w:rsidR="003C045B" w:rsidRDefault="003C045B" w:rsidP="006D60F8">
      <w:pPr>
        <w:rPr>
          <w:rFonts w:ascii="Times New Roman" w:hAnsi="Times New Roman" w:cs="Times New Roman"/>
          <w:b/>
          <w:bCs/>
        </w:rPr>
      </w:pPr>
    </w:p>
    <w:p w14:paraId="672DEB64" w14:textId="77777777" w:rsidR="003C045B" w:rsidRDefault="003C045B" w:rsidP="006D60F8">
      <w:pPr>
        <w:rPr>
          <w:rFonts w:ascii="Times New Roman" w:hAnsi="Times New Roman" w:cs="Times New Roman"/>
          <w:b/>
          <w:bCs/>
        </w:rPr>
      </w:pPr>
    </w:p>
    <w:p w14:paraId="583AD95B" w14:textId="77777777" w:rsidR="003C045B" w:rsidRDefault="003C045B" w:rsidP="006D60F8">
      <w:pPr>
        <w:rPr>
          <w:rFonts w:ascii="Times New Roman" w:hAnsi="Times New Roman" w:cs="Times New Roman"/>
          <w:b/>
          <w:bCs/>
        </w:rPr>
      </w:pPr>
    </w:p>
    <w:p w14:paraId="037CE0C3" w14:textId="77777777" w:rsidR="003C045B" w:rsidRDefault="003C045B" w:rsidP="006D60F8">
      <w:pPr>
        <w:rPr>
          <w:rFonts w:ascii="Times New Roman" w:hAnsi="Times New Roman" w:cs="Times New Roman"/>
          <w:b/>
          <w:bCs/>
        </w:rPr>
      </w:pPr>
    </w:p>
    <w:p w14:paraId="41AD86C0" w14:textId="77777777" w:rsidR="003C045B" w:rsidRDefault="003C045B" w:rsidP="006D60F8">
      <w:pPr>
        <w:rPr>
          <w:rFonts w:ascii="Times New Roman" w:hAnsi="Times New Roman" w:cs="Times New Roman"/>
          <w:b/>
          <w:bCs/>
        </w:rPr>
      </w:pPr>
    </w:p>
    <w:p w14:paraId="55C2F741" w14:textId="77777777" w:rsidR="003C045B" w:rsidRDefault="003C045B" w:rsidP="006D60F8">
      <w:pPr>
        <w:rPr>
          <w:rFonts w:ascii="Times New Roman" w:hAnsi="Times New Roman" w:cs="Times New Roman"/>
          <w:b/>
          <w:bCs/>
        </w:rPr>
      </w:pPr>
    </w:p>
    <w:p w14:paraId="462903D6" w14:textId="77777777" w:rsidR="00750034" w:rsidRPr="00AD6426" w:rsidRDefault="00750034" w:rsidP="006D60F8">
      <w:pPr>
        <w:rPr>
          <w:rFonts w:ascii="Times New Roman" w:hAnsi="Times New Roman" w:cs="Times New Roman"/>
          <w:b/>
          <w:bCs/>
        </w:rPr>
      </w:pPr>
    </w:p>
    <w:p w14:paraId="13BA38C8" w14:textId="77777777" w:rsidR="00BD1186" w:rsidRPr="00AD6426" w:rsidRDefault="00BD1186" w:rsidP="006D60F8">
      <w:pPr>
        <w:rPr>
          <w:rFonts w:ascii="Times New Roman" w:hAnsi="Times New Roman" w:cs="Times New Roman"/>
          <w:b/>
          <w:bCs/>
        </w:rPr>
      </w:pPr>
    </w:p>
    <w:p w14:paraId="4B39DCFF" w14:textId="25DF8721" w:rsidR="006D60F8" w:rsidRPr="00AD6426" w:rsidRDefault="006D60F8" w:rsidP="006D60F8">
      <w:pPr>
        <w:rPr>
          <w:rFonts w:ascii="Times New Roman" w:hAnsi="Times New Roman" w:cs="Times New Roman"/>
          <w:b/>
          <w:bCs/>
        </w:rPr>
      </w:pPr>
      <w:r w:rsidRPr="00AD6426">
        <w:rPr>
          <w:rFonts w:ascii="Times New Roman" w:hAnsi="Times New Roman" w:cs="Times New Roman"/>
          <w:b/>
          <w:bCs/>
        </w:rPr>
        <w:lastRenderedPageBreak/>
        <w:t xml:space="preserve">6. Recommendations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30"/>
        <w:gridCol w:w="1740"/>
        <w:gridCol w:w="2397"/>
        <w:gridCol w:w="1817"/>
        <w:gridCol w:w="1432"/>
      </w:tblGrid>
      <w:tr w:rsidR="00424378" w:rsidRPr="00AD6426" w14:paraId="49256EF6" w14:textId="77777777" w:rsidTr="0025042C">
        <w:trPr>
          <w:tblHeader/>
          <w:tblCellSpacing w:w="15" w:type="dxa"/>
        </w:trPr>
        <w:tc>
          <w:tcPr>
            <w:tcW w:w="0" w:type="auto"/>
            <w:vAlign w:val="center"/>
            <w:hideMark/>
          </w:tcPr>
          <w:p w14:paraId="05E00BB1" w14:textId="77777777" w:rsidR="006D60F8" w:rsidRPr="00AD6426" w:rsidRDefault="006D60F8" w:rsidP="006D60F8">
            <w:pPr>
              <w:rPr>
                <w:rFonts w:ascii="Times New Roman" w:hAnsi="Times New Roman" w:cs="Times New Roman"/>
                <w:b/>
                <w:bCs/>
              </w:rPr>
            </w:pPr>
            <w:r w:rsidRPr="00AD6426">
              <w:rPr>
                <w:rFonts w:ascii="Times New Roman" w:hAnsi="Times New Roman" w:cs="Times New Roman"/>
                <w:b/>
                <w:bCs/>
              </w:rPr>
              <w:t>Issue</w:t>
            </w:r>
          </w:p>
        </w:tc>
        <w:tc>
          <w:tcPr>
            <w:tcW w:w="0" w:type="auto"/>
            <w:vAlign w:val="center"/>
            <w:hideMark/>
          </w:tcPr>
          <w:p w14:paraId="7F2D2BBC" w14:textId="77777777" w:rsidR="006D60F8" w:rsidRPr="00AD6426" w:rsidRDefault="006D60F8" w:rsidP="006D60F8">
            <w:pPr>
              <w:rPr>
                <w:rFonts w:ascii="Times New Roman" w:hAnsi="Times New Roman" w:cs="Times New Roman"/>
                <w:b/>
                <w:bCs/>
              </w:rPr>
            </w:pPr>
            <w:r w:rsidRPr="00AD6426">
              <w:rPr>
                <w:rFonts w:ascii="Times New Roman" w:hAnsi="Times New Roman" w:cs="Times New Roman"/>
                <w:b/>
                <w:bCs/>
              </w:rPr>
              <w:t>Evidence</w:t>
            </w:r>
          </w:p>
        </w:tc>
        <w:tc>
          <w:tcPr>
            <w:tcW w:w="0" w:type="auto"/>
            <w:vAlign w:val="center"/>
            <w:hideMark/>
          </w:tcPr>
          <w:p w14:paraId="02F3D279" w14:textId="77777777" w:rsidR="006D60F8" w:rsidRPr="00AD6426" w:rsidRDefault="006D60F8" w:rsidP="006D60F8">
            <w:pPr>
              <w:rPr>
                <w:rFonts w:ascii="Times New Roman" w:hAnsi="Times New Roman" w:cs="Times New Roman"/>
                <w:b/>
                <w:bCs/>
              </w:rPr>
            </w:pPr>
            <w:r w:rsidRPr="00AD6426">
              <w:rPr>
                <w:rFonts w:ascii="Times New Roman" w:hAnsi="Times New Roman" w:cs="Times New Roman"/>
                <w:b/>
                <w:bCs/>
              </w:rPr>
              <w:t>Recommendation</w:t>
            </w:r>
          </w:p>
        </w:tc>
        <w:tc>
          <w:tcPr>
            <w:tcW w:w="0" w:type="auto"/>
            <w:vAlign w:val="center"/>
            <w:hideMark/>
          </w:tcPr>
          <w:p w14:paraId="5EDE1325" w14:textId="77777777" w:rsidR="006D60F8" w:rsidRPr="00AD6426" w:rsidRDefault="006D60F8" w:rsidP="006D60F8">
            <w:pPr>
              <w:rPr>
                <w:rFonts w:ascii="Times New Roman" w:hAnsi="Times New Roman" w:cs="Times New Roman"/>
                <w:b/>
                <w:bCs/>
              </w:rPr>
            </w:pPr>
            <w:r w:rsidRPr="00AD6426">
              <w:rPr>
                <w:rFonts w:ascii="Times New Roman" w:hAnsi="Times New Roman" w:cs="Times New Roman"/>
                <w:b/>
                <w:bCs/>
              </w:rPr>
              <w:t>Expected Impact</w:t>
            </w:r>
          </w:p>
        </w:tc>
        <w:tc>
          <w:tcPr>
            <w:tcW w:w="0" w:type="auto"/>
            <w:vAlign w:val="center"/>
            <w:hideMark/>
          </w:tcPr>
          <w:p w14:paraId="08914C36" w14:textId="77777777" w:rsidR="006D60F8" w:rsidRPr="00AD6426" w:rsidRDefault="006D60F8" w:rsidP="006D60F8">
            <w:pPr>
              <w:rPr>
                <w:rFonts w:ascii="Times New Roman" w:hAnsi="Times New Roman" w:cs="Times New Roman"/>
                <w:b/>
                <w:bCs/>
              </w:rPr>
            </w:pPr>
            <w:r w:rsidRPr="00AD6426">
              <w:rPr>
                <w:rFonts w:ascii="Times New Roman" w:hAnsi="Times New Roman" w:cs="Times New Roman"/>
                <w:b/>
                <w:bCs/>
              </w:rPr>
              <w:t>Theory Link</w:t>
            </w:r>
          </w:p>
        </w:tc>
      </w:tr>
      <w:tr w:rsidR="00424378" w:rsidRPr="00AD6426" w14:paraId="4D81B391" w14:textId="77777777" w:rsidTr="0025042C">
        <w:trPr>
          <w:tblCellSpacing w:w="15" w:type="dxa"/>
        </w:trPr>
        <w:tc>
          <w:tcPr>
            <w:tcW w:w="0" w:type="auto"/>
            <w:vAlign w:val="center"/>
            <w:hideMark/>
          </w:tcPr>
          <w:p w14:paraId="3C1EA7D0" w14:textId="77777777" w:rsidR="006D60F8" w:rsidRPr="00750034" w:rsidRDefault="006D60F8" w:rsidP="006D60F8">
            <w:pPr>
              <w:rPr>
                <w:rFonts w:ascii="Times New Roman" w:hAnsi="Times New Roman" w:cs="Times New Roman"/>
              </w:rPr>
            </w:pPr>
            <w:r w:rsidRPr="00750034">
              <w:rPr>
                <w:rFonts w:ascii="Times New Roman" w:hAnsi="Times New Roman" w:cs="Times New Roman"/>
              </w:rPr>
              <w:t>No central CRM</w:t>
            </w:r>
          </w:p>
        </w:tc>
        <w:tc>
          <w:tcPr>
            <w:tcW w:w="0" w:type="auto"/>
            <w:vAlign w:val="center"/>
            <w:hideMark/>
          </w:tcPr>
          <w:p w14:paraId="7F18A53C" w14:textId="77777777" w:rsidR="006D60F8" w:rsidRPr="00750034" w:rsidRDefault="006D60F8" w:rsidP="006D60F8">
            <w:pPr>
              <w:rPr>
                <w:rFonts w:ascii="Times New Roman" w:hAnsi="Times New Roman" w:cs="Times New Roman"/>
              </w:rPr>
            </w:pPr>
            <w:r w:rsidRPr="00750034">
              <w:rPr>
                <w:rFonts w:ascii="Times New Roman" w:hAnsi="Times New Roman" w:cs="Times New Roman"/>
              </w:rPr>
              <w:t>Manual tracking, missed retention insights</w:t>
            </w:r>
          </w:p>
        </w:tc>
        <w:tc>
          <w:tcPr>
            <w:tcW w:w="0" w:type="auto"/>
            <w:vAlign w:val="center"/>
            <w:hideMark/>
          </w:tcPr>
          <w:p w14:paraId="6F87E45B" w14:textId="77777777" w:rsidR="006D60F8" w:rsidRPr="00750034" w:rsidRDefault="006D60F8" w:rsidP="006D60F8">
            <w:pPr>
              <w:rPr>
                <w:rFonts w:ascii="Times New Roman" w:hAnsi="Times New Roman" w:cs="Times New Roman"/>
              </w:rPr>
            </w:pPr>
            <w:r w:rsidRPr="00750034">
              <w:rPr>
                <w:rFonts w:ascii="Times New Roman" w:hAnsi="Times New Roman" w:cs="Times New Roman"/>
              </w:rPr>
              <w:t>Implement HubSpot CRM to centralise customer data and automate follow-ups</w:t>
            </w:r>
          </w:p>
        </w:tc>
        <w:tc>
          <w:tcPr>
            <w:tcW w:w="0" w:type="auto"/>
            <w:vAlign w:val="center"/>
            <w:hideMark/>
          </w:tcPr>
          <w:p w14:paraId="4B50771C" w14:textId="77777777" w:rsidR="006D60F8" w:rsidRPr="00750034" w:rsidRDefault="006D60F8" w:rsidP="006D60F8">
            <w:pPr>
              <w:rPr>
                <w:rFonts w:ascii="Times New Roman" w:hAnsi="Times New Roman" w:cs="Times New Roman"/>
              </w:rPr>
            </w:pPr>
            <w:r w:rsidRPr="00750034">
              <w:rPr>
                <w:rFonts w:ascii="Times New Roman" w:hAnsi="Times New Roman" w:cs="Times New Roman"/>
              </w:rPr>
              <w:t>Increased retention, streamlined communication</w:t>
            </w:r>
          </w:p>
        </w:tc>
        <w:tc>
          <w:tcPr>
            <w:tcW w:w="0" w:type="auto"/>
            <w:vAlign w:val="center"/>
            <w:hideMark/>
          </w:tcPr>
          <w:p w14:paraId="68F65758" w14:textId="77777777" w:rsidR="006D60F8" w:rsidRPr="00750034" w:rsidRDefault="006D60F8" w:rsidP="006D60F8">
            <w:pPr>
              <w:rPr>
                <w:rFonts w:ascii="Times New Roman" w:hAnsi="Times New Roman" w:cs="Times New Roman"/>
              </w:rPr>
            </w:pPr>
            <w:r w:rsidRPr="00750034">
              <w:rPr>
                <w:rFonts w:ascii="Times New Roman" w:hAnsi="Times New Roman" w:cs="Times New Roman"/>
              </w:rPr>
              <w:t>Buttle CRM Value Chain</w:t>
            </w:r>
          </w:p>
        </w:tc>
      </w:tr>
      <w:tr w:rsidR="00424378" w:rsidRPr="00AD6426" w14:paraId="5DE72EE3" w14:textId="77777777" w:rsidTr="0025042C">
        <w:trPr>
          <w:tblCellSpacing w:w="15" w:type="dxa"/>
        </w:trPr>
        <w:tc>
          <w:tcPr>
            <w:tcW w:w="0" w:type="auto"/>
            <w:vAlign w:val="center"/>
            <w:hideMark/>
          </w:tcPr>
          <w:p w14:paraId="03D2B166" w14:textId="77777777" w:rsidR="006D60F8" w:rsidRPr="00750034" w:rsidRDefault="006D60F8" w:rsidP="006D60F8">
            <w:pPr>
              <w:rPr>
                <w:rFonts w:ascii="Times New Roman" w:hAnsi="Times New Roman" w:cs="Times New Roman"/>
              </w:rPr>
            </w:pPr>
            <w:r w:rsidRPr="00750034">
              <w:rPr>
                <w:rFonts w:ascii="Times New Roman" w:hAnsi="Times New Roman" w:cs="Times New Roman"/>
              </w:rPr>
              <w:t>Limited feedback</w:t>
            </w:r>
          </w:p>
        </w:tc>
        <w:tc>
          <w:tcPr>
            <w:tcW w:w="0" w:type="auto"/>
            <w:vAlign w:val="center"/>
            <w:hideMark/>
          </w:tcPr>
          <w:p w14:paraId="44EC42DD" w14:textId="77777777" w:rsidR="006D60F8" w:rsidRPr="00750034" w:rsidRDefault="006D60F8" w:rsidP="006D60F8">
            <w:pPr>
              <w:rPr>
                <w:rFonts w:ascii="Times New Roman" w:hAnsi="Times New Roman" w:cs="Times New Roman"/>
              </w:rPr>
            </w:pPr>
            <w:r w:rsidRPr="00750034">
              <w:rPr>
                <w:rFonts w:ascii="Times New Roman" w:hAnsi="Times New Roman" w:cs="Times New Roman"/>
              </w:rPr>
              <w:t>No structured post-service surveys</w:t>
            </w:r>
          </w:p>
        </w:tc>
        <w:tc>
          <w:tcPr>
            <w:tcW w:w="0" w:type="auto"/>
            <w:vAlign w:val="center"/>
            <w:hideMark/>
          </w:tcPr>
          <w:p w14:paraId="36CDE397" w14:textId="77777777" w:rsidR="006D60F8" w:rsidRPr="00750034" w:rsidRDefault="006D60F8" w:rsidP="006D60F8">
            <w:pPr>
              <w:rPr>
                <w:rFonts w:ascii="Times New Roman" w:hAnsi="Times New Roman" w:cs="Times New Roman"/>
              </w:rPr>
            </w:pPr>
            <w:r w:rsidRPr="00750034">
              <w:rPr>
                <w:rFonts w:ascii="Times New Roman" w:hAnsi="Times New Roman" w:cs="Times New Roman"/>
              </w:rPr>
              <w:t>Quarterly SERVQUAL-based surveys</w:t>
            </w:r>
          </w:p>
        </w:tc>
        <w:tc>
          <w:tcPr>
            <w:tcW w:w="0" w:type="auto"/>
            <w:vAlign w:val="center"/>
            <w:hideMark/>
          </w:tcPr>
          <w:p w14:paraId="13A0E064" w14:textId="77777777" w:rsidR="006D60F8" w:rsidRPr="00750034" w:rsidRDefault="006D60F8" w:rsidP="006D60F8">
            <w:pPr>
              <w:rPr>
                <w:rFonts w:ascii="Times New Roman" w:hAnsi="Times New Roman" w:cs="Times New Roman"/>
              </w:rPr>
            </w:pPr>
            <w:r w:rsidRPr="00750034">
              <w:rPr>
                <w:rFonts w:ascii="Times New Roman" w:hAnsi="Times New Roman" w:cs="Times New Roman"/>
              </w:rPr>
              <w:t>Identify gaps, enhance satisfaction</w:t>
            </w:r>
          </w:p>
        </w:tc>
        <w:tc>
          <w:tcPr>
            <w:tcW w:w="0" w:type="auto"/>
            <w:vAlign w:val="center"/>
            <w:hideMark/>
          </w:tcPr>
          <w:p w14:paraId="1DCD0936" w14:textId="77777777" w:rsidR="006D60F8" w:rsidRPr="00750034" w:rsidRDefault="006D60F8" w:rsidP="006D60F8">
            <w:pPr>
              <w:rPr>
                <w:rFonts w:ascii="Times New Roman" w:hAnsi="Times New Roman" w:cs="Times New Roman"/>
              </w:rPr>
            </w:pPr>
            <w:r w:rsidRPr="00750034">
              <w:rPr>
                <w:rFonts w:ascii="Times New Roman" w:hAnsi="Times New Roman" w:cs="Times New Roman"/>
              </w:rPr>
              <w:t>Parasuraman et al., 1988</w:t>
            </w:r>
          </w:p>
        </w:tc>
      </w:tr>
      <w:tr w:rsidR="00424378" w:rsidRPr="00AD6426" w14:paraId="2B3F9A13" w14:textId="77777777" w:rsidTr="0025042C">
        <w:trPr>
          <w:tblCellSpacing w:w="15" w:type="dxa"/>
        </w:trPr>
        <w:tc>
          <w:tcPr>
            <w:tcW w:w="0" w:type="auto"/>
            <w:vAlign w:val="center"/>
            <w:hideMark/>
          </w:tcPr>
          <w:p w14:paraId="08FEA53E" w14:textId="77777777" w:rsidR="006D60F8" w:rsidRPr="00750034" w:rsidRDefault="006D60F8" w:rsidP="006D60F8">
            <w:pPr>
              <w:rPr>
                <w:rFonts w:ascii="Times New Roman" w:hAnsi="Times New Roman" w:cs="Times New Roman"/>
              </w:rPr>
            </w:pPr>
            <w:r w:rsidRPr="00750034">
              <w:rPr>
                <w:rFonts w:ascii="Times New Roman" w:hAnsi="Times New Roman" w:cs="Times New Roman"/>
              </w:rPr>
              <w:t>Informal quality monitoring</w:t>
            </w:r>
          </w:p>
        </w:tc>
        <w:tc>
          <w:tcPr>
            <w:tcW w:w="0" w:type="auto"/>
            <w:vAlign w:val="center"/>
            <w:hideMark/>
          </w:tcPr>
          <w:p w14:paraId="2C15E8C8" w14:textId="77777777" w:rsidR="006D60F8" w:rsidRPr="00750034" w:rsidRDefault="006D60F8" w:rsidP="006D60F8">
            <w:pPr>
              <w:rPr>
                <w:rFonts w:ascii="Times New Roman" w:hAnsi="Times New Roman" w:cs="Times New Roman"/>
              </w:rPr>
            </w:pPr>
            <w:r w:rsidRPr="00750034">
              <w:rPr>
                <w:rFonts w:ascii="Times New Roman" w:hAnsi="Times New Roman" w:cs="Times New Roman"/>
              </w:rPr>
              <w:t>No KPIs or standardised reporting</w:t>
            </w:r>
          </w:p>
        </w:tc>
        <w:tc>
          <w:tcPr>
            <w:tcW w:w="0" w:type="auto"/>
            <w:vAlign w:val="center"/>
            <w:hideMark/>
          </w:tcPr>
          <w:p w14:paraId="5F900F67" w14:textId="77777777" w:rsidR="006D60F8" w:rsidRPr="00750034" w:rsidRDefault="006D60F8" w:rsidP="006D60F8">
            <w:pPr>
              <w:rPr>
                <w:rFonts w:ascii="Times New Roman" w:hAnsi="Times New Roman" w:cs="Times New Roman"/>
              </w:rPr>
            </w:pPr>
            <w:r w:rsidRPr="00750034">
              <w:rPr>
                <w:rFonts w:ascii="Times New Roman" w:hAnsi="Times New Roman" w:cs="Times New Roman"/>
              </w:rPr>
              <w:t>Introduce monthly quality KPIs (response times, damage rate, satisfaction score)</w:t>
            </w:r>
          </w:p>
        </w:tc>
        <w:tc>
          <w:tcPr>
            <w:tcW w:w="0" w:type="auto"/>
            <w:vAlign w:val="center"/>
            <w:hideMark/>
          </w:tcPr>
          <w:p w14:paraId="34ABDEF3" w14:textId="77777777" w:rsidR="006D60F8" w:rsidRPr="00750034" w:rsidRDefault="006D60F8" w:rsidP="006D60F8">
            <w:pPr>
              <w:rPr>
                <w:rFonts w:ascii="Times New Roman" w:hAnsi="Times New Roman" w:cs="Times New Roman"/>
              </w:rPr>
            </w:pPr>
            <w:r w:rsidRPr="00750034">
              <w:rPr>
                <w:rFonts w:ascii="Times New Roman" w:hAnsi="Times New Roman" w:cs="Times New Roman"/>
              </w:rPr>
              <w:t>Enhance accountability, reduce service variability</w:t>
            </w:r>
          </w:p>
        </w:tc>
        <w:tc>
          <w:tcPr>
            <w:tcW w:w="0" w:type="auto"/>
            <w:vAlign w:val="center"/>
            <w:hideMark/>
          </w:tcPr>
          <w:p w14:paraId="4094E5C5" w14:textId="77777777" w:rsidR="006D60F8" w:rsidRPr="00750034" w:rsidRDefault="006D60F8" w:rsidP="006D60F8">
            <w:pPr>
              <w:rPr>
                <w:rFonts w:ascii="Times New Roman" w:hAnsi="Times New Roman" w:cs="Times New Roman"/>
              </w:rPr>
            </w:pPr>
            <w:r w:rsidRPr="00750034">
              <w:rPr>
                <w:rFonts w:ascii="Times New Roman" w:hAnsi="Times New Roman" w:cs="Times New Roman"/>
              </w:rPr>
              <w:t>Deming PDCA Cycle</w:t>
            </w:r>
          </w:p>
        </w:tc>
      </w:tr>
      <w:tr w:rsidR="00424378" w:rsidRPr="00AD6426" w14:paraId="75D97653" w14:textId="77777777" w:rsidTr="0025042C">
        <w:trPr>
          <w:tblCellSpacing w:w="15" w:type="dxa"/>
        </w:trPr>
        <w:tc>
          <w:tcPr>
            <w:tcW w:w="0" w:type="auto"/>
            <w:vAlign w:val="center"/>
            <w:hideMark/>
          </w:tcPr>
          <w:p w14:paraId="420686C5" w14:textId="77777777" w:rsidR="006D60F8" w:rsidRPr="00750034" w:rsidRDefault="006D60F8" w:rsidP="006D60F8">
            <w:pPr>
              <w:rPr>
                <w:rFonts w:ascii="Times New Roman" w:hAnsi="Times New Roman" w:cs="Times New Roman"/>
              </w:rPr>
            </w:pPr>
            <w:r w:rsidRPr="00750034">
              <w:rPr>
                <w:rFonts w:ascii="Times New Roman" w:hAnsi="Times New Roman" w:cs="Times New Roman"/>
              </w:rPr>
              <w:t>Loyalty underdeveloped</w:t>
            </w:r>
          </w:p>
        </w:tc>
        <w:tc>
          <w:tcPr>
            <w:tcW w:w="0" w:type="auto"/>
            <w:vAlign w:val="center"/>
            <w:hideMark/>
          </w:tcPr>
          <w:p w14:paraId="0F6D126E" w14:textId="77777777" w:rsidR="006D60F8" w:rsidRPr="00750034" w:rsidRDefault="006D60F8" w:rsidP="006D60F8">
            <w:pPr>
              <w:rPr>
                <w:rFonts w:ascii="Times New Roman" w:hAnsi="Times New Roman" w:cs="Times New Roman"/>
              </w:rPr>
            </w:pPr>
            <w:r w:rsidRPr="00750034">
              <w:rPr>
                <w:rFonts w:ascii="Times New Roman" w:hAnsi="Times New Roman" w:cs="Times New Roman"/>
              </w:rPr>
              <w:t>Repeat customers not tracked</w:t>
            </w:r>
          </w:p>
        </w:tc>
        <w:tc>
          <w:tcPr>
            <w:tcW w:w="0" w:type="auto"/>
            <w:vAlign w:val="center"/>
            <w:hideMark/>
          </w:tcPr>
          <w:p w14:paraId="6668B7C9" w14:textId="77777777" w:rsidR="006D60F8" w:rsidRPr="00750034" w:rsidRDefault="006D60F8" w:rsidP="006D60F8">
            <w:pPr>
              <w:rPr>
                <w:rFonts w:ascii="Times New Roman" w:hAnsi="Times New Roman" w:cs="Times New Roman"/>
              </w:rPr>
            </w:pPr>
            <w:r w:rsidRPr="00750034">
              <w:rPr>
                <w:rFonts w:ascii="Times New Roman" w:hAnsi="Times New Roman" w:cs="Times New Roman"/>
              </w:rPr>
              <w:t>Develop loyalty programme with referral and repeat hire incentives</w:t>
            </w:r>
          </w:p>
        </w:tc>
        <w:tc>
          <w:tcPr>
            <w:tcW w:w="0" w:type="auto"/>
            <w:vAlign w:val="center"/>
            <w:hideMark/>
          </w:tcPr>
          <w:p w14:paraId="5A5F9234" w14:textId="77777777" w:rsidR="006D60F8" w:rsidRPr="00750034" w:rsidRDefault="006D60F8" w:rsidP="006D60F8">
            <w:pPr>
              <w:rPr>
                <w:rFonts w:ascii="Times New Roman" w:hAnsi="Times New Roman" w:cs="Times New Roman"/>
              </w:rPr>
            </w:pPr>
            <w:r w:rsidRPr="00750034">
              <w:rPr>
                <w:rFonts w:ascii="Times New Roman" w:hAnsi="Times New Roman" w:cs="Times New Roman"/>
              </w:rPr>
              <w:t>Increase CLV and advocacy</w:t>
            </w:r>
          </w:p>
        </w:tc>
        <w:tc>
          <w:tcPr>
            <w:tcW w:w="0" w:type="auto"/>
            <w:vAlign w:val="center"/>
            <w:hideMark/>
          </w:tcPr>
          <w:p w14:paraId="1F78BC38" w14:textId="77777777" w:rsidR="006D60F8" w:rsidRPr="00750034" w:rsidRDefault="006D60F8" w:rsidP="006D60F8">
            <w:pPr>
              <w:rPr>
                <w:rFonts w:ascii="Times New Roman" w:hAnsi="Times New Roman" w:cs="Times New Roman"/>
              </w:rPr>
            </w:pPr>
            <w:r w:rsidRPr="00750034">
              <w:rPr>
                <w:rFonts w:ascii="Times New Roman" w:hAnsi="Times New Roman" w:cs="Times New Roman"/>
              </w:rPr>
              <w:t>Kano Model, NPS</w:t>
            </w:r>
          </w:p>
        </w:tc>
      </w:tr>
      <w:tr w:rsidR="006D60F8" w:rsidRPr="00AD6426" w14:paraId="4AE8A546" w14:textId="77777777" w:rsidTr="0025042C">
        <w:trPr>
          <w:tblCellSpacing w:w="15" w:type="dxa"/>
        </w:trPr>
        <w:tc>
          <w:tcPr>
            <w:tcW w:w="0" w:type="auto"/>
            <w:vAlign w:val="center"/>
            <w:hideMark/>
          </w:tcPr>
          <w:p w14:paraId="329D4105" w14:textId="77777777" w:rsidR="006D60F8" w:rsidRPr="00750034" w:rsidRDefault="006D60F8" w:rsidP="006D60F8">
            <w:pPr>
              <w:rPr>
                <w:rFonts w:ascii="Times New Roman" w:hAnsi="Times New Roman" w:cs="Times New Roman"/>
              </w:rPr>
            </w:pPr>
            <w:r w:rsidRPr="00750034">
              <w:rPr>
                <w:rFonts w:ascii="Times New Roman" w:hAnsi="Times New Roman" w:cs="Times New Roman"/>
              </w:rPr>
              <w:t>Digital engagement</w:t>
            </w:r>
          </w:p>
        </w:tc>
        <w:tc>
          <w:tcPr>
            <w:tcW w:w="0" w:type="auto"/>
            <w:vAlign w:val="center"/>
            <w:hideMark/>
          </w:tcPr>
          <w:p w14:paraId="55D421D3" w14:textId="77777777" w:rsidR="006D60F8" w:rsidRPr="00750034" w:rsidRDefault="006D60F8" w:rsidP="006D60F8">
            <w:pPr>
              <w:rPr>
                <w:rFonts w:ascii="Times New Roman" w:hAnsi="Times New Roman" w:cs="Times New Roman"/>
              </w:rPr>
            </w:pPr>
            <w:r w:rsidRPr="00750034">
              <w:rPr>
                <w:rFonts w:ascii="Times New Roman" w:hAnsi="Times New Roman" w:cs="Times New Roman"/>
              </w:rPr>
              <w:t>Limited automated communication</w:t>
            </w:r>
          </w:p>
        </w:tc>
        <w:tc>
          <w:tcPr>
            <w:tcW w:w="0" w:type="auto"/>
            <w:vAlign w:val="center"/>
            <w:hideMark/>
          </w:tcPr>
          <w:p w14:paraId="462280A8" w14:textId="77777777" w:rsidR="006D60F8" w:rsidRPr="00750034" w:rsidRDefault="006D60F8" w:rsidP="006D60F8">
            <w:pPr>
              <w:rPr>
                <w:rFonts w:ascii="Times New Roman" w:hAnsi="Times New Roman" w:cs="Times New Roman"/>
              </w:rPr>
            </w:pPr>
            <w:r w:rsidRPr="00750034">
              <w:rPr>
                <w:rFonts w:ascii="Times New Roman" w:hAnsi="Times New Roman" w:cs="Times New Roman"/>
              </w:rPr>
              <w:t>Implement email/SMS reminders and promotional campaigns</w:t>
            </w:r>
          </w:p>
        </w:tc>
        <w:tc>
          <w:tcPr>
            <w:tcW w:w="0" w:type="auto"/>
            <w:vAlign w:val="center"/>
            <w:hideMark/>
          </w:tcPr>
          <w:p w14:paraId="34AE812D" w14:textId="77777777" w:rsidR="006D60F8" w:rsidRPr="00750034" w:rsidRDefault="006D60F8" w:rsidP="006D60F8">
            <w:pPr>
              <w:rPr>
                <w:rFonts w:ascii="Times New Roman" w:hAnsi="Times New Roman" w:cs="Times New Roman"/>
              </w:rPr>
            </w:pPr>
            <w:r w:rsidRPr="00750034">
              <w:rPr>
                <w:rFonts w:ascii="Times New Roman" w:hAnsi="Times New Roman" w:cs="Times New Roman"/>
              </w:rPr>
              <w:t>Improved awareness, retention, and acquisition</w:t>
            </w:r>
          </w:p>
        </w:tc>
        <w:tc>
          <w:tcPr>
            <w:tcW w:w="0" w:type="auto"/>
            <w:vAlign w:val="center"/>
            <w:hideMark/>
          </w:tcPr>
          <w:p w14:paraId="259E7484" w14:textId="77777777" w:rsidR="006D60F8" w:rsidRPr="00750034" w:rsidRDefault="006D60F8" w:rsidP="006D60F8">
            <w:pPr>
              <w:rPr>
                <w:rFonts w:ascii="Times New Roman" w:hAnsi="Times New Roman" w:cs="Times New Roman"/>
              </w:rPr>
            </w:pPr>
            <w:r w:rsidRPr="00750034">
              <w:rPr>
                <w:rFonts w:ascii="Times New Roman" w:hAnsi="Times New Roman" w:cs="Times New Roman"/>
              </w:rPr>
              <w:t>Relationship Marketing Theory</w:t>
            </w:r>
          </w:p>
        </w:tc>
      </w:tr>
    </w:tbl>
    <w:p w14:paraId="5A19468B" w14:textId="4B372417" w:rsidR="006D60F8" w:rsidRPr="00AD6426" w:rsidRDefault="006D60F8" w:rsidP="006D60F8">
      <w:pPr>
        <w:rPr>
          <w:rFonts w:ascii="Times New Roman" w:hAnsi="Times New Roman" w:cs="Times New Roman"/>
          <w:b/>
          <w:bCs/>
        </w:rPr>
      </w:pPr>
    </w:p>
    <w:p w14:paraId="7271117A" w14:textId="77777777" w:rsidR="005756A1" w:rsidRPr="00AD6426" w:rsidRDefault="005756A1" w:rsidP="006D60F8">
      <w:pPr>
        <w:rPr>
          <w:rFonts w:ascii="Times New Roman" w:hAnsi="Times New Roman" w:cs="Times New Roman"/>
          <w:b/>
          <w:bCs/>
        </w:rPr>
      </w:pPr>
    </w:p>
    <w:p w14:paraId="1AE3A5A3" w14:textId="77777777" w:rsidR="005756A1" w:rsidRPr="00AD6426" w:rsidRDefault="005756A1" w:rsidP="006D60F8">
      <w:pPr>
        <w:rPr>
          <w:rFonts w:ascii="Times New Roman" w:hAnsi="Times New Roman" w:cs="Times New Roman"/>
          <w:b/>
          <w:bCs/>
        </w:rPr>
      </w:pPr>
    </w:p>
    <w:p w14:paraId="4524EBA0" w14:textId="77777777" w:rsidR="005756A1" w:rsidRPr="00AD6426" w:rsidRDefault="005756A1" w:rsidP="006D60F8">
      <w:pPr>
        <w:rPr>
          <w:rFonts w:ascii="Times New Roman" w:hAnsi="Times New Roman" w:cs="Times New Roman"/>
          <w:b/>
          <w:bCs/>
        </w:rPr>
      </w:pPr>
    </w:p>
    <w:p w14:paraId="4EFE43CC" w14:textId="77777777" w:rsidR="005756A1" w:rsidRPr="00AD6426" w:rsidRDefault="005756A1" w:rsidP="006D60F8">
      <w:pPr>
        <w:rPr>
          <w:rFonts w:ascii="Times New Roman" w:hAnsi="Times New Roman" w:cs="Times New Roman"/>
          <w:b/>
          <w:bCs/>
        </w:rPr>
      </w:pPr>
    </w:p>
    <w:p w14:paraId="29A18B88" w14:textId="77777777" w:rsidR="005756A1" w:rsidRPr="00AD6426" w:rsidRDefault="005756A1" w:rsidP="006D60F8">
      <w:pPr>
        <w:rPr>
          <w:rFonts w:ascii="Times New Roman" w:hAnsi="Times New Roman" w:cs="Times New Roman"/>
          <w:b/>
          <w:bCs/>
        </w:rPr>
      </w:pPr>
    </w:p>
    <w:p w14:paraId="0BF5A4DB" w14:textId="77777777" w:rsidR="005756A1" w:rsidRPr="00AD6426" w:rsidRDefault="005756A1" w:rsidP="006D60F8">
      <w:pPr>
        <w:rPr>
          <w:rFonts w:ascii="Times New Roman" w:hAnsi="Times New Roman" w:cs="Times New Roman"/>
          <w:b/>
          <w:bCs/>
        </w:rPr>
      </w:pPr>
    </w:p>
    <w:p w14:paraId="59499D48" w14:textId="77777777" w:rsidR="005756A1" w:rsidRPr="00AD6426" w:rsidRDefault="005756A1" w:rsidP="006D60F8">
      <w:pPr>
        <w:rPr>
          <w:rFonts w:ascii="Times New Roman" w:hAnsi="Times New Roman" w:cs="Times New Roman"/>
          <w:b/>
          <w:bCs/>
        </w:rPr>
      </w:pPr>
    </w:p>
    <w:p w14:paraId="0CD5B71F" w14:textId="77777777" w:rsidR="005756A1" w:rsidRPr="00AD6426" w:rsidRDefault="005756A1" w:rsidP="006D60F8">
      <w:pPr>
        <w:rPr>
          <w:rFonts w:ascii="Times New Roman" w:hAnsi="Times New Roman" w:cs="Times New Roman"/>
          <w:b/>
          <w:bCs/>
        </w:rPr>
      </w:pPr>
    </w:p>
    <w:p w14:paraId="689BC943" w14:textId="77777777" w:rsidR="005756A1" w:rsidRPr="00AD6426" w:rsidRDefault="005756A1" w:rsidP="006D60F8">
      <w:pPr>
        <w:rPr>
          <w:rFonts w:ascii="Times New Roman" w:hAnsi="Times New Roman" w:cs="Times New Roman"/>
          <w:b/>
          <w:bCs/>
        </w:rPr>
      </w:pPr>
    </w:p>
    <w:p w14:paraId="7684C946" w14:textId="77777777" w:rsidR="005756A1" w:rsidRDefault="005756A1" w:rsidP="006D60F8">
      <w:pPr>
        <w:rPr>
          <w:rFonts w:ascii="Times New Roman" w:hAnsi="Times New Roman" w:cs="Times New Roman"/>
          <w:b/>
          <w:bCs/>
        </w:rPr>
      </w:pPr>
    </w:p>
    <w:p w14:paraId="5E76636E" w14:textId="77777777" w:rsidR="003C045B" w:rsidRDefault="003C045B" w:rsidP="006D60F8">
      <w:pPr>
        <w:rPr>
          <w:rFonts w:ascii="Times New Roman" w:hAnsi="Times New Roman" w:cs="Times New Roman"/>
          <w:b/>
          <w:bCs/>
        </w:rPr>
      </w:pPr>
    </w:p>
    <w:p w14:paraId="3EE9613B" w14:textId="77777777" w:rsidR="003C045B" w:rsidRPr="00AD6426" w:rsidRDefault="003C045B" w:rsidP="006D60F8">
      <w:pPr>
        <w:rPr>
          <w:rFonts w:ascii="Times New Roman" w:hAnsi="Times New Roman" w:cs="Times New Roman"/>
          <w:b/>
          <w:bCs/>
        </w:rPr>
      </w:pPr>
    </w:p>
    <w:p w14:paraId="7C9795F5" w14:textId="77777777" w:rsidR="005756A1" w:rsidRPr="00AD6426" w:rsidRDefault="005756A1" w:rsidP="006D60F8">
      <w:pPr>
        <w:rPr>
          <w:rFonts w:ascii="Times New Roman" w:hAnsi="Times New Roman" w:cs="Times New Roman"/>
          <w:b/>
          <w:bCs/>
        </w:rPr>
      </w:pPr>
    </w:p>
    <w:p w14:paraId="441C9D62" w14:textId="77777777" w:rsidR="005756A1" w:rsidRDefault="005756A1" w:rsidP="006D60F8">
      <w:pPr>
        <w:rPr>
          <w:rFonts w:ascii="Times New Roman" w:hAnsi="Times New Roman" w:cs="Times New Roman"/>
          <w:b/>
          <w:bCs/>
        </w:rPr>
      </w:pPr>
    </w:p>
    <w:p w14:paraId="3FF49D79" w14:textId="77777777" w:rsidR="00750034" w:rsidRPr="00AD6426" w:rsidRDefault="00750034" w:rsidP="006D60F8">
      <w:pPr>
        <w:rPr>
          <w:rFonts w:ascii="Times New Roman" w:hAnsi="Times New Roman" w:cs="Times New Roman"/>
          <w:b/>
          <w:bCs/>
        </w:rPr>
      </w:pPr>
    </w:p>
    <w:p w14:paraId="16B433B7" w14:textId="2992D2BC" w:rsidR="006D60F8" w:rsidRPr="00AD6426" w:rsidRDefault="006D60F8" w:rsidP="006D60F8">
      <w:pPr>
        <w:rPr>
          <w:rFonts w:ascii="Times New Roman" w:hAnsi="Times New Roman" w:cs="Times New Roman"/>
          <w:b/>
          <w:bCs/>
        </w:rPr>
      </w:pPr>
      <w:r w:rsidRPr="00AD6426">
        <w:rPr>
          <w:rFonts w:ascii="Times New Roman" w:hAnsi="Times New Roman" w:cs="Times New Roman"/>
          <w:b/>
          <w:bCs/>
        </w:rPr>
        <w:lastRenderedPageBreak/>
        <w:t xml:space="preserve">7. Conclusion </w:t>
      </w:r>
    </w:p>
    <w:p w14:paraId="1A30B891" w14:textId="77777777" w:rsidR="006D60F8" w:rsidRPr="0077721D" w:rsidRDefault="006D60F8" w:rsidP="006D60F8">
      <w:pPr>
        <w:rPr>
          <w:rFonts w:ascii="Times New Roman" w:hAnsi="Times New Roman" w:cs="Times New Roman"/>
        </w:rPr>
      </w:pPr>
      <w:r w:rsidRPr="0077721D">
        <w:rPr>
          <w:rFonts w:ascii="Times New Roman" w:hAnsi="Times New Roman" w:cs="Times New Roman"/>
        </w:rPr>
        <w:t>AteamforStorage Ltd demonstrates strong personalised customer service, delivering functional and emotional value through secure storage, reliable removals, and flexible vehicle hire. Customers appreciate the attentiveness, professionalism, and responsiveness of staff, fostering loyalty and advocacy.</w:t>
      </w:r>
    </w:p>
    <w:p w14:paraId="5A255848" w14:textId="77777777" w:rsidR="006D60F8" w:rsidRPr="0077721D" w:rsidRDefault="006D60F8" w:rsidP="006D60F8">
      <w:pPr>
        <w:rPr>
          <w:rFonts w:ascii="Times New Roman" w:hAnsi="Times New Roman" w:cs="Times New Roman"/>
        </w:rPr>
      </w:pPr>
      <w:r w:rsidRPr="0077721D">
        <w:rPr>
          <w:rFonts w:ascii="Times New Roman" w:hAnsi="Times New Roman" w:cs="Times New Roman"/>
        </w:rPr>
        <w:t>Critical analysis, however, highlights gaps in formal CRM systems, quality monitoring, and structured loyalty initiatives. The company relies on manual processes and ad hoc personal engagement, limiting its ability to systematically capture customer insights, track retention, and enhance service quality consistently.</w:t>
      </w:r>
    </w:p>
    <w:p w14:paraId="65B8B88A" w14:textId="77777777" w:rsidR="006D60F8" w:rsidRPr="0077721D" w:rsidRDefault="006D60F8" w:rsidP="006D60F8">
      <w:pPr>
        <w:rPr>
          <w:rFonts w:ascii="Times New Roman" w:hAnsi="Times New Roman" w:cs="Times New Roman"/>
        </w:rPr>
      </w:pPr>
      <w:r w:rsidRPr="0077721D">
        <w:rPr>
          <w:rFonts w:ascii="Times New Roman" w:hAnsi="Times New Roman" w:cs="Times New Roman"/>
        </w:rPr>
        <w:t>By adopting a centralised CRM system, implementing structured SERVQUAL-based feedback, defining KPIs, and developing loyalty programmes, AteamforStorage can integrate quality, customer experience, and retention strategies. This would enable more effective management of the customer lifecycle, enhance perceived value, and strengthen long-term loyalty and competitive advantage.</w:t>
      </w:r>
    </w:p>
    <w:p w14:paraId="7A8C8608" w14:textId="77777777" w:rsidR="006D60F8" w:rsidRPr="0077721D" w:rsidRDefault="006D60F8" w:rsidP="006D60F8">
      <w:pPr>
        <w:rPr>
          <w:rFonts w:ascii="Times New Roman" w:hAnsi="Times New Roman" w:cs="Times New Roman"/>
        </w:rPr>
      </w:pPr>
      <w:r w:rsidRPr="0077721D">
        <w:rPr>
          <w:rFonts w:ascii="Times New Roman" w:hAnsi="Times New Roman" w:cs="Times New Roman"/>
        </w:rPr>
        <w:t>In conclusion, while current practices foster strong relationships and high satisfaction, formalised systems and continuous improvement frameworks are necessary to scale operations and maximise customer lifetime value. Integrating CRM with quality management and loyalty strategies provides a holistic approach to customer experience, ensuring sustainable growth and business success in the self-storage and removals sector.</w:t>
      </w:r>
    </w:p>
    <w:p w14:paraId="7BFEE36E" w14:textId="1D7073D4" w:rsidR="006D60F8" w:rsidRPr="00AD6426" w:rsidRDefault="006D60F8" w:rsidP="006D60F8">
      <w:pPr>
        <w:rPr>
          <w:rFonts w:ascii="Times New Roman" w:hAnsi="Times New Roman" w:cs="Times New Roman"/>
          <w:b/>
          <w:bCs/>
        </w:rPr>
      </w:pPr>
    </w:p>
    <w:p w14:paraId="6C8ED6B0" w14:textId="77777777" w:rsidR="005D368C" w:rsidRPr="00AD6426" w:rsidRDefault="005D368C" w:rsidP="006D60F8">
      <w:pPr>
        <w:rPr>
          <w:rFonts w:ascii="Times New Roman" w:hAnsi="Times New Roman" w:cs="Times New Roman"/>
          <w:b/>
          <w:bCs/>
        </w:rPr>
      </w:pPr>
    </w:p>
    <w:p w14:paraId="00E161B9" w14:textId="77777777" w:rsidR="005D368C" w:rsidRPr="00AD6426" w:rsidRDefault="005D368C" w:rsidP="006D60F8">
      <w:pPr>
        <w:rPr>
          <w:rFonts w:ascii="Times New Roman" w:hAnsi="Times New Roman" w:cs="Times New Roman"/>
          <w:b/>
          <w:bCs/>
        </w:rPr>
      </w:pPr>
    </w:p>
    <w:p w14:paraId="6CB598A7" w14:textId="77777777" w:rsidR="005D368C" w:rsidRPr="00AD6426" w:rsidRDefault="005D368C" w:rsidP="006D60F8">
      <w:pPr>
        <w:rPr>
          <w:rFonts w:ascii="Times New Roman" w:hAnsi="Times New Roman" w:cs="Times New Roman"/>
          <w:b/>
          <w:bCs/>
        </w:rPr>
      </w:pPr>
    </w:p>
    <w:p w14:paraId="29E235DD" w14:textId="77777777" w:rsidR="005756A1" w:rsidRPr="00AD6426" w:rsidRDefault="005756A1" w:rsidP="006D60F8">
      <w:pPr>
        <w:rPr>
          <w:rFonts w:ascii="Times New Roman" w:hAnsi="Times New Roman" w:cs="Times New Roman"/>
          <w:b/>
          <w:bCs/>
        </w:rPr>
      </w:pPr>
    </w:p>
    <w:p w14:paraId="3B7F7BBD" w14:textId="77777777" w:rsidR="005756A1" w:rsidRPr="00AD6426" w:rsidRDefault="005756A1" w:rsidP="006D60F8">
      <w:pPr>
        <w:rPr>
          <w:rFonts w:ascii="Times New Roman" w:hAnsi="Times New Roman" w:cs="Times New Roman"/>
          <w:b/>
          <w:bCs/>
        </w:rPr>
      </w:pPr>
    </w:p>
    <w:p w14:paraId="2E897A6D" w14:textId="77777777" w:rsidR="005756A1" w:rsidRPr="00AD6426" w:rsidRDefault="005756A1" w:rsidP="006D60F8">
      <w:pPr>
        <w:rPr>
          <w:rFonts w:ascii="Times New Roman" w:hAnsi="Times New Roman" w:cs="Times New Roman"/>
          <w:b/>
          <w:bCs/>
        </w:rPr>
      </w:pPr>
    </w:p>
    <w:p w14:paraId="54E04375" w14:textId="77777777" w:rsidR="005756A1" w:rsidRPr="00AD6426" w:rsidRDefault="005756A1" w:rsidP="006D60F8">
      <w:pPr>
        <w:rPr>
          <w:rFonts w:ascii="Times New Roman" w:hAnsi="Times New Roman" w:cs="Times New Roman"/>
          <w:b/>
          <w:bCs/>
        </w:rPr>
      </w:pPr>
    </w:p>
    <w:p w14:paraId="2DCD4D84" w14:textId="77777777" w:rsidR="005756A1" w:rsidRPr="00AD6426" w:rsidRDefault="005756A1" w:rsidP="006D60F8">
      <w:pPr>
        <w:rPr>
          <w:rFonts w:ascii="Times New Roman" w:hAnsi="Times New Roman" w:cs="Times New Roman"/>
          <w:b/>
          <w:bCs/>
        </w:rPr>
      </w:pPr>
    </w:p>
    <w:p w14:paraId="47F93ACC" w14:textId="77777777" w:rsidR="005756A1" w:rsidRPr="00AD6426" w:rsidRDefault="005756A1" w:rsidP="006D60F8">
      <w:pPr>
        <w:rPr>
          <w:rFonts w:ascii="Times New Roman" w:hAnsi="Times New Roman" w:cs="Times New Roman"/>
          <w:b/>
          <w:bCs/>
        </w:rPr>
      </w:pPr>
    </w:p>
    <w:p w14:paraId="36E347B9" w14:textId="77777777" w:rsidR="005756A1" w:rsidRPr="00AD6426" w:rsidRDefault="005756A1" w:rsidP="006D60F8">
      <w:pPr>
        <w:rPr>
          <w:rFonts w:ascii="Times New Roman" w:hAnsi="Times New Roman" w:cs="Times New Roman"/>
          <w:b/>
          <w:bCs/>
        </w:rPr>
      </w:pPr>
    </w:p>
    <w:p w14:paraId="59D2572C" w14:textId="77777777" w:rsidR="005756A1" w:rsidRPr="00AD6426" w:rsidRDefault="005756A1" w:rsidP="006D60F8">
      <w:pPr>
        <w:rPr>
          <w:rFonts w:ascii="Times New Roman" w:hAnsi="Times New Roman" w:cs="Times New Roman"/>
          <w:b/>
          <w:bCs/>
        </w:rPr>
      </w:pPr>
    </w:p>
    <w:p w14:paraId="0CBD13D4" w14:textId="77777777" w:rsidR="005756A1" w:rsidRPr="00AD6426" w:rsidRDefault="005756A1" w:rsidP="006D60F8">
      <w:pPr>
        <w:rPr>
          <w:rFonts w:ascii="Times New Roman" w:hAnsi="Times New Roman" w:cs="Times New Roman"/>
          <w:b/>
          <w:bCs/>
        </w:rPr>
      </w:pPr>
    </w:p>
    <w:p w14:paraId="59D427F6" w14:textId="77777777" w:rsidR="005756A1" w:rsidRPr="00AD6426" w:rsidRDefault="005756A1" w:rsidP="006D60F8">
      <w:pPr>
        <w:rPr>
          <w:rFonts w:ascii="Times New Roman" w:hAnsi="Times New Roman" w:cs="Times New Roman"/>
          <w:b/>
          <w:bCs/>
        </w:rPr>
      </w:pPr>
    </w:p>
    <w:p w14:paraId="7B4C2A2C" w14:textId="77777777" w:rsidR="005756A1" w:rsidRDefault="005756A1" w:rsidP="006D60F8">
      <w:pPr>
        <w:rPr>
          <w:rFonts w:ascii="Times New Roman" w:hAnsi="Times New Roman" w:cs="Times New Roman"/>
          <w:b/>
          <w:bCs/>
        </w:rPr>
      </w:pPr>
    </w:p>
    <w:p w14:paraId="371F8A99" w14:textId="77777777" w:rsidR="00E57D75" w:rsidRDefault="00E57D75" w:rsidP="006D60F8">
      <w:pPr>
        <w:rPr>
          <w:rFonts w:ascii="Times New Roman" w:hAnsi="Times New Roman" w:cs="Times New Roman"/>
          <w:b/>
          <w:bCs/>
        </w:rPr>
      </w:pPr>
    </w:p>
    <w:p w14:paraId="3A8ECB4F" w14:textId="77777777" w:rsidR="003C045B" w:rsidRDefault="003C045B" w:rsidP="006D60F8">
      <w:pPr>
        <w:rPr>
          <w:rFonts w:ascii="Times New Roman" w:hAnsi="Times New Roman" w:cs="Times New Roman"/>
          <w:b/>
          <w:bCs/>
        </w:rPr>
      </w:pPr>
    </w:p>
    <w:p w14:paraId="00F7542A" w14:textId="77777777" w:rsidR="00750034" w:rsidRPr="00AD6426" w:rsidRDefault="00750034" w:rsidP="006D60F8">
      <w:pPr>
        <w:rPr>
          <w:rFonts w:ascii="Times New Roman" w:hAnsi="Times New Roman" w:cs="Times New Roman"/>
          <w:b/>
          <w:bCs/>
        </w:rPr>
      </w:pPr>
    </w:p>
    <w:p w14:paraId="37918C35" w14:textId="77777777" w:rsidR="005756A1" w:rsidRPr="00AD6426" w:rsidRDefault="005756A1" w:rsidP="006D60F8">
      <w:pPr>
        <w:rPr>
          <w:rFonts w:ascii="Times New Roman" w:hAnsi="Times New Roman" w:cs="Times New Roman"/>
          <w:b/>
          <w:bCs/>
        </w:rPr>
      </w:pPr>
    </w:p>
    <w:p w14:paraId="7C67DCFB" w14:textId="76D36B73" w:rsidR="006D60F8" w:rsidRPr="00E57D75" w:rsidRDefault="006D60F8" w:rsidP="006D60F8">
      <w:pPr>
        <w:rPr>
          <w:rFonts w:ascii="Times New Roman" w:hAnsi="Times New Roman" w:cs="Times New Roman"/>
        </w:rPr>
      </w:pPr>
      <w:r w:rsidRPr="00AD6426">
        <w:rPr>
          <w:rFonts w:ascii="Times New Roman" w:hAnsi="Times New Roman" w:cs="Times New Roman"/>
          <w:b/>
          <w:bCs/>
        </w:rPr>
        <w:lastRenderedPageBreak/>
        <w:t>8. R</w:t>
      </w:r>
      <w:r w:rsidRPr="00E57D75">
        <w:rPr>
          <w:rFonts w:ascii="Times New Roman" w:hAnsi="Times New Roman" w:cs="Times New Roman"/>
          <w:b/>
          <w:bCs/>
        </w:rPr>
        <w:t xml:space="preserve">eferences </w:t>
      </w:r>
    </w:p>
    <w:p w14:paraId="2E3B3CE7" w14:textId="56AA6A47" w:rsidR="00E57D75" w:rsidRPr="00E57D75" w:rsidRDefault="00E57D75" w:rsidP="00E57D75">
      <w:pPr>
        <w:ind w:left="360"/>
        <w:rPr>
          <w:rFonts w:ascii="Times New Roman" w:hAnsi="Times New Roman" w:cs="Times New Roman"/>
        </w:rPr>
      </w:pPr>
      <w:r>
        <w:rPr>
          <w:rFonts w:ascii="Times New Roman" w:hAnsi="Times New Roman" w:cs="Times New Roman"/>
        </w:rPr>
        <w:t>1.</w:t>
      </w:r>
      <w:r w:rsidRPr="00E57D75">
        <w:rPr>
          <w:rFonts w:ascii="Times New Roman" w:hAnsi="Times New Roman" w:cs="Times New Roman"/>
        </w:rPr>
        <w:t xml:space="preserve">Buttle, F. (2009) </w:t>
      </w:r>
      <w:r w:rsidRPr="00E57D75">
        <w:rPr>
          <w:rFonts w:ascii="Times New Roman" w:hAnsi="Times New Roman" w:cs="Times New Roman"/>
          <w:i/>
          <w:iCs/>
        </w:rPr>
        <w:t>Customer Relationship Management: Concepts and Technologies.</w:t>
      </w:r>
      <w:r w:rsidRPr="00E57D75">
        <w:rPr>
          <w:rFonts w:ascii="Times New Roman" w:hAnsi="Times New Roman" w:cs="Times New Roman"/>
        </w:rPr>
        <w:t xml:space="preserve"> 2nd ed. </w:t>
      </w:r>
      <w:r>
        <w:rPr>
          <w:rFonts w:ascii="Times New Roman" w:hAnsi="Times New Roman" w:cs="Times New Roman"/>
        </w:rPr>
        <w:t xml:space="preserve">    </w:t>
      </w:r>
      <w:r w:rsidRPr="00E57D75">
        <w:rPr>
          <w:rFonts w:ascii="Times New Roman" w:hAnsi="Times New Roman" w:cs="Times New Roman"/>
        </w:rPr>
        <w:t>Oxford: Elsevier.</w:t>
      </w:r>
    </w:p>
    <w:p w14:paraId="319C349F" w14:textId="77777777" w:rsidR="00E57D75" w:rsidRPr="00E57D75" w:rsidRDefault="00E57D75" w:rsidP="00E57D75">
      <w:pPr>
        <w:pStyle w:val="ListParagraph"/>
        <w:numPr>
          <w:ilvl w:val="0"/>
          <w:numId w:val="28"/>
        </w:numPr>
        <w:rPr>
          <w:rFonts w:ascii="Times New Roman" w:hAnsi="Times New Roman" w:cs="Times New Roman"/>
        </w:rPr>
      </w:pPr>
      <w:r w:rsidRPr="00E57D75">
        <w:rPr>
          <w:rFonts w:ascii="Times New Roman" w:hAnsi="Times New Roman" w:cs="Times New Roman"/>
        </w:rPr>
        <w:t xml:space="preserve">Deming, W.E. (1986) </w:t>
      </w:r>
      <w:r w:rsidRPr="00E57D75">
        <w:rPr>
          <w:rFonts w:ascii="Times New Roman" w:hAnsi="Times New Roman" w:cs="Times New Roman"/>
          <w:i/>
          <w:iCs/>
        </w:rPr>
        <w:t>Out of the Crisis.</w:t>
      </w:r>
      <w:r w:rsidRPr="00E57D75">
        <w:rPr>
          <w:rFonts w:ascii="Times New Roman" w:hAnsi="Times New Roman" w:cs="Times New Roman"/>
        </w:rPr>
        <w:t xml:space="preserve"> Cambridge, MA: MIT Press.</w:t>
      </w:r>
    </w:p>
    <w:p w14:paraId="509B9546" w14:textId="77777777" w:rsidR="00E57D75" w:rsidRPr="00E57D75" w:rsidRDefault="00E57D75" w:rsidP="00E57D75">
      <w:pPr>
        <w:pStyle w:val="ListParagraph"/>
        <w:numPr>
          <w:ilvl w:val="0"/>
          <w:numId w:val="28"/>
        </w:numPr>
        <w:rPr>
          <w:rFonts w:ascii="Times New Roman" w:hAnsi="Times New Roman" w:cs="Times New Roman"/>
        </w:rPr>
      </w:pPr>
      <w:r w:rsidRPr="00E57D75">
        <w:rPr>
          <w:rFonts w:ascii="Times New Roman" w:hAnsi="Times New Roman" w:cs="Times New Roman"/>
        </w:rPr>
        <w:t xml:space="preserve">Garvin, D.A. (1984) ‘What does “product quality” really mean?’, </w:t>
      </w:r>
      <w:r w:rsidRPr="00E57D75">
        <w:rPr>
          <w:rFonts w:ascii="Times New Roman" w:hAnsi="Times New Roman" w:cs="Times New Roman"/>
          <w:i/>
          <w:iCs/>
        </w:rPr>
        <w:t>Harvard Business Review</w:t>
      </w:r>
      <w:r w:rsidRPr="00E57D75">
        <w:rPr>
          <w:rFonts w:ascii="Times New Roman" w:hAnsi="Times New Roman" w:cs="Times New Roman"/>
        </w:rPr>
        <w:t>, 62(6), pp. 25–43.</w:t>
      </w:r>
    </w:p>
    <w:p w14:paraId="7BBA6C47" w14:textId="77777777" w:rsidR="00E57D75" w:rsidRPr="00E57D75" w:rsidRDefault="00E57D75" w:rsidP="00E57D75">
      <w:pPr>
        <w:pStyle w:val="ListParagraph"/>
        <w:numPr>
          <w:ilvl w:val="0"/>
          <w:numId w:val="28"/>
        </w:numPr>
        <w:rPr>
          <w:rFonts w:ascii="Times New Roman" w:hAnsi="Times New Roman" w:cs="Times New Roman"/>
        </w:rPr>
      </w:pPr>
      <w:r w:rsidRPr="00E57D75">
        <w:rPr>
          <w:rFonts w:ascii="Times New Roman" w:hAnsi="Times New Roman" w:cs="Times New Roman"/>
        </w:rPr>
        <w:t xml:space="preserve">Grönroos, C. (1994) ‘From marketing mix to relationship marketing: Towards a paradigm shift in marketing’, </w:t>
      </w:r>
      <w:r w:rsidRPr="00E57D75">
        <w:rPr>
          <w:rFonts w:ascii="Times New Roman" w:hAnsi="Times New Roman" w:cs="Times New Roman"/>
          <w:i/>
          <w:iCs/>
        </w:rPr>
        <w:t>Management Decision</w:t>
      </w:r>
      <w:r w:rsidRPr="00E57D75">
        <w:rPr>
          <w:rFonts w:ascii="Times New Roman" w:hAnsi="Times New Roman" w:cs="Times New Roman"/>
        </w:rPr>
        <w:t>, 32(2), pp. 4–20.</w:t>
      </w:r>
    </w:p>
    <w:p w14:paraId="39D8D56E" w14:textId="77777777" w:rsidR="00E57D75" w:rsidRPr="00E57D75" w:rsidRDefault="00E57D75" w:rsidP="00E57D75">
      <w:pPr>
        <w:pStyle w:val="ListParagraph"/>
        <w:numPr>
          <w:ilvl w:val="0"/>
          <w:numId w:val="28"/>
        </w:numPr>
        <w:rPr>
          <w:rFonts w:ascii="Times New Roman" w:hAnsi="Times New Roman" w:cs="Times New Roman"/>
        </w:rPr>
      </w:pPr>
      <w:r w:rsidRPr="00E57D75">
        <w:rPr>
          <w:rFonts w:ascii="Times New Roman" w:hAnsi="Times New Roman" w:cs="Times New Roman"/>
        </w:rPr>
        <w:t xml:space="preserve">Kano, N. (1984) ‘Attractive quality and must-be quality’, </w:t>
      </w:r>
      <w:r w:rsidRPr="00E57D75">
        <w:rPr>
          <w:rFonts w:ascii="Times New Roman" w:hAnsi="Times New Roman" w:cs="Times New Roman"/>
          <w:i/>
          <w:iCs/>
        </w:rPr>
        <w:t>Journal of the Japanese Society for Quality Control</w:t>
      </w:r>
      <w:r w:rsidRPr="00E57D75">
        <w:rPr>
          <w:rFonts w:ascii="Times New Roman" w:hAnsi="Times New Roman" w:cs="Times New Roman"/>
        </w:rPr>
        <w:t>, 14(2), pp. 39–48.</w:t>
      </w:r>
    </w:p>
    <w:p w14:paraId="4E80BDB1" w14:textId="77777777" w:rsidR="00E57D75" w:rsidRPr="00E57D75" w:rsidRDefault="00E57D75" w:rsidP="00E57D75">
      <w:pPr>
        <w:pStyle w:val="ListParagraph"/>
        <w:numPr>
          <w:ilvl w:val="0"/>
          <w:numId w:val="28"/>
        </w:numPr>
        <w:rPr>
          <w:rFonts w:ascii="Times New Roman" w:hAnsi="Times New Roman" w:cs="Times New Roman"/>
        </w:rPr>
      </w:pPr>
      <w:r w:rsidRPr="00E57D75">
        <w:rPr>
          <w:rFonts w:ascii="Times New Roman" w:hAnsi="Times New Roman" w:cs="Times New Roman"/>
        </w:rPr>
        <w:t xml:space="preserve">Kotler, P. and Keller, K. (2016) </w:t>
      </w:r>
      <w:r w:rsidRPr="00E57D75">
        <w:rPr>
          <w:rFonts w:ascii="Times New Roman" w:hAnsi="Times New Roman" w:cs="Times New Roman"/>
          <w:i/>
          <w:iCs/>
        </w:rPr>
        <w:t>Marketing Management.</w:t>
      </w:r>
      <w:r w:rsidRPr="00E57D75">
        <w:rPr>
          <w:rFonts w:ascii="Times New Roman" w:hAnsi="Times New Roman" w:cs="Times New Roman"/>
        </w:rPr>
        <w:t xml:space="preserve"> 15th ed. Harlow: Pearson.</w:t>
      </w:r>
    </w:p>
    <w:p w14:paraId="3BFA1C3F" w14:textId="77777777" w:rsidR="00E57D75" w:rsidRPr="00E57D75" w:rsidRDefault="00E57D75" w:rsidP="00E57D75">
      <w:pPr>
        <w:pStyle w:val="ListParagraph"/>
        <w:numPr>
          <w:ilvl w:val="0"/>
          <w:numId w:val="28"/>
        </w:numPr>
        <w:rPr>
          <w:rFonts w:ascii="Times New Roman" w:hAnsi="Times New Roman" w:cs="Times New Roman"/>
        </w:rPr>
      </w:pPr>
      <w:r w:rsidRPr="00E57D75">
        <w:rPr>
          <w:rFonts w:ascii="Times New Roman" w:hAnsi="Times New Roman" w:cs="Times New Roman"/>
        </w:rPr>
        <w:t xml:space="preserve">Lemon, K.N. and Verhoef, P.C. (2016) ‘Understanding customer experience throughout the customer journey’, </w:t>
      </w:r>
      <w:r w:rsidRPr="00E57D75">
        <w:rPr>
          <w:rFonts w:ascii="Times New Roman" w:hAnsi="Times New Roman" w:cs="Times New Roman"/>
          <w:i/>
          <w:iCs/>
        </w:rPr>
        <w:t>Journal of Marketing</w:t>
      </w:r>
      <w:r w:rsidRPr="00E57D75">
        <w:rPr>
          <w:rFonts w:ascii="Times New Roman" w:hAnsi="Times New Roman" w:cs="Times New Roman"/>
        </w:rPr>
        <w:t>, 80(6), pp. 69–96.</w:t>
      </w:r>
    </w:p>
    <w:p w14:paraId="051A7AC7" w14:textId="77777777" w:rsidR="00E57D75" w:rsidRPr="00E57D75" w:rsidRDefault="00E57D75" w:rsidP="00E57D75">
      <w:pPr>
        <w:pStyle w:val="ListParagraph"/>
        <w:numPr>
          <w:ilvl w:val="0"/>
          <w:numId w:val="28"/>
        </w:numPr>
        <w:rPr>
          <w:rFonts w:ascii="Times New Roman" w:hAnsi="Times New Roman" w:cs="Times New Roman"/>
        </w:rPr>
      </w:pPr>
      <w:r w:rsidRPr="00E57D75">
        <w:rPr>
          <w:rFonts w:ascii="Times New Roman" w:hAnsi="Times New Roman" w:cs="Times New Roman"/>
        </w:rPr>
        <w:t xml:space="preserve">Parasuraman, A., Zeithaml, V.A. and Berry, L.L. (1988) ‘SERVQUAL: A multiple-item scale for measuring consumer perceptions of service quality’, </w:t>
      </w:r>
      <w:r w:rsidRPr="00E57D75">
        <w:rPr>
          <w:rFonts w:ascii="Times New Roman" w:hAnsi="Times New Roman" w:cs="Times New Roman"/>
          <w:i/>
          <w:iCs/>
        </w:rPr>
        <w:t>Journal of Retailing</w:t>
      </w:r>
      <w:r w:rsidRPr="00E57D75">
        <w:rPr>
          <w:rFonts w:ascii="Times New Roman" w:hAnsi="Times New Roman" w:cs="Times New Roman"/>
        </w:rPr>
        <w:t>, 64(1), pp. 12–40.</w:t>
      </w:r>
    </w:p>
    <w:p w14:paraId="63E4C842" w14:textId="77777777" w:rsidR="00E57D75" w:rsidRPr="00E57D75" w:rsidRDefault="00E57D75" w:rsidP="00E57D75">
      <w:pPr>
        <w:pStyle w:val="ListParagraph"/>
        <w:numPr>
          <w:ilvl w:val="0"/>
          <w:numId w:val="28"/>
        </w:numPr>
        <w:rPr>
          <w:rFonts w:ascii="Times New Roman" w:hAnsi="Times New Roman" w:cs="Times New Roman"/>
        </w:rPr>
      </w:pPr>
      <w:r w:rsidRPr="00E57D75">
        <w:rPr>
          <w:rFonts w:ascii="Times New Roman" w:hAnsi="Times New Roman" w:cs="Times New Roman"/>
        </w:rPr>
        <w:t xml:space="preserve">Payne, A. (2006) </w:t>
      </w:r>
      <w:r w:rsidRPr="00E57D75">
        <w:rPr>
          <w:rFonts w:ascii="Times New Roman" w:hAnsi="Times New Roman" w:cs="Times New Roman"/>
          <w:i/>
          <w:iCs/>
        </w:rPr>
        <w:t>Handbook of CRM: Achieving Excellence in Customer Management.</w:t>
      </w:r>
      <w:r w:rsidRPr="00E57D75">
        <w:rPr>
          <w:rFonts w:ascii="Times New Roman" w:hAnsi="Times New Roman" w:cs="Times New Roman"/>
        </w:rPr>
        <w:t xml:space="preserve"> Oxford: Butterworth-Heinemann.</w:t>
      </w:r>
    </w:p>
    <w:p w14:paraId="5AE36D02" w14:textId="77777777" w:rsidR="00E57D75" w:rsidRPr="00E57D75" w:rsidRDefault="00E57D75" w:rsidP="00E57D75">
      <w:pPr>
        <w:pStyle w:val="ListParagraph"/>
        <w:numPr>
          <w:ilvl w:val="0"/>
          <w:numId w:val="28"/>
        </w:numPr>
        <w:rPr>
          <w:rFonts w:ascii="Times New Roman" w:hAnsi="Times New Roman" w:cs="Times New Roman"/>
        </w:rPr>
      </w:pPr>
      <w:r w:rsidRPr="00E57D75">
        <w:rPr>
          <w:rFonts w:ascii="Times New Roman" w:hAnsi="Times New Roman" w:cs="Times New Roman"/>
        </w:rPr>
        <w:t xml:space="preserve">Payne, A. and Frow, P. (2005) ‘A strategic framework for customer relationship management’, </w:t>
      </w:r>
      <w:r w:rsidRPr="00E57D75">
        <w:rPr>
          <w:rFonts w:ascii="Times New Roman" w:hAnsi="Times New Roman" w:cs="Times New Roman"/>
          <w:i/>
          <w:iCs/>
        </w:rPr>
        <w:t>Journal of Marketing</w:t>
      </w:r>
      <w:r w:rsidRPr="00E57D75">
        <w:rPr>
          <w:rFonts w:ascii="Times New Roman" w:hAnsi="Times New Roman" w:cs="Times New Roman"/>
        </w:rPr>
        <w:t>, 69(4), pp. 167–176.</w:t>
      </w:r>
    </w:p>
    <w:p w14:paraId="61D9C82E" w14:textId="77777777" w:rsidR="00E57D75" w:rsidRPr="00E57D75" w:rsidRDefault="00E57D75" w:rsidP="00E57D75">
      <w:pPr>
        <w:pStyle w:val="ListParagraph"/>
        <w:numPr>
          <w:ilvl w:val="0"/>
          <w:numId w:val="28"/>
        </w:numPr>
        <w:rPr>
          <w:rFonts w:ascii="Times New Roman" w:hAnsi="Times New Roman" w:cs="Times New Roman"/>
        </w:rPr>
      </w:pPr>
      <w:r w:rsidRPr="00E57D75">
        <w:rPr>
          <w:rFonts w:ascii="Times New Roman" w:hAnsi="Times New Roman" w:cs="Times New Roman"/>
        </w:rPr>
        <w:t xml:space="preserve">Pollack, B. (2014) ‘CRM lifecycle management: Strategies and customer retention’, </w:t>
      </w:r>
      <w:r w:rsidRPr="00E57D75">
        <w:rPr>
          <w:rFonts w:ascii="Times New Roman" w:hAnsi="Times New Roman" w:cs="Times New Roman"/>
          <w:i/>
          <w:iCs/>
        </w:rPr>
        <w:t>International Journal of Customer Strategy</w:t>
      </w:r>
      <w:r w:rsidRPr="00E57D75">
        <w:rPr>
          <w:rFonts w:ascii="Times New Roman" w:hAnsi="Times New Roman" w:cs="Times New Roman"/>
        </w:rPr>
        <w:t>, 9(1), pp. 21–35.</w:t>
      </w:r>
    </w:p>
    <w:p w14:paraId="7AE18079" w14:textId="77777777" w:rsidR="00E57D75" w:rsidRPr="00E57D75" w:rsidRDefault="00E57D75" w:rsidP="00E57D75">
      <w:pPr>
        <w:pStyle w:val="ListParagraph"/>
        <w:numPr>
          <w:ilvl w:val="0"/>
          <w:numId w:val="28"/>
        </w:numPr>
        <w:rPr>
          <w:rFonts w:ascii="Times New Roman" w:hAnsi="Times New Roman" w:cs="Times New Roman"/>
        </w:rPr>
      </w:pPr>
      <w:r w:rsidRPr="00E57D75">
        <w:rPr>
          <w:rFonts w:ascii="Times New Roman" w:hAnsi="Times New Roman" w:cs="Times New Roman"/>
        </w:rPr>
        <w:t xml:space="preserve">Reichheld, F.F. (2003) ‘The one number you need to grow’, </w:t>
      </w:r>
      <w:r w:rsidRPr="00E57D75">
        <w:rPr>
          <w:rFonts w:ascii="Times New Roman" w:hAnsi="Times New Roman" w:cs="Times New Roman"/>
          <w:i/>
          <w:iCs/>
        </w:rPr>
        <w:t>Harvard Business Review</w:t>
      </w:r>
      <w:r w:rsidRPr="00E57D75">
        <w:rPr>
          <w:rFonts w:ascii="Times New Roman" w:hAnsi="Times New Roman" w:cs="Times New Roman"/>
        </w:rPr>
        <w:t>, 81(12), pp. 46–54.</w:t>
      </w:r>
    </w:p>
    <w:p w14:paraId="380A9426" w14:textId="77777777" w:rsidR="00E57D75" w:rsidRPr="00E57D75" w:rsidRDefault="00E57D75" w:rsidP="00E57D75">
      <w:pPr>
        <w:pStyle w:val="ListParagraph"/>
        <w:numPr>
          <w:ilvl w:val="0"/>
          <w:numId w:val="28"/>
        </w:numPr>
        <w:rPr>
          <w:rFonts w:ascii="Times New Roman" w:hAnsi="Times New Roman" w:cs="Times New Roman"/>
        </w:rPr>
      </w:pPr>
      <w:r w:rsidRPr="00E57D75">
        <w:rPr>
          <w:rFonts w:ascii="Times New Roman" w:hAnsi="Times New Roman" w:cs="Times New Roman"/>
        </w:rPr>
        <w:t xml:space="preserve">Solomon, M.R., </w:t>
      </w:r>
      <w:proofErr w:type="spellStart"/>
      <w:r w:rsidRPr="00E57D75">
        <w:rPr>
          <w:rFonts w:ascii="Times New Roman" w:hAnsi="Times New Roman" w:cs="Times New Roman"/>
        </w:rPr>
        <w:t>Bamossy</w:t>
      </w:r>
      <w:proofErr w:type="spellEnd"/>
      <w:r w:rsidRPr="00E57D75">
        <w:rPr>
          <w:rFonts w:ascii="Times New Roman" w:hAnsi="Times New Roman" w:cs="Times New Roman"/>
        </w:rPr>
        <w:t xml:space="preserve">, G., Askegaard, S. and Hogg, M.K. (2010) </w:t>
      </w:r>
      <w:r w:rsidRPr="00E57D75">
        <w:rPr>
          <w:rFonts w:ascii="Times New Roman" w:hAnsi="Times New Roman" w:cs="Times New Roman"/>
          <w:i/>
          <w:iCs/>
        </w:rPr>
        <w:t>Consumer Behaviour: A European Perspective.</w:t>
      </w:r>
      <w:r w:rsidRPr="00E57D75">
        <w:rPr>
          <w:rFonts w:ascii="Times New Roman" w:hAnsi="Times New Roman" w:cs="Times New Roman"/>
        </w:rPr>
        <w:t xml:space="preserve"> 4th ed. Harlow: Pearson.</w:t>
      </w:r>
    </w:p>
    <w:p w14:paraId="08E248C1" w14:textId="77777777" w:rsidR="00E57D75" w:rsidRPr="00E57D75" w:rsidRDefault="00E57D75" w:rsidP="00E57D75">
      <w:pPr>
        <w:pStyle w:val="ListParagraph"/>
        <w:numPr>
          <w:ilvl w:val="0"/>
          <w:numId w:val="28"/>
        </w:numPr>
        <w:rPr>
          <w:rFonts w:ascii="Times New Roman" w:hAnsi="Times New Roman" w:cs="Times New Roman"/>
        </w:rPr>
      </w:pPr>
      <w:r w:rsidRPr="00E57D75">
        <w:rPr>
          <w:rFonts w:ascii="Times New Roman" w:hAnsi="Times New Roman" w:cs="Times New Roman"/>
        </w:rPr>
        <w:t xml:space="preserve">Zeithaml, V.A., Bitner, M.J. and Gremler, D.D. (2018) </w:t>
      </w:r>
      <w:r w:rsidRPr="00E57D75">
        <w:rPr>
          <w:rFonts w:ascii="Times New Roman" w:hAnsi="Times New Roman" w:cs="Times New Roman"/>
          <w:i/>
          <w:iCs/>
        </w:rPr>
        <w:t>Services Marketing: Integrating Customer Focus Across the Firm.</w:t>
      </w:r>
      <w:r w:rsidRPr="00E57D75">
        <w:rPr>
          <w:rFonts w:ascii="Times New Roman" w:hAnsi="Times New Roman" w:cs="Times New Roman"/>
        </w:rPr>
        <w:t xml:space="preserve"> 7th ed. New York: McGraw-Hill.</w:t>
      </w:r>
    </w:p>
    <w:p w14:paraId="35E16F02" w14:textId="0A6B1851" w:rsidR="006D60F8" w:rsidRPr="00E57D75" w:rsidRDefault="006D60F8" w:rsidP="00E57D75">
      <w:pPr>
        <w:ind w:left="720"/>
        <w:rPr>
          <w:rFonts w:ascii="Times New Roman" w:hAnsi="Times New Roman" w:cs="Times New Roman"/>
          <w:b/>
          <w:bCs/>
        </w:rPr>
      </w:pPr>
    </w:p>
    <w:p w14:paraId="0D4FA457" w14:textId="77777777" w:rsidR="005756A1" w:rsidRPr="00AD6426" w:rsidRDefault="005756A1" w:rsidP="005756A1">
      <w:pPr>
        <w:rPr>
          <w:rFonts w:ascii="Times New Roman" w:hAnsi="Times New Roman" w:cs="Times New Roman"/>
          <w:b/>
          <w:bCs/>
        </w:rPr>
      </w:pPr>
    </w:p>
    <w:p w14:paraId="60F98577" w14:textId="77777777" w:rsidR="005756A1" w:rsidRPr="00AD6426" w:rsidRDefault="005756A1" w:rsidP="005756A1">
      <w:pPr>
        <w:rPr>
          <w:rFonts w:ascii="Times New Roman" w:hAnsi="Times New Roman" w:cs="Times New Roman"/>
          <w:b/>
          <w:bCs/>
        </w:rPr>
      </w:pPr>
    </w:p>
    <w:p w14:paraId="19076730" w14:textId="77777777" w:rsidR="005756A1" w:rsidRPr="00AD6426" w:rsidRDefault="005756A1" w:rsidP="005756A1">
      <w:pPr>
        <w:rPr>
          <w:rFonts w:ascii="Times New Roman" w:hAnsi="Times New Roman" w:cs="Times New Roman"/>
          <w:b/>
          <w:bCs/>
        </w:rPr>
      </w:pPr>
    </w:p>
    <w:p w14:paraId="5EC01749" w14:textId="77777777" w:rsidR="005756A1" w:rsidRPr="00AD6426" w:rsidRDefault="005756A1" w:rsidP="005756A1">
      <w:pPr>
        <w:rPr>
          <w:rFonts w:ascii="Times New Roman" w:hAnsi="Times New Roman" w:cs="Times New Roman"/>
          <w:b/>
          <w:bCs/>
        </w:rPr>
      </w:pPr>
    </w:p>
    <w:p w14:paraId="5DCF3AD2" w14:textId="77777777" w:rsidR="005756A1" w:rsidRPr="00AD6426" w:rsidRDefault="005756A1" w:rsidP="005756A1">
      <w:pPr>
        <w:rPr>
          <w:rFonts w:ascii="Times New Roman" w:hAnsi="Times New Roman" w:cs="Times New Roman"/>
          <w:b/>
          <w:bCs/>
        </w:rPr>
      </w:pPr>
    </w:p>
    <w:p w14:paraId="7A3733A6" w14:textId="77777777" w:rsidR="005756A1" w:rsidRPr="00AD6426" w:rsidRDefault="005756A1" w:rsidP="005756A1">
      <w:pPr>
        <w:rPr>
          <w:rFonts w:ascii="Times New Roman" w:hAnsi="Times New Roman" w:cs="Times New Roman"/>
          <w:b/>
          <w:bCs/>
        </w:rPr>
      </w:pPr>
    </w:p>
    <w:p w14:paraId="582C8E7A" w14:textId="77777777" w:rsidR="005756A1" w:rsidRDefault="005756A1" w:rsidP="005756A1">
      <w:pPr>
        <w:rPr>
          <w:rFonts w:ascii="Times New Roman" w:hAnsi="Times New Roman" w:cs="Times New Roman"/>
          <w:b/>
          <w:bCs/>
        </w:rPr>
      </w:pPr>
    </w:p>
    <w:p w14:paraId="790A893B" w14:textId="77777777" w:rsidR="003C045B" w:rsidRDefault="003C045B" w:rsidP="005756A1">
      <w:pPr>
        <w:rPr>
          <w:rFonts w:ascii="Times New Roman" w:hAnsi="Times New Roman" w:cs="Times New Roman"/>
          <w:b/>
          <w:bCs/>
        </w:rPr>
      </w:pPr>
    </w:p>
    <w:p w14:paraId="54647A38" w14:textId="77777777" w:rsidR="003C045B" w:rsidRDefault="003C045B" w:rsidP="005756A1">
      <w:pPr>
        <w:rPr>
          <w:rFonts w:ascii="Times New Roman" w:hAnsi="Times New Roman" w:cs="Times New Roman"/>
          <w:b/>
          <w:bCs/>
        </w:rPr>
      </w:pPr>
    </w:p>
    <w:p w14:paraId="17E1ABC4" w14:textId="77777777" w:rsidR="0077721D" w:rsidRDefault="0077721D" w:rsidP="005756A1">
      <w:pPr>
        <w:rPr>
          <w:rFonts w:ascii="Times New Roman" w:hAnsi="Times New Roman" w:cs="Times New Roman"/>
          <w:b/>
          <w:bCs/>
        </w:rPr>
      </w:pPr>
    </w:p>
    <w:p w14:paraId="13410109" w14:textId="77777777" w:rsidR="003C045B" w:rsidRPr="00AD6426" w:rsidRDefault="003C045B" w:rsidP="005756A1">
      <w:pPr>
        <w:rPr>
          <w:rFonts w:ascii="Times New Roman" w:hAnsi="Times New Roman" w:cs="Times New Roman"/>
          <w:b/>
          <w:bCs/>
        </w:rPr>
      </w:pPr>
    </w:p>
    <w:p w14:paraId="4FC4B6DF" w14:textId="77777777" w:rsidR="005756A1" w:rsidRPr="00AD6426" w:rsidRDefault="005756A1" w:rsidP="005756A1">
      <w:pPr>
        <w:rPr>
          <w:rFonts w:ascii="Times New Roman" w:hAnsi="Times New Roman" w:cs="Times New Roman"/>
          <w:b/>
          <w:bCs/>
        </w:rPr>
      </w:pPr>
    </w:p>
    <w:p w14:paraId="6639BD3A" w14:textId="0604E12B" w:rsidR="006D60F8" w:rsidRPr="00AD6426" w:rsidRDefault="006D60F8" w:rsidP="006D60F8">
      <w:pPr>
        <w:rPr>
          <w:rFonts w:ascii="Times New Roman" w:hAnsi="Times New Roman" w:cs="Times New Roman"/>
          <w:b/>
          <w:bCs/>
        </w:rPr>
      </w:pPr>
      <w:r w:rsidRPr="00AD6426">
        <w:rPr>
          <w:rFonts w:ascii="Times New Roman" w:hAnsi="Times New Roman" w:cs="Times New Roman"/>
          <w:b/>
          <w:bCs/>
        </w:rPr>
        <w:lastRenderedPageBreak/>
        <w:t xml:space="preserve">9. Appendices </w:t>
      </w:r>
    </w:p>
    <w:p w14:paraId="7F618814" w14:textId="5DD2CA53" w:rsidR="004E6867" w:rsidRPr="00750034" w:rsidRDefault="006D60F8" w:rsidP="00AD6426">
      <w:pPr>
        <w:numPr>
          <w:ilvl w:val="0"/>
          <w:numId w:val="27"/>
        </w:numPr>
        <w:rPr>
          <w:rFonts w:ascii="Times New Roman" w:hAnsi="Times New Roman" w:cs="Times New Roman"/>
        </w:rPr>
      </w:pPr>
      <w:r w:rsidRPr="00AD6426">
        <w:rPr>
          <w:rFonts w:ascii="Times New Roman" w:hAnsi="Times New Roman" w:cs="Times New Roman"/>
          <w:b/>
          <w:bCs/>
        </w:rPr>
        <w:t xml:space="preserve">Appendix A: </w:t>
      </w:r>
      <w:r w:rsidRPr="00750034">
        <w:rPr>
          <w:rFonts w:ascii="Times New Roman" w:hAnsi="Times New Roman" w:cs="Times New Roman"/>
        </w:rPr>
        <w:t xml:space="preserve">Value Pyramid for AteamforStorage Ltd </w:t>
      </w:r>
    </w:p>
    <w:p w14:paraId="089B7080" w14:textId="5DAA490D" w:rsidR="006D60F8" w:rsidRPr="00AD6426" w:rsidRDefault="006D60F8" w:rsidP="004E6867">
      <w:pPr>
        <w:numPr>
          <w:ilvl w:val="0"/>
          <w:numId w:val="27"/>
        </w:numPr>
        <w:rPr>
          <w:rFonts w:ascii="Times New Roman" w:hAnsi="Times New Roman" w:cs="Times New Roman"/>
          <w:b/>
          <w:bCs/>
        </w:rPr>
      </w:pPr>
      <w:r w:rsidRPr="00AD6426">
        <w:rPr>
          <w:rFonts w:ascii="Times New Roman" w:hAnsi="Times New Roman" w:cs="Times New Roman"/>
          <w:b/>
          <w:bCs/>
        </w:rPr>
        <w:t xml:space="preserve">Appendix B: </w:t>
      </w:r>
      <w:r w:rsidRPr="00750034">
        <w:rPr>
          <w:rFonts w:ascii="Times New Roman" w:hAnsi="Times New Roman" w:cs="Times New Roman"/>
        </w:rPr>
        <w:t>Customer Journey Map</w:t>
      </w:r>
      <w:r w:rsidRPr="00AD6426">
        <w:rPr>
          <w:rFonts w:ascii="Times New Roman" w:hAnsi="Times New Roman" w:cs="Times New Roman"/>
          <w:b/>
          <w:bCs/>
        </w:rPr>
        <w:t xml:space="preserve"> </w:t>
      </w:r>
    </w:p>
    <w:p w14:paraId="4E37981F" w14:textId="630FE817" w:rsidR="006D60F8" w:rsidRPr="00750034" w:rsidRDefault="006D60F8">
      <w:pPr>
        <w:numPr>
          <w:ilvl w:val="0"/>
          <w:numId w:val="27"/>
        </w:numPr>
        <w:rPr>
          <w:rFonts w:ascii="Times New Roman" w:hAnsi="Times New Roman" w:cs="Times New Roman"/>
        </w:rPr>
      </w:pPr>
      <w:r w:rsidRPr="00AD6426">
        <w:rPr>
          <w:rFonts w:ascii="Times New Roman" w:hAnsi="Times New Roman" w:cs="Times New Roman"/>
          <w:b/>
          <w:bCs/>
        </w:rPr>
        <w:t xml:space="preserve">Appendix </w:t>
      </w:r>
      <w:r w:rsidR="004E6867" w:rsidRPr="00AD6426">
        <w:rPr>
          <w:rFonts w:ascii="Times New Roman" w:hAnsi="Times New Roman" w:cs="Times New Roman"/>
          <w:b/>
          <w:bCs/>
        </w:rPr>
        <w:t>C</w:t>
      </w:r>
      <w:r w:rsidRPr="00AD6426">
        <w:rPr>
          <w:rFonts w:ascii="Times New Roman" w:hAnsi="Times New Roman" w:cs="Times New Roman"/>
          <w:b/>
          <w:bCs/>
        </w:rPr>
        <w:t xml:space="preserve">: </w:t>
      </w:r>
      <w:r w:rsidRPr="00750034">
        <w:rPr>
          <w:rFonts w:ascii="Times New Roman" w:hAnsi="Times New Roman" w:cs="Times New Roman"/>
        </w:rPr>
        <w:t xml:space="preserve">Kano Model Diagram </w:t>
      </w:r>
    </w:p>
    <w:p w14:paraId="45D3AAE3" w14:textId="70E6AA92" w:rsidR="006D60F8" w:rsidRPr="00AD6426" w:rsidRDefault="006D60F8">
      <w:pPr>
        <w:numPr>
          <w:ilvl w:val="0"/>
          <w:numId w:val="27"/>
        </w:numPr>
        <w:rPr>
          <w:rFonts w:ascii="Times New Roman" w:hAnsi="Times New Roman" w:cs="Times New Roman"/>
          <w:b/>
          <w:bCs/>
        </w:rPr>
      </w:pPr>
      <w:r w:rsidRPr="00AD6426">
        <w:rPr>
          <w:rFonts w:ascii="Times New Roman" w:hAnsi="Times New Roman" w:cs="Times New Roman"/>
          <w:b/>
          <w:bCs/>
        </w:rPr>
        <w:t xml:space="preserve">Appendix </w:t>
      </w:r>
      <w:r w:rsidR="00AD6426" w:rsidRPr="00AD6426">
        <w:rPr>
          <w:rFonts w:ascii="Times New Roman" w:hAnsi="Times New Roman" w:cs="Times New Roman"/>
          <w:b/>
          <w:bCs/>
        </w:rPr>
        <w:t>D</w:t>
      </w:r>
      <w:r w:rsidRPr="00AD6426">
        <w:rPr>
          <w:rFonts w:ascii="Times New Roman" w:hAnsi="Times New Roman" w:cs="Times New Roman"/>
          <w:b/>
          <w:bCs/>
        </w:rPr>
        <w:t xml:space="preserve">: </w:t>
      </w:r>
      <w:proofErr w:type="spellStart"/>
      <w:r w:rsidRPr="00750034">
        <w:rPr>
          <w:rFonts w:ascii="Times New Roman" w:hAnsi="Times New Roman" w:cs="Times New Roman"/>
        </w:rPr>
        <w:t>MoSCoW</w:t>
      </w:r>
      <w:proofErr w:type="spellEnd"/>
      <w:r w:rsidRPr="00750034">
        <w:rPr>
          <w:rFonts w:ascii="Times New Roman" w:hAnsi="Times New Roman" w:cs="Times New Roman"/>
        </w:rPr>
        <w:t xml:space="preserve"> Prioritisation Model</w:t>
      </w:r>
      <w:r w:rsidRPr="00AD6426">
        <w:rPr>
          <w:rFonts w:ascii="Times New Roman" w:hAnsi="Times New Roman" w:cs="Times New Roman"/>
          <w:b/>
          <w:bCs/>
        </w:rPr>
        <w:t xml:space="preserve"> </w:t>
      </w:r>
    </w:p>
    <w:p w14:paraId="6A59A1EF" w14:textId="77777777" w:rsidR="00AD6426" w:rsidRPr="00AD6426" w:rsidRDefault="00AD6426" w:rsidP="00AD6426">
      <w:pPr>
        <w:rPr>
          <w:rFonts w:ascii="Times New Roman" w:hAnsi="Times New Roman" w:cs="Times New Roman"/>
          <w:b/>
          <w:bCs/>
        </w:rPr>
      </w:pPr>
    </w:p>
    <w:p w14:paraId="17F8D96B" w14:textId="77777777" w:rsidR="00AD6426" w:rsidRPr="00AD6426" w:rsidRDefault="00AD6426" w:rsidP="00AD6426">
      <w:pPr>
        <w:ind w:left="720"/>
        <w:rPr>
          <w:rFonts w:ascii="Times New Roman" w:hAnsi="Times New Roman" w:cs="Times New Roman"/>
          <w:b/>
          <w:bCs/>
        </w:rPr>
      </w:pPr>
    </w:p>
    <w:p w14:paraId="5CEC42F5" w14:textId="2B704C8D" w:rsidR="008942D4" w:rsidRPr="00AD6426" w:rsidRDefault="00AD6426" w:rsidP="008942D4">
      <w:pPr>
        <w:rPr>
          <w:rFonts w:ascii="Times New Roman" w:hAnsi="Times New Roman" w:cs="Times New Roman"/>
          <w:b/>
          <w:bCs/>
        </w:rPr>
      </w:pPr>
      <w:r w:rsidRPr="00AD6426">
        <w:rPr>
          <w:rFonts w:ascii="Times New Roman" w:hAnsi="Times New Roman" w:cs="Times New Roman"/>
          <w:b/>
          <w:bCs/>
        </w:rPr>
        <w:t xml:space="preserve">Appendix A: Value Pyramid for AteamforStorage Ltd </w:t>
      </w:r>
      <w:r w:rsidR="008942D4" w:rsidRPr="00AD6426">
        <w:rPr>
          <w:rFonts w:ascii="Times New Roman" w:hAnsi="Times New Roman" w:cs="Times New Roman"/>
          <w:vanish/>
        </w:rPr>
        <w:t>Top of Form</w:t>
      </w:r>
    </w:p>
    <w:p w14:paraId="38391AC3" w14:textId="77777777" w:rsidR="00AD6426" w:rsidRPr="00AD6426" w:rsidRDefault="00AD6426" w:rsidP="008942D4">
      <w:pPr>
        <w:rPr>
          <w:rFonts w:ascii="Times New Roman" w:hAnsi="Times New Roman" w:cs="Times New Roman"/>
          <w:b/>
          <w:bCs/>
        </w:rPr>
      </w:pPr>
    </w:p>
    <w:p w14:paraId="7FAF6522" w14:textId="6903EFD3" w:rsidR="00AD6426" w:rsidRPr="00AD6426" w:rsidRDefault="00AD6426" w:rsidP="008942D4">
      <w:pPr>
        <w:rPr>
          <w:rFonts w:ascii="Times New Roman" w:hAnsi="Times New Roman" w:cs="Times New Roman"/>
          <w:b/>
          <w:bCs/>
        </w:rPr>
      </w:pPr>
      <w:r w:rsidRPr="00AD6426">
        <w:rPr>
          <w:rFonts w:ascii="Times New Roman" w:hAnsi="Times New Roman" w:cs="Times New Roman"/>
          <w:noProof/>
          <w:kern w:val="0"/>
          <w:lang w:val="en-US"/>
        </w:rPr>
        <w:drawing>
          <wp:inline distT="0" distB="0" distL="0" distR="0" wp14:anchorId="5714644B" wp14:editId="445867A3">
            <wp:extent cx="2956956" cy="3418657"/>
            <wp:effectExtent l="0" t="0" r="0" b="0"/>
            <wp:docPr id="402242875" name="Picture 1" descr="A diagram of a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907011" name="Picture 1" descr="A diagram of a pyramid"/>
                    <pic:cNvPicPr/>
                  </pic:nvPicPr>
                  <pic:blipFill>
                    <a:blip r:embed="rId8"/>
                    <a:stretch>
                      <a:fillRect/>
                    </a:stretch>
                  </pic:blipFill>
                  <pic:spPr>
                    <a:xfrm>
                      <a:off x="0" y="0"/>
                      <a:ext cx="2959413" cy="3421498"/>
                    </a:xfrm>
                    <a:prstGeom prst="rect">
                      <a:avLst/>
                    </a:prstGeom>
                  </pic:spPr>
                </pic:pic>
              </a:graphicData>
            </a:graphic>
          </wp:inline>
        </w:drawing>
      </w:r>
    </w:p>
    <w:p w14:paraId="3869CB78" w14:textId="77777777" w:rsidR="00AD6426" w:rsidRPr="00AD6426" w:rsidRDefault="00AD6426" w:rsidP="008942D4">
      <w:pPr>
        <w:rPr>
          <w:rFonts w:ascii="Times New Roman" w:hAnsi="Times New Roman" w:cs="Times New Roman"/>
          <w:b/>
          <w:bCs/>
        </w:rPr>
      </w:pPr>
    </w:p>
    <w:p w14:paraId="65064AAC" w14:textId="77777777" w:rsidR="00AD6426" w:rsidRPr="00AD6426" w:rsidRDefault="00AD6426" w:rsidP="008942D4">
      <w:pPr>
        <w:rPr>
          <w:rFonts w:ascii="Times New Roman" w:hAnsi="Times New Roman" w:cs="Times New Roman"/>
          <w:b/>
          <w:bCs/>
        </w:rPr>
      </w:pPr>
    </w:p>
    <w:p w14:paraId="65C31EA7" w14:textId="77777777" w:rsidR="00AD6426" w:rsidRPr="00AD6426" w:rsidRDefault="00AD6426" w:rsidP="008942D4">
      <w:pPr>
        <w:rPr>
          <w:rFonts w:ascii="Times New Roman" w:hAnsi="Times New Roman" w:cs="Times New Roman"/>
          <w:b/>
          <w:bCs/>
        </w:rPr>
      </w:pPr>
    </w:p>
    <w:p w14:paraId="32538740" w14:textId="77777777" w:rsidR="009753BF" w:rsidRPr="00AD6426" w:rsidRDefault="009753BF" w:rsidP="008942D4">
      <w:pPr>
        <w:rPr>
          <w:rFonts w:ascii="Times New Roman" w:hAnsi="Times New Roman" w:cs="Times New Roman"/>
          <w:b/>
          <w:bCs/>
        </w:rPr>
      </w:pPr>
    </w:p>
    <w:p w14:paraId="366FEA8B" w14:textId="77777777" w:rsidR="009753BF" w:rsidRDefault="009753BF" w:rsidP="008942D4">
      <w:pPr>
        <w:rPr>
          <w:rFonts w:ascii="Times New Roman" w:hAnsi="Times New Roman" w:cs="Times New Roman"/>
        </w:rPr>
      </w:pPr>
    </w:p>
    <w:p w14:paraId="5F16B76D" w14:textId="77777777" w:rsidR="00AD6426" w:rsidRDefault="00AD6426" w:rsidP="008942D4">
      <w:pPr>
        <w:rPr>
          <w:rFonts w:ascii="Times New Roman" w:hAnsi="Times New Roman" w:cs="Times New Roman"/>
        </w:rPr>
      </w:pPr>
    </w:p>
    <w:p w14:paraId="43B5F8ED" w14:textId="77777777" w:rsidR="00AD6426" w:rsidRDefault="00AD6426" w:rsidP="008942D4">
      <w:pPr>
        <w:rPr>
          <w:rFonts w:ascii="Times New Roman" w:hAnsi="Times New Roman" w:cs="Times New Roman"/>
        </w:rPr>
      </w:pPr>
    </w:p>
    <w:p w14:paraId="30F8E759" w14:textId="77777777" w:rsidR="00AD6426" w:rsidRDefault="00AD6426" w:rsidP="008942D4">
      <w:pPr>
        <w:rPr>
          <w:rFonts w:ascii="Times New Roman" w:hAnsi="Times New Roman" w:cs="Times New Roman"/>
        </w:rPr>
      </w:pPr>
    </w:p>
    <w:p w14:paraId="69CB3E72" w14:textId="77777777" w:rsidR="00E57D75" w:rsidRDefault="00E57D75" w:rsidP="008942D4">
      <w:pPr>
        <w:rPr>
          <w:rFonts w:ascii="Times New Roman" w:hAnsi="Times New Roman" w:cs="Times New Roman"/>
        </w:rPr>
      </w:pPr>
    </w:p>
    <w:p w14:paraId="62B29B0E" w14:textId="77777777" w:rsidR="00AD6426" w:rsidRPr="00AD6426" w:rsidRDefault="00AD6426" w:rsidP="008942D4">
      <w:pPr>
        <w:rPr>
          <w:rFonts w:ascii="Times New Roman" w:hAnsi="Times New Roman" w:cs="Times New Roman"/>
          <w:vanish/>
        </w:rPr>
      </w:pPr>
    </w:p>
    <w:p w14:paraId="77B4330B" w14:textId="77777777" w:rsidR="008942D4" w:rsidRPr="00AD6426" w:rsidRDefault="008942D4" w:rsidP="008942D4">
      <w:pPr>
        <w:rPr>
          <w:rFonts w:ascii="Times New Roman" w:hAnsi="Times New Roman" w:cs="Times New Roman"/>
          <w:vanish/>
        </w:rPr>
      </w:pPr>
      <w:r w:rsidRPr="00AD6426">
        <w:rPr>
          <w:rFonts w:ascii="Times New Roman" w:hAnsi="Times New Roman" w:cs="Times New Roman"/>
          <w:vanish/>
        </w:rPr>
        <w:t>Bottom of Form</w:t>
      </w:r>
    </w:p>
    <w:p w14:paraId="06855EF0" w14:textId="71099371" w:rsidR="00F45290" w:rsidRPr="00AD6426" w:rsidRDefault="00F45290" w:rsidP="00B839B1">
      <w:pPr>
        <w:widowControl w:val="0"/>
        <w:autoSpaceDE w:val="0"/>
        <w:autoSpaceDN w:val="0"/>
        <w:adjustRightInd w:val="0"/>
        <w:spacing w:after="240" w:line="360" w:lineRule="auto"/>
        <w:rPr>
          <w:rFonts w:ascii="Times New Roman" w:hAnsi="Times New Roman" w:cs="Times New Roman"/>
          <w:kern w:val="0"/>
        </w:rPr>
      </w:pPr>
    </w:p>
    <w:p w14:paraId="3DB8E9EC" w14:textId="00AA2118" w:rsidR="005E0E38" w:rsidRPr="00AD6426" w:rsidRDefault="00855295" w:rsidP="00B839B1">
      <w:pPr>
        <w:widowControl w:val="0"/>
        <w:autoSpaceDE w:val="0"/>
        <w:autoSpaceDN w:val="0"/>
        <w:adjustRightInd w:val="0"/>
        <w:spacing w:after="240" w:line="360" w:lineRule="auto"/>
        <w:rPr>
          <w:rFonts w:ascii="Times New Roman" w:hAnsi="Times New Roman" w:cs="Times New Roman"/>
          <w:kern w:val="0"/>
          <w:lang w:val="en-US"/>
        </w:rPr>
      </w:pPr>
      <w:r w:rsidRPr="00AD6426">
        <w:rPr>
          <w:rFonts w:ascii="Times New Roman" w:hAnsi="Times New Roman" w:cs="Times New Roman"/>
          <w:kern w:val="0"/>
        </w:rPr>
        <w:lastRenderedPageBreak/>
        <w:t>Appendix B: Customer Journey Map</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30"/>
        <w:gridCol w:w="2190"/>
        <w:gridCol w:w="2504"/>
        <w:gridCol w:w="2992"/>
      </w:tblGrid>
      <w:tr w:rsidR="00424378" w:rsidRPr="00AD6426" w14:paraId="5BC2B77D" w14:textId="77777777" w:rsidTr="009753BF">
        <w:trPr>
          <w:tblHeader/>
          <w:tblCellSpacing w:w="15" w:type="dxa"/>
        </w:trPr>
        <w:tc>
          <w:tcPr>
            <w:tcW w:w="0" w:type="auto"/>
            <w:vAlign w:val="center"/>
            <w:hideMark/>
          </w:tcPr>
          <w:p w14:paraId="584E18AD" w14:textId="77777777" w:rsidR="005E0E38" w:rsidRPr="00AD6426" w:rsidRDefault="005E0E38" w:rsidP="005E0E38">
            <w:pPr>
              <w:widowControl w:val="0"/>
              <w:autoSpaceDE w:val="0"/>
              <w:autoSpaceDN w:val="0"/>
              <w:adjustRightInd w:val="0"/>
              <w:spacing w:after="240" w:line="360" w:lineRule="auto"/>
              <w:rPr>
                <w:rFonts w:ascii="Times New Roman" w:hAnsi="Times New Roman" w:cs="Times New Roman"/>
                <w:b/>
                <w:bCs/>
                <w:kern w:val="0"/>
              </w:rPr>
            </w:pPr>
            <w:r w:rsidRPr="00AD6426">
              <w:rPr>
                <w:rFonts w:ascii="Times New Roman" w:hAnsi="Times New Roman" w:cs="Times New Roman"/>
                <w:b/>
                <w:bCs/>
                <w:kern w:val="0"/>
              </w:rPr>
              <w:t>Stage</w:t>
            </w:r>
          </w:p>
        </w:tc>
        <w:tc>
          <w:tcPr>
            <w:tcW w:w="0" w:type="auto"/>
            <w:vAlign w:val="center"/>
            <w:hideMark/>
          </w:tcPr>
          <w:p w14:paraId="47158581" w14:textId="77777777" w:rsidR="005E0E38" w:rsidRPr="00AD6426" w:rsidRDefault="005E0E38" w:rsidP="005E0E38">
            <w:pPr>
              <w:widowControl w:val="0"/>
              <w:autoSpaceDE w:val="0"/>
              <w:autoSpaceDN w:val="0"/>
              <w:adjustRightInd w:val="0"/>
              <w:spacing w:after="240" w:line="360" w:lineRule="auto"/>
              <w:rPr>
                <w:rFonts w:ascii="Times New Roman" w:hAnsi="Times New Roman" w:cs="Times New Roman"/>
                <w:b/>
                <w:bCs/>
                <w:kern w:val="0"/>
              </w:rPr>
            </w:pPr>
            <w:r w:rsidRPr="00AD6426">
              <w:rPr>
                <w:rFonts w:ascii="Times New Roman" w:hAnsi="Times New Roman" w:cs="Times New Roman"/>
                <w:b/>
                <w:bCs/>
                <w:kern w:val="0"/>
              </w:rPr>
              <w:t>Customer Actions</w:t>
            </w:r>
          </w:p>
        </w:tc>
        <w:tc>
          <w:tcPr>
            <w:tcW w:w="0" w:type="auto"/>
            <w:vAlign w:val="center"/>
            <w:hideMark/>
          </w:tcPr>
          <w:p w14:paraId="1FAF8BD8" w14:textId="77777777" w:rsidR="005E0E38" w:rsidRPr="00AD6426" w:rsidRDefault="005E0E38" w:rsidP="005E0E38">
            <w:pPr>
              <w:widowControl w:val="0"/>
              <w:autoSpaceDE w:val="0"/>
              <w:autoSpaceDN w:val="0"/>
              <w:adjustRightInd w:val="0"/>
              <w:spacing w:after="240" w:line="360" w:lineRule="auto"/>
              <w:rPr>
                <w:rFonts w:ascii="Times New Roman" w:hAnsi="Times New Roman" w:cs="Times New Roman"/>
                <w:b/>
                <w:bCs/>
                <w:kern w:val="0"/>
              </w:rPr>
            </w:pPr>
            <w:r w:rsidRPr="00AD6426">
              <w:rPr>
                <w:rFonts w:ascii="Times New Roman" w:hAnsi="Times New Roman" w:cs="Times New Roman"/>
                <w:b/>
                <w:bCs/>
                <w:kern w:val="0"/>
              </w:rPr>
              <w:t>Touchpoints / Channels</w:t>
            </w:r>
          </w:p>
        </w:tc>
        <w:tc>
          <w:tcPr>
            <w:tcW w:w="0" w:type="auto"/>
            <w:vAlign w:val="center"/>
            <w:hideMark/>
          </w:tcPr>
          <w:p w14:paraId="2C94991D" w14:textId="77777777" w:rsidR="005E0E38" w:rsidRPr="00AD6426" w:rsidRDefault="005E0E38" w:rsidP="005E0E38">
            <w:pPr>
              <w:widowControl w:val="0"/>
              <w:autoSpaceDE w:val="0"/>
              <w:autoSpaceDN w:val="0"/>
              <w:adjustRightInd w:val="0"/>
              <w:spacing w:after="240" w:line="360" w:lineRule="auto"/>
              <w:rPr>
                <w:rFonts w:ascii="Times New Roman" w:hAnsi="Times New Roman" w:cs="Times New Roman"/>
                <w:b/>
                <w:bCs/>
                <w:kern w:val="0"/>
              </w:rPr>
            </w:pPr>
            <w:r w:rsidRPr="00AD6426">
              <w:rPr>
                <w:rFonts w:ascii="Times New Roman" w:hAnsi="Times New Roman" w:cs="Times New Roman"/>
                <w:b/>
                <w:bCs/>
                <w:kern w:val="0"/>
              </w:rPr>
              <w:t>AteamforStorage Support</w:t>
            </w:r>
          </w:p>
        </w:tc>
      </w:tr>
      <w:tr w:rsidR="00424378" w:rsidRPr="00AD6426" w14:paraId="49A9A0B7" w14:textId="77777777" w:rsidTr="009753BF">
        <w:trPr>
          <w:tblCellSpacing w:w="15" w:type="dxa"/>
        </w:trPr>
        <w:tc>
          <w:tcPr>
            <w:tcW w:w="0" w:type="auto"/>
            <w:vAlign w:val="center"/>
            <w:hideMark/>
          </w:tcPr>
          <w:p w14:paraId="58061AF6" w14:textId="77777777" w:rsidR="005E0E38" w:rsidRPr="00AD6426" w:rsidRDefault="005E0E38" w:rsidP="005E0E38">
            <w:pPr>
              <w:widowControl w:val="0"/>
              <w:autoSpaceDE w:val="0"/>
              <w:autoSpaceDN w:val="0"/>
              <w:adjustRightInd w:val="0"/>
              <w:spacing w:after="240" w:line="360" w:lineRule="auto"/>
              <w:rPr>
                <w:rFonts w:ascii="Times New Roman" w:hAnsi="Times New Roman" w:cs="Times New Roman"/>
                <w:kern w:val="0"/>
              </w:rPr>
            </w:pPr>
            <w:r w:rsidRPr="00AD6426">
              <w:rPr>
                <w:rFonts w:ascii="Times New Roman" w:hAnsi="Times New Roman" w:cs="Times New Roman"/>
                <w:kern w:val="0"/>
              </w:rPr>
              <w:t>Awareness</w:t>
            </w:r>
          </w:p>
        </w:tc>
        <w:tc>
          <w:tcPr>
            <w:tcW w:w="0" w:type="auto"/>
            <w:vAlign w:val="center"/>
            <w:hideMark/>
          </w:tcPr>
          <w:p w14:paraId="7D45466D" w14:textId="77777777" w:rsidR="005E0E38" w:rsidRPr="00AD6426" w:rsidRDefault="005E0E38" w:rsidP="005E0E38">
            <w:pPr>
              <w:widowControl w:val="0"/>
              <w:autoSpaceDE w:val="0"/>
              <w:autoSpaceDN w:val="0"/>
              <w:adjustRightInd w:val="0"/>
              <w:spacing w:after="240" w:line="360" w:lineRule="auto"/>
              <w:rPr>
                <w:rFonts w:ascii="Times New Roman" w:hAnsi="Times New Roman" w:cs="Times New Roman"/>
                <w:kern w:val="0"/>
              </w:rPr>
            </w:pPr>
            <w:r w:rsidRPr="00AD6426">
              <w:rPr>
                <w:rFonts w:ascii="Times New Roman" w:hAnsi="Times New Roman" w:cs="Times New Roman"/>
                <w:kern w:val="0"/>
              </w:rPr>
              <w:t>Searches online / hears referrals</w:t>
            </w:r>
          </w:p>
        </w:tc>
        <w:tc>
          <w:tcPr>
            <w:tcW w:w="0" w:type="auto"/>
            <w:vAlign w:val="center"/>
            <w:hideMark/>
          </w:tcPr>
          <w:p w14:paraId="65ABB57D" w14:textId="77777777" w:rsidR="005E0E38" w:rsidRPr="00AD6426" w:rsidRDefault="005E0E38" w:rsidP="005E0E38">
            <w:pPr>
              <w:widowControl w:val="0"/>
              <w:autoSpaceDE w:val="0"/>
              <w:autoSpaceDN w:val="0"/>
              <w:adjustRightInd w:val="0"/>
              <w:spacing w:after="240" w:line="360" w:lineRule="auto"/>
              <w:rPr>
                <w:rFonts w:ascii="Times New Roman" w:hAnsi="Times New Roman" w:cs="Times New Roman"/>
                <w:kern w:val="0"/>
              </w:rPr>
            </w:pPr>
            <w:r w:rsidRPr="00AD6426">
              <w:rPr>
                <w:rFonts w:ascii="Times New Roman" w:hAnsi="Times New Roman" w:cs="Times New Roman"/>
                <w:kern w:val="0"/>
              </w:rPr>
              <w:t>Google Ads, SEO, word-of-mouth</w:t>
            </w:r>
          </w:p>
        </w:tc>
        <w:tc>
          <w:tcPr>
            <w:tcW w:w="0" w:type="auto"/>
            <w:vAlign w:val="center"/>
            <w:hideMark/>
          </w:tcPr>
          <w:p w14:paraId="075E59D9" w14:textId="77777777" w:rsidR="005E0E38" w:rsidRPr="00AD6426" w:rsidRDefault="005E0E38" w:rsidP="005E0E38">
            <w:pPr>
              <w:widowControl w:val="0"/>
              <w:autoSpaceDE w:val="0"/>
              <w:autoSpaceDN w:val="0"/>
              <w:adjustRightInd w:val="0"/>
              <w:spacing w:after="240" w:line="360" w:lineRule="auto"/>
              <w:rPr>
                <w:rFonts w:ascii="Times New Roman" w:hAnsi="Times New Roman" w:cs="Times New Roman"/>
                <w:kern w:val="0"/>
              </w:rPr>
            </w:pPr>
            <w:r w:rsidRPr="00AD6426">
              <w:rPr>
                <w:rFonts w:ascii="Times New Roman" w:hAnsi="Times New Roman" w:cs="Times New Roman"/>
                <w:kern w:val="0"/>
              </w:rPr>
              <w:t>Local marketing, online presence</w:t>
            </w:r>
          </w:p>
        </w:tc>
      </w:tr>
      <w:tr w:rsidR="00424378" w:rsidRPr="00AD6426" w14:paraId="6D417BE8" w14:textId="77777777" w:rsidTr="009753BF">
        <w:trPr>
          <w:tblCellSpacing w:w="15" w:type="dxa"/>
        </w:trPr>
        <w:tc>
          <w:tcPr>
            <w:tcW w:w="0" w:type="auto"/>
            <w:vAlign w:val="center"/>
            <w:hideMark/>
          </w:tcPr>
          <w:p w14:paraId="0B875FE1" w14:textId="77777777" w:rsidR="005E0E38" w:rsidRPr="00AD6426" w:rsidRDefault="005E0E38" w:rsidP="005E0E38">
            <w:pPr>
              <w:widowControl w:val="0"/>
              <w:autoSpaceDE w:val="0"/>
              <w:autoSpaceDN w:val="0"/>
              <w:adjustRightInd w:val="0"/>
              <w:spacing w:after="240" w:line="360" w:lineRule="auto"/>
              <w:rPr>
                <w:rFonts w:ascii="Times New Roman" w:hAnsi="Times New Roman" w:cs="Times New Roman"/>
                <w:kern w:val="0"/>
              </w:rPr>
            </w:pPr>
            <w:r w:rsidRPr="00AD6426">
              <w:rPr>
                <w:rFonts w:ascii="Times New Roman" w:hAnsi="Times New Roman" w:cs="Times New Roman"/>
                <w:kern w:val="0"/>
              </w:rPr>
              <w:t>Consideration</w:t>
            </w:r>
          </w:p>
        </w:tc>
        <w:tc>
          <w:tcPr>
            <w:tcW w:w="0" w:type="auto"/>
            <w:vAlign w:val="center"/>
            <w:hideMark/>
          </w:tcPr>
          <w:p w14:paraId="6375F495" w14:textId="77777777" w:rsidR="005E0E38" w:rsidRPr="00AD6426" w:rsidRDefault="005E0E38" w:rsidP="005E0E38">
            <w:pPr>
              <w:widowControl w:val="0"/>
              <w:autoSpaceDE w:val="0"/>
              <w:autoSpaceDN w:val="0"/>
              <w:adjustRightInd w:val="0"/>
              <w:spacing w:after="240" w:line="360" w:lineRule="auto"/>
              <w:rPr>
                <w:rFonts w:ascii="Times New Roman" w:hAnsi="Times New Roman" w:cs="Times New Roman"/>
                <w:kern w:val="0"/>
              </w:rPr>
            </w:pPr>
            <w:r w:rsidRPr="00AD6426">
              <w:rPr>
                <w:rFonts w:ascii="Times New Roman" w:hAnsi="Times New Roman" w:cs="Times New Roman"/>
                <w:kern w:val="0"/>
              </w:rPr>
              <w:t>Requests quote / compares options</w:t>
            </w:r>
          </w:p>
        </w:tc>
        <w:tc>
          <w:tcPr>
            <w:tcW w:w="0" w:type="auto"/>
            <w:vAlign w:val="center"/>
            <w:hideMark/>
          </w:tcPr>
          <w:p w14:paraId="3F34DAA9" w14:textId="77777777" w:rsidR="005E0E38" w:rsidRPr="00AD6426" w:rsidRDefault="005E0E38" w:rsidP="005E0E38">
            <w:pPr>
              <w:widowControl w:val="0"/>
              <w:autoSpaceDE w:val="0"/>
              <w:autoSpaceDN w:val="0"/>
              <w:adjustRightInd w:val="0"/>
              <w:spacing w:after="240" w:line="360" w:lineRule="auto"/>
              <w:rPr>
                <w:rFonts w:ascii="Times New Roman" w:hAnsi="Times New Roman" w:cs="Times New Roman"/>
                <w:kern w:val="0"/>
              </w:rPr>
            </w:pPr>
            <w:r w:rsidRPr="00AD6426">
              <w:rPr>
                <w:rFonts w:ascii="Times New Roman" w:hAnsi="Times New Roman" w:cs="Times New Roman"/>
                <w:kern w:val="0"/>
              </w:rPr>
              <w:t>Website, phone, social media</w:t>
            </w:r>
          </w:p>
        </w:tc>
        <w:tc>
          <w:tcPr>
            <w:tcW w:w="0" w:type="auto"/>
            <w:vAlign w:val="center"/>
            <w:hideMark/>
          </w:tcPr>
          <w:p w14:paraId="69B559C3" w14:textId="77777777" w:rsidR="005E0E38" w:rsidRPr="00AD6426" w:rsidRDefault="005E0E38" w:rsidP="005E0E38">
            <w:pPr>
              <w:widowControl w:val="0"/>
              <w:autoSpaceDE w:val="0"/>
              <w:autoSpaceDN w:val="0"/>
              <w:adjustRightInd w:val="0"/>
              <w:spacing w:after="240" w:line="360" w:lineRule="auto"/>
              <w:rPr>
                <w:rFonts w:ascii="Times New Roman" w:hAnsi="Times New Roman" w:cs="Times New Roman"/>
                <w:kern w:val="0"/>
              </w:rPr>
            </w:pPr>
            <w:r w:rsidRPr="00AD6426">
              <w:rPr>
                <w:rFonts w:ascii="Times New Roman" w:hAnsi="Times New Roman" w:cs="Times New Roman"/>
                <w:kern w:val="0"/>
              </w:rPr>
              <w:t>Personalised quotes, responsive communication</w:t>
            </w:r>
          </w:p>
        </w:tc>
      </w:tr>
      <w:tr w:rsidR="00424378" w:rsidRPr="00AD6426" w14:paraId="0D310993" w14:textId="77777777" w:rsidTr="009753BF">
        <w:trPr>
          <w:tblCellSpacing w:w="15" w:type="dxa"/>
        </w:trPr>
        <w:tc>
          <w:tcPr>
            <w:tcW w:w="0" w:type="auto"/>
            <w:vAlign w:val="center"/>
            <w:hideMark/>
          </w:tcPr>
          <w:p w14:paraId="043B6CF8" w14:textId="77777777" w:rsidR="005E0E38" w:rsidRPr="00AD6426" w:rsidRDefault="005E0E38" w:rsidP="005E0E38">
            <w:pPr>
              <w:widowControl w:val="0"/>
              <w:autoSpaceDE w:val="0"/>
              <w:autoSpaceDN w:val="0"/>
              <w:adjustRightInd w:val="0"/>
              <w:spacing w:after="240" w:line="360" w:lineRule="auto"/>
              <w:rPr>
                <w:rFonts w:ascii="Times New Roman" w:hAnsi="Times New Roman" w:cs="Times New Roman"/>
                <w:kern w:val="0"/>
              </w:rPr>
            </w:pPr>
            <w:r w:rsidRPr="00AD6426">
              <w:rPr>
                <w:rFonts w:ascii="Times New Roman" w:hAnsi="Times New Roman" w:cs="Times New Roman"/>
                <w:kern w:val="0"/>
              </w:rPr>
              <w:t>Acquisition</w:t>
            </w:r>
          </w:p>
        </w:tc>
        <w:tc>
          <w:tcPr>
            <w:tcW w:w="0" w:type="auto"/>
            <w:vAlign w:val="center"/>
            <w:hideMark/>
          </w:tcPr>
          <w:p w14:paraId="76D018F8" w14:textId="77777777" w:rsidR="005E0E38" w:rsidRPr="00AD6426" w:rsidRDefault="005E0E38" w:rsidP="005E0E38">
            <w:pPr>
              <w:widowControl w:val="0"/>
              <w:autoSpaceDE w:val="0"/>
              <w:autoSpaceDN w:val="0"/>
              <w:adjustRightInd w:val="0"/>
              <w:spacing w:after="240" w:line="360" w:lineRule="auto"/>
              <w:rPr>
                <w:rFonts w:ascii="Times New Roman" w:hAnsi="Times New Roman" w:cs="Times New Roman"/>
                <w:kern w:val="0"/>
              </w:rPr>
            </w:pPr>
            <w:r w:rsidRPr="00AD6426">
              <w:rPr>
                <w:rFonts w:ascii="Times New Roman" w:hAnsi="Times New Roman" w:cs="Times New Roman"/>
                <w:kern w:val="0"/>
              </w:rPr>
              <w:t>Books storage or van hire</w:t>
            </w:r>
          </w:p>
        </w:tc>
        <w:tc>
          <w:tcPr>
            <w:tcW w:w="0" w:type="auto"/>
            <w:vAlign w:val="center"/>
            <w:hideMark/>
          </w:tcPr>
          <w:p w14:paraId="285AC8BF" w14:textId="77777777" w:rsidR="005E0E38" w:rsidRPr="00AD6426" w:rsidRDefault="005E0E38" w:rsidP="005E0E38">
            <w:pPr>
              <w:widowControl w:val="0"/>
              <w:autoSpaceDE w:val="0"/>
              <w:autoSpaceDN w:val="0"/>
              <w:adjustRightInd w:val="0"/>
              <w:spacing w:after="240" w:line="360" w:lineRule="auto"/>
              <w:rPr>
                <w:rFonts w:ascii="Times New Roman" w:hAnsi="Times New Roman" w:cs="Times New Roman"/>
                <w:kern w:val="0"/>
              </w:rPr>
            </w:pPr>
            <w:r w:rsidRPr="00AD6426">
              <w:rPr>
                <w:rFonts w:ascii="Times New Roman" w:hAnsi="Times New Roman" w:cs="Times New Roman"/>
                <w:kern w:val="0"/>
              </w:rPr>
              <w:t>Phone/email/website</w:t>
            </w:r>
          </w:p>
        </w:tc>
        <w:tc>
          <w:tcPr>
            <w:tcW w:w="0" w:type="auto"/>
            <w:vAlign w:val="center"/>
            <w:hideMark/>
          </w:tcPr>
          <w:p w14:paraId="3DD41B88" w14:textId="77777777" w:rsidR="005E0E38" w:rsidRPr="00AD6426" w:rsidRDefault="005E0E38" w:rsidP="005E0E38">
            <w:pPr>
              <w:widowControl w:val="0"/>
              <w:autoSpaceDE w:val="0"/>
              <w:autoSpaceDN w:val="0"/>
              <w:adjustRightInd w:val="0"/>
              <w:spacing w:after="240" w:line="360" w:lineRule="auto"/>
              <w:rPr>
                <w:rFonts w:ascii="Times New Roman" w:hAnsi="Times New Roman" w:cs="Times New Roman"/>
                <w:kern w:val="0"/>
              </w:rPr>
            </w:pPr>
            <w:r w:rsidRPr="00AD6426">
              <w:rPr>
                <w:rFonts w:ascii="Times New Roman" w:hAnsi="Times New Roman" w:cs="Times New Roman"/>
                <w:kern w:val="0"/>
              </w:rPr>
              <w:t>Staff guidance, payment processing</w:t>
            </w:r>
          </w:p>
        </w:tc>
      </w:tr>
      <w:tr w:rsidR="00424378" w:rsidRPr="00AD6426" w14:paraId="01825B2D" w14:textId="77777777" w:rsidTr="009753BF">
        <w:trPr>
          <w:tblCellSpacing w:w="15" w:type="dxa"/>
        </w:trPr>
        <w:tc>
          <w:tcPr>
            <w:tcW w:w="0" w:type="auto"/>
            <w:vAlign w:val="center"/>
            <w:hideMark/>
          </w:tcPr>
          <w:p w14:paraId="2D4905B9" w14:textId="77777777" w:rsidR="005E0E38" w:rsidRPr="00AD6426" w:rsidRDefault="005E0E38" w:rsidP="005E0E38">
            <w:pPr>
              <w:widowControl w:val="0"/>
              <w:autoSpaceDE w:val="0"/>
              <w:autoSpaceDN w:val="0"/>
              <w:adjustRightInd w:val="0"/>
              <w:spacing w:after="240" w:line="360" w:lineRule="auto"/>
              <w:rPr>
                <w:rFonts w:ascii="Times New Roman" w:hAnsi="Times New Roman" w:cs="Times New Roman"/>
                <w:kern w:val="0"/>
              </w:rPr>
            </w:pPr>
            <w:r w:rsidRPr="00AD6426">
              <w:rPr>
                <w:rFonts w:ascii="Times New Roman" w:hAnsi="Times New Roman" w:cs="Times New Roman"/>
                <w:kern w:val="0"/>
              </w:rPr>
              <w:t>Service / Use</w:t>
            </w:r>
          </w:p>
        </w:tc>
        <w:tc>
          <w:tcPr>
            <w:tcW w:w="0" w:type="auto"/>
            <w:vAlign w:val="center"/>
            <w:hideMark/>
          </w:tcPr>
          <w:p w14:paraId="656D6252" w14:textId="77777777" w:rsidR="005E0E38" w:rsidRPr="00AD6426" w:rsidRDefault="005E0E38" w:rsidP="005E0E38">
            <w:pPr>
              <w:widowControl w:val="0"/>
              <w:autoSpaceDE w:val="0"/>
              <w:autoSpaceDN w:val="0"/>
              <w:adjustRightInd w:val="0"/>
              <w:spacing w:after="240" w:line="360" w:lineRule="auto"/>
              <w:rPr>
                <w:rFonts w:ascii="Times New Roman" w:hAnsi="Times New Roman" w:cs="Times New Roman"/>
                <w:kern w:val="0"/>
              </w:rPr>
            </w:pPr>
            <w:r w:rsidRPr="00AD6426">
              <w:rPr>
                <w:rFonts w:ascii="Times New Roman" w:hAnsi="Times New Roman" w:cs="Times New Roman"/>
                <w:kern w:val="0"/>
              </w:rPr>
              <w:t>Moves goods, hires van</w:t>
            </w:r>
          </w:p>
        </w:tc>
        <w:tc>
          <w:tcPr>
            <w:tcW w:w="0" w:type="auto"/>
            <w:vAlign w:val="center"/>
            <w:hideMark/>
          </w:tcPr>
          <w:p w14:paraId="3061D502" w14:textId="77777777" w:rsidR="005E0E38" w:rsidRPr="00AD6426" w:rsidRDefault="005E0E38" w:rsidP="005E0E38">
            <w:pPr>
              <w:widowControl w:val="0"/>
              <w:autoSpaceDE w:val="0"/>
              <w:autoSpaceDN w:val="0"/>
              <w:adjustRightInd w:val="0"/>
              <w:spacing w:after="240" w:line="360" w:lineRule="auto"/>
              <w:rPr>
                <w:rFonts w:ascii="Times New Roman" w:hAnsi="Times New Roman" w:cs="Times New Roman"/>
                <w:kern w:val="0"/>
              </w:rPr>
            </w:pPr>
            <w:r w:rsidRPr="00AD6426">
              <w:rPr>
                <w:rFonts w:ascii="Times New Roman" w:hAnsi="Times New Roman" w:cs="Times New Roman"/>
                <w:kern w:val="0"/>
              </w:rPr>
              <w:t>In-person interaction</w:t>
            </w:r>
          </w:p>
        </w:tc>
        <w:tc>
          <w:tcPr>
            <w:tcW w:w="0" w:type="auto"/>
            <w:vAlign w:val="center"/>
            <w:hideMark/>
          </w:tcPr>
          <w:p w14:paraId="343572D0" w14:textId="77777777" w:rsidR="005E0E38" w:rsidRPr="00AD6426" w:rsidRDefault="005E0E38" w:rsidP="005E0E38">
            <w:pPr>
              <w:widowControl w:val="0"/>
              <w:autoSpaceDE w:val="0"/>
              <w:autoSpaceDN w:val="0"/>
              <w:adjustRightInd w:val="0"/>
              <w:spacing w:after="240" w:line="360" w:lineRule="auto"/>
              <w:rPr>
                <w:rFonts w:ascii="Times New Roman" w:hAnsi="Times New Roman" w:cs="Times New Roman"/>
                <w:kern w:val="0"/>
              </w:rPr>
            </w:pPr>
            <w:r w:rsidRPr="00AD6426">
              <w:rPr>
                <w:rFonts w:ascii="Times New Roman" w:hAnsi="Times New Roman" w:cs="Times New Roman"/>
                <w:kern w:val="0"/>
              </w:rPr>
              <w:t>Professional, timely service, assistance</w:t>
            </w:r>
          </w:p>
        </w:tc>
      </w:tr>
      <w:tr w:rsidR="00424378" w:rsidRPr="00AD6426" w14:paraId="2BDA3094" w14:textId="77777777" w:rsidTr="009753BF">
        <w:trPr>
          <w:tblCellSpacing w:w="15" w:type="dxa"/>
        </w:trPr>
        <w:tc>
          <w:tcPr>
            <w:tcW w:w="0" w:type="auto"/>
            <w:vAlign w:val="center"/>
            <w:hideMark/>
          </w:tcPr>
          <w:p w14:paraId="00F07703" w14:textId="77777777" w:rsidR="005E0E38" w:rsidRPr="00AD6426" w:rsidRDefault="005E0E38" w:rsidP="005E0E38">
            <w:pPr>
              <w:widowControl w:val="0"/>
              <w:autoSpaceDE w:val="0"/>
              <w:autoSpaceDN w:val="0"/>
              <w:adjustRightInd w:val="0"/>
              <w:spacing w:after="240" w:line="360" w:lineRule="auto"/>
              <w:rPr>
                <w:rFonts w:ascii="Times New Roman" w:hAnsi="Times New Roman" w:cs="Times New Roman"/>
                <w:kern w:val="0"/>
              </w:rPr>
            </w:pPr>
            <w:r w:rsidRPr="00AD6426">
              <w:rPr>
                <w:rFonts w:ascii="Times New Roman" w:hAnsi="Times New Roman" w:cs="Times New Roman"/>
                <w:kern w:val="0"/>
              </w:rPr>
              <w:t>Retention</w:t>
            </w:r>
          </w:p>
        </w:tc>
        <w:tc>
          <w:tcPr>
            <w:tcW w:w="0" w:type="auto"/>
            <w:vAlign w:val="center"/>
            <w:hideMark/>
          </w:tcPr>
          <w:p w14:paraId="24126145" w14:textId="77777777" w:rsidR="005E0E38" w:rsidRPr="00AD6426" w:rsidRDefault="005E0E38" w:rsidP="005E0E38">
            <w:pPr>
              <w:widowControl w:val="0"/>
              <w:autoSpaceDE w:val="0"/>
              <w:autoSpaceDN w:val="0"/>
              <w:adjustRightInd w:val="0"/>
              <w:spacing w:after="240" w:line="360" w:lineRule="auto"/>
              <w:rPr>
                <w:rFonts w:ascii="Times New Roman" w:hAnsi="Times New Roman" w:cs="Times New Roman"/>
                <w:kern w:val="0"/>
              </w:rPr>
            </w:pPr>
            <w:r w:rsidRPr="00AD6426">
              <w:rPr>
                <w:rFonts w:ascii="Times New Roman" w:hAnsi="Times New Roman" w:cs="Times New Roman"/>
                <w:kern w:val="0"/>
              </w:rPr>
              <w:t>Reuses services</w:t>
            </w:r>
          </w:p>
        </w:tc>
        <w:tc>
          <w:tcPr>
            <w:tcW w:w="0" w:type="auto"/>
            <w:vAlign w:val="center"/>
            <w:hideMark/>
          </w:tcPr>
          <w:p w14:paraId="702A555D" w14:textId="77777777" w:rsidR="005E0E38" w:rsidRPr="00AD6426" w:rsidRDefault="005E0E38" w:rsidP="005E0E38">
            <w:pPr>
              <w:widowControl w:val="0"/>
              <w:autoSpaceDE w:val="0"/>
              <w:autoSpaceDN w:val="0"/>
              <w:adjustRightInd w:val="0"/>
              <w:spacing w:after="240" w:line="360" w:lineRule="auto"/>
              <w:rPr>
                <w:rFonts w:ascii="Times New Roman" w:hAnsi="Times New Roman" w:cs="Times New Roman"/>
                <w:kern w:val="0"/>
              </w:rPr>
            </w:pPr>
            <w:r w:rsidRPr="00AD6426">
              <w:rPr>
                <w:rFonts w:ascii="Times New Roman" w:hAnsi="Times New Roman" w:cs="Times New Roman"/>
                <w:kern w:val="0"/>
              </w:rPr>
              <w:t>Email follow-ups, phone calls</w:t>
            </w:r>
          </w:p>
        </w:tc>
        <w:tc>
          <w:tcPr>
            <w:tcW w:w="0" w:type="auto"/>
            <w:vAlign w:val="center"/>
            <w:hideMark/>
          </w:tcPr>
          <w:p w14:paraId="2319B24E" w14:textId="77777777" w:rsidR="005E0E38" w:rsidRPr="00AD6426" w:rsidRDefault="005E0E38" w:rsidP="005E0E38">
            <w:pPr>
              <w:widowControl w:val="0"/>
              <w:autoSpaceDE w:val="0"/>
              <w:autoSpaceDN w:val="0"/>
              <w:adjustRightInd w:val="0"/>
              <w:spacing w:after="240" w:line="360" w:lineRule="auto"/>
              <w:rPr>
                <w:rFonts w:ascii="Times New Roman" w:hAnsi="Times New Roman" w:cs="Times New Roman"/>
                <w:kern w:val="0"/>
              </w:rPr>
            </w:pPr>
            <w:r w:rsidRPr="00AD6426">
              <w:rPr>
                <w:rFonts w:ascii="Times New Roman" w:hAnsi="Times New Roman" w:cs="Times New Roman"/>
                <w:kern w:val="0"/>
              </w:rPr>
              <w:t>Ad hoc loyalty gestures, repeat hire discounts</w:t>
            </w:r>
          </w:p>
        </w:tc>
      </w:tr>
      <w:tr w:rsidR="005E0E38" w:rsidRPr="00AD6426" w14:paraId="73620CEA" w14:textId="77777777" w:rsidTr="009753BF">
        <w:trPr>
          <w:tblCellSpacing w:w="15" w:type="dxa"/>
        </w:trPr>
        <w:tc>
          <w:tcPr>
            <w:tcW w:w="0" w:type="auto"/>
            <w:vAlign w:val="center"/>
            <w:hideMark/>
          </w:tcPr>
          <w:p w14:paraId="6C867A3A" w14:textId="77777777" w:rsidR="005E0E38" w:rsidRPr="00AD6426" w:rsidRDefault="005E0E38" w:rsidP="005E0E38">
            <w:pPr>
              <w:widowControl w:val="0"/>
              <w:autoSpaceDE w:val="0"/>
              <w:autoSpaceDN w:val="0"/>
              <w:adjustRightInd w:val="0"/>
              <w:spacing w:after="240" w:line="360" w:lineRule="auto"/>
              <w:rPr>
                <w:rFonts w:ascii="Times New Roman" w:hAnsi="Times New Roman" w:cs="Times New Roman"/>
                <w:kern w:val="0"/>
              </w:rPr>
            </w:pPr>
            <w:r w:rsidRPr="00AD6426">
              <w:rPr>
                <w:rFonts w:ascii="Times New Roman" w:hAnsi="Times New Roman" w:cs="Times New Roman"/>
                <w:kern w:val="0"/>
              </w:rPr>
              <w:t>Advocacy</w:t>
            </w:r>
          </w:p>
        </w:tc>
        <w:tc>
          <w:tcPr>
            <w:tcW w:w="0" w:type="auto"/>
            <w:vAlign w:val="center"/>
            <w:hideMark/>
          </w:tcPr>
          <w:p w14:paraId="7E0BE273" w14:textId="77777777" w:rsidR="005E0E38" w:rsidRPr="00AD6426" w:rsidRDefault="005E0E38" w:rsidP="005E0E38">
            <w:pPr>
              <w:widowControl w:val="0"/>
              <w:autoSpaceDE w:val="0"/>
              <w:autoSpaceDN w:val="0"/>
              <w:adjustRightInd w:val="0"/>
              <w:spacing w:after="240" w:line="360" w:lineRule="auto"/>
              <w:rPr>
                <w:rFonts w:ascii="Times New Roman" w:hAnsi="Times New Roman" w:cs="Times New Roman"/>
                <w:kern w:val="0"/>
              </w:rPr>
            </w:pPr>
            <w:r w:rsidRPr="00AD6426">
              <w:rPr>
                <w:rFonts w:ascii="Times New Roman" w:hAnsi="Times New Roman" w:cs="Times New Roman"/>
                <w:kern w:val="0"/>
              </w:rPr>
              <w:t>Recommends / posts reviews</w:t>
            </w:r>
          </w:p>
        </w:tc>
        <w:tc>
          <w:tcPr>
            <w:tcW w:w="0" w:type="auto"/>
            <w:vAlign w:val="center"/>
            <w:hideMark/>
          </w:tcPr>
          <w:p w14:paraId="28FB5ED3" w14:textId="77777777" w:rsidR="005E0E38" w:rsidRPr="00AD6426" w:rsidRDefault="005E0E38" w:rsidP="005E0E38">
            <w:pPr>
              <w:widowControl w:val="0"/>
              <w:autoSpaceDE w:val="0"/>
              <w:autoSpaceDN w:val="0"/>
              <w:adjustRightInd w:val="0"/>
              <w:spacing w:after="240" w:line="360" w:lineRule="auto"/>
              <w:rPr>
                <w:rFonts w:ascii="Times New Roman" w:hAnsi="Times New Roman" w:cs="Times New Roman"/>
                <w:kern w:val="0"/>
              </w:rPr>
            </w:pPr>
            <w:r w:rsidRPr="00AD6426">
              <w:rPr>
                <w:rFonts w:ascii="Times New Roman" w:hAnsi="Times New Roman" w:cs="Times New Roman"/>
                <w:kern w:val="0"/>
              </w:rPr>
              <w:t>Google / Facebook reviews</w:t>
            </w:r>
          </w:p>
        </w:tc>
        <w:tc>
          <w:tcPr>
            <w:tcW w:w="0" w:type="auto"/>
            <w:vAlign w:val="center"/>
            <w:hideMark/>
          </w:tcPr>
          <w:p w14:paraId="4E7180AB" w14:textId="77777777" w:rsidR="005E0E38" w:rsidRPr="00AD6426" w:rsidRDefault="005E0E38" w:rsidP="005E0E38">
            <w:pPr>
              <w:widowControl w:val="0"/>
              <w:autoSpaceDE w:val="0"/>
              <w:autoSpaceDN w:val="0"/>
              <w:adjustRightInd w:val="0"/>
              <w:spacing w:after="240" w:line="360" w:lineRule="auto"/>
              <w:rPr>
                <w:rFonts w:ascii="Times New Roman" w:hAnsi="Times New Roman" w:cs="Times New Roman"/>
                <w:kern w:val="0"/>
              </w:rPr>
            </w:pPr>
            <w:r w:rsidRPr="00AD6426">
              <w:rPr>
                <w:rFonts w:ascii="Times New Roman" w:hAnsi="Times New Roman" w:cs="Times New Roman"/>
                <w:kern w:val="0"/>
              </w:rPr>
              <w:t>Encouraged referrals, testimonials</w:t>
            </w:r>
          </w:p>
        </w:tc>
      </w:tr>
    </w:tbl>
    <w:p w14:paraId="2436121A" w14:textId="77777777" w:rsidR="005E0E38" w:rsidRPr="00AD6426" w:rsidRDefault="005E0E38" w:rsidP="00B839B1">
      <w:pPr>
        <w:widowControl w:val="0"/>
        <w:autoSpaceDE w:val="0"/>
        <w:autoSpaceDN w:val="0"/>
        <w:adjustRightInd w:val="0"/>
        <w:spacing w:after="240" w:line="360" w:lineRule="auto"/>
        <w:rPr>
          <w:rFonts w:ascii="Times New Roman" w:hAnsi="Times New Roman" w:cs="Times New Roman"/>
          <w:kern w:val="0"/>
          <w:lang w:val="en-US"/>
        </w:rPr>
      </w:pPr>
    </w:p>
    <w:p w14:paraId="26465F4E" w14:textId="77777777" w:rsidR="00AD102B" w:rsidRPr="00AD6426" w:rsidRDefault="00AD102B" w:rsidP="00B839B1">
      <w:pPr>
        <w:widowControl w:val="0"/>
        <w:autoSpaceDE w:val="0"/>
        <w:autoSpaceDN w:val="0"/>
        <w:adjustRightInd w:val="0"/>
        <w:spacing w:after="240" w:line="360" w:lineRule="auto"/>
        <w:rPr>
          <w:rFonts w:ascii="Times New Roman" w:hAnsi="Times New Roman" w:cs="Times New Roman"/>
          <w:kern w:val="0"/>
          <w:lang w:val="en-US"/>
        </w:rPr>
      </w:pPr>
    </w:p>
    <w:p w14:paraId="75C6F817" w14:textId="489F8340" w:rsidR="00AD102B" w:rsidRPr="00AD6426" w:rsidRDefault="00AD102B" w:rsidP="00B839B1">
      <w:pPr>
        <w:widowControl w:val="0"/>
        <w:autoSpaceDE w:val="0"/>
        <w:autoSpaceDN w:val="0"/>
        <w:adjustRightInd w:val="0"/>
        <w:spacing w:after="240" w:line="360" w:lineRule="auto"/>
        <w:rPr>
          <w:rFonts w:ascii="Times New Roman" w:hAnsi="Times New Roman" w:cs="Times New Roman"/>
          <w:kern w:val="0"/>
          <w:lang w:val="en-US"/>
        </w:rPr>
      </w:pPr>
      <w:r w:rsidRPr="00AD6426">
        <w:rPr>
          <w:rFonts w:ascii="Times New Roman" w:hAnsi="Times New Roman" w:cs="Times New Roman"/>
          <w:kern w:val="0"/>
        </w:rPr>
        <w:t xml:space="preserve">Appendix </w:t>
      </w:r>
      <w:r w:rsidR="004E6867" w:rsidRPr="00AD6426">
        <w:rPr>
          <w:rFonts w:ascii="Times New Roman" w:hAnsi="Times New Roman" w:cs="Times New Roman"/>
          <w:kern w:val="0"/>
        </w:rPr>
        <w:t>C</w:t>
      </w:r>
      <w:r w:rsidRPr="00AD6426">
        <w:rPr>
          <w:rFonts w:ascii="Times New Roman" w:hAnsi="Times New Roman" w:cs="Times New Roman"/>
          <w:kern w:val="0"/>
        </w:rPr>
        <w:t>: Kano Model – AteamforStorage Needs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24"/>
        <w:gridCol w:w="6608"/>
      </w:tblGrid>
      <w:tr w:rsidR="00424378" w:rsidRPr="00AD6426" w14:paraId="4129C675" w14:textId="77777777" w:rsidTr="009753BF">
        <w:trPr>
          <w:tblHeader/>
          <w:tblCellSpacing w:w="15" w:type="dxa"/>
        </w:trPr>
        <w:tc>
          <w:tcPr>
            <w:tcW w:w="0" w:type="auto"/>
            <w:vAlign w:val="center"/>
            <w:hideMark/>
          </w:tcPr>
          <w:p w14:paraId="40AA9B9E" w14:textId="77777777" w:rsidR="00AD102B" w:rsidRPr="00AD6426" w:rsidRDefault="00AD102B" w:rsidP="00AD102B">
            <w:pPr>
              <w:widowControl w:val="0"/>
              <w:autoSpaceDE w:val="0"/>
              <w:autoSpaceDN w:val="0"/>
              <w:adjustRightInd w:val="0"/>
              <w:spacing w:after="240" w:line="360" w:lineRule="auto"/>
              <w:rPr>
                <w:rFonts w:ascii="Times New Roman" w:hAnsi="Times New Roman" w:cs="Times New Roman"/>
                <w:b/>
                <w:bCs/>
                <w:kern w:val="0"/>
              </w:rPr>
            </w:pPr>
            <w:r w:rsidRPr="00AD6426">
              <w:rPr>
                <w:rFonts w:ascii="Times New Roman" w:hAnsi="Times New Roman" w:cs="Times New Roman"/>
                <w:b/>
                <w:bCs/>
                <w:kern w:val="0"/>
              </w:rPr>
              <w:t>Feature Type</w:t>
            </w:r>
          </w:p>
        </w:tc>
        <w:tc>
          <w:tcPr>
            <w:tcW w:w="0" w:type="auto"/>
            <w:vAlign w:val="center"/>
            <w:hideMark/>
          </w:tcPr>
          <w:p w14:paraId="6C20CB72" w14:textId="77777777" w:rsidR="00AD102B" w:rsidRPr="00AD6426" w:rsidRDefault="00AD102B" w:rsidP="00AD102B">
            <w:pPr>
              <w:widowControl w:val="0"/>
              <w:autoSpaceDE w:val="0"/>
              <w:autoSpaceDN w:val="0"/>
              <w:adjustRightInd w:val="0"/>
              <w:spacing w:after="240" w:line="360" w:lineRule="auto"/>
              <w:rPr>
                <w:rFonts w:ascii="Times New Roman" w:hAnsi="Times New Roman" w:cs="Times New Roman"/>
                <w:b/>
                <w:bCs/>
                <w:kern w:val="0"/>
              </w:rPr>
            </w:pPr>
            <w:r w:rsidRPr="00AD6426">
              <w:rPr>
                <w:rFonts w:ascii="Times New Roman" w:hAnsi="Times New Roman" w:cs="Times New Roman"/>
                <w:b/>
                <w:bCs/>
                <w:kern w:val="0"/>
              </w:rPr>
              <w:t>AteamforStorage Example</w:t>
            </w:r>
          </w:p>
        </w:tc>
      </w:tr>
      <w:tr w:rsidR="00424378" w:rsidRPr="00AD6426" w14:paraId="5D89704B" w14:textId="77777777" w:rsidTr="009753BF">
        <w:trPr>
          <w:tblCellSpacing w:w="15" w:type="dxa"/>
        </w:trPr>
        <w:tc>
          <w:tcPr>
            <w:tcW w:w="0" w:type="auto"/>
            <w:vAlign w:val="center"/>
            <w:hideMark/>
          </w:tcPr>
          <w:p w14:paraId="7AAF3BA9" w14:textId="77777777" w:rsidR="00AD102B" w:rsidRPr="00AD6426" w:rsidRDefault="00AD102B" w:rsidP="00AD102B">
            <w:pPr>
              <w:widowControl w:val="0"/>
              <w:autoSpaceDE w:val="0"/>
              <w:autoSpaceDN w:val="0"/>
              <w:adjustRightInd w:val="0"/>
              <w:spacing w:after="240" w:line="360" w:lineRule="auto"/>
              <w:rPr>
                <w:rFonts w:ascii="Times New Roman" w:hAnsi="Times New Roman" w:cs="Times New Roman"/>
                <w:kern w:val="0"/>
              </w:rPr>
            </w:pPr>
            <w:r w:rsidRPr="00AD6426">
              <w:rPr>
                <w:rFonts w:ascii="Times New Roman" w:hAnsi="Times New Roman" w:cs="Times New Roman"/>
                <w:kern w:val="0"/>
              </w:rPr>
              <w:t>Basic Needs</w:t>
            </w:r>
          </w:p>
        </w:tc>
        <w:tc>
          <w:tcPr>
            <w:tcW w:w="0" w:type="auto"/>
            <w:vAlign w:val="center"/>
            <w:hideMark/>
          </w:tcPr>
          <w:p w14:paraId="2F90B556" w14:textId="77777777" w:rsidR="00AD102B" w:rsidRPr="00AD6426" w:rsidRDefault="00AD102B" w:rsidP="00AD102B">
            <w:pPr>
              <w:widowControl w:val="0"/>
              <w:autoSpaceDE w:val="0"/>
              <w:autoSpaceDN w:val="0"/>
              <w:adjustRightInd w:val="0"/>
              <w:spacing w:after="240" w:line="360" w:lineRule="auto"/>
              <w:rPr>
                <w:rFonts w:ascii="Times New Roman" w:hAnsi="Times New Roman" w:cs="Times New Roman"/>
                <w:kern w:val="0"/>
              </w:rPr>
            </w:pPr>
            <w:r w:rsidRPr="00AD6426">
              <w:rPr>
                <w:rFonts w:ascii="Times New Roman" w:hAnsi="Times New Roman" w:cs="Times New Roman"/>
                <w:kern w:val="0"/>
              </w:rPr>
              <w:t>Secure storage, vehicle reliability</w:t>
            </w:r>
          </w:p>
        </w:tc>
      </w:tr>
      <w:tr w:rsidR="00424378" w:rsidRPr="00AD6426" w14:paraId="1CD274C7" w14:textId="77777777" w:rsidTr="009753BF">
        <w:trPr>
          <w:tblCellSpacing w:w="15" w:type="dxa"/>
        </w:trPr>
        <w:tc>
          <w:tcPr>
            <w:tcW w:w="0" w:type="auto"/>
            <w:vAlign w:val="center"/>
            <w:hideMark/>
          </w:tcPr>
          <w:p w14:paraId="7CA5D518" w14:textId="77777777" w:rsidR="00AD102B" w:rsidRPr="00AD6426" w:rsidRDefault="00AD102B" w:rsidP="00AD102B">
            <w:pPr>
              <w:widowControl w:val="0"/>
              <w:autoSpaceDE w:val="0"/>
              <w:autoSpaceDN w:val="0"/>
              <w:adjustRightInd w:val="0"/>
              <w:spacing w:after="240" w:line="360" w:lineRule="auto"/>
              <w:rPr>
                <w:rFonts w:ascii="Times New Roman" w:hAnsi="Times New Roman" w:cs="Times New Roman"/>
                <w:kern w:val="0"/>
              </w:rPr>
            </w:pPr>
            <w:r w:rsidRPr="00AD6426">
              <w:rPr>
                <w:rFonts w:ascii="Times New Roman" w:hAnsi="Times New Roman" w:cs="Times New Roman"/>
                <w:kern w:val="0"/>
              </w:rPr>
              <w:t>Performance Needs</w:t>
            </w:r>
          </w:p>
        </w:tc>
        <w:tc>
          <w:tcPr>
            <w:tcW w:w="0" w:type="auto"/>
            <w:vAlign w:val="center"/>
            <w:hideMark/>
          </w:tcPr>
          <w:p w14:paraId="00ECF07C" w14:textId="0BC4BCEB" w:rsidR="0081177A" w:rsidRPr="00AD6426" w:rsidRDefault="00AD102B" w:rsidP="00AD102B">
            <w:pPr>
              <w:widowControl w:val="0"/>
              <w:autoSpaceDE w:val="0"/>
              <w:autoSpaceDN w:val="0"/>
              <w:adjustRightInd w:val="0"/>
              <w:spacing w:after="240" w:line="360" w:lineRule="auto"/>
              <w:rPr>
                <w:rFonts w:ascii="Times New Roman" w:hAnsi="Times New Roman" w:cs="Times New Roman"/>
                <w:kern w:val="0"/>
              </w:rPr>
            </w:pPr>
            <w:r w:rsidRPr="00AD6426">
              <w:rPr>
                <w:rFonts w:ascii="Times New Roman" w:hAnsi="Times New Roman" w:cs="Times New Roman"/>
                <w:kern w:val="0"/>
              </w:rPr>
              <w:t>Timely delivery, clean vans, friendly staff</w:t>
            </w:r>
          </w:p>
        </w:tc>
      </w:tr>
      <w:tr w:rsidR="00AD102B" w:rsidRPr="00AD6426" w14:paraId="4FB5D844" w14:textId="77777777" w:rsidTr="009753BF">
        <w:trPr>
          <w:tblCellSpacing w:w="15" w:type="dxa"/>
        </w:trPr>
        <w:tc>
          <w:tcPr>
            <w:tcW w:w="0" w:type="auto"/>
            <w:vAlign w:val="center"/>
            <w:hideMark/>
          </w:tcPr>
          <w:p w14:paraId="50D6C4D1" w14:textId="77777777" w:rsidR="00AD102B" w:rsidRPr="00AD6426" w:rsidRDefault="00AD102B" w:rsidP="00AD102B">
            <w:pPr>
              <w:widowControl w:val="0"/>
              <w:autoSpaceDE w:val="0"/>
              <w:autoSpaceDN w:val="0"/>
              <w:adjustRightInd w:val="0"/>
              <w:spacing w:after="240" w:line="360" w:lineRule="auto"/>
              <w:rPr>
                <w:rFonts w:ascii="Times New Roman" w:hAnsi="Times New Roman" w:cs="Times New Roman"/>
                <w:kern w:val="0"/>
              </w:rPr>
            </w:pPr>
            <w:r w:rsidRPr="00AD6426">
              <w:rPr>
                <w:rFonts w:ascii="Times New Roman" w:hAnsi="Times New Roman" w:cs="Times New Roman"/>
                <w:kern w:val="0"/>
              </w:rPr>
              <w:t>Excitement Needs</w:t>
            </w:r>
          </w:p>
        </w:tc>
        <w:tc>
          <w:tcPr>
            <w:tcW w:w="0" w:type="auto"/>
            <w:vAlign w:val="center"/>
            <w:hideMark/>
          </w:tcPr>
          <w:p w14:paraId="5A49790D" w14:textId="77777777" w:rsidR="00AD102B" w:rsidRPr="00AD6426" w:rsidRDefault="00AD102B" w:rsidP="00AD102B">
            <w:pPr>
              <w:widowControl w:val="0"/>
              <w:autoSpaceDE w:val="0"/>
              <w:autoSpaceDN w:val="0"/>
              <w:adjustRightInd w:val="0"/>
              <w:spacing w:after="240" w:line="360" w:lineRule="auto"/>
              <w:rPr>
                <w:rFonts w:ascii="Times New Roman" w:hAnsi="Times New Roman" w:cs="Times New Roman"/>
                <w:kern w:val="0"/>
              </w:rPr>
            </w:pPr>
            <w:r w:rsidRPr="00AD6426">
              <w:rPr>
                <w:rFonts w:ascii="Times New Roman" w:hAnsi="Times New Roman" w:cs="Times New Roman"/>
                <w:kern w:val="0"/>
              </w:rPr>
              <w:t>Personalised packing advice, free damp control packs, flexible scheduling</w:t>
            </w:r>
          </w:p>
        </w:tc>
      </w:tr>
    </w:tbl>
    <w:p w14:paraId="16EDBC3C" w14:textId="77777777" w:rsidR="005E0E38" w:rsidRPr="00AD6426" w:rsidRDefault="005E0E38" w:rsidP="00B839B1">
      <w:pPr>
        <w:widowControl w:val="0"/>
        <w:autoSpaceDE w:val="0"/>
        <w:autoSpaceDN w:val="0"/>
        <w:adjustRightInd w:val="0"/>
        <w:spacing w:after="240" w:line="360" w:lineRule="auto"/>
        <w:rPr>
          <w:rFonts w:ascii="Times New Roman" w:hAnsi="Times New Roman" w:cs="Times New Roman"/>
          <w:kern w:val="0"/>
        </w:rPr>
      </w:pPr>
    </w:p>
    <w:p w14:paraId="1C86D2FE" w14:textId="77777777" w:rsidR="009753BF" w:rsidRPr="00AD6426" w:rsidRDefault="009753BF" w:rsidP="00B839B1">
      <w:pPr>
        <w:widowControl w:val="0"/>
        <w:autoSpaceDE w:val="0"/>
        <w:autoSpaceDN w:val="0"/>
        <w:adjustRightInd w:val="0"/>
        <w:spacing w:after="240" w:line="360" w:lineRule="auto"/>
        <w:rPr>
          <w:rFonts w:ascii="Times New Roman" w:hAnsi="Times New Roman" w:cs="Times New Roman"/>
          <w:kern w:val="0"/>
        </w:rPr>
      </w:pPr>
    </w:p>
    <w:p w14:paraId="56560E5E" w14:textId="373C398C" w:rsidR="0081177A" w:rsidRPr="00AD6426" w:rsidRDefault="0081177A" w:rsidP="00B839B1">
      <w:pPr>
        <w:widowControl w:val="0"/>
        <w:autoSpaceDE w:val="0"/>
        <w:autoSpaceDN w:val="0"/>
        <w:adjustRightInd w:val="0"/>
        <w:spacing w:after="240" w:line="360" w:lineRule="auto"/>
        <w:rPr>
          <w:rFonts w:ascii="Times New Roman" w:hAnsi="Times New Roman" w:cs="Times New Roman"/>
          <w:kern w:val="0"/>
        </w:rPr>
      </w:pPr>
      <w:r w:rsidRPr="00AD6426">
        <w:rPr>
          <w:rFonts w:ascii="Times New Roman" w:hAnsi="Times New Roman" w:cs="Times New Roman"/>
          <w:kern w:val="0"/>
        </w:rPr>
        <w:lastRenderedPageBreak/>
        <w:t xml:space="preserve">Appendix </w:t>
      </w:r>
      <w:r w:rsidR="009753BF" w:rsidRPr="00AD6426">
        <w:rPr>
          <w:rFonts w:ascii="Times New Roman" w:hAnsi="Times New Roman" w:cs="Times New Roman"/>
          <w:kern w:val="0"/>
        </w:rPr>
        <w:t>D</w:t>
      </w:r>
      <w:r w:rsidRPr="00AD6426">
        <w:rPr>
          <w:rFonts w:ascii="Times New Roman" w:hAnsi="Times New Roman" w:cs="Times New Roman"/>
          <w:kern w:val="0"/>
        </w:rPr>
        <w:t xml:space="preserve">: </w:t>
      </w:r>
      <w:proofErr w:type="spellStart"/>
      <w:r w:rsidRPr="00AD6426">
        <w:rPr>
          <w:rFonts w:ascii="Times New Roman" w:hAnsi="Times New Roman" w:cs="Times New Roman"/>
          <w:kern w:val="0"/>
        </w:rPr>
        <w:t>MoSCoW</w:t>
      </w:r>
      <w:proofErr w:type="spellEnd"/>
      <w:r w:rsidRPr="00AD6426">
        <w:rPr>
          <w:rFonts w:ascii="Times New Roman" w:hAnsi="Times New Roman" w:cs="Times New Roman"/>
          <w:kern w:val="0"/>
        </w:rPr>
        <w:t xml:space="preserve"> Prioritisation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841"/>
        <w:gridCol w:w="3929"/>
        <w:gridCol w:w="2148"/>
      </w:tblGrid>
      <w:tr w:rsidR="00424378" w:rsidRPr="00AD6426" w14:paraId="41722625" w14:textId="77777777" w:rsidTr="009753BF">
        <w:trPr>
          <w:tblHeader/>
          <w:tblCellSpacing w:w="15" w:type="dxa"/>
        </w:trPr>
        <w:tc>
          <w:tcPr>
            <w:tcW w:w="0" w:type="auto"/>
            <w:vAlign w:val="center"/>
            <w:hideMark/>
          </w:tcPr>
          <w:p w14:paraId="2D1F1C6D" w14:textId="77777777" w:rsidR="0081177A" w:rsidRPr="00AD6426" w:rsidRDefault="0081177A" w:rsidP="0081177A">
            <w:pPr>
              <w:widowControl w:val="0"/>
              <w:autoSpaceDE w:val="0"/>
              <w:autoSpaceDN w:val="0"/>
              <w:adjustRightInd w:val="0"/>
              <w:spacing w:after="240" w:line="360" w:lineRule="auto"/>
              <w:rPr>
                <w:rFonts w:ascii="Times New Roman" w:hAnsi="Times New Roman" w:cs="Times New Roman"/>
                <w:b/>
                <w:bCs/>
                <w:kern w:val="0"/>
              </w:rPr>
            </w:pPr>
            <w:r w:rsidRPr="00AD6426">
              <w:rPr>
                <w:rFonts w:ascii="Times New Roman" w:hAnsi="Times New Roman" w:cs="Times New Roman"/>
                <w:b/>
                <w:bCs/>
                <w:kern w:val="0"/>
              </w:rPr>
              <w:t>Priority</w:t>
            </w:r>
          </w:p>
        </w:tc>
        <w:tc>
          <w:tcPr>
            <w:tcW w:w="0" w:type="auto"/>
            <w:vAlign w:val="center"/>
            <w:hideMark/>
          </w:tcPr>
          <w:p w14:paraId="1D9243E9" w14:textId="77777777" w:rsidR="0081177A" w:rsidRPr="00AD6426" w:rsidRDefault="0081177A" w:rsidP="0081177A">
            <w:pPr>
              <w:widowControl w:val="0"/>
              <w:autoSpaceDE w:val="0"/>
              <w:autoSpaceDN w:val="0"/>
              <w:adjustRightInd w:val="0"/>
              <w:spacing w:after="240" w:line="360" w:lineRule="auto"/>
              <w:rPr>
                <w:rFonts w:ascii="Times New Roman" w:hAnsi="Times New Roman" w:cs="Times New Roman"/>
                <w:b/>
                <w:bCs/>
                <w:kern w:val="0"/>
              </w:rPr>
            </w:pPr>
            <w:r w:rsidRPr="00AD6426">
              <w:rPr>
                <w:rFonts w:ascii="Times New Roman" w:hAnsi="Times New Roman" w:cs="Times New Roman"/>
                <w:b/>
                <w:bCs/>
                <w:kern w:val="0"/>
              </w:rPr>
              <w:t>Task / Feature</w:t>
            </w:r>
          </w:p>
        </w:tc>
        <w:tc>
          <w:tcPr>
            <w:tcW w:w="0" w:type="auto"/>
            <w:vAlign w:val="center"/>
            <w:hideMark/>
          </w:tcPr>
          <w:p w14:paraId="0F4411F9" w14:textId="77777777" w:rsidR="0081177A" w:rsidRPr="00AD6426" w:rsidRDefault="0081177A" w:rsidP="0081177A">
            <w:pPr>
              <w:widowControl w:val="0"/>
              <w:autoSpaceDE w:val="0"/>
              <w:autoSpaceDN w:val="0"/>
              <w:adjustRightInd w:val="0"/>
              <w:spacing w:after="240" w:line="360" w:lineRule="auto"/>
              <w:rPr>
                <w:rFonts w:ascii="Times New Roman" w:hAnsi="Times New Roman" w:cs="Times New Roman"/>
                <w:b/>
                <w:bCs/>
                <w:kern w:val="0"/>
              </w:rPr>
            </w:pPr>
            <w:r w:rsidRPr="00AD6426">
              <w:rPr>
                <w:rFonts w:ascii="Times New Roman" w:hAnsi="Times New Roman" w:cs="Times New Roman"/>
                <w:b/>
                <w:bCs/>
                <w:kern w:val="0"/>
              </w:rPr>
              <w:t>Example</w:t>
            </w:r>
          </w:p>
        </w:tc>
      </w:tr>
      <w:tr w:rsidR="00424378" w:rsidRPr="00AD6426" w14:paraId="432545AF" w14:textId="77777777" w:rsidTr="009753BF">
        <w:trPr>
          <w:tblCellSpacing w:w="15" w:type="dxa"/>
        </w:trPr>
        <w:tc>
          <w:tcPr>
            <w:tcW w:w="0" w:type="auto"/>
            <w:vAlign w:val="center"/>
            <w:hideMark/>
          </w:tcPr>
          <w:p w14:paraId="532E251E" w14:textId="77777777" w:rsidR="0081177A" w:rsidRPr="00AD6426" w:rsidRDefault="0081177A" w:rsidP="0081177A">
            <w:pPr>
              <w:widowControl w:val="0"/>
              <w:autoSpaceDE w:val="0"/>
              <w:autoSpaceDN w:val="0"/>
              <w:adjustRightInd w:val="0"/>
              <w:spacing w:after="240" w:line="360" w:lineRule="auto"/>
              <w:rPr>
                <w:rFonts w:ascii="Times New Roman" w:hAnsi="Times New Roman" w:cs="Times New Roman"/>
                <w:kern w:val="0"/>
              </w:rPr>
            </w:pPr>
            <w:r w:rsidRPr="00AD6426">
              <w:rPr>
                <w:rFonts w:ascii="Times New Roman" w:hAnsi="Times New Roman" w:cs="Times New Roman"/>
                <w:kern w:val="0"/>
              </w:rPr>
              <w:t>Must</w:t>
            </w:r>
          </w:p>
        </w:tc>
        <w:tc>
          <w:tcPr>
            <w:tcW w:w="0" w:type="auto"/>
            <w:vAlign w:val="center"/>
            <w:hideMark/>
          </w:tcPr>
          <w:p w14:paraId="2C52DB46" w14:textId="77777777" w:rsidR="0081177A" w:rsidRPr="00AD6426" w:rsidRDefault="0081177A" w:rsidP="0081177A">
            <w:pPr>
              <w:widowControl w:val="0"/>
              <w:autoSpaceDE w:val="0"/>
              <w:autoSpaceDN w:val="0"/>
              <w:adjustRightInd w:val="0"/>
              <w:spacing w:after="240" w:line="360" w:lineRule="auto"/>
              <w:rPr>
                <w:rFonts w:ascii="Times New Roman" w:hAnsi="Times New Roman" w:cs="Times New Roman"/>
                <w:kern w:val="0"/>
              </w:rPr>
            </w:pPr>
            <w:r w:rsidRPr="00AD6426">
              <w:rPr>
                <w:rFonts w:ascii="Times New Roman" w:hAnsi="Times New Roman" w:cs="Times New Roman"/>
                <w:kern w:val="0"/>
              </w:rPr>
              <w:t>CRM implementation</w:t>
            </w:r>
          </w:p>
        </w:tc>
        <w:tc>
          <w:tcPr>
            <w:tcW w:w="0" w:type="auto"/>
            <w:vAlign w:val="center"/>
            <w:hideMark/>
          </w:tcPr>
          <w:p w14:paraId="01B2CB13" w14:textId="77777777" w:rsidR="0081177A" w:rsidRPr="00AD6426" w:rsidRDefault="0081177A" w:rsidP="0081177A">
            <w:pPr>
              <w:widowControl w:val="0"/>
              <w:autoSpaceDE w:val="0"/>
              <w:autoSpaceDN w:val="0"/>
              <w:adjustRightInd w:val="0"/>
              <w:spacing w:after="240" w:line="360" w:lineRule="auto"/>
              <w:rPr>
                <w:rFonts w:ascii="Times New Roman" w:hAnsi="Times New Roman" w:cs="Times New Roman"/>
                <w:kern w:val="0"/>
              </w:rPr>
            </w:pPr>
            <w:r w:rsidRPr="00AD6426">
              <w:rPr>
                <w:rFonts w:ascii="Times New Roman" w:hAnsi="Times New Roman" w:cs="Times New Roman"/>
                <w:kern w:val="0"/>
              </w:rPr>
              <w:t>HubSpot setup</w:t>
            </w:r>
          </w:p>
        </w:tc>
      </w:tr>
      <w:tr w:rsidR="00424378" w:rsidRPr="00AD6426" w14:paraId="6E6BEC5A" w14:textId="77777777" w:rsidTr="009753BF">
        <w:trPr>
          <w:tblCellSpacing w:w="15" w:type="dxa"/>
        </w:trPr>
        <w:tc>
          <w:tcPr>
            <w:tcW w:w="0" w:type="auto"/>
            <w:vAlign w:val="center"/>
            <w:hideMark/>
          </w:tcPr>
          <w:p w14:paraId="07EF23BF" w14:textId="77777777" w:rsidR="0081177A" w:rsidRPr="00AD6426" w:rsidRDefault="0081177A" w:rsidP="0081177A">
            <w:pPr>
              <w:widowControl w:val="0"/>
              <w:autoSpaceDE w:val="0"/>
              <w:autoSpaceDN w:val="0"/>
              <w:adjustRightInd w:val="0"/>
              <w:spacing w:after="240" w:line="360" w:lineRule="auto"/>
              <w:rPr>
                <w:rFonts w:ascii="Times New Roman" w:hAnsi="Times New Roman" w:cs="Times New Roman"/>
                <w:kern w:val="0"/>
              </w:rPr>
            </w:pPr>
            <w:r w:rsidRPr="00AD6426">
              <w:rPr>
                <w:rFonts w:ascii="Times New Roman" w:hAnsi="Times New Roman" w:cs="Times New Roman"/>
                <w:kern w:val="0"/>
              </w:rPr>
              <w:t>Should</w:t>
            </w:r>
          </w:p>
        </w:tc>
        <w:tc>
          <w:tcPr>
            <w:tcW w:w="0" w:type="auto"/>
            <w:vAlign w:val="center"/>
            <w:hideMark/>
          </w:tcPr>
          <w:p w14:paraId="7C3B0058" w14:textId="77777777" w:rsidR="0081177A" w:rsidRPr="00AD6426" w:rsidRDefault="0081177A" w:rsidP="0081177A">
            <w:pPr>
              <w:widowControl w:val="0"/>
              <w:autoSpaceDE w:val="0"/>
              <w:autoSpaceDN w:val="0"/>
              <w:adjustRightInd w:val="0"/>
              <w:spacing w:after="240" w:line="360" w:lineRule="auto"/>
              <w:rPr>
                <w:rFonts w:ascii="Times New Roman" w:hAnsi="Times New Roman" w:cs="Times New Roman"/>
                <w:kern w:val="0"/>
              </w:rPr>
            </w:pPr>
            <w:r w:rsidRPr="00AD6426">
              <w:rPr>
                <w:rFonts w:ascii="Times New Roman" w:hAnsi="Times New Roman" w:cs="Times New Roman"/>
                <w:kern w:val="0"/>
              </w:rPr>
              <w:t>Quarterly customer surveys</w:t>
            </w:r>
          </w:p>
        </w:tc>
        <w:tc>
          <w:tcPr>
            <w:tcW w:w="0" w:type="auto"/>
            <w:vAlign w:val="center"/>
            <w:hideMark/>
          </w:tcPr>
          <w:p w14:paraId="7E892561" w14:textId="77777777" w:rsidR="0081177A" w:rsidRPr="00AD6426" w:rsidRDefault="0081177A" w:rsidP="0081177A">
            <w:pPr>
              <w:widowControl w:val="0"/>
              <w:autoSpaceDE w:val="0"/>
              <w:autoSpaceDN w:val="0"/>
              <w:adjustRightInd w:val="0"/>
              <w:spacing w:after="240" w:line="360" w:lineRule="auto"/>
              <w:rPr>
                <w:rFonts w:ascii="Times New Roman" w:hAnsi="Times New Roman" w:cs="Times New Roman"/>
                <w:kern w:val="0"/>
              </w:rPr>
            </w:pPr>
            <w:r w:rsidRPr="00AD6426">
              <w:rPr>
                <w:rFonts w:ascii="Times New Roman" w:hAnsi="Times New Roman" w:cs="Times New Roman"/>
                <w:kern w:val="0"/>
              </w:rPr>
              <w:t>SERVQUAL feedback</w:t>
            </w:r>
          </w:p>
        </w:tc>
      </w:tr>
      <w:tr w:rsidR="00424378" w:rsidRPr="00AD6426" w14:paraId="6A53CCAC" w14:textId="77777777" w:rsidTr="009753BF">
        <w:trPr>
          <w:tblCellSpacing w:w="15" w:type="dxa"/>
        </w:trPr>
        <w:tc>
          <w:tcPr>
            <w:tcW w:w="0" w:type="auto"/>
            <w:vAlign w:val="center"/>
            <w:hideMark/>
          </w:tcPr>
          <w:p w14:paraId="3D572B1C" w14:textId="77777777" w:rsidR="0081177A" w:rsidRPr="00AD6426" w:rsidRDefault="0081177A" w:rsidP="0081177A">
            <w:pPr>
              <w:widowControl w:val="0"/>
              <w:autoSpaceDE w:val="0"/>
              <w:autoSpaceDN w:val="0"/>
              <w:adjustRightInd w:val="0"/>
              <w:spacing w:after="240" w:line="360" w:lineRule="auto"/>
              <w:rPr>
                <w:rFonts w:ascii="Times New Roman" w:hAnsi="Times New Roman" w:cs="Times New Roman"/>
                <w:kern w:val="0"/>
              </w:rPr>
            </w:pPr>
            <w:r w:rsidRPr="00AD6426">
              <w:rPr>
                <w:rFonts w:ascii="Times New Roman" w:hAnsi="Times New Roman" w:cs="Times New Roman"/>
                <w:kern w:val="0"/>
              </w:rPr>
              <w:t>Could</w:t>
            </w:r>
          </w:p>
        </w:tc>
        <w:tc>
          <w:tcPr>
            <w:tcW w:w="0" w:type="auto"/>
            <w:vAlign w:val="center"/>
            <w:hideMark/>
          </w:tcPr>
          <w:p w14:paraId="541DB919" w14:textId="77777777" w:rsidR="0081177A" w:rsidRPr="00AD6426" w:rsidRDefault="0081177A" w:rsidP="0081177A">
            <w:pPr>
              <w:widowControl w:val="0"/>
              <w:autoSpaceDE w:val="0"/>
              <w:autoSpaceDN w:val="0"/>
              <w:adjustRightInd w:val="0"/>
              <w:spacing w:after="240" w:line="360" w:lineRule="auto"/>
              <w:rPr>
                <w:rFonts w:ascii="Times New Roman" w:hAnsi="Times New Roman" w:cs="Times New Roman"/>
                <w:kern w:val="0"/>
              </w:rPr>
            </w:pPr>
            <w:r w:rsidRPr="00AD6426">
              <w:rPr>
                <w:rFonts w:ascii="Times New Roman" w:hAnsi="Times New Roman" w:cs="Times New Roman"/>
                <w:kern w:val="0"/>
              </w:rPr>
              <w:t>Loyalty programme with referral incentives</w:t>
            </w:r>
          </w:p>
        </w:tc>
        <w:tc>
          <w:tcPr>
            <w:tcW w:w="0" w:type="auto"/>
            <w:vAlign w:val="center"/>
            <w:hideMark/>
          </w:tcPr>
          <w:p w14:paraId="1352CB74" w14:textId="77777777" w:rsidR="0081177A" w:rsidRPr="00AD6426" w:rsidRDefault="0081177A" w:rsidP="0081177A">
            <w:pPr>
              <w:widowControl w:val="0"/>
              <w:autoSpaceDE w:val="0"/>
              <w:autoSpaceDN w:val="0"/>
              <w:adjustRightInd w:val="0"/>
              <w:spacing w:after="240" w:line="360" w:lineRule="auto"/>
              <w:rPr>
                <w:rFonts w:ascii="Times New Roman" w:hAnsi="Times New Roman" w:cs="Times New Roman"/>
                <w:kern w:val="0"/>
              </w:rPr>
            </w:pPr>
            <w:r w:rsidRPr="00AD6426">
              <w:rPr>
                <w:rFonts w:ascii="Times New Roman" w:hAnsi="Times New Roman" w:cs="Times New Roman"/>
                <w:kern w:val="0"/>
              </w:rPr>
              <w:t>Repeat hire discounts</w:t>
            </w:r>
          </w:p>
        </w:tc>
      </w:tr>
      <w:tr w:rsidR="0081177A" w:rsidRPr="00AD6426" w14:paraId="1D774894" w14:textId="77777777" w:rsidTr="009753BF">
        <w:trPr>
          <w:tblCellSpacing w:w="15" w:type="dxa"/>
        </w:trPr>
        <w:tc>
          <w:tcPr>
            <w:tcW w:w="0" w:type="auto"/>
            <w:vAlign w:val="center"/>
            <w:hideMark/>
          </w:tcPr>
          <w:p w14:paraId="2BDFD0C8" w14:textId="77777777" w:rsidR="0081177A" w:rsidRPr="00AD6426" w:rsidRDefault="0081177A" w:rsidP="0081177A">
            <w:pPr>
              <w:widowControl w:val="0"/>
              <w:autoSpaceDE w:val="0"/>
              <w:autoSpaceDN w:val="0"/>
              <w:adjustRightInd w:val="0"/>
              <w:spacing w:after="240" w:line="360" w:lineRule="auto"/>
              <w:rPr>
                <w:rFonts w:ascii="Times New Roman" w:hAnsi="Times New Roman" w:cs="Times New Roman"/>
                <w:kern w:val="0"/>
              </w:rPr>
            </w:pPr>
            <w:r w:rsidRPr="00AD6426">
              <w:rPr>
                <w:rFonts w:ascii="Times New Roman" w:hAnsi="Times New Roman" w:cs="Times New Roman"/>
                <w:kern w:val="0"/>
              </w:rPr>
              <w:t>Won’t</w:t>
            </w:r>
          </w:p>
        </w:tc>
        <w:tc>
          <w:tcPr>
            <w:tcW w:w="0" w:type="auto"/>
            <w:vAlign w:val="center"/>
            <w:hideMark/>
          </w:tcPr>
          <w:p w14:paraId="44594A85" w14:textId="77777777" w:rsidR="0081177A" w:rsidRPr="00AD6426" w:rsidRDefault="0081177A" w:rsidP="0081177A">
            <w:pPr>
              <w:widowControl w:val="0"/>
              <w:autoSpaceDE w:val="0"/>
              <w:autoSpaceDN w:val="0"/>
              <w:adjustRightInd w:val="0"/>
              <w:spacing w:after="240" w:line="360" w:lineRule="auto"/>
              <w:rPr>
                <w:rFonts w:ascii="Times New Roman" w:hAnsi="Times New Roman" w:cs="Times New Roman"/>
                <w:kern w:val="0"/>
              </w:rPr>
            </w:pPr>
            <w:r w:rsidRPr="00AD6426">
              <w:rPr>
                <w:rFonts w:ascii="Times New Roman" w:hAnsi="Times New Roman" w:cs="Times New Roman"/>
                <w:kern w:val="0"/>
              </w:rPr>
              <w:t>Non-essential website redesign</w:t>
            </w:r>
          </w:p>
        </w:tc>
        <w:tc>
          <w:tcPr>
            <w:tcW w:w="0" w:type="auto"/>
            <w:vAlign w:val="center"/>
            <w:hideMark/>
          </w:tcPr>
          <w:p w14:paraId="308C9D32" w14:textId="77777777" w:rsidR="0081177A" w:rsidRPr="00AD6426" w:rsidRDefault="0081177A" w:rsidP="0081177A">
            <w:pPr>
              <w:widowControl w:val="0"/>
              <w:autoSpaceDE w:val="0"/>
              <w:autoSpaceDN w:val="0"/>
              <w:adjustRightInd w:val="0"/>
              <w:spacing w:after="240" w:line="360" w:lineRule="auto"/>
              <w:rPr>
                <w:rFonts w:ascii="Times New Roman" w:hAnsi="Times New Roman" w:cs="Times New Roman"/>
                <w:kern w:val="0"/>
              </w:rPr>
            </w:pPr>
            <w:r w:rsidRPr="00AD6426">
              <w:rPr>
                <w:rFonts w:ascii="Times New Roman" w:hAnsi="Times New Roman" w:cs="Times New Roman"/>
                <w:kern w:val="0"/>
              </w:rPr>
              <w:t>No immediate redesign</w:t>
            </w:r>
          </w:p>
        </w:tc>
      </w:tr>
    </w:tbl>
    <w:p w14:paraId="3A142D49" w14:textId="77777777" w:rsidR="0081177A" w:rsidRPr="00AD6426" w:rsidRDefault="0081177A" w:rsidP="00B839B1">
      <w:pPr>
        <w:widowControl w:val="0"/>
        <w:autoSpaceDE w:val="0"/>
        <w:autoSpaceDN w:val="0"/>
        <w:adjustRightInd w:val="0"/>
        <w:spacing w:after="240" w:line="360" w:lineRule="auto"/>
        <w:rPr>
          <w:rFonts w:ascii="Times New Roman" w:hAnsi="Times New Roman" w:cs="Times New Roman"/>
          <w:kern w:val="0"/>
        </w:rPr>
      </w:pPr>
    </w:p>
    <w:sectPr w:rsidR="0081177A" w:rsidRPr="00AD64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B21C10" w14:textId="77777777" w:rsidR="00603DE7" w:rsidRDefault="00603DE7" w:rsidP="008F617C">
      <w:pPr>
        <w:spacing w:after="0" w:line="240" w:lineRule="auto"/>
      </w:pPr>
      <w:r>
        <w:separator/>
      </w:r>
    </w:p>
  </w:endnote>
  <w:endnote w:type="continuationSeparator" w:id="0">
    <w:p w14:paraId="65E7815E" w14:textId="77777777" w:rsidR="00603DE7" w:rsidRDefault="00603DE7" w:rsidP="008F61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BED39A" w14:textId="77777777" w:rsidR="00603DE7" w:rsidRDefault="00603DE7" w:rsidP="008F617C">
      <w:pPr>
        <w:spacing w:after="0" w:line="240" w:lineRule="auto"/>
      </w:pPr>
      <w:r>
        <w:separator/>
      </w:r>
    </w:p>
  </w:footnote>
  <w:footnote w:type="continuationSeparator" w:id="0">
    <w:p w14:paraId="737CFD2B" w14:textId="77777777" w:rsidR="00603DE7" w:rsidRDefault="00603DE7" w:rsidP="008F61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817F5"/>
    <w:multiLevelType w:val="multilevel"/>
    <w:tmpl w:val="98264E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4A1650"/>
    <w:multiLevelType w:val="multilevel"/>
    <w:tmpl w:val="811C8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8C53DC"/>
    <w:multiLevelType w:val="multilevel"/>
    <w:tmpl w:val="DB5CF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5437FC"/>
    <w:multiLevelType w:val="multilevel"/>
    <w:tmpl w:val="E81C2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7B56AA"/>
    <w:multiLevelType w:val="multilevel"/>
    <w:tmpl w:val="21E0E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CF416E"/>
    <w:multiLevelType w:val="multilevel"/>
    <w:tmpl w:val="DADCB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876B0D"/>
    <w:multiLevelType w:val="multilevel"/>
    <w:tmpl w:val="249E4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232552B"/>
    <w:multiLevelType w:val="multilevel"/>
    <w:tmpl w:val="21482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8C7414"/>
    <w:multiLevelType w:val="multilevel"/>
    <w:tmpl w:val="DBE22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0B40A3"/>
    <w:multiLevelType w:val="multilevel"/>
    <w:tmpl w:val="C3FA0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85562C8"/>
    <w:multiLevelType w:val="multilevel"/>
    <w:tmpl w:val="C4A68C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F7E794E"/>
    <w:multiLevelType w:val="multilevel"/>
    <w:tmpl w:val="DD36E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94B05BA"/>
    <w:multiLevelType w:val="multilevel"/>
    <w:tmpl w:val="9AB21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E9152C9"/>
    <w:multiLevelType w:val="multilevel"/>
    <w:tmpl w:val="84B23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20670EB"/>
    <w:multiLevelType w:val="multilevel"/>
    <w:tmpl w:val="77603E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9DE5FF8"/>
    <w:multiLevelType w:val="multilevel"/>
    <w:tmpl w:val="DCA07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E9D71B6"/>
    <w:multiLevelType w:val="multilevel"/>
    <w:tmpl w:val="416053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1A538AE"/>
    <w:multiLevelType w:val="multilevel"/>
    <w:tmpl w:val="45F64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456102C"/>
    <w:multiLevelType w:val="multilevel"/>
    <w:tmpl w:val="2DBC0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D00633A"/>
    <w:multiLevelType w:val="multilevel"/>
    <w:tmpl w:val="C256D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EAB61CC"/>
    <w:multiLevelType w:val="multilevel"/>
    <w:tmpl w:val="4880A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2533C8B"/>
    <w:multiLevelType w:val="hybridMultilevel"/>
    <w:tmpl w:val="E0EA08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5982773"/>
    <w:multiLevelType w:val="multilevel"/>
    <w:tmpl w:val="617A1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63347D9"/>
    <w:multiLevelType w:val="multilevel"/>
    <w:tmpl w:val="0A467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6531387"/>
    <w:multiLevelType w:val="multilevel"/>
    <w:tmpl w:val="8DCE9B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B430FC7"/>
    <w:multiLevelType w:val="multilevel"/>
    <w:tmpl w:val="EEA6F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C4A053F"/>
    <w:multiLevelType w:val="multilevel"/>
    <w:tmpl w:val="F9E2F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D806FCF"/>
    <w:multiLevelType w:val="multilevel"/>
    <w:tmpl w:val="53A8D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22354581">
    <w:abstractNumId w:val="14"/>
  </w:num>
  <w:num w:numId="2" w16cid:durableId="675378050">
    <w:abstractNumId w:val="24"/>
  </w:num>
  <w:num w:numId="3" w16cid:durableId="1746948998">
    <w:abstractNumId w:val="2"/>
  </w:num>
  <w:num w:numId="4" w16cid:durableId="441654459">
    <w:abstractNumId w:val="26"/>
  </w:num>
  <w:num w:numId="5" w16cid:durableId="842088519">
    <w:abstractNumId w:val="22"/>
  </w:num>
  <w:num w:numId="6" w16cid:durableId="1734427954">
    <w:abstractNumId w:val="8"/>
  </w:num>
  <w:num w:numId="7" w16cid:durableId="1910455203">
    <w:abstractNumId w:val="17"/>
  </w:num>
  <w:num w:numId="8" w16cid:durableId="1568565424">
    <w:abstractNumId w:val="3"/>
  </w:num>
  <w:num w:numId="9" w16cid:durableId="846092126">
    <w:abstractNumId w:val="27"/>
  </w:num>
  <w:num w:numId="10" w16cid:durableId="1340230018">
    <w:abstractNumId w:val="23"/>
  </w:num>
  <w:num w:numId="11" w16cid:durableId="346567657">
    <w:abstractNumId w:val="10"/>
  </w:num>
  <w:num w:numId="12" w16cid:durableId="1130707279">
    <w:abstractNumId w:val="9"/>
  </w:num>
  <w:num w:numId="13" w16cid:durableId="1081105077">
    <w:abstractNumId w:val="7"/>
  </w:num>
  <w:num w:numId="14" w16cid:durableId="1346634999">
    <w:abstractNumId w:val="4"/>
  </w:num>
  <w:num w:numId="15" w16cid:durableId="442459144">
    <w:abstractNumId w:val="5"/>
  </w:num>
  <w:num w:numId="16" w16cid:durableId="43798199">
    <w:abstractNumId w:val="15"/>
  </w:num>
  <w:num w:numId="17" w16cid:durableId="1134175239">
    <w:abstractNumId w:val="0"/>
  </w:num>
  <w:num w:numId="18" w16cid:durableId="1516965017">
    <w:abstractNumId w:val="16"/>
  </w:num>
  <w:num w:numId="19" w16cid:durableId="695665436">
    <w:abstractNumId w:val="19"/>
  </w:num>
  <w:num w:numId="20" w16cid:durableId="1345128660">
    <w:abstractNumId w:val="1"/>
  </w:num>
  <w:num w:numId="21" w16cid:durableId="893196587">
    <w:abstractNumId w:val="20"/>
  </w:num>
  <w:num w:numId="22" w16cid:durableId="1730033845">
    <w:abstractNumId w:val="6"/>
  </w:num>
  <w:num w:numId="23" w16cid:durableId="1522741723">
    <w:abstractNumId w:val="11"/>
  </w:num>
  <w:num w:numId="24" w16cid:durableId="213127398">
    <w:abstractNumId w:val="18"/>
  </w:num>
  <w:num w:numId="25" w16cid:durableId="1940211643">
    <w:abstractNumId w:val="25"/>
  </w:num>
  <w:num w:numId="26" w16cid:durableId="1508330252">
    <w:abstractNumId w:val="12"/>
  </w:num>
  <w:num w:numId="27" w16cid:durableId="1804804951">
    <w:abstractNumId w:val="13"/>
  </w:num>
  <w:num w:numId="28" w16cid:durableId="656501094">
    <w:abstractNumId w:val="21"/>
  </w:num>
  <w:numIdMacAtCleanup w:val="2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250"/>
    <w:rsid w:val="00001910"/>
    <w:rsid w:val="00006091"/>
    <w:rsid w:val="00006CB3"/>
    <w:rsid w:val="00007ED1"/>
    <w:rsid w:val="00010992"/>
    <w:rsid w:val="000109D7"/>
    <w:rsid w:val="00010EB4"/>
    <w:rsid w:val="000114BC"/>
    <w:rsid w:val="00011E0F"/>
    <w:rsid w:val="0001202A"/>
    <w:rsid w:val="000127C9"/>
    <w:rsid w:val="00014283"/>
    <w:rsid w:val="00014B45"/>
    <w:rsid w:val="00015D90"/>
    <w:rsid w:val="00016631"/>
    <w:rsid w:val="00017A98"/>
    <w:rsid w:val="000203E2"/>
    <w:rsid w:val="00020624"/>
    <w:rsid w:val="00020D8D"/>
    <w:rsid w:val="00022BEE"/>
    <w:rsid w:val="00023663"/>
    <w:rsid w:val="00023853"/>
    <w:rsid w:val="000250F9"/>
    <w:rsid w:val="0002546C"/>
    <w:rsid w:val="00026083"/>
    <w:rsid w:val="0002621A"/>
    <w:rsid w:val="00026AE8"/>
    <w:rsid w:val="00030A0D"/>
    <w:rsid w:val="000310E3"/>
    <w:rsid w:val="0003211E"/>
    <w:rsid w:val="00033669"/>
    <w:rsid w:val="0004055D"/>
    <w:rsid w:val="00041AAA"/>
    <w:rsid w:val="00041AED"/>
    <w:rsid w:val="000438D2"/>
    <w:rsid w:val="000463B4"/>
    <w:rsid w:val="000527FA"/>
    <w:rsid w:val="000531B8"/>
    <w:rsid w:val="00053BFD"/>
    <w:rsid w:val="00054919"/>
    <w:rsid w:val="00060456"/>
    <w:rsid w:val="00062D51"/>
    <w:rsid w:val="00063C5E"/>
    <w:rsid w:val="00064D90"/>
    <w:rsid w:val="00067111"/>
    <w:rsid w:val="0007102F"/>
    <w:rsid w:val="00071110"/>
    <w:rsid w:val="000713FE"/>
    <w:rsid w:val="00073EAA"/>
    <w:rsid w:val="00076E6F"/>
    <w:rsid w:val="000826B4"/>
    <w:rsid w:val="000828F2"/>
    <w:rsid w:val="00082B4F"/>
    <w:rsid w:val="00085F08"/>
    <w:rsid w:val="000867A9"/>
    <w:rsid w:val="0008688E"/>
    <w:rsid w:val="0008777F"/>
    <w:rsid w:val="00087F1A"/>
    <w:rsid w:val="00092113"/>
    <w:rsid w:val="000947AE"/>
    <w:rsid w:val="00097576"/>
    <w:rsid w:val="000A2109"/>
    <w:rsid w:val="000A3D46"/>
    <w:rsid w:val="000A5365"/>
    <w:rsid w:val="000A56FD"/>
    <w:rsid w:val="000A6BF5"/>
    <w:rsid w:val="000B0311"/>
    <w:rsid w:val="000B046F"/>
    <w:rsid w:val="000B198A"/>
    <w:rsid w:val="000B2DC0"/>
    <w:rsid w:val="000B6493"/>
    <w:rsid w:val="000B6F6A"/>
    <w:rsid w:val="000B771A"/>
    <w:rsid w:val="000C06FB"/>
    <w:rsid w:val="000C276C"/>
    <w:rsid w:val="000C3F37"/>
    <w:rsid w:val="000C7578"/>
    <w:rsid w:val="000C7913"/>
    <w:rsid w:val="000C7ADE"/>
    <w:rsid w:val="000D060D"/>
    <w:rsid w:val="000D2BCB"/>
    <w:rsid w:val="000D337B"/>
    <w:rsid w:val="000D5E13"/>
    <w:rsid w:val="000D5EBF"/>
    <w:rsid w:val="000E1705"/>
    <w:rsid w:val="000E4534"/>
    <w:rsid w:val="000E4685"/>
    <w:rsid w:val="000E4A31"/>
    <w:rsid w:val="000E5B78"/>
    <w:rsid w:val="000E60B3"/>
    <w:rsid w:val="000F087E"/>
    <w:rsid w:val="000F60DE"/>
    <w:rsid w:val="000F7718"/>
    <w:rsid w:val="00101193"/>
    <w:rsid w:val="00102991"/>
    <w:rsid w:val="0010354E"/>
    <w:rsid w:val="00103D6B"/>
    <w:rsid w:val="00104F59"/>
    <w:rsid w:val="00105277"/>
    <w:rsid w:val="00105DC3"/>
    <w:rsid w:val="00107D1D"/>
    <w:rsid w:val="00111237"/>
    <w:rsid w:val="001117DD"/>
    <w:rsid w:val="00111D58"/>
    <w:rsid w:val="001143C0"/>
    <w:rsid w:val="001200CD"/>
    <w:rsid w:val="00120576"/>
    <w:rsid w:val="0012244A"/>
    <w:rsid w:val="00123958"/>
    <w:rsid w:val="001245EF"/>
    <w:rsid w:val="0012668A"/>
    <w:rsid w:val="001268A4"/>
    <w:rsid w:val="00126BAD"/>
    <w:rsid w:val="00130535"/>
    <w:rsid w:val="00130613"/>
    <w:rsid w:val="001319C6"/>
    <w:rsid w:val="00132CDF"/>
    <w:rsid w:val="00133F0A"/>
    <w:rsid w:val="0013455B"/>
    <w:rsid w:val="00135369"/>
    <w:rsid w:val="0013661B"/>
    <w:rsid w:val="00136A0F"/>
    <w:rsid w:val="00137099"/>
    <w:rsid w:val="00140FD7"/>
    <w:rsid w:val="001418D3"/>
    <w:rsid w:val="00141A49"/>
    <w:rsid w:val="00146C8B"/>
    <w:rsid w:val="00147783"/>
    <w:rsid w:val="001477C2"/>
    <w:rsid w:val="00147A22"/>
    <w:rsid w:val="001551A6"/>
    <w:rsid w:val="0016083B"/>
    <w:rsid w:val="00161AAD"/>
    <w:rsid w:val="00162704"/>
    <w:rsid w:val="0016399D"/>
    <w:rsid w:val="001639FC"/>
    <w:rsid w:val="00166F23"/>
    <w:rsid w:val="00170214"/>
    <w:rsid w:val="00170FC1"/>
    <w:rsid w:val="00171661"/>
    <w:rsid w:val="001748E1"/>
    <w:rsid w:val="00175124"/>
    <w:rsid w:val="00177AB4"/>
    <w:rsid w:val="001831F4"/>
    <w:rsid w:val="001840CC"/>
    <w:rsid w:val="0018439F"/>
    <w:rsid w:val="00184F83"/>
    <w:rsid w:val="0018553A"/>
    <w:rsid w:val="001861C2"/>
    <w:rsid w:val="00192F6C"/>
    <w:rsid w:val="001944EE"/>
    <w:rsid w:val="00195B5D"/>
    <w:rsid w:val="001969D3"/>
    <w:rsid w:val="001A1BDF"/>
    <w:rsid w:val="001A30CD"/>
    <w:rsid w:val="001A5567"/>
    <w:rsid w:val="001A6AC4"/>
    <w:rsid w:val="001A76EC"/>
    <w:rsid w:val="001A7EC4"/>
    <w:rsid w:val="001B0DFF"/>
    <w:rsid w:val="001B4548"/>
    <w:rsid w:val="001B4D64"/>
    <w:rsid w:val="001C0ADE"/>
    <w:rsid w:val="001C0E0A"/>
    <w:rsid w:val="001C1B37"/>
    <w:rsid w:val="001C4CB0"/>
    <w:rsid w:val="001C584E"/>
    <w:rsid w:val="001C6433"/>
    <w:rsid w:val="001C6535"/>
    <w:rsid w:val="001D40CE"/>
    <w:rsid w:val="001D7905"/>
    <w:rsid w:val="001E2153"/>
    <w:rsid w:val="001E31EB"/>
    <w:rsid w:val="001E32DE"/>
    <w:rsid w:val="001E6CA8"/>
    <w:rsid w:val="001F196E"/>
    <w:rsid w:val="001F2F07"/>
    <w:rsid w:val="001F6A19"/>
    <w:rsid w:val="001F7203"/>
    <w:rsid w:val="00202097"/>
    <w:rsid w:val="00203396"/>
    <w:rsid w:val="0020421C"/>
    <w:rsid w:val="00211908"/>
    <w:rsid w:val="00212173"/>
    <w:rsid w:val="00212D0D"/>
    <w:rsid w:val="002157B8"/>
    <w:rsid w:val="00215B86"/>
    <w:rsid w:val="002211B4"/>
    <w:rsid w:val="002214EE"/>
    <w:rsid w:val="00222423"/>
    <w:rsid w:val="002238CC"/>
    <w:rsid w:val="00223F35"/>
    <w:rsid w:val="00225536"/>
    <w:rsid w:val="00227BE3"/>
    <w:rsid w:val="002312BE"/>
    <w:rsid w:val="00234B56"/>
    <w:rsid w:val="002356C5"/>
    <w:rsid w:val="0023584D"/>
    <w:rsid w:val="00236BA2"/>
    <w:rsid w:val="00236C24"/>
    <w:rsid w:val="002375B8"/>
    <w:rsid w:val="00237655"/>
    <w:rsid w:val="00237DB1"/>
    <w:rsid w:val="00241C90"/>
    <w:rsid w:val="00242A67"/>
    <w:rsid w:val="00246533"/>
    <w:rsid w:val="0024660E"/>
    <w:rsid w:val="00247E16"/>
    <w:rsid w:val="00250297"/>
    <w:rsid w:val="0025042C"/>
    <w:rsid w:val="0025118C"/>
    <w:rsid w:val="00251537"/>
    <w:rsid w:val="00251984"/>
    <w:rsid w:val="00254065"/>
    <w:rsid w:val="00255559"/>
    <w:rsid w:val="00255BCA"/>
    <w:rsid w:val="00256FFF"/>
    <w:rsid w:val="002572DD"/>
    <w:rsid w:val="00261CF0"/>
    <w:rsid w:val="00265D1E"/>
    <w:rsid w:val="00266131"/>
    <w:rsid w:val="00266AAC"/>
    <w:rsid w:val="00267DA3"/>
    <w:rsid w:val="002704A0"/>
    <w:rsid w:val="00271486"/>
    <w:rsid w:val="00272722"/>
    <w:rsid w:val="002728A8"/>
    <w:rsid w:val="00272A88"/>
    <w:rsid w:val="00274D2D"/>
    <w:rsid w:val="002759DE"/>
    <w:rsid w:val="00275FAB"/>
    <w:rsid w:val="0028355F"/>
    <w:rsid w:val="00283761"/>
    <w:rsid w:val="00284A9D"/>
    <w:rsid w:val="0028510D"/>
    <w:rsid w:val="00285483"/>
    <w:rsid w:val="0029057D"/>
    <w:rsid w:val="00290C4E"/>
    <w:rsid w:val="0029116E"/>
    <w:rsid w:val="00291DDC"/>
    <w:rsid w:val="00293024"/>
    <w:rsid w:val="002959C7"/>
    <w:rsid w:val="0029650A"/>
    <w:rsid w:val="00296676"/>
    <w:rsid w:val="002974B7"/>
    <w:rsid w:val="002A0526"/>
    <w:rsid w:val="002A1A22"/>
    <w:rsid w:val="002A2202"/>
    <w:rsid w:val="002A6F9C"/>
    <w:rsid w:val="002A7A8F"/>
    <w:rsid w:val="002B37E9"/>
    <w:rsid w:val="002B41F0"/>
    <w:rsid w:val="002B43E8"/>
    <w:rsid w:val="002C0530"/>
    <w:rsid w:val="002C092C"/>
    <w:rsid w:val="002C0A77"/>
    <w:rsid w:val="002C2A50"/>
    <w:rsid w:val="002C3497"/>
    <w:rsid w:val="002C359D"/>
    <w:rsid w:val="002C7132"/>
    <w:rsid w:val="002D01D5"/>
    <w:rsid w:val="002D064D"/>
    <w:rsid w:val="002D08E1"/>
    <w:rsid w:val="002D6C21"/>
    <w:rsid w:val="002D7004"/>
    <w:rsid w:val="002E3C88"/>
    <w:rsid w:val="002E48A2"/>
    <w:rsid w:val="002E5487"/>
    <w:rsid w:val="002E565A"/>
    <w:rsid w:val="002E58A6"/>
    <w:rsid w:val="002E645B"/>
    <w:rsid w:val="002E660C"/>
    <w:rsid w:val="002F20BE"/>
    <w:rsid w:val="002F2A51"/>
    <w:rsid w:val="00302F2E"/>
    <w:rsid w:val="00304AD2"/>
    <w:rsid w:val="00305674"/>
    <w:rsid w:val="003067E3"/>
    <w:rsid w:val="0031164B"/>
    <w:rsid w:val="00312335"/>
    <w:rsid w:val="00314DEF"/>
    <w:rsid w:val="0031576F"/>
    <w:rsid w:val="003157D7"/>
    <w:rsid w:val="00315D72"/>
    <w:rsid w:val="003171A0"/>
    <w:rsid w:val="003203FE"/>
    <w:rsid w:val="003207FB"/>
    <w:rsid w:val="00320D2B"/>
    <w:rsid w:val="003222A7"/>
    <w:rsid w:val="00322FE6"/>
    <w:rsid w:val="00323D21"/>
    <w:rsid w:val="003261E0"/>
    <w:rsid w:val="00326872"/>
    <w:rsid w:val="003268CD"/>
    <w:rsid w:val="00326EAA"/>
    <w:rsid w:val="0033173F"/>
    <w:rsid w:val="00332BA1"/>
    <w:rsid w:val="00334D0C"/>
    <w:rsid w:val="00335A88"/>
    <w:rsid w:val="00336CA6"/>
    <w:rsid w:val="003379CF"/>
    <w:rsid w:val="0034284A"/>
    <w:rsid w:val="00345085"/>
    <w:rsid w:val="0034661C"/>
    <w:rsid w:val="00346BA1"/>
    <w:rsid w:val="00347019"/>
    <w:rsid w:val="00347A3E"/>
    <w:rsid w:val="00351C22"/>
    <w:rsid w:val="00353AC7"/>
    <w:rsid w:val="00356727"/>
    <w:rsid w:val="003577C9"/>
    <w:rsid w:val="00361FC5"/>
    <w:rsid w:val="00362997"/>
    <w:rsid w:val="003632FE"/>
    <w:rsid w:val="00371ACF"/>
    <w:rsid w:val="00371E59"/>
    <w:rsid w:val="00372692"/>
    <w:rsid w:val="0037330D"/>
    <w:rsid w:val="003772E0"/>
    <w:rsid w:val="0038081D"/>
    <w:rsid w:val="0038686F"/>
    <w:rsid w:val="00386DBC"/>
    <w:rsid w:val="003918C5"/>
    <w:rsid w:val="003A2426"/>
    <w:rsid w:val="003A256A"/>
    <w:rsid w:val="003A2849"/>
    <w:rsid w:val="003A4A39"/>
    <w:rsid w:val="003A4E0B"/>
    <w:rsid w:val="003A7A6D"/>
    <w:rsid w:val="003B336B"/>
    <w:rsid w:val="003B3394"/>
    <w:rsid w:val="003B483A"/>
    <w:rsid w:val="003B5034"/>
    <w:rsid w:val="003B5B3A"/>
    <w:rsid w:val="003C03CD"/>
    <w:rsid w:val="003C045B"/>
    <w:rsid w:val="003C0625"/>
    <w:rsid w:val="003C08EB"/>
    <w:rsid w:val="003C3637"/>
    <w:rsid w:val="003C65AE"/>
    <w:rsid w:val="003C7356"/>
    <w:rsid w:val="003C7B4D"/>
    <w:rsid w:val="003D3102"/>
    <w:rsid w:val="003D3230"/>
    <w:rsid w:val="003D38EE"/>
    <w:rsid w:val="003D4452"/>
    <w:rsid w:val="003E0377"/>
    <w:rsid w:val="003E0CE2"/>
    <w:rsid w:val="003E293A"/>
    <w:rsid w:val="003E2D78"/>
    <w:rsid w:val="003E2DB4"/>
    <w:rsid w:val="003E4677"/>
    <w:rsid w:val="003E46B8"/>
    <w:rsid w:val="003E4C70"/>
    <w:rsid w:val="003E4E71"/>
    <w:rsid w:val="003E7756"/>
    <w:rsid w:val="003F05EE"/>
    <w:rsid w:val="003F0CE0"/>
    <w:rsid w:val="003F2AE8"/>
    <w:rsid w:val="003F3222"/>
    <w:rsid w:val="003F3E05"/>
    <w:rsid w:val="003F63B1"/>
    <w:rsid w:val="00400C22"/>
    <w:rsid w:val="00400FCC"/>
    <w:rsid w:val="0040116D"/>
    <w:rsid w:val="0040442B"/>
    <w:rsid w:val="004071BE"/>
    <w:rsid w:val="0041046C"/>
    <w:rsid w:val="00410D3D"/>
    <w:rsid w:val="00412DF1"/>
    <w:rsid w:val="004130BB"/>
    <w:rsid w:val="004164FF"/>
    <w:rsid w:val="00416540"/>
    <w:rsid w:val="00416F07"/>
    <w:rsid w:val="00417F0A"/>
    <w:rsid w:val="00424378"/>
    <w:rsid w:val="00426C98"/>
    <w:rsid w:val="00431CAC"/>
    <w:rsid w:val="004324E8"/>
    <w:rsid w:val="00432753"/>
    <w:rsid w:val="004359E9"/>
    <w:rsid w:val="00435B99"/>
    <w:rsid w:val="00435D66"/>
    <w:rsid w:val="00437489"/>
    <w:rsid w:val="00442836"/>
    <w:rsid w:val="0044288E"/>
    <w:rsid w:val="00442936"/>
    <w:rsid w:val="00445D37"/>
    <w:rsid w:val="0045108A"/>
    <w:rsid w:val="004526E5"/>
    <w:rsid w:val="004555E4"/>
    <w:rsid w:val="00455910"/>
    <w:rsid w:val="00460384"/>
    <w:rsid w:val="00460516"/>
    <w:rsid w:val="00462C8C"/>
    <w:rsid w:val="004650A2"/>
    <w:rsid w:val="00465387"/>
    <w:rsid w:val="00465734"/>
    <w:rsid w:val="004659C3"/>
    <w:rsid w:val="004666D3"/>
    <w:rsid w:val="00467B21"/>
    <w:rsid w:val="00470EAD"/>
    <w:rsid w:val="004729A3"/>
    <w:rsid w:val="00472B6F"/>
    <w:rsid w:val="004736AB"/>
    <w:rsid w:val="00473F67"/>
    <w:rsid w:val="004755F0"/>
    <w:rsid w:val="0047678D"/>
    <w:rsid w:val="00477B9B"/>
    <w:rsid w:val="0049093E"/>
    <w:rsid w:val="004922DE"/>
    <w:rsid w:val="0049727A"/>
    <w:rsid w:val="004A023A"/>
    <w:rsid w:val="004A22FB"/>
    <w:rsid w:val="004A38AF"/>
    <w:rsid w:val="004A4102"/>
    <w:rsid w:val="004A4B2D"/>
    <w:rsid w:val="004B00CF"/>
    <w:rsid w:val="004B0469"/>
    <w:rsid w:val="004B0810"/>
    <w:rsid w:val="004B2654"/>
    <w:rsid w:val="004B423D"/>
    <w:rsid w:val="004B42B0"/>
    <w:rsid w:val="004B46FF"/>
    <w:rsid w:val="004C2240"/>
    <w:rsid w:val="004C3281"/>
    <w:rsid w:val="004D1294"/>
    <w:rsid w:val="004D27A5"/>
    <w:rsid w:val="004D3D35"/>
    <w:rsid w:val="004D47A5"/>
    <w:rsid w:val="004D708B"/>
    <w:rsid w:val="004D7D5D"/>
    <w:rsid w:val="004E1238"/>
    <w:rsid w:val="004E3F5B"/>
    <w:rsid w:val="004E43C6"/>
    <w:rsid w:val="004E6867"/>
    <w:rsid w:val="004E696E"/>
    <w:rsid w:val="004F05E0"/>
    <w:rsid w:val="004F3533"/>
    <w:rsid w:val="004F6BBF"/>
    <w:rsid w:val="004F7CF6"/>
    <w:rsid w:val="004F7D68"/>
    <w:rsid w:val="0050081C"/>
    <w:rsid w:val="00500FF3"/>
    <w:rsid w:val="00501CBA"/>
    <w:rsid w:val="00507248"/>
    <w:rsid w:val="00507B34"/>
    <w:rsid w:val="00510454"/>
    <w:rsid w:val="00511457"/>
    <w:rsid w:val="00516A21"/>
    <w:rsid w:val="0052001F"/>
    <w:rsid w:val="005200FD"/>
    <w:rsid w:val="0052050F"/>
    <w:rsid w:val="0052118E"/>
    <w:rsid w:val="005212E6"/>
    <w:rsid w:val="00522260"/>
    <w:rsid w:val="00524F70"/>
    <w:rsid w:val="005259A8"/>
    <w:rsid w:val="005264FF"/>
    <w:rsid w:val="005271C7"/>
    <w:rsid w:val="00530D77"/>
    <w:rsid w:val="00531E45"/>
    <w:rsid w:val="00532F40"/>
    <w:rsid w:val="005346EB"/>
    <w:rsid w:val="00535109"/>
    <w:rsid w:val="00536BF2"/>
    <w:rsid w:val="00543166"/>
    <w:rsid w:val="00546E3F"/>
    <w:rsid w:val="00547BBB"/>
    <w:rsid w:val="0055019E"/>
    <w:rsid w:val="00550BFB"/>
    <w:rsid w:val="00551C1F"/>
    <w:rsid w:val="00553097"/>
    <w:rsid w:val="005533F0"/>
    <w:rsid w:val="00554981"/>
    <w:rsid w:val="0055532B"/>
    <w:rsid w:val="00564063"/>
    <w:rsid w:val="00564AAD"/>
    <w:rsid w:val="00565158"/>
    <w:rsid w:val="00565428"/>
    <w:rsid w:val="00566703"/>
    <w:rsid w:val="0057119C"/>
    <w:rsid w:val="005754C3"/>
    <w:rsid w:val="005756A1"/>
    <w:rsid w:val="00580597"/>
    <w:rsid w:val="00580F0E"/>
    <w:rsid w:val="00584CBF"/>
    <w:rsid w:val="005909B3"/>
    <w:rsid w:val="0059134C"/>
    <w:rsid w:val="0059634F"/>
    <w:rsid w:val="00597479"/>
    <w:rsid w:val="005A0330"/>
    <w:rsid w:val="005A062B"/>
    <w:rsid w:val="005A0C87"/>
    <w:rsid w:val="005A0CA2"/>
    <w:rsid w:val="005A2A32"/>
    <w:rsid w:val="005A2CF0"/>
    <w:rsid w:val="005A49D0"/>
    <w:rsid w:val="005A6A26"/>
    <w:rsid w:val="005B06B5"/>
    <w:rsid w:val="005B2DAA"/>
    <w:rsid w:val="005B31CA"/>
    <w:rsid w:val="005B3FE3"/>
    <w:rsid w:val="005B46EB"/>
    <w:rsid w:val="005B48A6"/>
    <w:rsid w:val="005B498D"/>
    <w:rsid w:val="005B4C47"/>
    <w:rsid w:val="005B5592"/>
    <w:rsid w:val="005C0CBF"/>
    <w:rsid w:val="005C1A9B"/>
    <w:rsid w:val="005C1F6F"/>
    <w:rsid w:val="005C4911"/>
    <w:rsid w:val="005C5F0C"/>
    <w:rsid w:val="005C65B3"/>
    <w:rsid w:val="005C7165"/>
    <w:rsid w:val="005C787A"/>
    <w:rsid w:val="005C7E91"/>
    <w:rsid w:val="005D062F"/>
    <w:rsid w:val="005D08CF"/>
    <w:rsid w:val="005D10D2"/>
    <w:rsid w:val="005D3444"/>
    <w:rsid w:val="005D368C"/>
    <w:rsid w:val="005D3FA2"/>
    <w:rsid w:val="005D55A6"/>
    <w:rsid w:val="005D67D8"/>
    <w:rsid w:val="005D73C0"/>
    <w:rsid w:val="005E0E38"/>
    <w:rsid w:val="005E1F54"/>
    <w:rsid w:val="005E342B"/>
    <w:rsid w:val="005E43F5"/>
    <w:rsid w:val="005E451D"/>
    <w:rsid w:val="005E6911"/>
    <w:rsid w:val="005F0617"/>
    <w:rsid w:val="005F369A"/>
    <w:rsid w:val="005F3804"/>
    <w:rsid w:val="005F4E98"/>
    <w:rsid w:val="005F4F2F"/>
    <w:rsid w:val="005F6354"/>
    <w:rsid w:val="005F679F"/>
    <w:rsid w:val="005F72F0"/>
    <w:rsid w:val="005F75BA"/>
    <w:rsid w:val="00601F1B"/>
    <w:rsid w:val="00603DE7"/>
    <w:rsid w:val="00604130"/>
    <w:rsid w:val="00604292"/>
    <w:rsid w:val="006043D7"/>
    <w:rsid w:val="006046F8"/>
    <w:rsid w:val="00611E3F"/>
    <w:rsid w:val="006148FA"/>
    <w:rsid w:val="006163E3"/>
    <w:rsid w:val="00617601"/>
    <w:rsid w:val="00617F5F"/>
    <w:rsid w:val="0062061F"/>
    <w:rsid w:val="0062131D"/>
    <w:rsid w:val="00621F1B"/>
    <w:rsid w:val="00626334"/>
    <w:rsid w:val="00626D2D"/>
    <w:rsid w:val="006306E4"/>
    <w:rsid w:val="00631002"/>
    <w:rsid w:val="0063307C"/>
    <w:rsid w:val="006331B9"/>
    <w:rsid w:val="006352E2"/>
    <w:rsid w:val="00636866"/>
    <w:rsid w:val="006376B7"/>
    <w:rsid w:val="00637DE3"/>
    <w:rsid w:val="00641A15"/>
    <w:rsid w:val="006428D7"/>
    <w:rsid w:val="00642A87"/>
    <w:rsid w:val="00644E4E"/>
    <w:rsid w:val="00645D53"/>
    <w:rsid w:val="00647575"/>
    <w:rsid w:val="00651388"/>
    <w:rsid w:val="00653E3F"/>
    <w:rsid w:val="00654BFD"/>
    <w:rsid w:val="00654F7C"/>
    <w:rsid w:val="006607CA"/>
    <w:rsid w:val="006620DD"/>
    <w:rsid w:val="0066220B"/>
    <w:rsid w:val="006646F7"/>
    <w:rsid w:val="006650AC"/>
    <w:rsid w:val="00665123"/>
    <w:rsid w:val="00665CE7"/>
    <w:rsid w:val="00666CB8"/>
    <w:rsid w:val="00671250"/>
    <w:rsid w:val="0067178F"/>
    <w:rsid w:val="00674102"/>
    <w:rsid w:val="0067654E"/>
    <w:rsid w:val="00680308"/>
    <w:rsid w:val="00680F1A"/>
    <w:rsid w:val="0068255D"/>
    <w:rsid w:val="00682F88"/>
    <w:rsid w:val="006852E4"/>
    <w:rsid w:val="00686613"/>
    <w:rsid w:val="006909C2"/>
    <w:rsid w:val="00690E1A"/>
    <w:rsid w:val="00694ECE"/>
    <w:rsid w:val="00697792"/>
    <w:rsid w:val="006A15D9"/>
    <w:rsid w:val="006A52B0"/>
    <w:rsid w:val="006A55B2"/>
    <w:rsid w:val="006A5670"/>
    <w:rsid w:val="006A6364"/>
    <w:rsid w:val="006A7508"/>
    <w:rsid w:val="006B0D32"/>
    <w:rsid w:val="006B1112"/>
    <w:rsid w:val="006B216C"/>
    <w:rsid w:val="006B5D84"/>
    <w:rsid w:val="006C426D"/>
    <w:rsid w:val="006C4319"/>
    <w:rsid w:val="006C5C3A"/>
    <w:rsid w:val="006C5FFB"/>
    <w:rsid w:val="006C7E3B"/>
    <w:rsid w:val="006D0574"/>
    <w:rsid w:val="006D13B7"/>
    <w:rsid w:val="006D198C"/>
    <w:rsid w:val="006D1FA7"/>
    <w:rsid w:val="006D3DB7"/>
    <w:rsid w:val="006D60F8"/>
    <w:rsid w:val="006D6BFF"/>
    <w:rsid w:val="006D7201"/>
    <w:rsid w:val="006D7236"/>
    <w:rsid w:val="006D7FA6"/>
    <w:rsid w:val="006E0306"/>
    <w:rsid w:val="006E1090"/>
    <w:rsid w:val="006E10FC"/>
    <w:rsid w:val="006E11E3"/>
    <w:rsid w:val="006E507B"/>
    <w:rsid w:val="006E7386"/>
    <w:rsid w:val="006F1847"/>
    <w:rsid w:val="006F23A2"/>
    <w:rsid w:val="006F2FD8"/>
    <w:rsid w:val="006F5A2C"/>
    <w:rsid w:val="006F5F65"/>
    <w:rsid w:val="006F68E8"/>
    <w:rsid w:val="006F7906"/>
    <w:rsid w:val="006F795A"/>
    <w:rsid w:val="00703DC8"/>
    <w:rsid w:val="00706A5D"/>
    <w:rsid w:val="00707CB8"/>
    <w:rsid w:val="00707F00"/>
    <w:rsid w:val="00707F18"/>
    <w:rsid w:val="007101EF"/>
    <w:rsid w:val="0071198E"/>
    <w:rsid w:val="007128FC"/>
    <w:rsid w:val="0071292A"/>
    <w:rsid w:val="00713FC6"/>
    <w:rsid w:val="007140D1"/>
    <w:rsid w:val="00715C58"/>
    <w:rsid w:val="00717801"/>
    <w:rsid w:val="00720927"/>
    <w:rsid w:val="00720EE9"/>
    <w:rsid w:val="0072202D"/>
    <w:rsid w:val="00726728"/>
    <w:rsid w:val="00732998"/>
    <w:rsid w:val="00733E67"/>
    <w:rsid w:val="007340AA"/>
    <w:rsid w:val="00735E44"/>
    <w:rsid w:val="00737BC5"/>
    <w:rsid w:val="00740C5A"/>
    <w:rsid w:val="00740D4A"/>
    <w:rsid w:val="007412A7"/>
    <w:rsid w:val="007430C7"/>
    <w:rsid w:val="007432B7"/>
    <w:rsid w:val="007433FE"/>
    <w:rsid w:val="0074392A"/>
    <w:rsid w:val="00746CFA"/>
    <w:rsid w:val="00750034"/>
    <w:rsid w:val="0075094D"/>
    <w:rsid w:val="007511E6"/>
    <w:rsid w:val="007525C6"/>
    <w:rsid w:val="00753136"/>
    <w:rsid w:val="0075728D"/>
    <w:rsid w:val="00757344"/>
    <w:rsid w:val="0076034D"/>
    <w:rsid w:val="0076078A"/>
    <w:rsid w:val="00761257"/>
    <w:rsid w:val="00762720"/>
    <w:rsid w:val="0076452E"/>
    <w:rsid w:val="007645ED"/>
    <w:rsid w:val="007645F7"/>
    <w:rsid w:val="0076533D"/>
    <w:rsid w:val="00765E79"/>
    <w:rsid w:val="0076706A"/>
    <w:rsid w:val="007679DB"/>
    <w:rsid w:val="00767E37"/>
    <w:rsid w:val="00770AA5"/>
    <w:rsid w:val="00771377"/>
    <w:rsid w:val="00773D57"/>
    <w:rsid w:val="00773E3D"/>
    <w:rsid w:val="007748DF"/>
    <w:rsid w:val="00775F8F"/>
    <w:rsid w:val="0077721D"/>
    <w:rsid w:val="00781795"/>
    <w:rsid w:val="0078251C"/>
    <w:rsid w:val="00783A9A"/>
    <w:rsid w:val="00785376"/>
    <w:rsid w:val="007854BE"/>
    <w:rsid w:val="007863E5"/>
    <w:rsid w:val="00787F51"/>
    <w:rsid w:val="007901D2"/>
    <w:rsid w:val="00791635"/>
    <w:rsid w:val="00792018"/>
    <w:rsid w:val="007926FA"/>
    <w:rsid w:val="00792CFF"/>
    <w:rsid w:val="00795D4E"/>
    <w:rsid w:val="00796669"/>
    <w:rsid w:val="00797768"/>
    <w:rsid w:val="007A4BCC"/>
    <w:rsid w:val="007A54FD"/>
    <w:rsid w:val="007A5B22"/>
    <w:rsid w:val="007A5C2F"/>
    <w:rsid w:val="007A66CA"/>
    <w:rsid w:val="007A7A2B"/>
    <w:rsid w:val="007B025A"/>
    <w:rsid w:val="007B1EBD"/>
    <w:rsid w:val="007B2FD8"/>
    <w:rsid w:val="007B357B"/>
    <w:rsid w:val="007B3FDA"/>
    <w:rsid w:val="007B41EE"/>
    <w:rsid w:val="007B6A77"/>
    <w:rsid w:val="007B7E7E"/>
    <w:rsid w:val="007B7F13"/>
    <w:rsid w:val="007C16C4"/>
    <w:rsid w:val="007C268B"/>
    <w:rsid w:val="007C2898"/>
    <w:rsid w:val="007C646F"/>
    <w:rsid w:val="007D1197"/>
    <w:rsid w:val="007D187A"/>
    <w:rsid w:val="007D2E33"/>
    <w:rsid w:val="007E0688"/>
    <w:rsid w:val="007E0858"/>
    <w:rsid w:val="007E0896"/>
    <w:rsid w:val="007E2EAB"/>
    <w:rsid w:val="007E3D7D"/>
    <w:rsid w:val="007E4048"/>
    <w:rsid w:val="007E4856"/>
    <w:rsid w:val="007E54DE"/>
    <w:rsid w:val="007E5625"/>
    <w:rsid w:val="007E59B8"/>
    <w:rsid w:val="007E7621"/>
    <w:rsid w:val="007E7684"/>
    <w:rsid w:val="007F07E9"/>
    <w:rsid w:val="007F2878"/>
    <w:rsid w:val="007F2F66"/>
    <w:rsid w:val="007F484C"/>
    <w:rsid w:val="007F613D"/>
    <w:rsid w:val="007F6A23"/>
    <w:rsid w:val="007F6B2B"/>
    <w:rsid w:val="007F7026"/>
    <w:rsid w:val="007F7A89"/>
    <w:rsid w:val="0080040D"/>
    <w:rsid w:val="0080237D"/>
    <w:rsid w:val="00802BB2"/>
    <w:rsid w:val="008043F4"/>
    <w:rsid w:val="008054D2"/>
    <w:rsid w:val="008070B3"/>
    <w:rsid w:val="00807A6E"/>
    <w:rsid w:val="00807BA0"/>
    <w:rsid w:val="0081177A"/>
    <w:rsid w:val="00814057"/>
    <w:rsid w:val="00814737"/>
    <w:rsid w:val="00814888"/>
    <w:rsid w:val="00814B74"/>
    <w:rsid w:val="008150E6"/>
    <w:rsid w:val="008168B8"/>
    <w:rsid w:val="0081722F"/>
    <w:rsid w:val="008173E3"/>
    <w:rsid w:val="008202DF"/>
    <w:rsid w:val="0082453C"/>
    <w:rsid w:val="008274C5"/>
    <w:rsid w:val="00832DF9"/>
    <w:rsid w:val="00833F69"/>
    <w:rsid w:val="00834C7A"/>
    <w:rsid w:val="00836AD8"/>
    <w:rsid w:val="008424DD"/>
    <w:rsid w:val="00844579"/>
    <w:rsid w:val="00845325"/>
    <w:rsid w:val="00845A01"/>
    <w:rsid w:val="00845E21"/>
    <w:rsid w:val="00850CA1"/>
    <w:rsid w:val="00851C58"/>
    <w:rsid w:val="00855295"/>
    <w:rsid w:val="00856D30"/>
    <w:rsid w:val="00857E96"/>
    <w:rsid w:val="00861A12"/>
    <w:rsid w:val="00865930"/>
    <w:rsid w:val="00866962"/>
    <w:rsid w:val="00867699"/>
    <w:rsid w:val="00870BD1"/>
    <w:rsid w:val="00871C8F"/>
    <w:rsid w:val="0087498B"/>
    <w:rsid w:val="00880B96"/>
    <w:rsid w:val="00884D37"/>
    <w:rsid w:val="008855E0"/>
    <w:rsid w:val="00893F90"/>
    <w:rsid w:val="008942D4"/>
    <w:rsid w:val="0089430F"/>
    <w:rsid w:val="0089654F"/>
    <w:rsid w:val="00896896"/>
    <w:rsid w:val="008A3B08"/>
    <w:rsid w:val="008A67DD"/>
    <w:rsid w:val="008A7163"/>
    <w:rsid w:val="008B076B"/>
    <w:rsid w:val="008B1B35"/>
    <w:rsid w:val="008B1C26"/>
    <w:rsid w:val="008B1E75"/>
    <w:rsid w:val="008B26E0"/>
    <w:rsid w:val="008B4239"/>
    <w:rsid w:val="008B469A"/>
    <w:rsid w:val="008B551A"/>
    <w:rsid w:val="008B553A"/>
    <w:rsid w:val="008C1091"/>
    <w:rsid w:val="008C2A01"/>
    <w:rsid w:val="008C35C5"/>
    <w:rsid w:val="008C5FE9"/>
    <w:rsid w:val="008C6951"/>
    <w:rsid w:val="008C79CE"/>
    <w:rsid w:val="008D0A56"/>
    <w:rsid w:val="008D1021"/>
    <w:rsid w:val="008D3B30"/>
    <w:rsid w:val="008D4A3A"/>
    <w:rsid w:val="008D51F5"/>
    <w:rsid w:val="008D7981"/>
    <w:rsid w:val="008E2615"/>
    <w:rsid w:val="008E327C"/>
    <w:rsid w:val="008E472C"/>
    <w:rsid w:val="008E5322"/>
    <w:rsid w:val="008E56FB"/>
    <w:rsid w:val="008E5A10"/>
    <w:rsid w:val="008E6248"/>
    <w:rsid w:val="008F119C"/>
    <w:rsid w:val="008F136B"/>
    <w:rsid w:val="008F2272"/>
    <w:rsid w:val="008F2FBD"/>
    <w:rsid w:val="008F5D27"/>
    <w:rsid w:val="008F617C"/>
    <w:rsid w:val="008F617F"/>
    <w:rsid w:val="008F6E01"/>
    <w:rsid w:val="00901DBF"/>
    <w:rsid w:val="00905949"/>
    <w:rsid w:val="009064E9"/>
    <w:rsid w:val="009110A1"/>
    <w:rsid w:val="0091177D"/>
    <w:rsid w:val="00911D58"/>
    <w:rsid w:val="00922D7B"/>
    <w:rsid w:val="0092391F"/>
    <w:rsid w:val="00925B57"/>
    <w:rsid w:val="00926F4F"/>
    <w:rsid w:val="00927C07"/>
    <w:rsid w:val="00927F3D"/>
    <w:rsid w:val="00930174"/>
    <w:rsid w:val="009301AE"/>
    <w:rsid w:val="00930632"/>
    <w:rsid w:val="009318AE"/>
    <w:rsid w:val="00931C9A"/>
    <w:rsid w:val="009320A2"/>
    <w:rsid w:val="009374C3"/>
    <w:rsid w:val="00937750"/>
    <w:rsid w:val="00937DEF"/>
    <w:rsid w:val="009405DA"/>
    <w:rsid w:val="00940844"/>
    <w:rsid w:val="00940908"/>
    <w:rsid w:val="0094345D"/>
    <w:rsid w:val="00950520"/>
    <w:rsid w:val="0095117A"/>
    <w:rsid w:val="0095301E"/>
    <w:rsid w:val="009533D1"/>
    <w:rsid w:val="009535B1"/>
    <w:rsid w:val="00953F5D"/>
    <w:rsid w:val="00954837"/>
    <w:rsid w:val="00956349"/>
    <w:rsid w:val="009603DB"/>
    <w:rsid w:val="0096168F"/>
    <w:rsid w:val="00961D60"/>
    <w:rsid w:val="00963147"/>
    <w:rsid w:val="009648A5"/>
    <w:rsid w:val="00965994"/>
    <w:rsid w:val="0097000F"/>
    <w:rsid w:val="009724E7"/>
    <w:rsid w:val="009753BF"/>
    <w:rsid w:val="00977946"/>
    <w:rsid w:val="00980A70"/>
    <w:rsid w:val="00980EE5"/>
    <w:rsid w:val="00981DA3"/>
    <w:rsid w:val="00987A91"/>
    <w:rsid w:val="0099199A"/>
    <w:rsid w:val="00993004"/>
    <w:rsid w:val="00993460"/>
    <w:rsid w:val="00993CDE"/>
    <w:rsid w:val="00995E19"/>
    <w:rsid w:val="009A051E"/>
    <w:rsid w:val="009A0EFB"/>
    <w:rsid w:val="009A1118"/>
    <w:rsid w:val="009A2EE5"/>
    <w:rsid w:val="009A4C46"/>
    <w:rsid w:val="009A6C8D"/>
    <w:rsid w:val="009A6ED4"/>
    <w:rsid w:val="009A7D07"/>
    <w:rsid w:val="009B250C"/>
    <w:rsid w:val="009B39C9"/>
    <w:rsid w:val="009B4111"/>
    <w:rsid w:val="009B423A"/>
    <w:rsid w:val="009B5431"/>
    <w:rsid w:val="009B5ADA"/>
    <w:rsid w:val="009B5C13"/>
    <w:rsid w:val="009B7CD7"/>
    <w:rsid w:val="009B7E07"/>
    <w:rsid w:val="009C1586"/>
    <w:rsid w:val="009C2E29"/>
    <w:rsid w:val="009D242E"/>
    <w:rsid w:val="009D289A"/>
    <w:rsid w:val="009D3772"/>
    <w:rsid w:val="009D3AD9"/>
    <w:rsid w:val="009D6EAA"/>
    <w:rsid w:val="009D7A3E"/>
    <w:rsid w:val="009E0C61"/>
    <w:rsid w:val="009E2668"/>
    <w:rsid w:val="009E40E2"/>
    <w:rsid w:val="009E4653"/>
    <w:rsid w:val="009E4898"/>
    <w:rsid w:val="009E48BD"/>
    <w:rsid w:val="009E719E"/>
    <w:rsid w:val="009F2FD9"/>
    <w:rsid w:val="009F33E9"/>
    <w:rsid w:val="009F4BF7"/>
    <w:rsid w:val="009F5FD6"/>
    <w:rsid w:val="009F7CA8"/>
    <w:rsid w:val="00A0116C"/>
    <w:rsid w:val="00A02619"/>
    <w:rsid w:val="00A0300B"/>
    <w:rsid w:val="00A0321D"/>
    <w:rsid w:val="00A07E61"/>
    <w:rsid w:val="00A07FD3"/>
    <w:rsid w:val="00A12016"/>
    <w:rsid w:val="00A1244B"/>
    <w:rsid w:val="00A13961"/>
    <w:rsid w:val="00A143DD"/>
    <w:rsid w:val="00A20A0F"/>
    <w:rsid w:val="00A20EEC"/>
    <w:rsid w:val="00A210ED"/>
    <w:rsid w:val="00A22D57"/>
    <w:rsid w:val="00A2329A"/>
    <w:rsid w:val="00A23862"/>
    <w:rsid w:val="00A2567B"/>
    <w:rsid w:val="00A2590F"/>
    <w:rsid w:val="00A3018C"/>
    <w:rsid w:val="00A303E5"/>
    <w:rsid w:val="00A31356"/>
    <w:rsid w:val="00A322AB"/>
    <w:rsid w:val="00A33AA0"/>
    <w:rsid w:val="00A33C0B"/>
    <w:rsid w:val="00A33D75"/>
    <w:rsid w:val="00A3571C"/>
    <w:rsid w:val="00A36EED"/>
    <w:rsid w:val="00A37094"/>
    <w:rsid w:val="00A374E4"/>
    <w:rsid w:val="00A412EA"/>
    <w:rsid w:val="00A426D1"/>
    <w:rsid w:val="00A431E3"/>
    <w:rsid w:val="00A4392B"/>
    <w:rsid w:val="00A456A3"/>
    <w:rsid w:val="00A46E1A"/>
    <w:rsid w:val="00A501D3"/>
    <w:rsid w:val="00A51C44"/>
    <w:rsid w:val="00A52136"/>
    <w:rsid w:val="00A52676"/>
    <w:rsid w:val="00A53F8E"/>
    <w:rsid w:val="00A544BE"/>
    <w:rsid w:val="00A55819"/>
    <w:rsid w:val="00A612C8"/>
    <w:rsid w:val="00A648E3"/>
    <w:rsid w:val="00A666C3"/>
    <w:rsid w:val="00A677A5"/>
    <w:rsid w:val="00A67F80"/>
    <w:rsid w:val="00A70320"/>
    <w:rsid w:val="00A73BF8"/>
    <w:rsid w:val="00A73D1E"/>
    <w:rsid w:val="00A73E0D"/>
    <w:rsid w:val="00A758E4"/>
    <w:rsid w:val="00A76665"/>
    <w:rsid w:val="00A77536"/>
    <w:rsid w:val="00A77A73"/>
    <w:rsid w:val="00A818EE"/>
    <w:rsid w:val="00A858FE"/>
    <w:rsid w:val="00A85D35"/>
    <w:rsid w:val="00A87169"/>
    <w:rsid w:val="00A90CFF"/>
    <w:rsid w:val="00A962AD"/>
    <w:rsid w:val="00A96CBE"/>
    <w:rsid w:val="00AA0312"/>
    <w:rsid w:val="00AA155F"/>
    <w:rsid w:val="00AA2469"/>
    <w:rsid w:val="00AA3190"/>
    <w:rsid w:val="00AA4B2C"/>
    <w:rsid w:val="00AA5A65"/>
    <w:rsid w:val="00AA5BF4"/>
    <w:rsid w:val="00AA6860"/>
    <w:rsid w:val="00AB2D45"/>
    <w:rsid w:val="00AB4E2D"/>
    <w:rsid w:val="00AB5F92"/>
    <w:rsid w:val="00AB6E9D"/>
    <w:rsid w:val="00AC17C1"/>
    <w:rsid w:val="00AC1840"/>
    <w:rsid w:val="00AC1AD3"/>
    <w:rsid w:val="00AC3F65"/>
    <w:rsid w:val="00AC471D"/>
    <w:rsid w:val="00AC5D11"/>
    <w:rsid w:val="00AC61F6"/>
    <w:rsid w:val="00AC6D12"/>
    <w:rsid w:val="00AD102B"/>
    <w:rsid w:val="00AD183F"/>
    <w:rsid w:val="00AD350E"/>
    <w:rsid w:val="00AD3A62"/>
    <w:rsid w:val="00AD4147"/>
    <w:rsid w:val="00AD4A78"/>
    <w:rsid w:val="00AD6426"/>
    <w:rsid w:val="00AD7D01"/>
    <w:rsid w:val="00AD7F93"/>
    <w:rsid w:val="00AE0B99"/>
    <w:rsid w:val="00AE0C57"/>
    <w:rsid w:val="00AE1F54"/>
    <w:rsid w:val="00AE25B9"/>
    <w:rsid w:val="00AE6354"/>
    <w:rsid w:val="00AE6BDD"/>
    <w:rsid w:val="00AF0208"/>
    <w:rsid w:val="00AF0A11"/>
    <w:rsid w:val="00AF220B"/>
    <w:rsid w:val="00AF4510"/>
    <w:rsid w:val="00AF545A"/>
    <w:rsid w:val="00B008F1"/>
    <w:rsid w:val="00B01951"/>
    <w:rsid w:val="00B03054"/>
    <w:rsid w:val="00B04663"/>
    <w:rsid w:val="00B04A60"/>
    <w:rsid w:val="00B110AE"/>
    <w:rsid w:val="00B161CD"/>
    <w:rsid w:val="00B16594"/>
    <w:rsid w:val="00B1696E"/>
    <w:rsid w:val="00B178C4"/>
    <w:rsid w:val="00B210BF"/>
    <w:rsid w:val="00B2220F"/>
    <w:rsid w:val="00B22CD5"/>
    <w:rsid w:val="00B2342C"/>
    <w:rsid w:val="00B25118"/>
    <w:rsid w:val="00B257CA"/>
    <w:rsid w:val="00B2753F"/>
    <w:rsid w:val="00B27CD1"/>
    <w:rsid w:val="00B30D11"/>
    <w:rsid w:val="00B334D5"/>
    <w:rsid w:val="00B33FD3"/>
    <w:rsid w:val="00B4196E"/>
    <w:rsid w:val="00B41B27"/>
    <w:rsid w:val="00B428A7"/>
    <w:rsid w:val="00B4335B"/>
    <w:rsid w:val="00B439EB"/>
    <w:rsid w:val="00B451CD"/>
    <w:rsid w:val="00B507DA"/>
    <w:rsid w:val="00B50C9D"/>
    <w:rsid w:val="00B5359E"/>
    <w:rsid w:val="00B5572E"/>
    <w:rsid w:val="00B57FA6"/>
    <w:rsid w:val="00B61619"/>
    <w:rsid w:val="00B61702"/>
    <w:rsid w:val="00B6283C"/>
    <w:rsid w:val="00B640D2"/>
    <w:rsid w:val="00B73CAD"/>
    <w:rsid w:val="00B74C48"/>
    <w:rsid w:val="00B76AF7"/>
    <w:rsid w:val="00B81B63"/>
    <w:rsid w:val="00B82B44"/>
    <w:rsid w:val="00B8329B"/>
    <w:rsid w:val="00B835AE"/>
    <w:rsid w:val="00B839B1"/>
    <w:rsid w:val="00B83E1A"/>
    <w:rsid w:val="00B84320"/>
    <w:rsid w:val="00B87E4B"/>
    <w:rsid w:val="00B87F29"/>
    <w:rsid w:val="00B915E4"/>
    <w:rsid w:val="00B91861"/>
    <w:rsid w:val="00B949B9"/>
    <w:rsid w:val="00B94CD3"/>
    <w:rsid w:val="00B95A0F"/>
    <w:rsid w:val="00B97614"/>
    <w:rsid w:val="00BA0C1A"/>
    <w:rsid w:val="00BA3E62"/>
    <w:rsid w:val="00BA7D6B"/>
    <w:rsid w:val="00BB2CC1"/>
    <w:rsid w:val="00BB357B"/>
    <w:rsid w:val="00BB4A48"/>
    <w:rsid w:val="00BB5984"/>
    <w:rsid w:val="00BB64B8"/>
    <w:rsid w:val="00BB6B93"/>
    <w:rsid w:val="00BC270F"/>
    <w:rsid w:val="00BC4C3B"/>
    <w:rsid w:val="00BC5F6F"/>
    <w:rsid w:val="00BD08BD"/>
    <w:rsid w:val="00BD1186"/>
    <w:rsid w:val="00BD1983"/>
    <w:rsid w:val="00BD1A3A"/>
    <w:rsid w:val="00BD2B36"/>
    <w:rsid w:val="00BD4334"/>
    <w:rsid w:val="00BD4365"/>
    <w:rsid w:val="00BD51DD"/>
    <w:rsid w:val="00BD628A"/>
    <w:rsid w:val="00BD7C71"/>
    <w:rsid w:val="00BE2FC2"/>
    <w:rsid w:val="00BE444C"/>
    <w:rsid w:val="00BE5496"/>
    <w:rsid w:val="00BE6075"/>
    <w:rsid w:val="00BE6E7A"/>
    <w:rsid w:val="00BF0608"/>
    <w:rsid w:val="00BF138B"/>
    <w:rsid w:val="00BF3FE0"/>
    <w:rsid w:val="00C028B9"/>
    <w:rsid w:val="00C029E2"/>
    <w:rsid w:val="00C051CF"/>
    <w:rsid w:val="00C07B62"/>
    <w:rsid w:val="00C120FD"/>
    <w:rsid w:val="00C12B1F"/>
    <w:rsid w:val="00C1785F"/>
    <w:rsid w:val="00C24F25"/>
    <w:rsid w:val="00C25CC0"/>
    <w:rsid w:val="00C25E49"/>
    <w:rsid w:val="00C26E9A"/>
    <w:rsid w:val="00C334A8"/>
    <w:rsid w:val="00C33543"/>
    <w:rsid w:val="00C35E8D"/>
    <w:rsid w:val="00C3678E"/>
    <w:rsid w:val="00C36792"/>
    <w:rsid w:val="00C36D60"/>
    <w:rsid w:val="00C37366"/>
    <w:rsid w:val="00C37693"/>
    <w:rsid w:val="00C424B2"/>
    <w:rsid w:val="00C445BF"/>
    <w:rsid w:val="00C46F93"/>
    <w:rsid w:val="00C5157E"/>
    <w:rsid w:val="00C51BC9"/>
    <w:rsid w:val="00C5270C"/>
    <w:rsid w:val="00C52ABF"/>
    <w:rsid w:val="00C546D0"/>
    <w:rsid w:val="00C56E9F"/>
    <w:rsid w:val="00C6207B"/>
    <w:rsid w:val="00C63414"/>
    <w:rsid w:val="00C63C67"/>
    <w:rsid w:val="00C64990"/>
    <w:rsid w:val="00C652B7"/>
    <w:rsid w:val="00C706E1"/>
    <w:rsid w:val="00C70ABB"/>
    <w:rsid w:val="00C70E75"/>
    <w:rsid w:val="00C7346B"/>
    <w:rsid w:val="00C7362B"/>
    <w:rsid w:val="00C75E7E"/>
    <w:rsid w:val="00C761BA"/>
    <w:rsid w:val="00C77696"/>
    <w:rsid w:val="00C8312C"/>
    <w:rsid w:val="00C83170"/>
    <w:rsid w:val="00C83869"/>
    <w:rsid w:val="00C863C3"/>
    <w:rsid w:val="00C90923"/>
    <w:rsid w:val="00C95760"/>
    <w:rsid w:val="00C9717E"/>
    <w:rsid w:val="00C97655"/>
    <w:rsid w:val="00C97929"/>
    <w:rsid w:val="00CA2FC2"/>
    <w:rsid w:val="00CA3B0C"/>
    <w:rsid w:val="00CA5D99"/>
    <w:rsid w:val="00CA77C6"/>
    <w:rsid w:val="00CB18FF"/>
    <w:rsid w:val="00CB240E"/>
    <w:rsid w:val="00CB2F41"/>
    <w:rsid w:val="00CB5FD0"/>
    <w:rsid w:val="00CB6566"/>
    <w:rsid w:val="00CB6A50"/>
    <w:rsid w:val="00CB784B"/>
    <w:rsid w:val="00CC0413"/>
    <w:rsid w:val="00CC087D"/>
    <w:rsid w:val="00CC14A2"/>
    <w:rsid w:val="00CC2836"/>
    <w:rsid w:val="00CC35E8"/>
    <w:rsid w:val="00CC3D83"/>
    <w:rsid w:val="00CC69D7"/>
    <w:rsid w:val="00CD1096"/>
    <w:rsid w:val="00CD2901"/>
    <w:rsid w:val="00CD43A7"/>
    <w:rsid w:val="00CD4A37"/>
    <w:rsid w:val="00CD5032"/>
    <w:rsid w:val="00CD50CE"/>
    <w:rsid w:val="00CD562F"/>
    <w:rsid w:val="00CD7057"/>
    <w:rsid w:val="00CE17DA"/>
    <w:rsid w:val="00CE5BF9"/>
    <w:rsid w:val="00CE741A"/>
    <w:rsid w:val="00CF01FD"/>
    <w:rsid w:val="00D01803"/>
    <w:rsid w:val="00D022AB"/>
    <w:rsid w:val="00D02F48"/>
    <w:rsid w:val="00D1116E"/>
    <w:rsid w:val="00D137B6"/>
    <w:rsid w:val="00D20065"/>
    <w:rsid w:val="00D30465"/>
    <w:rsid w:val="00D30C27"/>
    <w:rsid w:val="00D30D8D"/>
    <w:rsid w:val="00D35E81"/>
    <w:rsid w:val="00D40E0C"/>
    <w:rsid w:val="00D415A1"/>
    <w:rsid w:val="00D41C2D"/>
    <w:rsid w:val="00D428BA"/>
    <w:rsid w:val="00D43F4C"/>
    <w:rsid w:val="00D465D6"/>
    <w:rsid w:val="00D46CEC"/>
    <w:rsid w:val="00D47A3A"/>
    <w:rsid w:val="00D50973"/>
    <w:rsid w:val="00D523F5"/>
    <w:rsid w:val="00D566BB"/>
    <w:rsid w:val="00D56743"/>
    <w:rsid w:val="00D577B8"/>
    <w:rsid w:val="00D60B6B"/>
    <w:rsid w:val="00D6264F"/>
    <w:rsid w:val="00D65A2B"/>
    <w:rsid w:val="00D65F36"/>
    <w:rsid w:val="00D67033"/>
    <w:rsid w:val="00D70B0E"/>
    <w:rsid w:val="00D734A3"/>
    <w:rsid w:val="00D73CA2"/>
    <w:rsid w:val="00D7547A"/>
    <w:rsid w:val="00D75CAD"/>
    <w:rsid w:val="00D77877"/>
    <w:rsid w:val="00D77878"/>
    <w:rsid w:val="00D80893"/>
    <w:rsid w:val="00D825B9"/>
    <w:rsid w:val="00D82E63"/>
    <w:rsid w:val="00D83E23"/>
    <w:rsid w:val="00D84161"/>
    <w:rsid w:val="00D84998"/>
    <w:rsid w:val="00D84B8F"/>
    <w:rsid w:val="00D862E1"/>
    <w:rsid w:val="00D91E78"/>
    <w:rsid w:val="00D92804"/>
    <w:rsid w:val="00D9370C"/>
    <w:rsid w:val="00D975B7"/>
    <w:rsid w:val="00D978D1"/>
    <w:rsid w:val="00DA2A9C"/>
    <w:rsid w:val="00DA4897"/>
    <w:rsid w:val="00DA7FE9"/>
    <w:rsid w:val="00DB5857"/>
    <w:rsid w:val="00DB5AF3"/>
    <w:rsid w:val="00DB5B22"/>
    <w:rsid w:val="00DB69FD"/>
    <w:rsid w:val="00DB72D1"/>
    <w:rsid w:val="00DC0E67"/>
    <w:rsid w:val="00DC2EAB"/>
    <w:rsid w:val="00DC3BE3"/>
    <w:rsid w:val="00DC7455"/>
    <w:rsid w:val="00DD163B"/>
    <w:rsid w:val="00DD1C1F"/>
    <w:rsid w:val="00DD260E"/>
    <w:rsid w:val="00DD29AD"/>
    <w:rsid w:val="00DE0526"/>
    <w:rsid w:val="00DE39FC"/>
    <w:rsid w:val="00DE6522"/>
    <w:rsid w:val="00DE7AC9"/>
    <w:rsid w:val="00DF05FC"/>
    <w:rsid w:val="00DF1824"/>
    <w:rsid w:val="00DF3D5A"/>
    <w:rsid w:val="00DF5E30"/>
    <w:rsid w:val="00DF6D50"/>
    <w:rsid w:val="00DF73A6"/>
    <w:rsid w:val="00DF778B"/>
    <w:rsid w:val="00DF7E34"/>
    <w:rsid w:val="00E009B6"/>
    <w:rsid w:val="00E038DF"/>
    <w:rsid w:val="00E03AAC"/>
    <w:rsid w:val="00E0671B"/>
    <w:rsid w:val="00E12CDF"/>
    <w:rsid w:val="00E12DF3"/>
    <w:rsid w:val="00E14180"/>
    <w:rsid w:val="00E17B56"/>
    <w:rsid w:val="00E217F4"/>
    <w:rsid w:val="00E230E7"/>
    <w:rsid w:val="00E237F1"/>
    <w:rsid w:val="00E23CE3"/>
    <w:rsid w:val="00E25ADB"/>
    <w:rsid w:val="00E260CD"/>
    <w:rsid w:val="00E27262"/>
    <w:rsid w:val="00E279B6"/>
    <w:rsid w:val="00E32B42"/>
    <w:rsid w:val="00E33087"/>
    <w:rsid w:val="00E33B70"/>
    <w:rsid w:val="00E40324"/>
    <w:rsid w:val="00E449FF"/>
    <w:rsid w:val="00E456DB"/>
    <w:rsid w:val="00E47AC8"/>
    <w:rsid w:val="00E50744"/>
    <w:rsid w:val="00E510FB"/>
    <w:rsid w:val="00E51D67"/>
    <w:rsid w:val="00E52865"/>
    <w:rsid w:val="00E54545"/>
    <w:rsid w:val="00E54666"/>
    <w:rsid w:val="00E567EE"/>
    <w:rsid w:val="00E57D75"/>
    <w:rsid w:val="00E60680"/>
    <w:rsid w:val="00E6092F"/>
    <w:rsid w:val="00E616AE"/>
    <w:rsid w:val="00E6282C"/>
    <w:rsid w:val="00E62E74"/>
    <w:rsid w:val="00E6414D"/>
    <w:rsid w:val="00E66060"/>
    <w:rsid w:val="00E67B2C"/>
    <w:rsid w:val="00E708BC"/>
    <w:rsid w:val="00E70D7A"/>
    <w:rsid w:val="00E7296A"/>
    <w:rsid w:val="00E76465"/>
    <w:rsid w:val="00E810DA"/>
    <w:rsid w:val="00E833FE"/>
    <w:rsid w:val="00E8349D"/>
    <w:rsid w:val="00E846D4"/>
    <w:rsid w:val="00E8610C"/>
    <w:rsid w:val="00E86C72"/>
    <w:rsid w:val="00E8726A"/>
    <w:rsid w:val="00E90042"/>
    <w:rsid w:val="00E92140"/>
    <w:rsid w:val="00E93006"/>
    <w:rsid w:val="00E94ABC"/>
    <w:rsid w:val="00E95267"/>
    <w:rsid w:val="00E958B8"/>
    <w:rsid w:val="00EA0086"/>
    <w:rsid w:val="00EA3981"/>
    <w:rsid w:val="00EA708E"/>
    <w:rsid w:val="00EA755F"/>
    <w:rsid w:val="00EA7FE9"/>
    <w:rsid w:val="00EB0352"/>
    <w:rsid w:val="00EB1707"/>
    <w:rsid w:val="00EB1D5A"/>
    <w:rsid w:val="00EB57F8"/>
    <w:rsid w:val="00EB5E50"/>
    <w:rsid w:val="00EC180E"/>
    <w:rsid w:val="00EC1EE9"/>
    <w:rsid w:val="00EC2BFB"/>
    <w:rsid w:val="00EC40FA"/>
    <w:rsid w:val="00EC48E8"/>
    <w:rsid w:val="00EC4BF4"/>
    <w:rsid w:val="00EC50B1"/>
    <w:rsid w:val="00EC51AD"/>
    <w:rsid w:val="00EC6823"/>
    <w:rsid w:val="00EC7461"/>
    <w:rsid w:val="00EC7552"/>
    <w:rsid w:val="00EC7A96"/>
    <w:rsid w:val="00ED1FCC"/>
    <w:rsid w:val="00ED47D6"/>
    <w:rsid w:val="00ED65A7"/>
    <w:rsid w:val="00ED6EE6"/>
    <w:rsid w:val="00EE2C2B"/>
    <w:rsid w:val="00EE32EE"/>
    <w:rsid w:val="00EE39B6"/>
    <w:rsid w:val="00EE44FC"/>
    <w:rsid w:val="00EF2784"/>
    <w:rsid w:val="00EF3FD5"/>
    <w:rsid w:val="00EF4B0B"/>
    <w:rsid w:val="00EF6C9D"/>
    <w:rsid w:val="00F0394F"/>
    <w:rsid w:val="00F03CD6"/>
    <w:rsid w:val="00F07272"/>
    <w:rsid w:val="00F11430"/>
    <w:rsid w:val="00F124FF"/>
    <w:rsid w:val="00F228AB"/>
    <w:rsid w:val="00F23B79"/>
    <w:rsid w:val="00F23CD8"/>
    <w:rsid w:val="00F25DC9"/>
    <w:rsid w:val="00F26789"/>
    <w:rsid w:val="00F27161"/>
    <w:rsid w:val="00F32A17"/>
    <w:rsid w:val="00F36487"/>
    <w:rsid w:val="00F41840"/>
    <w:rsid w:val="00F423BB"/>
    <w:rsid w:val="00F43944"/>
    <w:rsid w:val="00F45290"/>
    <w:rsid w:val="00F53D18"/>
    <w:rsid w:val="00F545B6"/>
    <w:rsid w:val="00F55B0C"/>
    <w:rsid w:val="00F56D2D"/>
    <w:rsid w:val="00F60CC9"/>
    <w:rsid w:val="00F61632"/>
    <w:rsid w:val="00F65A67"/>
    <w:rsid w:val="00F701E4"/>
    <w:rsid w:val="00F70437"/>
    <w:rsid w:val="00F7112A"/>
    <w:rsid w:val="00F72DFF"/>
    <w:rsid w:val="00F74524"/>
    <w:rsid w:val="00F7487D"/>
    <w:rsid w:val="00F75669"/>
    <w:rsid w:val="00F77D59"/>
    <w:rsid w:val="00F81771"/>
    <w:rsid w:val="00F82740"/>
    <w:rsid w:val="00F85757"/>
    <w:rsid w:val="00F85A1E"/>
    <w:rsid w:val="00F85DFD"/>
    <w:rsid w:val="00F86787"/>
    <w:rsid w:val="00F9019E"/>
    <w:rsid w:val="00F90811"/>
    <w:rsid w:val="00F94E5B"/>
    <w:rsid w:val="00F9746B"/>
    <w:rsid w:val="00F97909"/>
    <w:rsid w:val="00F97AA5"/>
    <w:rsid w:val="00FA0D96"/>
    <w:rsid w:val="00FA302D"/>
    <w:rsid w:val="00FA7752"/>
    <w:rsid w:val="00FB0C30"/>
    <w:rsid w:val="00FB2133"/>
    <w:rsid w:val="00FB2C4E"/>
    <w:rsid w:val="00FB3D0B"/>
    <w:rsid w:val="00FB417E"/>
    <w:rsid w:val="00FB477B"/>
    <w:rsid w:val="00FB58BB"/>
    <w:rsid w:val="00FB5EAB"/>
    <w:rsid w:val="00FB6573"/>
    <w:rsid w:val="00FB6883"/>
    <w:rsid w:val="00FB6B38"/>
    <w:rsid w:val="00FC21C5"/>
    <w:rsid w:val="00FC3FEE"/>
    <w:rsid w:val="00FC54B7"/>
    <w:rsid w:val="00FC5A23"/>
    <w:rsid w:val="00FC77AF"/>
    <w:rsid w:val="00FD0159"/>
    <w:rsid w:val="00FD0DE2"/>
    <w:rsid w:val="00FD0FAD"/>
    <w:rsid w:val="00FD2E2D"/>
    <w:rsid w:val="00FD522B"/>
    <w:rsid w:val="00FD5295"/>
    <w:rsid w:val="00FD747B"/>
    <w:rsid w:val="00FD7F55"/>
    <w:rsid w:val="00FE097B"/>
    <w:rsid w:val="00FE0A88"/>
    <w:rsid w:val="00FE1CC9"/>
    <w:rsid w:val="00FE354C"/>
    <w:rsid w:val="00FE3D05"/>
    <w:rsid w:val="00FE5DCB"/>
    <w:rsid w:val="00FE6770"/>
    <w:rsid w:val="00FF015F"/>
    <w:rsid w:val="00FF0F3D"/>
    <w:rsid w:val="00FF1218"/>
    <w:rsid w:val="00FF1294"/>
    <w:rsid w:val="00FF27A7"/>
    <w:rsid w:val="00FF43E6"/>
    <w:rsid w:val="00FF5F4D"/>
    <w:rsid w:val="00FF79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BF28B"/>
  <w15:chartTrackingRefBased/>
  <w15:docId w15:val="{B9C6127F-3EB1-45C4-8F45-000384B21B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12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712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712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712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12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12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12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12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12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12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712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712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712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12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12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12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12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1250"/>
    <w:rPr>
      <w:rFonts w:eastAsiaTheme="majorEastAsia" w:cstheme="majorBidi"/>
      <w:color w:val="272727" w:themeColor="text1" w:themeTint="D8"/>
    </w:rPr>
  </w:style>
  <w:style w:type="paragraph" w:styleId="Title">
    <w:name w:val="Title"/>
    <w:basedOn w:val="Normal"/>
    <w:next w:val="Normal"/>
    <w:link w:val="TitleChar"/>
    <w:uiPriority w:val="10"/>
    <w:qFormat/>
    <w:rsid w:val="006712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12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12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12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1250"/>
    <w:pPr>
      <w:spacing w:before="160"/>
      <w:jc w:val="center"/>
    </w:pPr>
    <w:rPr>
      <w:i/>
      <w:iCs/>
      <w:color w:val="404040" w:themeColor="text1" w:themeTint="BF"/>
    </w:rPr>
  </w:style>
  <w:style w:type="character" w:customStyle="1" w:styleId="QuoteChar">
    <w:name w:val="Quote Char"/>
    <w:basedOn w:val="DefaultParagraphFont"/>
    <w:link w:val="Quote"/>
    <w:uiPriority w:val="29"/>
    <w:rsid w:val="00671250"/>
    <w:rPr>
      <w:i/>
      <w:iCs/>
      <w:color w:val="404040" w:themeColor="text1" w:themeTint="BF"/>
    </w:rPr>
  </w:style>
  <w:style w:type="paragraph" w:styleId="ListParagraph">
    <w:name w:val="List Paragraph"/>
    <w:basedOn w:val="Normal"/>
    <w:uiPriority w:val="34"/>
    <w:qFormat/>
    <w:rsid w:val="00671250"/>
    <w:pPr>
      <w:ind w:left="720"/>
      <w:contextualSpacing/>
    </w:pPr>
  </w:style>
  <w:style w:type="character" w:styleId="IntenseEmphasis">
    <w:name w:val="Intense Emphasis"/>
    <w:basedOn w:val="DefaultParagraphFont"/>
    <w:uiPriority w:val="21"/>
    <w:qFormat/>
    <w:rsid w:val="00671250"/>
    <w:rPr>
      <w:i/>
      <w:iCs/>
      <w:color w:val="0F4761" w:themeColor="accent1" w:themeShade="BF"/>
    </w:rPr>
  </w:style>
  <w:style w:type="paragraph" w:styleId="IntenseQuote">
    <w:name w:val="Intense Quote"/>
    <w:basedOn w:val="Normal"/>
    <w:next w:val="Normal"/>
    <w:link w:val="IntenseQuoteChar"/>
    <w:uiPriority w:val="30"/>
    <w:qFormat/>
    <w:rsid w:val="006712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1250"/>
    <w:rPr>
      <w:i/>
      <w:iCs/>
      <w:color w:val="0F4761" w:themeColor="accent1" w:themeShade="BF"/>
    </w:rPr>
  </w:style>
  <w:style w:type="character" w:styleId="IntenseReference">
    <w:name w:val="Intense Reference"/>
    <w:basedOn w:val="DefaultParagraphFont"/>
    <w:uiPriority w:val="32"/>
    <w:qFormat/>
    <w:rsid w:val="00671250"/>
    <w:rPr>
      <w:b/>
      <w:bCs/>
      <w:smallCaps/>
      <w:color w:val="0F4761" w:themeColor="accent1" w:themeShade="BF"/>
      <w:spacing w:val="5"/>
    </w:rPr>
  </w:style>
  <w:style w:type="paragraph" w:styleId="NormalWeb">
    <w:name w:val="Normal (Web)"/>
    <w:basedOn w:val="Normal"/>
    <w:uiPriority w:val="99"/>
    <w:semiHidden/>
    <w:unhideWhenUsed/>
    <w:rsid w:val="0067125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671250"/>
    <w:rPr>
      <w:b/>
      <w:bCs/>
    </w:rPr>
  </w:style>
  <w:style w:type="paragraph" w:styleId="Header">
    <w:name w:val="header"/>
    <w:basedOn w:val="Normal"/>
    <w:link w:val="HeaderChar"/>
    <w:uiPriority w:val="99"/>
    <w:unhideWhenUsed/>
    <w:rsid w:val="008F61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617C"/>
  </w:style>
  <w:style w:type="paragraph" w:styleId="Footer">
    <w:name w:val="footer"/>
    <w:basedOn w:val="Normal"/>
    <w:link w:val="FooterChar"/>
    <w:uiPriority w:val="99"/>
    <w:unhideWhenUsed/>
    <w:rsid w:val="008F61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617C"/>
  </w:style>
  <w:style w:type="table" w:styleId="TableGrid">
    <w:name w:val="Table Grid"/>
    <w:basedOn w:val="TableNormal"/>
    <w:uiPriority w:val="39"/>
    <w:rsid w:val="00980E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F3533"/>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F3533"/>
    <w:pPr>
      <w:spacing w:after="100"/>
    </w:pPr>
  </w:style>
  <w:style w:type="paragraph" w:styleId="TOC2">
    <w:name w:val="toc 2"/>
    <w:basedOn w:val="Normal"/>
    <w:next w:val="Normal"/>
    <w:autoRedefine/>
    <w:uiPriority w:val="39"/>
    <w:unhideWhenUsed/>
    <w:rsid w:val="004F3533"/>
    <w:pPr>
      <w:spacing w:after="100"/>
      <w:ind w:left="220"/>
    </w:pPr>
  </w:style>
  <w:style w:type="paragraph" w:styleId="TOC3">
    <w:name w:val="toc 3"/>
    <w:basedOn w:val="Normal"/>
    <w:next w:val="Normal"/>
    <w:autoRedefine/>
    <w:uiPriority w:val="39"/>
    <w:unhideWhenUsed/>
    <w:rsid w:val="004F3533"/>
    <w:pPr>
      <w:spacing w:after="100"/>
      <w:ind w:left="440"/>
    </w:pPr>
  </w:style>
  <w:style w:type="character" w:styleId="Hyperlink">
    <w:name w:val="Hyperlink"/>
    <w:basedOn w:val="DefaultParagraphFont"/>
    <w:uiPriority w:val="99"/>
    <w:unhideWhenUsed/>
    <w:rsid w:val="004F3533"/>
    <w:rPr>
      <w:color w:val="467886" w:themeColor="hyperlink"/>
      <w:u w:val="single"/>
    </w:rPr>
  </w:style>
  <w:style w:type="paragraph" w:styleId="TOC4">
    <w:name w:val="toc 4"/>
    <w:basedOn w:val="Normal"/>
    <w:next w:val="Normal"/>
    <w:autoRedefine/>
    <w:uiPriority w:val="39"/>
    <w:unhideWhenUsed/>
    <w:rsid w:val="00BF138B"/>
    <w:pPr>
      <w:spacing w:after="100" w:line="278" w:lineRule="auto"/>
      <w:ind w:left="720"/>
    </w:pPr>
    <w:rPr>
      <w:rFonts w:eastAsiaTheme="minorEastAsia"/>
      <w:sz w:val="24"/>
      <w:szCs w:val="24"/>
      <w:lang w:eastAsia="en-GB"/>
    </w:rPr>
  </w:style>
  <w:style w:type="paragraph" w:styleId="TOC5">
    <w:name w:val="toc 5"/>
    <w:basedOn w:val="Normal"/>
    <w:next w:val="Normal"/>
    <w:autoRedefine/>
    <w:uiPriority w:val="39"/>
    <w:unhideWhenUsed/>
    <w:rsid w:val="00BF138B"/>
    <w:pPr>
      <w:spacing w:after="100" w:line="278" w:lineRule="auto"/>
      <w:ind w:left="960"/>
    </w:pPr>
    <w:rPr>
      <w:rFonts w:eastAsiaTheme="minorEastAsia"/>
      <w:sz w:val="24"/>
      <w:szCs w:val="24"/>
      <w:lang w:eastAsia="en-GB"/>
    </w:rPr>
  </w:style>
  <w:style w:type="paragraph" w:styleId="TOC6">
    <w:name w:val="toc 6"/>
    <w:basedOn w:val="Normal"/>
    <w:next w:val="Normal"/>
    <w:autoRedefine/>
    <w:uiPriority w:val="39"/>
    <w:unhideWhenUsed/>
    <w:rsid w:val="00BF138B"/>
    <w:pPr>
      <w:spacing w:after="100" w:line="278" w:lineRule="auto"/>
      <w:ind w:left="1200"/>
    </w:pPr>
    <w:rPr>
      <w:rFonts w:eastAsiaTheme="minorEastAsia"/>
      <w:sz w:val="24"/>
      <w:szCs w:val="24"/>
      <w:lang w:eastAsia="en-GB"/>
    </w:rPr>
  </w:style>
  <w:style w:type="paragraph" w:styleId="TOC7">
    <w:name w:val="toc 7"/>
    <w:basedOn w:val="Normal"/>
    <w:next w:val="Normal"/>
    <w:autoRedefine/>
    <w:uiPriority w:val="39"/>
    <w:unhideWhenUsed/>
    <w:rsid w:val="00BF138B"/>
    <w:pPr>
      <w:spacing w:after="100" w:line="278" w:lineRule="auto"/>
      <w:ind w:left="1440"/>
    </w:pPr>
    <w:rPr>
      <w:rFonts w:eastAsiaTheme="minorEastAsia"/>
      <w:sz w:val="24"/>
      <w:szCs w:val="24"/>
      <w:lang w:eastAsia="en-GB"/>
    </w:rPr>
  </w:style>
  <w:style w:type="paragraph" w:styleId="TOC8">
    <w:name w:val="toc 8"/>
    <w:basedOn w:val="Normal"/>
    <w:next w:val="Normal"/>
    <w:autoRedefine/>
    <w:uiPriority w:val="39"/>
    <w:unhideWhenUsed/>
    <w:rsid w:val="00BF138B"/>
    <w:pPr>
      <w:spacing w:after="100" w:line="278" w:lineRule="auto"/>
      <w:ind w:left="1680"/>
    </w:pPr>
    <w:rPr>
      <w:rFonts w:eastAsiaTheme="minorEastAsia"/>
      <w:sz w:val="24"/>
      <w:szCs w:val="24"/>
      <w:lang w:eastAsia="en-GB"/>
    </w:rPr>
  </w:style>
  <w:style w:type="paragraph" w:styleId="TOC9">
    <w:name w:val="toc 9"/>
    <w:basedOn w:val="Normal"/>
    <w:next w:val="Normal"/>
    <w:autoRedefine/>
    <w:uiPriority w:val="39"/>
    <w:unhideWhenUsed/>
    <w:rsid w:val="00BF138B"/>
    <w:pPr>
      <w:spacing w:after="100" w:line="278" w:lineRule="auto"/>
      <w:ind w:left="1920"/>
    </w:pPr>
    <w:rPr>
      <w:rFonts w:eastAsiaTheme="minorEastAsia"/>
      <w:sz w:val="24"/>
      <w:szCs w:val="24"/>
      <w:lang w:eastAsia="en-GB"/>
    </w:rPr>
  </w:style>
  <w:style w:type="character" w:styleId="UnresolvedMention">
    <w:name w:val="Unresolved Mention"/>
    <w:basedOn w:val="DefaultParagraphFont"/>
    <w:uiPriority w:val="99"/>
    <w:semiHidden/>
    <w:unhideWhenUsed/>
    <w:rsid w:val="00BF13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3878405">
      <w:bodyDiv w:val="1"/>
      <w:marLeft w:val="0"/>
      <w:marRight w:val="0"/>
      <w:marTop w:val="0"/>
      <w:marBottom w:val="0"/>
      <w:divBdr>
        <w:top w:val="none" w:sz="0" w:space="0" w:color="auto"/>
        <w:left w:val="none" w:sz="0" w:space="0" w:color="auto"/>
        <w:bottom w:val="none" w:sz="0" w:space="0" w:color="auto"/>
        <w:right w:val="none" w:sz="0" w:space="0" w:color="auto"/>
      </w:divBdr>
    </w:div>
    <w:div w:id="612979767">
      <w:bodyDiv w:val="1"/>
      <w:marLeft w:val="0"/>
      <w:marRight w:val="0"/>
      <w:marTop w:val="0"/>
      <w:marBottom w:val="0"/>
      <w:divBdr>
        <w:top w:val="none" w:sz="0" w:space="0" w:color="auto"/>
        <w:left w:val="none" w:sz="0" w:space="0" w:color="auto"/>
        <w:bottom w:val="none" w:sz="0" w:space="0" w:color="auto"/>
        <w:right w:val="none" w:sz="0" w:space="0" w:color="auto"/>
      </w:divBdr>
    </w:div>
    <w:div w:id="665597369">
      <w:bodyDiv w:val="1"/>
      <w:marLeft w:val="0"/>
      <w:marRight w:val="0"/>
      <w:marTop w:val="0"/>
      <w:marBottom w:val="0"/>
      <w:divBdr>
        <w:top w:val="none" w:sz="0" w:space="0" w:color="auto"/>
        <w:left w:val="none" w:sz="0" w:space="0" w:color="auto"/>
        <w:bottom w:val="none" w:sz="0" w:space="0" w:color="auto"/>
        <w:right w:val="none" w:sz="0" w:space="0" w:color="auto"/>
      </w:divBdr>
    </w:div>
    <w:div w:id="772289114">
      <w:bodyDiv w:val="1"/>
      <w:marLeft w:val="0"/>
      <w:marRight w:val="0"/>
      <w:marTop w:val="0"/>
      <w:marBottom w:val="0"/>
      <w:divBdr>
        <w:top w:val="none" w:sz="0" w:space="0" w:color="auto"/>
        <w:left w:val="none" w:sz="0" w:space="0" w:color="auto"/>
        <w:bottom w:val="none" w:sz="0" w:space="0" w:color="auto"/>
        <w:right w:val="none" w:sz="0" w:space="0" w:color="auto"/>
      </w:divBdr>
    </w:div>
    <w:div w:id="775295876">
      <w:bodyDiv w:val="1"/>
      <w:marLeft w:val="0"/>
      <w:marRight w:val="0"/>
      <w:marTop w:val="0"/>
      <w:marBottom w:val="0"/>
      <w:divBdr>
        <w:top w:val="none" w:sz="0" w:space="0" w:color="auto"/>
        <w:left w:val="none" w:sz="0" w:space="0" w:color="auto"/>
        <w:bottom w:val="none" w:sz="0" w:space="0" w:color="auto"/>
        <w:right w:val="none" w:sz="0" w:space="0" w:color="auto"/>
      </w:divBdr>
    </w:div>
    <w:div w:id="943802065">
      <w:bodyDiv w:val="1"/>
      <w:marLeft w:val="0"/>
      <w:marRight w:val="0"/>
      <w:marTop w:val="0"/>
      <w:marBottom w:val="0"/>
      <w:divBdr>
        <w:top w:val="none" w:sz="0" w:space="0" w:color="auto"/>
        <w:left w:val="none" w:sz="0" w:space="0" w:color="auto"/>
        <w:bottom w:val="none" w:sz="0" w:space="0" w:color="auto"/>
        <w:right w:val="none" w:sz="0" w:space="0" w:color="auto"/>
      </w:divBdr>
    </w:div>
    <w:div w:id="1160150155">
      <w:bodyDiv w:val="1"/>
      <w:marLeft w:val="0"/>
      <w:marRight w:val="0"/>
      <w:marTop w:val="0"/>
      <w:marBottom w:val="0"/>
      <w:divBdr>
        <w:top w:val="none" w:sz="0" w:space="0" w:color="auto"/>
        <w:left w:val="none" w:sz="0" w:space="0" w:color="auto"/>
        <w:bottom w:val="none" w:sz="0" w:space="0" w:color="auto"/>
        <w:right w:val="none" w:sz="0" w:space="0" w:color="auto"/>
      </w:divBdr>
    </w:div>
    <w:div w:id="1352486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76A5A5-66E5-4459-99EC-E6BD983F1D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3648</Words>
  <Characters>20799</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Garrington</dc:creator>
  <cp:keywords/>
  <dc:description/>
  <cp:lastModifiedBy>Tom Garrington</cp:lastModifiedBy>
  <cp:revision>2</cp:revision>
  <cp:lastPrinted>2024-09-20T09:12:00Z</cp:lastPrinted>
  <dcterms:created xsi:type="dcterms:W3CDTF">2025-12-03T14:49:00Z</dcterms:created>
  <dcterms:modified xsi:type="dcterms:W3CDTF">2025-12-03T14:49:00Z</dcterms:modified>
</cp:coreProperties>
</file>