
<file path=[Content_Types].xml><?xml version="1.0" encoding="utf-8"?>
<Types xmlns="http://schemas.openxmlformats.org/package/2006/content-types">
  <Default Extension="xml" ContentType="application/xml"/>
  <Default Extension="gif" ContentType="image/gi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cs="Times New Roman"/>
          <w:b/>
          <w:sz w:val="56"/>
          <w:szCs w:val="56"/>
        </w:rPr>
      </w:pPr>
    </w:p>
    <w:p>
      <w:pPr>
        <w:jc w:val="center"/>
        <w:rPr>
          <w:rFonts w:ascii="Times New Roman" w:hAnsi="Times New Roman" w:cs="Times New Roman"/>
          <w:b/>
          <w:sz w:val="56"/>
          <w:szCs w:val="56"/>
        </w:rPr>
      </w:pPr>
    </w:p>
    <w:p>
      <w:pPr>
        <w:jc w:val="center"/>
        <w:rPr>
          <w:rFonts w:ascii="Times New Roman" w:hAnsi="Times New Roman" w:cs="Times New Roman"/>
          <w:b/>
          <w:sz w:val="56"/>
          <w:szCs w:val="56"/>
        </w:rPr>
      </w:pPr>
    </w:p>
    <w:p>
      <w:pPr>
        <w:jc w:val="center"/>
        <w:rPr>
          <w:rFonts w:ascii="Times New Roman" w:hAnsi="Times New Roman" w:cs="Times New Roman"/>
          <w:b/>
          <w:sz w:val="56"/>
          <w:szCs w:val="56"/>
        </w:rPr>
      </w:pPr>
    </w:p>
    <w:p>
      <w:pPr>
        <w:jc w:val="center"/>
        <w:rPr>
          <w:rFonts w:ascii="Times New Roman" w:hAnsi="Times New Roman" w:cs="Times New Roman"/>
          <w:b/>
          <w:sz w:val="56"/>
          <w:szCs w:val="56"/>
        </w:rPr>
      </w:pPr>
      <w:r>
        <w:rPr>
          <w:rFonts w:ascii="Times New Roman" w:hAnsi="Times New Roman" w:cs="Times New Roman"/>
          <w:b/>
          <w:sz w:val="56"/>
          <w:szCs w:val="56"/>
        </w:rPr>
        <w:t>Report on data mining software</w:t>
      </w:r>
    </w:p>
    <w:p>
      <w:pPr>
        <w:jc w:val="center"/>
        <w:rPr>
          <w:rFonts w:ascii="Times New Roman" w:hAnsi="Times New Roman" w:cs="Times New Roman"/>
          <w:b/>
          <w:sz w:val="56"/>
          <w:szCs w:val="56"/>
        </w:rPr>
      </w:pPr>
    </w:p>
    <w:p>
      <w:pPr>
        <w:jc w:val="center"/>
        <w:rPr>
          <w:rFonts w:ascii="Times New Roman" w:hAnsi="Times New Roman" w:cs="Times New Roman"/>
          <w:b/>
          <w:sz w:val="56"/>
          <w:szCs w:val="56"/>
        </w:rPr>
      </w:pPr>
    </w:p>
    <w:p>
      <w:pPr>
        <w:jc w:val="center"/>
        <w:rPr>
          <w:rFonts w:ascii="Times New Roman" w:hAnsi="Times New Roman" w:cs="Times New Roman"/>
          <w:b/>
          <w:sz w:val="56"/>
          <w:szCs w:val="56"/>
        </w:rPr>
      </w:pPr>
    </w:p>
    <w:p>
      <w:pPr>
        <w:jc w:val="center"/>
        <w:rPr>
          <w:rFonts w:ascii="Times New Roman" w:hAnsi="Times New Roman" w:cs="Times New Roman"/>
          <w:b/>
          <w:sz w:val="56"/>
          <w:szCs w:val="56"/>
        </w:rPr>
      </w:pPr>
    </w:p>
    <w:p>
      <w:pPr>
        <w:jc w:val="center"/>
        <w:rPr>
          <w:rFonts w:ascii="Times New Roman" w:hAnsi="Times New Roman" w:cs="Times New Roman"/>
          <w:sz w:val="36"/>
          <w:szCs w:val="36"/>
        </w:rPr>
      </w:pPr>
      <w:r>
        <w:rPr>
          <w:rFonts w:ascii="Times New Roman" w:hAnsi="Times New Roman" w:cs="Times New Roman"/>
          <w:b/>
          <w:sz w:val="36"/>
          <w:szCs w:val="36"/>
        </w:rPr>
        <w:t xml:space="preserve">Course: </w:t>
      </w:r>
      <w:r>
        <w:rPr>
          <w:rFonts w:ascii="Times New Roman" w:hAnsi="Times New Roman" w:cs="Times New Roman"/>
          <w:sz w:val="36"/>
          <w:szCs w:val="36"/>
        </w:rPr>
        <w:t>Business Management</w:t>
      </w:r>
    </w:p>
    <w:p>
      <w:pPr>
        <w:jc w:val="center"/>
        <w:rPr>
          <w:rFonts w:ascii="Times New Roman" w:hAnsi="Times New Roman" w:cs="Times New Roman"/>
          <w:sz w:val="36"/>
          <w:szCs w:val="36"/>
        </w:rPr>
      </w:pPr>
      <w:r>
        <w:rPr>
          <w:rFonts w:ascii="Times New Roman" w:hAnsi="Times New Roman" w:cs="Times New Roman"/>
          <w:b/>
          <w:sz w:val="36"/>
          <w:szCs w:val="36"/>
        </w:rPr>
        <w:t xml:space="preserve">Student Name: </w:t>
      </w:r>
      <w:r>
        <w:rPr>
          <w:rFonts w:ascii="Times New Roman" w:hAnsi="Times New Roman" w:cs="Times New Roman"/>
          <w:sz w:val="36"/>
          <w:szCs w:val="36"/>
        </w:rPr>
        <w:t>Yilin Wang</w:t>
      </w:r>
    </w:p>
    <w:p>
      <w:pPr>
        <w:jc w:val="center"/>
        <w:rPr>
          <w:rFonts w:ascii="Times New Roman" w:hAnsi="Times New Roman" w:cs="Times New Roman"/>
          <w:sz w:val="36"/>
          <w:szCs w:val="36"/>
        </w:rPr>
      </w:pPr>
      <w:r>
        <w:rPr>
          <w:rFonts w:ascii="Times New Roman" w:hAnsi="Times New Roman" w:cs="Times New Roman"/>
          <w:b/>
          <w:sz w:val="36"/>
          <w:szCs w:val="36"/>
        </w:rPr>
        <w:t xml:space="preserve">Student ID: </w:t>
      </w:r>
      <w:r>
        <w:rPr>
          <w:rFonts w:ascii="Times New Roman" w:hAnsi="Times New Roman" w:cs="Times New Roman"/>
          <w:sz w:val="36"/>
          <w:szCs w:val="36"/>
        </w:rPr>
        <w:t>1905073</w:t>
      </w:r>
    </w:p>
    <w:p>
      <w:pPr>
        <w:rPr>
          <w:rFonts w:ascii="Times New Roman" w:hAnsi="Times New Roman" w:cs="Times New Roman"/>
          <w:sz w:val="36"/>
          <w:szCs w:val="36"/>
        </w:rPr>
      </w:pPr>
      <w:r>
        <w:rPr>
          <w:rFonts w:ascii="Times New Roman" w:hAnsi="Times New Roman" w:cs="Times New Roman"/>
          <w:sz w:val="36"/>
          <w:szCs w:val="36"/>
        </w:rPr>
        <w:br w:type="page"/>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Data mining is the process of finding </w:t>
      </w:r>
      <w:r>
        <w:rPr>
          <w:rFonts w:hint="eastAsia" w:ascii="Times New Roman" w:hAnsi="Times New Roman" w:eastAsia="宋体" w:cs="Times New Roman"/>
          <w:sz w:val="24"/>
          <w:szCs w:val="24"/>
          <w:lang w:val="en-US" w:eastAsia="zh-CN"/>
        </w:rPr>
        <w:t>information</w:t>
      </w:r>
      <w:r>
        <w:rPr>
          <w:rFonts w:ascii="Times New Roman" w:hAnsi="Times New Roman" w:cs="Times New Roman"/>
          <w:sz w:val="24"/>
          <w:szCs w:val="24"/>
        </w:rPr>
        <w:t xml:space="preserve"> results </w:t>
      </w:r>
      <w:r>
        <w:rPr>
          <w:rFonts w:hint="eastAsia" w:ascii="Times New Roman" w:hAnsi="Times New Roman" w:eastAsia="宋体" w:cs="Times New Roman"/>
          <w:sz w:val="24"/>
          <w:szCs w:val="24"/>
          <w:lang w:val="en-US" w:eastAsia="zh-CN"/>
        </w:rPr>
        <w:t>from</w:t>
      </w:r>
      <w:r>
        <w:rPr>
          <w:rFonts w:ascii="Times New Roman" w:hAnsi="Times New Roman" w:cs="Times New Roman"/>
          <w:sz w:val="24"/>
          <w:szCs w:val="24"/>
        </w:rPr>
        <w:t xml:space="preserve"> a large amount of data. It can be used to increase revenue, reduce costs, improve customer relationships, reduce risk and more. Marketing has adopted it as the primary data analysis method. Moreover, data mining is of great help in the formulation of sales plans and corporate management. Specific algorithms, artificial intelligence, machine and database statistics should all be included in a good data mining software. With the development of times and technology, </w:t>
      </w:r>
      <w:r>
        <w:rPr>
          <w:rFonts w:hint="eastAsia" w:ascii="Times New Roman" w:hAnsi="Times New Roman" w:eastAsia="宋体" w:cs="Times New Roman"/>
          <w:sz w:val="24"/>
          <w:szCs w:val="24"/>
          <w:lang w:val="en-US" w:eastAsia="zh-CN"/>
        </w:rPr>
        <w:t>the number of data mining software is growing</w:t>
      </w:r>
      <w:r>
        <w:rPr>
          <w:rFonts w:ascii="Times New Roman" w:hAnsi="Times New Roman" w:cs="Times New Roman"/>
          <w:sz w:val="24"/>
          <w:szCs w:val="24"/>
        </w:rPr>
        <w:t xml:space="preserve">. </w:t>
      </w:r>
      <w:r>
        <w:rPr>
          <w:rFonts w:ascii="Times New Roman" w:hAnsi="Times New Roman" w:eastAsia="宋体" w:cs="Times New Roman"/>
          <w:sz w:val="24"/>
          <w:szCs w:val="24"/>
          <w:lang w:val="en-US" w:eastAsia="zh-CN"/>
        </w:rPr>
        <w:t xml:space="preserve">There are three main approaches in data mining: prediction, association and clustering. </w:t>
      </w:r>
      <w:r>
        <w:rPr>
          <w:rFonts w:ascii="Times New Roman" w:hAnsi="Times New Roman" w:cs="Times New Roman"/>
          <w:sz w:val="24"/>
          <w:szCs w:val="24"/>
        </w:rPr>
        <w:t>This article will explain</w:t>
      </w:r>
      <w:r>
        <w:rPr>
          <w:rFonts w:ascii="Times New Roman" w:hAnsi="Times New Roman" w:eastAsia="宋体" w:cs="Times New Roman"/>
          <w:sz w:val="24"/>
          <w:szCs w:val="24"/>
          <w:lang w:val="en-US" w:eastAsia="zh-CN"/>
        </w:rPr>
        <w:t xml:space="preserve"> its significance in marketing,</w:t>
      </w:r>
      <w:r>
        <w:rPr>
          <w:rFonts w:hint="eastAsia" w:ascii="Times New Roman" w:hAnsi="Times New Roman" w:eastAsia="宋体" w:cs="Times New Roman"/>
          <w:sz w:val="24"/>
          <w:szCs w:val="24"/>
          <w:lang w:val="en-US" w:eastAsia="zh-CN"/>
        </w:rPr>
        <w:t xml:space="preserve"> </w:t>
      </w:r>
      <w:r>
        <w:rPr>
          <w:rFonts w:ascii="Times New Roman" w:hAnsi="Times New Roman" w:eastAsia="宋体" w:cs="Times New Roman"/>
          <w:sz w:val="24"/>
          <w:szCs w:val="24"/>
          <w:lang w:val="en-US" w:eastAsia="zh-CN"/>
        </w:rPr>
        <w:t xml:space="preserve">definition of </w:t>
      </w:r>
      <w:r>
        <w:rPr>
          <w:rFonts w:ascii="Times New Roman" w:hAnsi="Times New Roman" w:cs="Times New Roman"/>
          <w:sz w:val="24"/>
          <w:szCs w:val="24"/>
        </w:rPr>
        <w:t>data mining and compare the advantages and disadvantages of various data mining software.</w:t>
      </w:r>
    </w:p>
    <w:p>
      <w:pPr>
        <w:spacing w:line="480" w:lineRule="auto"/>
        <w:rPr>
          <w:rFonts w:ascii="Times New Roman" w:hAnsi="Times New Roman" w:cs="Times New Roman"/>
          <w:sz w:val="24"/>
          <w:szCs w:val="24"/>
        </w:rPr>
      </w:pPr>
    </w:p>
    <w:p>
      <w:pPr>
        <w:pStyle w:val="8"/>
        <w:numPr>
          <w:ilvl w:val="0"/>
          <w:numId w:val="1"/>
        </w:numPr>
        <w:spacing w:line="480" w:lineRule="auto"/>
        <w:rPr>
          <w:rFonts w:ascii="Times New Roman" w:hAnsi="Times New Roman" w:cs="Times New Roman"/>
          <w:b/>
          <w:sz w:val="24"/>
          <w:szCs w:val="24"/>
          <w:lang w:val="en-US"/>
        </w:rPr>
      </w:pPr>
      <w:r>
        <w:rPr>
          <w:rFonts w:ascii="Times New Roman" w:hAnsi="Times New Roman" w:cs="Times New Roman"/>
          <w:b/>
          <w:sz w:val="24"/>
          <w:szCs w:val="24"/>
        </w:rPr>
        <w:t xml:space="preserve">Definition of data mining and </w:t>
      </w:r>
      <w:r>
        <w:rPr>
          <w:rFonts w:ascii="Times New Roman" w:hAnsi="Times New Roman" w:eastAsia="宋体" w:cs="Times New Roman"/>
          <w:b/>
          <w:sz w:val="24"/>
          <w:szCs w:val="24"/>
          <w:lang w:val="en-US" w:eastAsia="zh-CN"/>
        </w:rPr>
        <w:t>the main data mining approaches in marketing</w:t>
      </w:r>
    </w:p>
    <w:p>
      <w:pPr>
        <w:spacing w:line="480" w:lineRule="auto"/>
        <w:rPr>
          <w:rFonts w:ascii="Times New Roman" w:hAnsi="Times New Roman" w:eastAsia="宋体" w:cs="Times New Roman"/>
          <w:sz w:val="24"/>
          <w:szCs w:val="24"/>
          <w:lang w:val="en-US" w:eastAsia="zh-CN"/>
        </w:rPr>
      </w:pPr>
      <w:r>
        <w:rPr>
          <w:rFonts w:ascii="Times New Roman" w:hAnsi="Times New Roman" w:cs="Times New Roman"/>
          <w:sz w:val="24"/>
          <w:szCs w:val="24"/>
        </w:rPr>
        <w:t xml:space="preserve">Data mining is the process of turning raw data into information available to businesses. By using data mining software to find patterns in large amount of data, businesses can learn more about their customers to develop more effective marketing strategies, increase sales and reduce costs. </w:t>
      </w:r>
      <w:r>
        <w:rPr>
          <w:rFonts w:hint="eastAsia" w:ascii="Times New Roman" w:hAnsi="Times New Roman" w:eastAsia="宋体" w:cs="Times New Roman"/>
          <w:sz w:val="24"/>
          <w:szCs w:val="24"/>
          <w:lang w:val="en-US" w:eastAsia="zh-CN"/>
        </w:rPr>
        <w:t>Accordingly</w:t>
      </w:r>
      <w:r>
        <w:rPr>
          <w:rFonts w:ascii="Times New Roman" w:hAnsi="Times New Roman" w:cs="Times New Roman"/>
          <w:sz w:val="24"/>
          <w:szCs w:val="24"/>
        </w:rPr>
        <w:t>, data mining is great effective and practical for business decisions.</w:t>
      </w:r>
      <w:r>
        <w:rPr>
          <w:rFonts w:ascii="Times New Roman" w:hAnsi="Times New Roman" w:eastAsia="宋体" w:cs="Times New Roman"/>
          <w:sz w:val="24"/>
          <w:szCs w:val="24"/>
          <w:lang w:val="en-US" w:eastAsia="zh-CN"/>
        </w:rPr>
        <w:t xml:space="preserve"> In order to understand the market situation and carry out targeted activities, businesses need to calculate data through data mining software. Marketing data mining is divided into three processes: data collecting, data statistics</w:t>
      </w:r>
      <w:r>
        <w:rPr>
          <w:rFonts w:hint="eastAsia" w:ascii="Times New Roman" w:hAnsi="Times New Roman" w:eastAsia="宋体" w:cs="Times New Roman"/>
          <w:sz w:val="24"/>
          <w:szCs w:val="24"/>
          <w:lang w:val="en-US" w:eastAsia="zh-CN"/>
        </w:rPr>
        <w:t xml:space="preserve"> and</w:t>
      </w:r>
      <w:r>
        <w:rPr>
          <w:rFonts w:ascii="Times New Roman" w:hAnsi="Times New Roman" w:eastAsia="宋体" w:cs="Times New Roman"/>
          <w:sz w:val="24"/>
          <w:szCs w:val="24"/>
          <w:lang w:val="en-US" w:eastAsia="zh-CN"/>
        </w:rPr>
        <w:t xml:space="preserve"> data analysis.</w:t>
      </w:r>
    </w:p>
    <w:p>
      <w:pPr>
        <w:spacing w:line="480" w:lineRule="auto"/>
        <w:rPr>
          <w:rFonts w:ascii="Times New Roman" w:hAnsi="Times New Roman" w:eastAsia="宋体" w:cs="Times New Roman"/>
          <w:sz w:val="24"/>
          <w:szCs w:val="24"/>
          <w:lang w:val="en-US" w:eastAsia="zh-CN"/>
        </w:rPr>
      </w:pPr>
    </w:p>
    <w:p>
      <w:pPr>
        <w:spacing w:line="480" w:lineRule="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en-US" w:eastAsia="zh-CN"/>
        </w:rPr>
        <w:t>Data collection is the basic of data mining. Collecting rich and reliable information is a prerequisite for obtaining accurate results, and it is important for businesses future prediction and current goal setting. For example, when a company launches a new product, it must conduct research about features, price range, target market, competitor analysis and more.</w:t>
      </w:r>
    </w:p>
    <w:p>
      <w:pPr>
        <w:spacing w:line="480" w:lineRule="auto"/>
        <w:rPr>
          <w:rFonts w:ascii="Times New Roman" w:hAnsi="Times New Roman" w:eastAsia="宋体" w:cs="Times New Roman"/>
          <w:sz w:val="24"/>
          <w:szCs w:val="24"/>
          <w:lang w:val="en-US" w:eastAsia="zh-CN"/>
        </w:rPr>
      </w:pPr>
    </w:p>
    <w:p>
      <w:pPr>
        <w:spacing w:line="480" w:lineRule="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en-US" w:eastAsia="zh-CN"/>
        </w:rPr>
        <w:t>Data statistics is a process of simplify the collected data and reflecting the characteristics of the data systematically according to certain standards.</w:t>
      </w:r>
      <w:r>
        <w:rPr>
          <w:rFonts w:hint="eastAsia" w:ascii="Times New Roman" w:hAnsi="Times New Roman" w:eastAsia="宋体" w:cs="Times New Roman"/>
          <w:sz w:val="24"/>
          <w:szCs w:val="24"/>
          <w:lang w:val="en-US" w:eastAsia="zh-CN"/>
        </w:rPr>
        <w:t xml:space="preserve"> In recent year, there has a growing trend of the importance of data mining in marketing.</w:t>
      </w:r>
      <w:bookmarkStart w:id="1" w:name="_GoBack"/>
      <w:bookmarkEnd w:id="1"/>
      <w:r>
        <w:rPr>
          <w:rFonts w:ascii="Times New Roman" w:hAnsi="Times New Roman" w:eastAsia="宋体" w:cs="Times New Roman"/>
          <w:sz w:val="24"/>
          <w:szCs w:val="24"/>
          <w:lang w:val="en-US" w:eastAsia="zh-CN"/>
        </w:rPr>
        <w:t xml:space="preserve"> It can analyze the market and obtain industry sales characteristics, decision makers can choose information to formulate and adjust marketing plans to meet market sales requirements.</w:t>
      </w:r>
    </w:p>
    <w:p>
      <w:pPr>
        <w:spacing w:line="480" w:lineRule="auto"/>
        <w:rPr>
          <w:rFonts w:ascii="Times New Roman" w:hAnsi="Times New Roman" w:eastAsia="宋体" w:cs="Times New Roman"/>
          <w:sz w:val="24"/>
          <w:szCs w:val="24"/>
          <w:lang w:val="en-US" w:eastAsia="zh-CN"/>
        </w:rPr>
      </w:pPr>
    </w:p>
    <w:p>
      <w:pPr>
        <w:spacing w:line="480" w:lineRule="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en-US" w:eastAsia="zh-CN"/>
        </w:rPr>
        <w:t>Data analysis is the core and key of data mining. One of the reasons for corporate marketing failure is inaccurate analysis of dynamic marketing, and a good marketing manager must fully understand the relevan</w:t>
      </w:r>
      <w:r>
        <w:rPr>
          <w:rFonts w:hint="eastAsia" w:ascii="Times New Roman" w:hAnsi="Times New Roman" w:eastAsia="宋体" w:cs="Times New Roman"/>
          <w:sz w:val="24"/>
          <w:szCs w:val="24"/>
          <w:lang w:val="en-US" w:eastAsia="zh-CN"/>
        </w:rPr>
        <w:t>ce</w:t>
      </w:r>
      <w:r>
        <w:rPr>
          <w:rFonts w:ascii="Times New Roman" w:hAnsi="Times New Roman" w:eastAsia="宋体" w:cs="Times New Roman"/>
          <w:sz w:val="24"/>
          <w:szCs w:val="24"/>
          <w:lang w:val="en-US" w:eastAsia="zh-CN"/>
        </w:rPr>
        <w:t xml:space="preserve"> of data statistics and marketing. Only when the data is used as a reference, market information is surveyed and feedback, and market development related data is researched, sorted, and excavated can scientific analysis of the market dynamics be made, detailed marketing strategies formulated, and market needs and rational positioning.</w:t>
      </w:r>
    </w:p>
    <w:p>
      <w:pPr>
        <w:spacing w:line="480" w:lineRule="auto"/>
        <w:rPr>
          <w:rFonts w:ascii="Times New Roman" w:hAnsi="Times New Roman" w:eastAsia="宋体" w:cs="Times New Roman"/>
          <w:sz w:val="24"/>
          <w:szCs w:val="24"/>
          <w:lang w:val="en-US" w:eastAsia="zh-CN"/>
        </w:rPr>
      </w:pPr>
    </w:p>
    <w:p>
      <w:pPr>
        <w:spacing w:line="480" w:lineRule="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en-US" w:eastAsia="zh-CN"/>
        </w:rPr>
        <w:t>Data mining involves many fields and methods, the main data mining approaches of prediction, association and clustering are the most used in marketing. The patterns, associations, or relationships among all this data can provide information.</w:t>
      </w:r>
    </w:p>
    <w:p>
      <w:pPr>
        <w:spacing w:line="480" w:lineRule="auto"/>
        <w:rPr>
          <w:rFonts w:ascii="Times New Roman" w:hAnsi="Times New Roman" w:eastAsia="宋体" w:cs="Times New Roman"/>
          <w:sz w:val="24"/>
          <w:szCs w:val="24"/>
          <w:lang w:val="en-US" w:eastAsia="zh-CN"/>
        </w:rPr>
      </w:pPr>
    </w:p>
    <w:p>
      <w:pPr>
        <w:spacing w:line="480" w:lineRule="auto"/>
        <w:rPr>
          <w:rFonts w:ascii="Times New Roman" w:hAnsi="Times New Roman" w:eastAsia="宋体" w:cs="Times New Roman"/>
          <w:color w:val="0000FF"/>
          <w:sz w:val="24"/>
          <w:szCs w:val="24"/>
          <w:lang w:val="en-US" w:eastAsia="zh-CN"/>
        </w:rPr>
      </w:pPr>
      <w:r>
        <w:rPr>
          <w:rFonts w:ascii="Times New Roman" w:hAnsi="Times New Roman" w:eastAsia="宋体" w:cs="Times New Roman"/>
          <w:sz w:val="24"/>
          <w:szCs w:val="24"/>
          <w:lang w:val="en-US" w:eastAsia="zh-CN"/>
        </w:rPr>
        <w:t>Most prediction techniques are based on simple statistics models, nonlinear statistics, neural networks and more. Prediction in data mining is to identify data points purely on the description of another related data value. Prediction market is sometimes called information markets, idea futures, event derivatives, decision markets, or virtual stock markets. Depending on the different possible outcomes of future events, the form of contract transactions, contract expiration dates, and payment structure will different. The simplest prediction is to predict whether it will rain based on the current humidity. Make prediction from the relationship between what businesses know and what businesses need to predict. For example, marketing managers use prediction in data mining to predict how much a particular customer will spend in the next quarter based on past spending by him in order to plan the next sales strategy. For example, a prediction market could ask Where will Amazon locate its next headquarters? Market participants can choose between different outcomes such as Austin, Phoenix, or Chicago, and would be paid out $10 if their predicted outcome occurs or $0 if it does not occur. The price of the prediction market reflects the market’s expected probability of the outcome occurring. Thus, for a contract paying $10 if a specific outcome occurs, and if the current market price of Austin is $9, then the market believes that the probability for Austin becoming the city for Amazon’s next headquarters is 90%. Watching the market prices change over time hence shows us how the probability estimates of the market participants on a certain outcome also change.</w:t>
      </w:r>
    </w:p>
    <w:p>
      <w:pPr>
        <w:spacing w:line="480" w:lineRule="auto"/>
        <w:rPr>
          <w:rFonts w:ascii="Times New Roman" w:hAnsi="Times New Roman" w:eastAsia="宋体" w:cs="Times New Roman"/>
          <w:sz w:val="24"/>
          <w:szCs w:val="24"/>
          <w:lang w:val="en-US" w:eastAsia="zh-CN"/>
        </w:rPr>
      </w:pPr>
    </w:p>
    <w:p>
      <w:pPr>
        <w:spacing w:line="480" w:lineRule="auto"/>
        <w:rPr>
          <w:rFonts w:ascii="Times New Roman" w:hAnsi="Times New Roman" w:eastAsia="宋体" w:cs="Times New Roman"/>
          <w:color w:val="0070C0"/>
          <w:sz w:val="24"/>
          <w:szCs w:val="24"/>
          <w:lang w:val="en-US" w:eastAsia="zh-CN"/>
        </w:rPr>
      </w:pPr>
      <w:r>
        <w:rPr>
          <w:rFonts w:ascii="Times New Roman" w:hAnsi="Times New Roman" w:eastAsia="宋体" w:cs="Times New Roman"/>
          <w:sz w:val="24"/>
          <w:szCs w:val="24"/>
          <w:lang w:val="en-US" w:eastAsia="zh-CN"/>
        </w:rPr>
        <w:t xml:space="preserve">Unlike other data mining functions, association is transaction-based. Association rules are often used to analyse sales transactions, which discover the likelihood of items contributing in a collection. For example, customers who buy beer at the grocery store often buy potato chips at the same time, and association analysis may find that 85% of the bills including milk include potato chips, and this simultaneous project relationship is expressed as association rules. This application of association is called market-basket analysis, which is valuable for direct marketing, promotion, and discovering business trends. Therefore, it will be a unique advantage that managers conduct store layout, catalog design, and make selling plans by association rules. </w:t>
      </w:r>
      <w:bookmarkStart w:id="0" w:name="_Hlk26290547"/>
      <w:r>
        <w:rPr>
          <w:rFonts w:ascii="Times New Roman" w:hAnsi="Times New Roman" w:eastAsia="宋体" w:cs="Times New Roman"/>
          <w:sz w:val="24"/>
          <w:szCs w:val="24"/>
          <w:lang w:val="en-US" w:eastAsia="zh-CN"/>
        </w:rPr>
        <w:t>For example, one Midwest grocery chain used the data mining capacity of Oracle software to analyze local buying patterns.  They discovered that when men bought diapers on Thursdays and Saturdays, they also tended to buy beer.  Further analysis showed that these shoppers typically did their weekly grocery shopping on Saturdays.  On Thursdays, however, they only bought a few items. The retailer concluded that they purchased the beer to have it available for the upcoming weekend. The grocery chain could use this newly discovered information in various ways to increase revenue. For example, they could move the beer display closer to the diaper display. And, they could make sure beer and diapers were sold at full price on Thursdays.</w:t>
      </w:r>
    </w:p>
    <w:bookmarkEnd w:id="0"/>
    <w:p>
      <w:pPr>
        <w:spacing w:line="480" w:lineRule="auto"/>
        <w:rPr>
          <w:rFonts w:ascii="Times New Roman" w:hAnsi="Times New Roman" w:eastAsia="宋体" w:cs="Times New Roman"/>
          <w:color w:val="0070C0"/>
          <w:sz w:val="24"/>
          <w:szCs w:val="24"/>
          <w:lang w:val="en-US" w:eastAsia="zh-CN"/>
        </w:rPr>
      </w:pPr>
    </w:p>
    <w:p>
      <w:pPr>
        <w:spacing w:line="480" w:lineRule="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en-US" w:eastAsia="zh-CN"/>
        </w:rPr>
        <w:t xml:space="preserve">Clustering is different from classification. Classification is to group the data into defined categories, but the data is divided into multiple undefined groups by the clustering model. At the same time, the similarity between groups is low and the members within the clustering group have high similarity. Clustering is useful for browsing large amounts of cluttered data. It can </w:t>
      </w:r>
      <w:r>
        <w:rPr>
          <w:rFonts w:hint="eastAsia" w:ascii="Times New Roman" w:hAnsi="Times New Roman" w:eastAsia="宋体" w:cs="Times New Roman"/>
          <w:sz w:val="24"/>
          <w:szCs w:val="24"/>
          <w:lang w:val="en-US" w:eastAsia="zh-CN"/>
        </w:rPr>
        <w:t>pre-process</w:t>
      </w:r>
      <w:r>
        <w:rPr>
          <w:rFonts w:ascii="Times New Roman" w:hAnsi="Times New Roman" w:eastAsia="宋体" w:cs="Times New Roman"/>
          <w:sz w:val="24"/>
          <w:szCs w:val="24"/>
          <w:lang w:val="en-US" w:eastAsia="zh-CN"/>
        </w:rPr>
        <w:t xml:space="preserve"> the data, perform natural groupings search, divide the data into clusters, and then identify clusters based on common features within a database. The features include age, geographic location, education level and more. Businesses use clustering when they manage data, image segmentation, grouping web pages, market segmentation and information retrieval. For retail companies, data clusters help track customer buying behavior, send a promotion to the tight target of the product (young people, father, car owner and more), and companies can intuitively predict how different clusters will respond to marketing quotes, and then make new sales plans based on findings. Many supermarkets offer customer loyalty cards this purpose. </w:t>
      </w:r>
      <w:r>
        <w:rPr>
          <w:rFonts w:hint="eastAsia" w:ascii="Times New Roman" w:hAnsi="Times New Roman" w:eastAsia="宋体" w:cs="Times New Roman"/>
          <w:sz w:val="24"/>
          <w:szCs w:val="24"/>
          <w:lang w:val="en-US" w:eastAsia="zh-CN"/>
        </w:rPr>
        <w:t>These</w:t>
      </w:r>
      <w:r>
        <w:rPr>
          <w:rFonts w:ascii="Times New Roman" w:hAnsi="Times New Roman" w:eastAsia="宋体" w:cs="Times New Roman"/>
          <w:sz w:val="24"/>
          <w:szCs w:val="24"/>
          <w:lang w:val="en-US" w:eastAsia="zh-CN"/>
        </w:rPr>
        <w:t xml:space="preserve"> loyalty cards can track what customers have purchased, what customers buy most often, so supermarkets can offer customers coupons based on the product, or make price adjustments. Through different combinations of variables, different customer clusters are generated, and different sales techniques (up-selling or cross-selling) are used to further generate potential profit from this cluster. For example, suppose you want to segment your customer data before performing further analysis. You could analyze the metrics generated for the data by the clustering algorithm. Figure 1 shows clustering details displayed in Oracle Data Miner. The details describe the </w:t>
      </w:r>
      <w:r>
        <w:rPr>
          <w:rFonts w:ascii="Times New Roman" w:hAnsi="Times New Roman" w:eastAsia="宋体" w:cs="Times New Roman"/>
          <w:b/>
          <w:bCs/>
          <w:sz w:val="24"/>
          <w:szCs w:val="24"/>
          <w:lang w:val="en-US" w:eastAsia="zh-CN"/>
        </w:rPr>
        <w:t>yrs_residence</w:t>
      </w:r>
      <w:r>
        <w:rPr>
          <w:rFonts w:ascii="Times New Roman" w:hAnsi="Times New Roman" w:eastAsia="宋体" w:cs="Times New Roman"/>
          <w:sz w:val="24"/>
          <w:szCs w:val="24"/>
          <w:lang w:val="en-US" w:eastAsia="zh-CN"/>
        </w:rPr>
        <w:t xml:space="preserve"> attribute in cluster 3. It shows that 20% of customers have been in their current residence for 2 years, almost 25% have been in their current residence for 3 years, and so on. </w:t>
      </w:r>
    </w:p>
    <w:p>
      <w:pPr>
        <w:spacing w:line="480" w:lineRule="auto"/>
        <w:rPr>
          <w:rFonts w:ascii="Times New Roman" w:hAnsi="Times New Roman" w:eastAsia="宋体" w:cs="Times New Roman"/>
          <w:b/>
          <w:bCs/>
          <w:sz w:val="24"/>
          <w:szCs w:val="24"/>
          <w:lang w:val="en-US" w:eastAsia="zh-CN"/>
        </w:rPr>
      </w:pPr>
      <w:r>
        <w:rPr>
          <w:rFonts w:ascii="Times New Roman" w:hAnsi="Times New Roman" w:eastAsia="宋体" w:cs="Times New Roman"/>
          <w:b/>
          <w:bCs/>
          <w:sz w:val="24"/>
          <w:szCs w:val="24"/>
          <w:lang w:val="en-US" w:eastAsia="zh-CN"/>
        </w:rPr>
        <w:t>Figure 1 Cluster Information for the Build Data</w:t>
      </w:r>
    </w:p>
    <w:p>
      <w:pPr>
        <w:spacing w:line="480" w:lineRule="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en-US" w:eastAsia="zh-CN"/>
        </w:rPr>
        <w:drawing>
          <wp:inline distT="0" distB="0" distL="114300" distR="114300">
            <wp:extent cx="3482340" cy="3799840"/>
            <wp:effectExtent l="0" t="0" r="3810" b="10160"/>
            <wp:docPr id="1" name="图片 1" descr="example_clus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xample_clus1 (1)"/>
                    <pic:cNvPicPr>
                      <a:picLocks noChangeAspect="1"/>
                    </pic:cNvPicPr>
                  </pic:nvPicPr>
                  <pic:blipFill>
                    <a:blip r:embed="rId5"/>
                    <a:stretch>
                      <a:fillRect/>
                    </a:stretch>
                  </pic:blipFill>
                  <pic:spPr>
                    <a:xfrm>
                      <a:off x="0" y="0"/>
                      <a:ext cx="3482340" cy="3799840"/>
                    </a:xfrm>
                    <a:prstGeom prst="rect">
                      <a:avLst/>
                    </a:prstGeom>
                  </pic:spPr>
                </pic:pic>
              </a:graphicData>
            </a:graphic>
          </wp:inline>
        </w:drawing>
      </w:r>
    </w:p>
    <w:p>
      <w:pPr>
        <w:spacing w:line="480" w:lineRule="auto"/>
        <w:rPr>
          <w:rFonts w:ascii="Times New Roman" w:hAnsi="Times New Roman" w:eastAsia="宋体" w:cs="Times New Roman"/>
          <w:sz w:val="24"/>
          <w:szCs w:val="24"/>
          <w:lang w:val="en-US" w:eastAsia="zh-CN"/>
        </w:rPr>
      </w:pPr>
    </w:p>
    <w:p>
      <w:pPr>
        <w:numPr>
          <w:ilvl w:val="0"/>
          <w:numId w:val="1"/>
        </w:numPr>
        <w:spacing w:line="480" w:lineRule="auto"/>
        <w:rPr>
          <w:rFonts w:ascii="Times New Roman" w:hAnsi="Times New Roman" w:eastAsia="宋体" w:cs="Times New Roman"/>
          <w:b/>
          <w:bCs/>
          <w:sz w:val="24"/>
          <w:szCs w:val="24"/>
          <w:lang w:val="en-US" w:eastAsia="zh-CN"/>
        </w:rPr>
      </w:pPr>
      <w:r>
        <w:rPr>
          <w:rFonts w:ascii="Times New Roman" w:hAnsi="Times New Roman" w:eastAsia="宋体" w:cs="Times New Roman"/>
          <w:b/>
          <w:bCs/>
          <w:sz w:val="24"/>
          <w:szCs w:val="24"/>
          <w:lang w:val="en-US" w:eastAsia="zh-CN"/>
        </w:rPr>
        <w:t>Application of data mining software in marketing and comparison of different data mining software</w:t>
      </w:r>
    </w:p>
    <w:p>
      <w:pPr>
        <w:spacing w:line="480" w:lineRule="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en-US" w:eastAsia="zh-CN"/>
        </w:rPr>
        <w:t xml:space="preserve">Data mining software not only is very important for marketing, but also has many applications. Segment the target market and accurately determine the customer. Using data mining software can help companies accurately target customers. For example, a tobacco company has formed a segmentation of the cigarette market due to the diversity of types and needs of tobacco customers. Even if a market segmentation strategy is introduced, it is difficult for commercial enterprises to satisfy all customers' demand for such products. Implementing target marketing has become an inevitable choice for modern business development strategies. </w:t>
      </w:r>
    </w:p>
    <w:p>
      <w:pPr>
        <w:spacing w:line="480" w:lineRule="auto"/>
        <w:rPr>
          <w:rFonts w:ascii="Times New Roman" w:hAnsi="Times New Roman" w:eastAsia="宋体" w:cs="Times New Roman"/>
          <w:sz w:val="24"/>
          <w:szCs w:val="24"/>
          <w:lang w:val="en-US" w:eastAsia="zh-CN"/>
        </w:rPr>
      </w:pPr>
    </w:p>
    <w:p>
      <w:pPr>
        <w:spacing w:line="480" w:lineRule="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en-US" w:eastAsia="zh-CN"/>
        </w:rPr>
        <w:t>Reduce marketing costs and innovative marketing models. Using data mining software, the companies can accurately identify changes in the market, accurately determine market demand, and thus use more cost-effective marketing methods to reduce costs. In the absence of understanding the market, the pursuit of market sales, can only use a lot of manpower and material resources to repeat a single marketing campaign, so that marketing costs have increased significantly. Using data mining software, they can more accurately grasp the changes in the market sales area, understand the market demand, and more effectively do a good job in marketing services.</w:t>
      </w:r>
    </w:p>
    <w:p>
      <w:pPr>
        <w:spacing w:line="480" w:lineRule="auto"/>
        <w:rPr>
          <w:rFonts w:ascii="Times New Roman" w:hAnsi="Times New Roman" w:eastAsia="宋体" w:cs="Times New Roman"/>
          <w:sz w:val="24"/>
          <w:szCs w:val="24"/>
          <w:lang w:val="en-US" w:eastAsia="zh-CN"/>
        </w:rPr>
      </w:pPr>
    </w:p>
    <w:p>
      <w:pPr>
        <w:spacing w:line="480" w:lineRule="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en-US" w:eastAsia="zh-CN"/>
        </w:rPr>
        <w:t>Grasp the needs of the terminal, provide personalized services, and enhance core competitiveness. Using data mining software, the companies can more accurately predict market demand, establish a customer personal database, and analyze the consumption habits and consumption dynamics of consumers in various business circles. They can recommend products according to the customer’s demand form, carry out targeted one-to-one service, and continuously improve according to customer's opinions and suggestions, so that the products and services provided can meet the requirements of customers, and then increase customers. Service satisfaction, further strengthen customer loyalty to the company and products, and enhance core competitiveness.</w:t>
      </w:r>
    </w:p>
    <w:p>
      <w:pPr>
        <w:spacing w:line="480" w:lineRule="auto"/>
        <w:rPr>
          <w:rFonts w:ascii="Times New Roman" w:hAnsi="Times New Roman" w:eastAsia="宋体" w:cs="Times New Roman"/>
          <w:sz w:val="24"/>
          <w:szCs w:val="24"/>
          <w:lang w:val="en-US" w:eastAsia="zh-CN"/>
        </w:rPr>
      </w:pPr>
    </w:p>
    <w:p>
      <w:pPr>
        <w:spacing w:line="480" w:lineRule="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en-US" w:eastAsia="zh-CN"/>
        </w:rPr>
        <w:t>In recent years, more and more data mining software has been available for people to choose from, such as: Sisense, Oracle Data Mining, WEKA, and Excel. In order to compare their advantages and disadvantages, take WEKA and Sisense as examples.</w:t>
      </w:r>
    </w:p>
    <w:p>
      <w:pPr>
        <w:spacing w:line="480" w:lineRule="auto"/>
        <w:rPr>
          <w:rFonts w:ascii="Times New Roman" w:hAnsi="Times New Roman" w:eastAsia="宋体" w:cs="Times New Roman"/>
          <w:sz w:val="24"/>
          <w:szCs w:val="24"/>
          <w:lang w:val="en-US" w:eastAsia="zh-CN"/>
        </w:rPr>
      </w:pPr>
    </w:p>
    <w:p>
      <w:pPr>
        <w:spacing w:line="480" w:lineRule="auto"/>
        <w:rPr>
          <w:rFonts w:ascii="Times New Roman" w:hAnsi="Times New Roman" w:eastAsia="宋体" w:cs="Times New Roman"/>
          <w:b/>
          <w:bCs/>
          <w:sz w:val="24"/>
          <w:szCs w:val="24"/>
          <w:lang w:val="en-US" w:eastAsia="zh-CN"/>
        </w:rPr>
      </w:pPr>
      <w:r>
        <w:rPr>
          <w:rFonts w:ascii="Times New Roman" w:hAnsi="Times New Roman" w:eastAsia="宋体" w:cs="Times New Roman"/>
          <w:b/>
          <w:bCs/>
          <w:sz w:val="24"/>
          <w:szCs w:val="24"/>
          <w:lang w:val="en-US" w:eastAsia="zh-CN"/>
        </w:rPr>
        <w:t>WEKA</w:t>
      </w:r>
    </w:p>
    <w:p>
      <w:pPr>
        <w:spacing w:line="480" w:lineRule="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en-US" w:eastAsia="zh-CN"/>
        </w:rPr>
        <w:t xml:space="preserve">WEKA’s full name is Waikato Environment for Knowledge Analysis. </w:t>
      </w:r>
      <w:r>
        <w:rPr>
          <w:rFonts w:hint="eastAsia" w:ascii="Times New Roman" w:hAnsi="Times New Roman" w:eastAsia="宋体" w:cs="Times New Roman"/>
          <w:sz w:val="24"/>
          <w:szCs w:val="24"/>
          <w:lang w:val="en-US" w:eastAsia="zh-CN"/>
        </w:rPr>
        <w:t xml:space="preserve">One main advantage of </w:t>
      </w:r>
      <w:r>
        <w:rPr>
          <w:rFonts w:ascii="Times New Roman" w:hAnsi="Times New Roman" w:eastAsia="宋体" w:cs="Times New Roman"/>
          <w:sz w:val="24"/>
          <w:szCs w:val="24"/>
          <w:lang w:val="en-US" w:eastAsia="zh-CN"/>
        </w:rPr>
        <w:t xml:space="preserve">WEKA is that it is a free, non-commercial machine learning and data mining open source software. There are four applications in WEKA: Explorer, Experimenter, Knowledge Flow and Simple CLI, and the main approaches of pre-process, classify, cluster and association are all included in WEKA. Another </w:t>
      </w:r>
      <w:r>
        <w:rPr>
          <w:rFonts w:hint="eastAsia" w:ascii="Times New Roman" w:hAnsi="Times New Roman" w:eastAsia="宋体" w:cs="Times New Roman"/>
          <w:sz w:val="24"/>
          <w:szCs w:val="24"/>
          <w:lang w:val="en-US" w:eastAsia="zh-CN"/>
        </w:rPr>
        <w:t>benefit</w:t>
      </w:r>
      <w:r>
        <w:rPr>
          <w:rFonts w:ascii="Times New Roman" w:hAnsi="Times New Roman" w:eastAsia="宋体" w:cs="Times New Roman"/>
          <w:sz w:val="24"/>
          <w:szCs w:val="24"/>
          <w:lang w:val="en-US" w:eastAsia="zh-CN"/>
        </w:rPr>
        <w:t xml:space="preserve"> of WEKA is that it can convert Excel’s CSV format into ARFF format, which is convenient for the company, and the data tables organized by employees can be easily import into WEKA. </w:t>
      </w:r>
    </w:p>
    <w:p>
      <w:pPr>
        <w:spacing w:line="480" w:lineRule="auto"/>
        <w:rPr>
          <w:rFonts w:ascii="Times New Roman" w:hAnsi="Times New Roman" w:eastAsia="宋体" w:cs="Times New Roman"/>
          <w:sz w:val="24"/>
          <w:szCs w:val="24"/>
          <w:lang w:val="en-US" w:eastAsia="zh-CN"/>
        </w:rPr>
      </w:pPr>
    </w:p>
    <w:p>
      <w:pPr>
        <w:spacing w:line="480" w:lineRule="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en-US" w:eastAsia="zh-CN"/>
        </w:rPr>
        <w:t>However, the information and data in market are constantly changing, and a big disadvantage of WEKA is that users cannot modify the information directly in the software interface, users must modify the imported source files. This increase the workload and causes a lot of trouble. Moreover, when users open files, many symbols in the files are not allowed and need to be modified one by one, which is very troublesome, such as French names and quotes.</w:t>
      </w:r>
    </w:p>
    <w:p>
      <w:pPr>
        <w:spacing w:line="480" w:lineRule="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en-US" w:eastAsia="zh-CN"/>
        </w:rPr>
        <w:t xml:space="preserve"> </w:t>
      </w:r>
    </w:p>
    <w:p>
      <w:pPr>
        <w:spacing w:line="480" w:lineRule="auto"/>
        <w:rPr>
          <w:rFonts w:ascii="Times New Roman" w:hAnsi="Times New Roman" w:eastAsia="宋体" w:cs="Times New Roman"/>
          <w:b/>
          <w:sz w:val="24"/>
          <w:szCs w:val="24"/>
          <w:lang w:val="en-US" w:eastAsia="zh-CN"/>
        </w:rPr>
      </w:pPr>
      <w:r>
        <w:rPr>
          <w:rFonts w:ascii="Times New Roman" w:hAnsi="Times New Roman" w:eastAsia="宋体" w:cs="Times New Roman"/>
          <w:b/>
          <w:sz w:val="24"/>
          <w:szCs w:val="24"/>
          <w:lang w:val="en-US" w:eastAsia="zh-CN"/>
        </w:rPr>
        <w:t>Sisense</w:t>
      </w:r>
    </w:p>
    <w:p>
      <w:pPr>
        <w:spacing w:line="480" w:lineRule="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en-US" w:eastAsia="zh-CN"/>
        </w:rPr>
        <w:t xml:space="preserve">Sisense offers on-premise and cloud-based options, most of these two methods are performed through the Web interface which is provides users with great convenience. Compare to WEKA, the dashboards design of Sisense is very concise and clear, it is very practical and easy for people </w:t>
      </w:r>
      <w:r>
        <w:rPr>
          <w:rFonts w:hint="eastAsia" w:ascii="Times New Roman" w:hAnsi="Times New Roman" w:eastAsia="宋体" w:cs="Times New Roman"/>
          <w:sz w:val="24"/>
          <w:szCs w:val="24"/>
          <w:lang w:val="en-US" w:eastAsia="zh-CN"/>
        </w:rPr>
        <w:t xml:space="preserve">without a lot of </w:t>
      </w:r>
      <w:r>
        <w:rPr>
          <w:rFonts w:ascii="Times New Roman" w:hAnsi="Times New Roman" w:eastAsia="宋体" w:cs="Times New Roman"/>
          <w:sz w:val="24"/>
          <w:szCs w:val="24"/>
          <w:lang w:val="en-US" w:eastAsia="zh-CN"/>
        </w:rPr>
        <w:t xml:space="preserve">professional knowledge and </w:t>
      </w:r>
      <w:r>
        <w:rPr>
          <w:rFonts w:hint="eastAsia" w:ascii="Times New Roman" w:hAnsi="Times New Roman" w:eastAsia="宋体" w:cs="Times New Roman"/>
          <w:sz w:val="24"/>
          <w:szCs w:val="24"/>
          <w:lang w:val="en-US" w:eastAsia="zh-CN"/>
        </w:rPr>
        <w:t xml:space="preserve">computer </w:t>
      </w:r>
      <w:r>
        <w:rPr>
          <w:rFonts w:ascii="Times New Roman" w:hAnsi="Times New Roman" w:eastAsia="宋体" w:cs="Times New Roman"/>
          <w:sz w:val="24"/>
          <w:szCs w:val="24"/>
          <w:lang w:val="en-US" w:eastAsia="zh-CN"/>
        </w:rPr>
        <w:t xml:space="preserve">skills. What’s more, Sisense is more suitable for processing big data. Sisense uses the database approach of </w:t>
      </w:r>
      <w:r>
        <w:rPr>
          <w:rFonts w:hint="eastAsia" w:ascii="Times New Roman" w:hAnsi="Times New Roman" w:eastAsia="宋体" w:cs="Times New Roman"/>
          <w:sz w:val="24"/>
          <w:szCs w:val="24"/>
          <w:lang w:val="en-US" w:eastAsia="zh-CN"/>
        </w:rPr>
        <w:t>columnar</w:t>
      </w:r>
      <w:r>
        <w:rPr>
          <w:rFonts w:ascii="Times New Roman" w:hAnsi="Times New Roman" w:eastAsia="宋体" w:cs="Times New Roman"/>
          <w:sz w:val="24"/>
          <w:szCs w:val="24"/>
          <w:lang w:val="en-US" w:eastAsia="zh-CN"/>
        </w:rPr>
        <w:t xml:space="preserve"> which makes it easier to extract information from a large amount of data.</w:t>
      </w:r>
    </w:p>
    <w:p>
      <w:pPr>
        <w:spacing w:line="480" w:lineRule="auto"/>
        <w:rPr>
          <w:rFonts w:ascii="Times New Roman" w:hAnsi="Times New Roman" w:eastAsia="宋体" w:cs="Times New Roman"/>
          <w:sz w:val="24"/>
          <w:szCs w:val="24"/>
          <w:lang w:val="en-US" w:eastAsia="zh-CN"/>
        </w:rPr>
      </w:pPr>
    </w:p>
    <w:p>
      <w:pPr>
        <w:spacing w:line="480" w:lineRule="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en-US" w:eastAsia="zh-CN"/>
        </w:rPr>
        <w:t>Though Sisense has received a lot of good reviews, some of its features still need to be improved. First of all, although Sisense’s Elasticube™ can extract information quickly, it is difficult for ordinary users without professional knowledge to create one. Thus, users who want to use Sisense well need some training. Second, Sisense has too many features that business users do not know how to adopt.</w:t>
      </w:r>
    </w:p>
    <w:p>
      <w:pPr>
        <w:spacing w:line="480" w:lineRule="auto"/>
        <w:rPr>
          <w:rFonts w:ascii="Times New Roman" w:hAnsi="Times New Roman" w:eastAsia="宋体" w:cs="Times New Roman"/>
          <w:sz w:val="24"/>
          <w:szCs w:val="24"/>
          <w:lang w:val="en-US" w:eastAsia="zh-CN"/>
        </w:rPr>
      </w:pPr>
    </w:p>
    <w:p>
      <w:pPr>
        <w:spacing w:line="480" w:lineRule="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en-US" w:eastAsia="zh-CN"/>
        </w:rPr>
        <w:t xml:space="preserve">Data mining is the process of analyzing a large amount of information to identify trends and patterns, and it is becoming more and more widely used in marketing. Companies can use data mining for a lot of work, from understanding customer interests to making sales strategies. As data mining is more and more </w:t>
      </w:r>
      <w:r>
        <w:rPr>
          <w:rFonts w:hint="eastAsia" w:ascii="Times New Roman" w:hAnsi="Times New Roman" w:eastAsia="宋体" w:cs="Times New Roman"/>
          <w:sz w:val="24"/>
          <w:szCs w:val="24"/>
          <w:lang w:val="en-US" w:eastAsia="zh-CN"/>
        </w:rPr>
        <w:t>well-known</w:t>
      </w:r>
      <w:r>
        <w:rPr>
          <w:rFonts w:ascii="Times New Roman" w:hAnsi="Times New Roman" w:eastAsia="宋体" w:cs="Times New Roman"/>
          <w:sz w:val="24"/>
          <w:szCs w:val="24"/>
          <w:lang w:val="en-US" w:eastAsia="zh-CN"/>
        </w:rPr>
        <w:t>, and data mining software is more and more used by marketing, it is necessary to know as much data mining related knowledge as possible.</w:t>
      </w:r>
    </w:p>
    <w:p>
      <w:pPr>
        <w:spacing w:line="480" w:lineRule="auto"/>
        <w:rPr>
          <w:rFonts w:ascii="Times New Roman" w:hAnsi="Times New Roman" w:eastAsia="宋体" w:cs="Times New Roman"/>
          <w:sz w:val="24"/>
          <w:szCs w:val="24"/>
          <w:lang w:val="en-US" w:eastAsia="zh-CN"/>
        </w:rPr>
      </w:pPr>
    </w:p>
    <w:p>
      <w:pPr>
        <w:spacing w:line="480" w:lineRule="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en-US" w:eastAsia="zh-CN"/>
        </w:rPr>
        <w:br w:type="page"/>
      </w:r>
    </w:p>
    <w:p>
      <w:pPr>
        <w:spacing w:line="480" w:lineRule="auto"/>
        <w:rPr>
          <w:rFonts w:ascii="Times New Roman" w:hAnsi="Times New Roman" w:eastAsia="宋体" w:cs="Times New Roman"/>
          <w:b/>
          <w:sz w:val="24"/>
          <w:szCs w:val="24"/>
          <w:lang w:val="en-US" w:eastAsia="zh-CN"/>
        </w:rPr>
      </w:pPr>
      <w:r>
        <w:rPr>
          <w:rFonts w:ascii="Times New Roman" w:hAnsi="Times New Roman" w:eastAsia="宋体" w:cs="Times New Roman"/>
          <w:b/>
          <w:sz w:val="24"/>
          <w:szCs w:val="24"/>
          <w:lang w:val="en-US" w:eastAsia="zh-CN"/>
        </w:rPr>
        <w:t>References</w:t>
      </w:r>
    </w:p>
    <w:p>
      <w:pPr>
        <w:pStyle w:val="8"/>
        <w:numPr>
          <w:ilvl w:val="0"/>
          <w:numId w:val="2"/>
        </w:numPr>
        <w:spacing w:line="480" w:lineRule="auto"/>
        <w:rPr>
          <w:rFonts w:ascii="Times New Roman" w:hAnsi="Times New Roman" w:eastAsia="宋体" w:cs="Times New Roman"/>
          <w:i/>
          <w:iCs/>
          <w:sz w:val="24"/>
          <w:lang w:val="en-US" w:eastAsia="zh-CN"/>
        </w:rPr>
      </w:pPr>
      <w:r>
        <w:rPr>
          <w:rFonts w:ascii="Times New Roman" w:hAnsi="Times New Roman" w:eastAsia="宋体" w:cs="Times New Roman"/>
          <w:i/>
          <w:iCs/>
          <w:sz w:val="24"/>
          <w:lang w:val="en-US" w:eastAsia="zh-CN"/>
        </w:rPr>
        <w:t>“For example, a prediction market could ask Where will Amazon locate its next headquarters? Market participants can choose between different outcomes such as Austin, Phoenix, or Chicago, and would be paid out $10 if their predicted outcome occurs or $0 if it does not occur. The price of the prediction market reflects the market’s expected probability of the outcome occurring. Thus, for a contract paying $10 if a specific outcome occurs, and if the current market price of Austin is $9, then the market believes that the probability for Austin becoming the city for Amazon’s next headquarters is 90%. Watching the market prices change over time hence shows us how the probability estimates of the market participants on a certain outcome also change.”</w:t>
      </w:r>
    </w:p>
    <w:p>
      <w:pPr>
        <w:pStyle w:val="8"/>
        <w:spacing w:line="480" w:lineRule="auto"/>
        <w:ind w:left="360"/>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Beneš, N. (2017). The Power of Prediction Markets. [online] Medium. Available at: https://blog.gnosis.pm/the-power-of-prediction-markets-fedea0b71244 [Accessed 2 Dec. 2019].</w:t>
      </w:r>
    </w:p>
    <w:p>
      <w:pPr>
        <w:pStyle w:val="8"/>
        <w:numPr>
          <w:ilvl w:val="0"/>
          <w:numId w:val="2"/>
        </w:numPr>
        <w:spacing w:line="480" w:lineRule="auto"/>
        <w:rPr>
          <w:rFonts w:ascii="Times New Roman" w:hAnsi="Times New Roman" w:eastAsia="宋体" w:cs="Times New Roman"/>
          <w:i/>
          <w:iCs/>
          <w:sz w:val="24"/>
          <w:lang w:val="en-US" w:eastAsia="zh-CN"/>
        </w:rPr>
      </w:pPr>
      <w:r>
        <w:rPr>
          <w:rFonts w:ascii="Times New Roman" w:hAnsi="Times New Roman" w:eastAsia="宋体" w:cs="Times New Roman"/>
          <w:i/>
          <w:iCs/>
          <w:sz w:val="24"/>
          <w:lang w:val="en-US" w:eastAsia="zh-CN"/>
        </w:rPr>
        <w:t>“Suppose you want to segment your customer data before performing further analysis. You could analyze the metrics generated for the data by the clustering algorithm. Figure 1 shows clustering details displayed in Oracle Data Miner. The details describe the yrs_residence attribute in cluster 3. It shows that 20% of customers have been in their current residence for 2 years, almost 25% have been in their current residence for 3 years, and so on.”</w:t>
      </w:r>
    </w:p>
    <w:p>
      <w:pPr>
        <w:pStyle w:val="8"/>
        <w:spacing w:line="480" w:lineRule="auto"/>
        <w:ind w:left="360"/>
        <w:rPr>
          <w:rFonts w:ascii="Times New Roman" w:hAnsi="Times New Roman" w:eastAsia="宋体" w:cs="Times New Roman"/>
          <w:i/>
          <w:iCs/>
          <w:sz w:val="24"/>
          <w:lang w:val="en-US" w:eastAsia="zh-CN"/>
        </w:rPr>
      </w:pPr>
      <w:r>
        <w:rPr>
          <w:rFonts w:ascii="Times New Roman" w:hAnsi="Times New Roman" w:eastAsia="宋体" w:cs="Times New Roman"/>
          <w:sz w:val="24"/>
          <w:lang w:val="en-US" w:eastAsia="zh-CN"/>
        </w:rPr>
        <w:t>Docs.oracle.com. (2019). Clustering. [online] Available at: https://docs.oracle.com/cd/B28359_01/datamine.111/b28129/clustering.htm#BABGIEFD [Accessed 2 Dec. 2019].</w:t>
      </w:r>
    </w:p>
    <w:p>
      <w:pPr>
        <w:pStyle w:val="8"/>
        <w:numPr>
          <w:ilvl w:val="0"/>
          <w:numId w:val="2"/>
        </w:numPr>
        <w:spacing w:line="480" w:lineRule="auto"/>
        <w:rPr>
          <w:rFonts w:ascii="Times New Roman" w:hAnsi="Times New Roman" w:eastAsia="宋体" w:cs="Times New Roman"/>
          <w:i/>
          <w:iCs/>
          <w:sz w:val="24"/>
          <w:lang w:val="en-US" w:eastAsia="zh-CN"/>
        </w:rPr>
      </w:pPr>
      <w:r>
        <w:rPr>
          <w:rFonts w:ascii="Times New Roman" w:hAnsi="Times New Roman" w:eastAsia="宋体" w:cs="Times New Roman"/>
          <w:i/>
          <w:iCs/>
          <w:sz w:val="24"/>
          <w:lang w:val="en-US" w:eastAsia="zh-CN"/>
        </w:rPr>
        <w:t>“For example, one Midwest grocery chain used the data mining capacity of Oracle software to analyze local buying patterns.  They discovered that when men bought diapers on Thursdays and Saturdays, they also tended to buy beer.  Further analysis showed that these shoppers typically did their weekly grocery shopping on Saturdays.  On Thursdays, however, they only bought a few items. The retailer concluded that they purchased the beer to have it available for the upcoming weekend. The grocery chain could use this newly discovered information in various ways to increase revenue. For example, they could move the beer display closer to the diaper display. And, they could make sure beer and diapers were sold at full price on Thursdays.”</w:t>
      </w:r>
    </w:p>
    <w:p>
      <w:pPr>
        <w:pStyle w:val="8"/>
        <w:spacing w:line="480" w:lineRule="auto"/>
        <w:ind w:left="360"/>
        <w:rPr>
          <w:rFonts w:ascii="Times New Roman" w:hAnsi="Times New Roman" w:cs="Times New Roman"/>
          <w:color w:val="000000"/>
          <w:sz w:val="24"/>
          <w:szCs w:val="20"/>
          <w:shd w:val="clear" w:color="auto" w:fill="FFFFFF"/>
        </w:rPr>
      </w:pPr>
      <w:r>
        <w:rPr>
          <w:rFonts w:ascii="Times New Roman" w:hAnsi="Times New Roman" w:cs="Times New Roman"/>
          <w:color w:val="000000"/>
          <w:sz w:val="24"/>
          <w:szCs w:val="20"/>
          <w:shd w:val="clear" w:color="auto" w:fill="FFFFFF"/>
        </w:rPr>
        <w:t>Ocepek, M. (2016). Shopping for sources: An everyday information behavior exploration of grocery shoppers' information sources. </w:t>
      </w:r>
      <w:r>
        <w:rPr>
          <w:rFonts w:ascii="Times New Roman" w:hAnsi="Times New Roman" w:cs="Times New Roman"/>
          <w:i/>
          <w:iCs/>
          <w:color w:val="000000"/>
          <w:sz w:val="24"/>
          <w:szCs w:val="20"/>
          <w:shd w:val="clear" w:color="auto" w:fill="FFFFFF"/>
        </w:rPr>
        <w:t>Proceedings of the Association for Information Science and Technology</w:t>
      </w:r>
      <w:r>
        <w:rPr>
          <w:rFonts w:ascii="Times New Roman" w:hAnsi="Times New Roman" w:cs="Times New Roman"/>
          <w:color w:val="000000"/>
          <w:sz w:val="24"/>
          <w:szCs w:val="20"/>
          <w:shd w:val="clear" w:color="auto" w:fill="FFFFFF"/>
        </w:rPr>
        <w:t>, 53(1), pp.1-5.</w:t>
      </w:r>
    </w:p>
    <w:p>
      <w:pPr>
        <w:pStyle w:val="8"/>
        <w:numPr>
          <w:ilvl w:val="0"/>
          <w:numId w:val="2"/>
        </w:numPr>
        <w:spacing w:line="480" w:lineRule="auto"/>
        <w:rPr>
          <w:rStyle w:val="10"/>
          <w:rFonts w:ascii="Times New Roman" w:hAnsi="Times New Roman" w:eastAsia="宋体" w:cs="Times New Roman"/>
          <w:iCs/>
          <w:sz w:val="24"/>
          <w:lang w:val="en-US" w:eastAsia="zh-CN"/>
        </w:rPr>
      </w:pPr>
      <w:r>
        <w:rPr>
          <w:rStyle w:val="10"/>
          <w:rFonts w:ascii="Times New Roman" w:hAnsi="Times New Roman" w:cs="Times New Roman"/>
          <w:color w:val="000000"/>
          <w:sz w:val="24"/>
          <w:szCs w:val="20"/>
          <w:shd w:val="clear" w:color="auto" w:fill="FFFFFF"/>
        </w:rPr>
        <w:t>Sisense advances its analytics. (2016). </w:t>
      </w:r>
      <w:r>
        <w:rPr>
          <w:rStyle w:val="10"/>
          <w:rFonts w:ascii="Times New Roman" w:hAnsi="Times New Roman" w:cs="Times New Roman"/>
          <w:i/>
          <w:iCs/>
          <w:color w:val="000000"/>
          <w:sz w:val="24"/>
          <w:szCs w:val="20"/>
          <w:shd w:val="clear" w:color="auto" w:fill="FFFFFF"/>
        </w:rPr>
        <w:t>KM World</w:t>
      </w:r>
      <w:r>
        <w:rPr>
          <w:rStyle w:val="10"/>
          <w:rFonts w:ascii="Times New Roman" w:hAnsi="Times New Roman" w:cs="Times New Roman"/>
          <w:color w:val="000000"/>
          <w:sz w:val="24"/>
          <w:szCs w:val="20"/>
          <w:shd w:val="clear" w:color="auto" w:fill="FFFFFF"/>
        </w:rPr>
        <w:t>, 25 (1), pp.2.</w:t>
      </w:r>
    </w:p>
    <w:p>
      <w:pPr>
        <w:pStyle w:val="8"/>
        <w:numPr>
          <w:ilvl w:val="0"/>
          <w:numId w:val="2"/>
        </w:numPr>
        <w:spacing w:line="480" w:lineRule="auto"/>
        <w:rPr>
          <w:rFonts w:ascii="Times New Roman" w:hAnsi="Times New Roman" w:eastAsia="宋体" w:cs="Times New Roman"/>
          <w:iCs/>
          <w:sz w:val="24"/>
          <w:lang w:val="en-US" w:eastAsia="zh-CN"/>
        </w:rPr>
      </w:pPr>
      <w:r>
        <w:rPr>
          <w:rFonts w:ascii="Times New Roman" w:hAnsi="Times New Roman" w:eastAsia="宋体" w:cs="Times New Roman"/>
          <w:iCs/>
          <w:sz w:val="24"/>
          <w:lang w:eastAsia="zh-CN"/>
        </w:rPr>
        <w:t>Post, T.  (2018). </w:t>
      </w:r>
      <w:r>
        <w:rPr>
          <w:rFonts w:ascii="Times New Roman" w:hAnsi="Times New Roman" w:eastAsia="宋体" w:cs="Times New Roman"/>
          <w:i/>
          <w:iCs/>
          <w:sz w:val="24"/>
          <w:lang w:eastAsia="zh-CN"/>
        </w:rPr>
        <w:t>Straight Talk: Review of Sisense; The Pros and Cons</w:t>
      </w:r>
      <w:r>
        <w:rPr>
          <w:rFonts w:ascii="Times New Roman" w:hAnsi="Times New Roman" w:eastAsia="宋体" w:cs="Times New Roman"/>
          <w:iCs/>
          <w:sz w:val="24"/>
          <w:lang w:eastAsia="zh-CN"/>
        </w:rPr>
        <w:t>. [online] Yurbi. Available at: https://www.yurbi.com/blog/straight-talk-review-of-sisense-the-pros-and-cons/ [Accessed 3 Dec. 2019].</w:t>
      </w:r>
    </w:p>
    <w:sectPr>
      <w:footerReference r:id="rId3" w:type="default"/>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67983632"/>
      <w:docPartObj>
        <w:docPartGallery w:val="AutoText"/>
      </w:docPartObj>
    </w:sdtPr>
    <w:sdtContent>
      <w:p>
        <w:pPr>
          <w:pStyle w:val="2"/>
          <w:jc w:val="center"/>
        </w:pPr>
        <w:r>
          <w:fldChar w:fldCharType="begin"/>
        </w:r>
        <w:r>
          <w:instrText xml:space="preserve"> PAGE   \* MERGEFORMAT </w:instrText>
        </w:r>
        <w:r>
          <w:fldChar w:fldCharType="separate"/>
        </w:r>
        <w:r>
          <w:t>2</w:t>
        </w:r>
        <w:r>
          <w:fldChar w:fldCharType="end"/>
        </w:r>
      </w:p>
    </w:sdtContent>
  </w:sdt>
  <w:p>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B6B17AD"/>
    <w:multiLevelType w:val="singleLevel"/>
    <w:tmpl w:val="DB6B17AD"/>
    <w:lvl w:ilvl="0" w:tentative="0">
      <w:start w:val="1"/>
      <w:numFmt w:val="decimal"/>
      <w:lvlText w:val="%1."/>
      <w:lvlJc w:val="left"/>
      <w:pPr>
        <w:ind w:left="425" w:hanging="425"/>
      </w:pPr>
      <w:rPr>
        <w:rFonts w:hint="default"/>
      </w:rPr>
    </w:lvl>
  </w:abstractNum>
  <w:abstractNum w:abstractNumId="1">
    <w:nsid w:val="390D6433"/>
    <w:multiLevelType w:val="multilevel"/>
    <w:tmpl w:val="390D6433"/>
    <w:lvl w:ilvl="0" w:tentative="0">
      <w:start w:val="1"/>
      <w:numFmt w:val="decimal"/>
      <w:lvlText w:val="%1."/>
      <w:lvlJc w:val="left"/>
      <w:pPr>
        <w:ind w:left="360" w:hanging="360"/>
      </w:pPr>
      <w:rPr>
        <w:rFonts w:hint="default" w:ascii="Times New Roman" w:hAnsi="Times New Roman" w:cs="Times New Roman"/>
        <w:i w:val="0"/>
        <w:sz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cumentProtection w:enforcement="0"/>
  <w:defaultTabStop w:val="720"/>
  <w:noPunctuationKerning w:val="1"/>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A70"/>
    <w:rsid w:val="000466DD"/>
    <w:rsid w:val="00057EE6"/>
    <w:rsid w:val="000661B7"/>
    <w:rsid w:val="000B61D8"/>
    <w:rsid w:val="001F213F"/>
    <w:rsid w:val="00232701"/>
    <w:rsid w:val="00234BF3"/>
    <w:rsid w:val="0024685F"/>
    <w:rsid w:val="002C16CC"/>
    <w:rsid w:val="00383FF2"/>
    <w:rsid w:val="00510FF5"/>
    <w:rsid w:val="006A4E5F"/>
    <w:rsid w:val="007459E8"/>
    <w:rsid w:val="0077371A"/>
    <w:rsid w:val="007E479A"/>
    <w:rsid w:val="00805248"/>
    <w:rsid w:val="00830A70"/>
    <w:rsid w:val="00876257"/>
    <w:rsid w:val="00954381"/>
    <w:rsid w:val="009B0D46"/>
    <w:rsid w:val="009B1AC2"/>
    <w:rsid w:val="009E5F3B"/>
    <w:rsid w:val="00AF76F0"/>
    <w:rsid w:val="00B72D84"/>
    <w:rsid w:val="00C03A15"/>
    <w:rsid w:val="00C82E64"/>
    <w:rsid w:val="00CD5A16"/>
    <w:rsid w:val="00D16406"/>
    <w:rsid w:val="00D4540D"/>
    <w:rsid w:val="00D54FC0"/>
    <w:rsid w:val="00DB2B24"/>
    <w:rsid w:val="00E25C41"/>
    <w:rsid w:val="00ED40FC"/>
    <w:rsid w:val="00F91AAF"/>
    <w:rsid w:val="0DD95ED2"/>
    <w:rsid w:val="1A915CF5"/>
    <w:rsid w:val="2DA80D90"/>
    <w:rsid w:val="33C02122"/>
    <w:rsid w:val="45793FC6"/>
    <w:rsid w:val="4DC768E3"/>
    <w:rsid w:val="622457F9"/>
    <w:rsid w:val="6687391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character" w:default="1" w:styleId="5">
    <w:name w:val="Default Paragraph Font"/>
    <w:unhideWhenUsed/>
    <w:uiPriority w:val="1"/>
  </w:style>
  <w:style w:type="table" w:default="1" w:styleId="4">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12"/>
    <w:unhideWhenUsed/>
    <w:qFormat/>
    <w:uiPriority w:val="99"/>
    <w:pPr>
      <w:tabs>
        <w:tab w:val="center" w:pos="4513"/>
        <w:tab w:val="right" w:pos="9026"/>
      </w:tabs>
      <w:spacing w:after="0" w:line="240" w:lineRule="auto"/>
    </w:pPr>
  </w:style>
  <w:style w:type="paragraph" w:styleId="3">
    <w:name w:val="header"/>
    <w:basedOn w:val="1"/>
    <w:link w:val="11"/>
    <w:unhideWhenUsed/>
    <w:uiPriority w:val="99"/>
    <w:pPr>
      <w:tabs>
        <w:tab w:val="center" w:pos="4513"/>
        <w:tab w:val="right" w:pos="9026"/>
      </w:tabs>
      <w:spacing w:after="0" w:line="240" w:lineRule="auto"/>
    </w:pPr>
  </w:style>
  <w:style w:type="character" w:styleId="6">
    <w:name w:val="Strong"/>
    <w:basedOn w:val="5"/>
    <w:qFormat/>
    <w:uiPriority w:val="22"/>
    <w:rPr>
      <w:b/>
      <w:bCs/>
    </w:rPr>
  </w:style>
  <w:style w:type="character" w:styleId="7">
    <w:name w:val="Hyperlink"/>
    <w:basedOn w:val="5"/>
    <w:unhideWhenUsed/>
    <w:qFormat/>
    <w:uiPriority w:val="99"/>
    <w:rPr>
      <w:color w:val="0563C1" w:themeColor="hyperlink"/>
      <w:u w:val="single"/>
      <w14:textFill>
        <w14:solidFill>
          <w14:schemeClr w14:val="hlink"/>
        </w14:solidFill>
      </w14:textFill>
    </w:rPr>
  </w:style>
  <w:style w:type="paragraph" w:styleId="8">
    <w:name w:val="List Paragraph"/>
    <w:basedOn w:val="1"/>
    <w:qFormat/>
    <w:uiPriority w:val="34"/>
    <w:pPr>
      <w:ind w:left="720"/>
      <w:contextualSpacing/>
    </w:pPr>
  </w:style>
  <w:style w:type="character" w:customStyle="1" w:styleId="9">
    <w:name w:val="Unresolved Mention1"/>
    <w:basedOn w:val="5"/>
    <w:semiHidden/>
    <w:unhideWhenUsed/>
    <w:qFormat/>
    <w:uiPriority w:val="99"/>
    <w:rPr>
      <w:color w:val="605E5C"/>
      <w:shd w:val="clear" w:color="auto" w:fill="E1DFDD"/>
    </w:rPr>
  </w:style>
  <w:style w:type="character" w:customStyle="1" w:styleId="10">
    <w:name w:val="selectable"/>
    <w:basedOn w:val="5"/>
    <w:qFormat/>
    <w:uiPriority w:val="0"/>
  </w:style>
  <w:style w:type="character" w:customStyle="1" w:styleId="11">
    <w:name w:val="Header Char"/>
    <w:basedOn w:val="5"/>
    <w:link w:val="3"/>
    <w:qFormat/>
    <w:uiPriority w:val="99"/>
    <w:rPr>
      <w:rFonts w:asciiTheme="minorHAnsi" w:hAnsiTheme="minorHAnsi" w:eastAsiaTheme="minorHAnsi" w:cstheme="minorBidi"/>
      <w:sz w:val="22"/>
      <w:szCs w:val="22"/>
      <w:lang w:eastAsia="en-US"/>
    </w:rPr>
  </w:style>
  <w:style w:type="character" w:customStyle="1" w:styleId="12">
    <w:name w:val="Footer Char"/>
    <w:basedOn w:val="5"/>
    <w:link w:val="2"/>
    <w:uiPriority w:val="99"/>
    <w:rPr>
      <w:rFonts w:asciiTheme="minorHAnsi" w:hAnsiTheme="minorHAnsi" w:eastAsiaTheme="minorHAnsi" w:cstheme="minorBidi"/>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GIF"/><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8105206-DD39-4916-B7D7-7C2070FD074B}">
  <ds:schemaRefs/>
</ds:datastoreItem>
</file>

<file path=docProps/app.xml><?xml version="1.0" encoding="utf-8"?>
<Properties xmlns="http://schemas.openxmlformats.org/officeDocument/2006/extended-properties" xmlns:vt="http://schemas.openxmlformats.org/officeDocument/2006/docPropsVTypes">
  <Template>Normal</Template>
  <Company>University of Wales Trinity Saint David</Company>
  <Pages>11</Pages>
  <Words>2385</Words>
  <Characters>13597</Characters>
  <Lines>113</Lines>
  <Paragraphs>31</Paragraphs>
  <TotalTime>232</TotalTime>
  <ScaleCrop>false</ScaleCrop>
  <LinksUpToDate>false</LinksUpToDate>
  <CharactersWithSpaces>15951</CharactersWithSpaces>
  <Application>WPS Office_11.3.0.8775_F1E327BC-269C-435d-A152-05C5408002CA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2019-11-28T12:31:00Z</dcterms:created>
  <dc:creator>Yilin Wang (1905073)</dc:creator>
  <cp:lastModifiedBy>00</cp:lastModifiedBy>
  <dcterms:modified xsi:type="dcterms:W3CDTF">2019-12-04T11:34:46Z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2052-11.3.0.8775</vt:lpwstr>
  </property>
</Properties>
</file>