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E424D" w14:textId="77777777" w:rsidR="00351610" w:rsidRDefault="00351610" w:rsidP="00351610">
      <w:pPr>
        <w:rPr>
          <w:rFonts w:ascii="Arial" w:eastAsia="Arial" w:hAnsi="Arial" w:cs="Arial"/>
          <w:color w:val="000000" w:themeColor="text1"/>
        </w:rPr>
      </w:pPr>
      <w:r w:rsidRPr="670AFF72">
        <w:rPr>
          <w:rFonts w:ascii="Arial" w:eastAsia="Arial" w:hAnsi="Arial" w:cs="Arial"/>
          <w:color w:val="000000" w:themeColor="text1"/>
          <w:lang w:val="en-GB"/>
        </w:rPr>
        <w:t>University of Wales Trinity Saint David</w:t>
      </w:r>
    </w:p>
    <w:p w14:paraId="0D327066" w14:textId="77777777" w:rsidR="00351610" w:rsidRDefault="00351610" w:rsidP="00351610">
      <w:pPr>
        <w:rPr>
          <w:rFonts w:ascii="Arial" w:eastAsia="Arial" w:hAnsi="Arial" w:cs="Arial"/>
          <w:color w:val="000000" w:themeColor="text1"/>
          <w:lang w:val="en-GB"/>
        </w:rPr>
      </w:pPr>
      <w:r w:rsidRPr="670AFF72">
        <w:rPr>
          <w:rFonts w:ascii="Arial" w:eastAsia="Arial" w:hAnsi="Arial" w:cs="Arial"/>
          <w:color w:val="000000" w:themeColor="text1"/>
          <w:lang w:val="en-GB"/>
        </w:rPr>
        <w:t>BA Leadership and Management Skills for the Workplace</w:t>
      </w:r>
    </w:p>
    <w:p w14:paraId="630EA629" w14:textId="77777777" w:rsidR="00351610" w:rsidRDefault="00351610" w:rsidP="00351610">
      <w:pPr>
        <w:jc w:val="center"/>
        <w:rPr>
          <w:rFonts w:ascii="Arial" w:eastAsia="Arial" w:hAnsi="Arial" w:cs="Arial"/>
          <w:color w:val="000000" w:themeColor="text1"/>
          <w:sz w:val="31"/>
          <w:szCs w:val="31"/>
        </w:rPr>
      </w:pPr>
    </w:p>
    <w:p w14:paraId="44095A12" w14:textId="77777777" w:rsidR="00351610" w:rsidRDefault="00351610" w:rsidP="00351610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35D142F3" w14:textId="77777777" w:rsidR="00351610" w:rsidRDefault="00351610" w:rsidP="00351610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38023906" w14:textId="77777777" w:rsidR="00351610" w:rsidRDefault="00351610" w:rsidP="00351610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48525F5D" w14:textId="33366963" w:rsidR="00351610" w:rsidRDefault="00351610" w:rsidP="00351610">
      <w:pPr>
        <w:jc w:val="center"/>
        <w:rPr>
          <w:rFonts w:ascii="Arial" w:eastAsia="Arial" w:hAnsi="Arial" w:cs="Arial"/>
          <w:b/>
          <w:bCs/>
          <w:color w:val="000000" w:themeColor="text1"/>
          <w:sz w:val="56"/>
          <w:szCs w:val="56"/>
          <w:lang w:val="en-GB"/>
        </w:rPr>
      </w:pPr>
      <w:r>
        <w:rPr>
          <w:rFonts w:ascii="Arial" w:eastAsia="Arial" w:hAnsi="Arial" w:cs="Arial"/>
          <w:b/>
          <w:bCs/>
          <w:color w:val="000000" w:themeColor="text1"/>
          <w:sz w:val="56"/>
          <w:szCs w:val="56"/>
          <w:lang w:val="en-GB"/>
        </w:rPr>
        <w:t>Leading and implementing workplace change</w:t>
      </w:r>
    </w:p>
    <w:p w14:paraId="1B2157DE" w14:textId="77777777" w:rsidR="00351610" w:rsidRDefault="00351610" w:rsidP="00351610">
      <w:pPr>
        <w:jc w:val="center"/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</w:pPr>
    </w:p>
    <w:p w14:paraId="69349465" w14:textId="77777777" w:rsidR="00351610" w:rsidRDefault="00351610" w:rsidP="00351610">
      <w:pPr>
        <w:jc w:val="center"/>
        <w:rPr>
          <w:rFonts w:ascii="Calibri" w:eastAsia="Calibri" w:hAnsi="Calibri" w:cs="Calibri"/>
          <w:color w:val="000000" w:themeColor="text1"/>
          <w:sz w:val="72"/>
          <w:szCs w:val="72"/>
        </w:rPr>
      </w:pPr>
    </w:p>
    <w:p w14:paraId="212DE21A" w14:textId="77777777" w:rsidR="00351610" w:rsidRDefault="00351610" w:rsidP="00351610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Student name: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Laura Andreea Trusca</w:t>
      </w:r>
    </w:p>
    <w:p w14:paraId="7847B923" w14:textId="77777777" w:rsidR="00351610" w:rsidRDefault="00351610" w:rsidP="00351610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Student ID: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1911900</w:t>
      </w:r>
    </w:p>
    <w:p w14:paraId="72966EAB" w14:textId="12115C5D" w:rsidR="00351610" w:rsidRDefault="00351610" w:rsidP="00351610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Module Code: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BMSW 610</w:t>
      </w:r>
      <w:r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3</w:t>
      </w:r>
    </w:p>
    <w:p w14:paraId="1020992D" w14:textId="77777777" w:rsidR="00351610" w:rsidRDefault="00351610" w:rsidP="00351610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DA0FAFC" w14:textId="77777777" w:rsidR="00351610" w:rsidRDefault="00351610" w:rsidP="00351610">
      <w:pPr>
        <w:jc w:val="right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Lecturer’s Name: Dennis Pepple</w:t>
      </w:r>
    </w:p>
    <w:p w14:paraId="76F72012" w14:textId="6A5F8B16" w:rsidR="000D1544" w:rsidRDefault="000D1544"/>
    <w:p w14:paraId="6E67CCC4" w14:textId="1F276C1F" w:rsidR="001331B3" w:rsidRDefault="001331B3"/>
    <w:p w14:paraId="466BB0E9" w14:textId="2C6EB7B5" w:rsidR="001331B3" w:rsidRDefault="001331B3"/>
    <w:p w14:paraId="2E8A6529" w14:textId="0E579789" w:rsidR="001331B3" w:rsidRDefault="001331B3"/>
    <w:p w14:paraId="515D1ABE" w14:textId="7BD7B8CC" w:rsidR="001331B3" w:rsidRDefault="001331B3"/>
    <w:p w14:paraId="1DD958C8" w14:textId="362FAF13" w:rsidR="001331B3" w:rsidRDefault="001331B3"/>
    <w:p w14:paraId="5E5C2B24" w14:textId="10EFE99C" w:rsidR="001331B3" w:rsidRDefault="001331B3"/>
    <w:p w14:paraId="5EE1BDDE" w14:textId="153DD055" w:rsidR="001331B3" w:rsidRDefault="001331B3"/>
    <w:p w14:paraId="6B2454C0" w14:textId="6AD907D5" w:rsidR="00EF5D23" w:rsidRPr="009D5078" w:rsidRDefault="001331B3" w:rsidP="006E6634">
      <w:pPr>
        <w:spacing w:after="0"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D5078">
        <w:rPr>
          <w:rFonts w:ascii="Times New Roman" w:eastAsia="Times New Roman" w:hAnsi="Times New Roman" w:cs="Times New Roman"/>
          <w:color w:val="4472C4" w:themeColor="accent1"/>
          <w:sz w:val="24"/>
          <w:szCs w:val="24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  <w:r w:rsidR="00063EA5" w:rsidRPr="009D5078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Tabel of contents</w:t>
      </w:r>
    </w:p>
    <w:p w14:paraId="230E650D" w14:textId="7A476222" w:rsidR="00063EA5" w:rsidRPr="006E6634" w:rsidRDefault="00063EA5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F8CBE52" w14:textId="3F0AC1FA" w:rsidR="00063EA5" w:rsidRPr="006E6634" w:rsidRDefault="00063EA5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Introduction</w:t>
      </w:r>
      <w:r w:rsidR="00CE54C2">
        <w:rPr>
          <w:rFonts w:ascii="Arial" w:eastAsia="Times New Roman" w:hAnsi="Arial" w:cs="Arial"/>
          <w:lang w:val="en-GB" w:eastAsia="en-GB"/>
        </w:rPr>
        <w:t>……………………………………………………………………………………. 3</w:t>
      </w:r>
    </w:p>
    <w:p w14:paraId="758C2CC9" w14:textId="0418562B" w:rsidR="00063EA5" w:rsidRPr="006E6634" w:rsidRDefault="00B76C3D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 xml:space="preserve">Automation is </w:t>
      </w:r>
      <w:r w:rsidR="00BE6E2C" w:rsidRPr="006E6634">
        <w:rPr>
          <w:rFonts w:ascii="Arial" w:eastAsia="Times New Roman" w:hAnsi="Arial" w:cs="Arial"/>
          <w:lang w:val="en-GB" w:eastAsia="en-GB"/>
        </w:rPr>
        <w:t>changing the word of work</w:t>
      </w:r>
      <w:r w:rsidR="00CE54C2">
        <w:rPr>
          <w:rFonts w:ascii="Arial" w:eastAsia="Times New Roman" w:hAnsi="Arial" w:cs="Arial"/>
          <w:lang w:val="en-GB" w:eastAsia="en-GB"/>
        </w:rPr>
        <w:t>………………………………………………</w:t>
      </w:r>
      <w:proofErr w:type="gramStart"/>
      <w:r w:rsidR="00CE54C2">
        <w:rPr>
          <w:rFonts w:ascii="Arial" w:eastAsia="Times New Roman" w:hAnsi="Arial" w:cs="Arial"/>
          <w:lang w:val="en-GB" w:eastAsia="en-GB"/>
        </w:rPr>
        <w:t>…..</w:t>
      </w:r>
      <w:proofErr w:type="gramEnd"/>
      <w:r w:rsidR="000E7978">
        <w:rPr>
          <w:rFonts w:ascii="Arial" w:eastAsia="Times New Roman" w:hAnsi="Arial" w:cs="Arial"/>
          <w:lang w:val="en-GB" w:eastAsia="en-GB"/>
        </w:rPr>
        <w:t xml:space="preserve"> 3</w:t>
      </w:r>
    </w:p>
    <w:p w14:paraId="16C7F2AB" w14:textId="73CA9BF2" w:rsidR="00BE6E2C" w:rsidRPr="006E6634" w:rsidRDefault="00BE6E2C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Rela</w:t>
      </w:r>
      <w:r w:rsidR="003D084B" w:rsidRPr="006E6634">
        <w:rPr>
          <w:rFonts w:ascii="Arial" w:eastAsia="Times New Roman" w:hAnsi="Arial" w:cs="Arial"/>
          <w:lang w:val="en-GB" w:eastAsia="en-GB"/>
        </w:rPr>
        <w:t xml:space="preserve">tionship between environmental change </w:t>
      </w:r>
      <w:r w:rsidR="003C167E" w:rsidRPr="006E6634">
        <w:rPr>
          <w:rFonts w:ascii="Arial" w:eastAsia="Times New Roman" w:hAnsi="Arial" w:cs="Arial"/>
          <w:lang w:val="en-GB" w:eastAsia="en-GB"/>
        </w:rPr>
        <w:t>and organisational capability</w:t>
      </w:r>
      <w:r w:rsidR="000E7978">
        <w:rPr>
          <w:rFonts w:ascii="Arial" w:eastAsia="Times New Roman" w:hAnsi="Arial" w:cs="Arial"/>
          <w:lang w:val="en-GB" w:eastAsia="en-GB"/>
        </w:rPr>
        <w:t>…………… 4</w:t>
      </w:r>
    </w:p>
    <w:p w14:paraId="00F15043" w14:textId="48BF7377" w:rsidR="003C167E" w:rsidRPr="006E6634" w:rsidRDefault="0046786D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     </w:t>
      </w:r>
      <w:r w:rsidR="003C167E" w:rsidRPr="006E6634">
        <w:rPr>
          <w:rFonts w:ascii="Arial" w:eastAsia="Times New Roman" w:hAnsi="Arial" w:cs="Arial"/>
          <w:lang w:val="en-GB" w:eastAsia="en-GB"/>
        </w:rPr>
        <w:t>PESTEL Ana</w:t>
      </w:r>
      <w:r w:rsidR="00057D4E" w:rsidRPr="006E6634">
        <w:rPr>
          <w:rFonts w:ascii="Arial" w:eastAsia="Times New Roman" w:hAnsi="Arial" w:cs="Arial"/>
          <w:lang w:val="en-GB" w:eastAsia="en-GB"/>
        </w:rPr>
        <w:t>lysis</w:t>
      </w:r>
      <w:r>
        <w:rPr>
          <w:rFonts w:ascii="Arial" w:eastAsia="Times New Roman" w:hAnsi="Arial" w:cs="Arial"/>
          <w:lang w:val="en-GB" w:eastAsia="en-GB"/>
        </w:rPr>
        <w:t>…………………………………………………………………………. 4</w:t>
      </w:r>
    </w:p>
    <w:p w14:paraId="22AA2D0C" w14:textId="1598FB0C" w:rsidR="00057D4E" w:rsidRPr="006E6634" w:rsidRDefault="0046786D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     </w:t>
      </w:r>
      <w:r w:rsidR="00057D4E" w:rsidRPr="006E6634">
        <w:rPr>
          <w:rFonts w:ascii="Arial" w:eastAsia="Times New Roman" w:hAnsi="Arial" w:cs="Arial"/>
          <w:lang w:val="en-GB" w:eastAsia="en-GB"/>
        </w:rPr>
        <w:t>SWOT Analysis</w:t>
      </w:r>
      <w:r>
        <w:rPr>
          <w:rFonts w:ascii="Arial" w:eastAsia="Times New Roman" w:hAnsi="Arial" w:cs="Arial"/>
          <w:lang w:val="en-GB" w:eastAsia="en-GB"/>
        </w:rPr>
        <w:t>……………………………………………………………………………</w:t>
      </w:r>
      <w:r w:rsidR="00C05304">
        <w:rPr>
          <w:rFonts w:ascii="Arial" w:eastAsia="Times New Roman" w:hAnsi="Arial" w:cs="Arial"/>
          <w:lang w:val="en-GB" w:eastAsia="en-GB"/>
        </w:rPr>
        <w:t>. 6</w:t>
      </w:r>
    </w:p>
    <w:p w14:paraId="2C046B90" w14:textId="19CE5A80" w:rsidR="00057D4E" w:rsidRPr="006E6634" w:rsidRDefault="00057D4E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Lew</w:t>
      </w:r>
      <w:r w:rsidR="006A0962" w:rsidRPr="006E6634">
        <w:rPr>
          <w:rFonts w:ascii="Arial" w:eastAsia="Times New Roman" w:hAnsi="Arial" w:cs="Arial"/>
          <w:lang w:val="en-GB" w:eastAsia="en-GB"/>
        </w:rPr>
        <w:t xml:space="preserve">is </w:t>
      </w:r>
      <w:r w:rsidR="00AC63B8" w:rsidRPr="006E6634">
        <w:rPr>
          <w:rFonts w:ascii="Arial" w:eastAsia="Times New Roman" w:hAnsi="Arial" w:cs="Arial"/>
          <w:lang w:val="en-GB" w:eastAsia="en-GB"/>
        </w:rPr>
        <w:t>changes</w:t>
      </w:r>
      <w:r w:rsidR="006A0962" w:rsidRPr="006E6634">
        <w:rPr>
          <w:rFonts w:ascii="Arial" w:eastAsia="Times New Roman" w:hAnsi="Arial" w:cs="Arial"/>
          <w:lang w:val="en-GB" w:eastAsia="en-GB"/>
        </w:rPr>
        <w:t xml:space="preserve"> management model to implement change due to auto</w:t>
      </w:r>
      <w:r w:rsidR="00AC63B8" w:rsidRPr="006E6634">
        <w:rPr>
          <w:rFonts w:ascii="Arial" w:eastAsia="Times New Roman" w:hAnsi="Arial" w:cs="Arial"/>
          <w:lang w:val="en-GB" w:eastAsia="en-GB"/>
        </w:rPr>
        <w:t>mation</w:t>
      </w:r>
      <w:r w:rsidR="00FD42D1">
        <w:rPr>
          <w:rFonts w:ascii="Arial" w:eastAsia="Times New Roman" w:hAnsi="Arial" w:cs="Arial"/>
          <w:lang w:val="en-GB" w:eastAsia="en-GB"/>
        </w:rPr>
        <w:t>…………</w:t>
      </w:r>
      <w:r w:rsidR="00C05304">
        <w:rPr>
          <w:rFonts w:ascii="Arial" w:eastAsia="Times New Roman" w:hAnsi="Arial" w:cs="Arial"/>
          <w:lang w:val="en-GB" w:eastAsia="en-GB"/>
        </w:rPr>
        <w:t xml:space="preserve"> 8</w:t>
      </w:r>
    </w:p>
    <w:p w14:paraId="25CA0E08" w14:textId="7C07B5DD" w:rsidR="00AC63B8" w:rsidRPr="006E6634" w:rsidRDefault="00AC63B8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Kurt Lewin</w:t>
      </w:r>
      <w:r w:rsidR="00DA1A39" w:rsidRPr="006E6634">
        <w:rPr>
          <w:rFonts w:ascii="Arial" w:eastAsia="Times New Roman" w:hAnsi="Arial" w:cs="Arial"/>
          <w:lang w:val="en-GB" w:eastAsia="en-GB"/>
        </w:rPr>
        <w:t>s</w:t>
      </w:r>
      <w:r w:rsidR="00E712D3" w:rsidRPr="006E6634">
        <w:rPr>
          <w:rFonts w:ascii="Arial" w:eastAsia="Times New Roman" w:hAnsi="Arial" w:cs="Arial"/>
          <w:lang w:val="en-GB" w:eastAsia="en-GB"/>
        </w:rPr>
        <w:t xml:space="preserve"> Three </w:t>
      </w:r>
      <w:r w:rsidR="00A770B8" w:rsidRPr="006E6634">
        <w:rPr>
          <w:rFonts w:ascii="Arial" w:eastAsia="Times New Roman" w:hAnsi="Arial" w:cs="Arial"/>
          <w:lang w:val="en-GB" w:eastAsia="en-GB"/>
        </w:rPr>
        <w:t>Stages Model</w:t>
      </w:r>
      <w:r w:rsidR="00FD42D1">
        <w:rPr>
          <w:rFonts w:ascii="Arial" w:eastAsia="Times New Roman" w:hAnsi="Arial" w:cs="Arial"/>
          <w:lang w:val="en-GB" w:eastAsia="en-GB"/>
        </w:rPr>
        <w:t>…………………………………………………………… 8</w:t>
      </w:r>
    </w:p>
    <w:p w14:paraId="4E68813C" w14:textId="515DAF0D" w:rsidR="00A770B8" w:rsidRPr="006E6634" w:rsidRDefault="00A770B8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 xml:space="preserve">Implementation of </w:t>
      </w:r>
      <w:r w:rsidR="003F363C" w:rsidRPr="006E6634">
        <w:rPr>
          <w:rFonts w:ascii="Arial" w:eastAsia="Times New Roman" w:hAnsi="Arial" w:cs="Arial"/>
          <w:lang w:val="en-GB" w:eastAsia="en-GB"/>
        </w:rPr>
        <w:t>the three stages model</w:t>
      </w:r>
      <w:r w:rsidR="00B6336F">
        <w:rPr>
          <w:rFonts w:ascii="Arial" w:eastAsia="Times New Roman" w:hAnsi="Arial" w:cs="Arial"/>
          <w:lang w:val="en-GB" w:eastAsia="en-GB"/>
        </w:rPr>
        <w:t>………………………………………………… 10</w:t>
      </w:r>
    </w:p>
    <w:p w14:paraId="48AF7EA6" w14:textId="416F69C0" w:rsidR="003F363C" w:rsidRPr="006E6634" w:rsidRDefault="003F363C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Re</w:t>
      </w:r>
      <w:r w:rsidR="00937AE5" w:rsidRPr="006E6634">
        <w:rPr>
          <w:rFonts w:ascii="Arial" w:eastAsia="Times New Roman" w:hAnsi="Arial" w:cs="Arial"/>
          <w:lang w:val="en-GB" w:eastAsia="en-GB"/>
        </w:rPr>
        <w:t xml:space="preserve">sources required to implement </w:t>
      </w:r>
      <w:r w:rsidR="00B03D08" w:rsidRPr="006E6634">
        <w:rPr>
          <w:rFonts w:ascii="Arial" w:eastAsia="Times New Roman" w:hAnsi="Arial" w:cs="Arial"/>
          <w:lang w:val="en-GB" w:eastAsia="en-GB"/>
        </w:rPr>
        <w:t>change management process</w:t>
      </w:r>
      <w:r w:rsidR="00157CEB">
        <w:rPr>
          <w:rFonts w:ascii="Arial" w:eastAsia="Times New Roman" w:hAnsi="Arial" w:cs="Arial"/>
          <w:lang w:val="en-GB" w:eastAsia="en-GB"/>
        </w:rPr>
        <w:t>………………………. 12</w:t>
      </w:r>
    </w:p>
    <w:p w14:paraId="18623DD6" w14:textId="64081D10" w:rsidR="00B03D08" w:rsidRPr="006E6634" w:rsidRDefault="00B03D08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Type of organi</w:t>
      </w:r>
      <w:r w:rsidR="00BE4C1D" w:rsidRPr="006E6634">
        <w:rPr>
          <w:rFonts w:ascii="Arial" w:eastAsia="Times New Roman" w:hAnsi="Arial" w:cs="Arial"/>
          <w:lang w:val="en-GB" w:eastAsia="en-GB"/>
        </w:rPr>
        <w:t>sation structure may influence change management proce</w:t>
      </w:r>
      <w:r w:rsidR="00B40F75" w:rsidRPr="006E6634">
        <w:rPr>
          <w:rFonts w:ascii="Arial" w:eastAsia="Times New Roman" w:hAnsi="Arial" w:cs="Arial"/>
          <w:lang w:val="en-GB" w:eastAsia="en-GB"/>
        </w:rPr>
        <w:t>ss</w:t>
      </w:r>
      <w:r w:rsidR="00157CEB">
        <w:rPr>
          <w:rFonts w:ascii="Arial" w:eastAsia="Times New Roman" w:hAnsi="Arial" w:cs="Arial"/>
          <w:lang w:val="en-GB" w:eastAsia="en-GB"/>
        </w:rPr>
        <w:t>…………. 13</w:t>
      </w:r>
    </w:p>
    <w:p w14:paraId="4E85CE8E" w14:textId="6903675C" w:rsidR="00B40F75" w:rsidRPr="006E6634" w:rsidRDefault="00B40F75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Conclusion</w:t>
      </w:r>
      <w:r w:rsidR="00157CEB">
        <w:rPr>
          <w:rFonts w:ascii="Arial" w:eastAsia="Times New Roman" w:hAnsi="Arial" w:cs="Arial"/>
          <w:lang w:val="en-GB" w:eastAsia="en-GB"/>
        </w:rPr>
        <w:t>…………………………………………………………………………………</w:t>
      </w:r>
      <w:proofErr w:type="gramStart"/>
      <w:r w:rsidR="00157CEB">
        <w:rPr>
          <w:rFonts w:ascii="Arial" w:eastAsia="Times New Roman" w:hAnsi="Arial" w:cs="Arial"/>
          <w:lang w:val="en-GB" w:eastAsia="en-GB"/>
        </w:rPr>
        <w:t>…..</w:t>
      </w:r>
      <w:proofErr w:type="gramEnd"/>
      <w:r w:rsidR="00157CEB">
        <w:rPr>
          <w:rFonts w:ascii="Arial" w:eastAsia="Times New Roman" w:hAnsi="Arial" w:cs="Arial"/>
          <w:lang w:val="en-GB" w:eastAsia="en-GB"/>
        </w:rPr>
        <w:t xml:space="preserve"> 16</w:t>
      </w:r>
    </w:p>
    <w:p w14:paraId="4F64ED6D" w14:textId="3C9B2E10" w:rsidR="006E6634" w:rsidRPr="006E6634" w:rsidRDefault="00B40F75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Recommen</w:t>
      </w:r>
      <w:r w:rsidR="006E6634" w:rsidRPr="006E6634">
        <w:rPr>
          <w:rFonts w:ascii="Arial" w:eastAsia="Times New Roman" w:hAnsi="Arial" w:cs="Arial"/>
          <w:lang w:val="en-GB" w:eastAsia="en-GB"/>
        </w:rPr>
        <w:t>dations</w:t>
      </w:r>
      <w:r w:rsidR="00BA0181">
        <w:rPr>
          <w:rFonts w:ascii="Arial" w:eastAsia="Times New Roman" w:hAnsi="Arial" w:cs="Arial"/>
          <w:lang w:val="en-GB" w:eastAsia="en-GB"/>
        </w:rPr>
        <w:t xml:space="preserve">…………………………………………………………………………… </w:t>
      </w:r>
      <w:r w:rsidR="00192464">
        <w:rPr>
          <w:rFonts w:ascii="Arial" w:eastAsia="Times New Roman" w:hAnsi="Arial" w:cs="Arial"/>
          <w:lang w:val="en-GB" w:eastAsia="en-GB"/>
        </w:rPr>
        <w:t xml:space="preserve"> 16</w:t>
      </w:r>
    </w:p>
    <w:p w14:paraId="3E8890DD" w14:textId="6B35D9DE" w:rsidR="006E6634" w:rsidRPr="006E6634" w:rsidRDefault="006E6634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6E6634">
        <w:rPr>
          <w:rFonts w:ascii="Arial" w:eastAsia="Times New Roman" w:hAnsi="Arial" w:cs="Arial"/>
          <w:lang w:val="en-GB" w:eastAsia="en-GB"/>
        </w:rPr>
        <w:t>References</w:t>
      </w:r>
      <w:r w:rsidR="00192464">
        <w:rPr>
          <w:rFonts w:ascii="Arial" w:eastAsia="Times New Roman" w:hAnsi="Arial" w:cs="Arial"/>
          <w:lang w:val="en-GB" w:eastAsia="en-GB"/>
        </w:rPr>
        <w:t>…………………………………………………………………………………</w:t>
      </w:r>
      <w:proofErr w:type="gramStart"/>
      <w:r w:rsidR="00192464">
        <w:rPr>
          <w:rFonts w:ascii="Arial" w:eastAsia="Times New Roman" w:hAnsi="Arial" w:cs="Arial"/>
          <w:lang w:val="en-GB" w:eastAsia="en-GB"/>
        </w:rPr>
        <w:t>…..</w:t>
      </w:r>
      <w:proofErr w:type="gramEnd"/>
      <w:r w:rsidR="00192464">
        <w:rPr>
          <w:rFonts w:ascii="Arial" w:eastAsia="Times New Roman" w:hAnsi="Arial" w:cs="Arial"/>
          <w:lang w:val="en-GB" w:eastAsia="en-GB"/>
        </w:rPr>
        <w:t xml:space="preserve"> 18</w:t>
      </w:r>
    </w:p>
    <w:p w14:paraId="22D1E050" w14:textId="77777777" w:rsidR="006E6634" w:rsidRPr="006E6634" w:rsidRDefault="006E6634" w:rsidP="006E66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E986036" w14:textId="77777777" w:rsidR="00AC63B8" w:rsidRDefault="00AC63B8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47D00249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F7D6CF3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05E26702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831775D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20A2982C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45A070A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0F7378F2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2B073309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2D92FE74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40415E7B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ECD800B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50CD9C54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5C70F6C5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4C0BE0DC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42E38FD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18DD3C01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A6388DB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50A55F24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22FACD2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41C094AD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1FCC069" w14:textId="77777777" w:rsidR="00EF5D23" w:rsidRDefault="00EF5D23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1CD86157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09F029B1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F7E9566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0101DBA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9A4255B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33DA8381" w14:textId="77777777" w:rsidR="006E6634" w:rsidRDefault="006E6634" w:rsidP="00133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53568835" w14:textId="293A123D" w:rsidR="001331B3" w:rsidRPr="00C60F91" w:rsidRDefault="001331B3" w:rsidP="001331B3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Introduction </w:t>
      </w:r>
    </w:p>
    <w:p w14:paraId="129DBE1C" w14:textId="77777777" w:rsidR="00162B82" w:rsidRPr="001331B3" w:rsidRDefault="00162B82" w:rsidP="001331B3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9B43A36" w14:textId="1F58AA22" w:rsidR="001331B3" w:rsidRPr="001331B3" w:rsidRDefault="001331B3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1331B3">
        <w:rPr>
          <w:rFonts w:ascii="Arial" w:eastAsia="Times New Roman" w:hAnsi="Arial" w:cs="Arial"/>
          <w:lang w:val="en-GB" w:eastAsia="en-GB"/>
        </w:rPr>
        <w:t>The report has been segregated into three main sections; the first section is all about how</w:t>
      </w:r>
    </w:p>
    <w:p w14:paraId="522A051B" w14:textId="77777777" w:rsidR="001331B3" w:rsidRPr="001331B3" w:rsidRDefault="001331B3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1331B3">
        <w:rPr>
          <w:rFonts w:ascii="Arial" w:eastAsia="Times New Roman" w:hAnsi="Arial" w:cs="Arial"/>
          <w:lang w:val="en-GB" w:eastAsia="en-GB"/>
        </w:rPr>
        <w:t>automation is changing the world of work in recent time, second section explains how the</w:t>
      </w:r>
    </w:p>
    <w:p w14:paraId="3112AE55" w14:textId="77777777" w:rsidR="001331B3" w:rsidRPr="001331B3" w:rsidRDefault="001331B3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1331B3">
        <w:rPr>
          <w:rFonts w:ascii="Arial" w:eastAsia="Times New Roman" w:hAnsi="Arial" w:cs="Arial"/>
          <w:lang w:val="en-GB" w:eastAsia="en-GB"/>
        </w:rPr>
        <w:t>implementation of Kurt Lewin’s Three step model of change management can be integrated</w:t>
      </w:r>
    </w:p>
    <w:p w14:paraId="3F3B2811" w14:textId="1AD7DD77" w:rsidR="001331B3" w:rsidRDefault="001331B3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1331B3">
        <w:rPr>
          <w:rFonts w:ascii="Arial" w:eastAsia="Times New Roman" w:hAnsi="Arial" w:cs="Arial"/>
          <w:lang w:val="en-GB" w:eastAsia="en-GB"/>
        </w:rPr>
        <w:t>within organizational context to achieve organizational change. The third section of the report is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a reflective report on the selected organizational situation, Amazon and explains how the type of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organisation framework may influence change management process. Automation has been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adopted by almost all organization with the quest to achieve and retain success through higher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customer satisfaction d meeting customers’ demands and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requirements. Even before Covid19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pandemic, global organizations had been experiencing the fast shift of businesses towards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automation and innovation of technology. To improve performance and productivity of business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enterprises, and accurately meet business needs, the organization are required to implement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transitions effectively and here lie the importance of Kurt Lewis’s Three Stage model of change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management that has underlined the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>importance of leadership and communication to adopt</w:t>
      </w:r>
      <w:r w:rsidR="00A23D41">
        <w:rPr>
          <w:rFonts w:ascii="Arial" w:eastAsia="Times New Roman" w:hAnsi="Arial" w:cs="Arial"/>
          <w:lang w:val="en-GB" w:eastAsia="en-GB"/>
        </w:rPr>
        <w:t xml:space="preserve"> </w:t>
      </w:r>
      <w:r w:rsidRPr="001331B3">
        <w:rPr>
          <w:rFonts w:ascii="Arial" w:eastAsia="Times New Roman" w:hAnsi="Arial" w:cs="Arial"/>
          <w:lang w:val="en-GB" w:eastAsia="en-GB"/>
        </w:rPr>
        <w:t xml:space="preserve">change successfully. </w:t>
      </w:r>
    </w:p>
    <w:p w14:paraId="6657D12E" w14:textId="77777777" w:rsidR="00E538E4" w:rsidRPr="001331B3" w:rsidRDefault="00E538E4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DDFB963" w14:textId="615E7E39" w:rsidR="00E538E4" w:rsidRPr="000E7978" w:rsidRDefault="001331B3" w:rsidP="001F1DE4">
      <w:pPr>
        <w:spacing w:after="0"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7978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Automation is changing the world of work</w:t>
      </w:r>
      <w:r w:rsidR="00E538E4" w:rsidRPr="000E7978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0E7978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11D44ED" w14:textId="77777777" w:rsidR="001F1DE4" w:rsidRDefault="001F1DE4" w:rsidP="001F1DE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60FDFC4" w14:textId="77777777" w:rsidR="00BE2D7F" w:rsidRDefault="001F1DE4" w:rsidP="00BE2D7F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C</w:t>
      </w:r>
      <w:r w:rsidR="00162B82" w:rsidRPr="001331B3">
        <w:rPr>
          <w:rFonts w:ascii="Arial" w:eastAsia="Times New Roman" w:hAnsi="Arial" w:cs="Arial"/>
          <w:lang w:val="en-GB" w:eastAsia="en-GB"/>
        </w:rPr>
        <w:t>urrently</w:t>
      </w:r>
      <w:r w:rsidR="001331B3" w:rsidRPr="001331B3">
        <w:rPr>
          <w:rFonts w:ascii="Arial" w:eastAsia="Times New Roman" w:hAnsi="Arial" w:cs="Arial"/>
          <w:lang w:val="en-GB" w:eastAsia="en-GB"/>
        </w:rPr>
        <w:t xml:space="preserve"> the workplace has been undergoing transformation constantly and evolving to achieve</w:t>
      </w:r>
      <w:r w:rsidR="00162B82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the ever-changing demands of modern society. Moreover, the responsibilities and roles of</w:t>
      </w:r>
      <w:r w:rsidR="00162B82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employment opportunities are also changing to embrace the new methods of operation and</w:t>
      </w:r>
      <w:r w:rsidR="00162B82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living. Because of the</w:t>
      </w:r>
      <w:r w:rsidR="00162B82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advancements in the technological advancements and artificial</w:t>
      </w:r>
      <w:r w:rsidR="00162B82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intelligence, millions of individuals across the globe are losing their employment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opportunities and are being substituted by automated work technology and procedures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(Willcocks, 2020</w:t>
      </w:r>
      <w:r w:rsidR="00686579">
        <w:rPr>
          <w:rFonts w:ascii="Arial" w:eastAsia="Times New Roman" w:hAnsi="Arial" w:cs="Arial"/>
          <w:lang w:val="en-GB" w:eastAsia="en-GB"/>
        </w:rPr>
        <w:t>)</w:t>
      </w:r>
      <w:r w:rsidR="001331B3" w:rsidRPr="001331B3">
        <w:rPr>
          <w:rFonts w:ascii="Arial" w:eastAsia="Times New Roman" w:hAnsi="Arial" w:cs="Arial"/>
          <w:lang w:val="en-GB" w:eastAsia="en-GB"/>
        </w:rPr>
        <w:t>. Moreover, consequently of the ever-heightening expectation to minimise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operational costs and heightening profits, several employment opportunities are being outsources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to nations where the daily wages of the labour are lower. There exist several methods that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individuals can develop for transformations in their workplaces further. It is undeniable that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working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conditions and workplace situations are transforming at fast pace. Presently, the</w:t>
      </w:r>
      <w:r w:rsidR="00686579">
        <w:rPr>
          <w:rFonts w:ascii="Arial" w:eastAsia="Times New Roman" w:hAnsi="Arial" w:cs="Arial"/>
          <w:lang w:val="en-GB" w:eastAsia="en-GB"/>
        </w:rPr>
        <w:t xml:space="preserve"> </w:t>
      </w:r>
      <w:r w:rsidR="001331B3" w:rsidRPr="001331B3">
        <w:rPr>
          <w:rFonts w:ascii="Arial" w:eastAsia="Times New Roman" w:hAnsi="Arial" w:cs="Arial"/>
          <w:lang w:val="en-GB" w:eastAsia="en-GB"/>
        </w:rPr>
        <w:t>working contexts are distinct and the process of job changing also has increased enormously.</w:t>
      </w:r>
      <w:r w:rsidR="001331B3" w:rsidRPr="001331B3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</w:t>
      </w:r>
    </w:p>
    <w:p w14:paraId="6FF2FBC6" w14:textId="77777777" w:rsidR="000957CC" w:rsidRDefault="00BE2D7F" w:rsidP="00EF5D23">
      <w:pPr>
        <w:spacing w:line="360" w:lineRule="auto"/>
      </w:pPr>
      <w:r w:rsidRPr="00BE2D7F">
        <w:rPr>
          <w:rFonts w:ascii="Arial" w:eastAsia="Times New Roman" w:hAnsi="Arial" w:cs="Arial"/>
          <w:lang w:val="en-GB" w:eastAsia="en-GB"/>
        </w:rPr>
        <w:t>The development communication and technology has transformed the work framework. For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instance, individuals no longer require to heavy work by human power. Rather they can use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machines that the organizations and businesses have been integrating to minimise human load and or pressure. Moreover, the competition has become even more intense, and individuals have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 xml:space="preserve">been consistently advancing themselves with the latest components and </w:t>
      </w:r>
      <w:r w:rsidRPr="00BE2D7F">
        <w:rPr>
          <w:rFonts w:ascii="Arial" w:eastAsia="Times New Roman" w:hAnsi="Arial" w:cs="Arial"/>
          <w:lang w:val="en-GB" w:eastAsia="en-GB"/>
        </w:rPr>
        <w:lastRenderedPageBreak/>
        <w:t>systems of work. At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certain times they cannot compete with the technology updated and interested staffs and so must transform employment out of compulsion. This is the age of consumerism. People presently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desire to purchase new things and of that they perform several jobs, the 24x7 work environment.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Globalization has emerged multiple of work opportunities through day and night. The difference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 xml:space="preserve">between day and night has eliminated and individuals </w:t>
      </w:r>
      <w:r w:rsidR="00DC0B38" w:rsidRPr="00BE2D7F">
        <w:rPr>
          <w:rFonts w:ascii="Arial" w:eastAsia="Times New Roman" w:hAnsi="Arial" w:cs="Arial"/>
          <w:lang w:val="en-GB" w:eastAsia="en-GB"/>
        </w:rPr>
        <w:t>must</w:t>
      </w:r>
      <w:r w:rsidRPr="00BE2D7F">
        <w:rPr>
          <w:rFonts w:ascii="Arial" w:eastAsia="Times New Roman" w:hAnsi="Arial" w:cs="Arial"/>
          <w:lang w:val="en-GB" w:eastAsia="en-GB"/>
        </w:rPr>
        <w:t xml:space="preserve"> put into higher effort and hard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BE2D7F">
        <w:rPr>
          <w:rFonts w:ascii="Arial" w:eastAsia="Times New Roman" w:hAnsi="Arial" w:cs="Arial"/>
          <w:lang w:val="en-GB" w:eastAsia="en-GB"/>
        </w:rPr>
        <w:t>work (Herbert et al., 2021</w:t>
      </w:r>
      <w:r>
        <w:rPr>
          <w:rFonts w:ascii="Arial" w:eastAsia="Times New Roman" w:hAnsi="Arial" w:cs="Arial"/>
          <w:lang w:val="en-GB" w:eastAsia="en-GB"/>
        </w:rPr>
        <w:t>)</w:t>
      </w:r>
      <w:r w:rsidR="00DC0B38">
        <w:rPr>
          <w:rFonts w:ascii="Arial" w:eastAsia="Times New Roman" w:hAnsi="Arial" w:cs="Arial"/>
          <w:lang w:val="en-GB" w:eastAsia="en-GB"/>
        </w:rPr>
        <w:t>.</w:t>
      </w:r>
      <w:r w:rsidR="000957CC" w:rsidRPr="000957CC">
        <w:t xml:space="preserve"> </w:t>
      </w:r>
    </w:p>
    <w:p w14:paraId="39BA4FBE" w14:textId="2BC64287" w:rsidR="000957CC" w:rsidRPr="000E7978" w:rsidRDefault="000957CC" w:rsidP="00314385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7978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Relationship between environmental change and organisational capability</w:t>
      </w:r>
    </w:p>
    <w:p w14:paraId="410B083C" w14:textId="2DB44E50" w:rsidR="000957CC" w:rsidRDefault="000957CC" w:rsidP="00314385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0957CC">
        <w:rPr>
          <w:rFonts w:ascii="Arial" w:eastAsia="Times New Roman" w:hAnsi="Arial" w:cs="Arial"/>
          <w:lang w:val="en-GB" w:eastAsia="en-GB"/>
        </w:rPr>
        <w:t>The environmental change or exploring the macro environment in which the organization,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Amazon has been operating can be assessed with the application of PESTEL analysis while the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314385" w:rsidRPr="000957CC">
        <w:rPr>
          <w:rFonts w:ascii="Arial" w:eastAsia="Times New Roman" w:hAnsi="Arial" w:cs="Arial"/>
          <w:lang w:val="en-GB" w:eastAsia="en-GB"/>
        </w:rPr>
        <w:t>microenvironment</w:t>
      </w:r>
      <w:r w:rsidRPr="000957CC">
        <w:rPr>
          <w:rFonts w:ascii="Arial" w:eastAsia="Times New Roman" w:hAnsi="Arial" w:cs="Arial"/>
          <w:lang w:val="en-GB" w:eastAsia="en-GB"/>
        </w:rPr>
        <w:t xml:space="preserve"> can be explained with the application of SWOT analysis. PESTEL analysis is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as below:</w:t>
      </w:r>
    </w:p>
    <w:p w14:paraId="792D270E" w14:textId="77777777" w:rsidR="00314385" w:rsidRPr="000957CC" w:rsidRDefault="00314385" w:rsidP="00314385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F47C28E" w14:textId="544035AD" w:rsidR="000957CC" w:rsidRPr="00EF5D23" w:rsidRDefault="000957CC" w:rsidP="00314385">
      <w:pPr>
        <w:spacing w:after="0"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957CC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PESTEL Analysis </w:t>
      </w:r>
    </w:p>
    <w:p w14:paraId="3E5815C6" w14:textId="77777777" w:rsidR="00314385" w:rsidRPr="000957CC" w:rsidRDefault="00314385" w:rsidP="00314385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EFFBCD7" w14:textId="77777777" w:rsidR="000957CC" w:rsidRPr="000957CC" w:rsidRDefault="000957CC" w:rsidP="002E34F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0957CC">
        <w:rPr>
          <w:rFonts w:ascii="Arial" w:eastAsia="Times New Roman" w:hAnsi="Arial" w:cs="Arial"/>
          <w:lang w:val="en-GB" w:eastAsia="en-GB"/>
        </w:rPr>
        <w:t>Political: Several aspects determine the stability of the government such as low corruption,</w:t>
      </w:r>
    </w:p>
    <w:p w14:paraId="4C235CD6" w14:textId="77777777" w:rsidR="00EB0B74" w:rsidRDefault="000957CC" w:rsidP="002E34FA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0957CC">
        <w:rPr>
          <w:rFonts w:ascii="Arial" w:eastAsia="Times New Roman" w:hAnsi="Arial" w:cs="Arial"/>
          <w:lang w:val="en-GB" w:eastAsia="en-GB"/>
        </w:rPr>
        <w:t>controlled, rule of legislation and successful government policies. UK ranks at the top</w:t>
      </w:r>
      <w:r w:rsidR="002D42ED">
        <w:rPr>
          <w:rFonts w:ascii="Arial" w:eastAsia="Times New Roman" w:hAnsi="Arial" w:cs="Arial"/>
          <w:lang w:val="en-GB" w:eastAsia="en-GB"/>
        </w:rPr>
        <w:t>,</w:t>
      </w:r>
      <w:r w:rsidRPr="000957CC">
        <w:rPr>
          <w:rFonts w:ascii="Arial" w:eastAsia="Times New Roman" w:hAnsi="Arial" w:cs="Arial"/>
          <w:lang w:val="en-GB" w:eastAsia="en-GB"/>
        </w:rPr>
        <w:t xml:space="preserve"> </w:t>
      </w:r>
      <w:r w:rsidR="002D42ED" w:rsidRPr="000957CC">
        <w:rPr>
          <w:rFonts w:ascii="Arial" w:eastAsia="Times New Roman" w:hAnsi="Arial" w:cs="Arial"/>
          <w:lang w:val="en-GB" w:eastAsia="en-GB"/>
        </w:rPr>
        <w:t>regarding</w:t>
      </w:r>
      <w:r w:rsidRPr="000957CC">
        <w:rPr>
          <w:rFonts w:ascii="Arial" w:eastAsia="Times New Roman" w:hAnsi="Arial" w:cs="Arial"/>
          <w:lang w:val="en-GB" w:eastAsia="en-GB"/>
        </w:rPr>
        <w:t xml:space="preserve"> political stability in 2007 and this encourages several businesses for diverse sectors to operate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in the country and the enterprises are supported by strict legislations and they do not face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challenges because of corruption and changing government and associated laws. Moreover, UK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is one of the most powerful economies and hence the purchasing power of the population also is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high (Phan, 2021). Nonetheless, the government system of the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nation encompasses parliamentary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democracy and constitutional monarchy while the head of the nation of the prime minister. The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UK possess several cultural values and are in common. The impact of Brexit that is the British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exist from the European Union is many that develop an atmosphere of uncertainty presently.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>Moreover, Covid 19 pandemic has added to this uncertain situation, as different transformation</w:t>
      </w:r>
      <w:r w:rsidR="00314385">
        <w:rPr>
          <w:rFonts w:ascii="Arial" w:eastAsia="Times New Roman" w:hAnsi="Arial" w:cs="Arial"/>
          <w:lang w:val="en-GB" w:eastAsia="en-GB"/>
        </w:rPr>
        <w:t xml:space="preserve"> </w:t>
      </w:r>
      <w:r w:rsidRPr="000957CC">
        <w:rPr>
          <w:rFonts w:ascii="Arial" w:eastAsia="Times New Roman" w:hAnsi="Arial" w:cs="Arial"/>
          <w:lang w:val="en-GB" w:eastAsia="en-GB"/>
        </w:rPr>
        <w:t xml:space="preserve">and in the buying behaviour of the consumers has undergone change. </w:t>
      </w:r>
    </w:p>
    <w:p w14:paraId="53679353" w14:textId="4E7D1F48" w:rsidR="00EB0B74" w:rsidRPr="00EB0B74" w:rsidRDefault="00EB0B74" w:rsidP="002E34FA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2E34FA">
        <w:rPr>
          <w:rFonts w:ascii="Arial" w:eastAsia="Times New Roman" w:hAnsi="Arial" w:cs="Arial"/>
          <w:lang w:val="en-GB" w:eastAsia="en-GB"/>
        </w:rPr>
        <w:t xml:space="preserve">Economic: The UK’s economy is at the sixth position globally that like several other nations </w:t>
      </w:r>
      <w:r w:rsidRPr="00EB0B74">
        <w:rPr>
          <w:rFonts w:ascii="Arial" w:eastAsia="Times New Roman" w:hAnsi="Arial" w:cs="Arial"/>
          <w:lang w:val="en-GB" w:eastAsia="en-GB"/>
        </w:rPr>
        <w:t>have been affected adversely by the Covid19 pandemic. In 2019, capita income of the UK was</w:t>
      </w:r>
      <w:r w:rsidRP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41030 US dollars and hols 20</w:t>
      </w:r>
      <w:r w:rsidRPr="00EB0B74">
        <w:rPr>
          <w:rFonts w:ascii="Arial" w:eastAsia="Times New Roman" w:hAnsi="Arial" w:cs="Arial"/>
          <w:vertAlign w:val="superscript"/>
          <w:lang w:val="en-GB" w:eastAsia="en-GB"/>
        </w:rPr>
        <w:t>th</w:t>
      </w:r>
      <w:r w:rsidR="002E34FA" w:rsidRP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highest per capita. Diversity is the key to economic success of the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nation. The market is immensely </w:t>
      </w:r>
      <w:r w:rsidR="009769CE" w:rsidRPr="00EB0B74">
        <w:rPr>
          <w:rFonts w:ascii="Arial" w:eastAsia="Times New Roman" w:hAnsi="Arial" w:cs="Arial"/>
          <w:lang w:val="en-GB" w:eastAsia="en-GB"/>
        </w:rPr>
        <w:t>diverse,</w:t>
      </w:r>
      <w:r w:rsidRPr="00EB0B74">
        <w:rPr>
          <w:rFonts w:ascii="Arial" w:eastAsia="Times New Roman" w:hAnsi="Arial" w:cs="Arial"/>
          <w:lang w:val="en-GB" w:eastAsia="en-GB"/>
        </w:rPr>
        <w:t xml:space="preserve"> and this offers equal opportunity for all the enterprises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to develop and progress. There exist high business demands </w:t>
      </w:r>
      <w:r w:rsidR="009769CE" w:rsidRPr="00EB0B74">
        <w:rPr>
          <w:rFonts w:ascii="Arial" w:eastAsia="Times New Roman" w:hAnsi="Arial" w:cs="Arial"/>
          <w:lang w:val="en-GB" w:eastAsia="en-GB"/>
        </w:rPr>
        <w:t>if</w:t>
      </w:r>
      <w:r w:rsidRPr="00EB0B74">
        <w:rPr>
          <w:rFonts w:ascii="Arial" w:eastAsia="Times New Roman" w:hAnsi="Arial" w:cs="Arial"/>
          <w:lang w:val="en-GB" w:eastAsia="en-GB"/>
        </w:rPr>
        <w:t xml:space="preserve"> the products and services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EB0B74">
        <w:rPr>
          <w:rFonts w:ascii="Arial" w:eastAsia="Times New Roman" w:hAnsi="Arial" w:cs="Arial"/>
          <w:lang w:val="en-GB" w:eastAsia="en-GB"/>
        </w:rPr>
        <w:t>add</w:t>
      </w:r>
      <w:r w:rsidRPr="00EB0B74">
        <w:rPr>
          <w:rFonts w:ascii="Arial" w:eastAsia="Times New Roman" w:hAnsi="Arial" w:cs="Arial"/>
          <w:lang w:val="en-GB" w:eastAsia="en-GB"/>
        </w:rPr>
        <w:t xml:space="preserve"> values to the consumers lives. Since the country is diverse in nature it delivers foreigners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space to live and develop (Constantinescu and </w:t>
      </w:r>
      <w:proofErr w:type="spellStart"/>
      <w:r w:rsidRPr="00EB0B74">
        <w:rPr>
          <w:rFonts w:ascii="Arial" w:eastAsia="Times New Roman" w:hAnsi="Arial" w:cs="Arial"/>
          <w:lang w:val="en-GB" w:eastAsia="en-GB"/>
        </w:rPr>
        <w:t>Nistorescu</w:t>
      </w:r>
      <w:proofErr w:type="spellEnd"/>
      <w:r w:rsidRPr="00EB0B74">
        <w:rPr>
          <w:rFonts w:ascii="Arial" w:eastAsia="Times New Roman" w:hAnsi="Arial" w:cs="Arial"/>
          <w:lang w:val="en-GB" w:eastAsia="en-GB"/>
        </w:rPr>
        <w:t>, 2012). As a result, UK’s economy has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grabbed attention of wide number of businesses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lastRenderedPageBreak/>
        <w:t>across the world in diverse domains such as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retail, technology, real estate, clothing, food, </w:t>
      </w:r>
      <w:r w:rsidR="009769CE" w:rsidRPr="00EB0B74">
        <w:rPr>
          <w:rFonts w:ascii="Arial" w:eastAsia="Times New Roman" w:hAnsi="Arial" w:cs="Arial"/>
          <w:lang w:val="en-GB" w:eastAsia="en-GB"/>
        </w:rPr>
        <w:t>entertainment,</w:t>
      </w:r>
      <w:r w:rsidRPr="00EB0B74">
        <w:rPr>
          <w:rFonts w:ascii="Arial" w:eastAsia="Times New Roman" w:hAnsi="Arial" w:cs="Arial"/>
          <w:lang w:val="en-GB" w:eastAsia="en-GB"/>
        </w:rPr>
        <w:t xml:space="preserve"> and sports. The corporate rate of tax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for enterprises is 19 per cent. The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government announced that it would minimise tax to 19 per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cent by the end of 2020. </w:t>
      </w:r>
      <w:r w:rsidR="009769CE" w:rsidRPr="00EB0B74">
        <w:rPr>
          <w:rFonts w:ascii="Arial" w:eastAsia="Times New Roman" w:hAnsi="Arial" w:cs="Arial"/>
          <w:lang w:val="en-GB" w:eastAsia="en-GB"/>
        </w:rPr>
        <w:t>Moreover,</w:t>
      </w:r>
      <w:r w:rsidRPr="00EB0B74">
        <w:rPr>
          <w:rFonts w:ascii="Arial" w:eastAsia="Times New Roman" w:hAnsi="Arial" w:cs="Arial"/>
          <w:lang w:val="en-GB" w:eastAsia="en-GB"/>
        </w:rPr>
        <w:t xml:space="preserve"> the corporation Tax has increased up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to 25% in 2023 that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won’t come into effect from April of the same year and thus will remain same that is 19 per cent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in 2023. In 2019 the inflation rate in the UK was about 1.7 per cent and it has progressed by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approximately 3.1 per cent since the year 2017 (Upadhyay et al., 2022). In 2020 February, the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UK’s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unemployment rate was about 3.8 per cent. If the rate of unemployment can be compared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with the same time of previous year, then it has declined about 0.2 per cent. This is the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underlying cause of the nation’s higher per capita </w:t>
      </w:r>
      <w:r w:rsidR="009769CE" w:rsidRPr="00EB0B74">
        <w:rPr>
          <w:rFonts w:ascii="Arial" w:eastAsia="Times New Roman" w:hAnsi="Arial" w:cs="Arial"/>
          <w:lang w:val="en-GB" w:eastAsia="en-GB"/>
        </w:rPr>
        <w:t>income,</w:t>
      </w:r>
      <w:r w:rsidRPr="00EB0B74">
        <w:rPr>
          <w:rFonts w:ascii="Arial" w:eastAsia="Times New Roman" w:hAnsi="Arial" w:cs="Arial"/>
          <w:lang w:val="en-GB" w:eastAsia="en-GB"/>
        </w:rPr>
        <w:t xml:space="preserve"> and every individual has been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contribution to nation’s economy (Masih et al., 2019). </w:t>
      </w:r>
    </w:p>
    <w:p w14:paraId="7A4D5826" w14:textId="13668B1B" w:rsidR="00EB0B74" w:rsidRPr="00EB0B74" w:rsidRDefault="00EB0B74" w:rsidP="002E34F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B0B74">
        <w:rPr>
          <w:rFonts w:ascii="Arial" w:eastAsia="Times New Roman" w:hAnsi="Arial" w:cs="Arial"/>
          <w:lang w:val="en-GB" w:eastAsia="en-GB"/>
        </w:rPr>
        <w:t>Social: As per the Office of National Statistics, the population of the UK is forecasted to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reach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74 million by the end of 2039 as the birth rate is surpassing the mortality rate. The labour market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and the health care system should be prioritised above all. </w:t>
      </w:r>
      <w:r w:rsidR="009769CE" w:rsidRPr="00EB0B74">
        <w:rPr>
          <w:rFonts w:ascii="Arial" w:eastAsia="Times New Roman" w:hAnsi="Arial" w:cs="Arial"/>
          <w:lang w:val="en-GB" w:eastAsia="en-GB"/>
        </w:rPr>
        <w:t>Moreover,</w:t>
      </w:r>
      <w:r w:rsidRPr="00EB0B74">
        <w:rPr>
          <w:rFonts w:ascii="Arial" w:eastAsia="Times New Roman" w:hAnsi="Arial" w:cs="Arial"/>
          <w:lang w:val="en-GB" w:eastAsia="en-GB"/>
        </w:rPr>
        <w:t xml:space="preserve"> the businesses will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experience higher opportunities to meet the business needs that need higher number of people.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The UK is the world’s biggest consumer market, various businesses will flourish there with the</w:t>
      </w:r>
      <w:r w:rsidR="002E34FA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increasing population rate. </w:t>
      </w:r>
    </w:p>
    <w:p w14:paraId="641AFA97" w14:textId="759151F8" w:rsidR="00EB0B74" w:rsidRPr="00EB0B74" w:rsidRDefault="00EB0B74" w:rsidP="009769C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B0B74">
        <w:rPr>
          <w:rFonts w:ascii="Arial" w:eastAsia="Times New Roman" w:hAnsi="Arial" w:cs="Arial"/>
          <w:lang w:val="en-GB" w:eastAsia="en-GB"/>
        </w:rPr>
        <w:t xml:space="preserve">Technological: The nation has world’s most advanced research and development </w:t>
      </w:r>
      <w:r w:rsidR="009769CE" w:rsidRPr="00EB0B74">
        <w:rPr>
          <w:rFonts w:ascii="Arial" w:eastAsia="Times New Roman" w:hAnsi="Arial" w:cs="Arial"/>
          <w:lang w:val="en-GB" w:eastAsia="en-GB"/>
        </w:rPr>
        <w:t>institutes,</w:t>
      </w:r>
      <w:r w:rsidRPr="00EB0B74">
        <w:rPr>
          <w:rFonts w:ascii="Arial" w:eastAsia="Times New Roman" w:hAnsi="Arial" w:cs="Arial"/>
          <w:lang w:val="en-GB" w:eastAsia="en-GB"/>
        </w:rPr>
        <w:t xml:space="preserve"> and</w:t>
      </w:r>
      <w:r w:rsidR="002E34FA" w:rsidRP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they are consistently putting effort of eliminating the obstacles almost in every domain. Every</w:t>
      </w:r>
      <w:r w:rsidR="002E34FA" w:rsidRP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 xml:space="preserve">innovation and exploration </w:t>
      </w:r>
      <w:r w:rsidR="009769CE" w:rsidRPr="00EB0B74">
        <w:rPr>
          <w:rFonts w:ascii="Arial" w:eastAsia="Times New Roman" w:hAnsi="Arial" w:cs="Arial"/>
          <w:lang w:val="en-GB" w:eastAsia="en-GB"/>
        </w:rPr>
        <w:t>contribute</w:t>
      </w:r>
      <w:r w:rsidRPr="00EB0B74">
        <w:rPr>
          <w:rFonts w:ascii="Arial" w:eastAsia="Times New Roman" w:hAnsi="Arial" w:cs="Arial"/>
          <w:lang w:val="en-GB" w:eastAsia="en-GB"/>
        </w:rPr>
        <w:t xml:space="preserve"> to the nation’s economy. Presently, the country is</w:t>
      </w:r>
      <w:r w:rsidR="002E34FA" w:rsidRP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progressing in the technological and communication sector (</w:t>
      </w:r>
      <w:proofErr w:type="spellStart"/>
      <w:r w:rsidRPr="00EB0B74">
        <w:rPr>
          <w:rFonts w:ascii="Arial" w:eastAsia="Times New Roman" w:hAnsi="Arial" w:cs="Arial"/>
          <w:lang w:val="en-GB" w:eastAsia="en-GB"/>
        </w:rPr>
        <w:t>Vallati</w:t>
      </w:r>
      <w:proofErr w:type="spellEnd"/>
      <w:r w:rsidRPr="00EB0B74">
        <w:rPr>
          <w:rFonts w:ascii="Arial" w:eastAsia="Times New Roman" w:hAnsi="Arial" w:cs="Arial"/>
          <w:lang w:val="en-GB" w:eastAsia="en-GB"/>
        </w:rPr>
        <w:t xml:space="preserve"> and Grassi, 2019). </w:t>
      </w:r>
    </w:p>
    <w:p w14:paraId="1CA216B7" w14:textId="55054E51" w:rsidR="009769CE" w:rsidRPr="009769CE" w:rsidRDefault="00EB0B74" w:rsidP="009769CE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EB0B74">
        <w:rPr>
          <w:rFonts w:ascii="Arial" w:eastAsia="Times New Roman" w:hAnsi="Arial" w:cs="Arial"/>
          <w:lang w:val="en-GB" w:eastAsia="en-GB"/>
        </w:rPr>
        <w:t xml:space="preserve">Legal: Enterprises that are functioning in the UK market </w:t>
      </w:r>
      <w:r w:rsidR="009769CE" w:rsidRPr="00EB0B74">
        <w:rPr>
          <w:rFonts w:ascii="Arial" w:eastAsia="Times New Roman" w:hAnsi="Arial" w:cs="Arial"/>
          <w:lang w:val="en-GB" w:eastAsia="en-GB"/>
        </w:rPr>
        <w:t>must</w:t>
      </w:r>
      <w:r w:rsidRPr="00EB0B74">
        <w:rPr>
          <w:rFonts w:ascii="Arial" w:eastAsia="Times New Roman" w:hAnsi="Arial" w:cs="Arial"/>
          <w:lang w:val="en-GB" w:eastAsia="en-GB"/>
        </w:rPr>
        <w:t xml:space="preserve"> comply with the</w:t>
      </w:r>
      <w:r w:rsidR="002E34FA" w:rsidRP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Employment</w:t>
      </w:r>
      <w:r w:rsidR="002E34FA" w:rsidRPr="009769CE">
        <w:rPr>
          <w:rFonts w:ascii="Arial" w:eastAsia="Times New Roman" w:hAnsi="Arial" w:cs="Arial"/>
          <w:lang w:val="en-GB" w:eastAsia="en-GB"/>
        </w:rPr>
        <w:t xml:space="preserve"> </w:t>
      </w:r>
      <w:r w:rsidRPr="00EB0B74">
        <w:rPr>
          <w:rFonts w:ascii="Arial" w:eastAsia="Times New Roman" w:hAnsi="Arial" w:cs="Arial"/>
          <w:lang w:val="en-GB" w:eastAsia="en-GB"/>
        </w:rPr>
        <w:t>Act 1996. The businesses are bound to adhere to different legal aspects such as minimum wage</w:t>
      </w:r>
      <w:r w:rsidR="009769CE" w:rsidRPr="009769CE">
        <w:rPr>
          <w:rFonts w:ascii="Arial" w:eastAsia="Times New Roman" w:hAnsi="Arial" w:cs="Arial"/>
          <w:lang w:val="en-GB" w:eastAsia="en-GB"/>
        </w:rPr>
        <w:t>,</w:t>
      </w:r>
      <w:r w:rsidR="009769CE" w:rsidRPr="009769CE">
        <w:rPr>
          <w:rFonts w:ascii="Arial" w:hAnsi="Arial" w:cs="Arial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sick pay, maternity or paternity leave, human right, these right and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legislations offer safety and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protection to the workforce. In contrast, the Equality act 2020 safeguards staffs from being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discriminated and differentiated based on their race, colour,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gender, and physical disabilities</w:t>
      </w:r>
      <w:r w:rsidR="009769CE">
        <w:rPr>
          <w:rFonts w:ascii="Arial" w:eastAsia="Times New Roman" w:hAnsi="Arial" w:cs="Arial"/>
          <w:lang w:val="en-GB" w:eastAsia="en-GB"/>
        </w:rPr>
        <w:t xml:space="preserve"> </w:t>
      </w:r>
      <w:r w:rsidR="009769CE" w:rsidRPr="009769CE">
        <w:rPr>
          <w:rFonts w:ascii="Arial" w:eastAsia="Times New Roman" w:hAnsi="Arial" w:cs="Arial"/>
          <w:lang w:val="en-GB" w:eastAsia="en-GB"/>
        </w:rPr>
        <w:t>(</w:t>
      </w:r>
      <w:proofErr w:type="spellStart"/>
      <w:r w:rsidR="009769CE" w:rsidRPr="009769CE">
        <w:rPr>
          <w:rFonts w:ascii="Arial" w:eastAsia="Times New Roman" w:hAnsi="Arial" w:cs="Arial"/>
          <w:lang w:val="en-GB" w:eastAsia="en-GB"/>
        </w:rPr>
        <w:t>Sitorus</w:t>
      </w:r>
      <w:proofErr w:type="spellEnd"/>
      <w:r w:rsidR="009769CE" w:rsidRPr="009769CE">
        <w:rPr>
          <w:rFonts w:ascii="Arial" w:eastAsia="Times New Roman" w:hAnsi="Arial" w:cs="Arial"/>
          <w:lang w:val="en-GB" w:eastAsia="en-GB"/>
        </w:rPr>
        <w:t xml:space="preserve"> and Fontana, 2021). </w:t>
      </w:r>
    </w:p>
    <w:p w14:paraId="4E563D94" w14:textId="22AF15AE" w:rsidR="00AA2763" w:rsidRDefault="009769CE" w:rsidP="00EF5D23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9769CE">
        <w:rPr>
          <w:rFonts w:ascii="Arial" w:eastAsia="Times New Roman" w:hAnsi="Arial" w:cs="Arial"/>
          <w:lang w:val="en-GB" w:eastAsia="en-GB"/>
        </w:rPr>
        <w:t>Environmental: Every industrial progression and advancement leads to serious</w:t>
      </w:r>
      <w:r w:rsidR="00EF5D23"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environmental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impact as the economy cannot progress without industrialization. Problems such as pollution and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other environmental problems also emerge from these business growth and development.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Nevertheless, private enterprises, government companies and other charity organizations have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been considered and sharing the information regarding aspects of lowering plastic waste, recycle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9769CE">
        <w:rPr>
          <w:rFonts w:ascii="Arial" w:eastAsia="Times New Roman" w:hAnsi="Arial" w:cs="Arial"/>
          <w:lang w:val="en-GB" w:eastAsia="en-GB"/>
        </w:rPr>
        <w:t>of components and eco-friendly services and products (Kolios and Read, 2013).</w:t>
      </w:r>
    </w:p>
    <w:p w14:paraId="472519AD" w14:textId="77777777" w:rsidR="0046786D" w:rsidRDefault="0046786D" w:rsidP="008F06C9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24B0B57B" w14:textId="73BD7B03" w:rsidR="00AA2763" w:rsidRPr="0046786D" w:rsidRDefault="009769CE" w:rsidP="008F06C9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6786D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  <w:r w:rsidR="00AA2763" w:rsidRPr="0046786D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SWOT analysis</w:t>
      </w:r>
    </w:p>
    <w:p w14:paraId="2A2EF85E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>The SWOT analysis is as follows:</w:t>
      </w:r>
    </w:p>
    <w:p w14:paraId="66FAE8F7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>Strengths:</w:t>
      </w:r>
    </w:p>
    <w:p w14:paraId="42C83C20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Strong brand name- Amazon is a global ecommerce giant, the company has strong</w:t>
      </w:r>
    </w:p>
    <w:p w14:paraId="16B75CC9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>position and effective brand image</w:t>
      </w:r>
    </w:p>
    <w:p w14:paraId="136F5799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Customer oriented – Amazon meets to a huge number of consumers to satisfy everyday</w:t>
      </w:r>
    </w:p>
    <w:p w14:paraId="3180547C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 xml:space="preserve">needs at affordable prices. </w:t>
      </w:r>
    </w:p>
    <w:p w14:paraId="67B6A001" w14:textId="722FB2F0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Innovation and differentiation – Amazon </w:t>
      </w:r>
      <w:r w:rsidR="008F06C9" w:rsidRPr="00AA2763">
        <w:rPr>
          <w:rFonts w:ascii="Arial" w:eastAsia="Times New Roman" w:hAnsi="Arial" w:cs="Arial"/>
          <w:lang w:val="en-GB" w:eastAsia="en-GB"/>
        </w:rPr>
        <w:t>emerge</w:t>
      </w:r>
      <w:r w:rsidRPr="00AA2763">
        <w:rPr>
          <w:rFonts w:ascii="Arial" w:eastAsia="Times New Roman" w:hAnsi="Arial" w:cs="Arial"/>
          <w:lang w:val="en-GB" w:eastAsia="en-GB"/>
        </w:rPr>
        <w:t xml:space="preserve"> frequent innovative ideas in</w:t>
      </w:r>
      <w:r w:rsidR="008F06C9">
        <w:rPr>
          <w:rFonts w:ascii="Arial" w:eastAsia="Times New Roman" w:hAnsi="Arial" w:cs="Arial"/>
          <w:lang w:val="en-GB" w:eastAsia="en-GB"/>
        </w:rPr>
        <w:t xml:space="preserve"> </w:t>
      </w:r>
      <w:r w:rsidRPr="00AA2763">
        <w:rPr>
          <w:rFonts w:ascii="Arial" w:eastAsia="Times New Roman" w:hAnsi="Arial" w:cs="Arial"/>
          <w:lang w:val="en-GB" w:eastAsia="en-GB"/>
        </w:rPr>
        <w:t xml:space="preserve">combination to products line and services such as drone delivery service. </w:t>
      </w:r>
    </w:p>
    <w:p w14:paraId="642541FE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Widest merchandise selection – Amazon holds huge product selection that grabs attention</w:t>
      </w:r>
    </w:p>
    <w:p w14:paraId="0461A23E" w14:textId="77777777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 xml:space="preserve">of online consumers to buy through them rather than online retailers. </w:t>
      </w:r>
    </w:p>
    <w:p w14:paraId="3099C664" w14:textId="50204EB9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Widest number of </w:t>
      </w:r>
      <w:r w:rsidR="008F06C9" w:rsidRPr="00AA2763">
        <w:rPr>
          <w:rFonts w:ascii="Arial" w:eastAsia="Times New Roman" w:hAnsi="Arial" w:cs="Arial"/>
          <w:lang w:val="en-GB" w:eastAsia="en-GB"/>
        </w:rPr>
        <w:t>third-party</w:t>
      </w:r>
      <w:r w:rsidRPr="00AA2763">
        <w:rPr>
          <w:rFonts w:ascii="Arial" w:eastAsia="Times New Roman" w:hAnsi="Arial" w:cs="Arial"/>
          <w:lang w:val="en-GB" w:eastAsia="en-GB"/>
        </w:rPr>
        <w:t xml:space="preserve"> sellers - Owing to immense traffic volume, a huge number</w:t>
      </w:r>
    </w:p>
    <w:p w14:paraId="165CC811" w14:textId="67D4B6F8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 xml:space="preserve">of </w:t>
      </w:r>
      <w:r w:rsidR="008F06C9" w:rsidRPr="00AA2763">
        <w:rPr>
          <w:rFonts w:ascii="Arial" w:eastAsia="Times New Roman" w:hAnsi="Arial" w:cs="Arial"/>
          <w:lang w:val="en-GB" w:eastAsia="en-GB"/>
        </w:rPr>
        <w:t>third-party</w:t>
      </w:r>
      <w:r w:rsidRPr="00AA2763">
        <w:rPr>
          <w:rFonts w:ascii="Arial" w:eastAsia="Times New Roman" w:hAnsi="Arial" w:cs="Arial"/>
          <w:lang w:val="en-GB" w:eastAsia="en-GB"/>
        </w:rPr>
        <w:t xml:space="preserve"> sellers has joined the Amazon platforms to sell their own merchandise. </w:t>
      </w:r>
    </w:p>
    <w:p w14:paraId="1E2FF2FD" w14:textId="49574DCB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sym w:font="Symbol" w:char="F0B7"/>
      </w:r>
      <w:r w:rsidRPr="00AA2763">
        <w:rPr>
          <w:rFonts w:ascii="Arial" w:eastAsia="Times New Roman" w:hAnsi="Arial" w:cs="Arial"/>
          <w:lang w:val="en-GB" w:eastAsia="en-GB"/>
        </w:rPr>
        <w:t xml:space="preserve"> Go international and act local approach – This approach has facilitated Amazon</w:t>
      </w:r>
      <w:r w:rsidR="008F06C9">
        <w:rPr>
          <w:rFonts w:ascii="Arial" w:eastAsia="Times New Roman" w:hAnsi="Arial" w:cs="Arial"/>
          <w:lang w:val="en-GB" w:eastAsia="en-GB"/>
        </w:rPr>
        <w:t xml:space="preserve"> </w:t>
      </w:r>
      <w:r w:rsidRPr="00AA2763">
        <w:rPr>
          <w:rFonts w:ascii="Arial" w:eastAsia="Times New Roman" w:hAnsi="Arial" w:cs="Arial"/>
          <w:lang w:val="en-GB" w:eastAsia="en-GB"/>
        </w:rPr>
        <w:t>immensely. Amazon establishes partnership with local supply chain organizations that</w:t>
      </w:r>
      <w:r w:rsidR="008F06C9">
        <w:rPr>
          <w:rFonts w:ascii="Arial" w:eastAsia="Times New Roman" w:hAnsi="Arial" w:cs="Arial"/>
          <w:lang w:val="en-GB" w:eastAsia="en-GB"/>
        </w:rPr>
        <w:t xml:space="preserve"> </w:t>
      </w:r>
      <w:r w:rsidRPr="00AA2763">
        <w:rPr>
          <w:rFonts w:ascii="Arial" w:eastAsia="Times New Roman" w:hAnsi="Arial" w:cs="Arial"/>
          <w:lang w:val="en-GB" w:eastAsia="en-GB"/>
        </w:rPr>
        <w:t>aid it in competing against local ecommerce competitors. The company realises the local</w:t>
      </w:r>
    </w:p>
    <w:p w14:paraId="0EA9E344" w14:textId="44A76796" w:rsidR="00785124" w:rsidRDefault="00AA2763" w:rsidP="00C7528F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A2763">
        <w:rPr>
          <w:rFonts w:ascii="Arial" w:eastAsia="Times New Roman" w:hAnsi="Arial" w:cs="Arial"/>
          <w:lang w:val="en-GB" w:eastAsia="en-GB"/>
        </w:rPr>
        <w:t>requirements and introduce its services according to the nation’s culture (</w:t>
      </w:r>
      <w:proofErr w:type="spellStart"/>
      <w:r w:rsidRPr="00AA2763">
        <w:rPr>
          <w:rFonts w:ascii="Arial" w:eastAsia="Times New Roman" w:hAnsi="Arial" w:cs="Arial"/>
          <w:lang w:val="en-GB" w:eastAsia="en-GB"/>
        </w:rPr>
        <w:t>Sadqet</w:t>
      </w:r>
      <w:proofErr w:type="spellEnd"/>
      <w:r w:rsidRPr="00AA2763">
        <w:rPr>
          <w:rFonts w:ascii="Arial" w:eastAsia="Times New Roman" w:hAnsi="Arial" w:cs="Arial"/>
          <w:lang w:val="en-GB" w:eastAsia="en-GB"/>
        </w:rPr>
        <w:t xml:space="preserve"> al.,</w:t>
      </w:r>
      <w:r w:rsidR="00192464">
        <w:rPr>
          <w:rFonts w:ascii="Arial" w:eastAsia="Times New Roman" w:hAnsi="Arial" w:cs="Arial"/>
          <w:lang w:val="en-GB" w:eastAsia="en-GB"/>
        </w:rPr>
        <w:t xml:space="preserve"> </w:t>
      </w:r>
      <w:r w:rsidRPr="00AA2763">
        <w:rPr>
          <w:rFonts w:ascii="Arial" w:eastAsia="Times New Roman" w:hAnsi="Arial" w:cs="Arial"/>
          <w:lang w:val="en-GB" w:eastAsia="en-GB"/>
        </w:rPr>
        <w:t>2018)</w:t>
      </w:r>
    </w:p>
    <w:p w14:paraId="583AFBA7" w14:textId="77777777" w:rsidR="00192464" w:rsidRDefault="002A771E" w:rsidP="00785124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785124">
        <w:rPr>
          <w:rFonts w:ascii="Arial" w:hAnsi="Arial" w:cs="Arial"/>
        </w:rPr>
        <w:t xml:space="preserve"> </w:t>
      </w:r>
      <w:r w:rsidRPr="00785124">
        <w:rPr>
          <w:rFonts w:ascii="Arial" w:eastAsia="Times New Roman" w:hAnsi="Arial" w:cs="Arial"/>
          <w:lang w:val="en-GB" w:eastAsia="en-GB"/>
        </w:rPr>
        <w:sym w:font="Symbol" w:char="F0B7"/>
      </w:r>
      <w:r w:rsidRPr="00785124">
        <w:rPr>
          <w:rFonts w:ascii="Arial" w:eastAsia="Times New Roman" w:hAnsi="Arial" w:cs="Arial"/>
          <w:lang w:val="en-GB" w:eastAsia="en-GB"/>
        </w:rPr>
        <w:t xml:space="preserve"> Wide number of acquisitions – The effective acquisitions is IMBD.com, woot.com,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Junglee.com, Zappos.com, Whole Foods have resulted in important profits and revenue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creation. </w:t>
      </w:r>
    </w:p>
    <w:p w14:paraId="6FE7E60A" w14:textId="4A0C62E6" w:rsidR="00785124" w:rsidRDefault="002A771E" w:rsidP="00785124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Market leader – The company holds 1.6 trillion USD market capitalization and higher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than 386 billion USD yearly revenues. </w:t>
      </w:r>
    </w:p>
    <w:p w14:paraId="6663D606" w14:textId="045A9BA1" w:rsidR="002A771E" w:rsidRPr="002A771E" w:rsidRDefault="002A771E" w:rsidP="00785124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Improved distribution systems and logistics- Amazon integrates highly effective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distribution and logistics systems. The ecommerce platform offers fixed rates for distinct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delivery time spans. </w:t>
      </w:r>
      <w:r w:rsidR="00785124" w:rsidRPr="002A771E">
        <w:rPr>
          <w:rFonts w:ascii="Arial" w:eastAsia="Times New Roman" w:hAnsi="Arial" w:cs="Arial"/>
          <w:lang w:val="en-GB" w:eastAsia="en-GB"/>
        </w:rPr>
        <w:t>Therefore,</w:t>
      </w:r>
      <w:r w:rsidRPr="002A771E">
        <w:rPr>
          <w:rFonts w:ascii="Arial" w:eastAsia="Times New Roman" w:hAnsi="Arial" w:cs="Arial"/>
          <w:lang w:val="en-GB" w:eastAsia="en-GB"/>
        </w:rPr>
        <w:t xml:space="preserve"> the company applies fast delivery, secure and reliable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delivery of services and goods.</w:t>
      </w:r>
    </w:p>
    <w:p w14:paraId="1F16A476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>Weaknesses:</w:t>
      </w:r>
    </w:p>
    <w:p w14:paraId="3A1D51B8" w14:textId="63402918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Uncomplicatedly imitable business model – Ecommerce business have becoming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immensely popular in this digital sector. </w:t>
      </w:r>
      <w:r w:rsidR="00785124" w:rsidRPr="002A771E">
        <w:rPr>
          <w:rFonts w:ascii="Arial" w:eastAsia="Times New Roman" w:hAnsi="Arial" w:cs="Arial"/>
          <w:lang w:val="en-GB" w:eastAsia="en-GB"/>
        </w:rPr>
        <w:t>So,</w:t>
      </w:r>
      <w:r w:rsidRPr="002A771E">
        <w:rPr>
          <w:rFonts w:ascii="Arial" w:eastAsia="Times New Roman" w:hAnsi="Arial" w:cs="Arial"/>
          <w:lang w:val="en-GB" w:eastAsia="en-GB"/>
        </w:rPr>
        <w:t xml:space="preserve"> copying Amazon’s business approach for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competitive businesses is not challenging. Some businesses are even delivering Amazon</w:t>
      </w:r>
    </w:p>
    <w:p w14:paraId="11D4C827" w14:textId="6202E8DB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 xml:space="preserve">a difficult time. These is inclusive of Netflix, eBay, </w:t>
      </w:r>
      <w:r w:rsidR="00785124" w:rsidRPr="002A771E">
        <w:rPr>
          <w:rFonts w:ascii="Arial" w:eastAsia="Times New Roman" w:hAnsi="Arial" w:cs="Arial"/>
          <w:lang w:val="en-GB" w:eastAsia="en-GB"/>
        </w:rPr>
        <w:t>Hulu,</w:t>
      </w:r>
      <w:r w:rsidRPr="002A771E">
        <w:rPr>
          <w:rFonts w:ascii="Arial" w:eastAsia="Times New Roman" w:hAnsi="Arial" w:cs="Arial"/>
          <w:lang w:val="en-GB" w:eastAsia="en-GB"/>
        </w:rPr>
        <w:t xml:space="preserve"> and Oysters and so on. </w:t>
      </w:r>
    </w:p>
    <w:p w14:paraId="02DDDFDD" w14:textId="40A391F6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Product failures – The company’s </w:t>
      </w:r>
      <w:r w:rsidR="00785124" w:rsidRPr="002A771E">
        <w:rPr>
          <w:rFonts w:ascii="Arial" w:eastAsia="Times New Roman" w:hAnsi="Arial" w:cs="Arial"/>
          <w:lang w:val="en-GB" w:eastAsia="en-GB"/>
        </w:rPr>
        <w:t>Fire Phones</w:t>
      </w:r>
      <w:r w:rsidRPr="002A771E">
        <w:rPr>
          <w:rFonts w:ascii="Arial" w:eastAsia="Times New Roman" w:hAnsi="Arial" w:cs="Arial"/>
          <w:lang w:val="en-GB" w:eastAsia="en-GB"/>
        </w:rPr>
        <w:t xml:space="preserve"> introduction in the US was a serious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product failure and at the same time its Kindle fire device also has not worked well. </w:t>
      </w:r>
    </w:p>
    <w:p w14:paraId="390A933A" w14:textId="43978041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lastRenderedPageBreak/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Losing margins in certain domains – In certain sectors such as in India, Amazon has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experienced losses. It is free shipping to consumers can be one of the major causes that</w:t>
      </w:r>
    </w:p>
    <w:p w14:paraId="65BEEEE9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 xml:space="preserve">increase the risks of losing margins in certain markets. </w:t>
      </w:r>
    </w:p>
    <w:p w14:paraId="68E04E7D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Controversy on Tax avoidance - Tax avoidance in UK, UK and Japan created adverse</w:t>
      </w:r>
    </w:p>
    <w:p w14:paraId="002FF631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 xml:space="preserve">publicity for Amazon. </w:t>
      </w:r>
    </w:p>
    <w:p w14:paraId="050AE62B" w14:textId="1D4D14EE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Limited physical store presence – Amazon holds very little number of </w:t>
      </w:r>
      <w:r w:rsidR="00785124" w:rsidRPr="002A771E">
        <w:rPr>
          <w:rFonts w:ascii="Arial" w:eastAsia="Times New Roman" w:hAnsi="Arial" w:cs="Arial"/>
          <w:lang w:val="en-GB" w:eastAsia="en-GB"/>
        </w:rPr>
        <w:t>brick-and-mortar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presence. This at certain situations prevents in attracting customers purchase things that</w:t>
      </w:r>
    </w:p>
    <w:p w14:paraId="0E2C9FD8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 xml:space="preserve">are not sellable via online stores. </w:t>
      </w:r>
    </w:p>
    <w:p w14:paraId="60FCD8FD" w14:textId="77777777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Deteriorating consumer safety – As its services and products heightens, Amazon is facing</w:t>
      </w:r>
    </w:p>
    <w:p w14:paraId="4F095F47" w14:textId="4117EAB8" w:rsidR="002A771E" w:rsidRPr="002A771E" w:rsidRDefault="002A771E" w:rsidP="0078512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t>challenges to offer safety and guarantee the highest standard of protection to the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customers. The US Environment Protection Agency has directed the company to remove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 xml:space="preserve">a huge number of unsafe products and pesticides from its platform. </w:t>
      </w:r>
    </w:p>
    <w:p w14:paraId="6EEBBF74" w14:textId="4F6A39B0" w:rsidR="00355C39" w:rsidRPr="00355C39" w:rsidRDefault="002A771E" w:rsidP="00746222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2A771E">
        <w:rPr>
          <w:rFonts w:ascii="Arial" w:eastAsia="Times New Roman" w:hAnsi="Arial" w:cs="Arial"/>
          <w:lang w:val="en-GB" w:eastAsia="en-GB"/>
        </w:rPr>
        <w:sym w:font="Symbol" w:char="F0B7"/>
      </w:r>
      <w:r w:rsidRPr="002A771E">
        <w:rPr>
          <w:rFonts w:ascii="Arial" w:eastAsia="Times New Roman" w:hAnsi="Arial" w:cs="Arial"/>
          <w:lang w:val="en-GB" w:eastAsia="en-GB"/>
        </w:rPr>
        <w:t xml:space="preserve"> Unethical use of </w:t>
      </w:r>
      <w:r w:rsidR="00746222" w:rsidRPr="002A771E">
        <w:rPr>
          <w:rFonts w:ascii="Arial" w:eastAsia="Times New Roman" w:hAnsi="Arial" w:cs="Arial"/>
          <w:lang w:val="en-GB" w:eastAsia="en-GB"/>
        </w:rPr>
        <w:t>third-party</w:t>
      </w:r>
      <w:r w:rsidRPr="002A771E">
        <w:rPr>
          <w:rFonts w:ascii="Arial" w:eastAsia="Times New Roman" w:hAnsi="Arial" w:cs="Arial"/>
          <w:lang w:val="en-GB" w:eastAsia="en-GB"/>
        </w:rPr>
        <w:t xml:space="preserve"> data – Involving in unethical and unfair practices of trade</w:t>
      </w:r>
      <w:r w:rsidR="00785124">
        <w:rPr>
          <w:rFonts w:ascii="Arial" w:eastAsia="Times New Roman" w:hAnsi="Arial" w:cs="Arial"/>
          <w:lang w:val="en-GB" w:eastAsia="en-GB"/>
        </w:rPr>
        <w:t xml:space="preserve"> </w:t>
      </w:r>
      <w:r w:rsidRPr="002A771E">
        <w:rPr>
          <w:rFonts w:ascii="Arial" w:eastAsia="Times New Roman" w:hAnsi="Arial" w:cs="Arial"/>
          <w:lang w:val="en-GB" w:eastAsia="en-GB"/>
        </w:rPr>
        <w:t>diminishes reliability and heightens legal hazards. Amazon is experiencing antitru</w:t>
      </w:r>
      <w:r w:rsidRPr="00785124">
        <w:rPr>
          <w:rFonts w:ascii="Arial" w:eastAsia="Times New Roman" w:hAnsi="Arial" w:cs="Arial"/>
          <w:lang w:val="en-GB" w:eastAsia="en-GB"/>
        </w:rPr>
        <w:t>st</w:t>
      </w:r>
      <w:r w:rsidR="00355C39" w:rsidRPr="00355C39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</w:t>
      </w:r>
      <w:r w:rsidR="00355C39" w:rsidRPr="00746222">
        <w:rPr>
          <w:rFonts w:ascii="Arial" w:eastAsia="Times New Roman" w:hAnsi="Arial" w:cs="Arial"/>
          <w:lang w:val="en-GB" w:eastAsia="en-GB"/>
        </w:rPr>
        <w:t>charges in the European Union for gathering and including data form third party so that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="00355C39" w:rsidRPr="00355C39">
        <w:rPr>
          <w:rFonts w:ascii="Arial" w:eastAsia="Times New Roman" w:hAnsi="Arial" w:cs="Arial"/>
          <w:lang w:val="en-GB" w:eastAsia="en-GB"/>
        </w:rPr>
        <w:t xml:space="preserve">Amazon can win over the competition (Baboolal-Frank, 2021). </w:t>
      </w:r>
    </w:p>
    <w:p w14:paraId="1CA04926" w14:textId="1FA7DD74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Over-reliance on distributors – Trusting on distributors uncovers Amazon to a wide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number of problems. One of the key distributors can impact its position to reassess terms.</w:t>
      </w:r>
    </w:p>
    <w:p w14:paraId="4C22F2BF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Workforce strike – Strikes can impact operations of Amazon to store operations. Amazon</w:t>
      </w:r>
    </w:p>
    <w:p w14:paraId="4502650D" w14:textId="4C050385" w:rsid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staffs in Germany went on strike because of the unprotected working situations and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ineffective operations (</w:t>
      </w:r>
      <w:proofErr w:type="spellStart"/>
      <w:r w:rsidRPr="00355C39">
        <w:rPr>
          <w:rFonts w:ascii="Arial" w:eastAsia="Times New Roman" w:hAnsi="Arial" w:cs="Arial"/>
          <w:lang w:val="en-GB" w:eastAsia="en-GB"/>
        </w:rPr>
        <w:t>Alshmrani</w:t>
      </w:r>
      <w:proofErr w:type="spellEnd"/>
      <w:r w:rsidRPr="00355C39">
        <w:rPr>
          <w:rFonts w:ascii="Arial" w:eastAsia="Times New Roman" w:hAnsi="Arial" w:cs="Arial"/>
          <w:lang w:val="en-GB" w:eastAsia="en-GB"/>
        </w:rPr>
        <w:t>, 2021).</w:t>
      </w:r>
    </w:p>
    <w:p w14:paraId="7764E0BA" w14:textId="77777777" w:rsidR="00746222" w:rsidRPr="00355C39" w:rsidRDefault="00746222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7EB7613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Opportunities:</w:t>
      </w:r>
    </w:p>
    <w:p w14:paraId="545C15DE" w14:textId="6C480FFF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In developing market, Amazon can achieve opportunity to penetrate or widen its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operations.</w:t>
      </w:r>
    </w:p>
    <w:p w14:paraId="6BBFDB35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Amazon possess the opportunity to enhance technological approaches and organizational</w:t>
      </w:r>
    </w:p>
    <w:p w14:paraId="3A49803B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policies to diminish minimise sales</w:t>
      </w:r>
    </w:p>
    <w:p w14:paraId="32D88C11" w14:textId="26EF5CED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By widening brick and mortar presence, Amazon can develop competitiveness against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physical retailers and involve customers with the brand</w:t>
      </w:r>
    </w:p>
    <w:p w14:paraId="38823547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Higher number of acquisitions of ecommerce businesses can heighten the enterprise’s</w:t>
      </w:r>
    </w:p>
    <w:p w14:paraId="7642BB1B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market share and diminish level of competition (DONICI et al., 2012).</w:t>
      </w:r>
    </w:p>
    <w:p w14:paraId="1CEA6349" w14:textId="6E22FF00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Amazon determines to create positive impact on the environment. With its vision in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business strategy Amazon plans to implement 10,000 electric rickshaws for product</w:t>
      </w:r>
    </w:p>
    <w:p w14:paraId="66EFAB2D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delivery by 2025 (Khanna and Sampat, 2015).</w:t>
      </w:r>
    </w:p>
    <w:p w14:paraId="1386DE61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Amazon currently introduced its immensely effective individualised shopper service</w:t>
      </w:r>
    </w:p>
    <w:p w14:paraId="380DDA79" w14:textId="4F9D8920" w:rsid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lastRenderedPageBreak/>
        <w:t>especially for Prime members.</w:t>
      </w:r>
    </w:p>
    <w:p w14:paraId="69A280A4" w14:textId="77777777" w:rsidR="00746222" w:rsidRPr="00355C39" w:rsidRDefault="00746222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6832662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>Threats:</w:t>
      </w:r>
    </w:p>
    <w:p w14:paraId="70642995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Certain controversies have affected on Amazon’s brand image adversely. Individually</w:t>
      </w:r>
    </w:p>
    <w:p w14:paraId="4D9C2ADF" w14:textId="77777777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t xml:space="preserve">negatively reacted and boycotted Amazon ecommerce in 2010. </w:t>
      </w:r>
    </w:p>
    <w:p w14:paraId="04181F10" w14:textId="7736789E" w:rsidR="00355C39" w:rsidRPr="00355C39" w:rsidRDefault="00355C39" w:rsidP="00746222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Amazon is one of the three retail giants that has been receiving security form the US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>State Government for managing labour sources and supply chains lined with human</w:t>
      </w:r>
      <w:r w:rsidR="00746222">
        <w:rPr>
          <w:rFonts w:ascii="Arial" w:eastAsia="Times New Roman" w:hAnsi="Arial" w:cs="Arial"/>
          <w:lang w:val="en-GB" w:eastAsia="en-GB"/>
        </w:rPr>
        <w:t xml:space="preserve"> </w:t>
      </w:r>
      <w:r w:rsidRPr="00355C39">
        <w:rPr>
          <w:rFonts w:ascii="Arial" w:eastAsia="Times New Roman" w:hAnsi="Arial" w:cs="Arial"/>
          <w:lang w:val="en-GB" w:eastAsia="en-GB"/>
        </w:rPr>
        <w:t xml:space="preserve">rights abuses. This uncovers the company to legal, </w:t>
      </w:r>
      <w:r w:rsidR="00746222" w:rsidRPr="00355C39">
        <w:rPr>
          <w:rFonts w:ascii="Arial" w:eastAsia="Times New Roman" w:hAnsi="Arial" w:cs="Arial"/>
          <w:lang w:val="en-GB" w:eastAsia="en-GB"/>
        </w:rPr>
        <w:t>economic,</w:t>
      </w:r>
      <w:r w:rsidRPr="00355C39">
        <w:rPr>
          <w:rFonts w:ascii="Arial" w:eastAsia="Times New Roman" w:hAnsi="Arial" w:cs="Arial"/>
          <w:lang w:val="en-GB" w:eastAsia="en-GB"/>
        </w:rPr>
        <w:t xml:space="preserve"> and reputational hazards. </w:t>
      </w:r>
    </w:p>
    <w:p w14:paraId="305C22A2" w14:textId="7A730C4B" w:rsidR="00E614DC" w:rsidRPr="00E614DC" w:rsidRDefault="00355C39" w:rsidP="00E614DC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355C39">
        <w:rPr>
          <w:rFonts w:ascii="Arial" w:eastAsia="Times New Roman" w:hAnsi="Arial" w:cs="Arial"/>
          <w:lang w:val="en-GB" w:eastAsia="en-GB"/>
        </w:rPr>
        <w:sym w:font="Symbol" w:char="F0B7"/>
      </w:r>
      <w:r w:rsidRPr="00355C39">
        <w:rPr>
          <w:rFonts w:ascii="Arial" w:eastAsia="Times New Roman" w:hAnsi="Arial" w:cs="Arial"/>
          <w:lang w:val="en-GB" w:eastAsia="en-GB"/>
        </w:rPr>
        <w:t xml:space="preserve"> Heightening cybercrime can impact the system of network security of the business. </w:t>
      </w:r>
      <w:r w:rsidR="00E614DC" w:rsidRPr="00E614DC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sym w:font="Symbol" w:char="F0B7"/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Aggressive competition with retail companies such as eBay, Home Depot, Target, Wal-Mart can result difficult time for Amazon. </w:t>
      </w:r>
    </w:p>
    <w:p w14:paraId="59A97705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sym w:font="Symbol" w:char="F0B7"/>
      </w:r>
      <w:r w:rsidRPr="00E614DC">
        <w:rPr>
          <w:rFonts w:ascii="Arial" w:eastAsia="Times New Roman" w:hAnsi="Arial" w:cs="Arial"/>
          <w:lang w:val="en-GB" w:eastAsia="en-GB"/>
        </w:rPr>
        <w:t xml:space="preserve"> Imitation is easy since several new entrants are emerging in the market commonly with</w:t>
      </w:r>
    </w:p>
    <w:p w14:paraId="5547D04F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 xml:space="preserve">the similar business model that Amazon adopts. </w:t>
      </w:r>
    </w:p>
    <w:p w14:paraId="3F0F4A34" w14:textId="510F306B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sym w:font="Symbol" w:char="F0B7"/>
      </w:r>
      <w:r w:rsidRPr="00E614DC">
        <w:rPr>
          <w:rFonts w:ascii="Arial" w:eastAsia="Times New Roman" w:hAnsi="Arial" w:cs="Arial"/>
          <w:lang w:val="en-GB" w:eastAsia="en-GB"/>
        </w:rPr>
        <w:t xml:space="preserve"> Amazon </w:t>
      </w:r>
      <w:r w:rsidR="00695F34" w:rsidRPr="00E614DC">
        <w:rPr>
          <w:rFonts w:ascii="Arial" w:eastAsia="Times New Roman" w:hAnsi="Arial" w:cs="Arial"/>
          <w:lang w:val="en-GB" w:eastAsia="en-GB"/>
        </w:rPr>
        <w:t>profits</w:t>
      </w:r>
      <w:r w:rsidRPr="00E614DC">
        <w:rPr>
          <w:rFonts w:ascii="Arial" w:eastAsia="Times New Roman" w:hAnsi="Arial" w:cs="Arial"/>
          <w:lang w:val="en-GB" w:eastAsia="en-GB"/>
        </w:rPr>
        <w:t xml:space="preserve"> are threatened by the fake products and increase in pirated products. </w:t>
      </w:r>
    </w:p>
    <w:p w14:paraId="489E8F1F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sym w:font="Symbol" w:char="F0B7"/>
      </w:r>
      <w:r w:rsidRPr="00E614DC">
        <w:rPr>
          <w:rFonts w:ascii="Arial" w:eastAsia="Times New Roman" w:hAnsi="Arial" w:cs="Arial"/>
          <w:lang w:val="en-GB" w:eastAsia="en-GB"/>
        </w:rPr>
        <w:t xml:space="preserve"> Amazon sales can be affected by the economic uncertainty. </w:t>
      </w:r>
    </w:p>
    <w:p w14:paraId="05E57720" w14:textId="3D38730E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sym w:font="Symbol" w:char="F0B7"/>
      </w:r>
      <w:r w:rsidRPr="00E614DC">
        <w:rPr>
          <w:rFonts w:ascii="Arial" w:eastAsia="Times New Roman" w:hAnsi="Arial" w:cs="Arial"/>
          <w:lang w:val="en-GB" w:eastAsia="en-GB"/>
        </w:rPr>
        <w:t xml:space="preserve"> Amazon has a wide number of fake </w:t>
      </w:r>
      <w:r w:rsidR="00695F34" w:rsidRPr="00E614DC">
        <w:rPr>
          <w:rFonts w:ascii="Arial" w:eastAsia="Times New Roman" w:hAnsi="Arial" w:cs="Arial"/>
          <w:lang w:val="en-GB" w:eastAsia="en-GB"/>
        </w:rPr>
        <w:t>reviews,</w:t>
      </w:r>
      <w:r w:rsidRPr="00E614DC">
        <w:rPr>
          <w:rFonts w:ascii="Arial" w:eastAsia="Times New Roman" w:hAnsi="Arial" w:cs="Arial"/>
          <w:lang w:val="en-GB" w:eastAsia="en-GB"/>
        </w:rPr>
        <w:t xml:space="preserve"> and the issue has worsened in current times</w:t>
      </w:r>
    </w:p>
    <w:p w14:paraId="4F17B874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>because of the pandemic. Product reviews are essential in determining product quality</w:t>
      </w:r>
    </w:p>
    <w:p w14:paraId="5C0C0BF6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>and authenticity and customers strongly depend on reviews before making purchases</w:t>
      </w:r>
    </w:p>
    <w:p w14:paraId="5533C3B1" w14:textId="77777777" w:rsidR="00E614DC" w:rsidRP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>(Pandit and Poojari, 2014.).</w:t>
      </w:r>
    </w:p>
    <w:p w14:paraId="0C19AFC7" w14:textId="6DBB0436" w:rsidR="00E614DC" w:rsidRPr="00E614DC" w:rsidRDefault="00695F34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>Regarding</w:t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 the business scenario of business enterprise, several aspects have been automated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and technologically integrated to meet the changing </w:t>
      </w:r>
      <w:r w:rsidRPr="00E614DC">
        <w:rPr>
          <w:rFonts w:ascii="Arial" w:eastAsia="Times New Roman" w:hAnsi="Arial" w:cs="Arial"/>
          <w:lang w:val="en-GB" w:eastAsia="en-GB"/>
        </w:rPr>
        <w:t>customer’s</w:t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 demand. Moreover, workforce in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>recent times have been working virtually to overcome the issues related with Covid 19 pandemic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>that has resulted in factors such as restrictions on travel, quarantine, lockdowns and to overcome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>these issues, staffs were enforced to work from their residence virtually. The companies are also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integrating robotics and </w:t>
      </w:r>
      <w:r w:rsidRPr="00E614DC">
        <w:rPr>
          <w:rFonts w:ascii="Arial" w:eastAsia="Times New Roman" w:hAnsi="Arial" w:cs="Arial"/>
          <w:lang w:val="en-GB" w:eastAsia="en-GB"/>
        </w:rPr>
        <w:t>AI,</w:t>
      </w:r>
      <w:r w:rsidR="00E614DC" w:rsidRPr="00E614DC">
        <w:rPr>
          <w:rFonts w:ascii="Arial" w:eastAsia="Times New Roman" w:hAnsi="Arial" w:cs="Arial"/>
          <w:lang w:val="en-GB" w:eastAsia="en-GB"/>
        </w:rPr>
        <w:t xml:space="preserve"> and this has resulted in transforming the jobs such as accounting,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>record keeping and auditing clerks to be automated presently or in near future. Technological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="00E614DC" w:rsidRPr="00E614DC">
        <w:rPr>
          <w:rFonts w:ascii="Arial" w:eastAsia="Times New Roman" w:hAnsi="Arial" w:cs="Arial"/>
          <w:lang w:val="en-GB" w:eastAsia="en-GB"/>
        </w:rPr>
        <w:t>transformations, by minimising costs and developing productivity, robots may nurture economic</w:t>
      </w:r>
    </w:p>
    <w:p w14:paraId="50791BFD" w14:textId="7E091D58" w:rsid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 xml:space="preserve">progression (Mukhtar and Fook, 2020). </w:t>
      </w:r>
    </w:p>
    <w:p w14:paraId="3EB7BE7E" w14:textId="77777777" w:rsidR="00FD42D1" w:rsidRPr="00E614DC" w:rsidRDefault="00FD42D1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60139D9" w14:textId="6214E24C" w:rsidR="00E614DC" w:rsidRDefault="00E614DC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FD42D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Lewis </w:t>
      </w:r>
      <w:r w:rsidR="00695F34" w:rsidRPr="00FD42D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changes</w:t>
      </w:r>
      <w:r w:rsidRPr="00FD42D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management model to implement change due to</w:t>
      </w:r>
      <w:r w:rsidR="00695F34" w:rsidRPr="00FD42D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FD42D1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automation</w:t>
      </w:r>
      <w:r w:rsidR="00EF5D23">
        <w:rPr>
          <w:rFonts w:ascii="Arial" w:eastAsia="Times New Roman" w:hAnsi="Arial" w:cs="Arial"/>
          <w:lang w:val="en-GB" w:eastAsia="en-GB"/>
        </w:rPr>
        <w:t>.</w:t>
      </w:r>
    </w:p>
    <w:p w14:paraId="563A7BB6" w14:textId="77777777" w:rsidR="00EF5D23" w:rsidRPr="00E614DC" w:rsidRDefault="00EF5D23" w:rsidP="00E614D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CFDBF22" w14:textId="77777777" w:rsidR="00781638" w:rsidRPr="00EF5D23" w:rsidRDefault="00E614DC" w:rsidP="00E614DC">
      <w:pPr>
        <w:spacing w:after="0"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614DC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Kurt Lewin’s Three Stages Model</w:t>
      </w:r>
      <w:r w:rsidR="00695F34" w:rsidRPr="00EF5D23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1258387" w14:textId="77777777" w:rsidR="001C6767" w:rsidRDefault="00E614DC" w:rsidP="001C6767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E614DC">
        <w:rPr>
          <w:rFonts w:ascii="Arial" w:eastAsia="Times New Roman" w:hAnsi="Arial" w:cs="Arial"/>
          <w:lang w:val="en-GB" w:eastAsia="en-GB"/>
        </w:rPr>
        <w:t>Kurt Lewin’s Three Stages Model or the Planned Approach to Organization is one of the major</w:t>
      </w:r>
      <w:r w:rsidR="00695F34">
        <w:rPr>
          <w:rFonts w:ascii="Arial" w:eastAsia="Times New Roman" w:hAnsi="Arial" w:cs="Arial"/>
          <w:lang w:val="en-GB" w:eastAsia="en-GB"/>
        </w:rPr>
        <w:t xml:space="preserve"> </w:t>
      </w:r>
      <w:r w:rsidRPr="00E614DC">
        <w:rPr>
          <w:rFonts w:ascii="Arial" w:eastAsia="Times New Roman" w:hAnsi="Arial" w:cs="Arial"/>
          <w:lang w:val="en-GB" w:eastAsia="en-GB"/>
        </w:rPr>
        <w:t xml:space="preserve">models that is applicable in the current situation. Lewin has developed this framework </w:t>
      </w:r>
      <w:r w:rsidRPr="00E614DC">
        <w:rPr>
          <w:rFonts w:ascii="Arial" w:eastAsia="Times New Roman" w:hAnsi="Arial" w:cs="Arial"/>
          <w:lang w:val="en-GB" w:eastAsia="en-GB"/>
        </w:rPr>
        <w:lastRenderedPageBreak/>
        <w:t>to help</w:t>
      </w:r>
      <w:r w:rsidR="00695F34">
        <w:rPr>
          <w:rFonts w:ascii="Arial" w:eastAsia="Times New Roman" w:hAnsi="Arial" w:cs="Arial"/>
          <w:lang w:val="en-GB" w:eastAsia="en-GB"/>
        </w:rPr>
        <w:t xml:space="preserve"> </w:t>
      </w:r>
      <w:r w:rsidRPr="00E614DC">
        <w:rPr>
          <w:rFonts w:ascii="Arial" w:eastAsia="Times New Roman" w:hAnsi="Arial" w:cs="Arial"/>
          <w:lang w:val="en-GB" w:eastAsia="en-GB"/>
        </w:rPr>
        <w:t>business understand the procedure of enterprise transformation known as the Three Stage Theory</w:t>
      </w:r>
      <w:r w:rsidR="00695F34">
        <w:rPr>
          <w:rFonts w:ascii="Arial" w:eastAsia="Times New Roman" w:hAnsi="Arial" w:cs="Arial"/>
          <w:lang w:val="en-GB" w:eastAsia="en-GB"/>
        </w:rPr>
        <w:t xml:space="preserve"> </w:t>
      </w:r>
      <w:r w:rsidRPr="00E614DC">
        <w:rPr>
          <w:rFonts w:ascii="Arial" w:eastAsia="Times New Roman" w:hAnsi="Arial" w:cs="Arial"/>
          <w:lang w:val="en-GB" w:eastAsia="en-GB"/>
        </w:rPr>
        <w:t xml:space="preserve">that he defined as Unfreeze, Change and Freeze. According to Kurt Lewin, </w:t>
      </w:r>
      <w:r w:rsidR="00781638" w:rsidRPr="00E614DC">
        <w:rPr>
          <w:rFonts w:ascii="Arial" w:eastAsia="Times New Roman" w:hAnsi="Arial" w:cs="Arial"/>
          <w:lang w:val="en-GB" w:eastAsia="en-GB"/>
        </w:rPr>
        <w:t>change</w:t>
      </w:r>
      <w:r w:rsidRPr="00E614DC">
        <w:rPr>
          <w:rFonts w:ascii="Arial" w:eastAsia="Times New Roman" w:hAnsi="Arial" w:cs="Arial"/>
          <w:lang w:val="en-GB" w:eastAsia="en-GB"/>
        </w:rPr>
        <w:t xml:space="preserve"> for any</w:t>
      </w:r>
      <w:r w:rsidR="00695F34">
        <w:rPr>
          <w:rFonts w:ascii="Arial" w:eastAsia="Times New Roman" w:hAnsi="Arial" w:cs="Arial"/>
          <w:lang w:val="en-GB" w:eastAsia="en-GB"/>
        </w:rPr>
        <w:t xml:space="preserve"> </w:t>
      </w:r>
      <w:r w:rsidRPr="00E614DC">
        <w:rPr>
          <w:rFonts w:ascii="Arial" w:eastAsia="Times New Roman" w:hAnsi="Arial" w:cs="Arial"/>
          <w:lang w:val="en-GB" w:eastAsia="en-GB"/>
        </w:rPr>
        <w:t>person or an organization is a complex procedure that may not be very simple and mainly</w:t>
      </w:r>
      <w:r w:rsidR="00863D9A">
        <w:rPr>
          <w:rFonts w:ascii="Arial" w:eastAsia="Times New Roman" w:hAnsi="Arial" w:cs="Arial"/>
          <w:lang w:val="en-GB" w:eastAsia="en-GB"/>
        </w:rPr>
        <w:t xml:space="preserve"> </w:t>
      </w:r>
      <w:r w:rsidR="00863D9A" w:rsidRPr="00366B17">
        <w:rPr>
          <w:rFonts w:ascii="Arial" w:eastAsia="Times New Roman" w:hAnsi="Arial" w:cs="Arial"/>
          <w:lang w:val="en-GB" w:eastAsia="en-GB"/>
        </w:rPr>
        <w:t>engages different stages of transformation or misinterpretations prior reaching the stage of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="00863D9A" w:rsidRPr="00863D9A">
        <w:rPr>
          <w:rFonts w:ascii="Arial" w:eastAsia="Times New Roman" w:hAnsi="Arial" w:cs="Arial"/>
          <w:lang w:val="en-GB" w:eastAsia="en-GB"/>
        </w:rPr>
        <w:t xml:space="preserve">equality or firmness (Burnes, 2020). </w:t>
      </w:r>
    </w:p>
    <w:p w14:paraId="12443676" w14:textId="1C5B0D83" w:rsidR="00863D9A" w:rsidRPr="00863D9A" w:rsidRDefault="00863D9A" w:rsidP="001C6767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863D9A">
        <w:rPr>
          <w:rFonts w:ascii="Arial" w:eastAsia="Times New Roman" w:hAnsi="Arial" w:cs="Arial"/>
          <w:lang w:val="en-GB" w:eastAsia="en-GB"/>
        </w:rPr>
        <w:t>Stage 1: Unfreeze – This is the first and foremost stage of the change process and one of the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most essential stages in the overall procedure of transition management. It includes developing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the willingness as well as the readiness of individuals to transform by boosting a feeling for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progress from the prevailing comfort zone to a changed context. It engages making individuals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understand and acknowledged of the requirement for transformation and developing their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inspiration for acknowledging and welcoming the innovative methods of operating for improved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outcomes (Muldoon, 2020). While on this stage of change management, effective and strong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communication has vital role to play in achieving expected engagement and aid of the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 xml:space="preserve">individuals in the transformation procedure. </w:t>
      </w:r>
    </w:p>
    <w:p w14:paraId="59669CE5" w14:textId="19C0F356" w:rsidR="00863D9A" w:rsidRPr="00863D9A" w:rsidRDefault="00863D9A" w:rsidP="00366B1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863D9A">
        <w:rPr>
          <w:rFonts w:ascii="Arial" w:eastAsia="Times New Roman" w:hAnsi="Arial" w:cs="Arial"/>
          <w:lang w:val="en-GB" w:eastAsia="en-GB"/>
        </w:rPr>
        <w:t xml:space="preserve">Stage 2: Change – This stage can also be </w:t>
      </w:r>
      <w:r w:rsidR="001C6767" w:rsidRPr="00863D9A">
        <w:rPr>
          <w:rFonts w:ascii="Arial" w:eastAsia="Times New Roman" w:hAnsi="Arial" w:cs="Arial"/>
          <w:lang w:val="en-GB" w:eastAsia="en-GB"/>
        </w:rPr>
        <w:t>considered</w:t>
      </w:r>
      <w:r w:rsidRPr="00863D9A">
        <w:rPr>
          <w:rFonts w:ascii="Arial" w:eastAsia="Times New Roman" w:hAnsi="Arial" w:cs="Arial"/>
          <w:lang w:val="en-GB" w:eastAsia="en-GB"/>
        </w:rPr>
        <w:t xml:space="preserve"> as the phase of Transition or the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phase of actual incorporation of change. It engages the acknowledgement and application of the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fresh method or manner of accomplishing tasks. This is the stage in which individuals are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unfrozen and the accurate transformation is integrated. While in this stage, strong</w:t>
      </w:r>
    </w:p>
    <w:p w14:paraId="4847A5DA" w14:textId="06874D29" w:rsidR="00863D9A" w:rsidRPr="00863D9A" w:rsidRDefault="00863D9A" w:rsidP="00366B1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863D9A">
        <w:rPr>
          <w:rFonts w:ascii="Arial" w:eastAsia="Times New Roman" w:hAnsi="Arial" w:cs="Arial"/>
          <w:lang w:val="en-GB" w:eastAsia="en-GB"/>
        </w:rPr>
        <w:t>communication, minute planning and inspiring the engagement of people for encouraging the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change is essential. It is trusted that this phase of transformation is not that hassle free and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uncomplicated owing to the unpredictability of individuals is frightened of the outcomes of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 xml:space="preserve">embracing a transition procedure. </w:t>
      </w:r>
    </w:p>
    <w:p w14:paraId="34B1F7E3" w14:textId="4C0FD250" w:rsidR="00863D9A" w:rsidRDefault="00863D9A" w:rsidP="00366B1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863D9A">
        <w:rPr>
          <w:rFonts w:ascii="Arial" w:eastAsia="Times New Roman" w:hAnsi="Arial" w:cs="Arial"/>
          <w:lang w:val="en-GB" w:eastAsia="en-GB"/>
        </w:rPr>
        <w:t>Stage 3: Freeze – During this phase of change process, the individuals proceed from the stage of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transformation to a highly certain condition that one can take into consideration as a context of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equality and balance (Coghlan, 2021). The stage of Refreezing is the final stage in which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individuals acknowledge and apply or internalize the fresh manner of operating or transforming,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consider it as a section of their life and build new associations. For advancing and strengthening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the new approach or transitions in the manner of operating or functioning, the workforce should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 xml:space="preserve">be rewarded and recognised and delivered positive acceptances and boosting, </w:t>
      </w:r>
      <w:r w:rsidR="00B6336F" w:rsidRPr="00863D9A">
        <w:rPr>
          <w:rFonts w:ascii="Arial" w:eastAsia="Times New Roman" w:hAnsi="Arial" w:cs="Arial"/>
          <w:lang w:val="en-GB" w:eastAsia="en-GB"/>
        </w:rPr>
        <w:t>aiding,</w:t>
      </w:r>
      <w:r w:rsidRPr="00863D9A">
        <w:rPr>
          <w:rFonts w:ascii="Arial" w:eastAsia="Times New Roman" w:hAnsi="Arial" w:cs="Arial"/>
          <w:lang w:val="en-GB" w:eastAsia="en-GB"/>
        </w:rPr>
        <w:t xml:space="preserve"> and</w:t>
      </w:r>
      <w:r w:rsidR="001C6767">
        <w:rPr>
          <w:rFonts w:ascii="Arial" w:eastAsia="Times New Roman" w:hAnsi="Arial" w:cs="Arial"/>
          <w:lang w:val="en-GB" w:eastAsia="en-GB"/>
        </w:rPr>
        <w:t xml:space="preserve"> </w:t>
      </w:r>
      <w:r w:rsidRPr="00863D9A">
        <w:rPr>
          <w:rFonts w:ascii="Arial" w:eastAsia="Times New Roman" w:hAnsi="Arial" w:cs="Arial"/>
          <w:lang w:val="en-GB" w:eastAsia="en-GB"/>
        </w:rPr>
        <w:t>facilitating policies or frameworks can assist in encouraging the changed methods of functioning</w:t>
      </w:r>
      <w:r w:rsidR="001C6767">
        <w:rPr>
          <w:rFonts w:ascii="Arial" w:eastAsia="Times New Roman" w:hAnsi="Arial" w:cs="Arial"/>
          <w:lang w:val="en-GB" w:eastAsia="en-GB"/>
        </w:rPr>
        <w:t>.</w:t>
      </w:r>
    </w:p>
    <w:p w14:paraId="44392161" w14:textId="0B8972BF" w:rsidR="004B3135" w:rsidRPr="00863D9A" w:rsidRDefault="009A18E1" w:rsidP="0009740A">
      <w:pPr>
        <w:spacing w:after="0" w:line="360" w:lineRule="auto"/>
        <w:jc w:val="center"/>
        <w:rPr>
          <w:rFonts w:ascii="Arial" w:eastAsia="Times New Roman" w:hAnsi="Arial" w:cs="Arial"/>
          <w:lang w:val="en-GB" w:eastAsia="en-GB"/>
        </w:rPr>
      </w:pPr>
      <w:r>
        <w:rPr>
          <w:noProof/>
        </w:rPr>
        <w:lastRenderedPageBreak/>
        <w:drawing>
          <wp:inline distT="0" distB="0" distL="0" distR="0" wp14:anchorId="376A83D3" wp14:editId="3125B16E">
            <wp:extent cx="3248025" cy="2522855"/>
            <wp:effectExtent l="0" t="0" r="9525" b="0"/>
            <wp:docPr id="1" name="Picture 1" descr="Lewin's 3-Stage Model of Change Theory: Overview - Whatf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win's 3-Stage Model of Change Theory: Overview - Whatfix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8034" cy="25539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3129B3" w14:textId="7CEB20DE" w:rsidR="00E614DC" w:rsidRPr="00E614DC" w:rsidRDefault="003511C7" w:rsidP="003511C7">
      <w:pPr>
        <w:spacing w:after="0" w:line="360" w:lineRule="auto"/>
        <w:jc w:val="center"/>
        <w:rPr>
          <w:rFonts w:ascii="Arial" w:eastAsia="Times New Roman" w:hAnsi="Arial" w:cs="Arial"/>
          <w:lang w:val="en-GB" w:eastAsia="en-GB"/>
        </w:rPr>
      </w:pPr>
      <w:r>
        <w:t xml:space="preserve">Figure: </w:t>
      </w:r>
      <w:proofErr w:type="spellStart"/>
      <w:r>
        <w:t>Tschang</w:t>
      </w:r>
      <w:proofErr w:type="spellEnd"/>
      <w:r>
        <w:t xml:space="preserve"> and Almirall, (2021)</w:t>
      </w:r>
    </w:p>
    <w:p w14:paraId="2DBF7790" w14:textId="43B1D86E" w:rsidR="00D721D0" w:rsidRPr="00EF5D23" w:rsidRDefault="00D721D0" w:rsidP="0050411A">
      <w:pPr>
        <w:spacing w:after="0"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721D0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Implementation of the Tree stage model</w:t>
      </w:r>
    </w:p>
    <w:p w14:paraId="18C8DF1C" w14:textId="77777777" w:rsidR="0050411A" w:rsidRPr="00D721D0" w:rsidRDefault="0050411A" w:rsidP="0050411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E61256A" w14:textId="77777777" w:rsidR="00140EA5" w:rsidRDefault="00D721D0" w:rsidP="00140EA5">
      <w:pPr>
        <w:spacing w:line="360" w:lineRule="auto"/>
        <w:rPr>
          <w:rFonts w:ascii="Times New Roman" w:eastAsia="Times New Roman" w:hAnsi="Symbol" w:cs="Times New Roman"/>
          <w:sz w:val="24"/>
          <w:szCs w:val="24"/>
          <w:lang w:val="en-GB" w:eastAsia="en-GB"/>
        </w:rPr>
      </w:pPr>
      <w:r w:rsidRPr="00D721D0">
        <w:rPr>
          <w:rFonts w:ascii="Arial" w:eastAsia="Times New Roman" w:hAnsi="Arial" w:cs="Arial"/>
          <w:lang w:val="en-GB" w:eastAsia="en-GB"/>
        </w:rPr>
        <w:t>The three stages of transition can accurately be integrated within the selected company, Amazon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that has been facing several challenges and issues in the business context and heightening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competition, emerging companies in the similar business domains and threat of being business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model imitated. Moreover, the company is one of the major ecommerce companies that have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been operating globally and thus needs to be highly technologically advanced and automated to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 xml:space="preserve">meet the changing demands and needs of the customers (Harrison, et al., 2021). </w:t>
      </w:r>
      <w:r w:rsidR="0050411A" w:rsidRPr="00D721D0">
        <w:rPr>
          <w:rFonts w:ascii="Arial" w:eastAsia="Times New Roman" w:hAnsi="Arial" w:cs="Arial"/>
          <w:lang w:val="en-GB" w:eastAsia="en-GB"/>
        </w:rPr>
        <w:t>However,</w:t>
      </w:r>
      <w:r w:rsidRPr="00D721D0">
        <w:rPr>
          <w:rFonts w:ascii="Arial" w:eastAsia="Times New Roman" w:hAnsi="Arial" w:cs="Arial"/>
          <w:lang w:val="en-GB" w:eastAsia="en-GB"/>
        </w:rPr>
        <w:t xml:space="preserve"> the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company has been experiencing resistance to transition under control that was expected under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such situations by developing cross operational teams to suggest a strong plan of transition in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distinct operational domains. For experiencing the business difficulties and obstacles, Amazon’s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management team has created change management model and engaged the workforce in the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procedure of transition management through effective communication and boosting expected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behaviours. For refreezing the behavioural transition of the workforce, the organizational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management has initiated performance dependent remuneration, integrated an open system of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>feedback and opinion sharing for directing ad guiding and encouraging the staffs in accepting the</w:t>
      </w:r>
      <w:r w:rsidR="0050411A">
        <w:rPr>
          <w:rFonts w:ascii="Arial" w:eastAsia="Times New Roman" w:hAnsi="Arial" w:cs="Arial"/>
          <w:lang w:val="en-GB" w:eastAsia="en-GB"/>
        </w:rPr>
        <w:t xml:space="preserve"> </w:t>
      </w:r>
      <w:r w:rsidRPr="00D721D0">
        <w:rPr>
          <w:rFonts w:ascii="Arial" w:eastAsia="Times New Roman" w:hAnsi="Arial" w:cs="Arial"/>
          <w:lang w:val="en-GB" w:eastAsia="en-GB"/>
        </w:rPr>
        <w:t xml:space="preserve">current conduct patterns at workplace functioning (Mukhtar and Fook, 2020). </w:t>
      </w:r>
    </w:p>
    <w:p w14:paraId="38D3EED7" w14:textId="0B6FA837" w:rsidR="00E9077C" w:rsidRDefault="00140EA5" w:rsidP="00E9077C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4D3D5F">
        <w:rPr>
          <w:rFonts w:ascii="Arial" w:eastAsia="Times New Roman" w:hAnsi="Arial" w:cs="Arial"/>
          <w:lang w:val="en-GB" w:eastAsia="en-GB"/>
        </w:rPr>
        <w:t xml:space="preserve"> According to researchers, Lewin’s Change management model can be embraced in three </w:t>
      </w:r>
      <w:r w:rsidRPr="00140EA5">
        <w:rPr>
          <w:rFonts w:ascii="Arial" w:eastAsia="Times New Roman" w:hAnsi="Arial" w:cs="Arial"/>
          <w:lang w:val="en-GB" w:eastAsia="en-GB"/>
        </w:rPr>
        <w:t>manners, transforming attitudes, conduct, abilities of the people function in the workplace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enterprises, transitioning prevailing organizational framework, procedures and systems and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altering the organizational culture, </w:t>
      </w:r>
      <w:r w:rsidRPr="004D3D5F">
        <w:rPr>
          <w:rFonts w:ascii="Arial" w:eastAsia="Times New Roman" w:hAnsi="Arial" w:cs="Arial"/>
          <w:lang w:val="en-GB" w:eastAsia="en-GB"/>
        </w:rPr>
        <w:t>climate,</w:t>
      </w:r>
      <w:r w:rsidRPr="00140EA5">
        <w:rPr>
          <w:rFonts w:ascii="Arial" w:eastAsia="Times New Roman" w:hAnsi="Arial" w:cs="Arial"/>
          <w:lang w:val="en-GB" w:eastAsia="en-GB"/>
        </w:rPr>
        <w:t xml:space="preserve"> and interpersonal style. The model of Kurt Lewin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emphasized on the inter-reliance of several domains as well as sub-departments in an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enterprise.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This model presumes that firm operation and activity under fixed situation and </w:t>
      </w:r>
      <w:r w:rsidRPr="00140EA5">
        <w:rPr>
          <w:rFonts w:ascii="Arial" w:eastAsia="Times New Roman" w:hAnsi="Arial" w:cs="Arial"/>
          <w:lang w:val="en-GB" w:eastAsia="en-GB"/>
        </w:rPr>
        <w:lastRenderedPageBreak/>
        <w:t>proceed from one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situation of steadiness to another stage of steadiness in a planned </w:t>
      </w:r>
      <w:r w:rsidRPr="004D3D5F">
        <w:rPr>
          <w:rFonts w:ascii="Arial" w:eastAsia="Times New Roman" w:hAnsi="Arial" w:cs="Arial"/>
          <w:lang w:val="en-GB" w:eastAsia="en-GB"/>
        </w:rPr>
        <w:t>well-defined</w:t>
      </w:r>
      <w:r w:rsidRPr="00140EA5">
        <w:rPr>
          <w:rFonts w:ascii="Arial" w:eastAsia="Times New Roman" w:hAnsi="Arial" w:cs="Arial"/>
          <w:lang w:val="en-GB" w:eastAsia="en-GB"/>
        </w:rPr>
        <w:t xml:space="preserve"> manner, but the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current day organization’s operations in changing or turbulent contexts and uneven business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situations (Tran and Gandolfi, 2020). Moreover, different critics argued Lewin’s planned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strategy to transition management for certain underlying reasons such as too simple and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mechanic, ineffective to </w:t>
      </w:r>
      <w:r w:rsidRPr="004D3D5F">
        <w:rPr>
          <w:rFonts w:ascii="Arial" w:eastAsia="Times New Roman" w:hAnsi="Arial" w:cs="Arial"/>
          <w:lang w:val="en-GB" w:eastAsia="en-GB"/>
        </w:rPr>
        <w:t>consider</w:t>
      </w:r>
      <w:r w:rsidRPr="00140EA5">
        <w:rPr>
          <w:rFonts w:ascii="Arial" w:eastAsia="Times New Roman" w:hAnsi="Arial" w:cs="Arial"/>
          <w:lang w:val="en-GB" w:eastAsia="en-GB"/>
        </w:rPr>
        <w:t xml:space="preserve"> the strong or transitional change, it is only effective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when the progressive transition is </w:t>
      </w:r>
      <w:r w:rsidRPr="004D3D5F">
        <w:rPr>
          <w:rFonts w:ascii="Arial" w:eastAsia="Times New Roman" w:hAnsi="Arial" w:cs="Arial"/>
          <w:lang w:val="en-GB" w:eastAsia="en-GB"/>
        </w:rPr>
        <w:t>incorporated,</w:t>
      </w:r>
      <w:r w:rsidRPr="00140EA5">
        <w:rPr>
          <w:rFonts w:ascii="Arial" w:eastAsia="Times New Roman" w:hAnsi="Arial" w:cs="Arial"/>
          <w:lang w:val="en-GB" w:eastAsia="en-GB"/>
        </w:rPr>
        <w:t xml:space="preserve"> and the </w:t>
      </w:r>
      <w:r w:rsidRPr="004D3D5F">
        <w:rPr>
          <w:rFonts w:ascii="Arial" w:eastAsia="Times New Roman" w:hAnsi="Arial" w:cs="Arial"/>
          <w:lang w:val="en-GB" w:eastAsia="en-GB"/>
        </w:rPr>
        <w:t>model</w:t>
      </w:r>
      <w:r w:rsidRPr="00140EA5">
        <w:rPr>
          <w:rFonts w:ascii="Arial" w:eastAsia="Times New Roman" w:hAnsi="Arial" w:cs="Arial"/>
          <w:lang w:val="en-GB" w:eastAsia="en-GB"/>
        </w:rPr>
        <w:t xml:space="preserve"> avoids the role of Power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and Politics and contradictions. Additionally, the model avoids the emotions and insights of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staffs that play vital role in the overall transition procedure. Human behaviour has been identified </w:t>
      </w:r>
      <w:r w:rsidRPr="004D3D5F">
        <w:rPr>
          <w:rFonts w:ascii="Arial" w:eastAsia="Times New Roman" w:hAnsi="Arial" w:cs="Arial"/>
          <w:lang w:val="en-GB" w:eastAsia="en-GB"/>
        </w:rPr>
        <w:t>regarding</w:t>
      </w:r>
      <w:r w:rsidRPr="00140EA5">
        <w:rPr>
          <w:rFonts w:ascii="Arial" w:eastAsia="Times New Roman" w:hAnsi="Arial" w:cs="Arial"/>
          <w:lang w:val="en-GB" w:eastAsia="en-GB"/>
        </w:rPr>
        <w:t xml:space="preserve"> the transition as quasi static equilibrium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condition. This stage is belief and emotions a mental and physical ability that can be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approximately fully achieved but it is primarily positioned so that the mind can develop without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eventually meeting that efficiency. According to the Lewin’s model and recommendations,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Amazon has been experiencing resistance to change in adopting automation and improving their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skills to adopt the required change (</w:t>
      </w:r>
      <w:proofErr w:type="spellStart"/>
      <w:r w:rsidRPr="00140EA5">
        <w:rPr>
          <w:rFonts w:ascii="Arial" w:eastAsia="Times New Roman" w:hAnsi="Arial" w:cs="Arial"/>
          <w:lang w:val="en-GB" w:eastAsia="en-GB"/>
        </w:rPr>
        <w:t>Sarayreh</w:t>
      </w:r>
      <w:proofErr w:type="spellEnd"/>
      <w:r w:rsidRPr="00140EA5">
        <w:rPr>
          <w:rFonts w:ascii="Arial" w:eastAsia="Times New Roman" w:hAnsi="Arial" w:cs="Arial"/>
          <w:lang w:val="en-GB" w:eastAsia="en-GB"/>
        </w:rPr>
        <w:t xml:space="preserve"> et al., 2013). Hence the company needs to emerge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the equilibrium condition from adopting this transition so that the behaviour that is open to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change can be developed. The company may experience emotional challenges may affect the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group dynamics and aspects related with self-worthiness among the workers groups. </w:t>
      </w:r>
      <w:r w:rsidRPr="004D3D5F">
        <w:rPr>
          <w:rFonts w:ascii="Arial" w:eastAsia="Times New Roman" w:hAnsi="Arial" w:cs="Arial"/>
          <w:lang w:val="en-GB" w:eastAsia="en-GB"/>
        </w:rPr>
        <w:t>There</w:t>
      </w:r>
      <w:r w:rsidRPr="00140EA5">
        <w:rPr>
          <w:rFonts w:ascii="Arial" w:eastAsia="Times New Roman" w:hAnsi="Arial" w:cs="Arial"/>
          <w:lang w:val="en-GB" w:eastAsia="en-GB"/>
        </w:rPr>
        <w:t xml:space="preserve"> are </w:t>
      </w:r>
      <w:r w:rsidRPr="004D3D5F">
        <w:rPr>
          <w:rFonts w:ascii="Arial" w:eastAsia="Times New Roman" w:hAnsi="Arial" w:cs="Arial"/>
          <w:lang w:val="en-GB" w:eastAsia="en-GB"/>
        </w:rPr>
        <w:t>several</w:t>
      </w:r>
      <w:r w:rsidRPr="00140EA5">
        <w:rPr>
          <w:rFonts w:ascii="Arial" w:eastAsia="Times New Roman" w:hAnsi="Arial" w:cs="Arial"/>
          <w:lang w:val="en-GB" w:eastAsia="en-GB"/>
        </w:rPr>
        <w:t xml:space="preserve"> methods to restructure the existing status quo and the organizational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management desires to </w:t>
      </w:r>
      <w:r w:rsidRPr="004D3D5F">
        <w:rPr>
          <w:rFonts w:ascii="Arial" w:eastAsia="Times New Roman" w:hAnsi="Arial" w:cs="Arial"/>
          <w:lang w:val="en-GB" w:eastAsia="en-GB"/>
        </w:rPr>
        <w:t>considered</w:t>
      </w:r>
      <w:r w:rsidRPr="00140EA5">
        <w:rPr>
          <w:rFonts w:ascii="Arial" w:eastAsia="Times New Roman" w:hAnsi="Arial" w:cs="Arial"/>
          <w:lang w:val="en-GB" w:eastAsia="en-GB"/>
        </w:rPr>
        <w:t xml:space="preserve"> whether it needs to transform in an individual or as of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an organization, among the groups of staffs. </w:t>
      </w:r>
      <w:r w:rsidR="00E9077C" w:rsidRPr="004D3D5F">
        <w:rPr>
          <w:rFonts w:ascii="Arial" w:eastAsia="Times New Roman" w:hAnsi="Arial" w:cs="Arial"/>
          <w:lang w:val="en-GB" w:eastAsia="en-GB"/>
        </w:rPr>
        <w:t>Regarding</w:t>
      </w:r>
      <w:r w:rsidRPr="00140EA5">
        <w:rPr>
          <w:rFonts w:ascii="Arial" w:eastAsia="Times New Roman" w:hAnsi="Arial" w:cs="Arial"/>
          <w:lang w:val="en-GB" w:eastAsia="en-GB"/>
        </w:rPr>
        <w:t xml:space="preserve"> implement AI, first the company needs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to unfreeze the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situation and preparing the staffs for the inevitable change, whether they are</w:t>
      </w:r>
      <w:r w:rsidRPr="004D3D5F">
        <w:rPr>
          <w:rFonts w:ascii="Arial" w:eastAsia="Times New Roman" w:hAnsi="Arial" w:cs="Arial"/>
          <w:lang w:val="en-GB" w:eastAsia="en-GB"/>
        </w:rPr>
        <w:t xml:space="preserve"> requiring</w:t>
      </w:r>
      <w:r w:rsidRPr="00140EA5">
        <w:rPr>
          <w:rFonts w:ascii="Arial" w:eastAsia="Times New Roman" w:hAnsi="Arial" w:cs="Arial"/>
          <w:lang w:val="en-GB" w:eastAsia="en-GB"/>
        </w:rPr>
        <w:t xml:space="preserve"> decrease and frozen or need previous technologies upgrading (</w:t>
      </w:r>
      <w:proofErr w:type="spellStart"/>
      <w:r w:rsidRPr="00140EA5">
        <w:rPr>
          <w:rFonts w:ascii="Arial" w:eastAsia="Times New Roman" w:hAnsi="Arial" w:cs="Arial"/>
          <w:lang w:val="en-GB" w:eastAsia="en-GB"/>
        </w:rPr>
        <w:t>Delfanti</w:t>
      </w:r>
      <w:proofErr w:type="spellEnd"/>
      <w:r w:rsidRPr="00140EA5">
        <w:rPr>
          <w:rFonts w:ascii="Arial" w:eastAsia="Times New Roman" w:hAnsi="Arial" w:cs="Arial"/>
          <w:lang w:val="en-GB" w:eastAsia="en-GB"/>
        </w:rPr>
        <w:t xml:space="preserve"> and Frey, 2021).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Lewin’s three stage model, trusts that individual transformation proceeds a similar approach, so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>the company should adopt the unfreeze strategy the status quo prior to integrating the transition</w:t>
      </w:r>
      <w:r w:rsidRPr="004D3D5F">
        <w:rPr>
          <w:rFonts w:ascii="Arial" w:eastAsia="Times New Roman" w:hAnsi="Arial" w:cs="Arial"/>
          <w:lang w:val="en-GB" w:eastAsia="en-GB"/>
        </w:rPr>
        <w:t xml:space="preserve"> </w:t>
      </w:r>
      <w:r w:rsidRPr="00140EA5">
        <w:rPr>
          <w:rFonts w:ascii="Arial" w:eastAsia="Times New Roman" w:hAnsi="Arial" w:cs="Arial"/>
          <w:lang w:val="en-GB" w:eastAsia="en-GB"/>
        </w:rPr>
        <w:t xml:space="preserve">in the organization. </w:t>
      </w:r>
    </w:p>
    <w:p w14:paraId="655EE922" w14:textId="77777777" w:rsidR="00157CEB" w:rsidRDefault="008E5E9D" w:rsidP="00B16526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E9077C">
        <w:rPr>
          <w:rFonts w:ascii="Arial" w:eastAsia="Times New Roman" w:hAnsi="Arial" w:cs="Arial"/>
          <w:lang w:val="en-GB" w:eastAsia="en-GB"/>
        </w:rPr>
        <w:t>Once the company adopts unfrozen the status quo, one might start to incorporate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transformation. Organizational transformation especially is immensely complicated, so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implementing a well-planned transformation procedure does not ensure forecast able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outcomes.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Thus, the organization should remain prepared a diverse kinds of transformation options, from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the planned transitions to trial and error. With each trial to transform, investigate that is effective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that did not, which sections were resistant and so on. Throughout this procedure of assessment,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there are two essential motivators of long lasting and effective aspects to transition incorporation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procedure, </w:t>
      </w:r>
      <w:r w:rsidR="00E9077C" w:rsidRPr="008E5E9D">
        <w:rPr>
          <w:rFonts w:ascii="Arial" w:eastAsia="Times New Roman" w:hAnsi="Arial" w:cs="Arial"/>
          <w:lang w:val="en-GB" w:eastAsia="en-GB"/>
        </w:rPr>
        <w:t>leadership,</w:t>
      </w:r>
      <w:r w:rsidRPr="008E5E9D">
        <w:rPr>
          <w:rFonts w:ascii="Arial" w:eastAsia="Times New Roman" w:hAnsi="Arial" w:cs="Arial"/>
          <w:lang w:val="en-GB" w:eastAsia="en-GB"/>
        </w:rPr>
        <w:t xml:space="preserve"> and flow of information (Bakari et al., 2017).</w:t>
      </w:r>
    </w:p>
    <w:p w14:paraId="01AAA333" w14:textId="77777777" w:rsidR="00157CEB" w:rsidRDefault="00157CEB" w:rsidP="00B16526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DC9850D" w14:textId="16CE4145" w:rsidR="00157CEB" w:rsidRPr="00157CEB" w:rsidRDefault="008E5E9D" w:rsidP="00B16526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57CEB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Resources required to implement change management process</w:t>
      </w:r>
      <w:r w:rsidR="00E9077C" w:rsidRPr="00157CEB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B085CA8" w14:textId="0522A967" w:rsidR="00B16526" w:rsidRDefault="008E5E9D" w:rsidP="00B16526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8E5E9D">
        <w:rPr>
          <w:rFonts w:ascii="Arial" w:eastAsia="Times New Roman" w:hAnsi="Arial" w:cs="Arial"/>
          <w:lang w:val="en-GB" w:eastAsia="en-GB"/>
        </w:rPr>
        <w:t>Information flow is the process of sharing information and message across several stages of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organizational hierarchy, creating available </w:t>
      </w:r>
      <w:r w:rsidR="00E9077C" w:rsidRPr="008E5E9D">
        <w:rPr>
          <w:rFonts w:ascii="Arial" w:eastAsia="Times New Roman" w:hAnsi="Arial" w:cs="Arial"/>
          <w:lang w:val="en-GB" w:eastAsia="en-GB"/>
        </w:rPr>
        <w:t>a few</w:t>
      </w:r>
      <w:r w:rsidRPr="008E5E9D">
        <w:rPr>
          <w:rFonts w:ascii="Arial" w:eastAsia="Times New Roman" w:hAnsi="Arial" w:cs="Arial"/>
          <w:lang w:val="en-GB" w:eastAsia="en-GB"/>
        </w:rPr>
        <w:t xml:space="preserve"> abilities and competence and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coordination issues handling procedure throughout the organization. Leadership is referred as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impact of specific individuals in the group to meet the shared objectives. A well designed and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planned transition procedure needs determining motivation and vision. The assessment strategy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also is essential to retain the transition for long </w:t>
      </w:r>
      <w:r w:rsidR="00E9077C" w:rsidRPr="008E5E9D">
        <w:rPr>
          <w:rFonts w:ascii="Arial" w:eastAsia="Times New Roman" w:hAnsi="Arial" w:cs="Arial"/>
          <w:lang w:val="en-GB" w:eastAsia="en-GB"/>
        </w:rPr>
        <w:t>period</w:t>
      </w:r>
      <w:r w:rsidRPr="008E5E9D">
        <w:rPr>
          <w:rFonts w:ascii="Arial" w:eastAsia="Times New Roman" w:hAnsi="Arial" w:cs="Arial"/>
          <w:lang w:val="en-GB" w:eastAsia="en-GB"/>
        </w:rPr>
        <w:t>. According to Lewin, a transition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remained without sufficient motivation and drive may be short term and hence ineffective to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achieve goals of a process of transition (</w:t>
      </w:r>
      <w:proofErr w:type="spellStart"/>
      <w:r w:rsidRPr="008E5E9D">
        <w:rPr>
          <w:rFonts w:ascii="Arial" w:eastAsia="Times New Roman" w:hAnsi="Arial" w:cs="Arial"/>
          <w:lang w:val="en-GB" w:eastAsia="en-GB"/>
        </w:rPr>
        <w:t>Shirey</w:t>
      </w:r>
      <w:proofErr w:type="spellEnd"/>
      <w:r w:rsidRPr="008E5E9D">
        <w:rPr>
          <w:rFonts w:ascii="Arial" w:eastAsia="Times New Roman" w:hAnsi="Arial" w:cs="Arial"/>
          <w:lang w:val="en-GB" w:eastAsia="en-GB"/>
        </w:rPr>
        <w:t xml:space="preserve">, 2013). During the process of </w:t>
      </w:r>
      <w:r w:rsidR="00E9077C" w:rsidRPr="008E5E9D">
        <w:rPr>
          <w:rFonts w:ascii="Arial" w:eastAsia="Times New Roman" w:hAnsi="Arial" w:cs="Arial"/>
          <w:lang w:val="en-GB" w:eastAsia="en-GB"/>
        </w:rPr>
        <w:t>transition,</w:t>
      </w:r>
      <w:r w:rsidRPr="008E5E9D">
        <w:rPr>
          <w:rFonts w:ascii="Arial" w:eastAsia="Times New Roman" w:hAnsi="Arial" w:cs="Arial"/>
          <w:lang w:val="en-GB" w:eastAsia="en-GB"/>
        </w:rPr>
        <w:t xml:space="preserve">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company should communicate broadly and transparently regarding the well-designed planning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for the incorporation of the change, its advantages and who would be impacted. The company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should empower and encourage action of the workforce to achieve engaged proactively with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transition (Coombs, 2020). And aid and facilitate managers in offering and weekly guidance to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the employees. The staffs should be engaged in the change process as much as possible. These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uncomplicated factors can gather into wider achievements and functioning with higher number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of individuals can aid one navigate different stakeholders. The purpose and goal of the final stage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of the transition procedure is to retain the change that the organization has implemented.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objective is for individuals to </w:t>
      </w:r>
      <w:r w:rsidR="00E9077C" w:rsidRPr="008E5E9D">
        <w:rPr>
          <w:rFonts w:ascii="Arial" w:eastAsia="Times New Roman" w:hAnsi="Arial" w:cs="Arial"/>
          <w:lang w:val="en-GB" w:eastAsia="en-GB"/>
        </w:rPr>
        <w:t>consider</w:t>
      </w:r>
      <w:r w:rsidRPr="008E5E9D">
        <w:rPr>
          <w:rFonts w:ascii="Arial" w:eastAsia="Times New Roman" w:hAnsi="Arial" w:cs="Arial"/>
          <w:lang w:val="en-GB" w:eastAsia="en-GB"/>
        </w:rPr>
        <w:t xml:space="preserve"> this fresh condition as the present status quo, as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the current status quo do not prevent or restrict drives that are aiming to incorporate the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transition. 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 xml:space="preserve">The group functions, activities, laws, </w:t>
      </w:r>
      <w:r w:rsidR="00E9077C" w:rsidRPr="008E5E9D">
        <w:rPr>
          <w:rFonts w:ascii="Arial" w:eastAsia="Times New Roman" w:hAnsi="Arial" w:cs="Arial"/>
          <w:lang w:val="en-GB" w:eastAsia="en-GB"/>
        </w:rPr>
        <w:t>procedures,</w:t>
      </w:r>
      <w:r w:rsidRPr="008E5E9D">
        <w:rPr>
          <w:rFonts w:ascii="Arial" w:eastAsia="Times New Roman" w:hAnsi="Arial" w:cs="Arial"/>
          <w:lang w:val="en-GB" w:eastAsia="en-GB"/>
        </w:rPr>
        <w:t xml:space="preserve"> and strategies are changed and advanced into</w:t>
      </w:r>
      <w:r w:rsidR="00E9077C">
        <w:rPr>
          <w:rFonts w:ascii="Arial" w:eastAsia="Times New Roman" w:hAnsi="Arial" w:cs="Arial"/>
          <w:lang w:val="en-GB" w:eastAsia="en-GB"/>
        </w:rPr>
        <w:t xml:space="preserve"> </w:t>
      </w:r>
      <w:r w:rsidRPr="008E5E9D">
        <w:rPr>
          <w:rFonts w:ascii="Arial" w:eastAsia="Times New Roman" w:hAnsi="Arial" w:cs="Arial"/>
          <w:lang w:val="en-GB" w:eastAsia="en-GB"/>
        </w:rPr>
        <w:t>new condition. In the absence of effective and accurate strategies and steps that retain and rema</w:t>
      </w:r>
      <w:r w:rsidR="00E9077C">
        <w:rPr>
          <w:rFonts w:ascii="Arial" w:eastAsia="Times New Roman" w:hAnsi="Arial" w:cs="Arial"/>
          <w:lang w:val="en-GB" w:eastAsia="en-GB"/>
        </w:rPr>
        <w:t>in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for longer period and motivate the transition, the dominant customs that previously was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existing to reconfirm itself. The organization would require considering both formal and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formal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approaches to embrace and fresh these current transitions. Consider higher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number of functions or activities that cane b effective and prominent to address the collaborative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impact of all preventative forces to the transformation – these dominant steps aid to ensure the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current transition will exist and ne the new normal. The transitions should be integrated into the</w:t>
      </w:r>
      <w:r w:rsidR="00B16526">
        <w:rPr>
          <w:rFonts w:ascii="Arial" w:eastAsia="Times New Roman" w:hAnsi="Arial" w:cs="Arial"/>
          <w:lang w:val="en-GB" w:eastAsia="en-GB"/>
        </w:rPr>
        <w:t xml:space="preserve"> </w:t>
      </w:r>
      <w:r w:rsidR="00B16526" w:rsidRPr="00B16526">
        <w:rPr>
          <w:rFonts w:ascii="Arial" w:eastAsia="Times New Roman" w:hAnsi="Arial" w:cs="Arial"/>
          <w:lang w:val="en-GB" w:eastAsia="en-GB"/>
        </w:rPr>
        <w:t>current culture by determining transformation aids and transform obstacles (Herbert et al., 2020).</w:t>
      </w:r>
    </w:p>
    <w:p w14:paraId="550E9169" w14:textId="58D8552D" w:rsidR="00B16526" w:rsidRPr="00A53B6B" w:rsidRDefault="00B16526" w:rsidP="00A53B6B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B16526">
        <w:rPr>
          <w:rFonts w:ascii="Arial" w:eastAsia="Times New Roman" w:hAnsi="Arial" w:cs="Arial"/>
          <w:lang w:val="en-GB" w:eastAsia="en-GB"/>
        </w:rPr>
        <w:t>Progress and encourage methods to retain transformations for long term and to ensure the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organization possess management support and leadership and implementing organizational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structure when those are essential. The company further should establish the feedback procedure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and developing a rewarding system. To ensure uncomplicated and smooth transition process, the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company should deliver support, </w:t>
      </w:r>
      <w:r w:rsidRPr="00A53B6B">
        <w:rPr>
          <w:rFonts w:ascii="Arial" w:eastAsia="Times New Roman" w:hAnsi="Arial" w:cs="Arial"/>
          <w:lang w:val="en-GB" w:eastAsia="en-GB"/>
        </w:rPr>
        <w:t>training,</w:t>
      </w:r>
      <w:r w:rsidRPr="00B16526">
        <w:rPr>
          <w:rFonts w:ascii="Arial" w:eastAsia="Times New Roman" w:hAnsi="Arial" w:cs="Arial"/>
          <w:lang w:val="en-GB" w:eastAsia="en-GB"/>
        </w:rPr>
        <w:t xml:space="preserve"> and communication for both the short as well as the</w:t>
      </w:r>
      <w:r w:rsidRPr="00A53B6B">
        <w:rPr>
          <w:rFonts w:ascii="Arial" w:eastAsia="Times New Roman" w:hAnsi="Arial" w:cs="Arial"/>
          <w:lang w:val="en-GB" w:eastAsia="en-GB"/>
        </w:rPr>
        <w:t xml:space="preserve"> long-term</w:t>
      </w:r>
      <w:r w:rsidRPr="00B16526">
        <w:rPr>
          <w:rFonts w:ascii="Arial" w:eastAsia="Times New Roman" w:hAnsi="Arial" w:cs="Arial"/>
          <w:lang w:val="en-GB" w:eastAsia="en-GB"/>
        </w:rPr>
        <w:t xml:space="preserve"> </w:t>
      </w:r>
      <w:r w:rsidR="00AC01D1" w:rsidRPr="00A53B6B">
        <w:rPr>
          <w:rFonts w:ascii="Arial" w:eastAsia="Times New Roman" w:hAnsi="Arial" w:cs="Arial"/>
          <w:lang w:val="en-GB" w:eastAsia="en-GB"/>
        </w:rPr>
        <w:t>period</w:t>
      </w:r>
      <w:r w:rsidRPr="00B16526">
        <w:rPr>
          <w:rFonts w:ascii="Arial" w:eastAsia="Times New Roman" w:hAnsi="Arial" w:cs="Arial"/>
          <w:lang w:val="en-GB" w:eastAsia="en-GB"/>
        </w:rPr>
        <w:t xml:space="preserve">. The organization should encourage both formal as </w:t>
      </w:r>
      <w:r w:rsidRPr="00B16526">
        <w:rPr>
          <w:rFonts w:ascii="Arial" w:eastAsia="Times New Roman" w:hAnsi="Arial" w:cs="Arial"/>
          <w:lang w:val="en-GB" w:eastAsia="en-GB"/>
        </w:rPr>
        <w:lastRenderedPageBreak/>
        <w:t>well as informal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strategies and keep in mind the different methods that encourage learning and developing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employees’ competence and skills. The organization should further acknowledge and celebrate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the success of the planning of change when implemented and achieve efficiently (Hussain et al.,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2018). 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</w:p>
    <w:p w14:paraId="57972C2A" w14:textId="77777777" w:rsidR="00220982" w:rsidRPr="00A53B6B" w:rsidRDefault="00B16526" w:rsidP="00A53B6B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B16526">
        <w:rPr>
          <w:rFonts w:ascii="Arial" w:eastAsia="Times New Roman" w:hAnsi="Arial" w:cs="Arial"/>
          <w:lang w:val="en-GB" w:eastAsia="en-GB"/>
        </w:rPr>
        <w:t>Lewin’s three stage change model delivers a motivation and basic knowledge and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awareness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about how change takes pace, in situation of the social customs observed at the personal level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and collaborative or team level within </w:t>
      </w:r>
      <w:r w:rsidRPr="00A53B6B">
        <w:rPr>
          <w:rFonts w:ascii="Arial" w:eastAsia="Times New Roman" w:hAnsi="Arial" w:cs="Arial"/>
          <w:lang w:val="en-GB" w:eastAsia="en-GB"/>
        </w:rPr>
        <w:t>an</w:t>
      </w:r>
      <w:r w:rsidRPr="00B16526">
        <w:rPr>
          <w:rFonts w:ascii="Arial" w:eastAsia="Times New Roman" w:hAnsi="Arial" w:cs="Arial"/>
          <w:lang w:val="en-GB" w:eastAsia="en-GB"/>
        </w:rPr>
        <w:t xml:space="preserve"> organizational group. As the theory was for the first time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developed in 1951, change management has adopted both supportive and contradictory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approach. This is an essential reminder when current transition frameworks are not effective for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certain aspects and business requirements, </w:t>
      </w:r>
      <w:r w:rsidRPr="00A53B6B">
        <w:rPr>
          <w:rFonts w:ascii="Arial" w:eastAsia="Times New Roman" w:hAnsi="Arial" w:cs="Arial"/>
          <w:lang w:val="en-GB" w:eastAsia="en-GB"/>
        </w:rPr>
        <w:t>consider</w:t>
      </w:r>
      <w:r w:rsidRPr="00B16526">
        <w:rPr>
          <w:rFonts w:ascii="Arial" w:eastAsia="Times New Roman" w:hAnsi="Arial" w:cs="Arial"/>
          <w:lang w:val="en-GB" w:eastAsia="en-GB"/>
        </w:rPr>
        <w:t xml:space="preserve"> these basic components of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awareness and knowledge gaining social behaviour </w:t>
      </w:r>
      <w:r w:rsidRPr="00A53B6B">
        <w:rPr>
          <w:rFonts w:ascii="Arial" w:eastAsia="Times New Roman" w:hAnsi="Arial" w:cs="Arial"/>
          <w:lang w:val="en-GB" w:eastAsia="en-GB"/>
        </w:rPr>
        <w:t>regarding</w:t>
      </w:r>
      <w:r w:rsidRPr="00B16526">
        <w:rPr>
          <w:rFonts w:ascii="Arial" w:eastAsia="Times New Roman" w:hAnsi="Arial" w:cs="Arial"/>
          <w:lang w:val="en-GB" w:eastAsia="en-GB"/>
        </w:rPr>
        <w:t xml:space="preserve"> transition (Cummings et al.,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2016). When workforce make positive transition at work, they might feel committed and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motivated as the employees finds that the organization has been integrated automated technology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>and innovation at workplace that will help them develop their skills and this facilitate them meet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the changing customers’ demands and requirements more accurately and efficiently. 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</w:p>
    <w:p w14:paraId="3BD67D13" w14:textId="4AE9456C" w:rsidR="00AC01D1" w:rsidRPr="00AC01D1" w:rsidRDefault="00B16526" w:rsidP="00511FB4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B16526">
        <w:rPr>
          <w:rFonts w:ascii="Arial" w:eastAsia="Times New Roman" w:hAnsi="Arial" w:cs="Arial"/>
          <w:lang w:val="en-GB" w:eastAsia="en-GB"/>
        </w:rPr>
        <w:t>Role of leadership has vital role play in organizational change management, the leaders’ holds</w:t>
      </w:r>
      <w:r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B16526">
        <w:rPr>
          <w:rFonts w:ascii="Arial" w:eastAsia="Times New Roman" w:hAnsi="Arial" w:cs="Arial"/>
          <w:lang w:val="en-GB" w:eastAsia="en-GB"/>
        </w:rPr>
        <w:t xml:space="preserve">key role who communicate vision and directs and guides the workforce </w:t>
      </w:r>
      <w:r w:rsidRPr="00A53B6B">
        <w:rPr>
          <w:rFonts w:ascii="Arial" w:eastAsia="Times New Roman" w:hAnsi="Arial" w:cs="Arial"/>
          <w:lang w:val="en-GB" w:eastAsia="en-GB"/>
        </w:rPr>
        <w:t>to</w:t>
      </w:r>
      <w:r w:rsidRPr="00B16526">
        <w:rPr>
          <w:rFonts w:ascii="Arial" w:eastAsia="Times New Roman" w:hAnsi="Arial" w:cs="Arial"/>
          <w:lang w:val="en-GB" w:eastAsia="en-GB"/>
        </w:rPr>
        <w:t xml:space="preserve"> mak</w:t>
      </w:r>
      <w:r w:rsidRPr="00A53B6B">
        <w:rPr>
          <w:rFonts w:ascii="Arial" w:eastAsia="Times New Roman" w:hAnsi="Arial" w:cs="Arial"/>
          <w:lang w:val="en-GB" w:eastAsia="en-GB"/>
        </w:rPr>
        <w:t>e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="00AC01D1" w:rsidRPr="00A53B6B">
        <w:rPr>
          <w:rFonts w:ascii="Arial" w:eastAsia="Times New Roman" w:hAnsi="Arial" w:cs="Arial"/>
          <w:lang w:val="en-GB" w:eastAsia="en-GB"/>
        </w:rPr>
        <w:t xml:space="preserve">transition efforts effective. The researchers have differentiated between the </w:t>
      </w:r>
      <w:r w:rsidR="00A53B6B" w:rsidRPr="00A53B6B">
        <w:rPr>
          <w:rFonts w:ascii="Arial" w:eastAsia="Times New Roman" w:hAnsi="Arial" w:cs="Arial"/>
          <w:lang w:val="en-GB" w:eastAsia="en-GB"/>
        </w:rPr>
        <w:t>top-down</w:t>
      </w:r>
      <w:r w:rsidR="00AC01D1" w:rsidRPr="00A53B6B">
        <w:rPr>
          <w:rFonts w:ascii="Arial" w:eastAsia="Times New Roman" w:hAnsi="Arial" w:cs="Arial"/>
          <w:lang w:val="en-GB" w:eastAsia="en-GB"/>
        </w:rPr>
        <w:t xml:space="preserve"> change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="00AC01D1" w:rsidRPr="00AC01D1">
        <w:rPr>
          <w:rFonts w:ascii="Arial" w:eastAsia="Times New Roman" w:hAnsi="Arial" w:cs="Arial"/>
          <w:lang w:val="en-GB" w:eastAsia="en-GB"/>
        </w:rPr>
        <w:t>efforts and participatory strategies to transition. Researchers also have encouraged the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="00AC01D1" w:rsidRPr="00AC01D1">
        <w:rPr>
          <w:rFonts w:ascii="Arial" w:eastAsia="Times New Roman" w:hAnsi="Arial" w:cs="Arial"/>
          <w:lang w:val="en-GB" w:eastAsia="en-GB"/>
        </w:rPr>
        <w:t xml:space="preserve">organizational leaders to introduce campaigns that appeal to </w:t>
      </w:r>
      <w:r w:rsidR="00AC01D1" w:rsidRPr="00A53B6B">
        <w:rPr>
          <w:rFonts w:ascii="Arial" w:eastAsia="Times New Roman" w:hAnsi="Arial" w:cs="Arial"/>
          <w:lang w:val="en-GB" w:eastAsia="en-GB"/>
        </w:rPr>
        <w:t>staff’s</w:t>
      </w:r>
      <w:r w:rsidR="00AC01D1" w:rsidRPr="00AC01D1">
        <w:rPr>
          <w:rFonts w:ascii="Arial" w:eastAsia="Times New Roman" w:hAnsi="Arial" w:cs="Arial"/>
          <w:lang w:val="en-GB" w:eastAsia="en-GB"/>
        </w:rPr>
        <w:t xml:space="preserve"> minds and hearts.</w:t>
      </w:r>
    </w:p>
    <w:p w14:paraId="1405E97F" w14:textId="58C4A1CE" w:rsidR="005E486A" w:rsidRDefault="00AC01D1" w:rsidP="00511FB4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AC01D1">
        <w:rPr>
          <w:rFonts w:ascii="Arial" w:eastAsia="Times New Roman" w:hAnsi="Arial" w:cs="Arial"/>
          <w:lang w:val="en-GB" w:eastAsia="en-GB"/>
        </w:rPr>
        <w:t>Components that are essential to change management success are soft aspects such as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leadership,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="00EF5D23" w:rsidRPr="00AC01D1">
        <w:rPr>
          <w:rFonts w:ascii="Arial" w:eastAsia="Times New Roman" w:hAnsi="Arial" w:cs="Arial"/>
          <w:lang w:val="en-GB" w:eastAsia="en-GB"/>
        </w:rPr>
        <w:t>motivation,</w:t>
      </w:r>
      <w:r w:rsidRPr="00AC01D1">
        <w:rPr>
          <w:rFonts w:ascii="Arial" w:eastAsia="Times New Roman" w:hAnsi="Arial" w:cs="Arial"/>
          <w:lang w:val="en-GB" w:eastAsia="en-GB"/>
        </w:rPr>
        <w:t xml:space="preserve"> and culture, although soft aspects do not impact the change programs at several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contexts, directly. For transformation assignments that are integrating automation, the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organization requires visionary leadership. The organization should again further be able to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assess the impact of the change management process, share the importance of change both within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and outside the firm and most competent businesses need to have adequate time to accomplish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 xml:space="preserve">the change process, the number of </w:t>
      </w:r>
      <w:r w:rsidRPr="00A53B6B">
        <w:rPr>
          <w:rFonts w:ascii="Arial" w:eastAsia="Times New Roman" w:hAnsi="Arial" w:cs="Arial"/>
          <w:lang w:val="en-GB" w:eastAsia="en-GB"/>
        </w:rPr>
        <w:t>workforces</w:t>
      </w:r>
      <w:r w:rsidRPr="00AC01D1">
        <w:rPr>
          <w:rFonts w:ascii="Arial" w:eastAsia="Times New Roman" w:hAnsi="Arial" w:cs="Arial"/>
          <w:lang w:val="en-GB" w:eastAsia="en-GB"/>
        </w:rPr>
        <w:t xml:space="preserve"> needed to implement and the financial outcomes</w:t>
      </w:r>
      <w:r w:rsidR="00A53B6B" w:rsidRPr="00A53B6B">
        <w:rPr>
          <w:rFonts w:ascii="Arial" w:eastAsia="Times New Roman" w:hAnsi="Arial" w:cs="Arial"/>
          <w:lang w:val="en-GB" w:eastAsia="en-GB"/>
        </w:rPr>
        <w:t xml:space="preserve"> </w:t>
      </w:r>
      <w:r w:rsidRPr="00AC01D1">
        <w:rPr>
          <w:rFonts w:ascii="Arial" w:eastAsia="Times New Roman" w:hAnsi="Arial" w:cs="Arial"/>
          <w:lang w:val="en-GB" w:eastAsia="en-GB"/>
        </w:rPr>
        <w:t>that desired operations are desired to meet (Wojciechowski et al., 20</w:t>
      </w:r>
      <w:r w:rsidRPr="00A53B6B">
        <w:rPr>
          <w:rFonts w:ascii="Arial" w:eastAsia="Times New Roman" w:hAnsi="Arial" w:cs="Arial"/>
          <w:lang w:val="en-GB" w:eastAsia="en-GB"/>
        </w:rPr>
        <w:t>16)</w:t>
      </w:r>
      <w:r w:rsidR="00A53B6B">
        <w:rPr>
          <w:rFonts w:ascii="Arial" w:eastAsia="Times New Roman" w:hAnsi="Arial" w:cs="Arial"/>
          <w:lang w:val="en-GB" w:eastAsia="en-GB"/>
        </w:rPr>
        <w:t>.</w:t>
      </w:r>
    </w:p>
    <w:p w14:paraId="5BE4AC66" w14:textId="12DC20C0" w:rsidR="00904BE9" w:rsidRPr="00157CEB" w:rsidRDefault="00A41561" w:rsidP="00511FB4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57CEB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Type of organisation structure may infl</w:t>
      </w:r>
      <w:r w:rsidR="00511FB4" w:rsidRPr="00157CEB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uence change management process</w:t>
      </w:r>
      <w:r w:rsidR="00904BE9" w:rsidRPr="00157CEB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EC6CB30" w14:textId="77777777" w:rsidR="00904BE9" w:rsidRPr="00904BE9" w:rsidRDefault="00904BE9" w:rsidP="00511FB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904BE9">
        <w:rPr>
          <w:rFonts w:ascii="Arial" w:eastAsia="Times New Roman" w:hAnsi="Arial" w:cs="Arial"/>
          <w:lang w:val="en-GB" w:eastAsia="en-GB"/>
        </w:rPr>
        <w:t>Amazon organizational structure can be categorised as hierarchical. Senior organizational</w:t>
      </w:r>
    </w:p>
    <w:p w14:paraId="300B6296" w14:textId="37F16366" w:rsidR="00904BE9" w:rsidRPr="00904BE9" w:rsidRDefault="00904BE9" w:rsidP="004B2BFB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904BE9">
        <w:rPr>
          <w:rFonts w:ascii="Arial" w:eastAsia="Times New Roman" w:hAnsi="Arial" w:cs="Arial"/>
          <w:lang w:val="en-GB" w:eastAsia="en-GB"/>
        </w:rPr>
        <w:t>management team is comprised three Chief Executive Officers and three senior vice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presidents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 xml:space="preserve">who are responsible for several importance factors of the business enterprise </w:t>
      </w:r>
      <w:r w:rsidRPr="00904BE9">
        <w:rPr>
          <w:rFonts w:ascii="Arial" w:eastAsia="Times New Roman" w:hAnsi="Arial" w:cs="Arial"/>
          <w:lang w:val="en-GB" w:eastAsia="en-GB"/>
        </w:rPr>
        <w:lastRenderedPageBreak/>
        <w:t>reporting directly to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CEO. The organizational structure of Amazon may deliver certain knowledge and awareness into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the management of the automation integration and ideas for most successful methods for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Amazon to proceed (Mello and Schmink, 2017). Inadequate service standard is potential to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impact on the organizational productivity but if handled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efficiently and positively can create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opportunities for development and progression. An organization such as Amazon has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hierarchical structure been developed due to immense organizational size and hierarchical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seniority, are at hazard of reacting to external threats gradually. It is common here that people</w:t>
      </w:r>
      <w:r w:rsidR="00511FB4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feel unwilling to share negative information and news to the chain within the organizational</w:t>
      </w:r>
      <w:r w:rsidR="00511FB4" w:rsidRPr="004B2BFB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 xml:space="preserve">team. </w:t>
      </w:r>
      <w:r w:rsidR="004B2BFB" w:rsidRPr="00904BE9">
        <w:rPr>
          <w:rFonts w:ascii="Arial" w:eastAsia="Times New Roman" w:hAnsi="Arial" w:cs="Arial"/>
          <w:lang w:val="en-GB" w:eastAsia="en-GB"/>
        </w:rPr>
        <w:t>Consequently,</w:t>
      </w:r>
      <w:r w:rsidRPr="00904BE9">
        <w:rPr>
          <w:rFonts w:ascii="Arial" w:eastAsia="Times New Roman" w:hAnsi="Arial" w:cs="Arial"/>
          <w:lang w:val="en-GB" w:eastAsia="en-GB"/>
        </w:rPr>
        <w:t xml:space="preserve"> owing to the organization’s centralised power structure and the authority is</w:t>
      </w:r>
      <w:r w:rsidR="00511FB4" w:rsidRPr="004B2BFB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usually not shared and distributed or delegated among the staffs within the corporation. Amazon</w:t>
      </w:r>
      <w:r w:rsidR="00511FB4" w:rsidRPr="004B2BFB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corporate structure incorporates hybrid project groups when creating new products and services.</w:t>
      </w:r>
    </w:p>
    <w:p w14:paraId="3FD1E318" w14:textId="77777777" w:rsidR="00904BE9" w:rsidRPr="00904BE9" w:rsidRDefault="00904BE9" w:rsidP="009901D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904BE9">
        <w:rPr>
          <w:rFonts w:ascii="Arial" w:eastAsia="Times New Roman" w:hAnsi="Arial" w:cs="Arial"/>
          <w:lang w:val="en-GB" w:eastAsia="en-GB"/>
        </w:rPr>
        <w:t>Professionals from distinct departments are allured based on their abilities and efficiencies</w:t>
      </w:r>
    </w:p>
    <w:p w14:paraId="06FE36E7" w14:textId="77777777" w:rsidR="009901DE" w:rsidRPr="009901DE" w:rsidRDefault="00904BE9" w:rsidP="009901DE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904BE9">
        <w:rPr>
          <w:rFonts w:ascii="Arial" w:eastAsia="Times New Roman" w:hAnsi="Arial" w:cs="Arial"/>
          <w:lang w:val="en-GB" w:eastAsia="en-GB"/>
        </w:rPr>
        <w:t>needed for the project. Majority of the organizational flow is both way between the staffs and the</w:t>
      </w:r>
      <w:r w:rsidR="00511FB4" w:rsidRPr="004B2BFB">
        <w:rPr>
          <w:rFonts w:ascii="Arial" w:eastAsia="Times New Roman" w:hAnsi="Arial" w:cs="Arial"/>
          <w:lang w:val="en-GB" w:eastAsia="en-GB"/>
        </w:rPr>
        <w:t xml:space="preserve"> </w:t>
      </w:r>
      <w:r w:rsidRPr="00904BE9">
        <w:rPr>
          <w:rFonts w:ascii="Arial" w:eastAsia="Times New Roman" w:hAnsi="Arial" w:cs="Arial"/>
          <w:lang w:val="en-GB" w:eastAsia="en-GB"/>
        </w:rPr>
        <w:t>higher authority and is back to the headquarter in the US. Amazon has distinct communicatio</w:t>
      </w:r>
      <w:r w:rsidR="00511FB4" w:rsidRPr="004B2BFB">
        <w:rPr>
          <w:rFonts w:ascii="Arial" w:eastAsia="Times New Roman" w:hAnsi="Arial" w:cs="Arial"/>
          <w:lang w:val="en-GB" w:eastAsia="en-GB"/>
        </w:rPr>
        <w:t>n</w:t>
      </w:r>
      <w:r w:rsidR="009B7F76" w:rsidRPr="004B2BFB">
        <w:rPr>
          <w:rFonts w:ascii="Arial" w:eastAsia="Times New Roman" w:hAnsi="Arial" w:cs="Arial"/>
          <w:lang w:val="en-GB" w:eastAsia="en-GB"/>
        </w:rPr>
        <w:t xml:space="preserve"> channels where connections is real time, organization wide workforce feedback approach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developed to listen to and gain understanding and awareness from staffs at the purpose to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enhance the </w:t>
      </w:r>
      <w:r w:rsidR="004B2BFB" w:rsidRPr="009B7F76">
        <w:rPr>
          <w:rFonts w:ascii="Arial" w:eastAsia="Times New Roman" w:hAnsi="Arial" w:cs="Arial"/>
          <w:lang w:val="en-GB" w:eastAsia="en-GB"/>
        </w:rPr>
        <w:t>staff’s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experience. </w:t>
      </w:r>
      <w:r w:rsidR="004B2BFB" w:rsidRPr="009B7F76">
        <w:rPr>
          <w:rFonts w:ascii="Arial" w:eastAsia="Times New Roman" w:hAnsi="Arial" w:cs="Arial"/>
          <w:lang w:val="en-GB" w:eastAsia="en-GB"/>
        </w:rPr>
        <w:t>However,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the key decisions are made by the organizational head,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the CEO that should be followed by the workforce (Rodrigues et al., 2019). 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The organizational structure of Amazon is hierarchical corporate culture so that the huge size of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the corporation can be managed efficiently. However, it needs to be noted that despite the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company’s huge size, unlike several other businesses with hierarchical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organizational structure,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the selected business possesses immensely flexible business to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embrace frequent transitions in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the external business context. This has helped the company to achieve disruptive innovation in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international logistic sector. Effective organization of project groups that are hybrid in nature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plays a vital role in maintaining flexibility in the corporate business (Solanki, 2019). On the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other hand, since the company embraces strict hierarchical business structure all the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communication and messages pass through the formal channel that eventually takes higher time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span. In contrast, the company utilises groups as per the physical location and associated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business objectives. Consequently, the company handles nation or </w:t>
      </w:r>
      <w:r w:rsidR="004B2BFB" w:rsidRPr="009B7F76">
        <w:rPr>
          <w:rFonts w:ascii="Arial" w:eastAsia="Times New Roman" w:hAnsi="Arial" w:cs="Arial"/>
          <w:lang w:val="en-GB" w:eastAsia="en-GB"/>
        </w:rPr>
        <w:t>region-specific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issues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proactively and efficiently. This helps the organizational heads in a specific region or country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share their vision with the workforce who have been operating within the same divisional and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make the decision making and communication process even easier. 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4B2BFB" w:rsidRPr="009B7F76">
        <w:rPr>
          <w:rFonts w:ascii="Arial" w:eastAsia="Times New Roman" w:hAnsi="Arial" w:cs="Arial"/>
          <w:lang w:val="en-GB" w:eastAsia="en-GB"/>
        </w:rPr>
        <w:t>Moreover,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the company has flexible and open to change and this has been making Amazon adopt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several innovations and automated technologies within its operations and functionalities without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4B2BFB" w:rsidRPr="009B7F76">
        <w:rPr>
          <w:rFonts w:ascii="Arial" w:eastAsia="Times New Roman" w:hAnsi="Arial" w:cs="Arial"/>
          <w:lang w:val="en-GB" w:eastAsia="en-GB"/>
        </w:rPr>
        <w:t>many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conflicts and resistance for its workforce. Organizational structure of Amazon is attributed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by stability especially the </w:t>
      </w:r>
      <w:r w:rsidR="009B7F76" w:rsidRPr="009B7F76">
        <w:rPr>
          <w:rFonts w:ascii="Arial" w:eastAsia="Times New Roman" w:hAnsi="Arial" w:cs="Arial"/>
          <w:lang w:val="en-GB" w:eastAsia="en-GB"/>
        </w:rPr>
        <w:lastRenderedPageBreak/>
        <w:t>senior management. Although several new members have joined team,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several embers have been in the same post for years or in certain situations for decades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(</w:t>
      </w:r>
      <w:proofErr w:type="spellStart"/>
      <w:r w:rsidR="009B7F76" w:rsidRPr="009B7F76">
        <w:rPr>
          <w:rFonts w:ascii="Arial" w:eastAsia="Times New Roman" w:hAnsi="Arial" w:cs="Arial"/>
          <w:lang w:val="en-GB" w:eastAsia="en-GB"/>
        </w:rPr>
        <w:t>Ashkenas</w:t>
      </w:r>
      <w:proofErr w:type="spellEnd"/>
      <w:r w:rsidR="009B7F76" w:rsidRPr="009B7F76">
        <w:rPr>
          <w:rFonts w:ascii="Arial" w:eastAsia="Times New Roman" w:hAnsi="Arial" w:cs="Arial"/>
          <w:lang w:val="en-GB" w:eastAsia="en-GB"/>
        </w:rPr>
        <w:t>, 2013). Amazon applies Contingency change management process. Since every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theory has certain or other limitations the Contingency theory also possess certain limitations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>when integrated in change management. One single change management theory is effective in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managing </w:t>
      </w:r>
      <w:r w:rsidR="004B2BFB" w:rsidRPr="009B7F76">
        <w:rPr>
          <w:rFonts w:ascii="Arial" w:eastAsia="Times New Roman" w:hAnsi="Arial" w:cs="Arial"/>
          <w:lang w:val="en-GB" w:eastAsia="en-GB"/>
        </w:rPr>
        <w:t>all day-to-day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operational activities of a business firm. The contingency theory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underlines structures depend on the situational aspects such as size, technology, </w:t>
      </w:r>
      <w:r w:rsidR="004B2BFB" w:rsidRPr="009B7F76">
        <w:rPr>
          <w:rFonts w:ascii="Arial" w:eastAsia="Times New Roman" w:hAnsi="Arial" w:cs="Arial"/>
          <w:lang w:val="en-GB" w:eastAsia="en-GB"/>
        </w:rPr>
        <w:t>environment,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 and</w:t>
      </w:r>
      <w:r w:rsidR="004B2BFB" w:rsidRPr="004B2BFB">
        <w:rPr>
          <w:rFonts w:ascii="Arial" w:eastAsia="Times New Roman" w:hAnsi="Arial" w:cs="Arial"/>
          <w:lang w:val="en-GB" w:eastAsia="en-GB"/>
        </w:rPr>
        <w:t xml:space="preserve"> </w:t>
      </w:r>
      <w:r w:rsidR="009B7F76" w:rsidRPr="009B7F76">
        <w:rPr>
          <w:rFonts w:ascii="Arial" w:eastAsia="Times New Roman" w:hAnsi="Arial" w:cs="Arial"/>
          <w:lang w:val="en-GB" w:eastAsia="en-GB"/>
        </w:rPr>
        <w:t xml:space="preserve">competitiveness that the firm is experiencing in the external environment (de Toledo </w:t>
      </w:r>
      <w:proofErr w:type="spellStart"/>
      <w:r w:rsidR="009B7F76" w:rsidRPr="009B7F76">
        <w:rPr>
          <w:rFonts w:ascii="Arial" w:eastAsia="Times New Roman" w:hAnsi="Arial" w:cs="Arial"/>
          <w:lang w:val="en-GB" w:eastAsia="en-GB"/>
        </w:rPr>
        <w:t>te</w:t>
      </w:r>
      <w:proofErr w:type="spellEnd"/>
      <w:r w:rsidR="009B7F76" w:rsidRPr="009B7F76">
        <w:rPr>
          <w:rFonts w:ascii="Arial" w:eastAsia="Times New Roman" w:hAnsi="Arial" w:cs="Arial"/>
          <w:lang w:val="en-GB" w:eastAsia="en-GB"/>
        </w:rPr>
        <w:t xml:space="preserve"> al.,2017). Hence organizational change management success strongly relies upon the organizationa</w:t>
      </w:r>
      <w:r w:rsidR="004B2BFB" w:rsidRPr="009901DE">
        <w:rPr>
          <w:rFonts w:ascii="Arial" w:eastAsia="Times New Roman" w:hAnsi="Arial" w:cs="Arial"/>
          <w:lang w:val="en-GB" w:eastAsia="en-GB"/>
        </w:rPr>
        <w:t>l.</w:t>
      </w:r>
      <w:r w:rsidR="002C12E2" w:rsidRPr="009901DE">
        <w:rPr>
          <w:rFonts w:ascii="Arial" w:hAnsi="Arial" w:cs="Arial"/>
        </w:rPr>
        <w:t xml:space="preserve"> </w:t>
      </w:r>
      <w:r w:rsidR="002C12E2" w:rsidRPr="009901DE">
        <w:rPr>
          <w:rFonts w:ascii="Arial" w:eastAsia="Times New Roman" w:hAnsi="Arial" w:cs="Arial"/>
          <w:lang w:val="en-GB" w:eastAsia="en-GB"/>
        </w:rPr>
        <w:t>structures, communication process and effectiveness, its culture and power dynamics that are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 xml:space="preserve">existing within the company. </w:t>
      </w:r>
    </w:p>
    <w:p w14:paraId="0D61FB4F" w14:textId="7AC6E538" w:rsidR="002C12E2" w:rsidRPr="002C12E2" w:rsidRDefault="00EF5D23" w:rsidP="009901DE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2C12E2">
        <w:rPr>
          <w:rFonts w:ascii="Arial" w:eastAsia="Times New Roman" w:hAnsi="Arial" w:cs="Arial"/>
          <w:lang w:val="en-GB" w:eastAsia="en-GB"/>
        </w:rPr>
        <w:t>Regarding</w:t>
      </w:r>
      <w:r w:rsidR="002C12E2" w:rsidRPr="002C12E2">
        <w:rPr>
          <w:rFonts w:ascii="Arial" w:eastAsia="Times New Roman" w:hAnsi="Arial" w:cs="Arial"/>
          <w:lang w:val="en-GB" w:eastAsia="en-GB"/>
        </w:rPr>
        <w:t xml:space="preserve"> organizational structure the change management process has been easy in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implementing as the business is flexible in nature while the communication process takes higher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amount of time as it follows strict hierarchical organizational structure and all the decisions and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planning proceed from higher authority to the ground level workforce. The highly experienced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senior management team moreover offer guidance and adequate support to the organizational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teams in different geographical areas to function well. This management and leadership role and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responsibility towards their subordinates helps the workforce achieve the sales target and meet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business profitability and this work process further facilitate the company in sharing the change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management planning share with the staffs from the higher authority. The senior management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team engage the staffs in every work process and thus keep them motivated, well connected,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proofErr w:type="gramStart"/>
      <w:r w:rsidR="002C12E2" w:rsidRPr="002C12E2">
        <w:rPr>
          <w:rFonts w:ascii="Arial" w:eastAsia="Times New Roman" w:hAnsi="Arial" w:cs="Arial"/>
          <w:lang w:val="en-GB" w:eastAsia="en-GB"/>
        </w:rPr>
        <w:t>inspired</w:t>
      </w:r>
      <w:proofErr w:type="gramEnd"/>
      <w:r w:rsidR="002C12E2" w:rsidRPr="002C12E2">
        <w:rPr>
          <w:rFonts w:ascii="Arial" w:eastAsia="Times New Roman" w:hAnsi="Arial" w:cs="Arial"/>
          <w:lang w:val="en-GB" w:eastAsia="en-GB"/>
        </w:rPr>
        <w:t xml:space="preserve"> and engaged (da Paz and Garcia, 2021). The organization culture of Amazon facilitates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employee feedback approach that helps the staffs not merely keep informed about the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>organizational planning for change but also share their views and issues that they experience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="002C12E2" w:rsidRPr="002C12E2">
        <w:rPr>
          <w:rFonts w:ascii="Arial" w:eastAsia="Times New Roman" w:hAnsi="Arial" w:cs="Arial"/>
          <w:lang w:val="en-GB" w:eastAsia="en-GB"/>
        </w:rPr>
        <w:t xml:space="preserve">through right feedback and opinion sharing strategies. </w:t>
      </w:r>
    </w:p>
    <w:p w14:paraId="02F2ADDD" w14:textId="77777777" w:rsidR="002C12E2" w:rsidRPr="002C12E2" w:rsidRDefault="002C12E2" w:rsidP="00157CEB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2C12E2">
        <w:rPr>
          <w:rFonts w:ascii="Arial" w:eastAsia="Times New Roman" w:hAnsi="Arial" w:cs="Arial"/>
          <w:lang w:val="en-GB" w:eastAsia="en-GB"/>
        </w:rPr>
        <w:t>The company promotes and includes different channels of internal communication such as</w:t>
      </w:r>
    </w:p>
    <w:p w14:paraId="5BDEE574" w14:textId="20B16C9B" w:rsidR="00EB524E" w:rsidRDefault="002C12E2" w:rsidP="00157CEB">
      <w:pPr>
        <w:spacing w:line="360" w:lineRule="auto"/>
      </w:pPr>
      <w:r w:rsidRPr="002C12E2">
        <w:rPr>
          <w:rFonts w:ascii="Arial" w:eastAsia="Times New Roman" w:hAnsi="Arial" w:cs="Arial"/>
          <w:lang w:val="en-GB" w:eastAsia="en-GB"/>
        </w:rPr>
        <w:t>organizational updates, Status updates, discussion groups, project collaboration groups to keep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the staffs updated about different organizational planning and decisions. Amazon</w:t>
      </w:r>
      <w:r w:rsidR="00157CEB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encourage its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staffs to deliver feedback regularly and enable the leaders conduct short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meeting with their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subordinates and these strategies allows the staffs to have adequate information about every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decision and steps and thus the company has been remaining transparent about its planning and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 xml:space="preserve">change management approach (Cerri et al., 2018). Additionally, the workforce of Amazon 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is </w:t>
      </w:r>
      <w:r w:rsidRPr="002C12E2">
        <w:rPr>
          <w:rFonts w:ascii="Arial" w:eastAsia="Times New Roman" w:hAnsi="Arial" w:cs="Arial"/>
          <w:lang w:val="en-GB" w:eastAsia="en-GB"/>
        </w:rPr>
        <w:t xml:space="preserve">encouraged and acknowledged to raise </w:t>
      </w:r>
      <w:r w:rsidR="009901DE" w:rsidRPr="002C12E2">
        <w:rPr>
          <w:rFonts w:ascii="Arial" w:eastAsia="Times New Roman" w:hAnsi="Arial" w:cs="Arial"/>
          <w:lang w:val="en-GB" w:eastAsia="en-GB"/>
        </w:rPr>
        <w:t>concerns and</w:t>
      </w:r>
      <w:r w:rsidRPr="002C12E2">
        <w:rPr>
          <w:rFonts w:ascii="Arial" w:eastAsia="Times New Roman" w:hAnsi="Arial" w:cs="Arial"/>
          <w:lang w:val="en-GB" w:eastAsia="en-GB"/>
        </w:rPr>
        <w:t xml:space="preserve"> make recommendations as the company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listens to its employees to achieve its success and this approach has progressively enhance its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 xml:space="preserve">workplace experience with the adoption of </w:t>
      </w:r>
      <w:r w:rsidR="00375B8A" w:rsidRPr="002C12E2">
        <w:rPr>
          <w:rFonts w:ascii="Arial" w:eastAsia="Times New Roman" w:hAnsi="Arial" w:cs="Arial"/>
          <w:lang w:val="en-GB" w:eastAsia="en-GB"/>
        </w:rPr>
        <w:lastRenderedPageBreak/>
        <w:t>Open-door</w:t>
      </w:r>
      <w:r w:rsidRPr="002C12E2">
        <w:rPr>
          <w:rFonts w:ascii="Arial" w:eastAsia="Times New Roman" w:hAnsi="Arial" w:cs="Arial"/>
          <w:lang w:val="en-GB" w:eastAsia="en-GB"/>
        </w:rPr>
        <w:t xml:space="preserve"> philosophy. This transparent and both way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communication allows the workforce discuss suggestions, issues and feedback with their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manager, team member of Human Resource or any member of Amazon’s leadership team. All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these organizational traits and attributes have been contributing to effective and innovative</w:t>
      </w:r>
      <w:r w:rsidR="009901DE" w:rsidRPr="009901DE">
        <w:rPr>
          <w:rFonts w:ascii="Arial" w:eastAsia="Times New Roman" w:hAnsi="Arial" w:cs="Arial"/>
          <w:lang w:val="en-GB" w:eastAsia="en-GB"/>
        </w:rPr>
        <w:t xml:space="preserve"> </w:t>
      </w:r>
      <w:r w:rsidRPr="002C12E2">
        <w:rPr>
          <w:rFonts w:ascii="Arial" w:eastAsia="Times New Roman" w:hAnsi="Arial" w:cs="Arial"/>
          <w:lang w:val="en-GB" w:eastAsia="en-GB"/>
        </w:rPr>
        <w:t>change management process, successfully (</w:t>
      </w:r>
      <w:proofErr w:type="spellStart"/>
      <w:r w:rsidRPr="002C12E2">
        <w:rPr>
          <w:rFonts w:ascii="Arial" w:eastAsia="Times New Roman" w:hAnsi="Arial" w:cs="Arial"/>
          <w:lang w:val="en-GB" w:eastAsia="en-GB"/>
        </w:rPr>
        <w:t>Brondízio</w:t>
      </w:r>
      <w:proofErr w:type="spellEnd"/>
      <w:r w:rsidRPr="002C12E2">
        <w:rPr>
          <w:rFonts w:ascii="Arial" w:eastAsia="Times New Roman" w:hAnsi="Arial" w:cs="Arial"/>
          <w:lang w:val="en-GB" w:eastAsia="en-GB"/>
        </w:rPr>
        <w:t xml:space="preserve"> et al., 2016</w:t>
      </w:r>
      <w:r w:rsidR="009901DE" w:rsidRPr="009901DE">
        <w:rPr>
          <w:rFonts w:ascii="Arial" w:eastAsia="Times New Roman" w:hAnsi="Arial" w:cs="Arial"/>
          <w:lang w:val="en-GB" w:eastAsia="en-GB"/>
        </w:rPr>
        <w:t>).</w:t>
      </w:r>
      <w:r w:rsidR="00EB524E" w:rsidRPr="00EB524E">
        <w:t xml:space="preserve"> </w:t>
      </w:r>
    </w:p>
    <w:p w14:paraId="74385C43" w14:textId="77777777" w:rsidR="00F63AEA" w:rsidRDefault="00F63AEA" w:rsidP="00EB524E"/>
    <w:p w14:paraId="7DB22E79" w14:textId="24C37E44" w:rsidR="00EB524E" w:rsidRPr="00F63AEA" w:rsidRDefault="00F63AEA" w:rsidP="00EB524E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63AEA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</w:p>
    <w:p w14:paraId="450F9AE2" w14:textId="2E3190DF" w:rsidR="00482D90" w:rsidRDefault="00EB524E" w:rsidP="00D31DED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F63AEA">
        <w:rPr>
          <w:rFonts w:ascii="Arial" w:eastAsia="Times New Roman" w:hAnsi="Arial" w:cs="Arial"/>
          <w:lang w:val="en-GB" w:eastAsia="en-GB"/>
        </w:rPr>
        <w:t>The organizational transition is a well-planned and systematic process that needs the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organization to have clear message about the importance of transition, assess the effectives to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calculate the success of the transition and engage the workforce to achieve the expected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 xml:space="preserve">outcomes. To achieve </w:t>
      </w:r>
      <w:r w:rsidR="00375B8A" w:rsidRPr="00EB524E">
        <w:rPr>
          <w:rFonts w:ascii="Arial" w:eastAsia="Times New Roman" w:hAnsi="Arial" w:cs="Arial"/>
          <w:lang w:val="en-GB" w:eastAsia="en-GB"/>
        </w:rPr>
        <w:t>success,</w:t>
      </w:r>
      <w:r w:rsidRPr="00EB524E">
        <w:rPr>
          <w:rFonts w:ascii="Arial" w:eastAsia="Times New Roman" w:hAnsi="Arial" w:cs="Arial"/>
          <w:lang w:val="en-GB" w:eastAsia="en-GB"/>
        </w:rPr>
        <w:t xml:space="preserve"> sin the organizational change, the business enterprise requires to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possess well planned transition process before adopting the change. In every change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management process, employee engagement is essential so that they remain the key part of the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change process and thus keep them motivated and positive towards the change. Moreover,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>regular feedback and assessment of the change management process also have very essential role</w:t>
      </w:r>
      <w:r w:rsidR="00F63AEA" w:rsidRPr="00F63AEA">
        <w:rPr>
          <w:rFonts w:ascii="Arial" w:eastAsia="Times New Roman" w:hAnsi="Arial" w:cs="Arial"/>
          <w:lang w:val="en-GB" w:eastAsia="en-GB"/>
        </w:rPr>
        <w:t xml:space="preserve"> </w:t>
      </w:r>
      <w:r w:rsidRPr="00EB524E">
        <w:rPr>
          <w:rFonts w:ascii="Arial" w:eastAsia="Times New Roman" w:hAnsi="Arial" w:cs="Arial"/>
          <w:lang w:val="en-GB" w:eastAsia="en-GB"/>
        </w:rPr>
        <w:t xml:space="preserve">to ensure sustenance of the change process. </w:t>
      </w:r>
    </w:p>
    <w:p w14:paraId="0F8465DF" w14:textId="2D698588" w:rsidR="00482D90" w:rsidRPr="00D31DED" w:rsidRDefault="00D31DED" w:rsidP="00D31DED">
      <w:pPr>
        <w:spacing w:line="360" w:lineRule="auto"/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31DED">
        <w:rPr>
          <w:rFonts w:ascii="Arial" w:eastAsia="Times New Roman" w:hAnsi="Arial" w:cs="Arial"/>
          <w:color w:val="4472C4" w:themeColor="accent1"/>
          <w:lang w:val="en-GB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Recommendation</w:t>
      </w:r>
    </w:p>
    <w:p w14:paraId="2397AEBF" w14:textId="073E6E48" w:rsidR="00482D90" w:rsidRPr="00D31DED" w:rsidRDefault="00482D90" w:rsidP="00D31DED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D31DED">
        <w:rPr>
          <w:rFonts w:ascii="Arial" w:eastAsia="Times New Roman" w:hAnsi="Arial" w:cs="Arial"/>
          <w:lang w:val="en-GB" w:eastAsia="en-GB"/>
        </w:rPr>
        <w:t>To achieve successful business transitions, the organization needs to consider the following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r</w:t>
      </w:r>
      <w:r w:rsidRPr="00482D90">
        <w:rPr>
          <w:rFonts w:ascii="Arial" w:eastAsia="Times New Roman" w:hAnsi="Arial" w:cs="Arial"/>
          <w:lang w:val="en-GB" w:eastAsia="en-GB"/>
        </w:rPr>
        <w:t>ecommendations</w:t>
      </w:r>
      <w:r w:rsidR="00D31DED" w:rsidRPr="00D31DED">
        <w:rPr>
          <w:rFonts w:ascii="Arial" w:eastAsia="Times New Roman" w:hAnsi="Arial" w:cs="Arial"/>
          <w:lang w:val="en-GB" w:eastAsia="en-GB"/>
        </w:rPr>
        <w:t>:</w:t>
      </w:r>
    </w:p>
    <w:p w14:paraId="0D179EBF" w14:textId="77777777" w:rsidR="00482D90" w:rsidRP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sym w:font="Symbol" w:char="F0B7"/>
      </w:r>
      <w:r w:rsidRPr="00482D90">
        <w:rPr>
          <w:rFonts w:ascii="Arial" w:eastAsia="Times New Roman" w:hAnsi="Arial" w:cs="Arial"/>
          <w:lang w:val="en-GB" w:eastAsia="en-GB"/>
        </w:rPr>
        <w:t xml:space="preserve"> Careful planning - Prior to bringing the team into the change process, the organizational</w:t>
      </w:r>
    </w:p>
    <w:p w14:paraId="1A319DDF" w14:textId="32B71460" w:rsidR="00482D90" w:rsidRP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t>leaders should make sure that the business has well defined and easily understandable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 xml:space="preserve">plan that encompasses as a low, </w:t>
      </w:r>
      <w:r w:rsidR="00D31DED" w:rsidRPr="00D31DED">
        <w:rPr>
          <w:rFonts w:ascii="Arial" w:eastAsia="Times New Roman" w:hAnsi="Arial" w:cs="Arial"/>
          <w:lang w:val="en-GB" w:eastAsia="en-GB"/>
        </w:rPr>
        <w:t>when</w:t>
      </w:r>
      <w:r w:rsidRPr="00482D90">
        <w:rPr>
          <w:rFonts w:ascii="Arial" w:eastAsia="Times New Roman" w:hAnsi="Arial" w:cs="Arial"/>
          <w:lang w:val="en-GB" w:eastAsia="en-GB"/>
        </w:rPr>
        <w:t xml:space="preserve"> how and why transition is conducting. The leaders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should have all documented the tasks required to get them where the business desires and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 xml:space="preserve">expects to be to address possible concerns. </w:t>
      </w:r>
    </w:p>
    <w:p w14:paraId="217BD828" w14:textId="7573CE30" w:rsidR="00482D90" w:rsidRP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sym w:font="Symbol" w:char="F0B7"/>
      </w:r>
      <w:r w:rsidRPr="00482D90">
        <w:rPr>
          <w:rFonts w:ascii="Arial" w:eastAsia="Times New Roman" w:hAnsi="Arial" w:cs="Arial"/>
          <w:lang w:val="en-GB" w:eastAsia="en-GB"/>
        </w:rPr>
        <w:t xml:space="preserve"> Effective and clear communication – The organization needs to establish clear and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effective communication among staffs as well as between management and the staffs so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 xml:space="preserve">that no confusion regarding the change exists between </w:t>
      </w:r>
      <w:r w:rsidR="00D31DED" w:rsidRPr="00D31DED">
        <w:rPr>
          <w:rFonts w:ascii="Arial" w:eastAsia="Times New Roman" w:hAnsi="Arial" w:cs="Arial"/>
          <w:lang w:val="en-GB" w:eastAsia="en-GB"/>
        </w:rPr>
        <w:t>workforces</w:t>
      </w:r>
      <w:r w:rsidR="00D31DED">
        <w:rPr>
          <w:rFonts w:ascii="Arial" w:eastAsia="Times New Roman" w:hAnsi="Arial" w:cs="Arial"/>
          <w:lang w:val="en-GB" w:eastAsia="en-GB"/>
        </w:rPr>
        <w:t>.</w:t>
      </w:r>
    </w:p>
    <w:p w14:paraId="5580CA4D" w14:textId="76BA011E" w:rsidR="00482D90" w:rsidRP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sym w:font="Symbol" w:char="F0B7"/>
      </w:r>
      <w:r w:rsidRPr="00482D90">
        <w:rPr>
          <w:rFonts w:ascii="Arial" w:eastAsia="Times New Roman" w:hAnsi="Arial" w:cs="Arial"/>
          <w:lang w:val="en-GB" w:eastAsia="en-GB"/>
        </w:rPr>
        <w:t xml:space="preserve"> Visionary leadership – The organization needs to implement visionary leadership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approach so that the staffs are directed and communicated about the importance of the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change and the methods of managing the change and this will minimise the threat and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fear among the staffs about the change</w:t>
      </w:r>
      <w:r w:rsidR="00D31DED">
        <w:rPr>
          <w:rFonts w:ascii="Arial" w:eastAsia="Times New Roman" w:hAnsi="Arial" w:cs="Arial"/>
          <w:lang w:val="en-GB" w:eastAsia="en-GB"/>
        </w:rPr>
        <w:t>.</w:t>
      </w:r>
    </w:p>
    <w:p w14:paraId="48DDDFF6" w14:textId="77777777" w:rsidR="00482D90" w:rsidRP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sym w:font="Symbol" w:char="F0B7"/>
      </w:r>
      <w:r w:rsidRPr="00482D90">
        <w:rPr>
          <w:rFonts w:ascii="Arial" w:eastAsia="Times New Roman" w:hAnsi="Arial" w:cs="Arial"/>
          <w:lang w:val="en-GB" w:eastAsia="en-GB"/>
        </w:rPr>
        <w:t xml:space="preserve"> Feedback system – The organization needs to possess strong feedback system and hence</w:t>
      </w:r>
    </w:p>
    <w:p w14:paraId="432DC907" w14:textId="23350B2D" w:rsidR="00482D90" w:rsidRDefault="00482D90" w:rsidP="00D31DED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482D90">
        <w:rPr>
          <w:rFonts w:ascii="Arial" w:eastAsia="Times New Roman" w:hAnsi="Arial" w:cs="Arial"/>
          <w:lang w:val="en-GB" w:eastAsia="en-GB"/>
        </w:rPr>
        <w:t>encourage the staffs in sharing their feedback regarding the change process and their</w:t>
      </w:r>
      <w:r w:rsidR="00D31DED" w:rsidRPr="00D31DED">
        <w:rPr>
          <w:rFonts w:ascii="Arial" w:eastAsia="Times New Roman" w:hAnsi="Arial" w:cs="Arial"/>
          <w:lang w:val="en-GB" w:eastAsia="en-GB"/>
        </w:rPr>
        <w:t xml:space="preserve"> </w:t>
      </w:r>
      <w:r w:rsidRPr="00482D90">
        <w:rPr>
          <w:rFonts w:ascii="Arial" w:eastAsia="Times New Roman" w:hAnsi="Arial" w:cs="Arial"/>
          <w:lang w:val="en-GB" w:eastAsia="en-GB"/>
        </w:rPr>
        <w:t>progressio</w:t>
      </w:r>
      <w:r w:rsidR="00D31DED" w:rsidRPr="00D31DED">
        <w:rPr>
          <w:rFonts w:ascii="Arial" w:eastAsia="Times New Roman" w:hAnsi="Arial" w:cs="Arial"/>
          <w:lang w:val="en-GB" w:eastAsia="en-GB"/>
        </w:rPr>
        <w:t>n.</w:t>
      </w:r>
    </w:p>
    <w:p w14:paraId="230ACAD4" w14:textId="7D6D7108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hAnsi="Arial" w:cs="Arial"/>
        </w:rPr>
        <w:lastRenderedPageBreak/>
        <w:sym w:font="Symbol" w:char="F0B7"/>
      </w:r>
      <w:r w:rsidRPr="00A47C34">
        <w:rPr>
          <w:rStyle w:val="a"/>
          <w:rFonts w:ascii="Arial" w:hAnsi="Arial" w:cs="Arial"/>
        </w:rPr>
        <w:t xml:space="preserve"> </w:t>
      </w:r>
      <w:r w:rsidRPr="00A47C34">
        <w:rPr>
          <w:rFonts w:ascii="Arial" w:eastAsia="Times New Roman" w:hAnsi="Arial" w:cs="Arial"/>
          <w:lang w:val="en-GB" w:eastAsia="en-GB"/>
        </w:rPr>
        <w:t>Allow the staffs engage - The organizational managers should ensure that the staffs are</w:t>
      </w:r>
    </w:p>
    <w:p w14:paraId="7013F5EA" w14:textId="77777777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eastAsia="Times New Roman" w:hAnsi="Arial" w:cs="Arial"/>
          <w:lang w:val="en-GB" w:eastAsia="en-GB"/>
        </w:rPr>
        <w:t>engaged in the procedure of transition management through effective communication and</w:t>
      </w:r>
    </w:p>
    <w:p w14:paraId="48CDF61D" w14:textId="77777777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eastAsia="Times New Roman" w:hAnsi="Arial" w:cs="Arial"/>
          <w:lang w:val="en-GB" w:eastAsia="en-GB"/>
        </w:rPr>
        <w:t>boosting expected behaviours. This will help the workforce generate the feelings of being</w:t>
      </w:r>
    </w:p>
    <w:p w14:paraId="206783CA" w14:textId="77777777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eastAsia="Times New Roman" w:hAnsi="Arial" w:cs="Arial"/>
          <w:lang w:val="en-GB" w:eastAsia="en-GB"/>
        </w:rPr>
        <w:t>the part of the change process and this will keep them positively motivate and proactive</w:t>
      </w:r>
    </w:p>
    <w:p w14:paraId="3E379A46" w14:textId="28021329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eastAsia="Times New Roman" w:hAnsi="Arial" w:cs="Arial"/>
          <w:lang w:val="en-GB" w:eastAsia="en-GB"/>
        </w:rPr>
        <w:t>towards change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76264A9D" w14:textId="77777777" w:rsidR="00A47C34" w:rsidRPr="00A47C34" w:rsidRDefault="00A47C34" w:rsidP="0047710C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A47C34">
        <w:rPr>
          <w:rFonts w:ascii="Arial" w:eastAsia="Times New Roman" w:hAnsi="Arial" w:cs="Arial"/>
          <w:lang w:val="en-GB" w:eastAsia="en-GB"/>
        </w:rPr>
        <w:sym w:font="Symbol" w:char="F0B7"/>
      </w:r>
      <w:r w:rsidRPr="00A47C34">
        <w:rPr>
          <w:rFonts w:ascii="Arial" w:eastAsia="Times New Roman" w:hAnsi="Arial" w:cs="Arial"/>
          <w:lang w:val="en-GB" w:eastAsia="en-GB"/>
        </w:rPr>
        <w:t xml:space="preserve"> Training and boost learning – The organization should deliver required and adequate</w:t>
      </w:r>
    </w:p>
    <w:p w14:paraId="63C180C7" w14:textId="77777777" w:rsidR="00EF7AAF" w:rsidRDefault="00A47C34" w:rsidP="0047710C">
      <w:pPr>
        <w:spacing w:line="360" w:lineRule="auto"/>
      </w:pPr>
      <w:r w:rsidRPr="00A47C34">
        <w:rPr>
          <w:rFonts w:ascii="Arial" w:eastAsia="Times New Roman" w:hAnsi="Arial" w:cs="Arial"/>
          <w:lang w:val="en-GB" w:eastAsia="en-GB"/>
        </w:rPr>
        <w:t>training programs and improve workforce learning on the skills upliftment and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A47C34">
        <w:rPr>
          <w:rFonts w:ascii="Arial" w:eastAsia="Times New Roman" w:hAnsi="Arial" w:cs="Arial"/>
          <w:lang w:val="en-GB" w:eastAsia="en-GB"/>
        </w:rPr>
        <w:t>competence progression so that they possess required abilities and experience to embrace</w:t>
      </w:r>
      <w:r>
        <w:rPr>
          <w:rFonts w:ascii="Arial" w:eastAsia="Times New Roman" w:hAnsi="Arial" w:cs="Arial"/>
          <w:lang w:val="en-GB" w:eastAsia="en-GB"/>
        </w:rPr>
        <w:t xml:space="preserve"> </w:t>
      </w:r>
      <w:r w:rsidRPr="00A47C34">
        <w:rPr>
          <w:rFonts w:ascii="Arial" w:eastAsia="Times New Roman" w:hAnsi="Arial" w:cs="Arial"/>
          <w:lang w:val="en-GB" w:eastAsia="en-GB"/>
        </w:rPr>
        <w:t>the change</w:t>
      </w:r>
      <w:r>
        <w:rPr>
          <w:rFonts w:ascii="Arial" w:eastAsia="Times New Roman" w:hAnsi="Arial" w:cs="Arial"/>
          <w:lang w:val="en-GB" w:eastAsia="en-GB"/>
        </w:rPr>
        <w:t>.</w:t>
      </w:r>
      <w:r w:rsidR="00BB18D7" w:rsidRPr="00BB18D7">
        <w:t xml:space="preserve"> </w:t>
      </w:r>
    </w:p>
    <w:p w14:paraId="02506EEF" w14:textId="77777777" w:rsidR="00EF7AAF" w:rsidRDefault="00EF7AAF" w:rsidP="00BB18D7"/>
    <w:p w14:paraId="74FA1EA4" w14:textId="77777777" w:rsidR="00EF7AAF" w:rsidRDefault="00EF7AAF" w:rsidP="00BB18D7"/>
    <w:p w14:paraId="6EE596EB" w14:textId="77777777" w:rsidR="00EF7AAF" w:rsidRDefault="00EF7AAF" w:rsidP="00BB18D7"/>
    <w:p w14:paraId="1FDA39D7" w14:textId="77777777" w:rsidR="00EF7AAF" w:rsidRDefault="00EF7AAF" w:rsidP="00BB18D7"/>
    <w:p w14:paraId="4AF043BB" w14:textId="77777777" w:rsidR="00EF7AAF" w:rsidRDefault="00EF7AAF" w:rsidP="00BB18D7"/>
    <w:p w14:paraId="40C5C9C1" w14:textId="77777777" w:rsidR="00EF7AAF" w:rsidRDefault="00EF7AAF" w:rsidP="00BB18D7"/>
    <w:p w14:paraId="053D3974" w14:textId="77777777" w:rsidR="00EF7AAF" w:rsidRDefault="00EF7AAF" w:rsidP="00BB18D7"/>
    <w:p w14:paraId="645D8C60" w14:textId="77777777" w:rsidR="00C7528F" w:rsidRDefault="00C7528F" w:rsidP="00BB18D7">
      <w:pPr>
        <w:rPr>
          <w:rFonts w:ascii="Arial" w:hAnsi="Arial" w:cs="Arial"/>
        </w:rPr>
      </w:pPr>
    </w:p>
    <w:p w14:paraId="152E8C44" w14:textId="77777777" w:rsidR="00C7528F" w:rsidRDefault="00C7528F" w:rsidP="00BB18D7">
      <w:pPr>
        <w:rPr>
          <w:rFonts w:ascii="Arial" w:hAnsi="Arial" w:cs="Arial"/>
        </w:rPr>
      </w:pPr>
    </w:p>
    <w:p w14:paraId="4B3B7559" w14:textId="77777777" w:rsidR="00C7528F" w:rsidRDefault="00C7528F" w:rsidP="00BB18D7">
      <w:pPr>
        <w:rPr>
          <w:rFonts w:ascii="Arial" w:hAnsi="Arial" w:cs="Arial"/>
        </w:rPr>
      </w:pPr>
    </w:p>
    <w:p w14:paraId="19846E20" w14:textId="77777777" w:rsidR="00C7528F" w:rsidRDefault="00C7528F" w:rsidP="00BB18D7">
      <w:pPr>
        <w:rPr>
          <w:rFonts w:ascii="Arial" w:hAnsi="Arial" w:cs="Arial"/>
        </w:rPr>
      </w:pPr>
    </w:p>
    <w:p w14:paraId="68E0BED7" w14:textId="77777777" w:rsidR="00C7528F" w:rsidRDefault="00C7528F" w:rsidP="00BB18D7">
      <w:pPr>
        <w:rPr>
          <w:rFonts w:ascii="Arial" w:hAnsi="Arial" w:cs="Arial"/>
        </w:rPr>
      </w:pPr>
    </w:p>
    <w:p w14:paraId="351E8A91" w14:textId="77777777" w:rsidR="00C7528F" w:rsidRDefault="00C7528F" w:rsidP="00BB18D7">
      <w:pPr>
        <w:rPr>
          <w:rFonts w:ascii="Arial" w:hAnsi="Arial" w:cs="Arial"/>
        </w:rPr>
      </w:pPr>
    </w:p>
    <w:p w14:paraId="4C1ADEF1" w14:textId="77777777" w:rsidR="00C7528F" w:rsidRDefault="00C7528F" w:rsidP="00BB18D7">
      <w:pPr>
        <w:rPr>
          <w:rFonts w:ascii="Arial" w:hAnsi="Arial" w:cs="Arial"/>
        </w:rPr>
      </w:pPr>
    </w:p>
    <w:p w14:paraId="77886E47" w14:textId="77777777" w:rsidR="00C7528F" w:rsidRDefault="00C7528F" w:rsidP="00BB18D7">
      <w:pPr>
        <w:rPr>
          <w:rFonts w:ascii="Arial" w:hAnsi="Arial" w:cs="Arial"/>
        </w:rPr>
      </w:pPr>
    </w:p>
    <w:p w14:paraId="166D0A22" w14:textId="77777777" w:rsidR="00C7528F" w:rsidRDefault="00C7528F" w:rsidP="00BB18D7">
      <w:pPr>
        <w:rPr>
          <w:rFonts w:ascii="Arial" w:hAnsi="Arial" w:cs="Arial"/>
        </w:rPr>
      </w:pPr>
    </w:p>
    <w:p w14:paraId="28B57951" w14:textId="77777777" w:rsidR="00C7528F" w:rsidRDefault="00C7528F" w:rsidP="00BB18D7">
      <w:pPr>
        <w:rPr>
          <w:rFonts w:ascii="Arial" w:hAnsi="Arial" w:cs="Arial"/>
        </w:rPr>
      </w:pPr>
    </w:p>
    <w:p w14:paraId="5D2013B0" w14:textId="77777777" w:rsidR="00C7528F" w:rsidRDefault="00C7528F" w:rsidP="00BB18D7">
      <w:pPr>
        <w:rPr>
          <w:rFonts w:ascii="Arial" w:hAnsi="Arial" w:cs="Arial"/>
        </w:rPr>
      </w:pPr>
    </w:p>
    <w:p w14:paraId="47CAD94A" w14:textId="77777777" w:rsidR="00C7528F" w:rsidRDefault="00C7528F" w:rsidP="00BB18D7">
      <w:pPr>
        <w:rPr>
          <w:rFonts w:ascii="Arial" w:hAnsi="Arial" w:cs="Arial"/>
        </w:rPr>
      </w:pPr>
    </w:p>
    <w:p w14:paraId="054DBA67" w14:textId="77777777" w:rsidR="00C7528F" w:rsidRDefault="00C7528F" w:rsidP="00BB18D7">
      <w:pPr>
        <w:rPr>
          <w:rFonts w:ascii="Arial" w:hAnsi="Arial" w:cs="Arial"/>
        </w:rPr>
      </w:pPr>
    </w:p>
    <w:p w14:paraId="11853A83" w14:textId="77777777" w:rsidR="00C60F91" w:rsidRDefault="00C60F91" w:rsidP="00BB18D7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6E6DA2" w14:textId="77777777" w:rsidR="00C60F91" w:rsidRDefault="00C60F91" w:rsidP="00BB18D7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59EF6E" w14:textId="77777777" w:rsidR="00C60F91" w:rsidRDefault="00C60F91" w:rsidP="00BB18D7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AC3034" w14:textId="77777777" w:rsidR="00C60F91" w:rsidRDefault="00C60F91" w:rsidP="00BB18D7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97A59CD" w14:textId="104329ED" w:rsidR="0047710C" w:rsidRPr="00C7528F" w:rsidRDefault="0047710C" w:rsidP="00BB18D7">
      <w:pPr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7528F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</w:t>
      </w:r>
    </w:p>
    <w:p w14:paraId="6C069D70" w14:textId="77777777" w:rsidR="00EF7AAF" w:rsidRPr="00564651" w:rsidRDefault="00EF7AAF" w:rsidP="00BB18D7">
      <w:pPr>
        <w:rPr>
          <w:rFonts w:ascii="Arial" w:hAnsi="Arial" w:cs="Arial"/>
        </w:rPr>
      </w:pPr>
    </w:p>
    <w:p w14:paraId="68FEC359" w14:textId="146A416B" w:rsidR="00BB18D7" w:rsidRPr="00C60F91" w:rsidRDefault="00BB18D7" w:rsidP="00B463E7">
      <w:pPr>
        <w:spacing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Alshmrani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H.M., 2021. An analytical view of amazon success in the worldwide. Life Science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Journal, 18(6).</w:t>
      </w:r>
    </w:p>
    <w:p w14:paraId="10991137" w14:textId="77777777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Ashkenas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R., 2013. Change management needs to change. Harvard Business Review, 3.</w:t>
      </w:r>
    </w:p>
    <w:p w14:paraId="5B362353" w14:textId="77777777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Baboolal-Frank, R., 2021. Analysis of amazon: Customer centric approach. Academy of</w:t>
      </w:r>
    </w:p>
    <w:p w14:paraId="46F617C5" w14:textId="4A6C7D9C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Strategic Management Journal, 20, pp.1-16.</w:t>
      </w:r>
    </w:p>
    <w:p w14:paraId="3F1BB499" w14:textId="77777777" w:rsidR="00EF7AAF" w:rsidRPr="00C60F91" w:rsidRDefault="00EF7AAF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9FABAA1" w14:textId="3F9A783D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Bakari, H.,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Hunjra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, A.I. and Niazi, G.S.K., 2017. How does authentic leadership </w:t>
      </w:r>
      <w:r w:rsidR="00267A25" w:rsidRPr="00C60F91">
        <w:rPr>
          <w:rFonts w:ascii="Arial" w:eastAsia="Times New Roman" w:hAnsi="Arial" w:cs="Arial"/>
          <w:lang w:val="en-GB" w:eastAsia="en-GB"/>
        </w:rPr>
        <w:t>influence?</w:t>
      </w:r>
    </w:p>
    <w:p w14:paraId="52D69910" w14:textId="77777777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planned organizational change? The role of employees’ perceptions: Integration of theory of</w:t>
      </w:r>
    </w:p>
    <w:p w14:paraId="5751103D" w14:textId="61A55100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planned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behavior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and Lewin's three step model. Journal of Change Management, 17(2), pp.155-187.</w:t>
      </w:r>
    </w:p>
    <w:p w14:paraId="0F41B002" w14:textId="0043F722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Brondízio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E.S., de Lima, A.C., Schramski, S. and Adams, C., 2016. Social and health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dimensions of climate change in the Amazon. Annals of human biology, 43(4), pp.405-414.</w:t>
      </w:r>
    </w:p>
    <w:p w14:paraId="6609FCDD" w14:textId="77777777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Burnes, B., 2020. The origins of Lewin’s three-step model of change. The Journal of Applied</w:t>
      </w:r>
    </w:p>
    <w:p w14:paraId="283696B5" w14:textId="24EC1B2A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Behavioral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Science, 56(1), pp.32-59.</w:t>
      </w:r>
    </w:p>
    <w:p w14:paraId="10DADBF9" w14:textId="77777777" w:rsidR="00EF7AAF" w:rsidRPr="00C60F91" w:rsidRDefault="00EF7AAF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EC48283" w14:textId="76F3032B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Cerri, C.E.P., Cerri, C.C., Maia, S.M.F., Cherubin, M.R., Feigl, B.J. and Lal, R., 2018. Reducing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 xml:space="preserve">Amazon deforestation through agricultural intensification in the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Cerrado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for advancing food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security and mitigating climate change. Sustainability, 10(4), p.989.</w:t>
      </w:r>
    </w:p>
    <w:p w14:paraId="63CD7304" w14:textId="77777777" w:rsidR="00EF7AAF" w:rsidRPr="00C60F91" w:rsidRDefault="00EF7AAF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1AC976E" w14:textId="794A8691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Coghlan, D., 2021. Edgar Schein on change: Insights into the creation of a model. The Journal of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 xml:space="preserve">Applied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Behavioral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Science, 57(1), pp.11-19.</w:t>
      </w:r>
    </w:p>
    <w:p w14:paraId="3B1967E8" w14:textId="77777777" w:rsidR="00EF7AAF" w:rsidRPr="00C60F91" w:rsidRDefault="00EF7AAF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53A15AD" w14:textId="77777777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Constantinescu, A. and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Nistorescu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T., 2012. Management of the IT&amp;C and E-Commerce</w:t>
      </w:r>
    </w:p>
    <w:p w14:paraId="20ED7A6A" w14:textId="06BBD125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integration process by the enterprises in Romania. Procedia Economics and Finance, 3, pp.775-780.</w:t>
      </w:r>
    </w:p>
    <w:p w14:paraId="07CD12A9" w14:textId="7D4108C1" w:rsidR="00BB18D7" w:rsidRPr="00C60F91" w:rsidRDefault="00BB18D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Coombs, C., 2020. Will COVID-19 be the tipping point for the intelligent automation of work?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A review of the debate and implications for research. International journal of information</w:t>
      </w:r>
      <w:r w:rsidR="00EF7AAF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management, 55, p.102182.</w:t>
      </w:r>
    </w:p>
    <w:p w14:paraId="6E5FD41D" w14:textId="77777777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Cummings, S., Bridgman, </w:t>
      </w:r>
      <w:proofErr w:type="gramStart"/>
      <w:r w:rsidRPr="00C60F91">
        <w:rPr>
          <w:rFonts w:ascii="Arial" w:eastAsia="Times New Roman" w:hAnsi="Arial" w:cs="Arial"/>
          <w:lang w:val="en-GB" w:eastAsia="en-GB"/>
        </w:rPr>
        <w:t>T.</w:t>
      </w:r>
      <w:proofErr w:type="gramEnd"/>
      <w:r w:rsidRPr="00C60F91">
        <w:rPr>
          <w:rFonts w:ascii="Arial" w:eastAsia="Times New Roman" w:hAnsi="Arial" w:cs="Arial"/>
          <w:lang w:val="en-GB" w:eastAsia="en-GB"/>
        </w:rPr>
        <w:t xml:space="preserve"> and Brown, K.G., 2016. Unfreezing change as three steps:</w:t>
      </w:r>
    </w:p>
    <w:p w14:paraId="6D593D31" w14:textId="65FECD4B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Rethinking Kurt Lewin’s legacy for change management. Human relations, 69(1), pp.33-60.</w:t>
      </w:r>
    </w:p>
    <w:p w14:paraId="7B16958D" w14:textId="77777777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561141F" w14:textId="273927B3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Da Paz, L.R.L. and Garcia, K.C., 2021. Vulnerability to Climate Change and Indigenous People in the Amazon Region. In Handbook of Climate Change Management: Research, Leadership,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Transformation (pp. 5189-5206). Cham: Springer International Publishing.</w:t>
      </w:r>
    </w:p>
    <w:p w14:paraId="56B4C67B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7A0FC3A" w14:textId="7CA4B77C" w:rsidR="00DF1FED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D</w:t>
      </w:r>
      <w:r w:rsidR="00DF1FED" w:rsidRPr="00C60F91">
        <w:rPr>
          <w:rFonts w:ascii="Arial" w:eastAsia="Times New Roman" w:hAnsi="Arial" w:cs="Arial"/>
          <w:lang w:val="en-GB" w:eastAsia="en-GB"/>
        </w:rPr>
        <w:t>e Toledo, P.M., Dalla-Nora, E., Vieira, I.C.G., Aguiar, A.P.D. and Araújo, R., 2017.</w:t>
      </w:r>
      <w:r w:rsidRPr="00C60F91">
        <w:rPr>
          <w:rFonts w:ascii="Arial" w:eastAsia="Times New Roman" w:hAnsi="Arial" w:cs="Arial"/>
          <w:lang w:val="en-GB" w:eastAsia="en-GB"/>
        </w:rPr>
        <w:t xml:space="preserve"> </w:t>
      </w:r>
      <w:r w:rsidR="00DF1FED" w:rsidRPr="00C60F91">
        <w:rPr>
          <w:rFonts w:ascii="Arial" w:eastAsia="Times New Roman" w:hAnsi="Arial" w:cs="Arial"/>
          <w:lang w:val="en-GB" w:eastAsia="en-GB"/>
        </w:rPr>
        <w:t>Development paradigms contributing to the transformation of the Brazilian Amazon: do people</w:t>
      </w:r>
      <w:r w:rsidRPr="00C60F91">
        <w:rPr>
          <w:rFonts w:ascii="Arial" w:eastAsia="Times New Roman" w:hAnsi="Arial" w:cs="Arial"/>
          <w:lang w:val="en-GB" w:eastAsia="en-GB"/>
        </w:rPr>
        <w:t xml:space="preserve"> </w:t>
      </w:r>
      <w:r w:rsidR="0047710C" w:rsidRPr="00C60F91">
        <w:rPr>
          <w:rFonts w:ascii="Arial" w:eastAsia="Times New Roman" w:hAnsi="Arial" w:cs="Arial"/>
          <w:lang w:val="en-GB" w:eastAsia="en-GB"/>
        </w:rPr>
        <w:t>matter?</w:t>
      </w:r>
      <w:r w:rsidR="00DF1FED" w:rsidRPr="00C60F91">
        <w:rPr>
          <w:rFonts w:ascii="Arial" w:eastAsia="Times New Roman" w:hAnsi="Arial" w:cs="Arial"/>
          <w:lang w:val="en-GB" w:eastAsia="en-GB"/>
        </w:rPr>
        <w:t xml:space="preserve"> Current Opinion in Environmental Sustainability, 26, pp.77-83.</w:t>
      </w:r>
    </w:p>
    <w:p w14:paraId="4779B6F3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5F92DC2" w14:textId="77777777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Delfanti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A. and Frey, B., 2021. Humanly extended automation or the future of work seen</w:t>
      </w:r>
    </w:p>
    <w:p w14:paraId="735D72DF" w14:textId="236C6E42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through Amazon patents. Science, Technology, &amp; Human Values, 46(3), pp.655-682.</w:t>
      </w:r>
    </w:p>
    <w:p w14:paraId="11CE959F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9EA23F0" w14:textId="241529EB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DONICI, A.N., Maha, A., Ignat, </w:t>
      </w:r>
      <w:proofErr w:type="gramStart"/>
      <w:r w:rsidRPr="00C60F91">
        <w:rPr>
          <w:rFonts w:ascii="Arial" w:eastAsia="Times New Roman" w:hAnsi="Arial" w:cs="Arial"/>
          <w:lang w:val="en-GB" w:eastAsia="en-GB"/>
        </w:rPr>
        <w:t>I.</w:t>
      </w:r>
      <w:proofErr w:type="gramEnd"/>
      <w:r w:rsidRPr="00C60F91">
        <w:rPr>
          <w:rFonts w:ascii="Arial" w:eastAsia="Times New Roman" w:hAnsi="Arial" w:cs="Arial"/>
          <w:lang w:val="en-GB" w:eastAsia="en-GB"/>
        </w:rPr>
        <w:t xml:space="preserve"> and MAHA, L.G., 2012. E-Commerce across United States of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 xml:space="preserve">America: Amazon. com. Economy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Transdisciplinarity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Cognition, 15(1).</w:t>
      </w:r>
    </w:p>
    <w:p w14:paraId="5AF5F17D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431E946" w14:textId="73AD250B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Harrison, R., Fischer, S.,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Walpola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R.L., Chauhan, A., Babalola, T., Mears, S. and Le-Dao, H.,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 xml:space="preserve">2021. Where do models for change management, improvement and implementation meet?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Asystematic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review of the applications of change management models in healthcare. Journal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ofhealthcare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leadership, 13, p.85.</w:t>
      </w:r>
    </w:p>
    <w:p w14:paraId="54730644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8E39F38" w14:textId="3C51A984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Herbert, I.P., Rothwell, A.T., Glover, J.L. and Lambert, S.A., 2021. Does the changing world of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 xml:space="preserve">professional work need a new approach to accounting </w:t>
      </w:r>
      <w:r w:rsidR="001F1006" w:rsidRPr="00C60F91">
        <w:rPr>
          <w:rFonts w:ascii="Arial" w:eastAsia="Times New Roman" w:hAnsi="Arial" w:cs="Arial"/>
          <w:lang w:val="en-GB" w:eastAsia="en-GB"/>
        </w:rPr>
        <w:t>education?</w:t>
      </w:r>
      <w:r w:rsidRPr="00C60F91">
        <w:rPr>
          <w:rFonts w:ascii="Arial" w:eastAsia="Times New Roman" w:hAnsi="Arial" w:cs="Arial"/>
          <w:lang w:val="en-GB" w:eastAsia="en-GB"/>
        </w:rPr>
        <w:t xml:space="preserve"> Accounting Education, 30(2),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pp.188-212.</w:t>
      </w:r>
    </w:p>
    <w:p w14:paraId="1378F6A8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F5FE11E" w14:textId="77777777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Herbert, I.P., Rothwell, A.T., Glover, J.L. and Lambert, S.A., 2020. Graduate employability,</w:t>
      </w:r>
    </w:p>
    <w:p w14:paraId="3C4BF119" w14:textId="77777777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employment prospects and work-readiness in the changing field of professional work. The</w:t>
      </w:r>
    </w:p>
    <w:p w14:paraId="486D2492" w14:textId="23E0F7F5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International Journal of Management Education, 18(2), p.100378.</w:t>
      </w:r>
    </w:p>
    <w:p w14:paraId="08954507" w14:textId="77777777" w:rsidR="001F1006" w:rsidRPr="00C60F91" w:rsidRDefault="001F1006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C15B590" w14:textId="0AE78264" w:rsidR="00DF1FED" w:rsidRPr="00C60F91" w:rsidRDefault="00DF1FED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Hussain, S.T., Lei, S., Akram, T., Haider, M.J., Hussain, S.H. and Ali, M., 2018. Kurt Lewin's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change model: A critical review of the role of leadership and employee involvement in</w:t>
      </w:r>
      <w:r w:rsidR="001F1006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organizational change. Journal of Innovation &amp; Knowledge, 3(3), pp.123-12</w:t>
      </w:r>
      <w:r w:rsidR="001F1006" w:rsidRPr="00C60F91">
        <w:rPr>
          <w:rFonts w:ascii="Arial" w:eastAsia="Times New Roman" w:hAnsi="Arial" w:cs="Arial"/>
          <w:lang w:val="en-GB" w:eastAsia="en-GB"/>
        </w:rPr>
        <w:t>7.</w:t>
      </w:r>
    </w:p>
    <w:p w14:paraId="6E81DF50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88E2202" w14:textId="77777777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Khanna, P. and Sampat, B., 2015. Factors influencing online shopping during Diwali Festival</w:t>
      </w:r>
    </w:p>
    <w:p w14:paraId="486DDEC5" w14:textId="3A04BA38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2014: case study of Flipkart and Amazon. In. Journal of International Technology and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Information Management, 24(2), p.5.</w:t>
      </w:r>
    </w:p>
    <w:p w14:paraId="6268D67A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F17EBB9" w14:textId="55D2B8EF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Kolios, A. and Read, G., 2013. A political, economic, social, technology, legal and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environmental (PESTLE) approach for risk identification of the tidal industry in the United</w:t>
      </w:r>
    </w:p>
    <w:p w14:paraId="33BAF1D3" w14:textId="100D928D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Kingdom. Energies, 6(10), pp.5023-5045.</w:t>
      </w:r>
    </w:p>
    <w:p w14:paraId="73BBEA02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BEC6539" w14:textId="6F97AB7A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lastRenderedPageBreak/>
        <w:t>Masih, J., Rajkumar, R., Matharu, P.S. and Sharma, A., 2019. Market Capturing and Business</w:t>
      </w:r>
      <w:r w:rsidR="00B463E7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Expansion Strategy for Gluten-Free Foods in India and USA Using PESTEL Model. Agricultural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Sciences, 10(02), p.202.</w:t>
      </w:r>
    </w:p>
    <w:p w14:paraId="14FA666C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6F43863" w14:textId="77777777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Mello, D. and Schmink, M., 2017, November. Amazon entrepreneurs: Women’s economic</w:t>
      </w:r>
    </w:p>
    <w:p w14:paraId="7E76D709" w14:textId="193AFCBA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empowerment and the potential for more sustainable land use practices. In Women's Studies</w:t>
      </w:r>
      <w:r w:rsidR="00B463E7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International Forum (Vol. 65, pp. 28-36). Pergamon.</w:t>
      </w:r>
    </w:p>
    <w:p w14:paraId="31A670F0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CD2ADCF" w14:textId="737D5D15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Mukhtar, N.A. and Fook, C.Y., 2020. The Effects of Perceived Leadership Styles and Emotional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Intelligence on Attitude toward Organizational Change among Secondary School Teachers.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Asian Journal of University Education, 16(2), pp.36-45.</w:t>
      </w:r>
    </w:p>
    <w:p w14:paraId="2B68D97A" w14:textId="77777777" w:rsidR="000A7191" w:rsidRPr="00C60F91" w:rsidRDefault="000A719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5E2E6DD" w14:textId="7A7B0F65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Muldoon, J., 2020. Kurt Lewin: Organizational Change. The Palgrave Handbook of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ManagementHistory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pp.615-632.</w:t>
      </w:r>
    </w:p>
    <w:p w14:paraId="5E0A8B1A" w14:textId="77777777" w:rsidR="00B463E7" w:rsidRPr="00C60F91" w:rsidRDefault="00B463E7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B3B8347" w14:textId="49037C0B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Pandit, V. and Poojari, A., 2014. A study on amazon prime air for feasibility and profitability: A</w:t>
      </w:r>
      <w:r w:rsidR="000A7191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graphical data analysis. IOSR Journal of Business and Management, 16(11), pp.06-11.</w:t>
      </w:r>
    </w:p>
    <w:p w14:paraId="1F8F46CD" w14:textId="503991A0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Phan, S., 2021. The effect of pestle factors on development of e-commerce. International Journal</w:t>
      </w:r>
      <w:r w:rsidR="009A5610" w:rsidRPr="00C60F91">
        <w:rPr>
          <w:rFonts w:ascii="Arial" w:eastAsia="Times New Roman" w:hAnsi="Arial" w:cs="Arial"/>
          <w:lang w:val="en-GB" w:eastAsia="en-GB"/>
        </w:rPr>
        <w:t xml:space="preserve"> </w:t>
      </w:r>
      <w:r w:rsidRPr="00C60F91">
        <w:rPr>
          <w:rFonts w:ascii="Arial" w:eastAsia="Times New Roman" w:hAnsi="Arial" w:cs="Arial"/>
          <w:lang w:val="en-GB" w:eastAsia="en-GB"/>
        </w:rPr>
        <w:t>of Data and Network Science, 5(1), pp.37-42.</w:t>
      </w:r>
    </w:p>
    <w:p w14:paraId="4B948409" w14:textId="77777777" w:rsidR="009A5610" w:rsidRPr="00C60F91" w:rsidRDefault="009A561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69BD7D9" w14:textId="77777777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Rodrigues, D.C., Vasconcellos Sobrinho, M. and Vasconcellos, A.M.D.A., 2019. Innovation</w:t>
      </w:r>
    </w:p>
    <w:p w14:paraId="31B47EBB" w14:textId="5BCF74D6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Capabilities in an Inter-Organizational Network in Brazilian Amazon.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Revista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de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Administração</w:t>
      </w:r>
      <w:proofErr w:type="spellEnd"/>
      <w:r w:rsidR="009A5610" w:rsidRPr="00C60F91">
        <w:rPr>
          <w:rFonts w:ascii="Arial" w:eastAsia="Times New Roman" w:hAnsi="Arial" w:cs="Arial"/>
          <w:lang w:val="en-GB" w:eastAsia="en-GB"/>
        </w:rPr>
        <w:t xml:space="preserve">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Contemporânea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24, pp.100-118.</w:t>
      </w:r>
    </w:p>
    <w:p w14:paraId="40C216B3" w14:textId="77777777" w:rsidR="009A5610" w:rsidRPr="00C60F91" w:rsidRDefault="009A561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46E8FAA" w14:textId="77777777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Sadq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, Z.M., Sabir, H.N. and Saeed, V.S.H., 2018.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Analyzing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the Amazon success strategies.</w:t>
      </w:r>
    </w:p>
    <w:p w14:paraId="508A74C1" w14:textId="672E61E2" w:rsidR="00E70C30" w:rsidRPr="00C60F91" w:rsidRDefault="00E70C30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Journal of process management and new technologies, </w:t>
      </w:r>
      <w:r w:rsidR="009A5610" w:rsidRPr="00C60F91">
        <w:rPr>
          <w:rFonts w:ascii="Arial" w:eastAsia="Times New Roman" w:hAnsi="Arial" w:cs="Arial"/>
          <w:lang w:val="en-GB" w:eastAsia="en-GB"/>
        </w:rPr>
        <w:t>6(4)</w:t>
      </w:r>
    </w:p>
    <w:p w14:paraId="796E0F03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3E4C14C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Sarayreh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B.H., Khudair, H. and Barakat, E.A., 2013. Comparative study: The Kurt Lewin of</w:t>
      </w:r>
    </w:p>
    <w:p w14:paraId="49D83E5A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change management. International Journal of Computer and Information Technology, 2(4),</w:t>
      </w:r>
    </w:p>
    <w:p w14:paraId="07DCCFF3" w14:textId="0E42E638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pp.626-629.</w:t>
      </w:r>
    </w:p>
    <w:p w14:paraId="3786BD33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D225B2B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Shirey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M.R., 2013. Lewin’s theory of planned change as a strategic resource. JONA: The</w:t>
      </w:r>
    </w:p>
    <w:p w14:paraId="6A105BCE" w14:textId="4715129C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Journal of Nursing Administration, 43(2), pp.69-72.</w:t>
      </w:r>
    </w:p>
    <w:p w14:paraId="0E77D6A6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09EF037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Sitorus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S.A.T. and Fontana, A., 2021, July. Business model improvement: A study case of</w:t>
      </w:r>
    </w:p>
    <w:p w14:paraId="3C72238E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channeling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through e-commerce. In Journal of International Conference Proceedings (JICP)</w:t>
      </w:r>
    </w:p>
    <w:p w14:paraId="01CAD38F" w14:textId="267247F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(Vol. 4, No. 1, pp. 197-206).</w:t>
      </w:r>
    </w:p>
    <w:p w14:paraId="093FA846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D22C7AD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Solanki, K., 2019. ‘To what extent does Amazon. com, Inc success be accredited to its</w:t>
      </w:r>
    </w:p>
    <w:p w14:paraId="1A531091" w14:textId="7E1809F1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organizational culture and ND Jeff Bezos's leadership style? Archives of Business Research,</w:t>
      </w:r>
    </w:p>
    <w:p w14:paraId="7FAF578C" w14:textId="7B4255A3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7(11), pp.21-40.</w:t>
      </w:r>
    </w:p>
    <w:p w14:paraId="3ADC4E6B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4BEA401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Tran, T.T. and Gandolfi, F., 2020. Implementing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lewin's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change theory for institutional</w:t>
      </w:r>
    </w:p>
    <w:p w14:paraId="20A65D82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 xml:space="preserve">improvements: A 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vietnamese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 xml:space="preserve"> case study. Journal of Management Research, 20(4), pp.199-210.</w:t>
      </w:r>
    </w:p>
    <w:p w14:paraId="295DFEF9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Tschang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F.T. and Almirall, E., 2021. Artificial intelligence as augmenting automation:</w:t>
      </w:r>
    </w:p>
    <w:p w14:paraId="160B5985" w14:textId="54760CB8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Implications for employment. Academy of Management Perspectives, 35(4), pp.642-659.</w:t>
      </w:r>
    </w:p>
    <w:p w14:paraId="4FD2D233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8268F71" w14:textId="39536682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Upadhyay, A., Kumar, A. and Akter, S., 2022. An analysis of UK retailers’ initiatives towards circular economy transition and policy-driven directions. Clean Technologies and Environmental Policy, 24(4), pp.1209-1217.</w:t>
      </w:r>
    </w:p>
    <w:p w14:paraId="7AFCD963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2A347CE" w14:textId="7B67ED68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C60F91">
        <w:rPr>
          <w:rFonts w:ascii="Arial" w:eastAsia="Times New Roman" w:hAnsi="Arial" w:cs="Arial"/>
          <w:lang w:val="en-GB" w:eastAsia="en-GB"/>
        </w:rPr>
        <w:t>Vallati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, M. and Grassi, A., 2019, July. AI to Facilitate Legal Analysis in the PESTLE Context. In Proc. Emerging Technology Conference (</w:t>
      </w:r>
      <w:proofErr w:type="spellStart"/>
      <w:r w:rsidRPr="00C60F91">
        <w:rPr>
          <w:rFonts w:ascii="Arial" w:eastAsia="Times New Roman" w:hAnsi="Arial" w:cs="Arial"/>
          <w:lang w:val="en-GB" w:eastAsia="en-GB"/>
        </w:rPr>
        <w:t>EMiT</w:t>
      </w:r>
      <w:proofErr w:type="spellEnd"/>
      <w:r w:rsidRPr="00C60F91">
        <w:rPr>
          <w:rFonts w:ascii="Arial" w:eastAsia="Times New Roman" w:hAnsi="Arial" w:cs="Arial"/>
          <w:lang w:val="en-GB" w:eastAsia="en-GB"/>
        </w:rPr>
        <w:t>) (pp. 66-68).</w:t>
      </w:r>
    </w:p>
    <w:p w14:paraId="5D0B9F8C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5FEA7F04" w14:textId="454D04F2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Willcocks, L., 2020. Robo-Apocalypse cancelled? Reframing the automation and future of work debate. Journal of Information Technology, 35(4), pp.286-302.</w:t>
      </w:r>
    </w:p>
    <w:p w14:paraId="36C38205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217A1AE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Wojciechowski, E., Pearsall, T., Murphy, P. and French, E., 2016. A case review: Integrating</w:t>
      </w:r>
    </w:p>
    <w:p w14:paraId="1FA27943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Lewin’s theory with lean’s system approach for change. Online journal of issues in nursing,</w:t>
      </w:r>
    </w:p>
    <w:p w14:paraId="3712CC24" w14:textId="799873A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C60F91">
        <w:rPr>
          <w:rFonts w:ascii="Arial" w:eastAsia="Times New Roman" w:hAnsi="Arial" w:cs="Arial"/>
          <w:lang w:val="en-GB" w:eastAsia="en-GB"/>
        </w:rPr>
        <w:t>21(</w:t>
      </w:r>
      <w:r w:rsidR="00564651" w:rsidRPr="00C60F91">
        <w:rPr>
          <w:rFonts w:ascii="Arial" w:eastAsia="Times New Roman" w:hAnsi="Arial" w:cs="Arial"/>
          <w:lang w:val="en-GB" w:eastAsia="en-GB"/>
        </w:rPr>
        <w:t>2)</w:t>
      </w:r>
    </w:p>
    <w:p w14:paraId="708C2588" w14:textId="77777777" w:rsidR="00FB6581" w:rsidRPr="00C60F91" w:rsidRDefault="00FB6581" w:rsidP="00B463E7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CA7199B" w14:textId="77777777" w:rsidR="00E70C30" w:rsidRPr="00DF1FED" w:rsidRDefault="00E70C30" w:rsidP="00DF1FE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42F9DF55" w14:textId="77777777" w:rsidR="00DF1FED" w:rsidRPr="00BB18D7" w:rsidRDefault="00DF1FED" w:rsidP="00EF7AAF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9673598" w14:textId="6151A45A" w:rsidR="00A47C34" w:rsidRPr="00A47C34" w:rsidRDefault="00A47C3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4FA9131" w14:textId="77777777" w:rsidR="00063B64" w:rsidRPr="00482D90" w:rsidRDefault="00063B64" w:rsidP="00A47C34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ABB00D5" w14:textId="4E85EF6E" w:rsidR="00EB524E" w:rsidRDefault="00EB524E" w:rsidP="00D31DED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1D66749C" w14:textId="77777777" w:rsidR="00375B8A" w:rsidRDefault="00375B8A" w:rsidP="00F63AEA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678BDFD0" w14:textId="77777777" w:rsidR="00BB6079" w:rsidRPr="00EB524E" w:rsidRDefault="00BB6079" w:rsidP="00F63AEA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52AB134B" w14:textId="031BD448" w:rsidR="002C12E2" w:rsidRPr="002C12E2" w:rsidRDefault="002C12E2" w:rsidP="009901D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7DF2B26" w14:textId="08100E93" w:rsidR="009B7F76" w:rsidRPr="009B7F76" w:rsidRDefault="009B7F76" w:rsidP="009901DE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4BC66303" w14:textId="47874684" w:rsidR="00904BE9" w:rsidRPr="00904BE9" w:rsidRDefault="00904BE9" w:rsidP="009901D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2BA3076" w14:textId="14D14CEC" w:rsidR="00AC01D1" w:rsidRPr="00AC01D1" w:rsidRDefault="00AC01D1" w:rsidP="00A53B6B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4423430" w14:textId="0BE1D7F7" w:rsidR="00B16526" w:rsidRPr="00B16526" w:rsidRDefault="00B16526" w:rsidP="00B16526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63929DA2" w14:textId="5AD8F26C" w:rsidR="008E5E9D" w:rsidRPr="008E5E9D" w:rsidRDefault="008E5E9D" w:rsidP="00B16526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03011DE7" w14:textId="0AB62C64" w:rsidR="00140EA5" w:rsidRPr="00140EA5" w:rsidRDefault="00140EA5" w:rsidP="00140EA5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3312B205" w14:textId="5CE4C9E8" w:rsidR="00D721D0" w:rsidRPr="00D721D0" w:rsidRDefault="00D721D0" w:rsidP="0050411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2C6C5206" w14:textId="67199D2E" w:rsidR="00355C39" w:rsidRPr="00355C39" w:rsidRDefault="00355C39" w:rsidP="0050411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7DD04FF" w14:textId="52938646" w:rsidR="002A771E" w:rsidRPr="002A771E" w:rsidRDefault="002A771E" w:rsidP="0050411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28076809" w14:textId="05157485" w:rsidR="00AA2763" w:rsidRPr="00AA2763" w:rsidRDefault="00AA2763" w:rsidP="008F06C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33B489A7" w14:textId="3F2EDBA4" w:rsidR="009769CE" w:rsidRPr="009769CE" w:rsidRDefault="009769CE" w:rsidP="009769C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46B4758B" w14:textId="30119A32" w:rsidR="00EB0B74" w:rsidRPr="00EB0B74" w:rsidRDefault="00EB0B74" w:rsidP="009769CE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663967C1" w14:textId="140E2227" w:rsidR="000957CC" w:rsidRPr="000957CC" w:rsidRDefault="000957CC" w:rsidP="002E34F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1EDD7EBC" w14:textId="434E4B7A" w:rsidR="00BE2D7F" w:rsidRPr="00BE2D7F" w:rsidRDefault="00BE2D7F" w:rsidP="002E34FA">
      <w:pPr>
        <w:spacing w:line="360" w:lineRule="auto"/>
        <w:rPr>
          <w:rFonts w:ascii="Arial" w:eastAsia="Times New Roman" w:hAnsi="Arial" w:cs="Arial"/>
          <w:lang w:val="en-GB" w:eastAsia="en-GB"/>
        </w:rPr>
      </w:pPr>
    </w:p>
    <w:p w14:paraId="597D8B44" w14:textId="3253BCC7" w:rsidR="001331B3" w:rsidRPr="009769CE" w:rsidRDefault="001331B3" w:rsidP="002E34FA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0796C39A" w14:textId="77777777" w:rsidR="00421B15" w:rsidRPr="001331B3" w:rsidRDefault="00421B15" w:rsidP="00BE2D7F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7F6E08D1" w14:textId="3B55461E" w:rsidR="001331B3" w:rsidRDefault="001331B3" w:rsidP="001F1DE4">
      <w:pPr>
        <w:spacing w:line="360" w:lineRule="auto"/>
      </w:pPr>
    </w:p>
    <w:p w14:paraId="516FC10B" w14:textId="474D9C29" w:rsidR="001331B3" w:rsidRDefault="001331B3"/>
    <w:p w14:paraId="076CB095" w14:textId="6FBEF5E1" w:rsidR="001331B3" w:rsidRDefault="001331B3"/>
    <w:p w14:paraId="0BEBA9F5" w14:textId="6AE3E129" w:rsidR="001331B3" w:rsidRDefault="001331B3"/>
    <w:p w14:paraId="4341D4D6" w14:textId="4F8EE1CB" w:rsidR="001331B3" w:rsidRDefault="001331B3"/>
    <w:p w14:paraId="37791099" w14:textId="3A7E8DFB" w:rsidR="001331B3" w:rsidRDefault="001331B3"/>
    <w:p w14:paraId="2419AC34" w14:textId="07F00E73" w:rsidR="001331B3" w:rsidRDefault="001331B3"/>
    <w:p w14:paraId="1F67172A" w14:textId="50F06160" w:rsidR="001331B3" w:rsidRDefault="001331B3"/>
    <w:p w14:paraId="30D485C7" w14:textId="641CFE54" w:rsidR="001331B3" w:rsidRDefault="001331B3"/>
    <w:p w14:paraId="4755D0F4" w14:textId="423E04D2" w:rsidR="001331B3" w:rsidRDefault="001331B3"/>
    <w:p w14:paraId="604BC082" w14:textId="77777777" w:rsidR="001331B3" w:rsidRDefault="001331B3"/>
    <w:sectPr w:rsidR="001331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610"/>
    <w:rsid w:val="00040642"/>
    <w:rsid w:val="00057D4E"/>
    <w:rsid w:val="00063B64"/>
    <w:rsid w:val="00063EA5"/>
    <w:rsid w:val="000957CC"/>
    <w:rsid w:val="0009740A"/>
    <w:rsid w:val="000A7191"/>
    <w:rsid w:val="000D1544"/>
    <w:rsid w:val="000E7978"/>
    <w:rsid w:val="001331B3"/>
    <w:rsid w:val="00140EA5"/>
    <w:rsid w:val="00157CEB"/>
    <w:rsid w:val="00162B82"/>
    <w:rsid w:val="00192464"/>
    <w:rsid w:val="001B32FC"/>
    <w:rsid w:val="001C6767"/>
    <w:rsid w:val="001F1006"/>
    <w:rsid w:val="001F1DE4"/>
    <w:rsid w:val="00220982"/>
    <w:rsid w:val="00267A25"/>
    <w:rsid w:val="002A771E"/>
    <w:rsid w:val="002C12E2"/>
    <w:rsid w:val="002D42ED"/>
    <w:rsid w:val="002E34FA"/>
    <w:rsid w:val="00314385"/>
    <w:rsid w:val="003511C7"/>
    <w:rsid w:val="00351610"/>
    <w:rsid w:val="00355C39"/>
    <w:rsid w:val="00366B17"/>
    <w:rsid w:val="00375B8A"/>
    <w:rsid w:val="003C167E"/>
    <w:rsid w:val="003D084B"/>
    <w:rsid w:val="003F363C"/>
    <w:rsid w:val="0040768E"/>
    <w:rsid w:val="00421B15"/>
    <w:rsid w:val="0046786D"/>
    <w:rsid w:val="0047710C"/>
    <w:rsid w:val="00482D90"/>
    <w:rsid w:val="004B2BFB"/>
    <w:rsid w:val="004B3135"/>
    <w:rsid w:val="004D3D5F"/>
    <w:rsid w:val="0050411A"/>
    <w:rsid w:val="00511FB4"/>
    <w:rsid w:val="00564651"/>
    <w:rsid w:val="005E486A"/>
    <w:rsid w:val="006664D2"/>
    <w:rsid w:val="00686579"/>
    <w:rsid w:val="00695F34"/>
    <w:rsid w:val="006A0962"/>
    <w:rsid w:val="006E6634"/>
    <w:rsid w:val="007259C2"/>
    <w:rsid w:val="00746222"/>
    <w:rsid w:val="00762BDB"/>
    <w:rsid w:val="00781638"/>
    <w:rsid w:val="00785124"/>
    <w:rsid w:val="00863D9A"/>
    <w:rsid w:val="008E5E9D"/>
    <w:rsid w:val="008F06C9"/>
    <w:rsid w:val="00904BE9"/>
    <w:rsid w:val="00937AE5"/>
    <w:rsid w:val="009769CE"/>
    <w:rsid w:val="009901DE"/>
    <w:rsid w:val="009A18E1"/>
    <w:rsid w:val="009A5610"/>
    <w:rsid w:val="009B7F76"/>
    <w:rsid w:val="009D5078"/>
    <w:rsid w:val="00A23D41"/>
    <w:rsid w:val="00A41561"/>
    <w:rsid w:val="00A47C34"/>
    <w:rsid w:val="00A53B6B"/>
    <w:rsid w:val="00A770B8"/>
    <w:rsid w:val="00AA2763"/>
    <w:rsid w:val="00AC01D1"/>
    <w:rsid w:val="00AC63B8"/>
    <w:rsid w:val="00B03D08"/>
    <w:rsid w:val="00B16526"/>
    <w:rsid w:val="00B40F75"/>
    <w:rsid w:val="00B463E7"/>
    <w:rsid w:val="00B6336F"/>
    <w:rsid w:val="00B76C3D"/>
    <w:rsid w:val="00BA0181"/>
    <w:rsid w:val="00BB18D7"/>
    <w:rsid w:val="00BB6079"/>
    <w:rsid w:val="00BD3FE6"/>
    <w:rsid w:val="00BE2D7F"/>
    <w:rsid w:val="00BE4C1D"/>
    <w:rsid w:val="00BE6E2C"/>
    <w:rsid w:val="00C05304"/>
    <w:rsid w:val="00C60F91"/>
    <w:rsid w:val="00C7528F"/>
    <w:rsid w:val="00C93EAF"/>
    <w:rsid w:val="00CC4864"/>
    <w:rsid w:val="00CE54C2"/>
    <w:rsid w:val="00D31DED"/>
    <w:rsid w:val="00D721D0"/>
    <w:rsid w:val="00DA1A39"/>
    <w:rsid w:val="00DC0B38"/>
    <w:rsid w:val="00DF1FED"/>
    <w:rsid w:val="00E21D41"/>
    <w:rsid w:val="00E538E4"/>
    <w:rsid w:val="00E614DC"/>
    <w:rsid w:val="00E70C30"/>
    <w:rsid w:val="00E712D3"/>
    <w:rsid w:val="00E9077C"/>
    <w:rsid w:val="00EB0B74"/>
    <w:rsid w:val="00EB524E"/>
    <w:rsid w:val="00EF5D23"/>
    <w:rsid w:val="00EF7AAF"/>
    <w:rsid w:val="00F63AEA"/>
    <w:rsid w:val="00FB6581"/>
    <w:rsid w:val="00FD4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1FDF5"/>
  <w15:chartTrackingRefBased/>
  <w15:docId w15:val="{127C9BBE-8329-4958-8263-872CF4B5C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1610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_"/>
    <w:basedOn w:val="DefaultParagraphFont"/>
    <w:rsid w:val="001331B3"/>
  </w:style>
  <w:style w:type="character" w:customStyle="1" w:styleId="pg-4ff1">
    <w:name w:val="pg-4ff1"/>
    <w:basedOn w:val="DefaultParagraphFont"/>
    <w:rsid w:val="000957CC"/>
  </w:style>
  <w:style w:type="character" w:customStyle="1" w:styleId="pg-5ff2">
    <w:name w:val="pg-5ff2"/>
    <w:basedOn w:val="DefaultParagraphFont"/>
    <w:rsid w:val="00EB0B74"/>
  </w:style>
  <w:style w:type="character" w:customStyle="1" w:styleId="pg-6ff1">
    <w:name w:val="pg-6ff1"/>
    <w:basedOn w:val="DefaultParagraphFont"/>
    <w:rsid w:val="009769CE"/>
  </w:style>
  <w:style w:type="character" w:customStyle="1" w:styleId="pg-7ff2">
    <w:name w:val="pg-7ff2"/>
    <w:basedOn w:val="DefaultParagraphFont"/>
    <w:rsid w:val="002A771E"/>
  </w:style>
  <w:style w:type="character" w:customStyle="1" w:styleId="pg-8ff1">
    <w:name w:val="pg-8ff1"/>
    <w:basedOn w:val="DefaultParagraphFont"/>
    <w:rsid w:val="00355C39"/>
  </w:style>
  <w:style w:type="character" w:customStyle="1" w:styleId="pg-9ff2">
    <w:name w:val="pg-9ff2"/>
    <w:basedOn w:val="DefaultParagraphFont"/>
    <w:rsid w:val="00E614DC"/>
  </w:style>
  <w:style w:type="character" w:customStyle="1" w:styleId="pg-13ff1">
    <w:name w:val="pg-13ff1"/>
    <w:basedOn w:val="DefaultParagraphFont"/>
    <w:rsid w:val="008E5E9D"/>
  </w:style>
  <w:style w:type="character" w:customStyle="1" w:styleId="pg-13ff3">
    <w:name w:val="pg-13ff3"/>
    <w:basedOn w:val="DefaultParagraphFont"/>
    <w:rsid w:val="008E5E9D"/>
  </w:style>
  <w:style w:type="character" w:customStyle="1" w:styleId="pg-18ff2">
    <w:name w:val="pg-18ff2"/>
    <w:basedOn w:val="DefaultParagraphFont"/>
    <w:rsid w:val="00482D90"/>
  </w:style>
  <w:style w:type="character" w:customStyle="1" w:styleId="pg-19ff2">
    <w:name w:val="pg-19ff2"/>
    <w:basedOn w:val="DefaultParagraphFont"/>
    <w:rsid w:val="00A47C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8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40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34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62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898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60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86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894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64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12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65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22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98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262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02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39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1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838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251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582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8761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808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3155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3004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0893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59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43775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88321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3931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7456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5280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4319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1341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61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6562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9580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465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031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788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6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581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0996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493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8702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6681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1951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7142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7648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5744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3035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7295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8757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8477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326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506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590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666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400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60847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1224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7809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5717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9937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7660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5744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5235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4067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1702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0443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766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038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1034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5825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8779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2794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27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6791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2983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9578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1559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2837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9015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14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33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102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1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06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26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107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14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352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91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4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26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83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9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65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1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4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6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41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62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61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509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07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76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08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43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15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88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3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6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916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3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79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75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12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298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04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35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9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27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17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59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917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9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258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814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03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48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171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99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50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2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3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824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94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37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49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631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5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6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69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24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4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74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13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68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51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04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56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85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045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24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95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64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82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6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135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46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68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7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908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36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374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00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8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36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97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1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661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36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88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62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87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78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821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87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398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25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09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31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0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1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8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57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4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1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68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53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04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91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48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1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18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657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97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54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80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9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340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20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836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8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99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48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0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19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85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995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36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04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7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09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340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57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01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7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00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731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53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6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98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757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55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2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93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79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68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03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885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30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9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761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9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79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2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99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95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6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598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32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612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24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51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3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80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0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35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111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20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73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886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19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1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127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15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86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07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82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79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17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779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84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13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45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06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35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369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15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9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19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36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09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92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73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012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776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60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946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7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803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004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825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83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76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278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00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425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771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271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770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2468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7285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6332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33934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6318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1769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795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61455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0071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0030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5916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9851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8143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260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5281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9165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6313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2925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5001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2748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831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0402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0491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4257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1104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44179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0584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2915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468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682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0217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881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16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401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72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9479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4429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1989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5854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5538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599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4141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8307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6334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4443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392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7014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0430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8685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1015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5727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4951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25197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06225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385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5611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0126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5641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8847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4851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8175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1244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1715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03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540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9336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36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46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941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480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033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620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1716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2736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3346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9140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1851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6696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5777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8721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1449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927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4888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687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5644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0944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6060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2418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8929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0341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26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9585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7656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4770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68390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0115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4270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66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4343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3045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7679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751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571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991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374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83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1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7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130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87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4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74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7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88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17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46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473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66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353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41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555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443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97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497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895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49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21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4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47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7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84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50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231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59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34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695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7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29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72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23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46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3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50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18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915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10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67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13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5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04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1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29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68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03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832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87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13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73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09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9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30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49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62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29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1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03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05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4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72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212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34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30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18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78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40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29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84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9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86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10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91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33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35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686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44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264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46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61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29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78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046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40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92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0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64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53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26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769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60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385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92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764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850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4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71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83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9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97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72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2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14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73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35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0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50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6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27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2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1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7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32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26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34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9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82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86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8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059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16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34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81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93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947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12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2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60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26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1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1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25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02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82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46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34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77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991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57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03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26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52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8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63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9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48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7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736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83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0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76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688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374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5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2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619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0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5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0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87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5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0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404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14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487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38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79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5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94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15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5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23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91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44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1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906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4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82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0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28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4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9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45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34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116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78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20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82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94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1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00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81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17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23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333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67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2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90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42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7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53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95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159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20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71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9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06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36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66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837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283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78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617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9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4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591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8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0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72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02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7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29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08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98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5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59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09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33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799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427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97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32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56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13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695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789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73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7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50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62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17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96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83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8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0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030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20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0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0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1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85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21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76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89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0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19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4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77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12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841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78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395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0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7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361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6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79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4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8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5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28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27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1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847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72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4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41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17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47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91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2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03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92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592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0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302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09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6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83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037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149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35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34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274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52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9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05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05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276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18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13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653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06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96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55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69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06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91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18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43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318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20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879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166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80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1048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7020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7758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3437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82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6045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3943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5951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7026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8503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8556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6805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1969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798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3752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2706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6081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767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2097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0675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581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24146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3854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1111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7312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14442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9561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586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74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838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366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6966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7669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66140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81053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460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7131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5859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7836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46042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767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1576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1557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8743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4204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98432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2803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0923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3322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5506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6646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394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3775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4745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961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3962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094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5728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1739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8976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8873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7658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9259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6818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87542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461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349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484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54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7571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9917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433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9218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4706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89408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2204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5778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858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98860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0019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8080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7152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9605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6741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399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944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3104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9573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5589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7402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58672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6185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7844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8984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7184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967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1212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63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592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48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97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25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04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5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29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8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785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7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52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33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83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28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56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07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27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7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38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58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646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03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49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59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759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84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82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43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83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91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532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086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29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91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8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93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2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874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90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57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96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082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75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84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33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2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369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041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06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2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22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8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200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95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62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01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77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8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27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61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46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1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4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30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4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5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1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466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40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3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57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8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53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1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2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447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814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B1AB5B-61FC-43D7-91A7-6B099172B1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22</Pages>
  <Words>6973</Words>
  <Characters>39749</Characters>
  <Application>Microsoft Office Word</Application>
  <DocSecurity>0</DocSecurity>
  <Lines>331</Lines>
  <Paragraphs>93</Paragraphs>
  <ScaleCrop>false</ScaleCrop>
  <Company/>
  <LinksUpToDate>false</LinksUpToDate>
  <CharactersWithSpaces>46629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Trusca</dc:creator>
  <cp:keywords/>
  <dc:description/>
  <cp:lastModifiedBy>Laura Trusca</cp:lastModifiedBy>
  <cp:revision>110</cp:revision>
  <dcterms:created xsi:type="dcterms:W3CDTF">2022-11-07T12:22:00Z</dcterms:created>
  <dcterms:modified xsi:type="dcterms:W3CDTF">2022-11-08T12:24:00Z</dcterms:modified>
</cp:coreProperties>
</file>