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tbl>
      <w:tblPr>
        <w:tblStyle w:val="Table1"/>
        <w:tblW w:w="9016.000000000002"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6"/>
        <w:gridCol w:w="1237"/>
        <w:gridCol w:w="468"/>
        <w:gridCol w:w="1443"/>
        <w:gridCol w:w="662"/>
        <w:tblGridChange w:id="0">
          <w:tblGrid>
            <w:gridCol w:w="5206"/>
            <w:gridCol w:w="1237"/>
            <w:gridCol w:w="468"/>
            <w:gridCol w:w="1443"/>
            <w:gridCol w:w="662"/>
          </w:tblGrid>
        </w:tblGridChange>
      </w:tblGrid>
      <w:tr>
        <w:trPr>
          <w:cantSplit w:val="0"/>
          <w:trHeight w:val="418" w:hRule="atLeast"/>
          <w:tblHeader w:val="1"/>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Rule="auto"/>
              <w:jc w:val="center"/>
              <w:rPr>
                <w:b w:val="1"/>
                <w:color w:val="000000"/>
              </w:rPr>
            </w:pPr>
            <w:r w:rsidDel="00000000" w:rsidR="00000000" w:rsidRPr="00000000">
              <w:rPr>
                <w:rtl w:val="0"/>
              </w:rPr>
            </w:r>
          </w:p>
          <w:p w:rsidR="00000000" w:rsidDel="00000000" w:rsidP="00000000" w:rsidRDefault="00000000" w:rsidRPr="00000000" w14:paraId="00000003">
            <w:pPr>
              <w:keepNext w:val="1"/>
              <w:spacing w:after="0" w:lineRule="auto"/>
              <w:rPr>
                <w:b w:val="1"/>
                <w:color w:val="000000"/>
                <w:sz w:val="28"/>
                <w:szCs w:val="28"/>
              </w:rPr>
            </w:pPr>
            <w:r w:rsidDel="00000000" w:rsidR="00000000" w:rsidRPr="00000000">
              <w:rPr/>
              <w:drawing>
                <wp:inline distB="0" distT="0" distL="0" distR="0">
                  <wp:extent cx="2984904" cy="1300091"/>
                  <wp:effectExtent b="0" l="0" r="0" t="0"/>
                  <wp:docPr descr="UWTSD new Logo" id="1" name="image1.png"/>
                  <a:graphic>
                    <a:graphicData uri="http://schemas.openxmlformats.org/drawingml/2006/picture">
                      <pic:pic>
                        <pic:nvPicPr>
                          <pic:cNvPr descr="UWTSD new Logo" id="0" name="image1.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Component One:</w:t>
            </w:r>
          </w:p>
          <w:p w:rsidR="00000000" w:rsidDel="00000000" w:rsidP="00000000" w:rsidRDefault="00000000" w:rsidRPr="00000000" w14:paraId="00000005">
            <w:pPr>
              <w:widowControl w:val="0"/>
              <w:spacing w:after="0" w:lineRule="auto"/>
              <w:rPr>
                <w:b w:val="1"/>
                <w:i w:val="1"/>
                <w:color w:val="000000"/>
                <w:sz w:val="28"/>
                <w:szCs w:val="28"/>
              </w:rPr>
            </w:pPr>
            <w:r w:rsidDel="00000000" w:rsidR="00000000" w:rsidRPr="00000000">
              <w:rPr>
                <w:rtl w:val="0"/>
              </w:rPr>
            </w:r>
          </w:p>
          <w:p w:rsidR="00000000" w:rsidDel="00000000" w:rsidP="00000000" w:rsidRDefault="00000000" w:rsidRPr="00000000" w14:paraId="00000006">
            <w:pPr>
              <w:widowControl w:val="0"/>
              <w:spacing w:after="0" w:lineRule="auto"/>
              <w:rPr>
                <w:b w:val="1"/>
                <w:i w:val="1"/>
                <w:color w:val="000000"/>
                <w:sz w:val="28"/>
                <w:szCs w:val="28"/>
              </w:rPr>
            </w:pPr>
            <w:r w:rsidDel="00000000" w:rsidR="00000000" w:rsidRPr="00000000">
              <w:rPr>
                <w:rtl w:val="0"/>
              </w:rPr>
            </w:r>
          </w:p>
          <w:p w:rsidR="00000000" w:rsidDel="00000000" w:rsidP="00000000" w:rsidRDefault="00000000" w:rsidRPr="00000000" w14:paraId="00000007">
            <w:pPr>
              <w:rPr>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8">
            <w:pPr>
              <w:keepNext w:val="1"/>
              <w:spacing w:after="0" w:before="120" w:lineRule="auto"/>
              <w:rPr>
                <w:b w:val="1"/>
                <w:color w:val="000000"/>
                <w:sz w:val="20"/>
                <w:szCs w:val="20"/>
              </w:rPr>
            </w:pPr>
            <w:r w:rsidDel="00000000" w:rsidR="00000000" w:rsidRPr="00000000">
              <w:rPr>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9">
            <w:pPr>
              <w:keepNext w:val="1"/>
              <w:spacing w:after="0" w:lineRule="auto"/>
              <w:jc w:val="center"/>
              <w:rPr>
                <w:b w:val="1"/>
                <w:sz w:val="20"/>
                <w:szCs w:val="20"/>
              </w:rPr>
            </w:pPr>
            <w:r w:rsidDel="00000000" w:rsidR="00000000" w:rsidRPr="00000000">
              <w:rPr>
                <w:rtl w:val="0"/>
              </w:rPr>
            </w:r>
          </w:p>
          <w:p w:rsidR="00000000" w:rsidDel="00000000" w:rsidP="00000000" w:rsidRDefault="00000000" w:rsidRPr="00000000" w14:paraId="0000000A">
            <w:pPr>
              <w:keepNext w:val="1"/>
              <w:spacing w:after="0" w:lineRule="auto"/>
              <w:jc w:val="center"/>
              <w:rPr>
                <w:b w:val="1"/>
                <w:sz w:val="20"/>
                <w:szCs w:val="20"/>
              </w:rPr>
            </w:pPr>
            <w:r w:rsidDel="00000000" w:rsidR="00000000" w:rsidRPr="00000000">
              <w:rPr>
                <w:b w:val="1"/>
                <w:sz w:val="20"/>
                <w:szCs w:val="20"/>
                <w:rtl w:val="0"/>
              </w:rPr>
              <w:t xml:space="preserve">Flor Yasmin Perez Paula</w:t>
            </w:r>
          </w:p>
          <w:p w:rsidR="00000000" w:rsidDel="00000000" w:rsidP="00000000" w:rsidRDefault="00000000" w:rsidRPr="00000000" w14:paraId="0000000B">
            <w:pPr>
              <w:keepNext w:val="1"/>
              <w:spacing w:after="0" w:lineRule="auto"/>
              <w:jc w:val="center"/>
              <w:rPr>
                <w:b w:val="1"/>
                <w:sz w:val="20"/>
                <w:szCs w:val="20"/>
              </w:rPr>
            </w:pPr>
            <w:r w:rsidDel="00000000" w:rsidR="00000000" w:rsidRPr="00000000">
              <w:rPr>
                <w:b w:val="1"/>
                <w:sz w:val="20"/>
                <w:szCs w:val="20"/>
                <w:rtl w:val="0"/>
              </w:rPr>
              <w:t xml:space="preserve">2226712</w:t>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D">
            <w:pPr>
              <w:keepNext w:val="1"/>
              <w:spacing w:after="0" w:lineRule="auto"/>
              <w:jc w:val="center"/>
              <w:rPr>
                <w:b w:val="1"/>
                <w:color w:val="000000"/>
                <w:sz w:val="20"/>
                <w:szCs w:val="20"/>
              </w:rPr>
            </w:pPr>
            <w:r w:rsidDel="00000000" w:rsidR="00000000" w:rsidRPr="00000000">
              <w:rPr>
                <w:rtl w:val="0"/>
              </w:rPr>
            </w:r>
          </w:p>
        </w:tc>
      </w:tr>
      <w:tr>
        <w:trPr>
          <w:cantSplit w:val="0"/>
          <w:trHeight w:val="468" w:hRule="atLeast"/>
          <w:tblHeader w:val="1"/>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F">
            <w:pPr>
              <w:keepNext w:val="1"/>
              <w:spacing w:after="0" w:lineRule="auto"/>
              <w:rPr>
                <w:color w:val="000000"/>
                <w:sz w:val="20"/>
                <w:szCs w:val="20"/>
              </w:rPr>
            </w:pPr>
            <w:r w:rsidDel="00000000" w:rsidR="00000000" w:rsidRPr="00000000">
              <w:rPr>
                <w:rtl w:val="0"/>
              </w:rPr>
            </w:r>
          </w:p>
          <w:p w:rsidR="00000000" w:rsidDel="00000000" w:rsidP="00000000" w:rsidRDefault="00000000" w:rsidRPr="00000000" w14:paraId="00000010">
            <w:pPr>
              <w:keepNext w:val="1"/>
              <w:spacing w:after="0" w:lineRule="auto"/>
              <w:rPr>
                <w:color w:val="000000"/>
                <w:sz w:val="20"/>
                <w:szCs w:val="20"/>
              </w:rPr>
            </w:pPr>
            <w:r w:rsidDel="00000000" w:rsidR="00000000" w:rsidRPr="00000000">
              <w:rPr>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1">
            <w:pPr>
              <w:keepNext w:val="1"/>
              <w:spacing w:after="0" w:lineRule="auto"/>
              <w:jc w:val="center"/>
              <w:rPr>
                <w:b w:val="1"/>
                <w:color w:val="000000"/>
                <w:sz w:val="20"/>
                <w:szCs w:val="20"/>
              </w:rPr>
            </w:pPr>
            <w:r w:rsidDel="00000000" w:rsidR="00000000" w:rsidRPr="00000000">
              <w:rPr>
                <w:b w:val="1"/>
                <w:color w:val="000000"/>
                <w:sz w:val="20"/>
                <w:szCs w:val="20"/>
                <w:rtl w:val="0"/>
              </w:rPr>
              <w:t xml:space="preserve">Operating Hotel Facilities</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3">
            <w:pPr>
              <w:keepNext w:val="1"/>
              <w:spacing w:after="0" w:lineRule="auto"/>
              <w:jc w:val="center"/>
              <w:rPr>
                <w:b w:val="1"/>
                <w:color w:val="000000"/>
                <w:sz w:val="20"/>
                <w:szCs w:val="20"/>
              </w:rPr>
            </w:pPr>
            <w:r w:rsidDel="00000000" w:rsidR="00000000" w:rsidRPr="00000000">
              <w:rPr>
                <w:rtl w:val="0"/>
              </w:rPr>
            </w:r>
          </w:p>
        </w:tc>
      </w:tr>
      <w:tr>
        <w:trPr>
          <w:cantSplit w:val="0"/>
          <w:trHeight w:val="468" w:hRule="atLeast"/>
          <w:tblHeader w:val="1"/>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5">
            <w:pPr>
              <w:keepNext w:val="1"/>
              <w:spacing w:after="0" w:lineRule="auto"/>
              <w:rPr>
                <w:color w:val="000000"/>
                <w:sz w:val="20"/>
                <w:szCs w:val="20"/>
              </w:rPr>
            </w:pPr>
            <w:r w:rsidDel="00000000" w:rsidR="00000000" w:rsidRPr="00000000">
              <w:rPr>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6">
            <w:pPr>
              <w:keepNext w:val="1"/>
              <w:spacing w:after="0" w:lineRule="auto"/>
              <w:jc w:val="center"/>
              <w:rPr>
                <w:b w:val="1"/>
                <w:color w:val="000000"/>
                <w:sz w:val="20"/>
                <w:szCs w:val="20"/>
              </w:rPr>
            </w:pPr>
            <w:r w:rsidDel="00000000" w:rsidR="00000000" w:rsidRPr="00000000">
              <w:rPr>
                <w:b w:val="1"/>
                <w:sz w:val="20"/>
                <w:szCs w:val="20"/>
                <w:rtl w:val="0"/>
              </w:rPr>
              <w:t xml:space="preserve">BMIH4006</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8">
            <w:pPr>
              <w:keepNext w:val="1"/>
              <w:spacing w:after="0" w:lineRule="auto"/>
              <w:jc w:val="center"/>
              <w:rPr>
                <w:b w:val="1"/>
                <w:color w:val="000000"/>
                <w:sz w:val="20"/>
                <w:szCs w:val="20"/>
              </w:rPr>
            </w:pPr>
            <w:r w:rsidDel="00000000" w:rsidR="00000000" w:rsidRPr="00000000">
              <w:rPr>
                <w:rtl w:val="0"/>
              </w:rPr>
            </w:r>
          </w:p>
        </w:tc>
      </w:tr>
      <w:tr>
        <w:trPr>
          <w:cantSplit w:val="0"/>
          <w:trHeight w:val="468" w:hRule="atLeast"/>
          <w:tblHeader w:val="1"/>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A">
            <w:pPr>
              <w:keepNext w:val="1"/>
              <w:spacing w:after="0" w:lineRule="auto"/>
              <w:rPr>
                <w:color w:val="000000"/>
                <w:sz w:val="20"/>
                <w:szCs w:val="20"/>
              </w:rPr>
            </w:pPr>
            <w:r w:rsidDel="00000000" w:rsidR="00000000" w:rsidRPr="00000000">
              <w:rPr>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B">
            <w:pPr>
              <w:keepNext w:val="1"/>
              <w:spacing w:after="0" w:lineRule="auto"/>
              <w:jc w:val="center"/>
              <w:rPr>
                <w:b w:val="1"/>
                <w:color w:val="000000"/>
                <w:sz w:val="20"/>
                <w:szCs w:val="20"/>
              </w:rPr>
            </w:pPr>
            <w:r w:rsidDel="00000000" w:rsidR="00000000" w:rsidRPr="00000000">
              <w:rPr>
                <w:b w:val="1"/>
                <w:sz w:val="20"/>
                <w:szCs w:val="20"/>
                <w:rtl w:val="0"/>
              </w:rPr>
              <w:t xml:space="preserve">Scott James</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D">
            <w:pPr>
              <w:keepNext w:val="1"/>
              <w:spacing w:after="0" w:lineRule="auto"/>
              <w:jc w:val="center"/>
              <w:rPr>
                <w:b w:val="1"/>
                <w:color w:val="000000"/>
                <w:sz w:val="20"/>
                <w:szCs w:val="20"/>
              </w:rPr>
            </w:pPr>
            <w:r w:rsidDel="00000000" w:rsidR="00000000" w:rsidRPr="00000000">
              <w:rPr>
                <w:rtl w:val="0"/>
              </w:rPr>
            </w:r>
          </w:p>
        </w:tc>
      </w:tr>
      <w:tr>
        <w:trPr>
          <w:cantSplit w:val="0"/>
          <w:trHeight w:val="20" w:hRule="atLeast"/>
          <w:tblHeader w:val="1"/>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F">
            <w:pPr>
              <w:keepNext w:val="1"/>
              <w:spacing w:after="0" w:lineRule="auto"/>
              <w:rPr>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21">
            <w:pPr>
              <w:keepNext w:val="1"/>
              <w:spacing w:after="0" w:lineRule="auto"/>
              <w:rPr>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22">
            <w:pPr>
              <w:keepNext w:val="1"/>
              <w:spacing w:after="0" w:lineRule="auto"/>
              <w:jc w:val="center"/>
              <w:rPr>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3">
            <w:pPr>
              <w:spacing w:after="0" w:lineRule="auto"/>
              <w:rPr>
                <w:color w:val="000000"/>
                <w:sz w:val="20"/>
                <w:szCs w:val="20"/>
              </w:rPr>
            </w:pPr>
            <w:r w:rsidDel="00000000" w:rsidR="00000000" w:rsidRPr="00000000">
              <w:rPr>
                <w:rtl w:val="0"/>
              </w:rPr>
            </w:r>
          </w:p>
          <w:p w:rsidR="00000000" w:rsidDel="00000000" w:rsidP="00000000" w:rsidRDefault="00000000" w:rsidRPr="00000000" w14:paraId="00000024">
            <w:pPr>
              <w:spacing w:after="0" w:lineRule="auto"/>
              <w:rPr>
                <w:color w:val="000000"/>
                <w:sz w:val="20"/>
                <w:szCs w:val="20"/>
              </w:rPr>
            </w:pPr>
            <w:r w:rsidDel="00000000" w:rsidR="00000000" w:rsidRPr="00000000">
              <w:rPr>
                <w:rtl w:val="0"/>
              </w:rPr>
            </w:r>
          </w:p>
          <w:p w:rsidR="00000000" w:rsidDel="00000000" w:rsidP="00000000" w:rsidRDefault="00000000" w:rsidRPr="00000000" w14:paraId="00000025">
            <w:pPr>
              <w:rPr>
                <w:b w:val="1"/>
                <w:color w:val="000000"/>
                <w:sz w:val="32"/>
                <w:szCs w:val="32"/>
              </w:rPr>
            </w:pPr>
            <w:r w:rsidDel="00000000" w:rsidR="00000000" w:rsidRPr="00000000">
              <w:rPr>
                <w:b w:val="1"/>
                <w:color w:val="000000"/>
                <w:sz w:val="32"/>
                <w:szCs w:val="32"/>
                <w:rtl w:val="0"/>
              </w:rPr>
              <w:t xml:space="preserve">Introduction </w:t>
            </w:r>
          </w:p>
          <w:p w:rsidR="00000000" w:rsidDel="00000000" w:rsidP="00000000" w:rsidRDefault="00000000" w:rsidRPr="00000000" w14:paraId="00000026">
            <w:pPr>
              <w:rPr>
                <w:color w:val="000000"/>
              </w:rPr>
            </w:pPr>
            <w:r w:rsidDel="00000000" w:rsidR="00000000" w:rsidRPr="00000000">
              <w:rPr>
                <w:color w:val="000000"/>
                <w:rtl w:val="0"/>
              </w:rPr>
              <w:t xml:space="preserve">Housekeeping is a function of the hotel business which aims to maintain hygiene, safety, and arrangement of the furniture in the room so that the guests are satisfied with the hotel brand (O'Fallon and Rutherford, 2010). In this report, some key skills will be identified which the housekeeping team must have. The author will also reflect on the skills using Gibbs's reflective cycle.</w:t>
            </w:r>
          </w:p>
          <w:p w:rsidR="00000000" w:rsidDel="00000000" w:rsidP="00000000" w:rsidRDefault="00000000" w:rsidRPr="00000000" w14:paraId="00000027">
            <w:pPr>
              <w:rPr>
                <w:b w:val="1"/>
                <w:color w:val="000000"/>
                <w:sz w:val="32"/>
                <w:szCs w:val="32"/>
              </w:rPr>
            </w:pPr>
            <w:r w:rsidDel="00000000" w:rsidR="00000000" w:rsidRPr="00000000">
              <w:rPr>
                <w:b w:val="1"/>
                <w:color w:val="000000"/>
                <w:sz w:val="32"/>
                <w:szCs w:val="32"/>
                <w:rtl w:val="0"/>
              </w:rPr>
              <w:t xml:space="preserve">The Key Skills Identified </w:t>
            </w:r>
          </w:p>
          <w:p w:rsidR="00000000" w:rsidDel="00000000" w:rsidP="00000000" w:rsidRDefault="00000000" w:rsidRPr="00000000" w14:paraId="00000028">
            <w:pPr>
              <w:rPr>
                <w:color w:val="000000"/>
              </w:rPr>
            </w:pPr>
            <w:r w:rsidDel="00000000" w:rsidR="00000000" w:rsidRPr="00000000">
              <w:rPr>
                <w:color w:val="000000"/>
                <w:rtl w:val="0"/>
              </w:rPr>
              <w:t xml:space="preserve">Housekeepers must have the following skills to perform better in the hotel industry: </w:t>
            </w:r>
          </w:p>
          <w:p w:rsidR="00000000" w:rsidDel="00000000" w:rsidP="00000000" w:rsidRDefault="00000000" w:rsidRPr="00000000" w14:paraId="00000029">
            <w:pPr>
              <w:numPr>
                <w:ilvl w:val="0"/>
                <w:numId w:val="1"/>
              </w:numPr>
              <w:spacing w:after="0" w:lineRule="auto"/>
              <w:ind w:left="360" w:hanging="360"/>
              <w:rPr>
                <w:color w:val="000000"/>
              </w:rPr>
            </w:pPr>
            <w:r w:rsidDel="00000000" w:rsidR="00000000" w:rsidRPr="00000000">
              <w:rPr>
                <w:b w:val="1"/>
                <w:color w:val="000000"/>
                <w:rtl w:val="0"/>
              </w:rPr>
              <w:t xml:space="preserve">Attention to Details: </w:t>
            </w:r>
            <w:r w:rsidDel="00000000" w:rsidR="00000000" w:rsidRPr="00000000">
              <w:rPr>
                <w:color w:val="000000"/>
                <w:rtl w:val="0"/>
              </w:rPr>
              <w:t xml:space="preserve">The skills refer to the ability to give proper attention to the housekeeping task so that even the smallest cleanliness issues are identified. The housekeepers should be meticulous in their job so that they can ensure that there is no dust, rust, or strain in the glasses, windows, or any place (Casado, 2012).</w:t>
            </w:r>
          </w:p>
          <w:p w:rsidR="00000000" w:rsidDel="00000000" w:rsidP="00000000" w:rsidRDefault="00000000" w:rsidRPr="00000000" w14:paraId="0000002A">
            <w:pPr>
              <w:numPr>
                <w:ilvl w:val="0"/>
                <w:numId w:val="1"/>
              </w:numPr>
              <w:spacing w:after="0" w:lineRule="auto"/>
              <w:ind w:left="360" w:hanging="360"/>
              <w:rPr>
                <w:color w:val="000000"/>
              </w:rPr>
            </w:pPr>
            <w:r w:rsidDel="00000000" w:rsidR="00000000" w:rsidRPr="00000000">
              <w:rPr>
                <w:b w:val="1"/>
                <w:color w:val="000000"/>
                <w:rtl w:val="0"/>
              </w:rPr>
              <w:t xml:space="preserve">Time Management:</w:t>
            </w:r>
            <w:r w:rsidDel="00000000" w:rsidR="00000000" w:rsidRPr="00000000">
              <w:rPr>
                <w:color w:val="000000"/>
                <w:rtl w:val="0"/>
              </w:rPr>
              <w:t xml:space="preserve"> The ability to work within a specific time and meet deadlines. Housekeepers are to work routinely and their job is fixed to the time. They must perform their task within a specific time even if there are so many tasks (Cottrell, 2019). It makes sure that they are capable of preparing the room for the guests upon their arrival or during their stays. </w:t>
            </w:r>
          </w:p>
          <w:p w:rsidR="00000000" w:rsidDel="00000000" w:rsidP="00000000" w:rsidRDefault="00000000" w:rsidRPr="00000000" w14:paraId="0000002B">
            <w:pPr>
              <w:numPr>
                <w:ilvl w:val="0"/>
                <w:numId w:val="1"/>
              </w:numPr>
              <w:spacing w:after="0" w:lineRule="auto"/>
              <w:ind w:left="360" w:hanging="360"/>
              <w:rPr>
                <w:color w:val="000000"/>
              </w:rPr>
            </w:pPr>
            <w:r w:rsidDel="00000000" w:rsidR="00000000" w:rsidRPr="00000000">
              <w:rPr>
                <w:b w:val="1"/>
                <w:color w:val="000000"/>
                <w:rtl w:val="0"/>
              </w:rPr>
              <w:t xml:space="preserve">Cleaning Techniques: </w:t>
            </w:r>
            <w:r w:rsidDel="00000000" w:rsidR="00000000" w:rsidRPr="00000000">
              <w:rPr>
                <w:color w:val="000000"/>
                <w:rtl w:val="0"/>
              </w:rPr>
              <w:t xml:space="preserve">The housekeeping team must have knowledge about cleaning techniques because there are different techniques to clean various surfaces (Indeed, 2020). Most importantly, sustainable and </w:t>
            </w:r>
            <w:r w:rsidDel="00000000" w:rsidR="00000000" w:rsidRPr="00000000">
              <w:rPr>
                <w:rtl w:val="0"/>
              </w:rPr>
              <w:t xml:space="preserve">environmentally</w:t>
            </w:r>
            <w:r w:rsidDel="00000000" w:rsidR="00000000" w:rsidRPr="00000000">
              <w:rPr>
                <w:color w:val="000000"/>
                <w:rtl w:val="0"/>
              </w:rPr>
              <w:t xml:space="preserve"> friendly practices are being </w:t>
            </w:r>
            <w:r w:rsidDel="00000000" w:rsidR="00000000" w:rsidRPr="00000000">
              <w:rPr>
                <w:rtl w:val="0"/>
              </w:rPr>
              <w:t xml:space="preserve">emphasised</w:t>
            </w:r>
            <w:r w:rsidDel="00000000" w:rsidR="00000000" w:rsidRPr="00000000">
              <w:rPr>
                <w:color w:val="000000"/>
                <w:rtl w:val="0"/>
              </w:rPr>
              <w:t xml:space="preserve"> in the cleaning process of the housekeeping team. </w:t>
            </w:r>
          </w:p>
          <w:p w:rsidR="00000000" w:rsidDel="00000000" w:rsidP="00000000" w:rsidRDefault="00000000" w:rsidRPr="00000000" w14:paraId="0000002C">
            <w:pPr>
              <w:numPr>
                <w:ilvl w:val="0"/>
                <w:numId w:val="1"/>
              </w:numPr>
              <w:spacing w:after="0" w:lineRule="auto"/>
              <w:ind w:left="360" w:hanging="360"/>
              <w:rPr>
                <w:color w:val="000000"/>
              </w:rPr>
            </w:pPr>
            <w:r w:rsidDel="00000000" w:rsidR="00000000" w:rsidRPr="00000000">
              <w:rPr>
                <w:b w:val="1"/>
                <w:color w:val="000000"/>
                <w:rtl w:val="0"/>
              </w:rPr>
              <w:t xml:space="preserve">Organisational Skills: </w:t>
            </w:r>
            <w:r w:rsidDel="00000000" w:rsidR="00000000" w:rsidRPr="00000000">
              <w:rPr>
                <w:color w:val="000000"/>
                <w:rtl w:val="0"/>
              </w:rPr>
              <w:t xml:space="preserve">The housekeeping team has to organise various tasks such as inventory management for the supplies in the rooms and bathrooms. They need to meet the deadlines for different tasks. Organisational skills help them to accomplish these tasks successfully in a systematic way (Raghubalan and Raghubalan, 2015).</w:t>
            </w:r>
          </w:p>
          <w:p w:rsidR="00000000" w:rsidDel="00000000" w:rsidP="00000000" w:rsidRDefault="00000000" w:rsidRPr="00000000" w14:paraId="0000002D">
            <w:pPr>
              <w:numPr>
                <w:ilvl w:val="0"/>
                <w:numId w:val="1"/>
              </w:numPr>
              <w:spacing w:after="0" w:lineRule="auto"/>
              <w:ind w:left="360" w:hanging="360"/>
              <w:rPr>
                <w:color w:val="000000"/>
              </w:rPr>
            </w:pPr>
            <w:r w:rsidDel="00000000" w:rsidR="00000000" w:rsidRPr="00000000">
              <w:rPr>
                <w:b w:val="1"/>
                <w:color w:val="000000"/>
                <w:rtl w:val="0"/>
              </w:rPr>
              <w:t xml:space="preserve">Communication:</w:t>
            </w:r>
            <w:r w:rsidDel="00000000" w:rsidR="00000000" w:rsidRPr="00000000">
              <w:rPr>
                <w:color w:val="000000"/>
                <w:rtl w:val="0"/>
              </w:rPr>
              <w:t xml:space="preserve"> This is the ability to understand what people say and express ideas and thoughts in an understandable language by choosing the proper words. The housekeeping team needs to interact with the guests. In their interactions, they must be courteous, use the right selection of words, and show empathy toward them (Casado, 2012). Effective communication is vital for ensuring a good experience for them. The team may also require effective communication with other areas of the business. </w:t>
            </w:r>
          </w:p>
          <w:p w:rsidR="00000000" w:rsidDel="00000000" w:rsidP="00000000" w:rsidRDefault="00000000" w:rsidRPr="00000000" w14:paraId="0000002E">
            <w:pPr>
              <w:numPr>
                <w:ilvl w:val="0"/>
                <w:numId w:val="1"/>
              </w:numPr>
              <w:spacing w:after="0" w:lineRule="auto"/>
              <w:ind w:left="360" w:hanging="360"/>
              <w:rPr>
                <w:color w:val="000000"/>
              </w:rPr>
            </w:pPr>
            <w:r w:rsidDel="00000000" w:rsidR="00000000" w:rsidRPr="00000000">
              <w:rPr>
                <w:b w:val="1"/>
                <w:color w:val="000000"/>
                <w:rtl w:val="0"/>
              </w:rPr>
              <w:t xml:space="preserve">Physical Stamina: </w:t>
            </w:r>
            <w:r w:rsidDel="00000000" w:rsidR="00000000" w:rsidRPr="00000000">
              <w:rPr>
                <w:color w:val="000000"/>
                <w:rtl w:val="0"/>
              </w:rPr>
              <w:t xml:space="preserve">The housekeeping staff must be fit for doing repetitive tasks such as cleaning and the use of equipment. Physical stamina will enable them to perform the different heavy tasks successfully (Raghubalan and Raghubalan, 2015).</w:t>
            </w:r>
          </w:p>
          <w:p w:rsidR="00000000" w:rsidDel="00000000" w:rsidP="00000000" w:rsidRDefault="00000000" w:rsidRPr="00000000" w14:paraId="0000002F">
            <w:pPr>
              <w:rPr>
                <w:b w:val="1"/>
                <w:color w:val="000000"/>
                <w:sz w:val="32"/>
                <w:szCs w:val="32"/>
              </w:rPr>
            </w:pPr>
            <w:r w:rsidDel="00000000" w:rsidR="00000000" w:rsidRPr="00000000">
              <w:rPr>
                <w:b w:val="1"/>
                <w:color w:val="000000"/>
                <w:sz w:val="32"/>
                <w:szCs w:val="32"/>
                <w:rtl w:val="0"/>
              </w:rPr>
              <w:t xml:space="preserve">Reflection </w:t>
            </w:r>
          </w:p>
          <w:p w:rsidR="00000000" w:rsidDel="00000000" w:rsidP="00000000" w:rsidRDefault="00000000" w:rsidRPr="00000000" w14:paraId="00000030">
            <w:pPr>
              <w:rPr>
                <w:color w:val="000000"/>
              </w:rPr>
            </w:pPr>
            <w:r w:rsidDel="00000000" w:rsidR="00000000" w:rsidRPr="00000000">
              <w:rPr>
                <w:color w:val="000000"/>
                <w:rtl w:val="0"/>
              </w:rPr>
              <w:t xml:space="preserve">The six stages of Gibbs's reflective model improve the learning process of the students (The University of Edinburgh, 2020). These stages are explained below:</w:t>
            </w:r>
          </w:p>
          <w:p w:rsidR="00000000" w:rsidDel="00000000" w:rsidP="00000000" w:rsidRDefault="00000000" w:rsidRPr="00000000" w14:paraId="00000031">
            <w:pPr>
              <w:rPr>
                <w:color w:val="000000"/>
              </w:rPr>
            </w:pPr>
            <w:r w:rsidDel="00000000" w:rsidR="00000000" w:rsidRPr="00000000">
              <w:rPr>
                <w:b w:val="1"/>
                <w:color w:val="000000"/>
                <w:rtl w:val="0"/>
              </w:rPr>
              <w:t xml:space="preserve">Description:</w:t>
            </w:r>
            <w:r w:rsidDel="00000000" w:rsidR="00000000" w:rsidRPr="00000000">
              <w:rPr>
                <w:color w:val="000000"/>
                <w:rtl w:val="0"/>
              </w:rPr>
              <w:t xml:space="preserve"> I recently took a placement at Premier Inn London Clapham Hotel as a housekeeper. In this placement opportunity, I have gained a lot of understanding of housekeeping skills and developed some crucial skills. </w:t>
            </w:r>
          </w:p>
          <w:p w:rsidR="00000000" w:rsidDel="00000000" w:rsidP="00000000" w:rsidRDefault="00000000" w:rsidRPr="00000000" w14:paraId="00000032">
            <w:pPr>
              <w:rPr>
                <w:color w:val="000000"/>
              </w:rPr>
            </w:pPr>
            <w:r w:rsidDel="00000000" w:rsidR="00000000" w:rsidRPr="00000000">
              <w:rPr>
                <w:b w:val="1"/>
                <w:color w:val="000000"/>
                <w:rtl w:val="0"/>
              </w:rPr>
              <w:t xml:space="preserve">Feelings:</w:t>
            </w:r>
            <w:r w:rsidDel="00000000" w:rsidR="00000000" w:rsidRPr="00000000">
              <w:rPr>
                <w:color w:val="000000"/>
                <w:rtl w:val="0"/>
              </w:rPr>
              <w:t xml:space="preserve"> I found the placement very interesting. At first, I was a little hesitant and nervous to do the job because I have never done such tasks. However, my teammates were so supportive that they encouraged me and appreciated that I could do the job properly. It was a great experience for me.</w:t>
            </w:r>
          </w:p>
          <w:p w:rsidR="00000000" w:rsidDel="00000000" w:rsidP="00000000" w:rsidRDefault="00000000" w:rsidRPr="00000000" w14:paraId="00000033">
            <w:pPr>
              <w:rPr>
                <w:color w:val="000000"/>
              </w:rPr>
            </w:pPr>
            <w:r w:rsidDel="00000000" w:rsidR="00000000" w:rsidRPr="00000000">
              <w:rPr>
                <w:b w:val="1"/>
                <w:color w:val="000000"/>
                <w:rtl w:val="0"/>
              </w:rPr>
              <w:t xml:space="preserve">Evaluation: </w:t>
            </w:r>
            <w:r w:rsidDel="00000000" w:rsidR="00000000" w:rsidRPr="00000000">
              <w:rPr>
                <w:color w:val="000000"/>
                <w:rtl w:val="0"/>
              </w:rPr>
              <w:t xml:space="preserve">From the start of my placement, I have identified that I already have some skills such as organising skills, time management skills, and physical stamina. But I felt that I should develop other skills during my work experience by taking guidelines and teachings from the superior, and my observations. These skills are attention to detail, cleaning technique, and communication skills. I have demonstrated some of my skills. I communicated with the guests successfully that some guests have provided positive feedback for my performance. However, I faced difficulties in keep attention to details. Even though I have given my immense efforts, some stuff gets spared from my cleaning which I could remember later. </w:t>
            </w:r>
          </w:p>
          <w:p w:rsidR="00000000" w:rsidDel="00000000" w:rsidP="00000000" w:rsidRDefault="00000000" w:rsidRPr="00000000" w14:paraId="00000034">
            <w:pPr>
              <w:rPr>
                <w:color w:val="000000"/>
              </w:rPr>
            </w:pPr>
            <w:r w:rsidDel="00000000" w:rsidR="00000000" w:rsidRPr="00000000">
              <w:rPr>
                <w:b w:val="1"/>
                <w:color w:val="000000"/>
                <w:rtl w:val="0"/>
              </w:rPr>
              <w:t xml:space="preserve">Analysis:</w:t>
            </w:r>
            <w:r w:rsidDel="00000000" w:rsidR="00000000" w:rsidRPr="00000000">
              <w:rPr>
                <w:color w:val="000000"/>
                <w:rtl w:val="0"/>
              </w:rPr>
              <w:t xml:space="preserve"> The guest satisfaction highly depends on the service they receive in the hotel (O'Fallon and Rutherford, 2010). Ensuring clean, hygienic, and prepared rooms are the core part of the housekeeping department. Premium Inn London Clapham Hotel has achieved loyal customers because the hotel can ensure customer satisfaction by providing enhanced services. </w:t>
            </w:r>
          </w:p>
          <w:p w:rsidR="00000000" w:rsidDel="00000000" w:rsidP="00000000" w:rsidRDefault="00000000" w:rsidRPr="00000000" w14:paraId="00000035">
            <w:pPr>
              <w:rPr>
                <w:color w:val="000000"/>
              </w:rPr>
            </w:pPr>
            <w:r w:rsidDel="00000000" w:rsidR="00000000" w:rsidRPr="00000000">
              <w:rPr>
                <w:b w:val="1"/>
                <w:color w:val="000000"/>
                <w:rtl w:val="0"/>
              </w:rPr>
              <w:t xml:space="preserve">Conclusion:</w:t>
            </w:r>
            <w:r w:rsidDel="00000000" w:rsidR="00000000" w:rsidRPr="00000000">
              <w:rPr>
                <w:color w:val="000000"/>
                <w:rtl w:val="0"/>
              </w:rPr>
              <w:t xml:space="preserve"> The placement at the hotel has been very crucial to the development of my housekeeping job. In future, I will look for more opportunities in this. </w:t>
            </w:r>
          </w:p>
          <w:p w:rsidR="00000000" w:rsidDel="00000000" w:rsidP="00000000" w:rsidRDefault="00000000" w:rsidRPr="00000000" w14:paraId="00000036">
            <w:pPr>
              <w:rPr>
                <w:color w:val="000000"/>
              </w:rPr>
            </w:pPr>
            <w:r w:rsidDel="00000000" w:rsidR="00000000" w:rsidRPr="00000000">
              <w:rPr>
                <w:b w:val="1"/>
                <w:color w:val="000000"/>
                <w:rtl w:val="0"/>
              </w:rPr>
              <w:t xml:space="preserve">Action Plan:</w:t>
            </w:r>
            <w:r w:rsidDel="00000000" w:rsidR="00000000" w:rsidRPr="00000000">
              <w:rPr>
                <w:color w:val="000000"/>
                <w:rtl w:val="0"/>
              </w:rPr>
              <w:t xml:space="preserve"> I will fill my skill gap by joining in more practical tasks. I will also </w:t>
            </w:r>
            <w:r w:rsidDel="00000000" w:rsidR="00000000" w:rsidRPr="00000000">
              <w:rPr>
                <w:rtl w:val="0"/>
              </w:rPr>
              <w:t xml:space="preserve">seek guidance</w:t>
            </w:r>
            <w:r w:rsidDel="00000000" w:rsidR="00000000" w:rsidRPr="00000000">
              <w:rPr>
                <w:color w:val="000000"/>
                <w:rtl w:val="0"/>
              </w:rPr>
              <w:t xml:space="preserve"> from my mentor.</w:t>
            </w:r>
          </w:p>
          <w:p w:rsidR="00000000" w:rsidDel="00000000" w:rsidP="00000000" w:rsidRDefault="00000000" w:rsidRPr="00000000" w14:paraId="00000037">
            <w:pPr>
              <w:rPr>
                <w:b w:val="1"/>
                <w:color w:val="000000"/>
                <w:sz w:val="32"/>
                <w:szCs w:val="32"/>
              </w:rPr>
            </w:pPr>
            <w:r w:rsidDel="00000000" w:rsidR="00000000" w:rsidRPr="00000000">
              <w:rPr>
                <w:b w:val="1"/>
                <w:color w:val="000000"/>
                <w:sz w:val="32"/>
                <w:szCs w:val="32"/>
                <w:rtl w:val="0"/>
              </w:rPr>
              <w:t xml:space="preserve">Conclusion </w:t>
            </w:r>
          </w:p>
          <w:p w:rsidR="00000000" w:rsidDel="00000000" w:rsidP="00000000" w:rsidRDefault="00000000" w:rsidRPr="00000000" w14:paraId="00000038">
            <w:pPr>
              <w:rPr>
                <w:color w:val="000000"/>
              </w:rPr>
            </w:pPr>
            <w:r w:rsidDel="00000000" w:rsidR="00000000" w:rsidRPr="00000000">
              <w:rPr>
                <w:color w:val="000000"/>
                <w:rtl w:val="0"/>
              </w:rPr>
              <w:t xml:space="preserve">The author has been successful in the placement at the hotel to work as the housekeeper. It opens the door of opportunities to develop skills and advance in the career. It is important that the skill development process should be continued to be successful in future careers. </w:t>
            </w:r>
          </w:p>
          <w:p w:rsidR="00000000" w:rsidDel="00000000" w:rsidP="00000000" w:rsidRDefault="00000000" w:rsidRPr="00000000" w14:paraId="00000039">
            <w:pPr>
              <w:spacing w:after="0" w:lineRule="auto"/>
              <w:rPr>
                <w:color w:val="000000"/>
                <w:sz w:val="20"/>
                <w:szCs w:val="20"/>
              </w:rPr>
            </w:pPr>
            <w:r w:rsidDel="00000000" w:rsidR="00000000" w:rsidRPr="00000000">
              <w:rPr>
                <w:rtl w:val="0"/>
              </w:rPr>
            </w:r>
          </w:p>
          <w:p w:rsidR="00000000" w:rsidDel="00000000" w:rsidP="00000000" w:rsidRDefault="00000000" w:rsidRPr="00000000" w14:paraId="0000003A">
            <w:pPr>
              <w:spacing w:after="0" w:lineRule="auto"/>
              <w:rPr>
                <w:color w:val="000000"/>
                <w:sz w:val="20"/>
                <w:szCs w:val="20"/>
              </w:rPr>
            </w:pPr>
            <w:r w:rsidDel="00000000" w:rsidR="00000000" w:rsidRPr="00000000">
              <w:rPr>
                <w:rtl w:val="0"/>
              </w:rPr>
            </w:r>
          </w:p>
          <w:p w:rsidR="00000000" w:rsidDel="00000000" w:rsidP="00000000" w:rsidRDefault="00000000" w:rsidRPr="00000000" w14:paraId="0000003B">
            <w:pPr>
              <w:spacing w:after="0" w:lineRule="auto"/>
              <w:rPr>
                <w:color w:val="000000"/>
                <w:sz w:val="20"/>
                <w:szCs w:val="20"/>
              </w:rPr>
            </w:pPr>
            <w:r w:rsidDel="00000000" w:rsidR="00000000" w:rsidRPr="00000000">
              <w:rPr>
                <w:rtl w:val="0"/>
              </w:rPr>
            </w:r>
          </w:p>
          <w:p w:rsidR="00000000" w:rsidDel="00000000" w:rsidP="00000000" w:rsidRDefault="00000000" w:rsidRPr="00000000" w14:paraId="0000003C">
            <w:pPr>
              <w:spacing w:after="0" w:lineRule="auto"/>
              <w:rPr>
                <w:color w:val="000000"/>
                <w:sz w:val="20"/>
                <w:szCs w:val="20"/>
              </w:rPr>
            </w:pPr>
            <w:r w:rsidDel="00000000" w:rsidR="00000000" w:rsidRPr="00000000">
              <w:rPr>
                <w:rtl w:val="0"/>
              </w:rPr>
            </w:r>
          </w:p>
          <w:p w:rsidR="00000000" w:rsidDel="00000000" w:rsidP="00000000" w:rsidRDefault="00000000" w:rsidRPr="00000000" w14:paraId="0000003D">
            <w:pPr>
              <w:spacing w:after="0" w:lineRule="auto"/>
              <w:rPr>
                <w:color w:val="000000"/>
                <w:sz w:val="20"/>
                <w:szCs w:val="20"/>
              </w:rPr>
            </w:pPr>
            <w:r w:rsidDel="00000000" w:rsidR="00000000" w:rsidRPr="00000000">
              <w:rPr>
                <w:rtl w:val="0"/>
              </w:rPr>
            </w:r>
          </w:p>
          <w:p w:rsidR="00000000" w:rsidDel="00000000" w:rsidP="00000000" w:rsidRDefault="00000000" w:rsidRPr="00000000" w14:paraId="0000003E">
            <w:pPr>
              <w:spacing w:after="0" w:lineRule="auto"/>
              <w:rPr>
                <w:color w:val="000000"/>
                <w:sz w:val="20"/>
                <w:szCs w:val="20"/>
              </w:rPr>
            </w:pPr>
            <w:r w:rsidDel="00000000" w:rsidR="00000000" w:rsidRPr="00000000">
              <w:rPr>
                <w:rtl w:val="0"/>
              </w:rPr>
            </w:r>
          </w:p>
          <w:p w:rsidR="00000000" w:rsidDel="00000000" w:rsidP="00000000" w:rsidRDefault="00000000" w:rsidRPr="00000000" w14:paraId="0000003F">
            <w:pPr>
              <w:spacing w:after="0" w:lineRule="auto"/>
              <w:rPr>
                <w:color w:val="000000"/>
                <w:sz w:val="20"/>
                <w:szCs w:val="20"/>
              </w:rPr>
            </w:pPr>
            <w:r w:rsidDel="00000000" w:rsidR="00000000" w:rsidRPr="00000000">
              <w:rPr>
                <w:rtl w:val="0"/>
              </w:rPr>
            </w:r>
          </w:p>
          <w:p w:rsidR="00000000" w:rsidDel="00000000" w:rsidP="00000000" w:rsidRDefault="00000000" w:rsidRPr="00000000" w14:paraId="00000040">
            <w:pPr>
              <w:spacing w:after="0" w:lineRule="auto"/>
              <w:rPr>
                <w:color w:val="000000"/>
                <w:sz w:val="20"/>
                <w:szCs w:val="20"/>
              </w:rPr>
            </w:pPr>
            <w:r w:rsidDel="00000000" w:rsidR="00000000" w:rsidRPr="00000000">
              <w:rPr>
                <w:rtl w:val="0"/>
              </w:rPr>
            </w:r>
          </w:p>
        </w:tc>
      </w:tr>
    </w:tbl>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bl>
      <w:tblPr>
        <w:tblStyle w:val="Table2"/>
        <w:tblW w:w="9016.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46">
            <w:pPr>
              <w:jc w:val="center"/>
              <w:rPr>
                <w:b w:val="1"/>
              </w:rPr>
            </w:pPr>
            <w:r w:rsidDel="00000000" w:rsidR="00000000" w:rsidRPr="00000000">
              <w:rPr>
                <w:b w:val="1"/>
                <w:rtl w:val="0"/>
              </w:rPr>
              <w:t xml:space="preserve">Word Count</w:t>
            </w:r>
          </w:p>
        </w:tc>
        <w:tc>
          <w:tcPr/>
          <w:p w:rsidR="00000000" w:rsidDel="00000000" w:rsidP="00000000" w:rsidRDefault="00000000" w:rsidRPr="00000000" w14:paraId="00000047">
            <w:pPr>
              <w:jc w:val="center"/>
              <w:rPr>
                <w:b w:val="1"/>
              </w:rPr>
            </w:pPr>
            <w:r w:rsidDel="00000000" w:rsidR="00000000" w:rsidRPr="00000000">
              <w:rPr>
                <w:b w:val="1"/>
                <w:rtl w:val="0"/>
              </w:rPr>
              <w:t xml:space="preserve">783</w:t>
            </w:r>
          </w:p>
        </w:tc>
      </w:tr>
    </w:tbl>
    <w:p w:rsidR="00000000" w:rsidDel="00000000" w:rsidP="00000000" w:rsidRDefault="00000000" w:rsidRPr="00000000" w14:paraId="00000048">
      <w:pPr>
        <w:rPr/>
        <w:sectPr>
          <w:footerReference r:id="rId7" w:type="default"/>
          <w:pgSz w:h="16838" w:w="11906" w:orient="portrait"/>
          <w:pgMar w:bottom="1077" w:top="1077" w:left="1440" w:right="1440" w:header="709" w:footer="709"/>
          <w:pgNumType w:start="1"/>
        </w:sectPr>
      </w:pPr>
      <w:r w:rsidDel="00000000" w:rsidR="00000000" w:rsidRPr="00000000">
        <w:rPr>
          <w:rtl w:val="0"/>
        </w:rPr>
      </w:r>
    </w:p>
    <w:p w:rsidR="00000000" w:rsidDel="00000000" w:rsidP="00000000" w:rsidRDefault="00000000" w:rsidRPr="00000000" w14:paraId="00000049">
      <w:pPr>
        <w:rPr>
          <w:b w:val="1"/>
          <w:sz w:val="28"/>
          <w:szCs w:val="28"/>
        </w:rPr>
      </w:pPr>
      <w:r w:rsidDel="00000000" w:rsidR="00000000" w:rsidRPr="00000000">
        <w:rPr>
          <w:b w:val="1"/>
          <w:sz w:val="28"/>
          <w:szCs w:val="28"/>
          <w:rtl w:val="0"/>
        </w:rPr>
        <w:t xml:space="preserve">Component Two:</w:t>
      </w:r>
    </w:p>
    <w:p w:rsidR="00000000" w:rsidDel="00000000" w:rsidP="00000000" w:rsidRDefault="00000000" w:rsidRPr="00000000" w14:paraId="0000004A">
      <w:pPr>
        <w:rPr>
          <w:b w:val="1"/>
        </w:rPr>
      </w:pPr>
      <w:r w:rsidDel="00000000" w:rsidR="00000000" w:rsidRPr="00000000">
        <w:rPr>
          <w:b w:val="1"/>
          <w:rtl w:val="0"/>
        </w:rPr>
        <w:t xml:space="preserve">Essay:</w:t>
      </w:r>
    </w:p>
    <w:p w:rsidR="00000000" w:rsidDel="00000000" w:rsidP="00000000" w:rsidRDefault="00000000" w:rsidRPr="00000000" w14:paraId="0000004B">
      <w:pPr>
        <w:rPr>
          <w:b w:val="1"/>
        </w:rPr>
      </w:pPr>
      <w:r w:rsidDel="00000000" w:rsidR="00000000" w:rsidRPr="00000000">
        <w:rPr>
          <w:rtl w:val="0"/>
        </w:rPr>
      </w:r>
    </w:p>
    <w:p w:rsidR="00000000" w:rsidDel="00000000" w:rsidP="00000000" w:rsidRDefault="00000000" w:rsidRPr="00000000" w14:paraId="0000004C">
      <w:pPr>
        <w:rPr>
          <w:b w:val="1"/>
          <w:i w:val="1"/>
          <w:color w:val="000000"/>
          <w:sz w:val="32"/>
          <w:szCs w:val="32"/>
        </w:rPr>
      </w:pPr>
      <w:r w:rsidDel="00000000" w:rsidR="00000000" w:rsidRPr="00000000">
        <w:rPr>
          <w:b w:val="1"/>
          <w:color w:val="000000"/>
          <w:sz w:val="32"/>
          <w:szCs w:val="32"/>
          <w:rtl w:val="0"/>
        </w:rPr>
        <w:t xml:space="preserve">Essay on </w:t>
      </w:r>
      <w:r w:rsidDel="00000000" w:rsidR="00000000" w:rsidRPr="00000000">
        <w:rPr>
          <w:b w:val="1"/>
          <w:i w:val="1"/>
          <w:color w:val="000000"/>
          <w:sz w:val="32"/>
          <w:szCs w:val="32"/>
          <w:rtl w:val="0"/>
        </w:rPr>
        <w:t xml:space="preserve">"Enhancing Housekeeping Consistency for Optimal Guest Satisfaction”</w:t>
      </w:r>
    </w:p>
    <w:p w:rsidR="00000000" w:rsidDel="00000000" w:rsidP="00000000" w:rsidRDefault="00000000" w:rsidRPr="00000000" w14:paraId="0000004D">
      <w:pPr>
        <w:rPr>
          <w:color w:val="000000"/>
        </w:rPr>
      </w:pPr>
      <w:r w:rsidDel="00000000" w:rsidR="00000000" w:rsidRPr="00000000">
        <w:rPr>
          <w:b w:val="1"/>
          <w:color w:val="000000"/>
          <w:rtl w:val="0"/>
        </w:rPr>
        <w:t xml:space="preserve">Introduction: </w:t>
      </w:r>
      <w:r w:rsidDel="00000000" w:rsidR="00000000" w:rsidRPr="00000000">
        <w:rPr>
          <w:color w:val="000000"/>
          <w:rtl w:val="0"/>
        </w:rPr>
        <w:t xml:space="preserve">Housekeeping tasks need to be consistent. By providing consistent cleaning services, hotel brands can achieve success because customers become satisfied with the consistency in the cleaning (O'Fallon and Rutherford, 2010). As there are problems with my hotel's room cleaning, the management has given me the responsibility to address the inconsistency issue. I have made some checklists which are effective and address the problem.</w:t>
      </w:r>
    </w:p>
    <w:p w:rsidR="00000000" w:rsidDel="00000000" w:rsidP="00000000" w:rsidRDefault="00000000" w:rsidRPr="00000000" w14:paraId="0000004E">
      <w:pPr>
        <w:rPr>
          <w:color w:val="000000"/>
        </w:rPr>
      </w:pPr>
      <w:r w:rsidDel="00000000" w:rsidR="00000000" w:rsidRPr="00000000">
        <w:rPr>
          <w:b w:val="1"/>
          <w:color w:val="000000"/>
          <w:rtl w:val="0"/>
        </w:rPr>
        <w:t xml:space="preserve">Ensuring Cleaning the Brand Standards: </w:t>
      </w:r>
      <w:r w:rsidDel="00000000" w:rsidR="00000000" w:rsidRPr="00000000">
        <w:rPr>
          <w:color w:val="000000"/>
          <w:rtl w:val="0"/>
        </w:rPr>
        <w:t xml:space="preserve">The brand standard can be ensured by adhering to the industry's best practices in the cleaning of the hotel room. The checklist aims at the detailed room inspection before starting the cleaning process. The housekeeper is to check the entire room and the bathroom according to the checklist and understand whether there are any issues and if everything is aligned with the brand's standards (Premier Inn, 2023). Then the cleaning checklist uses standardised cleaning techniques. Because it will make sure that all housekeeping staff have consistent cleaning practices. The brand has a desire for uniformity and quality in its services. The checklists have considered this and made the cleaning procedures the same for all rooms. The checklist includes all aspects of the cleaning and makes the cleaning process complete. The brand has committed to the guests that it will provide them with a full and comfortable experience which will be achieved through this completeness. The housekeepers are supposed to carry all the required equipment with them (Raghubalan and Raghubalan, 2015). It will make them ready to provide a wide range of room services fulfilling the expectations of the guests and upholding the brand's commitments.</w:t>
      </w:r>
    </w:p>
    <w:p w:rsidR="00000000" w:rsidDel="00000000" w:rsidP="00000000" w:rsidRDefault="00000000" w:rsidRPr="00000000" w14:paraId="0000004F">
      <w:pPr>
        <w:rPr>
          <w:color w:val="000000"/>
        </w:rPr>
      </w:pPr>
      <w:r w:rsidDel="00000000" w:rsidR="00000000" w:rsidRPr="00000000">
        <w:rPr>
          <w:b w:val="1"/>
          <w:color w:val="000000"/>
          <w:rtl w:val="0"/>
        </w:rPr>
        <w:t xml:space="preserve">Improving Team Effectiveness:</w:t>
      </w:r>
      <w:r w:rsidDel="00000000" w:rsidR="00000000" w:rsidRPr="00000000">
        <w:rPr>
          <w:color w:val="000000"/>
          <w:rtl w:val="0"/>
        </w:rPr>
        <w:t xml:space="preserve"> Consistency and effectiveness are related words because consistency is achieved when there is an effective team performance. The effectiveness of the team can be achieved in so many ways. The most common way the effectiveness of the housekeeping team can be achieved is by providing them with the right training (Sharma et al., 2019). The housekeeping staff are to be given training on how they should ensure high-quality room cleaning. The management can conduct quality assurance inspections by its experienced staff. The staff will make a report on whether the cleaning process is meeting the brand standard and has any scope for improvement. The staff should be communicated in the most effective way so that they can understand what is desired from them (Belbin and Brown, 2022). Based on the academic research findings, it can be said that employees who are motivated perform better in the workplace. </w:t>
      </w:r>
    </w:p>
    <w:p w:rsidR="00000000" w:rsidDel="00000000" w:rsidP="00000000" w:rsidRDefault="00000000" w:rsidRPr="00000000" w14:paraId="00000050">
      <w:pPr>
        <w:rPr>
          <w:color w:val="000000"/>
        </w:rPr>
      </w:pPr>
      <w:r w:rsidDel="00000000" w:rsidR="00000000" w:rsidRPr="00000000">
        <w:rPr>
          <w:b w:val="1"/>
          <w:color w:val="000000"/>
          <w:rtl w:val="0"/>
        </w:rPr>
        <w:t xml:space="preserve">Checklist's Effectiveness: </w:t>
      </w:r>
      <w:r w:rsidDel="00000000" w:rsidR="00000000" w:rsidRPr="00000000">
        <w:rPr>
          <w:color w:val="000000"/>
          <w:rtl w:val="0"/>
        </w:rPr>
        <w:t xml:space="preserve">The checklist is effective for so many reasons. Firstly, it is comprehensive covering all the aspects of room cleaning (Connect Team, 2023). Secondly, it has been made flexible as all rooms are not the same. Hence, different techniques and procedures will be applied to the various room settings. Finally, it keeps the scope for taking feedback and makes continuous improvements. </w:t>
      </w:r>
    </w:p>
    <w:p w:rsidR="00000000" w:rsidDel="00000000" w:rsidP="00000000" w:rsidRDefault="00000000" w:rsidRPr="00000000" w14:paraId="00000051">
      <w:pPr>
        <w:rPr>
          <w:color w:val="000000"/>
        </w:rPr>
        <w:sectPr>
          <w:type w:val="nextPage"/>
          <w:pgSz w:h="11906" w:w="16838" w:orient="landscape"/>
          <w:pgMar w:bottom="1440" w:top="1440" w:left="1077" w:right="1077" w:header="709" w:footer="709"/>
        </w:sectPr>
      </w:pPr>
      <w:r w:rsidDel="00000000" w:rsidR="00000000" w:rsidRPr="00000000">
        <w:rPr>
          <w:b w:val="1"/>
          <w:color w:val="000000"/>
          <w:rtl w:val="0"/>
        </w:rPr>
        <w:t xml:space="preserve">Conclusion: </w:t>
      </w:r>
      <w:r w:rsidDel="00000000" w:rsidR="00000000" w:rsidRPr="00000000">
        <w:rPr>
          <w:color w:val="000000"/>
          <w:rtl w:val="0"/>
        </w:rPr>
        <w:t xml:space="preserve">The checklist is effective to address the issues that the hotel is facing. By focusing on consistency in the cleaning service and improvement in the team effectiveness, the hotel brand can achieve success and maintain the brand standards. </w:t>
      </w:r>
    </w:p>
    <w:p w:rsidR="00000000" w:rsidDel="00000000" w:rsidP="00000000" w:rsidRDefault="00000000" w:rsidRPr="00000000" w14:paraId="00000052">
      <w:pPr>
        <w:pStyle w:val="Heading1"/>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53">
      <w:pPr>
        <w:jc w:val="center"/>
        <w:rPr>
          <w:b w:val="1"/>
        </w:rPr>
      </w:pPr>
      <w:r w:rsidDel="00000000" w:rsidR="00000000" w:rsidRPr="00000000">
        <w:rPr>
          <w:b w:val="1"/>
          <w:rtl w:val="0"/>
        </w:rPr>
        <w:t xml:space="preserve">Component 1:</w:t>
      </w:r>
    </w:p>
    <w:p w:rsidR="00000000" w:rsidDel="00000000" w:rsidP="00000000" w:rsidRDefault="00000000" w:rsidRPr="00000000" w14:paraId="00000054">
      <w:pPr>
        <w:spacing w:after="240" w:lineRule="auto"/>
        <w:rPr>
          <w:color w:val="000000"/>
        </w:rPr>
      </w:pPr>
      <w:r w:rsidDel="00000000" w:rsidR="00000000" w:rsidRPr="00000000">
        <w:rPr>
          <w:color w:val="000000"/>
          <w:rtl w:val="0"/>
        </w:rPr>
        <w:t xml:space="preserve">Casado, M. (2012) </w:t>
      </w:r>
      <w:r w:rsidDel="00000000" w:rsidR="00000000" w:rsidRPr="00000000">
        <w:rPr>
          <w:i w:val="1"/>
          <w:color w:val="000000"/>
          <w:rtl w:val="0"/>
        </w:rPr>
        <w:t xml:space="preserve">Housekeeping Management</w:t>
      </w:r>
      <w:r w:rsidDel="00000000" w:rsidR="00000000" w:rsidRPr="00000000">
        <w:rPr>
          <w:color w:val="000000"/>
          <w:rtl w:val="0"/>
        </w:rPr>
        <w:t xml:space="preserve">. London: Wiley. </w:t>
      </w:r>
    </w:p>
    <w:p w:rsidR="00000000" w:rsidDel="00000000" w:rsidP="00000000" w:rsidRDefault="00000000" w:rsidRPr="00000000" w14:paraId="00000055">
      <w:pPr>
        <w:spacing w:after="240" w:lineRule="auto"/>
        <w:rPr>
          <w:color w:val="000000"/>
        </w:rPr>
      </w:pPr>
      <w:r w:rsidDel="00000000" w:rsidR="00000000" w:rsidRPr="00000000">
        <w:rPr>
          <w:color w:val="000000"/>
          <w:rtl w:val="0"/>
        </w:rPr>
        <w:t xml:space="preserve">Cottrell, S. (2019) </w:t>
      </w:r>
      <w:r w:rsidDel="00000000" w:rsidR="00000000" w:rsidRPr="00000000">
        <w:rPr>
          <w:i w:val="1"/>
          <w:color w:val="000000"/>
          <w:rtl w:val="0"/>
        </w:rPr>
        <w:t xml:space="preserve">The Study Skills Handbook</w:t>
      </w:r>
      <w:r w:rsidDel="00000000" w:rsidR="00000000" w:rsidRPr="00000000">
        <w:rPr>
          <w:color w:val="000000"/>
          <w:rtl w:val="0"/>
        </w:rPr>
        <w:t xml:space="preserve">. 5th ed. London: Red Globe Press.</w:t>
      </w:r>
    </w:p>
    <w:p w:rsidR="00000000" w:rsidDel="00000000" w:rsidP="00000000" w:rsidRDefault="00000000" w:rsidRPr="00000000" w14:paraId="00000056">
      <w:pPr>
        <w:spacing w:after="240" w:lineRule="auto"/>
        <w:rPr>
          <w:color w:val="000000"/>
        </w:rPr>
      </w:pPr>
      <w:r w:rsidDel="00000000" w:rsidR="00000000" w:rsidRPr="00000000">
        <w:rPr>
          <w:color w:val="000000"/>
          <w:rtl w:val="0"/>
        </w:rPr>
        <w:t xml:space="preserve">Indeed (2020) </w:t>
      </w:r>
      <w:r w:rsidDel="00000000" w:rsidR="00000000" w:rsidRPr="00000000">
        <w:rPr>
          <w:i w:val="1"/>
          <w:color w:val="000000"/>
          <w:rtl w:val="0"/>
        </w:rPr>
        <w:t xml:space="preserve">Guide to Housekeeping Skills (With Tips and Examples) | Indeed.com</w:t>
      </w:r>
      <w:r w:rsidDel="00000000" w:rsidR="00000000" w:rsidRPr="00000000">
        <w:rPr>
          <w:color w:val="000000"/>
          <w:rtl w:val="0"/>
        </w:rPr>
        <w:t xml:space="preserve">. [online] www.indeed.com. Available at: https://www.indeed.com/career-advice/career-development/housekeeping-skills [Accessed 9 Nov. 2023].</w:t>
      </w:r>
    </w:p>
    <w:p w:rsidR="00000000" w:rsidDel="00000000" w:rsidP="00000000" w:rsidRDefault="00000000" w:rsidRPr="00000000" w14:paraId="00000057">
      <w:pPr>
        <w:spacing w:after="240" w:lineRule="auto"/>
        <w:rPr>
          <w:color w:val="000000"/>
        </w:rPr>
      </w:pPr>
      <w:bookmarkStart w:colFirst="0" w:colLast="0" w:name="_gjdgxs" w:id="0"/>
      <w:bookmarkEnd w:id="0"/>
      <w:r w:rsidDel="00000000" w:rsidR="00000000" w:rsidRPr="00000000">
        <w:rPr>
          <w:color w:val="000000"/>
          <w:rtl w:val="0"/>
        </w:rPr>
        <w:t xml:space="preserve">O'Fallon, M.J. and Rutherford, D.G. (2010) </w:t>
      </w:r>
      <w:r w:rsidDel="00000000" w:rsidR="00000000" w:rsidRPr="00000000">
        <w:rPr>
          <w:i w:val="1"/>
          <w:color w:val="000000"/>
          <w:rtl w:val="0"/>
        </w:rPr>
        <w:t xml:space="preserve">Hotel management and operations</w:t>
      </w:r>
      <w:r w:rsidDel="00000000" w:rsidR="00000000" w:rsidRPr="00000000">
        <w:rPr>
          <w:color w:val="000000"/>
          <w:rtl w:val="0"/>
        </w:rPr>
        <w:t xml:space="preserve">. John Wiley &amp; Sons.</w:t>
      </w:r>
    </w:p>
    <w:p w:rsidR="00000000" w:rsidDel="00000000" w:rsidP="00000000" w:rsidRDefault="00000000" w:rsidRPr="00000000" w14:paraId="00000058">
      <w:pPr>
        <w:spacing w:after="240" w:lineRule="auto"/>
        <w:rPr>
          <w:color w:val="000000"/>
        </w:rPr>
      </w:pPr>
      <w:r w:rsidDel="00000000" w:rsidR="00000000" w:rsidRPr="00000000">
        <w:rPr>
          <w:color w:val="000000"/>
          <w:rtl w:val="0"/>
        </w:rPr>
        <w:t xml:space="preserve">Raghubalan, G. and Raghubalan, S. (2015) </w:t>
      </w:r>
      <w:r w:rsidDel="00000000" w:rsidR="00000000" w:rsidRPr="00000000">
        <w:rPr>
          <w:i w:val="1"/>
          <w:color w:val="000000"/>
          <w:rtl w:val="0"/>
        </w:rPr>
        <w:t xml:space="preserve">Hotel Housekeeping : Operations and Management</w:t>
      </w:r>
      <w:r w:rsidDel="00000000" w:rsidR="00000000" w:rsidRPr="00000000">
        <w:rPr>
          <w:color w:val="000000"/>
          <w:rtl w:val="0"/>
        </w:rPr>
        <w:t xml:space="preserve">. Oxford University Press.</w:t>
      </w:r>
    </w:p>
    <w:p w:rsidR="00000000" w:rsidDel="00000000" w:rsidP="00000000" w:rsidRDefault="00000000" w:rsidRPr="00000000" w14:paraId="00000059">
      <w:pPr>
        <w:spacing w:after="240" w:lineRule="auto"/>
        <w:rPr>
          <w:color w:val="000000"/>
        </w:rPr>
      </w:pPr>
      <w:r w:rsidDel="00000000" w:rsidR="00000000" w:rsidRPr="00000000">
        <w:rPr>
          <w:color w:val="000000"/>
          <w:rtl w:val="0"/>
        </w:rPr>
        <w:t xml:space="preserve">The University of Edinburgh (2020) </w:t>
      </w:r>
      <w:r w:rsidDel="00000000" w:rsidR="00000000" w:rsidRPr="00000000">
        <w:rPr>
          <w:i w:val="1"/>
          <w:color w:val="000000"/>
          <w:rtl w:val="0"/>
        </w:rPr>
        <w:t xml:space="preserve">Gibbs’ Reflective Cycle</w:t>
      </w:r>
      <w:r w:rsidDel="00000000" w:rsidR="00000000" w:rsidRPr="00000000">
        <w:rPr>
          <w:color w:val="000000"/>
          <w:rtl w:val="0"/>
        </w:rPr>
        <w:t xml:space="preserve">. [online] The University of Edinburgh. Available at: https://www.ed.ac.uk/reflection/reflectors-toolkit/reflecting-on-experience/gibbs-reflective-cycle.</w:t>
      </w:r>
    </w:p>
    <w:p w:rsidR="00000000" w:rsidDel="00000000" w:rsidP="00000000" w:rsidRDefault="00000000" w:rsidRPr="00000000" w14:paraId="0000005A">
      <w:pPr>
        <w:jc w:val="center"/>
        <w:rPr/>
      </w:pPr>
      <w:r w:rsidDel="00000000" w:rsidR="00000000" w:rsidRPr="00000000">
        <w:rPr>
          <w:rtl w:val="0"/>
        </w:rPr>
      </w:r>
    </w:p>
    <w:p w:rsidR="00000000" w:rsidDel="00000000" w:rsidP="00000000" w:rsidRDefault="00000000" w:rsidRPr="00000000" w14:paraId="0000005B">
      <w:pPr>
        <w:jc w:val="center"/>
        <w:rPr>
          <w:b w:val="1"/>
        </w:rPr>
      </w:pPr>
      <w:r w:rsidDel="00000000" w:rsidR="00000000" w:rsidRPr="00000000">
        <w:rPr>
          <w:b w:val="1"/>
          <w:rtl w:val="0"/>
        </w:rPr>
        <w:t xml:space="preserve">Component 2:</w:t>
      </w:r>
    </w:p>
    <w:p w:rsidR="00000000" w:rsidDel="00000000" w:rsidP="00000000" w:rsidRDefault="00000000" w:rsidRPr="00000000" w14:paraId="0000005C">
      <w:pPr>
        <w:spacing w:after="240" w:lineRule="auto"/>
        <w:rPr>
          <w:color w:val="000000"/>
        </w:rPr>
      </w:pPr>
      <w:r w:rsidDel="00000000" w:rsidR="00000000" w:rsidRPr="00000000">
        <w:rPr>
          <w:color w:val="000000"/>
          <w:rtl w:val="0"/>
        </w:rPr>
        <w:t xml:space="preserve">Belbin, R.M. and Brown, V. (2022) </w:t>
      </w:r>
      <w:r w:rsidDel="00000000" w:rsidR="00000000" w:rsidRPr="00000000">
        <w:rPr>
          <w:i w:val="1"/>
          <w:color w:val="000000"/>
          <w:rtl w:val="0"/>
        </w:rPr>
        <w:t xml:space="preserve">Team roles at work</w:t>
      </w:r>
      <w:r w:rsidDel="00000000" w:rsidR="00000000" w:rsidRPr="00000000">
        <w:rPr>
          <w:color w:val="000000"/>
          <w:rtl w:val="0"/>
        </w:rPr>
        <w:t xml:space="preserve">. Routledge.</w:t>
      </w:r>
    </w:p>
    <w:p w:rsidR="00000000" w:rsidDel="00000000" w:rsidP="00000000" w:rsidRDefault="00000000" w:rsidRPr="00000000" w14:paraId="0000005D">
      <w:pPr>
        <w:spacing w:after="240" w:lineRule="auto"/>
        <w:rPr>
          <w:color w:val="000000"/>
        </w:rPr>
      </w:pPr>
      <w:r w:rsidDel="00000000" w:rsidR="00000000" w:rsidRPr="00000000">
        <w:rPr>
          <w:color w:val="000000"/>
          <w:rtl w:val="0"/>
        </w:rPr>
        <w:t xml:space="preserve">Connect Team (2023) </w:t>
      </w:r>
      <w:r w:rsidDel="00000000" w:rsidR="00000000" w:rsidRPr="00000000">
        <w:rPr>
          <w:i w:val="1"/>
          <w:color w:val="000000"/>
          <w:rtl w:val="0"/>
        </w:rPr>
        <w:t xml:space="preserve">Hotel Room Cleaning Checklist for Happy Guests + Best App</w:t>
      </w:r>
      <w:r w:rsidDel="00000000" w:rsidR="00000000" w:rsidRPr="00000000">
        <w:rPr>
          <w:color w:val="000000"/>
          <w:rtl w:val="0"/>
        </w:rPr>
        <w:t xml:space="preserve">. [online] Connecteam. Available at: https://connecteam.com/templates/hotel-room-cleaning-checklist/#:~:text=General%20Cleaning%3A&amp;text=%5B%20%5D%20Dust%20all%20surfaces%2C%20including [Accessed 8 Nov. 2023].</w:t>
      </w:r>
    </w:p>
    <w:p w:rsidR="00000000" w:rsidDel="00000000" w:rsidP="00000000" w:rsidRDefault="00000000" w:rsidRPr="00000000" w14:paraId="0000005E">
      <w:pPr>
        <w:spacing w:after="240" w:lineRule="auto"/>
        <w:rPr>
          <w:color w:val="000000"/>
        </w:rPr>
      </w:pPr>
      <w:r w:rsidDel="00000000" w:rsidR="00000000" w:rsidRPr="00000000">
        <w:rPr>
          <w:color w:val="000000"/>
          <w:rtl w:val="0"/>
        </w:rPr>
        <w:t xml:space="preserve">O'Fallon, M.J. and Rutherford, D.G. (2010) </w:t>
      </w:r>
      <w:r w:rsidDel="00000000" w:rsidR="00000000" w:rsidRPr="00000000">
        <w:rPr>
          <w:i w:val="1"/>
          <w:color w:val="000000"/>
          <w:rtl w:val="0"/>
        </w:rPr>
        <w:t xml:space="preserve">Hotel management and operations</w:t>
      </w:r>
      <w:r w:rsidDel="00000000" w:rsidR="00000000" w:rsidRPr="00000000">
        <w:rPr>
          <w:color w:val="000000"/>
          <w:rtl w:val="0"/>
        </w:rPr>
        <w:t xml:space="preserve">. John Wiley &amp; Sons.</w:t>
      </w:r>
    </w:p>
    <w:p w:rsidR="00000000" w:rsidDel="00000000" w:rsidP="00000000" w:rsidRDefault="00000000" w:rsidRPr="00000000" w14:paraId="0000005F">
      <w:pPr>
        <w:spacing w:after="240" w:lineRule="auto"/>
        <w:rPr>
          <w:color w:val="000000"/>
        </w:rPr>
      </w:pPr>
      <w:bookmarkStart w:colFirst="0" w:colLast="0" w:name="_30j0zll" w:id="1"/>
      <w:bookmarkEnd w:id="1"/>
      <w:r w:rsidDel="00000000" w:rsidR="00000000" w:rsidRPr="00000000">
        <w:rPr>
          <w:color w:val="000000"/>
          <w:rtl w:val="0"/>
        </w:rPr>
        <w:t xml:space="preserve">Premier Inn (2023) </w:t>
      </w:r>
      <w:r w:rsidDel="00000000" w:rsidR="00000000" w:rsidRPr="00000000">
        <w:rPr>
          <w:i w:val="1"/>
          <w:color w:val="000000"/>
          <w:rtl w:val="0"/>
        </w:rPr>
        <w:t xml:space="preserve">London Clapham Hotel | Premier Inn</w:t>
      </w:r>
      <w:r w:rsidDel="00000000" w:rsidR="00000000" w:rsidRPr="00000000">
        <w:rPr>
          <w:color w:val="000000"/>
          <w:rtl w:val="0"/>
        </w:rPr>
        <w:t xml:space="preserve">. [online] Available at: https://www.premierinn.com/gb/en/hotels/england/greater-london/london/london-clapham.html [Accessed 9 Nov. 2023].</w:t>
      </w:r>
    </w:p>
    <w:p w:rsidR="00000000" w:rsidDel="00000000" w:rsidP="00000000" w:rsidRDefault="00000000" w:rsidRPr="00000000" w14:paraId="00000060">
      <w:pPr>
        <w:spacing w:after="240" w:lineRule="auto"/>
        <w:rPr>
          <w:color w:val="000000"/>
        </w:rPr>
      </w:pPr>
      <w:r w:rsidDel="00000000" w:rsidR="00000000" w:rsidRPr="00000000">
        <w:rPr>
          <w:color w:val="000000"/>
          <w:rtl w:val="0"/>
        </w:rPr>
        <w:t xml:space="preserve">Raghubalan, G. and Raghubalan, S. (2015) </w:t>
      </w:r>
      <w:r w:rsidDel="00000000" w:rsidR="00000000" w:rsidRPr="00000000">
        <w:rPr>
          <w:i w:val="1"/>
          <w:color w:val="000000"/>
          <w:rtl w:val="0"/>
        </w:rPr>
        <w:t xml:space="preserve">Hotel Housekeeping : Operations and Management</w:t>
      </w:r>
      <w:r w:rsidDel="00000000" w:rsidR="00000000" w:rsidRPr="00000000">
        <w:rPr>
          <w:color w:val="000000"/>
          <w:rtl w:val="0"/>
        </w:rPr>
        <w:t xml:space="preserve">. Oxford University Press.</w:t>
      </w:r>
    </w:p>
    <w:p w:rsidR="00000000" w:rsidDel="00000000" w:rsidP="00000000" w:rsidRDefault="00000000" w:rsidRPr="00000000" w14:paraId="00000061">
      <w:pPr>
        <w:rPr>
          <w:color w:val="000000"/>
        </w:rPr>
      </w:pPr>
      <w:r w:rsidDel="00000000" w:rsidR="00000000" w:rsidRPr="00000000">
        <w:rPr>
          <w:color w:val="000000"/>
          <w:rtl w:val="0"/>
        </w:rPr>
        <w:t xml:space="preserve">Sharma, N., Chaudhary, N. and Singh, V.K. (2019) </w:t>
      </w:r>
      <w:r w:rsidDel="00000000" w:rsidR="00000000" w:rsidRPr="00000000">
        <w:rPr>
          <w:i w:val="1"/>
          <w:color w:val="000000"/>
          <w:rtl w:val="0"/>
        </w:rPr>
        <w:t xml:space="preserve">Management techniques for employee engagement in contemporary organizations</w:t>
      </w:r>
      <w:r w:rsidDel="00000000" w:rsidR="00000000" w:rsidRPr="00000000">
        <w:rPr>
          <w:color w:val="000000"/>
          <w:rtl w:val="0"/>
        </w:rPr>
        <w:t xml:space="preserve">. IGI Global.</w:t>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o"/>
      <w:lvlJc w:val="left"/>
      <w:pPr>
        <w:ind w:left="360" w:hanging="360"/>
      </w:pPr>
      <w:rPr>
        <w:rFonts w:ascii="Courier New" w:cs="Courier New" w:eastAsia="Courier New" w:hAnsi="Courier New"/>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