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6ECE3" w14:textId="6A122871" w:rsidR="000F1598" w:rsidRPr="00BA0BA2" w:rsidRDefault="00542E98" w:rsidP="003D4878">
      <w:pPr>
        <w:pStyle w:val="Heading1"/>
        <w:spacing w:line="360" w:lineRule="auto"/>
        <w:jc w:val="both"/>
        <w:rPr>
          <w:rFonts w:ascii="Arial" w:hAnsi="Arial" w:cs="Arial"/>
        </w:rPr>
      </w:pPr>
      <w:r w:rsidRPr="00BA0BA2">
        <w:rPr>
          <w:rFonts w:ascii="Arial" w:hAnsi="Arial" w:cs="Arial"/>
        </w:rPr>
        <w:t>NADIA BENSABEUR</w:t>
      </w:r>
    </w:p>
    <w:p w14:paraId="25486F42" w14:textId="77777777" w:rsidR="00716575" w:rsidRPr="00BA0BA2" w:rsidRDefault="00716575" w:rsidP="003D4878">
      <w:pPr>
        <w:spacing w:line="360" w:lineRule="auto"/>
        <w:jc w:val="both"/>
        <w:rPr>
          <w:rFonts w:ascii="Arial" w:hAnsi="Arial" w:cs="Arial"/>
        </w:rPr>
      </w:pPr>
    </w:p>
    <w:p w14:paraId="35DD5036" w14:textId="77777777" w:rsidR="00716575" w:rsidRPr="00BA0BA2" w:rsidRDefault="00716575" w:rsidP="003D4878">
      <w:pPr>
        <w:spacing w:line="360" w:lineRule="auto"/>
        <w:jc w:val="both"/>
        <w:rPr>
          <w:rFonts w:ascii="Arial" w:hAnsi="Arial" w:cs="Arial"/>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0BA2">
        <w:rPr>
          <w:rFonts w:ascii="Arial" w:hAnsi="Arial" w:cs="Arial"/>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p>
    <w:p w14:paraId="29F2E657" w14:textId="05B96ED3" w:rsidR="00EE6DF5" w:rsidRPr="00BA0BA2" w:rsidRDefault="008123D4" w:rsidP="003D4878">
      <w:pPr>
        <w:spacing w:line="360" w:lineRule="auto"/>
        <w:jc w:val="both"/>
        <w:rPr>
          <w:rFonts w:ascii="Arial" w:hAnsi="Arial" w:cs="Arial"/>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0BA2">
        <w:rPr>
          <w:rFonts w:ascii="Arial" w:hAnsi="Arial" w:cs="Arial"/>
          <w:color w:val="5B9BD5" w:themeColor="accent1"/>
          <w:sz w:val="24"/>
          <w:szCs w:val="24"/>
        </w:rPr>
        <w:t xml:space="preserve">Personal </w:t>
      </w:r>
      <w:r w:rsidR="00597EEE" w:rsidRPr="00BA0BA2">
        <w:rPr>
          <w:rFonts w:ascii="Arial" w:hAnsi="Arial" w:cs="Arial"/>
          <w:color w:val="5B9BD5" w:themeColor="accent1"/>
          <w:sz w:val="24"/>
          <w:szCs w:val="24"/>
        </w:rPr>
        <w:t>Resourcing</w:t>
      </w:r>
      <w:r w:rsidR="007D2A1E" w:rsidRPr="00BA0BA2">
        <w:rPr>
          <w:rFonts w:ascii="Arial" w:hAnsi="Arial" w:cs="Arial"/>
          <w:color w:val="5B9BD5" w:themeColor="accent1"/>
          <w:sz w:val="24"/>
          <w:szCs w:val="24"/>
        </w:rPr>
        <w:t xml:space="preserve"> and </w:t>
      </w:r>
      <w:r w:rsidR="00EE6DF5" w:rsidRPr="00BA0BA2">
        <w:rPr>
          <w:rFonts w:ascii="Arial" w:hAnsi="Arial" w:cs="Arial"/>
          <w:color w:val="5B9BD5" w:themeColor="accent1"/>
          <w:sz w:val="24"/>
          <w:szCs w:val="24"/>
        </w:rPr>
        <w:t>Development</w:t>
      </w:r>
    </w:p>
    <w:p w14:paraId="7B42FF11" w14:textId="77777777" w:rsidR="000E3CD4" w:rsidRPr="00BA0BA2" w:rsidRDefault="004F398B" w:rsidP="003D4878">
      <w:pPr>
        <w:spacing w:line="360" w:lineRule="auto"/>
        <w:jc w:val="both"/>
        <w:rPr>
          <w:rFonts w:ascii="Arial" w:hAnsi="Arial" w:cs="Arial"/>
          <w:color w:val="5B9BD5" w:themeColor="accent1"/>
          <w:sz w:val="24"/>
          <w:szCs w:val="24"/>
        </w:rPr>
      </w:pPr>
      <w:r w:rsidRPr="00BA0BA2">
        <w:rPr>
          <w:rFonts w:ascii="Arial" w:hAnsi="Arial" w:cs="Arial"/>
          <w:color w:val="5B9BD5" w:themeColor="accent1"/>
          <w:sz w:val="24"/>
          <w:szCs w:val="24"/>
        </w:rPr>
        <w:t>BMIH5005</w:t>
      </w:r>
    </w:p>
    <w:p w14:paraId="7BF89530" w14:textId="5B5ABCAC" w:rsidR="00716575" w:rsidRPr="00BA0BA2" w:rsidRDefault="00716575" w:rsidP="003D4878">
      <w:pPr>
        <w:spacing w:line="360" w:lineRule="auto"/>
        <w:jc w:val="both"/>
        <w:rPr>
          <w:rFonts w:ascii="Arial" w:hAnsi="Arial" w:cs="Arial"/>
          <w:color w:val="5B9BD5" w:themeColor="accent1"/>
          <w:sz w:val="24"/>
          <w:szCs w:val="24"/>
        </w:rPr>
      </w:pPr>
      <w:r w:rsidRPr="00BA0BA2">
        <w:rPr>
          <w:rFonts w:ascii="Arial" w:hAnsi="Arial" w:cs="Arial"/>
          <w:color w:val="5B9BD5" w:themeColor="accent1"/>
          <w:sz w:val="24"/>
          <w:szCs w:val="24"/>
        </w:rPr>
        <w:t>Title</w:t>
      </w:r>
    </w:p>
    <w:p w14:paraId="33014EC0" w14:textId="61CBF143" w:rsidR="00716575" w:rsidRPr="00BA0BA2" w:rsidRDefault="00716575" w:rsidP="003D4878">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BA2">
        <w:rPr>
          <w:rFonts w:ascii="Arial" w:hAnsi="Arial" w:cs="Arial"/>
          <w:color w:val="5B9BD5" w:themeColor="accent1"/>
          <w:sz w:val="24"/>
          <w:szCs w:val="24"/>
        </w:rPr>
        <w:t>Research Project Proposal-Impact of current challenges on the human resource department relating to recruitment and retention.</w:t>
      </w:r>
    </w:p>
    <w:p w14:paraId="5621D2FC" w14:textId="6D58B1C9" w:rsidR="00716575" w:rsidRPr="00BA0BA2" w:rsidRDefault="00716575" w:rsidP="003D4878">
      <w:pPr>
        <w:spacing w:line="360" w:lineRule="auto"/>
        <w:jc w:val="both"/>
        <w:rPr>
          <w:rFonts w:ascii="Arial" w:hAnsi="Arial" w:cs="Arial"/>
          <w:color w:val="5B9BD5" w:themeColor="accent1"/>
          <w:sz w:val="24"/>
          <w:szCs w:val="24"/>
        </w:rPr>
      </w:pPr>
      <w:r w:rsidRPr="00BA0BA2">
        <w:rPr>
          <w:rFonts w:ascii="Arial" w:hAnsi="Arial" w:cs="Arial"/>
          <w:color w:val="5B9BD5" w:themeColor="accent1"/>
          <w:sz w:val="24"/>
          <w:szCs w:val="24"/>
        </w:rPr>
        <w:t>Tutor</w:t>
      </w:r>
    </w:p>
    <w:p w14:paraId="55A67468" w14:textId="477106E1" w:rsidR="00542E98" w:rsidRPr="00BA0BA2" w:rsidRDefault="000E3CD4" w:rsidP="003D4878">
      <w:pPr>
        <w:spacing w:line="360" w:lineRule="auto"/>
        <w:jc w:val="both"/>
        <w:rPr>
          <w:rFonts w:ascii="Arial" w:hAnsi="Arial" w:cs="Arial"/>
          <w:color w:val="5B9BD5" w:themeColor="accent1"/>
        </w:rPr>
      </w:pPr>
      <w:r w:rsidRPr="00BA0BA2">
        <w:rPr>
          <w:rFonts w:ascii="Arial" w:hAnsi="Arial" w:cs="Arial"/>
          <w:color w:val="5B9BD5" w:themeColor="accent1"/>
          <w:sz w:val="24"/>
          <w:szCs w:val="24"/>
        </w:rPr>
        <w:t>Charlot</w:t>
      </w:r>
      <w:r w:rsidR="00945D64" w:rsidRPr="00BA0BA2">
        <w:rPr>
          <w:rFonts w:ascii="Arial" w:hAnsi="Arial" w:cs="Arial"/>
          <w:color w:val="5B9BD5" w:themeColor="accent1"/>
          <w:sz w:val="24"/>
          <w:szCs w:val="24"/>
        </w:rPr>
        <w:t>te Joyner</w:t>
      </w:r>
    </w:p>
    <w:p w14:paraId="52E2D634" w14:textId="77777777" w:rsidR="007F157D" w:rsidRPr="00BA0BA2" w:rsidRDefault="007F157D" w:rsidP="003D4878">
      <w:pPr>
        <w:spacing w:line="360" w:lineRule="auto"/>
        <w:jc w:val="both"/>
        <w:rPr>
          <w:rFonts w:ascii="Arial" w:hAnsi="Arial" w:cs="Arial"/>
        </w:rPr>
      </w:pPr>
    </w:p>
    <w:p w14:paraId="213E6A8D" w14:textId="77777777" w:rsidR="00716575" w:rsidRPr="00BA0BA2" w:rsidRDefault="00716575" w:rsidP="003D4878">
      <w:pPr>
        <w:spacing w:line="360" w:lineRule="auto"/>
        <w:jc w:val="both"/>
        <w:rPr>
          <w:rFonts w:ascii="Arial" w:hAnsi="Arial" w:cs="Arial"/>
        </w:rPr>
      </w:pPr>
    </w:p>
    <w:p w14:paraId="40973DEA" w14:textId="77777777" w:rsidR="00716575" w:rsidRPr="00BA0BA2" w:rsidRDefault="00716575" w:rsidP="003D4878">
      <w:pPr>
        <w:spacing w:line="360" w:lineRule="auto"/>
        <w:jc w:val="both"/>
        <w:rPr>
          <w:rFonts w:ascii="Arial" w:hAnsi="Arial" w:cs="Arial"/>
        </w:rPr>
      </w:pPr>
    </w:p>
    <w:p w14:paraId="7A303C77" w14:textId="77777777" w:rsidR="00716575" w:rsidRPr="00BA0BA2" w:rsidRDefault="00716575" w:rsidP="003D4878">
      <w:pPr>
        <w:spacing w:line="360" w:lineRule="auto"/>
        <w:jc w:val="both"/>
        <w:rPr>
          <w:rFonts w:ascii="Arial" w:hAnsi="Arial" w:cs="Arial"/>
        </w:rPr>
      </w:pPr>
    </w:p>
    <w:p w14:paraId="59D7A889" w14:textId="77777777" w:rsidR="00716575" w:rsidRPr="00BA0BA2" w:rsidRDefault="00716575" w:rsidP="003D4878">
      <w:pPr>
        <w:spacing w:line="360" w:lineRule="auto"/>
        <w:jc w:val="both"/>
        <w:rPr>
          <w:rFonts w:ascii="Arial" w:hAnsi="Arial" w:cs="Arial"/>
        </w:rPr>
      </w:pPr>
    </w:p>
    <w:p w14:paraId="047B320C" w14:textId="77777777" w:rsidR="00716575" w:rsidRPr="00BA0BA2" w:rsidRDefault="00716575" w:rsidP="003D4878">
      <w:pPr>
        <w:spacing w:line="360" w:lineRule="auto"/>
        <w:jc w:val="both"/>
        <w:rPr>
          <w:rFonts w:ascii="Arial" w:hAnsi="Arial" w:cs="Arial"/>
        </w:rPr>
      </w:pPr>
    </w:p>
    <w:p w14:paraId="5A8B03F6" w14:textId="77777777" w:rsidR="00716575" w:rsidRPr="00BA0BA2" w:rsidRDefault="00716575" w:rsidP="003D4878">
      <w:pPr>
        <w:spacing w:line="360" w:lineRule="auto"/>
        <w:jc w:val="both"/>
        <w:rPr>
          <w:rFonts w:ascii="Arial" w:hAnsi="Arial" w:cs="Arial"/>
        </w:rPr>
      </w:pPr>
    </w:p>
    <w:p w14:paraId="51EA0197" w14:textId="77777777" w:rsidR="00716575" w:rsidRPr="00BA0BA2" w:rsidRDefault="00716575" w:rsidP="003D4878">
      <w:pPr>
        <w:spacing w:line="360" w:lineRule="auto"/>
        <w:jc w:val="both"/>
        <w:rPr>
          <w:rFonts w:ascii="Arial" w:hAnsi="Arial" w:cs="Arial"/>
        </w:rPr>
      </w:pPr>
    </w:p>
    <w:p w14:paraId="0EAFAD0E" w14:textId="77777777" w:rsidR="00716575" w:rsidRPr="00BA0BA2" w:rsidRDefault="00716575" w:rsidP="003D4878">
      <w:pPr>
        <w:spacing w:line="360" w:lineRule="auto"/>
        <w:jc w:val="both"/>
        <w:rPr>
          <w:rFonts w:ascii="Arial" w:hAnsi="Arial" w:cs="Arial"/>
        </w:rPr>
      </w:pPr>
    </w:p>
    <w:p w14:paraId="6E334556" w14:textId="77777777" w:rsidR="00716575" w:rsidRPr="00BA0BA2" w:rsidRDefault="00716575" w:rsidP="003D4878">
      <w:pPr>
        <w:spacing w:line="360" w:lineRule="auto"/>
        <w:jc w:val="both"/>
        <w:rPr>
          <w:rFonts w:ascii="Arial" w:hAnsi="Arial" w:cs="Arial"/>
        </w:rPr>
      </w:pPr>
    </w:p>
    <w:p w14:paraId="25E8310F" w14:textId="77777777" w:rsidR="00716575" w:rsidRPr="00BA0BA2" w:rsidRDefault="00716575" w:rsidP="003D4878">
      <w:pPr>
        <w:spacing w:line="360" w:lineRule="auto"/>
        <w:jc w:val="both"/>
        <w:rPr>
          <w:rFonts w:ascii="Arial" w:hAnsi="Arial" w:cs="Arial"/>
        </w:rPr>
      </w:pPr>
    </w:p>
    <w:p w14:paraId="6716CC7B" w14:textId="77777777" w:rsidR="00716575" w:rsidRPr="00BA0BA2" w:rsidRDefault="00716575" w:rsidP="003D4878">
      <w:pPr>
        <w:spacing w:line="360" w:lineRule="auto"/>
        <w:jc w:val="both"/>
        <w:rPr>
          <w:rFonts w:ascii="Arial" w:hAnsi="Arial" w:cs="Arial"/>
        </w:rPr>
      </w:pPr>
    </w:p>
    <w:p w14:paraId="1830E67F" w14:textId="77777777" w:rsidR="00716575" w:rsidRPr="00BA0BA2" w:rsidRDefault="00716575" w:rsidP="003D4878">
      <w:pPr>
        <w:spacing w:line="360" w:lineRule="auto"/>
        <w:jc w:val="both"/>
        <w:rPr>
          <w:rFonts w:ascii="Arial" w:hAnsi="Arial" w:cs="Arial"/>
        </w:rPr>
      </w:pPr>
    </w:p>
    <w:p w14:paraId="5D216365" w14:textId="77777777" w:rsidR="00716575" w:rsidRPr="00BA0BA2" w:rsidRDefault="00716575" w:rsidP="003D4878">
      <w:pPr>
        <w:spacing w:line="360" w:lineRule="auto"/>
        <w:jc w:val="both"/>
        <w:rPr>
          <w:rFonts w:ascii="Arial" w:hAnsi="Arial" w:cs="Arial"/>
        </w:rPr>
      </w:pPr>
    </w:p>
    <w:p w14:paraId="798B55D9" w14:textId="77777777" w:rsidR="00716575" w:rsidRPr="00BA0BA2" w:rsidRDefault="00716575" w:rsidP="003D4878">
      <w:pPr>
        <w:spacing w:line="360" w:lineRule="auto"/>
        <w:jc w:val="both"/>
        <w:rPr>
          <w:rFonts w:ascii="Arial" w:hAnsi="Arial" w:cs="Arial"/>
        </w:rPr>
      </w:pPr>
    </w:p>
    <w:p w14:paraId="38ECFF44" w14:textId="77777777" w:rsidR="00716575" w:rsidRPr="00BA0BA2" w:rsidRDefault="00716575" w:rsidP="003D4878">
      <w:pPr>
        <w:spacing w:line="360" w:lineRule="auto"/>
        <w:jc w:val="both"/>
        <w:rPr>
          <w:rFonts w:ascii="Arial" w:hAnsi="Arial" w:cs="Arial"/>
        </w:rPr>
      </w:pPr>
    </w:p>
    <w:sdt>
      <w:sdtPr>
        <w:rPr>
          <w:rFonts w:ascii="Arial" w:eastAsiaTheme="minorHAnsi" w:hAnsi="Arial" w:cs="Arial"/>
          <w:color w:val="auto"/>
          <w:sz w:val="22"/>
          <w:szCs w:val="22"/>
          <w:lang w:val="en-GB"/>
        </w:rPr>
        <w:id w:val="-1220273419"/>
        <w:docPartObj>
          <w:docPartGallery w:val="Table of Contents"/>
          <w:docPartUnique/>
        </w:docPartObj>
      </w:sdtPr>
      <w:sdtEndPr>
        <w:rPr>
          <w:b/>
          <w:bCs/>
          <w:noProof/>
          <w:sz w:val="24"/>
          <w:szCs w:val="24"/>
        </w:rPr>
      </w:sdtEndPr>
      <w:sdtContent>
        <w:p w14:paraId="2D2A894C" w14:textId="77777777" w:rsidR="00A01D76" w:rsidRPr="00BA0BA2" w:rsidRDefault="00A01D76" w:rsidP="003D4878">
          <w:pPr>
            <w:pStyle w:val="TOCHeading"/>
            <w:spacing w:line="360" w:lineRule="auto"/>
            <w:jc w:val="both"/>
            <w:rPr>
              <w:rFonts w:ascii="Arial" w:hAnsi="Arial" w:cs="Arial"/>
            </w:rPr>
          </w:pPr>
          <w:r w:rsidRPr="00BA0BA2">
            <w:rPr>
              <w:rFonts w:ascii="Arial" w:hAnsi="Arial" w:cs="Arial"/>
            </w:rPr>
            <w:t>Contents</w:t>
          </w:r>
        </w:p>
        <w:p w14:paraId="53E1F15D" w14:textId="5127C5CA" w:rsidR="00A01D76" w:rsidRPr="00BA0BA2" w:rsidRDefault="00A01D76" w:rsidP="003D4878">
          <w:pPr>
            <w:pStyle w:val="TOC1"/>
            <w:tabs>
              <w:tab w:val="right" w:leader="dot" w:pos="9016"/>
            </w:tabs>
            <w:spacing w:line="360" w:lineRule="auto"/>
            <w:jc w:val="both"/>
            <w:rPr>
              <w:rFonts w:ascii="Arial" w:hAnsi="Arial" w:cs="Arial"/>
              <w:noProof/>
              <w:sz w:val="24"/>
              <w:szCs w:val="24"/>
            </w:rPr>
          </w:pPr>
          <w:r w:rsidRPr="00BA0BA2">
            <w:rPr>
              <w:rFonts w:ascii="Arial" w:hAnsi="Arial" w:cs="Arial"/>
              <w:sz w:val="24"/>
              <w:szCs w:val="24"/>
            </w:rPr>
            <w:fldChar w:fldCharType="begin"/>
          </w:r>
          <w:r w:rsidRPr="00BA0BA2">
            <w:rPr>
              <w:rFonts w:ascii="Arial" w:hAnsi="Arial" w:cs="Arial"/>
              <w:sz w:val="24"/>
              <w:szCs w:val="24"/>
            </w:rPr>
            <w:instrText xml:space="preserve"> TOC \o "1-3" \h \z \u </w:instrText>
          </w:r>
          <w:r w:rsidRPr="00BA0BA2">
            <w:rPr>
              <w:rFonts w:ascii="Arial" w:hAnsi="Arial" w:cs="Arial"/>
              <w:sz w:val="24"/>
              <w:szCs w:val="24"/>
            </w:rPr>
            <w:fldChar w:fldCharType="separate"/>
          </w:r>
          <w:hyperlink w:anchor="_Toc128762464" w:history="1">
            <w:r w:rsidRPr="00BA0BA2">
              <w:rPr>
                <w:rStyle w:val="Hyperlink"/>
                <w:rFonts w:ascii="Arial" w:hAnsi="Arial" w:cs="Arial"/>
                <w:noProof/>
                <w:sz w:val="24"/>
                <w:szCs w:val="24"/>
              </w:rPr>
              <w:t>Introduction: (MARRIOT</w:t>
            </w:r>
            <w:r w:rsidR="00716575" w:rsidRPr="00BA0BA2">
              <w:rPr>
                <w:rStyle w:val="Hyperlink"/>
                <w:rFonts w:ascii="Arial" w:hAnsi="Arial" w:cs="Arial"/>
                <w:noProof/>
                <w:sz w:val="24"/>
                <w:szCs w:val="24"/>
              </w:rPr>
              <w:t>T</w:t>
            </w:r>
            <w:r w:rsidRPr="00BA0BA2">
              <w:rPr>
                <w:rStyle w:val="Hyperlink"/>
                <w:rFonts w:ascii="Arial" w:hAnsi="Arial" w:cs="Arial"/>
                <w:noProof/>
                <w:sz w:val="24"/>
                <w:szCs w:val="24"/>
              </w:rPr>
              <w:t xml:space="preserve"> HOTEL)</w:t>
            </w:r>
            <w:r w:rsidRPr="00BA0BA2">
              <w:rPr>
                <w:rFonts w:ascii="Arial" w:hAnsi="Arial" w:cs="Arial"/>
                <w:noProof/>
                <w:webHidden/>
                <w:sz w:val="24"/>
                <w:szCs w:val="24"/>
              </w:rPr>
              <w:tab/>
            </w:r>
            <w:r w:rsidRPr="00BA0BA2">
              <w:rPr>
                <w:rFonts w:ascii="Arial" w:hAnsi="Arial" w:cs="Arial"/>
                <w:noProof/>
                <w:webHidden/>
                <w:sz w:val="24"/>
                <w:szCs w:val="24"/>
              </w:rPr>
              <w:fldChar w:fldCharType="begin"/>
            </w:r>
            <w:r w:rsidRPr="00BA0BA2">
              <w:rPr>
                <w:rFonts w:ascii="Arial" w:hAnsi="Arial" w:cs="Arial"/>
                <w:noProof/>
                <w:webHidden/>
                <w:sz w:val="24"/>
                <w:szCs w:val="24"/>
              </w:rPr>
              <w:instrText xml:space="preserve"> PAGEREF _Toc128762464 \h </w:instrText>
            </w:r>
            <w:r w:rsidRPr="00BA0BA2">
              <w:rPr>
                <w:rFonts w:ascii="Arial" w:hAnsi="Arial" w:cs="Arial"/>
                <w:noProof/>
                <w:webHidden/>
                <w:sz w:val="24"/>
                <w:szCs w:val="24"/>
              </w:rPr>
            </w:r>
            <w:r w:rsidRPr="00BA0BA2">
              <w:rPr>
                <w:rFonts w:ascii="Arial" w:hAnsi="Arial" w:cs="Arial"/>
                <w:noProof/>
                <w:webHidden/>
                <w:sz w:val="24"/>
                <w:szCs w:val="24"/>
              </w:rPr>
              <w:fldChar w:fldCharType="separate"/>
            </w:r>
            <w:r w:rsidRPr="00BA0BA2">
              <w:rPr>
                <w:rFonts w:ascii="Arial" w:hAnsi="Arial" w:cs="Arial"/>
                <w:noProof/>
                <w:webHidden/>
                <w:sz w:val="24"/>
                <w:szCs w:val="24"/>
              </w:rPr>
              <w:t>1</w:t>
            </w:r>
            <w:r w:rsidRPr="00BA0BA2">
              <w:rPr>
                <w:rFonts w:ascii="Arial" w:hAnsi="Arial" w:cs="Arial"/>
                <w:noProof/>
                <w:webHidden/>
                <w:sz w:val="24"/>
                <w:szCs w:val="24"/>
              </w:rPr>
              <w:fldChar w:fldCharType="end"/>
            </w:r>
          </w:hyperlink>
        </w:p>
        <w:p w14:paraId="1DF564F0"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65" w:history="1">
            <w:r w:rsidR="00A01D76" w:rsidRPr="00BA0BA2">
              <w:rPr>
                <w:rStyle w:val="Hyperlink"/>
                <w:rFonts w:ascii="Arial" w:hAnsi="Arial" w:cs="Arial"/>
                <w:noProof/>
                <w:sz w:val="24"/>
                <w:szCs w:val="24"/>
              </w:rPr>
              <w:t>Current challenges that marriot hotel is facing:</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_Toc128762465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1</w:t>
            </w:r>
            <w:r w:rsidR="00A01D76" w:rsidRPr="00BA0BA2">
              <w:rPr>
                <w:rFonts w:ascii="Arial" w:hAnsi="Arial" w:cs="Arial"/>
                <w:noProof/>
                <w:webHidden/>
                <w:sz w:val="24"/>
                <w:szCs w:val="24"/>
              </w:rPr>
              <w:fldChar w:fldCharType="end"/>
            </w:r>
          </w:hyperlink>
        </w:p>
        <w:p w14:paraId="6A2E1118"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66" w:history="1">
            <w:r w:rsidR="00A01D76" w:rsidRPr="00BA0BA2">
              <w:rPr>
                <w:rStyle w:val="Hyperlink"/>
                <w:rFonts w:ascii="Arial" w:hAnsi="Arial" w:cs="Arial"/>
                <w:noProof/>
                <w:sz w:val="24"/>
                <w:szCs w:val="24"/>
              </w:rPr>
              <w:t>Issues related to employees retention in marriot hotel:</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_Toc128762466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2</w:t>
            </w:r>
            <w:r w:rsidR="00A01D76" w:rsidRPr="00BA0BA2">
              <w:rPr>
                <w:rFonts w:ascii="Arial" w:hAnsi="Arial" w:cs="Arial"/>
                <w:noProof/>
                <w:webHidden/>
                <w:sz w:val="24"/>
                <w:szCs w:val="24"/>
              </w:rPr>
              <w:fldChar w:fldCharType="end"/>
            </w:r>
          </w:hyperlink>
        </w:p>
        <w:p w14:paraId="0452B19F" w14:textId="77777777" w:rsidR="00A01D76" w:rsidRPr="00BA0BA2" w:rsidRDefault="00000000" w:rsidP="003D4878">
          <w:pPr>
            <w:pStyle w:val="TOC1"/>
            <w:tabs>
              <w:tab w:val="right" w:leader="dot" w:pos="9016"/>
            </w:tabs>
            <w:spacing w:line="360" w:lineRule="auto"/>
            <w:jc w:val="both"/>
            <w:rPr>
              <w:rFonts w:ascii="Arial" w:hAnsi="Arial" w:cs="Arial"/>
              <w:noProof/>
              <w:sz w:val="24"/>
              <w:szCs w:val="24"/>
            </w:rPr>
          </w:pPr>
          <w:hyperlink w:anchor="_Toc128762467" w:history="1">
            <w:r w:rsidR="00A01D76" w:rsidRPr="00BA0BA2">
              <w:rPr>
                <w:rStyle w:val="Hyperlink"/>
                <w:rFonts w:ascii="Arial" w:hAnsi="Arial" w:cs="Arial"/>
                <w:noProof/>
                <w:sz w:val="24"/>
                <w:szCs w:val="24"/>
              </w:rPr>
              <w:t>Discussion / literature:</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_Toc128762467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2</w:t>
            </w:r>
            <w:r w:rsidR="00A01D76" w:rsidRPr="00BA0BA2">
              <w:rPr>
                <w:rFonts w:ascii="Arial" w:hAnsi="Arial" w:cs="Arial"/>
                <w:noProof/>
                <w:webHidden/>
                <w:sz w:val="24"/>
                <w:szCs w:val="24"/>
              </w:rPr>
              <w:fldChar w:fldCharType="end"/>
            </w:r>
          </w:hyperlink>
        </w:p>
        <w:p w14:paraId="7374C373"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68" w:history="1">
            <w:r w:rsidR="00A01D76" w:rsidRPr="00BA0BA2">
              <w:rPr>
                <w:rStyle w:val="Hyperlink"/>
                <w:rFonts w:ascii="Arial" w:hAnsi="Arial" w:cs="Arial"/>
                <w:noProof/>
                <w:sz w:val="24"/>
                <w:szCs w:val="24"/>
              </w:rPr>
              <w:t>How BREXIT affects hotel industry in UK:</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_Toc128762468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2</w:t>
            </w:r>
            <w:r w:rsidR="00A01D76" w:rsidRPr="00BA0BA2">
              <w:rPr>
                <w:rFonts w:ascii="Arial" w:hAnsi="Arial" w:cs="Arial"/>
                <w:noProof/>
                <w:webHidden/>
                <w:sz w:val="24"/>
                <w:szCs w:val="24"/>
              </w:rPr>
              <w:fldChar w:fldCharType="end"/>
            </w:r>
          </w:hyperlink>
        </w:p>
        <w:p w14:paraId="617B16CD"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69" w:history="1">
            <w:r w:rsidR="00A01D76" w:rsidRPr="00BA0BA2">
              <w:rPr>
                <w:rStyle w:val="Hyperlink"/>
                <w:rFonts w:ascii="Arial" w:hAnsi="Arial" w:cs="Arial"/>
                <w:noProof/>
                <w:sz w:val="24"/>
                <w:szCs w:val="24"/>
              </w:rPr>
              <w:t>Part of COVID in hotel industry in UK:</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_Toc128762469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3</w:t>
            </w:r>
            <w:r w:rsidR="00A01D76" w:rsidRPr="00BA0BA2">
              <w:rPr>
                <w:rFonts w:ascii="Arial" w:hAnsi="Arial" w:cs="Arial"/>
                <w:noProof/>
                <w:webHidden/>
                <w:sz w:val="24"/>
                <w:szCs w:val="24"/>
              </w:rPr>
              <w:fldChar w:fldCharType="end"/>
            </w:r>
          </w:hyperlink>
        </w:p>
        <w:p w14:paraId="4A269269" w14:textId="7D6F4DA0"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70" w:history="1">
            <w:r w:rsidR="00A01D76" w:rsidRPr="00BA0BA2">
              <w:rPr>
                <w:rStyle w:val="Hyperlink"/>
                <w:rFonts w:ascii="Arial" w:hAnsi="Arial" w:cs="Arial"/>
                <w:noProof/>
                <w:sz w:val="24"/>
                <w:szCs w:val="24"/>
              </w:rPr>
              <w:t xml:space="preserve">PESTLE </w:t>
            </w:r>
            <w:r w:rsidR="00C52C83" w:rsidRPr="00BA0BA2">
              <w:rPr>
                <w:rStyle w:val="Hyperlink"/>
                <w:rFonts w:ascii="Arial" w:hAnsi="Arial" w:cs="Arial"/>
                <w:noProof/>
                <w:sz w:val="24"/>
                <w:szCs w:val="24"/>
              </w:rPr>
              <w:t xml:space="preserve">analysis of </w:t>
            </w:r>
            <w:r w:rsidR="00A01D76" w:rsidRPr="00BA0BA2">
              <w:rPr>
                <w:rStyle w:val="Hyperlink"/>
                <w:rFonts w:ascii="Arial" w:hAnsi="Arial" w:cs="Arial"/>
                <w:noProof/>
                <w:sz w:val="24"/>
                <w:szCs w:val="24"/>
              </w:rPr>
              <w:t>M</w:t>
            </w:r>
            <w:r w:rsidR="00C52C83" w:rsidRPr="00BA0BA2">
              <w:rPr>
                <w:rStyle w:val="Hyperlink"/>
                <w:rFonts w:ascii="Arial" w:hAnsi="Arial" w:cs="Arial"/>
                <w:noProof/>
                <w:sz w:val="24"/>
                <w:szCs w:val="24"/>
              </w:rPr>
              <w:t xml:space="preserve">arriott </w:t>
            </w:r>
            <w:r w:rsidR="00A01D76" w:rsidRPr="00BA0BA2">
              <w:rPr>
                <w:rStyle w:val="Hyperlink"/>
                <w:rFonts w:ascii="Arial" w:hAnsi="Arial" w:cs="Arial"/>
                <w:noProof/>
                <w:sz w:val="24"/>
                <w:szCs w:val="24"/>
              </w:rPr>
              <w:t>H</w:t>
            </w:r>
            <w:r w:rsidR="00C52C83" w:rsidRPr="00BA0BA2">
              <w:rPr>
                <w:rStyle w:val="Hyperlink"/>
                <w:rFonts w:ascii="Arial" w:hAnsi="Arial" w:cs="Arial"/>
                <w:noProof/>
                <w:sz w:val="24"/>
                <w:szCs w:val="24"/>
              </w:rPr>
              <w:t>otel</w:t>
            </w:r>
            <w:r w:rsidR="00A01D76" w:rsidRPr="00BA0BA2">
              <w:rPr>
                <w:rStyle w:val="Hyperlink"/>
                <w:rFonts w:ascii="Arial" w:hAnsi="Arial" w:cs="Arial"/>
                <w:noProof/>
                <w:sz w:val="24"/>
                <w:szCs w:val="24"/>
              </w:rPr>
              <w:t xml:space="preserve"> UK:</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_Toc128762470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4</w:t>
            </w:r>
            <w:r w:rsidR="00A01D76" w:rsidRPr="00BA0BA2">
              <w:rPr>
                <w:rFonts w:ascii="Arial" w:hAnsi="Arial" w:cs="Arial"/>
                <w:noProof/>
                <w:webHidden/>
                <w:sz w:val="24"/>
                <w:szCs w:val="24"/>
              </w:rPr>
              <w:fldChar w:fldCharType="end"/>
            </w:r>
          </w:hyperlink>
        </w:p>
        <w:p w14:paraId="44CB9B1D"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71" w:history="1">
            <w:r w:rsidR="00A01D76" w:rsidRPr="00BA0BA2">
              <w:rPr>
                <w:rStyle w:val="Hyperlink"/>
                <w:rFonts w:ascii="Arial" w:hAnsi="Arial" w:cs="Arial"/>
                <w:noProof/>
                <w:sz w:val="24"/>
                <w:szCs w:val="24"/>
              </w:rPr>
              <w:t>Political factors: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_Toc128762471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4</w:t>
            </w:r>
            <w:r w:rsidR="00A01D76" w:rsidRPr="00BA0BA2">
              <w:rPr>
                <w:rFonts w:ascii="Arial" w:hAnsi="Arial" w:cs="Arial"/>
                <w:noProof/>
                <w:webHidden/>
                <w:sz w:val="24"/>
                <w:szCs w:val="24"/>
              </w:rPr>
              <w:fldChar w:fldCharType="end"/>
            </w:r>
          </w:hyperlink>
        </w:p>
        <w:p w14:paraId="520A80A0"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72" w:history="1">
            <w:r w:rsidR="00A01D76" w:rsidRPr="00BA0BA2">
              <w:rPr>
                <w:rStyle w:val="Hyperlink"/>
                <w:rFonts w:ascii="Arial" w:hAnsi="Arial" w:cs="Arial"/>
                <w:noProof/>
                <w:sz w:val="24"/>
                <w:szCs w:val="24"/>
              </w:rPr>
              <w:t>Economic factors: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_Toc128762472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4</w:t>
            </w:r>
            <w:r w:rsidR="00A01D76" w:rsidRPr="00BA0BA2">
              <w:rPr>
                <w:rFonts w:ascii="Arial" w:hAnsi="Arial" w:cs="Arial"/>
                <w:noProof/>
                <w:webHidden/>
                <w:sz w:val="24"/>
                <w:szCs w:val="24"/>
              </w:rPr>
              <w:fldChar w:fldCharType="end"/>
            </w:r>
          </w:hyperlink>
        </w:p>
        <w:p w14:paraId="77F552D6"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73" w:history="1">
            <w:r w:rsidR="00A01D76" w:rsidRPr="00BA0BA2">
              <w:rPr>
                <w:rStyle w:val="Hyperlink"/>
                <w:rFonts w:ascii="Arial" w:hAnsi="Arial" w:cs="Arial"/>
                <w:noProof/>
                <w:sz w:val="24"/>
                <w:szCs w:val="24"/>
              </w:rPr>
              <w:t>Social factors: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_Toc128762473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5</w:t>
            </w:r>
            <w:r w:rsidR="00A01D76" w:rsidRPr="00BA0BA2">
              <w:rPr>
                <w:rFonts w:ascii="Arial" w:hAnsi="Arial" w:cs="Arial"/>
                <w:noProof/>
                <w:webHidden/>
                <w:sz w:val="24"/>
                <w:szCs w:val="24"/>
              </w:rPr>
              <w:fldChar w:fldCharType="end"/>
            </w:r>
          </w:hyperlink>
        </w:p>
        <w:p w14:paraId="1977DE58"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74" w:history="1">
            <w:r w:rsidR="00A01D76" w:rsidRPr="00BA0BA2">
              <w:rPr>
                <w:rStyle w:val="Hyperlink"/>
                <w:rFonts w:ascii="Arial" w:hAnsi="Arial" w:cs="Arial"/>
                <w:noProof/>
                <w:sz w:val="24"/>
                <w:szCs w:val="24"/>
              </w:rPr>
              <w:t>Technological factors: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_Toc128762474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5</w:t>
            </w:r>
            <w:r w:rsidR="00A01D76" w:rsidRPr="00BA0BA2">
              <w:rPr>
                <w:rFonts w:ascii="Arial" w:hAnsi="Arial" w:cs="Arial"/>
                <w:noProof/>
                <w:webHidden/>
                <w:sz w:val="24"/>
                <w:szCs w:val="24"/>
              </w:rPr>
              <w:fldChar w:fldCharType="end"/>
            </w:r>
          </w:hyperlink>
        </w:p>
        <w:p w14:paraId="2699A086"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75" w:history="1">
            <w:r w:rsidR="00A01D76" w:rsidRPr="00BA0BA2">
              <w:rPr>
                <w:rStyle w:val="Hyperlink"/>
                <w:rFonts w:ascii="Arial" w:hAnsi="Arial" w:cs="Arial"/>
                <w:noProof/>
                <w:sz w:val="24"/>
                <w:szCs w:val="24"/>
              </w:rPr>
              <w:t>Legal factors: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_Toc128762475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5</w:t>
            </w:r>
            <w:r w:rsidR="00A01D76" w:rsidRPr="00BA0BA2">
              <w:rPr>
                <w:rFonts w:ascii="Arial" w:hAnsi="Arial" w:cs="Arial"/>
                <w:noProof/>
                <w:webHidden/>
                <w:sz w:val="24"/>
                <w:szCs w:val="24"/>
              </w:rPr>
              <w:fldChar w:fldCharType="end"/>
            </w:r>
          </w:hyperlink>
        </w:p>
        <w:p w14:paraId="6EB00440"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76" w:history="1">
            <w:r w:rsidR="00A01D76" w:rsidRPr="00BA0BA2">
              <w:rPr>
                <w:rStyle w:val="Hyperlink"/>
                <w:rFonts w:ascii="Arial" w:hAnsi="Arial" w:cs="Arial"/>
                <w:noProof/>
                <w:sz w:val="24"/>
                <w:szCs w:val="24"/>
              </w:rPr>
              <w:t>Environmental factors: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_Toc128762476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5</w:t>
            </w:r>
            <w:r w:rsidR="00A01D76" w:rsidRPr="00BA0BA2">
              <w:rPr>
                <w:rFonts w:ascii="Arial" w:hAnsi="Arial" w:cs="Arial"/>
                <w:noProof/>
                <w:webHidden/>
                <w:sz w:val="24"/>
                <w:szCs w:val="24"/>
              </w:rPr>
              <w:fldChar w:fldCharType="end"/>
            </w:r>
          </w:hyperlink>
        </w:p>
        <w:p w14:paraId="71A007B4" w14:textId="291F7F8E"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77" w:history="1">
            <w:r w:rsidR="00A01D76" w:rsidRPr="00BA0BA2">
              <w:rPr>
                <w:rStyle w:val="Hyperlink"/>
                <w:rFonts w:ascii="Arial" w:hAnsi="Arial" w:cs="Arial"/>
                <w:noProof/>
                <w:sz w:val="24"/>
                <w:szCs w:val="24"/>
              </w:rPr>
              <w:t xml:space="preserve">SWOT </w:t>
            </w:r>
            <w:r w:rsidR="00C52C83" w:rsidRPr="00BA0BA2">
              <w:rPr>
                <w:rStyle w:val="Hyperlink"/>
                <w:rFonts w:ascii="Arial" w:hAnsi="Arial" w:cs="Arial"/>
                <w:noProof/>
                <w:sz w:val="24"/>
                <w:szCs w:val="24"/>
              </w:rPr>
              <w:t xml:space="preserve">analysis of </w:t>
            </w:r>
            <w:r w:rsidR="00A01D76" w:rsidRPr="00BA0BA2">
              <w:rPr>
                <w:rStyle w:val="Hyperlink"/>
                <w:rFonts w:ascii="Arial" w:hAnsi="Arial" w:cs="Arial"/>
                <w:noProof/>
                <w:sz w:val="24"/>
                <w:szCs w:val="24"/>
              </w:rPr>
              <w:t xml:space="preserve"> M</w:t>
            </w:r>
            <w:r w:rsidR="00C52C83" w:rsidRPr="00BA0BA2">
              <w:rPr>
                <w:rStyle w:val="Hyperlink"/>
                <w:rFonts w:ascii="Arial" w:hAnsi="Arial" w:cs="Arial"/>
                <w:noProof/>
                <w:sz w:val="24"/>
                <w:szCs w:val="24"/>
              </w:rPr>
              <w:t>arriott hotel</w:t>
            </w:r>
            <w:r w:rsidR="00A01D76" w:rsidRPr="00BA0BA2">
              <w:rPr>
                <w:rStyle w:val="Hyperlink"/>
                <w:rFonts w:ascii="Arial" w:hAnsi="Arial" w:cs="Arial"/>
                <w:noProof/>
                <w:sz w:val="24"/>
                <w:szCs w:val="24"/>
              </w:rPr>
              <w:t xml:space="preserve"> UK:</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_Toc128762477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5</w:t>
            </w:r>
            <w:r w:rsidR="00A01D76" w:rsidRPr="00BA0BA2">
              <w:rPr>
                <w:rFonts w:ascii="Arial" w:hAnsi="Arial" w:cs="Arial"/>
                <w:noProof/>
                <w:webHidden/>
                <w:sz w:val="24"/>
                <w:szCs w:val="24"/>
              </w:rPr>
              <w:fldChar w:fldCharType="end"/>
            </w:r>
          </w:hyperlink>
        </w:p>
        <w:p w14:paraId="2354795B"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78" w:history="1">
            <w:r w:rsidR="00A01D76" w:rsidRPr="00BA0BA2">
              <w:rPr>
                <w:rStyle w:val="Hyperlink"/>
                <w:rFonts w:ascii="Arial" w:eastAsia="Times New Roman" w:hAnsi="Arial" w:cs="Arial"/>
                <w:noProof/>
                <w:sz w:val="24"/>
                <w:szCs w:val="24"/>
                <w:lang w:eastAsia="en-GB"/>
              </w:rPr>
              <w:t>Strengths: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_Toc128762478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5</w:t>
            </w:r>
            <w:r w:rsidR="00A01D76" w:rsidRPr="00BA0BA2">
              <w:rPr>
                <w:rFonts w:ascii="Arial" w:hAnsi="Arial" w:cs="Arial"/>
                <w:noProof/>
                <w:webHidden/>
                <w:sz w:val="24"/>
                <w:szCs w:val="24"/>
              </w:rPr>
              <w:fldChar w:fldCharType="end"/>
            </w:r>
          </w:hyperlink>
        </w:p>
        <w:p w14:paraId="7AC0605C"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79" w:history="1">
            <w:r w:rsidR="00A01D76" w:rsidRPr="00BA0BA2">
              <w:rPr>
                <w:rStyle w:val="Hyperlink"/>
                <w:rFonts w:ascii="Arial" w:eastAsia="Times New Roman" w:hAnsi="Arial" w:cs="Arial"/>
                <w:noProof/>
                <w:sz w:val="24"/>
                <w:szCs w:val="24"/>
                <w:lang w:eastAsia="en-GB"/>
              </w:rPr>
              <w:t>Weaknesses: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_Toc128762479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5</w:t>
            </w:r>
            <w:r w:rsidR="00A01D76" w:rsidRPr="00BA0BA2">
              <w:rPr>
                <w:rFonts w:ascii="Arial" w:hAnsi="Arial" w:cs="Arial"/>
                <w:noProof/>
                <w:webHidden/>
                <w:sz w:val="24"/>
                <w:szCs w:val="24"/>
              </w:rPr>
              <w:fldChar w:fldCharType="end"/>
            </w:r>
          </w:hyperlink>
        </w:p>
        <w:p w14:paraId="413DB47D"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80" w:history="1">
            <w:r w:rsidR="00A01D76" w:rsidRPr="00BA0BA2">
              <w:rPr>
                <w:rStyle w:val="Hyperlink"/>
                <w:rFonts w:ascii="Arial" w:eastAsia="Times New Roman" w:hAnsi="Arial" w:cs="Arial"/>
                <w:noProof/>
                <w:sz w:val="24"/>
                <w:szCs w:val="24"/>
                <w:lang w:eastAsia="en-GB"/>
              </w:rPr>
              <w:t>Opportunities: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_Toc128762480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6</w:t>
            </w:r>
            <w:r w:rsidR="00A01D76" w:rsidRPr="00BA0BA2">
              <w:rPr>
                <w:rFonts w:ascii="Arial" w:hAnsi="Arial" w:cs="Arial"/>
                <w:noProof/>
                <w:webHidden/>
                <w:sz w:val="24"/>
                <w:szCs w:val="24"/>
              </w:rPr>
              <w:fldChar w:fldCharType="end"/>
            </w:r>
          </w:hyperlink>
        </w:p>
        <w:p w14:paraId="7741FE0B" w14:textId="77777777" w:rsidR="00A01D76" w:rsidRPr="00BA0BA2" w:rsidRDefault="00000000" w:rsidP="003D4878">
          <w:pPr>
            <w:pStyle w:val="TOC3"/>
            <w:tabs>
              <w:tab w:val="right" w:leader="dot" w:pos="9016"/>
            </w:tabs>
            <w:spacing w:line="360" w:lineRule="auto"/>
            <w:jc w:val="both"/>
            <w:rPr>
              <w:rFonts w:ascii="Arial" w:hAnsi="Arial" w:cs="Arial"/>
              <w:noProof/>
              <w:sz w:val="24"/>
              <w:szCs w:val="24"/>
            </w:rPr>
          </w:pPr>
          <w:hyperlink w:anchor="_Toc128762481" w:history="1">
            <w:r w:rsidR="00A01D76" w:rsidRPr="00BA0BA2">
              <w:rPr>
                <w:rStyle w:val="Hyperlink"/>
                <w:rFonts w:ascii="Arial" w:eastAsia="Times New Roman" w:hAnsi="Arial" w:cs="Arial"/>
                <w:noProof/>
                <w:sz w:val="24"/>
                <w:szCs w:val="24"/>
                <w:lang w:eastAsia="en-GB"/>
              </w:rPr>
              <w:t>Threats: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_Toc128762481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6</w:t>
            </w:r>
            <w:r w:rsidR="00A01D76" w:rsidRPr="00BA0BA2">
              <w:rPr>
                <w:rFonts w:ascii="Arial" w:hAnsi="Arial" w:cs="Arial"/>
                <w:noProof/>
                <w:webHidden/>
                <w:sz w:val="24"/>
                <w:szCs w:val="24"/>
              </w:rPr>
              <w:fldChar w:fldCharType="end"/>
            </w:r>
          </w:hyperlink>
        </w:p>
        <w:p w14:paraId="39BBD5A5"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82" w:history="1">
            <w:r w:rsidR="00A01D76" w:rsidRPr="00BA0BA2">
              <w:rPr>
                <w:rStyle w:val="Hyperlink"/>
                <w:rFonts w:ascii="Arial" w:hAnsi="Arial" w:cs="Arial"/>
                <w:noProof/>
                <w:sz w:val="24"/>
                <w:szCs w:val="24"/>
              </w:rPr>
              <w:t>RETENTION TECHNIQUES IMPLEMENTED BY MARRIOT HOTEL UK:</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_Toc128762482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6</w:t>
            </w:r>
            <w:r w:rsidR="00A01D76" w:rsidRPr="00BA0BA2">
              <w:rPr>
                <w:rFonts w:ascii="Arial" w:hAnsi="Arial" w:cs="Arial"/>
                <w:noProof/>
                <w:webHidden/>
                <w:sz w:val="24"/>
                <w:szCs w:val="24"/>
              </w:rPr>
              <w:fldChar w:fldCharType="end"/>
            </w:r>
          </w:hyperlink>
        </w:p>
        <w:p w14:paraId="75FFF946" w14:textId="77777777" w:rsidR="00A01D76" w:rsidRPr="00BA0BA2" w:rsidRDefault="00000000" w:rsidP="003D4878">
          <w:pPr>
            <w:pStyle w:val="TOC1"/>
            <w:tabs>
              <w:tab w:val="right" w:leader="dot" w:pos="9016"/>
            </w:tabs>
            <w:spacing w:line="360" w:lineRule="auto"/>
            <w:jc w:val="both"/>
            <w:rPr>
              <w:rFonts w:ascii="Arial" w:hAnsi="Arial" w:cs="Arial"/>
              <w:noProof/>
              <w:sz w:val="24"/>
              <w:szCs w:val="24"/>
            </w:rPr>
          </w:pPr>
          <w:hyperlink w:anchor="_Toc128762483" w:history="1">
            <w:r w:rsidR="00A01D76" w:rsidRPr="00BA0BA2">
              <w:rPr>
                <w:rStyle w:val="Hyperlink"/>
                <w:rFonts w:ascii="Arial" w:hAnsi="Arial" w:cs="Arial"/>
                <w:noProof/>
                <w:sz w:val="24"/>
                <w:szCs w:val="24"/>
              </w:rPr>
              <w:t>EVALUATION AND CONCLUSION:</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_Toc128762483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7</w:t>
            </w:r>
            <w:r w:rsidR="00A01D76" w:rsidRPr="00BA0BA2">
              <w:rPr>
                <w:rFonts w:ascii="Arial" w:hAnsi="Arial" w:cs="Arial"/>
                <w:noProof/>
                <w:webHidden/>
                <w:sz w:val="24"/>
                <w:szCs w:val="24"/>
              </w:rPr>
              <w:fldChar w:fldCharType="end"/>
            </w:r>
          </w:hyperlink>
        </w:p>
        <w:p w14:paraId="780AE691"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84" w:history="1">
            <w:r w:rsidR="00A01D76" w:rsidRPr="00BA0BA2">
              <w:rPr>
                <w:rStyle w:val="Hyperlink"/>
                <w:rFonts w:ascii="Arial" w:hAnsi="Arial" w:cs="Arial"/>
                <w:noProof/>
                <w:sz w:val="24"/>
                <w:szCs w:val="24"/>
              </w:rPr>
              <w:t>Recommendations: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_Toc128762484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7</w:t>
            </w:r>
            <w:r w:rsidR="00A01D76" w:rsidRPr="00BA0BA2">
              <w:rPr>
                <w:rFonts w:ascii="Arial" w:hAnsi="Arial" w:cs="Arial"/>
                <w:noProof/>
                <w:webHidden/>
                <w:sz w:val="24"/>
                <w:szCs w:val="24"/>
              </w:rPr>
              <w:fldChar w:fldCharType="end"/>
            </w:r>
          </w:hyperlink>
        </w:p>
        <w:p w14:paraId="553C377E" w14:textId="77777777" w:rsidR="00A01D76" w:rsidRPr="00BA0BA2" w:rsidRDefault="00000000" w:rsidP="003D4878">
          <w:pPr>
            <w:pStyle w:val="TOC2"/>
            <w:tabs>
              <w:tab w:val="right" w:leader="dot" w:pos="9016"/>
            </w:tabs>
            <w:spacing w:line="360" w:lineRule="auto"/>
            <w:jc w:val="both"/>
            <w:rPr>
              <w:rFonts w:ascii="Arial" w:hAnsi="Arial" w:cs="Arial"/>
              <w:noProof/>
              <w:sz w:val="24"/>
              <w:szCs w:val="24"/>
            </w:rPr>
          </w:pPr>
          <w:hyperlink w:anchor="_Toc128762485" w:history="1">
            <w:r w:rsidR="00A01D76" w:rsidRPr="00BA0BA2">
              <w:rPr>
                <w:rStyle w:val="Hyperlink"/>
                <w:rFonts w:ascii="Arial" w:eastAsia="Times New Roman" w:hAnsi="Arial" w:cs="Arial"/>
                <w:noProof/>
                <w:sz w:val="24"/>
                <w:szCs w:val="24"/>
                <w:lang w:eastAsia="en-GB"/>
              </w:rPr>
              <w:t>Conlcusion:</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_Toc128762485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7</w:t>
            </w:r>
            <w:r w:rsidR="00A01D76" w:rsidRPr="00BA0BA2">
              <w:rPr>
                <w:rFonts w:ascii="Arial" w:hAnsi="Arial" w:cs="Arial"/>
                <w:noProof/>
                <w:webHidden/>
                <w:sz w:val="24"/>
                <w:szCs w:val="24"/>
              </w:rPr>
              <w:fldChar w:fldCharType="end"/>
            </w:r>
          </w:hyperlink>
        </w:p>
        <w:p w14:paraId="0229CF7E" w14:textId="77777777" w:rsidR="00A01D76" w:rsidRPr="00BA0BA2" w:rsidRDefault="00000000" w:rsidP="003D4878">
          <w:pPr>
            <w:pStyle w:val="TOC1"/>
            <w:tabs>
              <w:tab w:val="right" w:leader="dot" w:pos="9016"/>
            </w:tabs>
            <w:spacing w:line="360" w:lineRule="auto"/>
            <w:jc w:val="both"/>
            <w:rPr>
              <w:rFonts w:ascii="Arial" w:hAnsi="Arial" w:cs="Arial"/>
              <w:noProof/>
              <w:sz w:val="24"/>
              <w:szCs w:val="24"/>
            </w:rPr>
          </w:pPr>
          <w:hyperlink w:anchor="_Toc128762486" w:history="1">
            <w:r w:rsidR="00A01D76" w:rsidRPr="00BA0BA2">
              <w:rPr>
                <w:rStyle w:val="Hyperlink"/>
                <w:rFonts w:ascii="Arial" w:hAnsi="Arial" w:cs="Arial"/>
                <w:noProof/>
                <w:sz w:val="24"/>
                <w:szCs w:val="24"/>
              </w:rPr>
              <w:t>References:</w:t>
            </w:r>
            <w:r w:rsidR="00A01D76" w:rsidRPr="00BA0BA2">
              <w:rPr>
                <w:rFonts w:ascii="Arial" w:hAnsi="Arial" w:cs="Arial"/>
                <w:noProof/>
                <w:webHidden/>
                <w:sz w:val="24"/>
                <w:szCs w:val="24"/>
              </w:rPr>
              <w:tab/>
            </w:r>
            <w:r w:rsidR="00A01D76" w:rsidRPr="00BA0BA2">
              <w:rPr>
                <w:rFonts w:ascii="Arial" w:hAnsi="Arial" w:cs="Arial"/>
                <w:noProof/>
                <w:webHidden/>
                <w:sz w:val="24"/>
                <w:szCs w:val="24"/>
              </w:rPr>
              <w:fldChar w:fldCharType="begin"/>
            </w:r>
            <w:r w:rsidR="00A01D76" w:rsidRPr="00BA0BA2">
              <w:rPr>
                <w:rFonts w:ascii="Arial" w:hAnsi="Arial" w:cs="Arial"/>
                <w:noProof/>
                <w:webHidden/>
                <w:sz w:val="24"/>
                <w:szCs w:val="24"/>
              </w:rPr>
              <w:instrText xml:space="preserve"> PAGEREF _Toc128762486 \h </w:instrText>
            </w:r>
            <w:r w:rsidR="00A01D76" w:rsidRPr="00BA0BA2">
              <w:rPr>
                <w:rFonts w:ascii="Arial" w:hAnsi="Arial" w:cs="Arial"/>
                <w:noProof/>
                <w:webHidden/>
                <w:sz w:val="24"/>
                <w:szCs w:val="24"/>
              </w:rPr>
            </w:r>
            <w:r w:rsidR="00A01D76" w:rsidRPr="00BA0BA2">
              <w:rPr>
                <w:rFonts w:ascii="Arial" w:hAnsi="Arial" w:cs="Arial"/>
                <w:noProof/>
                <w:webHidden/>
                <w:sz w:val="24"/>
                <w:szCs w:val="24"/>
              </w:rPr>
              <w:fldChar w:fldCharType="separate"/>
            </w:r>
            <w:r w:rsidR="00A01D76" w:rsidRPr="00BA0BA2">
              <w:rPr>
                <w:rFonts w:ascii="Arial" w:hAnsi="Arial" w:cs="Arial"/>
                <w:noProof/>
                <w:webHidden/>
                <w:sz w:val="24"/>
                <w:szCs w:val="24"/>
              </w:rPr>
              <w:t>8</w:t>
            </w:r>
            <w:r w:rsidR="00A01D76" w:rsidRPr="00BA0BA2">
              <w:rPr>
                <w:rFonts w:ascii="Arial" w:hAnsi="Arial" w:cs="Arial"/>
                <w:noProof/>
                <w:webHidden/>
                <w:sz w:val="24"/>
                <w:szCs w:val="24"/>
              </w:rPr>
              <w:fldChar w:fldCharType="end"/>
            </w:r>
          </w:hyperlink>
        </w:p>
        <w:p w14:paraId="5543CF1B" w14:textId="386D421A" w:rsidR="00A01D76" w:rsidRPr="00BA0BA2" w:rsidRDefault="00A01D76" w:rsidP="003D4878">
          <w:pPr>
            <w:spacing w:line="360" w:lineRule="auto"/>
            <w:jc w:val="both"/>
            <w:rPr>
              <w:rFonts w:ascii="Arial" w:hAnsi="Arial" w:cs="Arial"/>
              <w:sz w:val="24"/>
              <w:szCs w:val="24"/>
            </w:rPr>
          </w:pPr>
          <w:r w:rsidRPr="00BA0BA2">
            <w:rPr>
              <w:rFonts w:ascii="Arial" w:hAnsi="Arial" w:cs="Arial"/>
              <w:b/>
              <w:bCs/>
              <w:noProof/>
              <w:sz w:val="24"/>
              <w:szCs w:val="24"/>
            </w:rPr>
            <w:fldChar w:fldCharType="end"/>
          </w:r>
        </w:p>
      </w:sdtContent>
    </w:sdt>
    <w:p w14:paraId="256D240A" w14:textId="77777777" w:rsidR="00210E1A" w:rsidRPr="00BA0BA2" w:rsidRDefault="00123AB7" w:rsidP="003D4878">
      <w:pPr>
        <w:pStyle w:val="Heading1"/>
        <w:spacing w:line="360" w:lineRule="auto"/>
        <w:jc w:val="both"/>
        <w:rPr>
          <w:rFonts w:ascii="Arial" w:hAnsi="Arial" w:cs="Arial"/>
        </w:rPr>
      </w:pPr>
      <w:bookmarkStart w:id="0" w:name="_Toc128762464"/>
      <w:r w:rsidRPr="00BA0BA2">
        <w:rPr>
          <w:rFonts w:ascii="Arial" w:hAnsi="Arial" w:cs="Arial"/>
        </w:rPr>
        <w:lastRenderedPageBreak/>
        <w:t>Introduction: (MARRIOT HOTEL)</w:t>
      </w:r>
      <w:bookmarkEnd w:id="0"/>
    </w:p>
    <w:p w14:paraId="670C5651" w14:textId="77777777" w:rsidR="00AE5009" w:rsidRPr="00BA0BA2" w:rsidRDefault="00AE5009" w:rsidP="003D4878">
      <w:pPr>
        <w:pStyle w:val="NormalWeb"/>
        <w:spacing w:before="0" w:beforeAutospacing="0" w:after="300" w:afterAutospacing="0" w:line="360" w:lineRule="auto"/>
        <w:jc w:val="both"/>
        <w:rPr>
          <w:rFonts w:ascii="Arial" w:hAnsi="Arial" w:cs="Arial"/>
          <w:color w:val="374151"/>
        </w:rPr>
      </w:pPr>
      <w:r w:rsidRPr="00BA0BA2">
        <w:rPr>
          <w:rFonts w:ascii="Arial" w:hAnsi="Arial" w:cs="Arial"/>
          <w:color w:val="374151"/>
        </w:rPr>
        <w:t>Like many other hotels and businesses worldwide, Marriott Hotel UK has faced significant challenges due to the triple crisis of COVID-19, Brexit, and employee retention. The COVID-19 pandemic has had a devastating impact on the hospitality industry, leading to temporary closures, strict safety measures, and a reduction in staff. Brexit has added to the uncertainty and difficulties, with changes in immigration laws and supply chain disruptions affecting the hotel's ability to recruit and retain staff and maintain its operations</w:t>
      </w:r>
      <w:r w:rsidR="00405F57" w:rsidRPr="00BA0BA2">
        <w:rPr>
          <w:rFonts w:ascii="Arial" w:hAnsi="Arial" w:cs="Arial"/>
          <w:color w:val="374151"/>
        </w:rPr>
        <w:t xml:space="preserve"> (</w:t>
      </w:r>
      <w:proofErr w:type="spellStart"/>
      <w:r w:rsidR="00405F57" w:rsidRPr="00BA0BA2">
        <w:rPr>
          <w:rFonts w:ascii="Arial" w:hAnsi="Arial" w:cs="Arial"/>
          <w:color w:val="222222"/>
          <w:shd w:val="clear" w:color="auto" w:fill="FFFFFF"/>
        </w:rPr>
        <w:t>Bombelli</w:t>
      </w:r>
      <w:proofErr w:type="spellEnd"/>
      <w:r w:rsidR="00405F57" w:rsidRPr="00BA0BA2">
        <w:rPr>
          <w:rFonts w:ascii="Arial" w:hAnsi="Arial" w:cs="Arial"/>
          <w:color w:val="222222"/>
          <w:shd w:val="clear" w:color="auto" w:fill="FFFFFF"/>
        </w:rPr>
        <w:t>, 2022)</w:t>
      </w:r>
      <w:r w:rsidRPr="00BA0BA2">
        <w:rPr>
          <w:rFonts w:ascii="Arial" w:hAnsi="Arial" w:cs="Arial"/>
          <w:color w:val="374151"/>
        </w:rPr>
        <w:t>. Employee retention has also become a significant issue, with staff members experiencing stress and burnout due to the pandemic and the uncertainties brought on by Brexit.</w:t>
      </w:r>
    </w:p>
    <w:p w14:paraId="5F585497" w14:textId="77777777" w:rsidR="00AE5009" w:rsidRPr="00BA0BA2" w:rsidRDefault="00AE5009"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As a result of these crises, Marriott Hotel UK has experienced a severe impact, with the hotel industry suffering from reduced travel and tourism. The hotel has had to take difficult measures, such as laying off staff and reducing its services, in order to stay afloat during this challenging time. The changes in immigration laws and supply chain disruptions have also made it challenging to attract and retain staff, creating further operational difficulties</w:t>
      </w:r>
      <w:r w:rsidR="00405F57" w:rsidRPr="00BA0BA2">
        <w:rPr>
          <w:rFonts w:ascii="Arial" w:hAnsi="Arial" w:cs="Arial"/>
          <w:color w:val="374151"/>
        </w:rPr>
        <w:t xml:space="preserve"> (</w:t>
      </w:r>
      <w:r w:rsidR="00405F57" w:rsidRPr="00BA0BA2">
        <w:rPr>
          <w:rFonts w:ascii="Arial" w:hAnsi="Arial" w:cs="Arial"/>
          <w:color w:val="222222"/>
          <w:shd w:val="clear" w:color="auto" w:fill="FFFFFF"/>
        </w:rPr>
        <w:t>Caton, 2022)</w:t>
      </w:r>
      <w:r w:rsidRPr="00BA0BA2">
        <w:rPr>
          <w:rFonts w:ascii="Arial" w:hAnsi="Arial" w:cs="Arial"/>
          <w:color w:val="374151"/>
        </w:rPr>
        <w:t>.</w:t>
      </w:r>
    </w:p>
    <w:p w14:paraId="5AB205A9" w14:textId="1CCC6BB1" w:rsidR="00AE5009" w:rsidRPr="00BA0BA2" w:rsidRDefault="00AE5009" w:rsidP="003D4878">
      <w:pPr>
        <w:pStyle w:val="NormalWeb"/>
        <w:spacing w:before="300" w:beforeAutospacing="0" w:after="0" w:afterAutospacing="0" w:line="360" w:lineRule="auto"/>
        <w:jc w:val="both"/>
        <w:rPr>
          <w:rFonts w:ascii="Arial" w:hAnsi="Arial" w:cs="Arial"/>
          <w:color w:val="374151"/>
        </w:rPr>
      </w:pPr>
      <w:r w:rsidRPr="00BA0BA2">
        <w:rPr>
          <w:rFonts w:ascii="Arial" w:hAnsi="Arial" w:cs="Arial"/>
          <w:color w:val="374151"/>
        </w:rPr>
        <w:t>In response, Marriott Hotel UK has had to be flexible and innovative in its approach to managing these crises. It has implemented safety measures to protect guests and staff, as well as launching initiatives to attract and retain employees. As the hospitality industry continues to adjust to these difficult circumstances, it remains to be seen how Marriott Hotel UK and other hotels will navigate these crises and emerge stronger in the post-pandemic world</w:t>
      </w:r>
      <w:r w:rsidR="0016195A" w:rsidRPr="00BA0BA2">
        <w:rPr>
          <w:rFonts w:ascii="Arial" w:hAnsi="Arial" w:cs="Arial"/>
          <w:color w:val="374151"/>
        </w:rPr>
        <w:t xml:space="preserve"> (</w:t>
      </w:r>
      <w:r w:rsidR="0016195A" w:rsidRPr="00BA0BA2">
        <w:rPr>
          <w:rFonts w:ascii="Arial" w:hAnsi="Arial" w:cs="Arial"/>
          <w:color w:val="222222"/>
          <w:shd w:val="clear" w:color="auto" w:fill="FFFFFF"/>
        </w:rPr>
        <w:t>Bharwani, 2021)</w:t>
      </w:r>
      <w:r w:rsidRPr="00BA0BA2">
        <w:rPr>
          <w:rFonts w:ascii="Arial" w:hAnsi="Arial" w:cs="Arial"/>
          <w:color w:val="374151"/>
        </w:rPr>
        <w:t>.</w:t>
      </w:r>
    </w:p>
    <w:p w14:paraId="7A90184E" w14:textId="77777777" w:rsidR="00123AB7" w:rsidRPr="00BA0BA2" w:rsidRDefault="00123AB7" w:rsidP="003D4878">
      <w:pPr>
        <w:spacing w:line="360" w:lineRule="auto"/>
        <w:jc w:val="both"/>
        <w:rPr>
          <w:rFonts w:ascii="Arial" w:hAnsi="Arial" w:cs="Arial"/>
          <w:sz w:val="24"/>
          <w:szCs w:val="24"/>
        </w:rPr>
      </w:pPr>
    </w:p>
    <w:p w14:paraId="05016878" w14:textId="77777777" w:rsidR="00CD3849" w:rsidRPr="00BA0BA2" w:rsidRDefault="00CD3849" w:rsidP="003D4878">
      <w:pPr>
        <w:pStyle w:val="Heading2"/>
        <w:spacing w:line="360" w:lineRule="auto"/>
        <w:jc w:val="both"/>
        <w:rPr>
          <w:rFonts w:ascii="Arial" w:hAnsi="Arial" w:cs="Arial"/>
        </w:rPr>
      </w:pPr>
      <w:bookmarkStart w:id="1" w:name="_Toc128762465"/>
      <w:r w:rsidRPr="00BA0BA2">
        <w:rPr>
          <w:rFonts w:ascii="Arial" w:hAnsi="Arial" w:cs="Arial"/>
        </w:rPr>
        <w:t xml:space="preserve">Current challenges that </w:t>
      </w:r>
      <w:proofErr w:type="spellStart"/>
      <w:r w:rsidRPr="00BA0BA2">
        <w:rPr>
          <w:rFonts w:ascii="Arial" w:hAnsi="Arial" w:cs="Arial"/>
        </w:rPr>
        <w:t>marriot</w:t>
      </w:r>
      <w:proofErr w:type="spellEnd"/>
      <w:r w:rsidRPr="00BA0BA2">
        <w:rPr>
          <w:rFonts w:ascii="Arial" w:hAnsi="Arial" w:cs="Arial"/>
        </w:rPr>
        <w:t xml:space="preserve"> hotel is facing:</w:t>
      </w:r>
      <w:bookmarkEnd w:id="1"/>
    </w:p>
    <w:p w14:paraId="22116816" w14:textId="77777777" w:rsidR="00BA21BF" w:rsidRPr="00BA0BA2" w:rsidRDefault="00BA21BF" w:rsidP="003D4878">
      <w:pPr>
        <w:pStyle w:val="NormalWeb"/>
        <w:spacing w:before="0" w:beforeAutospacing="0" w:after="300" w:afterAutospacing="0" w:line="360" w:lineRule="auto"/>
        <w:jc w:val="both"/>
        <w:rPr>
          <w:rFonts w:ascii="Arial" w:hAnsi="Arial" w:cs="Arial"/>
          <w:color w:val="374151"/>
        </w:rPr>
      </w:pPr>
      <w:r w:rsidRPr="00BA0BA2">
        <w:rPr>
          <w:rFonts w:ascii="Arial" w:hAnsi="Arial" w:cs="Arial"/>
          <w:color w:val="374151"/>
        </w:rPr>
        <w:t>Marriott Hotel UK is encountering a range of challenges, including the persisting effects of the COVID-19 pandemic, uncertainties and disturbances caused by Brexit, and obstacles in attracting and retaining employees.</w:t>
      </w:r>
    </w:p>
    <w:p w14:paraId="10D2D914"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The hospitality industry has been gravely impacted by the COVID-19 pandemic, leading to a reduction in travel and tourism, temporary shutdowns, and a decrease in revenue. Marriott Hotel UK has had to enforce stringent safety measures, reduce its workforce, and adjust its services to align with government regulations and limitations.</w:t>
      </w:r>
    </w:p>
    <w:p w14:paraId="03DE99E1" w14:textId="77777777" w:rsidR="00CD3849" w:rsidRPr="00BA0BA2" w:rsidRDefault="00BA21BF" w:rsidP="003D4878">
      <w:pPr>
        <w:pStyle w:val="NormalWeb"/>
        <w:spacing w:before="300" w:beforeAutospacing="0" w:after="0" w:afterAutospacing="0" w:line="360" w:lineRule="auto"/>
        <w:jc w:val="both"/>
        <w:rPr>
          <w:rFonts w:ascii="Arial" w:hAnsi="Arial" w:cs="Arial"/>
          <w:color w:val="374151"/>
        </w:rPr>
      </w:pPr>
      <w:r w:rsidRPr="00BA0BA2">
        <w:rPr>
          <w:rFonts w:ascii="Arial" w:hAnsi="Arial" w:cs="Arial"/>
          <w:color w:val="374151"/>
        </w:rPr>
        <w:lastRenderedPageBreak/>
        <w:t>Moreover, Brexit has brought about significant uncertainties and issues for Marriott Hotel UK, particularly in regards to immigration policies and supply chain disruptions. These factors have made it more challenging for the hotel to attract and maintain employees, which can have an impact on its operations and service quality</w:t>
      </w:r>
      <w:r w:rsidR="00405F57" w:rsidRPr="00BA0BA2">
        <w:rPr>
          <w:rFonts w:ascii="Arial" w:hAnsi="Arial" w:cs="Arial"/>
          <w:color w:val="374151"/>
        </w:rPr>
        <w:t xml:space="preserve"> (</w:t>
      </w:r>
      <w:r w:rsidR="00405F57" w:rsidRPr="00BA0BA2">
        <w:rPr>
          <w:rFonts w:ascii="Arial" w:hAnsi="Arial" w:cs="Arial"/>
          <w:color w:val="222222"/>
          <w:shd w:val="clear" w:color="auto" w:fill="FFFFFF"/>
        </w:rPr>
        <w:t>Fitzpatrick, 2022)</w:t>
      </w:r>
      <w:r w:rsidRPr="00BA0BA2">
        <w:rPr>
          <w:rFonts w:ascii="Arial" w:hAnsi="Arial" w:cs="Arial"/>
          <w:color w:val="374151"/>
        </w:rPr>
        <w:t>.</w:t>
      </w:r>
    </w:p>
    <w:p w14:paraId="0DC1F667" w14:textId="2623F152" w:rsidR="00CD3849" w:rsidRPr="00BA0BA2" w:rsidRDefault="000C0169" w:rsidP="003D4878">
      <w:pPr>
        <w:pStyle w:val="Heading2"/>
        <w:spacing w:line="360" w:lineRule="auto"/>
        <w:jc w:val="both"/>
        <w:rPr>
          <w:rFonts w:ascii="Arial" w:hAnsi="Arial" w:cs="Arial"/>
          <w:sz w:val="24"/>
          <w:szCs w:val="24"/>
        </w:rPr>
      </w:pPr>
      <w:bookmarkStart w:id="2" w:name="_Toc128762466"/>
      <w:r w:rsidRPr="00BA0BA2">
        <w:rPr>
          <w:rFonts w:ascii="Arial" w:hAnsi="Arial" w:cs="Arial"/>
          <w:sz w:val="24"/>
          <w:szCs w:val="24"/>
        </w:rPr>
        <w:t xml:space="preserve">Issues related to employees retention in </w:t>
      </w:r>
      <w:r w:rsidR="00C52C83" w:rsidRPr="00BA0BA2">
        <w:rPr>
          <w:rFonts w:ascii="Arial" w:hAnsi="Arial" w:cs="Arial"/>
          <w:sz w:val="24"/>
          <w:szCs w:val="24"/>
        </w:rPr>
        <w:t>M</w:t>
      </w:r>
      <w:r w:rsidRPr="00BA0BA2">
        <w:rPr>
          <w:rFonts w:ascii="Arial" w:hAnsi="Arial" w:cs="Arial"/>
          <w:sz w:val="24"/>
          <w:szCs w:val="24"/>
        </w:rPr>
        <w:t>arriot</w:t>
      </w:r>
      <w:r w:rsidR="00C52C83" w:rsidRPr="00BA0BA2">
        <w:rPr>
          <w:rFonts w:ascii="Arial" w:hAnsi="Arial" w:cs="Arial"/>
          <w:sz w:val="24"/>
          <w:szCs w:val="24"/>
        </w:rPr>
        <w:t>t</w:t>
      </w:r>
      <w:r w:rsidRPr="00BA0BA2">
        <w:rPr>
          <w:rFonts w:ascii="Arial" w:hAnsi="Arial" w:cs="Arial"/>
          <w:sz w:val="24"/>
          <w:szCs w:val="24"/>
        </w:rPr>
        <w:t xml:space="preserve"> hotel:</w:t>
      </w:r>
      <w:bookmarkEnd w:id="2"/>
    </w:p>
    <w:p w14:paraId="65168098" w14:textId="5199827A" w:rsidR="00BA21BF" w:rsidRPr="00BA0BA2" w:rsidRDefault="00BA21BF" w:rsidP="003D4878">
      <w:pPr>
        <w:pStyle w:val="NormalWeb"/>
        <w:spacing w:before="0" w:beforeAutospacing="0" w:after="300" w:afterAutospacing="0" w:line="360" w:lineRule="auto"/>
        <w:jc w:val="both"/>
        <w:rPr>
          <w:rFonts w:ascii="Arial" w:hAnsi="Arial" w:cs="Arial"/>
          <w:color w:val="374151"/>
        </w:rPr>
      </w:pPr>
      <w:r w:rsidRPr="00BA0BA2">
        <w:rPr>
          <w:rFonts w:ascii="Arial" w:hAnsi="Arial" w:cs="Arial"/>
          <w:color w:val="374151"/>
        </w:rPr>
        <w:t xml:space="preserve">Marriott Hotel UK is currently encountering obstacles in retaining its employees due to the COVID-19 pandemic and the uncertainties associated with Brexit. The challenging work environment, brought about by these events, has resulted in escalated levels of stress and burnout among the staff members. </w:t>
      </w:r>
    </w:p>
    <w:p w14:paraId="2B502362" w14:textId="77777777" w:rsidR="00BA21BF" w:rsidRPr="00BA0BA2" w:rsidRDefault="00BA21BF" w:rsidP="003D4878">
      <w:pPr>
        <w:pStyle w:val="NormalWeb"/>
        <w:spacing w:before="300" w:beforeAutospacing="0" w:after="0" w:afterAutospacing="0" w:line="360" w:lineRule="auto"/>
        <w:jc w:val="both"/>
        <w:rPr>
          <w:rFonts w:ascii="Arial" w:hAnsi="Arial" w:cs="Arial"/>
          <w:color w:val="374151"/>
        </w:rPr>
      </w:pPr>
      <w:r w:rsidRPr="00BA0BA2">
        <w:rPr>
          <w:rFonts w:ascii="Arial" w:hAnsi="Arial" w:cs="Arial"/>
          <w:color w:val="374151"/>
        </w:rPr>
        <w:t>To comply with safety protocols and reduce costs, Marriott Hotel UK has downsized its workforce, implemented new operational procedures, and made cost-cutting measures. The remaining employees have had to bear additional pressure, including assuming more responsibilities and working longer hours. This scenario can lead to exhaustion, job dissatisfaction, and a higher risk of employee turnover</w:t>
      </w:r>
      <w:r w:rsidR="00405F57" w:rsidRPr="00BA0BA2">
        <w:rPr>
          <w:rFonts w:ascii="Arial" w:hAnsi="Arial" w:cs="Arial"/>
          <w:color w:val="374151"/>
        </w:rPr>
        <w:t xml:space="preserve"> (</w:t>
      </w:r>
      <w:r w:rsidR="00405F57" w:rsidRPr="00BA0BA2">
        <w:rPr>
          <w:rFonts w:ascii="Arial" w:hAnsi="Arial" w:cs="Arial"/>
          <w:color w:val="222222"/>
          <w:shd w:val="clear" w:color="auto" w:fill="FFFFFF"/>
        </w:rPr>
        <w:t>Graham-Clarke, 2022)</w:t>
      </w:r>
      <w:r w:rsidRPr="00BA0BA2">
        <w:rPr>
          <w:rFonts w:ascii="Arial" w:hAnsi="Arial" w:cs="Arial"/>
          <w:color w:val="374151"/>
        </w:rPr>
        <w:t>.</w:t>
      </w:r>
    </w:p>
    <w:p w14:paraId="3C6A2A1D" w14:textId="77777777" w:rsidR="000C0169" w:rsidRPr="00BA0BA2" w:rsidRDefault="000C0169" w:rsidP="003D4878">
      <w:pPr>
        <w:spacing w:line="360" w:lineRule="auto"/>
        <w:jc w:val="both"/>
        <w:rPr>
          <w:rFonts w:ascii="Arial" w:hAnsi="Arial" w:cs="Arial"/>
          <w:sz w:val="24"/>
          <w:szCs w:val="24"/>
        </w:rPr>
      </w:pPr>
    </w:p>
    <w:p w14:paraId="4FDE6743" w14:textId="77777777" w:rsidR="007C51D4" w:rsidRPr="00BA0BA2" w:rsidRDefault="007C51D4" w:rsidP="003D4878">
      <w:pPr>
        <w:pStyle w:val="Heading1"/>
        <w:spacing w:line="360" w:lineRule="auto"/>
        <w:jc w:val="both"/>
        <w:rPr>
          <w:rFonts w:ascii="Arial" w:hAnsi="Arial" w:cs="Arial"/>
          <w:sz w:val="24"/>
          <w:szCs w:val="24"/>
        </w:rPr>
      </w:pPr>
      <w:bookmarkStart w:id="3" w:name="_Toc128762467"/>
      <w:r w:rsidRPr="00BA0BA2">
        <w:rPr>
          <w:rFonts w:ascii="Arial" w:hAnsi="Arial" w:cs="Arial"/>
          <w:sz w:val="24"/>
          <w:szCs w:val="24"/>
        </w:rPr>
        <w:t>Discussion / literature:</w:t>
      </w:r>
      <w:bookmarkEnd w:id="3"/>
    </w:p>
    <w:p w14:paraId="222C4F2E" w14:textId="77777777" w:rsidR="007C51D4" w:rsidRPr="00BA0BA2" w:rsidRDefault="007C51D4" w:rsidP="003D4878">
      <w:pPr>
        <w:pStyle w:val="Heading2"/>
        <w:spacing w:line="360" w:lineRule="auto"/>
        <w:jc w:val="both"/>
        <w:rPr>
          <w:rFonts w:ascii="Arial" w:hAnsi="Arial" w:cs="Arial"/>
          <w:sz w:val="24"/>
          <w:szCs w:val="24"/>
        </w:rPr>
      </w:pPr>
      <w:bookmarkStart w:id="4" w:name="_Toc128762468"/>
      <w:r w:rsidRPr="00BA0BA2">
        <w:rPr>
          <w:rFonts w:ascii="Arial" w:hAnsi="Arial" w:cs="Arial"/>
          <w:sz w:val="24"/>
          <w:szCs w:val="24"/>
        </w:rPr>
        <w:t>How BREXIT affects hotel industry in UK:</w:t>
      </w:r>
      <w:bookmarkEnd w:id="4"/>
    </w:p>
    <w:p w14:paraId="18E66963" w14:textId="77777777" w:rsidR="00BA21BF" w:rsidRPr="00BA0BA2" w:rsidRDefault="00BA21BF" w:rsidP="003D4878">
      <w:pPr>
        <w:pStyle w:val="NormalWeb"/>
        <w:spacing w:before="0" w:beforeAutospacing="0" w:after="300" w:afterAutospacing="0" w:line="360" w:lineRule="auto"/>
        <w:jc w:val="both"/>
        <w:rPr>
          <w:rFonts w:ascii="Arial" w:hAnsi="Arial" w:cs="Arial"/>
          <w:color w:val="374151"/>
        </w:rPr>
      </w:pPr>
      <w:r w:rsidRPr="00BA0BA2">
        <w:rPr>
          <w:rFonts w:ascii="Arial" w:hAnsi="Arial" w:cs="Arial"/>
          <w:color w:val="374151"/>
        </w:rPr>
        <w:t>The hotel industry in the UK has been significantly impacted by Brexit, as the country's departure from the European Union has led to various challenges related to labor, supply chains, regulations, and the economy.</w:t>
      </w:r>
    </w:p>
    <w:p w14:paraId="5A65ADFD" w14:textId="60343659"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One of the major challenges facing hotels is labor, as many establishments rely on EU workers to fill various roles. However, the introduction of new immigration laws has made it more difficult and costly to recruit and retain these workers, resulting in a shortage of staff in the industry. This shortage can lead to difficulties in maintaining service quality and can negatively impact guests' experience</w:t>
      </w:r>
      <w:r w:rsidR="00D04A3B" w:rsidRPr="00BA0BA2">
        <w:rPr>
          <w:rFonts w:ascii="Arial" w:hAnsi="Arial" w:cs="Arial"/>
          <w:color w:val="374151"/>
        </w:rPr>
        <w:t xml:space="preserve"> (</w:t>
      </w:r>
      <w:r w:rsidR="00D04A3B" w:rsidRPr="00BA0BA2">
        <w:rPr>
          <w:rFonts w:ascii="Arial" w:hAnsi="Arial" w:cs="Arial"/>
          <w:color w:val="222222"/>
          <w:shd w:val="clear" w:color="auto" w:fill="FFFFFF"/>
        </w:rPr>
        <w:t>Seo, 2021).</w:t>
      </w:r>
    </w:p>
    <w:p w14:paraId="09D0B781"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Another area affected by Brexit is the supply chain, with many hotels relying on imports for food, beverages, and other supplies</w:t>
      </w:r>
      <w:r w:rsidR="00405F57" w:rsidRPr="00BA0BA2">
        <w:rPr>
          <w:rFonts w:ascii="Arial" w:hAnsi="Arial" w:cs="Arial"/>
          <w:color w:val="374151"/>
        </w:rPr>
        <w:t xml:space="preserve"> (</w:t>
      </w:r>
      <w:r w:rsidR="00405F57" w:rsidRPr="00BA0BA2">
        <w:rPr>
          <w:rFonts w:ascii="Arial" w:hAnsi="Arial" w:cs="Arial"/>
          <w:color w:val="222222"/>
          <w:shd w:val="clear" w:color="auto" w:fill="FFFFFF"/>
        </w:rPr>
        <w:t>Khandelwal, 2021)</w:t>
      </w:r>
      <w:r w:rsidRPr="00BA0BA2">
        <w:rPr>
          <w:rFonts w:ascii="Arial" w:hAnsi="Arial" w:cs="Arial"/>
          <w:color w:val="374151"/>
        </w:rPr>
        <w:t>. The introduction of new customs checks and regulations has increased the cost and time required to import goods, which can result in higher costs for hotels and negatively impact profitability.</w:t>
      </w:r>
    </w:p>
    <w:p w14:paraId="271C7541"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lastRenderedPageBreak/>
        <w:t>In addition, Brexit has introduced new regulations and standards that hotels need to comply with, such as data protection laws, which can be costly and time-consuming to implement.</w:t>
      </w:r>
    </w:p>
    <w:p w14:paraId="09CB0A98"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Finally, the economic uncertainty caused by Brexit can negatively impact the hotel industry, as tourism, travel, and hospitality industries are all affected by the uncertainty regarding the future of the UK economy. This can result in challenges for hotels in attracting guests and maintaining profitability.</w:t>
      </w:r>
    </w:p>
    <w:p w14:paraId="4D6223BD" w14:textId="77777777" w:rsidR="007C51D4" w:rsidRPr="00BA0BA2" w:rsidRDefault="00BA21BF" w:rsidP="003D4878">
      <w:pPr>
        <w:pStyle w:val="NormalWeb"/>
        <w:spacing w:before="300" w:beforeAutospacing="0" w:after="0" w:afterAutospacing="0" w:line="360" w:lineRule="auto"/>
        <w:jc w:val="both"/>
        <w:rPr>
          <w:rFonts w:ascii="Arial" w:hAnsi="Arial" w:cs="Arial"/>
          <w:color w:val="374151"/>
        </w:rPr>
      </w:pPr>
      <w:r w:rsidRPr="00BA0BA2">
        <w:rPr>
          <w:rFonts w:ascii="Arial" w:hAnsi="Arial" w:cs="Arial"/>
          <w:color w:val="374151"/>
        </w:rPr>
        <w:t>Overall, Brexit has brought about several challenges for the UK hotel industry, requiring hotels to adapt by implementing new strategies to recruit and retain staff, manage supply chains, comply with regulations, and attract guests in an uncertain economic environment</w:t>
      </w:r>
      <w:r w:rsidR="00405F57" w:rsidRPr="00BA0BA2">
        <w:rPr>
          <w:rFonts w:ascii="Arial" w:hAnsi="Arial" w:cs="Arial"/>
          <w:color w:val="374151"/>
        </w:rPr>
        <w:t xml:space="preserve"> (</w:t>
      </w:r>
      <w:proofErr w:type="spellStart"/>
      <w:r w:rsidR="00405F57" w:rsidRPr="00BA0BA2">
        <w:rPr>
          <w:rFonts w:ascii="Arial" w:hAnsi="Arial" w:cs="Arial"/>
          <w:color w:val="222222"/>
          <w:shd w:val="clear" w:color="auto" w:fill="FFFFFF"/>
        </w:rPr>
        <w:t>Pitardi</w:t>
      </w:r>
      <w:proofErr w:type="spellEnd"/>
      <w:r w:rsidR="00405F57" w:rsidRPr="00BA0BA2">
        <w:rPr>
          <w:rFonts w:ascii="Arial" w:hAnsi="Arial" w:cs="Arial"/>
          <w:color w:val="222222"/>
          <w:shd w:val="clear" w:color="auto" w:fill="FFFFFF"/>
        </w:rPr>
        <w:t>, 2021)</w:t>
      </w:r>
      <w:r w:rsidRPr="00BA0BA2">
        <w:rPr>
          <w:rFonts w:ascii="Arial" w:hAnsi="Arial" w:cs="Arial"/>
          <w:color w:val="374151"/>
        </w:rPr>
        <w:t>.</w:t>
      </w:r>
    </w:p>
    <w:p w14:paraId="4901DE2E" w14:textId="77777777" w:rsidR="007C51D4" w:rsidRPr="00BA0BA2" w:rsidRDefault="007C51D4" w:rsidP="003D4878">
      <w:pPr>
        <w:pStyle w:val="Heading2"/>
        <w:spacing w:line="360" w:lineRule="auto"/>
        <w:jc w:val="both"/>
        <w:rPr>
          <w:rFonts w:ascii="Arial" w:hAnsi="Arial" w:cs="Arial"/>
          <w:sz w:val="24"/>
          <w:szCs w:val="24"/>
        </w:rPr>
      </w:pPr>
      <w:bookmarkStart w:id="5" w:name="_Toc128762469"/>
      <w:r w:rsidRPr="00BA0BA2">
        <w:rPr>
          <w:rFonts w:ascii="Arial" w:hAnsi="Arial" w:cs="Arial"/>
          <w:sz w:val="24"/>
          <w:szCs w:val="24"/>
        </w:rPr>
        <w:t>Part of COVID in hotel industry in UK:</w:t>
      </w:r>
      <w:bookmarkEnd w:id="5"/>
    </w:p>
    <w:p w14:paraId="67B5605A" w14:textId="77777777" w:rsidR="00BA21BF" w:rsidRPr="00BA0BA2" w:rsidRDefault="00BA21BF" w:rsidP="003D4878">
      <w:pPr>
        <w:pStyle w:val="NormalWeb"/>
        <w:spacing w:before="0" w:beforeAutospacing="0" w:after="300" w:afterAutospacing="0" w:line="360" w:lineRule="auto"/>
        <w:jc w:val="both"/>
        <w:rPr>
          <w:rFonts w:ascii="Arial" w:hAnsi="Arial" w:cs="Arial"/>
          <w:color w:val="374151"/>
        </w:rPr>
      </w:pPr>
      <w:r w:rsidRPr="00BA0BA2">
        <w:rPr>
          <w:rFonts w:ascii="Arial" w:hAnsi="Arial" w:cs="Arial"/>
          <w:color w:val="374151"/>
        </w:rPr>
        <w:t>The UK hotel industry has been severely affected by the COVID-19 pandemic, which has created a number of challenges related to safety, revenue, and staffing.</w:t>
      </w:r>
    </w:p>
    <w:p w14:paraId="343E4E23"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One of the biggest challenges for hotels during the pandemic has been implementing safety protocols to protect guests and staff. These measures have included social distancing, increased cleaning measures, and the use of personal protective equipment (PPE). As a result, hotels have had to make significant changes to their operations, which have resulted in higher costs and reduced capacity to accommodate guests.</w:t>
      </w:r>
    </w:p>
    <w:p w14:paraId="55486EB4" w14:textId="5FDC024B"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Another major challenge for hotels has been the decline in revenue due to reduced travel and tourism. The pandemic has resulted in travel restrictions, lockdowns, and quarantines, which have significantly reduced the number of guests staying in hotels. As a result, hotels are facing reduced revenue, increased competition, and pressure to reduce prices to attract guests.</w:t>
      </w:r>
      <w:r w:rsidR="00F205D4" w:rsidRPr="00BA0BA2">
        <w:rPr>
          <w:rFonts w:ascii="Arial" w:hAnsi="Arial" w:cs="Arial"/>
          <w:color w:val="374151"/>
        </w:rPr>
        <w:t xml:space="preserve"> This is clearly linked to recruitment and retention because when pandemic occurred, there were people who were not willing to come to jobs and rather stay home and work from home. </w:t>
      </w:r>
    </w:p>
    <w:p w14:paraId="56CBCF00"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 xml:space="preserve">The pandemic has also impacted staffing in the hotel industry, with increased stress and burnout among staff members who have to work longer hours and take on </w:t>
      </w:r>
      <w:r w:rsidRPr="00BA0BA2">
        <w:rPr>
          <w:rFonts w:ascii="Arial" w:hAnsi="Arial" w:cs="Arial"/>
          <w:color w:val="374151"/>
        </w:rPr>
        <w:lastRenderedPageBreak/>
        <w:t>additional responsibilities due to the reduced workforce. This can lead to difficulties in retaining staff and negatively impact service quality</w:t>
      </w:r>
      <w:r w:rsidR="00B76827" w:rsidRPr="00BA0BA2">
        <w:rPr>
          <w:rFonts w:ascii="Arial" w:hAnsi="Arial" w:cs="Arial"/>
          <w:color w:val="374151"/>
        </w:rPr>
        <w:t xml:space="preserve"> (</w:t>
      </w:r>
      <w:r w:rsidR="00B76827" w:rsidRPr="00BA0BA2">
        <w:rPr>
          <w:rFonts w:ascii="Arial" w:hAnsi="Arial" w:cs="Arial"/>
          <w:color w:val="222222"/>
          <w:shd w:val="clear" w:color="auto" w:fill="FFFFFF"/>
        </w:rPr>
        <w:t>Ryan, 2021)</w:t>
      </w:r>
      <w:r w:rsidRPr="00BA0BA2">
        <w:rPr>
          <w:rFonts w:ascii="Arial" w:hAnsi="Arial" w:cs="Arial"/>
          <w:color w:val="374151"/>
        </w:rPr>
        <w:t>.</w:t>
      </w:r>
    </w:p>
    <w:p w14:paraId="63D10425" w14:textId="5E04B75C" w:rsidR="00BA21BF" w:rsidRPr="00BA0BA2" w:rsidRDefault="00BA21BF" w:rsidP="003D4878">
      <w:pPr>
        <w:pStyle w:val="NormalWeb"/>
        <w:spacing w:before="300" w:beforeAutospacing="0" w:after="0" w:afterAutospacing="0" w:line="360" w:lineRule="auto"/>
        <w:jc w:val="both"/>
        <w:rPr>
          <w:rFonts w:ascii="Arial" w:hAnsi="Arial" w:cs="Arial"/>
          <w:color w:val="374151"/>
        </w:rPr>
      </w:pPr>
      <w:r w:rsidRPr="00BA0BA2">
        <w:rPr>
          <w:rFonts w:ascii="Arial" w:hAnsi="Arial" w:cs="Arial"/>
          <w:color w:val="374151"/>
        </w:rPr>
        <w:t>Overall, the COVID-19 pandemic has presented significant challenges for the UK hotel industry, requiring hotels to implement new safety protocols, compete for guests in a challenging market, and manage staffing to maintain service quality. As the pandemic continues, hotels will need to remain adaptive and evolve their operations to meet these challenges while prioriti</w:t>
      </w:r>
      <w:r w:rsidR="00BB1593" w:rsidRPr="00BA0BA2">
        <w:rPr>
          <w:rFonts w:ascii="Arial" w:hAnsi="Arial" w:cs="Arial"/>
          <w:color w:val="374151"/>
        </w:rPr>
        <w:t>s</w:t>
      </w:r>
      <w:r w:rsidRPr="00BA0BA2">
        <w:rPr>
          <w:rFonts w:ascii="Arial" w:hAnsi="Arial" w:cs="Arial"/>
          <w:color w:val="374151"/>
        </w:rPr>
        <w:t>ing the safety and well-being of guests and staff</w:t>
      </w:r>
      <w:r w:rsidR="00B76827" w:rsidRPr="00BA0BA2">
        <w:rPr>
          <w:rFonts w:ascii="Arial" w:hAnsi="Arial" w:cs="Arial"/>
          <w:color w:val="374151"/>
        </w:rPr>
        <w:t xml:space="preserve"> (</w:t>
      </w:r>
      <w:r w:rsidR="00B76827" w:rsidRPr="00BA0BA2">
        <w:rPr>
          <w:rFonts w:ascii="Arial" w:hAnsi="Arial" w:cs="Arial"/>
          <w:color w:val="222222"/>
          <w:shd w:val="clear" w:color="auto" w:fill="FFFFFF"/>
        </w:rPr>
        <w:t>Shah, 2022)</w:t>
      </w:r>
      <w:r w:rsidRPr="00BA0BA2">
        <w:rPr>
          <w:rFonts w:ascii="Arial" w:hAnsi="Arial" w:cs="Arial"/>
          <w:color w:val="374151"/>
        </w:rPr>
        <w:t>.</w:t>
      </w:r>
    </w:p>
    <w:p w14:paraId="6498F4C7" w14:textId="77777777" w:rsidR="007C51D4" w:rsidRPr="00BA0BA2" w:rsidRDefault="007C51D4" w:rsidP="003D4878">
      <w:pPr>
        <w:spacing w:line="360" w:lineRule="auto"/>
        <w:jc w:val="both"/>
        <w:rPr>
          <w:rFonts w:ascii="Arial" w:hAnsi="Arial" w:cs="Arial"/>
          <w:sz w:val="24"/>
          <w:szCs w:val="24"/>
        </w:rPr>
      </w:pPr>
    </w:p>
    <w:p w14:paraId="5AF3615D" w14:textId="77777777" w:rsidR="007C51D4" w:rsidRPr="00BA0BA2" w:rsidRDefault="00037D02" w:rsidP="003D4878">
      <w:pPr>
        <w:pStyle w:val="Heading2"/>
        <w:spacing w:line="360" w:lineRule="auto"/>
        <w:jc w:val="both"/>
        <w:rPr>
          <w:rFonts w:ascii="Arial" w:hAnsi="Arial" w:cs="Arial"/>
          <w:sz w:val="24"/>
          <w:szCs w:val="24"/>
        </w:rPr>
      </w:pPr>
      <w:bookmarkStart w:id="6" w:name="_Toc128762470"/>
      <w:r w:rsidRPr="00BA0BA2">
        <w:rPr>
          <w:rFonts w:ascii="Arial" w:hAnsi="Arial" w:cs="Arial"/>
          <w:sz w:val="24"/>
          <w:szCs w:val="24"/>
        </w:rPr>
        <w:t>PESTLE ANALYSIS OF MARIOT HOTEL UK:</w:t>
      </w:r>
      <w:bookmarkEnd w:id="6"/>
    </w:p>
    <w:p w14:paraId="45EB1C47" w14:textId="77777777" w:rsidR="00BA21BF" w:rsidRPr="00BA0BA2" w:rsidRDefault="00BA21BF" w:rsidP="003D4878">
      <w:pPr>
        <w:pStyle w:val="NormalWeb"/>
        <w:spacing w:before="0" w:beforeAutospacing="0" w:after="300" w:afterAutospacing="0" w:line="360" w:lineRule="auto"/>
        <w:jc w:val="both"/>
        <w:rPr>
          <w:rFonts w:ascii="Arial" w:hAnsi="Arial" w:cs="Arial"/>
          <w:color w:val="374151"/>
        </w:rPr>
      </w:pPr>
      <w:r w:rsidRPr="00BA0BA2">
        <w:rPr>
          <w:rFonts w:ascii="Arial" w:hAnsi="Arial" w:cs="Arial"/>
          <w:color w:val="374151"/>
        </w:rPr>
        <w:t>In evaluating the external factors that can impact the Marriott Hotel UK, PESTLE analysis is a useful tool. This analysis assesses the hotel industry's Political, Economic, Social, Technological, Legal, and Environmental factors:</w:t>
      </w:r>
    </w:p>
    <w:p w14:paraId="67A8B46B" w14:textId="77777777" w:rsidR="00BA21BF" w:rsidRPr="00BA0BA2" w:rsidRDefault="00BA21BF" w:rsidP="003D4878">
      <w:pPr>
        <w:pStyle w:val="Heading3"/>
        <w:spacing w:line="360" w:lineRule="auto"/>
        <w:jc w:val="both"/>
        <w:rPr>
          <w:rFonts w:ascii="Arial" w:hAnsi="Arial" w:cs="Arial"/>
        </w:rPr>
      </w:pPr>
      <w:bookmarkStart w:id="7" w:name="_Toc128762471"/>
      <w:r w:rsidRPr="00BA0BA2">
        <w:rPr>
          <w:rFonts w:ascii="Arial" w:hAnsi="Arial" w:cs="Arial"/>
        </w:rPr>
        <w:t>Political factors:</w:t>
      </w:r>
      <w:bookmarkEnd w:id="7"/>
    </w:p>
    <w:p w14:paraId="4E1E6AE6"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The UK hotel industry is subject to various political factors, such as government policies, regulations, and taxes. The uncertainty brought about by Brexit has introduced new regulations and complexities regarding labor, supply chains, and the economy. The UK government's taxation policies can also have an impact on the profitability and competitiveness of the hotel industry</w:t>
      </w:r>
      <w:r w:rsidR="00B76827" w:rsidRPr="00BA0BA2">
        <w:rPr>
          <w:rFonts w:ascii="Arial" w:hAnsi="Arial" w:cs="Arial"/>
          <w:color w:val="374151"/>
        </w:rPr>
        <w:t xml:space="preserve"> (</w:t>
      </w:r>
      <w:r w:rsidR="00B76827" w:rsidRPr="00BA0BA2">
        <w:rPr>
          <w:rFonts w:ascii="Arial" w:hAnsi="Arial" w:cs="Arial"/>
          <w:color w:val="222222"/>
          <w:shd w:val="clear" w:color="auto" w:fill="FFFFFF"/>
        </w:rPr>
        <w:t>Thurstan, 2021)</w:t>
      </w:r>
      <w:r w:rsidRPr="00BA0BA2">
        <w:rPr>
          <w:rFonts w:ascii="Arial" w:hAnsi="Arial" w:cs="Arial"/>
          <w:color w:val="374151"/>
        </w:rPr>
        <w:t>.</w:t>
      </w:r>
    </w:p>
    <w:p w14:paraId="7FF7E752" w14:textId="77777777" w:rsidR="00BA21BF" w:rsidRPr="00BA0BA2" w:rsidRDefault="00BA21BF" w:rsidP="003D4878">
      <w:pPr>
        <w:pStyle w:val="Heading3"/>
        <w:spacing w:line="360" w:lineRule="auto"/>
        <w:jc w:val="both"/>
        <w:rPr>
          <w:rFonts w:ascii="Arial" w:hAnsi="Arial" w:cs="Arial"/>
        </w:rPr>
      </w:pPr>
      <w:bookmarkStart w:id="8" w:name="_Toc128762472"/>
      <w:r w:rsidRPr="00BA0BA2">
        <w:rPr>
          <w:rFonts w:ascii="Arial" w:hAnsi="Arial" w:cs="Arial"/>
        </w:rPr>
        <w:t>Economic factors:</w:t>
      </w:r>
      <w:bookmarkEnd w:id="8"/>
    </w:p>
    <w:p w14:paraId="647238F6"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The hotel industry in the UK is subject to economic factors such as inflation, recession, and exchange rates. The COVID-19 pandemic has had a significant impact on the industry, with reduced travel and tourism leading to decreased revenue for hotels. In addition, the UK economy's future is uncertain due to Brexit, which can further impact the tourism and hospitality industries.</w:t>
      </w:r>
    </w:p>
    <w:p w14:paraId="49F54F4F" w14:textId="77777777" w:rsidR="00BA21BF" w:rsidRPr="00BA0BA2" w:rsidRDefault="00BA21BF" w:rsidP="003D4878">
      <w:pPr>
        <w:pStyle w:val="Heading3"/>
        <w:spacing w:line="360" w:lineRule="auto"/>
        <w:jc w:val="both"/>
        <w:rPr>
          <w:rFonts w:ascii="Arial" w:hAnsi="Arial" w:cs="Arial"/>
        </w:rPr>
      </w:pPr>
      <w:bookmarkStart w:id="9" w:name="_Toc128762474"/>
      <w:r w:rsidRPr="00BA0BA2">
        <w:rPr>
          <w:rFonts w:ascii="Arial" w:hAnsi="Arial" w:cs="Arial"/>
        </w:rPr>
        <w:t>Technological factors:</w:t>
      </w:r>
      <w:bookmarkEnd w:id="9"/>
    </w:p>
    <w:p w14:paraId="62F05A9F"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 xml:space="preserve">The hotel industry in the UK is subject to technological factors such as advancements in digital technology, mobile devices, and automation. Hotels must respond to </w:t>
      </w:r>
      <w:r w:rsidRPr="00BA0BA2">
        <w:rPr>
          <w:rFonts w:ascii="Arial" w:hAnsi="Arial" w:cs="Arial"/>
          <w:color w:val="374151"/>
        </w:rPr>
        <w:lastRenderedPageBreak/>
        <w:t>technological advancements to remain competitive, such as introducing contactless check-in and improving their online presence to attract guests</w:t>
      </w:r>
      <w:r w:rsidR="00B76827" w:rsidRPr="00BA0BA2">
        <w:rPr>
          <w:rFonts w:ascii="Arial" w:hAnsi="Arial" w:cs="Arial"/>
          <w:color w:val="374151"/>
        </w:rPr>
        <w:t xml:space="preserve"> (</w:t>
      </w:r>
      <w:r w:rsidR="00B76827" w:rsidRPr="00BA0BA2">
        <w:rPr>
          <w:rFonts w:ascii="Arial" w:hAnsi="Arial" w:cs="Arial"/>
          <w:color w:val="222222"/>
          <w:shd w:val="clear" w:color="auto" w:fill="FFFFFF"/>
        </w:rPr>
        <w:t>Wilkinson, 2021)</w:t>
      </w:r>
      <w:r w:rsidRPr="00BA0BA2">
        <w:rPr>
          <w:rFonts w:ascii="Arial" w:hAnsi="Arial" w:cs="Arial"/>
          <w:color w:val="374151"/>
        </w:rPr>
        <w:t>.</w:t>
      </w:r>
    </w:p>
    <w:p w14:paraId="39D16632" w14:textId="77777777" w:rsidR="00BA21BF" w:rsidRPr="00BA0BA2" w:rsidRDefault="00BA21BF" w:rsidP="003D4878">
      <w:pPr>
        <w:pStyle w:val="Heading2"/>
        <w:spacing w:line="360" w:lineRule="auto"/>
        <w:jc w:val="both"/>
        <w:rPr>
          <w:rFonts w:ascii="Arial" w:hAnsi="Arial" w:cs="Arial"/>
          <w:sz w:val="24"/>
          <w:szCs w:val="24"/>
        </w:rPr>
      </w:pPr>
      <w:bookmarkStart w:id="10" w:name="_Toc128762475"/>
      <w:r w:rsidRPr="00BA0BA2">
        <w:rPr>
          <w:rFonts w:ascii="Arial" w:hAnsi="Arial" w:cs="Arial"/>
          <w:sz w:val="24"/>
          <w:szCs w:val="24"/>
        </w:rPr>
        <w:t>Legal factors:</w:t>
      </w:r>
      <w:bookmarkEnd w:id="10"/>
    </w:p>
    <w:p w14:paraId="314A5D3D" w14:textId="77777777" w:rsidR="00BA21BF"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The hotel industry in the UK is subject to legal factors such as employment laws, health and safety regulations, and data protection laws. Hotels need to comply with these regulations to avoid legal issues and ensure the safety and satisfaction of their guests.</w:t>
      </w:r>
    </w:p>
    <w:p w14:paraId="0CE7B52B" w14:textId="77777777" w:rsidR="00BA21BF" w:rsidRPr="00BA0BA2" w:rsidRDefault="00BA21BF" w:rsidP="003D4878">
      <w:pPr>
        <w:pStyle w:val="Heading3"/>
        <w:spacing w:line="360" w:lineRule="auto"/>
        <w:jc w:val="both"/>
        <w:rPr>
          <w:rFonts w:ascii="Arial" w:hAnsi="Arial" w:cs="Arial"/>
        </w:rPr>
      </w:pPr>
      <w:bookmarkStart w:id="11" w:name="_Toc128762476"/>
      <w:r w:rsidRPr="00BA0BA2">
        <w:rPr>
          <w:rFonts w:ascii="Arial" w:hAnsi="Arial" w:cs="Arial"/>
        </w:rPr>
        <w:t>Environmental factors:</w:t>
      </w:r>
      <w:bookmarkEnd w:id="11"/>
    </w:p>
    <w:p w14:paraId="301DFB74" w14:textId="77777777" w:rsidR="00037D02" w:rsidRPr="00BA0BA2" w:rsidRDefault="00BA21BF" w:rsidP="003D4878">
      <w:pPr>
        <w:pStyle w:val="NormalWeb"/>
        <w:spacing w:before="300" w:beforeAutospacing="0" w:after="300" w:afterAutospacing="0" w:line="360" w:lineRule="auto"/>
        <w:jc w:val="both"/>
        <w:rPr>
          <w:rFonts w:ascii="Arial" w:hAnsi="Arial" w:cs="Arial"/>
          <w:color w:val="374151"/>
        </w:rPr>
      </w:pPr>
      <w:r w:rsidRPr="00BA0BA2">
        <w:rPr>
          <w:rFonts w:ascii="Arial" w:hAnsi="Arial" w:cs="Arial"/>
          <w:color w:val="374151"/>
        </w:rPr>
        <w:t>The hotel industry in the UK is impacted by environmental factors such as climate change and sustainability concerns. Hotels must adopt sustainable practices to reduce their environmental impact, such as implementing energy-efficient systems, reducing waste, and using locally produced goods.</w:t>
      </w:r>
    </w:p>
    <w:p w14:paraId="094459E6" w14:textId="77777777" w:rsidR="00037D02" w:rsidRPr="00BA0BA2" w:rsidRDefault="00037D02" w:rsidP="003D4878">
      <w:pPr>
        <w:pStyle w:val="Heading2"/>
        <w:spacing w:line="360" w:lineRule="auto"/>
        <w:jc w:val="both"/>
        <w:rPr>
          <w:rFonts w:ascii="Arial" w:hAnsi="Arial" w:cs="Arial"/>
          <w:sz w:val="24"/>
          <w:szCs w:val="24"/>
        </w:rPr>
      </w:pPr>
      <w:bookmarkStart w:id="12" w:name="_Toc128762477"/>
      <w:r w:rsidRPr="00BA0BA2">
        <w:rPr>
          <w:rFonts w:ascii="Arial" w:hAnsi="Arial" w:cs="Arial"/>
          <w:sz w:val="24"/>
          <w:szCs w:val="24"/>
        </w:rPr>
        <w:t>SWOT ANALYSIS OF MARRIOT HOTEL UK:</w:t>
      </w:r>
      <w:bookmarkEnd w:id="12"/>
    </w:p>
    <w:p w14:paraId="1E398E58" w14:textId="77777777" w:rsidR="00BA21BF" w:rsidRPr="00BA0BA2" w:rsidRDefault="00BA21BF" w:rsidP="003D4878">
      <w:pPr>
        <w:pStyle w:val="Heading3"/>
        <w:spacing w:line="360" w:lineRule="auto"/>
        <w:jc w:val="both"/>
        <w:rPr>
          <w:rFonts w:ascii="Arial" w:eastAsia="Times New Roman" w:hAnsi="Arial" w:cs="Arial"/>
          <w:lang w:eastAsia="en-GB"/>
        </w:rPr>
      </w:pPr>
      <w:bookmarkStart w:id="13" w:name="_Toc128762478"/>
      <w:r w:rsidRPr="00BA0BA2">
        <w:rPr>
          <w:rFonts w:ascii="Arial" w:eastAsia="Times New Roman" w:hAnsi="Arial" w:cs="Arial"/>
          <w:lang w:eastAsia="en-GB"/>
        </w:rPr>
        <w:t>Strengths:</w:t>
      </w:r>
      <w:bookmarkEnd w:id="13"/>
    </w:p>
    <w:p w14:paraId="21168BE1" w14:textId="77777777" w:rsidR="00BA21BF" w:rsidRPr="00BA0BA2" w:rsidRDefault="00BA21BF" w:rsidP="003D4878">
      <w:pPr>
        <w:pStyle w:val="ListParagraph"/>
        <w:numPr>
          <w:ilvl w:val="0"/>
          <w:numId w:val="7"/>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The brand enjoys a strong image and recognition in the hospitality industry.</w:t>
      </w:r>
    </w:p>
    <w:p w14:paraId="7900FC45" w14:textId="77777777" w:rsidR="00BA21BF" w:rsidRPr="00BA0BA2" w:rsidRDefault="00BA21BF" w:rsidP="003D4878">
      <w:pPr>
        <w:pStyle w:val="ListParagraph"/>
        <w:numPr>
          <w:ilvl w:val="0"/>
          <w:numId w:val="7"/>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The portfolio includes diverse hotel brands that cater to various customer segments.</w:t>
      </w:r>
    </w:p>
    <w:p w14:paraId="35DAD27C" w14:textId="77777777" w:rsidR="00BA21BF" w:rsidRPr="00BA0BA2" w:rsidRDefault="00BA21BF" w:rsidP="003D4878">
      <w:pPr>
        <w:pStyle w:val="ListParagraph"/>
        <w:numPr>
          <w:ilvl w:val="0"/>
          <w:numId w:val="7"/>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High standards of service and quality lead to customer loyalty.</w:t>
      </w:r>
    </w:p>
    <w:p w14:paraId="26C9BCC9" w14:textId="77777777" w:rsidR="00BA21BF" w:rsidRPr="00BA0BA2" w:rsidRDefault="00BA21BF" w:rsidP="003D4878">
      <w:pPr>
        <w:pStyle w:val="ListParagraph"/>
        <w:numPr>
          <w:ilvl w:val="0"/>
          <w:numId w:val="7"/>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 xml:space="preserve">A wide range of amenities and facilities are available, including fitness </w:t>
      </w:r>
      <w:proofErr w:type="spellStart"/>
      <w:r w:rsidRPr="00BA0BA2">
        <w:rPr>
          <w:rFonts w:ascii="Arial" w:eastAsia="Times New Roman" w:hAnsi="Arial" w:cs="Arial"/>
          <w:color w:val="374151"/>
          <w:sz w:val="24"/>
          <w:szCs w:val="24"/>
          <w:lang w:eastAsia="en-GB"/>
        </w:rPr>
        <w:t>centers</w:t>
      </w:r>
      <w:proofErr w:type="spellEnd"/>
      <w:r w:rsidRPr="00BA0BA2">
        <w:rPr>
          <w:rFonts w:ascii="Arial" w:eastAsia="Times New Roman" w:hAnsi="Arial" w:cs="Arial"/>
          <w:color w:val="374151"/>
          <w:sz w:val="24"/>
          <w:szCs w:val="24"/>
          <w:lang w:eastAsia="en-GB"/>
        </w:rPr>
        <w:t>, spas, and restaurants.</w:t>
      </w:r>
    </w:p>
    <w:p w14:paraId="245C276A" w14:textId="77777777" w:rsidR="00BA21BF" w:rsidRPr="00BA0BA2" w:rsidRDefault="00BA21BF" w:rsidP="003D4878">
      <w:pPr>
        <w:pStyle w:val="Heading3"/>
        <w:spacing w:line="360" w:lineRule="auto"/>
        <w:jc w:val="both"/>
        <w:rPr>
          <w:rFonts w:ascii="Arial" w:eastAsia="Times New Roman" w:hAnsi="Arial" w:cs="Arial"/>
          <w:lang w:eastAsia="en-GB"/>
        </w:rPr>
      </w:pPr>
      <w:bookmarkStart w:id="14" w:name="_Toc128762479"/>
      <w:r w:rsidRPr="00BA0BA2">
        <w:rPr>
          <w:rFonts w:ascii="Arial" w:eastAsia="Times New Roman" w:hAnsi="Arial" w:cs="Arial"/>
          <w:lang w:eastAsia="en-GB"/>
        </w:rPr>
        <w:t>Weaknesses:</w:t>
      </w:r>
      <w:bookmarkEnd w:id="14"/>
    </w:p>
    <w:p w14:paraId="7E60D06A" w14:textId="77777777" w:rsidR="00BA21BF" w:rsidRPr="00BA0BA2" w:rsidRDefault="00BA21BF" w:rsidP="003D4878">
      <w:pPr>
        <w:numPr>
          <w:ilvl w:val="0"/>
          <w:numId w:val="8"/>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Dependence on the UK market, which is vulnerable to economic fluctuations and political instability.</w:t>
      </w:r>
    </w:p>
    <w:p w14:paraId="63287A93" w14:textId="77777777" w:rsidR="00BA21BF" w:rsidRPr="00BA0BA2" w:rsidRDefault="00BA21BF" w:rsidP="003D4878">
      <w:pPr>
        <w:numPr>
          <w:ilvl w:val="0"/>
          <w:numId w:val="8"/>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Intense competition in the UK hospitality industry puts pressure on pricing and necessitates constant innovation and improvement.</w:t>
      </w:r>
    </w:p>
    <w:p w14:paraId="22F35436" w14:textId="77777777" w:rsidR="00BA21BF" w:rsidRPr="00BA0BA2" w:rsidRDefault="00BA21BF" w:rsidP="003D4878">
      <w:pPr>
        <w:numPr>
          <w:ilvl w:val="0"/>
          <w:numId w:val="8"/>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Market share is limited in certain segments, such as budget hotels and boutique properties.</w:t>
      </w:r>
    </w:p>
    <w:p w14:paraId="6BF26A4A" w14:textId="77777777" w:rsidR="00BA21BF" w:rsidRPr="00BA0BA2" w:rsidRDefault="00BA21BF" w:rsidP="003D4878">
      <w:pPr>
        <w:pStyle w:val="Heading3"/>
        <w:spacing w:line="360" w:lineRule="auto"/>
        <w:jc w:val="both"/>
        <w:rPr>
          <w:rFonts w:ascii="Arial" w:eastAsia="Times New Roman" w:hAnsi="Arial" w:cs="Arial"/>
          <w:lang w:eastAsia="en-GB"/>
        </w:rPr>
      </w:pPr>
      <w:bookmarkStart w:id="15" w:name="_Toc128762480"/>
      <w:r w:rsidRPr="00BA0BA2">
        <w:rPr>
          <w:rFonts w:ascii="Arial" w:eastAsia="Times New Roman" w:hAnsi="Arial" w:cs="Arial"/>
          <w:lang w:eastAsia="en-GB"/>
        </w:rPr>
        <w:t>Opportunities:</w:t>
      </w:r>
      <w:bookmarkEnd w:id="15"/>
    </w:p>
    <w:p w14:paraId="4DE48E72" w14:textId="77777777" w:rsidR="00BA21BF" w:rsidRPr="00BA0BA2" w:rsidRDefault="00BA21BF" w:rsidP="003D4878">
      <w:pPr>
        <w:numPr>
          <w:ilvl w:val="0"/>
          <w:numId w:val="8"/>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Expand the brand's portfolio by acquiring or developing new properties in high-growth markets, both domestically and internationally.</w:t>
      </w:r>
    </w:p>
    <w:p w14:paraId="5439851A" w14:textId="77777777" w:rsidR="00BA21BF" w:rsidRPr="00BA0BA2" w:rsidRDefault="00BA21BF" w:rsidP="003D4878">
      <w:pPr>
        <w:numPr>
          <w:ilvl w:val="0"/>
          <w:numId w:val="8"/>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lastRenderedPageBreak/>
        <w:t>Increase investment in technology and digital marketing to enhance customer experience and drive bookings.</w:t>
      </w:r>
    </w:p>
    <w:p w14:paraId="3DB4208B" w14:textId="3FCFEA7A" w:rsidR="00BA21BF" w:rsidRPr="00BA0BA2" w:rsidRDefault="00BA21BF" w:rsidP="003D4878">
      <w:pPr>
        <w:numPr>
          <w:ilvl w:val="0"/>
          <w:numId w:val="8"/>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Implement eco-friendly practices and promote responsible tourism to capitali</w:t>
      </w:r>
      <w:r w:rsidR="00BB1593" w:rsidRPr="00BA0BA2">
        <w:rPr>
          <w:rFonts w:ascii="Arial" w:eastAsia="Times New Roman" w:hAnsi="Arial" w:cs="Arial"/>
          <w:color w:val="374151"/>
          <w:sz w:val="24"/>
          <w:szCs w:val="24"/>
          <w:lang w:eastAsia="en-GB"/>
        </w:rPr>
        <w:t>s</w:t>
      </w:r>
      <w:r w:rsidRPr="00BA0BA2">
        <w:rPr>
          <w:rFonts w:ascii="Arial" w:eastAsia="Times New Roman" w:hAnsi="Arial" w:cs="Arial"/>
          <w:color w:val="374151"/>
          <w:sz w:val="24"/>
          <w:szCs w:val="24"/>
          <w:lang w:eastAsia="en-GB"/>
        </w:rPr>
        <w:t>e on the trend of sustainable tourism.</w:t>
      </w:r>
    </w:p>
    <w:p w14:paraId="42515621" w14:textId="77777777" w:rsidR="00BA21BF" w:rsidRPr="00BA0BA2" w:rsidRDefault="00BA21BF" w:rsidP="003D4878">
      <w:pPr>
        <w:pStyle w:val="Heading3"/>
        <w:spacing w:line="360" w:lineRule="auto"/>
        <w:jc w:val="both"/>
        <w:rPr>
          <w:rFonts w:ascii="Arial" w:eastAsia="Times New Roman" w:hAnsi="Arial" w:cs="Arial"/>
          <w:lang w:eastAsia="en-GB"/>
        </w:rPr>
      </w:pPr>
      <w:bookmarkStart w:id="16" w:name="_Toc128762481"/>
      <w:r w:rsidRPr="00BA0BA2">
        <w:rPr>
          <w:rFonts w:ascii="Arial" w:eastAsia="Times New Roman" w:hAnsi="Arial" w:cs="Arial"/>
          <w:lang w:eastAsia="en-GB"/>
        </w:rPr>
        <w:t>Threats:</w:t>
      </w:r>
      <w:bookmarkEnd w:id="16"/>
    </w:p>
    <w:p w14:paraId="4561FD77" w14:textId="77777777" w:rsidR="00BA21BF" w:rsidRPr="00BA0BA2" w:rsidRDefault="00BA21BF" w:rsidP="003D4878">
      <w:pPr>
        <w:pStyle w:val="ListParagraph"/>
        <w:numPr>
          <w:ilvl w:val="0"/>
          <w:numId w:val="9"/>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Economic and political instability in the UK and other key markets can lead to lower consumer spending and travel.</w:t>
      </w:r>
    </w:p>
    <w:p w14:paraId="5B459106" w14:textId="77777777" w:rsidR="00BA21BF" w:rsidRPr="00BA0BA2" w:rsidRDefault="00BA21BF" w:rsidP="003D4878">
      <w:pPr>
        <w:pStyle w:val="ListParagraph"/>
        <w:numPr>
          <w:ilvl w:val="0"/>
          <w:numId w:val="9"/>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Intense competition from established hotel chains and emerging disruptors, such as Airbnb and other sharing economy platforms.</w:t>
      </w:r>
    </w:p>
    <w:p w14:paraId="16D9885F" w14:textId="0E4DBE02" w:rsidR="00BA21BF" w:rsidRPr="00BA0BA2" w:rsidRDefault="00BA21BF" w:rsidP="003D4878">
      <w:pPr>
        <w:pStyle w:val="ListParagraph"/>
        <w:numPr>
          <w:ilvl w:val="0"/>
          <w:numId w:val="9"/>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 xml:space="preserve">Changing consumer preferences and </w:t>
      </w:r>
      <w:r w:rsidR="00BB1593" w:rsidRPr="00BA0BA2">
        <w:rPr>
          <w:rFonts w:ascii="Arial" w:eastAsia="Times New Roman" w:hAnsi="Arial" w:cs="Arial"/>
          <w:color w:val="374151"/>
          <w:sz w:val="24"/>
          <w:szCs w:val="24"/>
          <w:lang w:eastAsia="en-GB"/>
        </w:rPr>
        <w:t>behaviours</w:t>
      </w:r>
      <w:r w:rsidRPr="00BA0BA2">
        <w:rPr>
          <w:rFonts w:ascii="Arial" w:eastAsia="Times New Roman" w:hAnsi="Arial" w:cs="Arial"/>
          <w:color w:val="374151"/>
          <w:sz w:val="24"/>
          <w:szCs w:val="24"/>
          <w:lang w:eastAsia="en-GB"/>
        </w:rPr>
        <w:t xml:space="preserve"> such as the rise of wellness and health-focused travel.</w:t>
      </w:r>
    </w:p>
    <w:p w14:paraId="32515B49" w14:textId="77777777" w:rsidR="00037D02" w:rsidRPr="00BA0BA2" w:rsidRDefault="00037D02" w:rsidP="003D4878">
      <w:pPr>
        <w:spacing w:line="360" w:lineRule="auto"/>
        <w:jc w:val="both"/>
        <w:rPr>
          <w:rFonts w:ascii="Arial" w:hAnsi="Arial" w:cs="Arial"/>
          <w:sz w:val="24"/>
          <w:szCs w:val="24"/>
        </w:rPr>
      </w:pPr>
    </w:p>
    <w:p w14:paraId="7627D0E4" w14:textId="77777777" w:rsidR="00037D02" w:rsidRPr="00BA0BA2" w:rsidRDefault="00176095" w:rsidP="003D4878">
      <w:pPr>
        <w:pStyle w:val="Heading2"/>
        <w:spacing w:line="360" w:lineRule="auto"/>
        <w:jc w:val="both"/>
        <w:rPr>
          <w:rFonts w:ascii="Arial" w:hAnsi="Arial" w:cs="Arial"/>
          <w:sz w:val="24"/>
          <w:szCs w:val="24"/>
        </w:rPr>
      </w:pPr>
      <w:bookmarkStart w:id="17" w:name="_Toc128762482"/>
      <w:r w:rsidRPr="00BA0BA2">
        <w:rPr>
          <w:rFonts w:ascii="Arial" w:hAnsi="Arial" w:cs="Arial"/>
          <w:sz w:val="24"/>
          <w:szCs w:val="24"/>
        </w:rPr>
        <w:t>RETENTION TECHNIQUES IMPLEMENTED BY MARRIOT HOTEL UK:</w:t>
      </w:r>
      <w:bookmarkEnd w:id="17"/>
    </w:p>
    <w:p w14:paraId="70859EB4" w14:textId="77777777" w:rsidR="00BD5A09" w:rsidRPr="00BA0BA2" w:rsidRDefault="00BD5A09" w:rsidP="003D4878">
      <w:pPr>
        <w:pStyle w:val="ListParagraph"/>
        <w:numPr>
          <w:ilvl w:val="0"/>
          <w:numId w:val="10"/>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Implementing a loyalty program called Marriott Bonvoy, which offers exclusive perks and benefits like free room upgrades, late check-out, and complimentary Wi-Fi, providing an incentive for guests to continue staying at Marriott properties.</w:t>
      </w:r>
    </w:p>
    <w:p w14:paraId="5126648A" w14:textId="77777777" w:rsidR="00BD5A09" w:rsidRPr="00BA0BA2" w:rsidRDefault="00BD5A09" w:rsidP="003D4878">
      <w:pPr>
        <w:pStyle w:val="ListParagraph"/>
        <w:numPr>
          <w:ilvl w:val="0"/>
          <w:numId w:val="10"/>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Personalizing guests' experiences by gathering data on their preferences and offering tailored amenities and recommendations for nearby attractions, fostering a sense of connection with the brand and increasing the likelihood of repeat business.</w:t>
      </w:r>
    </w:p>
    <w:p w14:paraId="48EBD36E" w14:textId="77777777" w:rsidR="00BD5A09" w:rsidRPr="00BA0BA2" w:rsidRDefault="00BD5A09" w:rsidP="003D4878">
      <w:pPr>
        <w:pStyle w:val="ListParagraph"/>
        <w:numPr>
          <w:ilvl w:val="0"/>
          <w:numId w:val="10"/>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Prioritizing exceptional service to ensure guest satisfaction, leading to increased customer loyalty and positive word-of-mouth recommendations.</w:t>
      </w:r>
    </w:p>
    <w:p w14:paraId="1A1AFFE0" w14:textId="77777777" w:rsidR="00BD5A09" w:rsidRPr="00BA0BA2" w:rsidRDefault="00BD5A09" w:rsidP="003D4878">
      <w:pPr>
        <w:pStyle w:val="ListParagraph"/>
        <w:numPr>
          <w:ilvl w:val="0"/>
          <w:numId w:val="10"/>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Maintaining consistency across all properties in terms of service quality and amenities, building trust and reliability in the Marriott brand</w:t>
      </w:r>
      <w:r w:rsidR="00B76827" w:rsidRPr="00BA0BA2">
        <w:rPr>
          <w:rFonts w:ascii="Arial" w:eastAsia="Times New Roman" w:hAnsi="Arial" w:cs="Arial"/>
          <w:color w:val="374151"/>
          <w:sz w:val="24"/>
          <w:szCs w:val="24"/>
          <w:lang w:eastAsia="en-GB"/>
        </w:rPr>
        <w:t xml:space="preserve"> (</w:t>
      </w:r>
      <w:proofErr w:type="spellStart"/>
      <w:r w:rsidR="00B76827" w:rsidRPr="00BA0BA2">
        <w:rPr>
          <w:rFonts w:ascii="Arial" w:hAnsi="Arial" w:cs="Arial"/>
          <w:color w:val="222222"/>
          <w:sz w:val="24"/>
          <w:szCs w:val="24"/>
          <w:shd w:val="clear" w:color="auto" w:fill="FFFFFF"/>
        </w:rPr>
        <w:t>Pitardi</w:t>
      </w:r>
      <w:proofErr w:type="spellEnd"/>
      <w:r w:rsidR="00B76827" w:rsidRPr="00BA0BA2">
        <w:rPr>
          <w:rFonts w:ascii="Arial" w:hAnsi="Arial" w:cs="Arial"/>
          <w:color w:val="222222"/>
          <w:sz w:val="24"/>
          <w:szCs w:val="24"/>
          <w:shd w:val="clear" w:color="auto" w:fill="FFFFFF"/>
        </w:rPr>
        <w:t>, 2021).</w:t>
      </w:r>
    </w:p>
    <w:p w14:paraId="18D6F0D8" w14:textId="77777777" w:rsidR="00176095" w:rsidRPr="00BA0BA2" w:rsidRDefault="00176095" w:rsidP="003D4878">
      <w:pPr>
        <w:spacing w:line="360" w:lineRule="auto"/>
        <w:jc w:val="both"/>
        <w:rPr>
          <w:rFonts w:ascii="Arial" w:hAnsi="Arial" w:cs="Arial"/>
          <w:sz w:val="24"/>
          <w:szCs w:val="24"/>
        </w:rPr>
      </w:pPr>
    </w:p>
    <w:p w14:paraId="08E2585A" w14:textId="77777777" w:rsidR="00176095" w:rsidRPr="00BA0BA2" w:rsidRDefault="00176095" w:rsidP="003D4878">
      <w:pPr>
        <w:pStyle w:val="Heading1"/>
        <w:spacing w:line="360" w:lineRule="auto"/>
        <w:jc w:val="both"/>
        <w:rPr>
          <w:rFonts w:ascii="Arial" w:hAnsi="Arial" w:cs="Arial"/>
          <w:sz w:val="24"/>
          <w:szCs w:val="24"/>
        </w:rPr>
      </w:pPr>
      <w:bookmarkStart w:id="18" w:name="_Toc128762483"/>
      <w:r w:rsidRPr="00BA0BA2">
        <w:rPr>
          <w:rFonts w:ascii="Arial" w:hAnsi="Arial" w:cs="Arial"/>
          <w:sz w:val="24"/>
          <w:szCs w:val="24"/>
        </w:rPr>
        <w:t>EVALUATION AND CONCLUSION:</w:t>
      </w:r>
      <w:bookmarkEnd w:id="18"/>
    </w:p>
    <w:p w14:paraId="6E642BEA" w14:textId="77777777" w:rsidR="003767F4" w:rsidRPr="00BA0BA2" w:rsidRDefault="003767F4" w:rsidP="003D4878">
      <w:pPr>
        <w:pStyle w:val="Heading2"/>
        <w:spacing w:line="360" w:lineRule="auto"/>
        <w:jc w:val="both"/>
        <w:rPr>
          <w:rFonts w:ascii="Arial" w:hAnsi="Arial" w:cs="Arial"/>
          <w:sz w:val="24"/>
          <w:szCs w:val="24"/>
        </w:rPr>
      </w:pPr>
      <w:bookmarkStart w:id="19" w:name="_Toc128762484"/>
      <w:r w:rsidRPr="00BA0BA2">
        <w:rPr>
          <w:rFonts w:ascii="Arial" w:hAnsi="Arial" w:cs="Arial"/>
          <w:sz w:val="24"/>
          <w:szCs w:val="24"/>
        </w:rPr>
        <w:t>Recommendations:</w:t>
      </w:r>
      <w:bookmarkEnd w:id="19"/>
    </w:p>
    <w:p w14:paraId="13F5AB31" w14:textId="77777777" w:rsidR="00D33BC8" w:rsidRPr="00BA0BA2" w:rsidRDefault="00D33BC8" w:rsidP="003D4878">
      <w:pPr>
        <w:spacing w:before="300" w:after="30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Here are some recommendations that Marriott Hotel UK could consider to increase their business:</w:t>
      </w:r>
    </w:p>
    <w:p w14:paraId="52B541F4" w14:textId="3554B579" w:rsidR="00D33BC8" w:rsidRPr="00BA0BA2" w:rsidRDefault="00D33BC8" w:rsidP="003D4878">
      <w:pPr>
        <w:pStyle w:val="ListParagraph"/>
        <w:numPr>
          <w:ilvl w:val="0"/>
          <w:numId w:val="11"/>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lastRenderedPageBreak/>
        <w:t xml:space="preserve">Diversify the range of hotel brands to cater to different market segments and attract a wider range of customers. For instance, Marriott could develop more budget-friendly hotel brands to appeal to price-conscious </w:t>
      </w:r>
      <w:r w:rsidR="00C52C83" w:rsidRPr="00BA0BA2">
        <w:rPr>
          <w:rFonts w:ascii="Arial" w:eastAsia="Times New Roman" w:hAnsi="Arial" w:cs="Arial"/>
          <w:color w:val="374151"/>
          <w:sz w:val="24"/>
          <w:szCs w:val="24"/>
          <w:lang w:eastAsia="en-GB"/>
        </w:rPr>
        <w:t>travellers</w:t>
      </w:r>
      <w:r w:rsidRPr="00BA0BA2">
        <w:rPr>
          <w:rFonts w:ascii="Arial" w:eastAsia="Times New Roman" w:hAnsi="Arial" w:cs="Arial"/>
          <w:color w:val="374151"/>
          <w:sz w:val="24"/>
          <w:szCs w:val="24"/>
          <w:lang w:eastAsia="en-GB"/>
        </w:rPr>
        <w:t>.</w:t>
      </w:r>
    </w:p>
    <w:p w14:paraId="0EB00E9A" w14:textId="77777777" w:rsidR="00D33BC8" w:rsidRPr="00BA0BA2" w:rsidRDefault="00D33BC8" w:rsidP="003D4878">
      <w:pPr>
        <w:pStyle w:val="ListParagraph"/>
        <w:numPr>
          <w:ilvl w:val="0"/>
          <w:numId w:val="11"/>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Enhance marketing efforts to reach a wider audience and increase brand awareness. Marriott could leverage social media platforms, partner with travel influencers, and create targeted advertising campaigns.</w:t>
      </w:r>
    </w:p>
    <w:p w14:paraId="132CDF13" w14:textId="77777777" w:rsidR="00D33BC8" w:rsidRPr="00BA0BA2" w:rsidRDefault="00D33BC8" w:rsidP="003D4878">
      <w:pPr>
        <w:pStyle w:val="ListParagraph"/>
        <w:numPr>
          <w:ilvl w:val="0"/>
          <w:numId w:val="11"/>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Capitalize on the trend of sustainable tourism by implementing eco-friendly practices and promoting responsible tourism. This could involve reducing energy consumption, supporting local suppliers, and educating guests on how to be environmentally conscious during their stay.</w:t>
      </w:r>
    </w:p>
    <w:p w14:paraId="3B768710" w14:textId="77777777" w:rsidR="00D33BC8" w:rsidRPr="00BA0BA2" w:rsidRDefault="00D33BC8" w:rsidP="003D4878">
      <w:pPr>
        <w:pStyle w:val="ListParagraph"/>
        <w:numPr>
          <w:ilvl w:val="0"/>
          <w:numId w:val="11"/>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Improve the guest experience by offering personalized amenities and services, such as mobile check-in and checkout, virtual concierge, and in-room entertainment systems.</w:t>
      </w:r>
    </w:p>
    <w:p w14:paraId="4D283C44" w14:textId="77777777" w:rsidR="00D33BC8" w:rsidRPr="00BA0BA2" w:rsidRDefault="00D33BC8" w:rsidP="003D4878">
      <w:pPr>
        <w:pStyle w:val="ListParagraph"/>
        <w:numPr>
          <w:ilvl w:val="0"/>
          <w:numId w:val="11"/>
        </w:numPr>
        <w:spacing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Develop partnerships with other brands or companies to offer additional benefits and experiences to guests. For example, Marriott could collaborate with airlines or car rental companies to offer bundled packages that include hotel stays, flights, and rental cars.</w:t>
      </w:r>
    </w:p>
    <w:p w14:paraId="1B9CD32C" w14:textId="77777777" w:rsidR="00CD2BBC" w:rsidRPr="00BA0BA2" w:rsidRDefault="00D33BC8" w:rsidP="003D4878">
      <w:pPr>
        <w:spacing w:before="300"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By implementing these recommendations, Marriott Hotel UK could attract new customers and increase business while maintaining its commitment to exceptional service and quality.</w:t>
      </w:r>
    </w:p>
    <w:p w14:paraId="6A5E09FC" w14:textId="77777777" w:rsidR="00CD2BBC" w:rsidRPr="00BA0BA2" w:rsidRDefault="00CD2BBC" w:rsidP="003D4878">
      <w:pPr>
        <w:pStyle w:val="Heading2"/>
        <w:spacing w:line="360" w:lineRule="auto"/>
        <w:jc w:val="both"/>
        <w:rPr>
          <w:rFonts w:ascii="Arial" w:eastAsia="Times New Roman" w:hAnsi="Arial" w:cs="Arial"/>
          <w:sz w:val="24"/>
          <w:szCs w:val="24"/>
          <w:lang w:eastAsia="en-GB"/>
        </w:rPr>
      </w:pPr>
      <w:bookmarkStart w:id="20" w:name="_Toc128762485"/>
      <w:proofErr w:type="spellStart"/>
      <w:r w:rsidRPr="00BA0BA2">
        <w:rPr>
          <w:rFonts w:ascii="Arial" w:eastAsia="Times New Roman" w:hAnsi="Arial" w:cs="Arial"/>
          <w:sz w:val="24"/>
          <w:szCs w:val="24"/>
          <w:lang w:eastAsia="en-GB"/>
        </w:rPr>
        <w:t>Conlcusion</w:t>
      </w:r>
      <w:proofErr w:type="spellEnd"/>
      <w:r w:rsidRPr="00BA0BA2">
        <w:rPr>
          <w:rFonts w:ascii="Arial" w:eastAsia="Times New Roman" w:hAnsi="Arial" w:cs="Arial"/>
          <w:sz w:val="24"/>
          <w:szCs w:val="24"/>
          <w:lang w:eastAsia="en-GB"/>
        </w:rPr>
        <w:t>:</w:t>
      </w:r>
      <w:bookmarkEnd w:id="20"/>
    </w:p>
    <w:p w14:paraId="3F8545E8" w14:textId="44CD83E8" w:rsidR="00BB1593" w:rsidRPr="00BA0BA2" w:rsidRDefault="005D2494" w:rsidP="003D4878">
      <w:pPr>
        <w:spacing w:before="300" w:after="0" w:line="360" w:lineRule="auto"/>
        <w:jc w:val="both"/>
        <w:rPr>
          <w:rFonts w:ascii="Arial" w:eastAsia="Times New Roman" w:hAnsi="Arial" w:cs="Arial"/>
          <w:color w:val="374151"/>
          <w:sz w:val="24"/>
          <w:szCs w:val="24"/>
          <w:lang w:eastAsia="en-GB"/>
        </w:rPr>
      </w:pPr>
      <w:r w:rsidRPr="00BA0BA2">
        <w:rPr>
          <w:rFonts w:ascii="Arial" w:eastAsia="Times New Roman" w:hAnsi="Arial" w:cs="Arial"/>
          <w:color w:val="374151"/>
          <w:sz w:val="24"/>
          <w:szCs w:val="24"/>
          <w:lang w:eastAsia="en-GB"/>
        </w:rPr>
        <w:t>COVID-19 pandemic has presented significant challenges for Marriott and other hotel chains due to lower occupancy rates and revenue. This has led to difficult decisions regarding staffing and operations. However, despite these challenges, Marriott has remained committed to prioritising employee retention through various techniques. The company has invested in employee training and development programmes, implemented flexible work arrangements, and offer benefits such as mental health resources to support employees during these uncertain times. By demonstrating a strong commitment to valuing its employees and fostering a positive working environment, Marriott has shown its determination to overcome the crisis and emerge stronger</w:t>
      </w:r>
      <w:r w:rsidR="00BB1593" w:rsidRPr="00BA0BA2">
        <w:rPr>
          <w:rFonts w:ascii="Arial" w:eastAsia="Times New Roman" w:hAnsi="Arial" w:cs="Arial"/>
          <w:color w:val="374151"/>
          <w:sz w:val="24"/>
          <w:szCs w:val="24"/>
          <w:lang w:eastAsia="en-GB"/>
        </w:rPr>
        <w:t>.</w:t>
      </w:r>
    </w:p>
    <w:p w14:paraId="4C1841EA"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403C4BC7"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367A0CE7"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5CF7FD2E"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3939DB4B"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0D5CADF0"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342D842B"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5B98ED5E"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34B201EF" w14:textId="14D70ED6" w:rsidR="00CD2BBC" w:rsidRPr="00BA0BA2" w:rsidRDefault="00CD2BBC" w:rsidP="003D4878">
      <w:pPr>
        <w:spacing w:before="300" w:after="0" w:line="360" w:lineRule="auto"/>
        <w:jc w:val="both"/>
        <w:rPr>
          <w:rFonts w:ascii="Arial" w:eastAsia="Times New Roman" w:hAnsi="Arial" w:cs="Arial"/>
          <w:color w:val="374151"/>
          <w:sz w:val="24"/>
          <w:szCs w:val="24"/>
          <w:lang w:eastAsia="en-GB"/>
        </w:rPr>
      </w:pPr>
    </w:p>
    <w:p w14:paraId="3384A7FE"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03A20F09"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58CCC2C1"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5377E478"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76AC2327" w14:textId="77777777" w:rsidR="00BB1593" w:rsidRPr="00BA0BA2" w:rsidRDefault="00BB1593" w:rsidP="003D4878">
      <w:pPr>
        <w:spacing w:before="300" w:after="0" w:line="360" w:lineRule="auto"/>
        <w:jc w:val="both"/>
        <w:rPr>
          <w:rFonts w:ascii="Arial" w:eastAsia="Times New Roman" w:hAnsi="Arial" w:cs="Arial"/>
          <w:color w:val="374151"/>
          <w:sz w:val="24"/>
          <w:szCs w:val="24"/>
          <w:lang w:eastAsia="en-GB"/>
        </w:rPr>
      </w:pPr>
    </w:p>
    <w:p w14:paraId="2C00EB31" w14:textId="77777777" w:rsidR="00176095" w:rsidRPr="00BA0BA2" w:rsidRDefault="002F42D1" w:rsidP="003D4878">
      <w:pPr>
        <w:pStyle w:val="Heading1"/>
        <w:spacing w:line="360" w:lineRule="auto"/>
        <w:jc w:val="both"/>
        <w:rPr>
          <w:rFonts w:ascii="Arial" w:hAnsi="Arial" w:cs="Arial"/>
          <w:sz w:val="24"/>
          <w:szCs w:val="24"/>
        </w:rPr>
      </w:pPr>
      <w:bookmarkStart w:id="21" w:name="_Toc128762486"/>
      <w:r w:rsidRPr="00BA0BA2">
        <w:rPr>
          <w:rFonts w:ascii="Arial" w:hAnsi="Arial" w:cs="Arial"/>
          <w:sz w:val="24"/>
          <w:szCs w:val="24"/>
        </w:rPr>
        <w:t>References:</w:t>
      </w:r>
      <w:bookmarkEnd w:id="21"/>
    </w:p>
    <w:p w14:paraId="3A4B8793" w14:textId="08E4B7F0" w:rsidR="00405F57" w:rsidRPr="00BA0BA2" w:rsidRDefault="00405F57" w:rsidP="003D4878">
      <w:pPr>
        <w:spacing w:line="360" w:lineRule="auto"/>
        <w:jc w:val="both"/>
        <w:rPr>
          <w:rFonts w:ascii="Arial" w:hAnsi="Arial" w:cs="Arial"/>
          <w:color w:val="222222"/>
          <w:sz w:val="24"/>
          <w:szCs w:val="24"/>
          <w:shd w:val="clear" w:color="auto" w:fill="FFFFFF"/>
        </w:rPr>
      </w:pPr>
      <w:proofErr w:type="spellStart"/>
      <w:r w:rsidRPr="00BA0BA2">
        <w:rPr>
          <w:rFonts w:ascii="Arial" w:hAnsi="Arial" w:cs="Arial"/>
          <w:color w:val="222222"/>
          <w:sz w:val="24"/>
          <w:szCs w:val="24"/>
          <w:shd w:val="clear" w:color="auto" w:fill="FFFFFF"/>
        </w:rPr>
        <w:t>Bombelli</w:t>
      </w:r>
      <w:proofErr w:type="spellEnd"/>
      <w:r w:rsidRPr="00BA0BA2">
        <w:rPr>
          <w:rFonts w:ascii="Arial" w:hAnsi="Arial" w:cs="Arial"/>
          <w:color w:val="222222"/>
          <w:sz w:val="24"/>
          <w:szCs w:val="24"/>
          <w:shd w:val="clear" w:color="auto" w:fill="FFFFFF"/>
        </w:rPr>
        <w:t xml:space="preserve">, P., Savanth, A., </w:t>
      </w:r>
      <w:proofErr w:type="spellStart"/>
      <w:r w:rsidRPr="00BA0BA2">
        <w:rPr>
          <w:rFonts w:ascii="Arial" w:hAnsi="Arial" w:cs="Arial"/>
          <w:color w:val="222222"/>
          <w:sz w:val="24"/>
          <w:szCs w:val="24"/>
          <w:shd w:val="clear" w:color="auto" w:fill="FFFFFF"/>
        </w:rPr>
        <w:t>Scarampi</w:t>
      </w:r>
      <w:proofErr w:type="spellEnd"/>
      <w:r w:rsidRPr="00BA0BA2">
        <w:rPr>
          <w:rFonts w:ascii="Arial" w:hAnsi="Arial" w:cs="Arial"/>
          <w:color w:val="222222"/>
          <w:sz w:val="24"/>
          <w:szCs w:val="24"/>
          <w:shd w:val="clear" w:color="auto" w:fill="FFFFFF"/>
        </w:rPr>
        <w:t xml:space="preserve">, A., Rowden, S.J., Green, D.H., Erbe, A., </w:t>
      </w:r>
      <w:proofErr w:type="spellStart"/>
      <w:r w:rsidRPr="00BA0BA2">
        <w:rPr>
          <w:rFonts w:ascii="Arial" w:hAnsi="Arial" w:cs="Arial"/>
          <w:color w:val="222222"/>
          <w:sz w:val="24"/>
          <w:szCs w:val="24"/>
          <w:shd w:val="clear" w:color="auto" w:fill="FFFFFF"/>
        </w:rPr>
        <w:t>Årstøl</w:t>
      </w:r>
      <w:proofErr w:type="spellEnd"/>
      <w:r w:rsidRPr="00BA0BA2">
        <w:rPr>
          <w:rFonts w:ascii="Arial" w:hAnsi="Arial" w:cs="Arial"/>
          <w:color w:val="222222"/>
          <w:sz w:val="24"/>
          <w:szCs w:val="24"/>
          <w:shd w:val="clear" w:color="auto" w:fill="FFFFFF"/>
        </w:rPr>
        <w:t xml:space="preserve">, E., </w:t>
      </w:r>
      <w:proofErr w:type="spellStart"/>
      <w:r w:rsidRPr="00BA0BA2">
        <w:rPr>
          <w:rFonts w:ascii="Arial" w:hAnsi="Arial" w:cs="Arial"/>
          <w:color w:val="222222"/>
          <w:sz w:val="24"/>
          <w:szCs w:val="24"/>
          <w:shd w:val="clear" w:color="auto" w:fill="FFFFFF"/>
        </w:rPr>
        <w:t>Jevremovic</w:t>
      </w:r>
      <w:proofErr w:type="spellEnd"/>
      <w:r w:rsidRPr="00BA0BA2">
        <w:rPr>
          <w:rFonts w:ascii="Arial" w:hAnsi="Arial" w:cs="Arial"/>
          <w:color w:val="222222"/>
          <w:sz w:val="24"/>
          <w:szCs w:val="24"/>
          <w:shd w:val="clear" w:color="auto" w:fill="FFFFFF"/>
        </w:rPr>
        <w:t xml:space="preserve">, I., Hohmann-Marriott, M.F., Trasatti, S.P. and Ozer, E.,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2022</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Powering a microprocessor by photosynthesis. </w:t>
      </w:r>
      <w:r w:rsidRPr="00BA0BA2">
        <w:rPr>
          <w:rFonts w:ascii="Arial" w:hAnsi="Arial" w:cs="Arial"/>
          <w:i/>
          <w:iCs/>
          <w:color w:val="222222"/>
          <w:sz w:val="24"/>
          <w:szCs w:val="24"/>
          <w:shd w:val="clear" w:color="auto" w:fill="FFFFFF"/>
        </w:rPr>
        <w:t>Energy &amp; Environmental Science</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15</w:t>
      </w:r>
      <w:r w:rsidRPr="00BA0BA2">
        <w:rPr>
          <w:rFonts w:ascii="Arial" w:hAnsi="Arial" w:cs="Arial"/>
          <w:color w:val="222222"/>
          <w:sz w:val="24"/>
          <w:szCs w:val="24"/>
          <w:shd w:val="clear" w:color="auto" w:fill="FFFFFF"/>
        </w:rPr>
        <w:t>(6), pp.2529-2536.</w:t>
      </w:r>
    </w:p>
    <w:p w14:paraId="7E9CE4E5" w14:textId="14AD7D35"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 xml:space="preserve">Caton, S., Hatton, C., Gillooly, A., </w:t>
      </w:r>
      <w:proofErr w:type="spellStart"/>
      <w:r w:rsidRPr="00BA0BA2">
        <w:rPr>
          <w:rFonts w:ascii="Arial" w:hAnsi="Arial" w:cs="Arial"/>
          <w:color w:val="222222"/>
          <w:sz w:val="24"/>
          <w:szCs w:val="24"/>
          <w:shd w:val="clear" w:color="auto" w:fill="FFFFFF"/>
        </w:rPr>
        <w:t>Oloidi</w:t>
      </w:r>
      <w:proofErr w:type="spellEnd"/>
      <w:r w:rsidRPr="00BA0BA2">
        <w:rPr>
          <w:rFonts w:ascii="Arial" w:hAnsi="Arial" w:cs="Arial"/>
          <w:color w:val="222222"/>
          <w:sz w:val="24"/>
          <w:szCs w:val="24"/>
          <w:shd w:val="clear" w:color="auto" w:fill="FFFFFF"/>
        </w:rPr>
        <w:t xml:space="preserve">, E., Clarke, L., Bradshaw, J., Flynn, S., Taggart, L., Mulhall, P., Jahoda, A. and Maguire, R.,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2022</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Online social connections and Internet use among people with intellectual disabilities in the United Kingdom during the COVID-19 pandemic. </w:t>
      </w:r>
      <w:r w:rsidRPr="00BA0BA2">
        <w:rPr>
          <w:rFonts w:ascii="Arial" w:hAnsi="Arial" w:cs="Arial"/>
          <w:i/>
          <w:iCs/>
          <w:color w:val="222222"/>
          <w:sz w:val="24"/>
          <w:szCs w:val="24"/>
          <w:shd w:val="clear" w:color="auto" w:fill="FFFFFF"/>
        </w:rPr>
        <w:t>new media &amp; society</w:t>
      </w:r>
      <w:r w:rsidRPr="00BA0BA2">
        <w:rPr>
          <w:rFonts w:ascii="Arial" w:hAnsi="Arial" w:cs="Arial"/>
          <w:color w:val="222222"/>
          <w:sz w:val="24"/>
          <w:szCs w:val="24"/>
          <w:shd w:val="clear" w:color="auto" w:fill="FFFFFF"/>
        </w:rPr>
        <w:t>, p.14614448221093762.</w:t>
      </w:r>
    </w:p>
    <w:p w14:paraId="640624DE" w14:textId="1A23E6B5"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lastRenderedPageBreak/>
        <w:t xml:space="preserve">Fitzpatrick, M.T. and Borthwick, A.M.,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2022</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A decade of independent prescribing in the UK: a review of progress. </w:t>
      </w:r>
      <w:r w:rsidRPr="00BA0BA2">
        <w:rPr>
          <w:rFonts w:ascii="Arial" w:hAnsi="Arial" w:cs="Arial"/>
          <w:i/>
          <w:iCs/>
          <w:color w:val="222222"/>
          <w:sz w:val="24"/>
          <w:szCs w:val="24"/>
          <w:shd w:val="clear" w:color="auto" w:fill="FFFFFF"/>
        </w:rPr>
        <w:t>Journal of foot and ankle research</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15</w:t>
      </w:r>
      <w:r w:rsidRPr="00BA0BA2">
        <w:rPr>
          <w:rFonts w:ascii="Arial" w:hAnsi="Arial" w:cs="Arial"/>
          <w:color w:val="222222"/>
          <w:sz w:val="24"/>
          <w:szCs w:val="24"/>
          <w:shd w:val="clear" w:color="auto" w:fill="FFFFFF"/>
        </w:rPr>
        <w:t>(1), p.35.</w:t>
      </w:r>
    </w:p>
    <w:p w14:paraId="5AC14644" w14:textId="03EB19F4"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 xml:space="preserve">Graham-Clarke, E., Rushton, A. and Marriott, J.,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2022</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Exploring the barriers and facilitators to non-medical prescribing experienced by pharmacists and physiotherapists, using focus groups. </w:t>
      </w:r>
      <w:r w:rsidRPr="00BA0BA2">
        <w:rPr>
          <w:rFonts w:ascii="Arial" w:hAnsi="Arial" w:cs="Arial"/>
          <w:i/>
          <w:iCs/>
          <w:color w:val="222222"/>
          <w:sz w:val="24"/>
          <w:szCs w:val="24"/>
          <w:shd w:val="clear" w:color="auto" w:fill="FFFFFF"/>
        </w:rPr>
        <w:t>BMC Health Services Research</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22</w:t>
      </w:r>
      <w:r w:rsidRPr="00BA0BA2">
        <w:rPr>
          <w:rFonts w:ascii="Arial" w:hAnsi="Arial" w:cs="Arial"/>
          <w:color w:val="222222"/>
          <w:sz w:val="24"/>
          <w:szCs w:val="24"/>
          <w:shd w:val="clear" w:color="auto" w:fill="FFFFFF"/>
        </w:rPr>
        <w:t>(1), p.223.</w:t>
      </w:r>
    </w:p>
    <w:p w14:paraId="43B194F1" w14:textId="1779ACD1"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 xml:space="preserve">Khandelwal, K. and Upadhyay, A.K.,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2021</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Virtual reality interventions in developing and managing human resources. </w:t>
      </w:r>
      <w:r w:rsidRPr="00BA0BA2">
        <w:rPr>
          <w:rFonts w:ascii="Arial" w:hAnsi="Arial" w:cs="Arial"/>
          <w:i/>
          <w:iCs/>
          <w:color w:val="222222"/>
          <w:sz w:val="24"/>
          <w:szCs w:val="24"/>
          <w:shd w:val="clear" w:color="auto" w:fill="FFFFFF"/>
        </w:rPr>
        <w:t>Human Resource Development International</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24</w:t>
      </w:r>
      <w:r w:rsidRPr="00BA0BA2">
        <w:rPr>
          <w:rFonts w:ascii="Arial" w:hAnsi="Arial" w:cs="Arial"/>
          <w:color w:val="222222"/>
          <w:sz w:val="24"/>
          <w:szCs w:val="24"/>
          <w:shd w:val="clear" w:color="auto" w:fill="FFFFFF"/>
        </w:rPr>
        <w:t>(2), pp.219-233.</w:t>
      </w:r>
    </w:p>
    <w:p w14:paraId="0EABAD28" w14:textId="505170FC" w:rsidR="00405F57" w:rsidRPr="00BA0BA2" w:rsidRDefault="00405F57" w:rsidP="003D4878">
      <w:pPr>
        <w:spacing w:line="360" w:lineRule="auto"/>
        <w:jc w:val="both"/>
        <w:rPr>
          <w:rFonts w:ascii="Arial" w:hAnsi="Arial" w:cs="Arial"/>
          <w:color w:val="222222"/>
          <w:sz w:val="24"/>
          <w:szCs w:val="24"/>
          <w:shd w:val="clear" w:color="auto" w:fill="FFFFFF"/>
        </w:rPr>
      </w:pPr>
      <w:proofErr w:type="spellStart"/>
      <w:r w:rsidRPr="00BA0BA2">
        <w:rPr>
          <w:rFonts w:ascii="Arial" w:hAnsi="Arial" w:cs="Arial"/>
          <w:color w:val="222222"/>
          <w:sz w:val="24"/>
          <w:szCs w:val="24"/>
          <w:shd w:val="clear" w:color="auto" w:fill="FFFFFF"/>
        </w:rPr>
        <w:t>Pitardi</w:t>
      </w:r>
      <w:proofErr w:type="spellEnd"/>
      <w:r w:rsidRPr="00BA0BA2">
        <w:rPr>
          <w:rFonts w:ascii="Arial" w:hAnsi="Arial" w:cs="Arial"/>
          <w:color w:val="222222"/>
          <w:sz w:val="24"/>
          <w:szCs w:val="24"/>
          <w:shd w:val="clear" w:color="auto" w:fill="FFFFFF"/>
        </w:rPr>
        <w:t xml:space="preserve">, V. and Marriott, H.R.,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2021</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Alexa, she's not human but… Unveiling the drivers of consumers' trust in voice</w:t>
      </w:r>
      <w:r w:rsidRPr="00BA0BA2">
        <w:rPr>
          <w:rFonts w:ascii="Cambria Math" w:hAnsi="Cambria Math" w:cs="Cambria Math"/>
          <w:color w:val="222222"/>
          <w:sz w:val="24"/>
          <w:szCs w:val="24"/>
          <w:shd w:val="clear" w:color="auto" w:fill="FFFFFF"/>
        </w:rPr>
        <w:t>‐</w:t>
      </w:r>
      <w:r w:rsidRPr="00BA0BA2">
        <w:rPr>
          <w:rFonts w:ascii="Arial" w:hAnsi="Arial" w:cs="Arial"/>
          <w:color w:val="222222"/>
          <w:sz w:val="24"/>
          <w:szCs w:val="24"/>
          <w:shd w:val="clear" w:color="auto" w:fill="FFFFFF"/>
        </w:rPr>
        <w:t>based artificial intelligence. </w:t>
      </w:r>
      <w:r w:rsidRPr="00BA0BA2">
        <w:rPr>
          <w:rFonts w:ascii="Arial" w:hAnsi="Arial" w:cs="Arial"/>
          <w:i/>
          <w:iCs/>
          <w:color w:val="222222"/>
          <w:sz w:val="24"/>
          <w:szCs w:val="24"/>
          <w:shd w:val="clear" w:color="auto" w:fill="FFFFFF"/>
        </w:rPr>
        <w:t>Psychology &amp; Marketing</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38</w:t>
      </w:r>
      <w:r w:rsidRPr="00BA0BA2">
        <w:rPr>
          <w:rFonts w:ascii="Arial" w:hAnsi="Arial" w:cs="Arial"/>
          <w:color w:val="222222"/>
          <w:sz w:val="24"/>
          <w:szCs w:val="24"/>
          <w:shd w:val="clear" w:color="auto" w:fill="FFFFFF"/>
        </w:rPr>
        <w:t>(4), pp.626-642.</w:t>
      </w:r>
    </w:p>
    <w:p w14:paraId="6B1E9592" w14:textId="419B478C"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 xml:space="preserve">Ryan, K.A., Bewley, K.R., Fotheringham, S.A., Slack, G.S., Brown, P., Hall, Y., Wand, N.I., Marriott, A.C., Cavell, B.E., Tree, J.A. and Allen, L.,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2021</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Dose-dependent response to infection with SARS-CoV-2 in the ferret model and evidence of protective immunity. </w:t>
      </w:r>
      <w:r w:rsidRPr="00BA0BA2">
        <w:rPr>
          <w:rFonts w:ascii="Arial" w:hAnsi="Arial" w:cs="Arial"/>
          <w:i/>
          <w:iCs/>
          <w:color w:val="222222"/>
          <w:sz w:val="24"/>
          <w:szCs w:val="24"/>
          <w:shd w:val="clear" w:color="auto" w:fill="FFFFFF"/>
        </w:rPr>
        <w:t>Nature communications</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12</w:t>
      </w:r>
      <w:r w:rsidRPr="00BA0BA2">
        <w:rPr>
          <w:rFonts w:ascii="Arial" w:hAnsi="Arial" w:cs="Arial"/>
          <w:color w:val="222222"/>
          <w:sz w:val="24"/>
          <w:szCs w:val="24"/>
          <w:shd w:val="clear" w:color="auto" w:fill="FFFFFF"/>
        </w:rPr>
        <w:t>(1), p.81.</w:t>
      </w:r>
    </w:p>
    <w:p w14:paraId="0F5CEB2B" w14:textId="1C19DDDF"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 xml:space="preserve">Shah, S., </w:t>
      </w:r>
      <w:proofErr w:type="spellStart"/>
      <w:r w:rsidRPr="00BA0BA2">
        <w:rPr>
          <w:rFonts w:ascii="Arial" w:hAnsi="Arial" w:cs="Arial"/>
          <w:color w:val="222222"/>
          <w:sz w:val="24"/>
          <w:szCs w:val="24"/>
          <w:shd w:val="clear" w:color="auto" w:fill="FFFFFF"/>
        </w:rPr>
        <w:t>Ergler</w:t>
      </w:r>
      <w:proofErr w:type="spellEnd"/>
      <w:r w:rsidRPr="00BA0BA2">
        <w:rPr>
          <w:rFonts w:ascii="Arial" w:hAnsi="Arial" w:cs="Arial"/>
          <w:color w:val="222222"/>
          <w:sz w:val="24"/>
          <w:szCs w:val="24"/>
          <w:shd w:val="clear" w:color="auto" w:fill="FFFFFF"/>
        </w:rPr>
        <w:t xml:space="preserve">, C. and Hohmann-Marriott, B.,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2022</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The other side of the story: Intended parents' surrogacy journeys, stigma and relational reproductive justice. </w:t>
      </w:r>
      <w:r w:rsidRPr="00BA0BA2">
        <w:rPr>
          <w:rFonts w:ascii="Arial" w:hAnsi="Arial" w:cs="Arial"/>
          <w:i/>
          <w:iCs/>
          <w:color w:val="222222"/>
          <w:sz w:val="24"/>
          <w:szCs w:val="24"/>
          <w:shd w:val="clear" w:color="auto" w:fill="FFFFFF"/>
        </w:rPr>
        <w:t>Health &amp; Place</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74</w:t>
      </w:r>
      <w:r w:rsidRPr="00BA0BA2">
        <w:rPr>
          <w:rFonts w:ascii="Arial" w:hAnsi="Arial" w:cs="Arial"/>
          <w:color w:val="222222"/>
          <w:sz w:val="24"/>
          <w:szCs w:val="24"/>
          <w:shd w:val="clear" w:color="auto" w:fill="FFFFFF"/>
        </w:rPr>
        <w:t>, p.102769.</w:t>
      </w:r>
    </w:p>
    <w:p w14:paraId="7AB67E19" w14:textId="638EC13F"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 xml:space="preserve">Thurstan, R.H., Hockings, K.J., </w:t>
      </w:r>
      <w:proofErr w:type="spellStart"/>
      <w:r w:rsidRPr="00BA0BA2">
        <w:rPr>
          <w:rFonts w:ascii="Arial" w:hAnsi="Arial" w:cs="Arial"/>
          <w:color w:val="222222"/>
          <w:sz w:val="24"/>
          <w:szCs w:val="24"/>
          <w:shd w:val="clear" w:color="auto" w:fill="FFFFFF"/>
        </w:rPr>
        <w:t>Hedlund</w:t>
      </w:r>
      <w:proofErr w:type="spellEnd"/>
      <w:r w:rsidRPr="00BA0BA2">
        <w:rPr>
          <w:rFonts w:ascii="Arial" w:hAnsi="Arial" w:cs="Arial"/>
          <w:color w:val="222222"/>
          <w:sz w:val="24"/>
          <w:szCs w:val="24"/>
          <w:shd w:val="clear" w:color="auto" w:fill="FFFFFF"/>
        </w:rPr>
        <w:t xml:space="preserve">, J.S., </w:t>
      </w:r>
      <w:proofErr w:type="spellStart"/>
      <w:r w:rsidRPr="00BA0BA2">
        <w:rPr>
          <w:rFonts w:ascii="Arial" w:hAnsi="Arial" w:cs="Arial"/>
          <w:color w:val="222222"/>
          <w:sz w:val="24"/>
          <w:szCs w:val="24"/>
          <w:shd w:val="clear" w:color="auto" w:fill="FFFFFF"/>
        </w:rPr>
        <w:t>Bersacola</w:t>
      </w:r>
      <w:proofErr w:type="spellEnd"/>
      <w:r w:rsidRPr="00BA0BA2">
        <w:rPr>
          <w:rFonts w:ascii="Arial" w:hAnsi="Arial" w:cs="Arial"/>
          <w:color w:val="222222"/>
          <w:sz w:val="24"/>
          <w:szCs w:val="24"/>
          <w:shd w:val="clear" w:color="auto" w:fill="FFFFFF"/>
        </w:rPr>
        <w:t xml:space="preserve">, E., Collins, C., Early, R., </w:t>
      </w:r>
      <w:proofErr w:type="spellStart"/>
      <w:r w:rsidRPr="00BA0BA2">
        <w:rPr>
          <w:rFonts w:ascii="Arial" w:hAnsi="Arial" w:cs="Arial"/>
          <w:color w:val="222222"/>
          <w:sz w:val="24"/>
          <w:szCs w:val="24"/>
          <w:shd w:val="clear" w:color="auto" w:fill="FFFFFF"/>
        </w:rPr>
        <w:t>Ermiasi</w:t>
      </w:r>
      <w:proofErr w:type="spellEnd"/>
      <w:r w:rsidRPr="00BA0BA2">
        <w:rPr>
          <w:rFonts w:ascii="Arial" w:hAnsi="Arial" w:cs="Arial"/>
          <w:color w:val="222222"/>
          <w:sz w:val="24"/>
          <w:szCs w:val="24"/>
          <w:shd w:val="clear" w:color="auto" w:fill="FFFFFF"/>
        </w:rPr>
        <w:t xml:space="preserve">, Y., </w:t>
      </w:r>
      <w:proofErr w:type="spellStart"/>
      <w:r w:rsidRPr="00BA0BA2">
        <w:rPr>
          <w:rFonts w:ascii="Arial" w:hAnsi="Arial" w:cs="Arial"/>
          <w:color w:val="222222"/>
          <w:sz w:val="24"/>
          <w:szCs w:val="24"/>
          <w:shd w:val="clear" w:color="auto" w:fill="FFFFFF"/>
        </w:rPr>
        <w:t>Fleischer</w:t>
      </w:r>
      <w:r w:rsidRPr="00BA0BA2">
        <w:rPr>
          <w:rFonts w:ascii="Cambria Math" w:hAnsi="Cambria Math" w:cs="Cambria Math"/>
          <w:color w:val="222222"/>
          <w:sz w:val="24"/>
          <w:szCs w:val="24"/>
          <w:shd w:val="clear" w:color="auto" w:fill="FFFFFF"/>
        </w:rPr>
        <w:t>‐</w:t>
      </w:r>
      <w:r w:rsidRPr="00BA0BA2">
        <w:rPr>
          <w:rFonts w:ascii="Arial" w:hAnsi="Arial" w:cs="Arial"/>
          <w:color w:val="222222"/>
          <w:sz w:val="24"/>
          <w:szCs w:val="24"/>
          <w:shd w:val="clear" w:color="auto" w:fill="FFFFFF"/>
        </w:rPr>
        <w:t>Dogley</w:t>
      </w:r>
      <w:proofErr w:type="spellEnd"/>
      <w:r w:rsidRPr="00BA0BA2">
        <w:rPr>
          <w:rFonts w:ascii="Arial" w:hAnsi="Arial" w:cs="Arial"/>
          <w:color w:val="222222"/>
          <w:sz w:val="24"/>
          <w:szCs w:val="24"/>
          <w:shd w:val="clear" w:color="auto" w:fill="FFFFFF"/>
        </w:rPr>
        <w:t xml:space="preserve">, F., Gilkes, G., Harrison, M.E. and Imron, M.A.,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2021</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 Envisioning a resilient future for biodiversity conservation in the wake of the COVID</w:t>
      </w:r>
      <w:r w:rsidRPr="00BA0BA2">
        <w:rPr>
          <w:rFonts w:ascii="Cambria Math" w:hAnsi="Cambria Math" w:cs="Cambria Math"/>
          <w:color w:val="222222"/>
          <w:sz w:val="24"/>
          <w:szCs w:val="24"/>
          <w:shd w:val="clear" w:color="auto" w:fill="FFFFFF"/>
        </w:rPr>
        <w:t>‐</w:t>
      </w:r>
      <w:r w:rsidRPr="00BA0BA2">
        <w:rPr>
          <w:rFonts w:ascii="Arial" w:hAnsi="Arial" w:cs="Arial"/>
          <w:color w:val="222222"/>
          <w:sz w:val="24"/>
          <w:szCs w:val="24"/>
          <w:shd w:val="clear" w:color="auto" w:fill="FFFFFF"/>
        </w:rPr>
        <w:t>19 pandemic. </w:t>
      </w:r>
      <w:r w:rsidRPr="00BA0BA2">
        <w:rPr>
          <w:rFonts w:ascii="Arial" w:hAnsi="Arial" w:cs="Arial"/>
          <w:i/>
          <w:iCs/>
          <w:color w:val="222222"/>
          <w:sz w:val="24"/>
          <w:szCs w:val="24"/>
          <w:shd w:val="clear" w:color="auto" w:fill="FFFFFF"/>
        </w:rPr>
        <w:t>People and Nature</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3</w:t>
      </w:r>
      <w:r w:rsidRPr="00BA0BA2">
        <w:rPr>
          <w:rFonts w:ascii="Arial" w:hAnsi="Arial" w:cs="Arial"/>
          <w:color w:val="222222"/>
          <w:sz w:val="24"/>
          <w:szCs w:val="24"/>
          <w:shd w:val="clear" w:color="auto" w:fill="FFFFFF"/>
        </w:rPr>
        <w:t>(5), pp.990-1013.</w:t>
      </w:r>
    </w:p>
    <w:p w14:paraId="46108F1A" w14:textId="769878A8" w:rsidR="00405F57" w:rsidRPr="00BA0BA2" w:rsidRDefault="00405F57"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 xml:space="preserve">Wilkinson, K., Day, J., Thompson-Coon, J., Goodwin, V., </w:t>
      </w:r>
      <w:proofErr w:type="spellStart"/>
      <w:r w:rsidRPr="00BA0BA2">
        <w:rPr>
          <w:rFonts w:ascii="Arial" w:hAnsi="Arial" w:cs="Arial"/>
          <w:color w:val="222222"/>
          <w:sz w:val="24"/>
          <w:szCs w:val="24"/>
          <w:shd w:val="clear" w:color="auto" w:fill="FFFFFF"/>
        </w:rPr>
        <w:t>Liabo</w:t>
      </w:r>
      <w:proofErr w:type="spellEnd"/>
      <w:r w:rsidRPr="00BA0BA2">
        <w:rPr>
          <w:rFonts w:ascii="Arial" w:hAnsi="Arial" w:cs="Arial"/>
          <w:color w:val="222222"/>
          <w:sz w:val="24"/>
          <w:szCs w:val="24"/>
          <w:shd w:val="clear" w:color="auto" w:fill="FFFFFF"/>
        </w:rPr>
        <w:t xml:space="preserve">, K., Coxon, G., Cox, G., Marriott, C. and Lang, I.A., </w:t>
      </w:r>
      <w:r w:rsidR="00BB1593" w:rsidRPr="00BA0BA2">
        <w:rPr>
          <w:rFonts w:ascii="Arial" w:hAnsi="Arial" w:cs="Arial"/>
          <w:color w:val="222222"/>
          <w:sz w:val="24"/>
          <w:szCs w:val="24"/>
          <w:shd w:val="clear" w:color="auto" w:fill="FFFFFF"/>
        </w:rPr>
        <w:t>(</w:t>
      </w:r>
      <w:r w:rsidRPr="00BA0BA2">
        <w:rPr>
          <w:rFonts w:ascii="Arial" w:hAnsi="Arial" w:cs="Arial"/>
          <w:color w:val="222222"/>
          <w:sz w:val="24"/>
          <w:szCs w:val="24"/>
          <w:shd w:val="clear" w:color="auto" w:fill="FFFFFF"/>
        </w:rPr>
        <w:t>2021. A realist evaluation of a collaborative model to support research co-production in long-term care settings in England: the ExCHANGE protocol. </w:t>
      </w:r>
      <w:r w:rsidRPr="00BA0BA2">
        <w:rPr>
          <w:rFonts w:ascii="Arial" w:hAnsi="Arial" w:cs="Arial"/>
          <w:i/>
          <w:iCs/>
          <w:color w:val="222222"/>
          <w:sz w:val="24"/>
          <w:szCs w:val="24"/>
          <w:shd w:val="clear" w:color="auto" w:fill="FFFFFF"/>
        </w:rPr>
        <w:t>Research Involvement and Engagement</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7</w:t>
      </w:r>
      <w:r w:rsidRPr="00BA0BA2">
        <w:rPr>
          <w:rFonts w:ascii="Arial" w:hAnsi="Arial" w:cs="Arial"/>
          <w:color w:val="222222"/>
          <w:sz w:val="24"/>
          <w:szCs w:val="24"/>
          <w:shd w:val="clear" w:color="auto" w:fill="FFFFFF"/>
        </w:rPr>
        <w:t>(1), pp.1-10.</w:t>
      </w:r>
    </w:p>
    <w:p w14:paraId="044EA267" w14:textId="19AB690E" w:rsidR="00405F57" w:rsidRPr="00BA0BA2" w:rsidRDefault="0016195A" w:rsidP="003D4878">
      <w:pPr>
        <w:spacing w:line="360" w:lineRule="auto"/>
        <w:jc w:val="both"/>
        <w:rPr>
          <w:rFonts w:ascii="Arial" w:hAnsi="Arial" w:cs="Arial"/>
          <w:color w:val="222222"/>
          <w:sz w:val="24"/>
          <w:szCs w:val="24"/>
          <w:shd w:val="clear" w:color="auto" w:fill="FFFFFF"/>
        </w:rPr>
      </w:pPr>
      <w:r w:rsidRPr="00BA0BA2">
        <w:rPr>
          <w:rFonts w:ascii="Arial" w:hAnsi="Arial" w:cs="Arial"/>
          <w:color w:val="222222"/>
          <w:sz w:val="24"/>
          <w:szCs w:val="24"/>
          <w:shd w:val="clear" w:color="auto" w:fill="FFFFFF"/>
        </w:rPr>
        <w:t>Bharwani, S. and Mathews, D., 2021. Post-pandemic pressures to pivot: tech transformations in luxury hotels. </w:t>
      </w:r>
      <w:r w:rsidRPr="00BA0BA2">
        <w:rPr>
          <w:rFonts w:ascii="Arial" w:hAnsi="Arial" w:cs="Arial"/>
          <w:i/>
          <w:iCs/>
          <w:color w:val="222222"/>
          <w:sz w:val="24"/>
          <w:szCs w:val="24"/>
          <w:shd w:val="clear" w:color="auto" w:fill="FFFFFF"/>
        </w:rPr>
        <w:t>Worldwide Hospitality and Tourism Themes</w:t>
      </w:r>
      <w:r w:rsidRPr="00BA0BA2">
        <w:rPr>
          <w:rFonts w:ascii="Arial" w:hAnsi="Arial" w:cs="Arial"/>
          <w:color w:val="222222"/>
          <w:sz w:val="24"/>
          <w:szCs w:val="24"/>
          <w:shd w:val="clear" w:color="auto" w:fill="FFFFFF"/>
        </w:rPr>
        <w:t>, </w:t>
      </w:r>
      <w:r w:rsidRPr="00BA0BA2">
        <w:rPr>
          <w:rFonts w:ascii="Arial" w:hAnsi="Arial" w:cs="Arial"/>
          <w:i/>
          <w:iCs/>
          <w:color w:val="222222"/>
          <w:sz w:val="24"/>
          <w:szCs w:val="24"/>
          <w:shd w:val="clear" w:color="auto" w:fill="FFFFFF"/>
        </w:rPr>
        <w:t>13</w:t>
      </w:r>
      <w:r w:rsidRPr="00BA0BA2">
        <w:rPr>
          <w:rFonts w:ascii="Arial" w:hAnsi="Arial" w:cs="Arial"/>
          <w:color w:val="222222"/>
          <w:sz w:val="24"/>
          <w:szCs w:val="24"/>
          <w:shd w:val="clear" w:color="auto" w:fill="FFFFFF"/>
        </w:rPr>
        <w:t>(5), pp.569-583.</w:t>
      </w:r>
    </w:p>
    <w:p w14:paraId="5CD001B0" w14:textId="4F9C46EE" w:rsidR="00D04A3B" w:rsidRPr="00BA0BA2" w:rsidRDefault="00D04A3B" w:rsidP="003D4878">
      <w:pPr>
        <w:spacing w:line="360" w:lineRule="auto"/>
        <w:jc w:val="both"/>
        <w:rPr>
          <w:rFonts w:ascii="Arial" w:hAnsi="Arial" w:cs="Arial"/>
          <w:sz w:val="32"/>
          <w:szCs w:val="32"/>
        </w:rPr>
      </w:pPr>
      <w:r w:rsidRPr="00BA0BA2">
        <w:rPr>
          <w:rFonts w:ascii="Arial" w:hAnsi="Arial" w:cs="Arial"/>
          <w:color w:val="222222"/>
          <w:sz w:val="24"/>
          <w:szCs w:val="24"/>
          <w:shd w:val="clear" w:color="auto" w:fill="FFFFFF"/>
        </w:rPr>
        <w:lastRenderedPageBreak/>
        <w:t>Seo, K., 2021. Asset-light business model: strategies for hotels during the pandemic. </w:t>
      </w:r>
      <w:r w:rsidRPr="00BA0BA2">
        <w:rPr>
          <w:rFonts w:ascii="Arial" w:hAnsi="Arial" w:cs="Arial"/>
          <w:i/>
          <w:iCs/>
          <w:color w:val="222222"/>
          <w:sz w:val="24"/>
          <w:szCs w:val="24"/>
          <w:shd w:val="clear" w:color="auto" w:fill="FFFFFF"/>
        </w:rPr>
        <w:t>Accounting &amp; Finance</w:t>
      </w:r>
      <w:r w:rsidRPr="00BA0BA2">
        <w:rPr>
          <w:rFonts w:ascii="Arial" w:hAnsi="Arial" w:cs="Arial"/>
          <w:color w:val="222222"/>
          <w:sz w:val="24"/>
          <w:szCs w:val="24"/>
          <w:shd w:val="clear" w:color="auto" w:fill="FFFFFF"/>
        </w:rPr>
        <w:t>.</w:t>
      </w:r>
    </w:p>
    <w:sectPr w:rsidR="00D04A3B" w:rsidRPr="00BA0BA2" w:rsidSect="005D700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4CC14" w14:textId="77777777" w:rsidR="003538C3" w:rsidRDefault="003538C3" w:rsidP="00DF04B8">
      <w:pPr>
        <w:spacing w:after="0" w:line="240" w:lineRule="auto"/>
      </w:pPr>
      <w:r>
        <w:separator/>
      </w:r>
    </w:p>
  </w:endnote>
  <w:endnote w:type="continuationSeparator" w:id="0">
    <w:p w14:paraId="4AACD664" w14:textId="77777777" w:rsidR="003538C3" w:rsidRDefault="003538C3" w:rsidP="00DF0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F00E3" w14:textId="77777777" w:rsidR="003538C3" w:rsidRDefault="003538C3" w:rsidP="00DF04B8">
      <w:pPr>
        <w:spacing w:after="0" w:line="240" w:lineRule="auto"/>
      </w:pPr>
      <w:r>
        <w:separator/>
      </w:r>
    </w:p>
  </w:footnote>
  <w:footnote w:type="continuationSeparator" w:id="0">
    <w:p w14:paraId="679ECDE2" w14:textId="77777777" w:rsidR="003538C3" w:rsidRDefault="003538C3" w:rsidP="00DF0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B27DD"/>
    <w:multiLevelType w:val="multilevel"/>
    <w:tmpl w:val="0D6C2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1713DD"/>
    <w:multiLevelType w:val="multilevel"/>
    <w:tmpl w:val="5E58F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EA286A"/>
    <w:multiLevelType w:val="hybridMultilevel"/>
    <w:tmpl w:val="6780FE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2D3C51"/>
    <w:multiLevelType w:val="hybridMultilevel"/>
    <w:tmpl w:val="7ECCF5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C3F7315"/>
    <w:multiLevelType w:val="hybridMultilevel"/>
    <w:tmpl w:val="8B665E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AC863B2"/>
    <w:multiLevelType w:val="multilevel"/>
    <w:tmpl w:val="E2021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FE4BDB"/>
    <w:multiLevelType w:val="multilevel"/>
    <w:tmpl w:val="AC3C1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D21F15"/>
    <w:multiLevelType w:val="hybridMultilevel"/>
    <w:tmpl w:val="53EE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000A85"/>
    <w:multiLevelType w:val="multilevel"/>
    <w:tmpl w:val="731EC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58124E1"/>
    <w:multiLevelType w:val="hybridMultilevel"/>
    <w:tmpl w:val="F488D0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EF544F6"/>
    <w:multiLevelType w:val="multilevel"/>
    <w:tmpl w:val="B4800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8864519">
    <w:abstractNumId w:val="1"/>
  </w:num>
  <w:num w:numId="2" w16cid:durableId="261493165">
    <w:abstractNumId w:val="0"/>
  </w:num>
  <w:num w:numId="3" w16cid:durableId="897589225">
    <w:abstractNumId w:val="5"/>
  </w:num>
  <w:num w:numId="4" w16cid:durableId="1928343689">
    <w:abstractNumId w:val="6"/>
  </w:num>
  <w:num w:numId="5" w16cid:durableId="41293642">
    <w:abstractNumId w:val="10"/>
  </w:num>
  <w:num w:numId="6" w16cid:durableId="923105206">
    <w:abstractNumId w:val="8"/>
  </w:num>
  <w:num w:numId="7" w16cid:durableId="1671254169">
    <w:abstractNumId w:val="9"/>
  </w:num>
  <w:num w:numId="8" w16cid:durableId="675839727">
    <w:abstractNumId w:val="7"/>
  </w:num>
  <w:num w:numId="9" w16cid:durableId="1230655827">
    <w:abstractNumId w:val="4"/>
  </w:num>
  <w:num w:numId="10" w16cid:durableId="105858253">
    <w:abstractNumId w:val="3"/>
  </w:num>
  <w:num w:numId="11" w16cid:durableId="1616524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965"/>
    <w:rsid w:val="0002063A"/>
    <w:rsid w:val="00034F36"/>
    <w:rsid w:val="00037D02"/>
    <w:rsid w:val="00042B73"/>
    <w:rsid w:val="000C0169"/>
    <w:rsid w:val="000D58B3"/>
    <w:rsid w:val="000E3CD4"/>
    <w:rsid w:val="000F1598"/>
    <w:rsid w:val="00113A78"/>
    <w:rsid w:val="00123AB7"/>
    <w:rsid w:val="001432D9"/>
    <w:rsid w:val="0016195A"/>
    <w:rsid w:val="00176095"/>
    <w:rsid w:val="001A29ED"/>
    <w:rsid w:val="00210E1A"/>
    <w:rsid w:val="00233439"/>
    <w:rsid w:val="00267AD5"/>
    <w:rsid w:val="002F42D1"/>
    <w:rsid w:val="003538C3"/>
    <w:rsid w:val="003767F4"/>
    <w:rsid w:val="003D4878"/>
    <w:rsid w:val="003F66A9"/>
    <w:rsid w:val="00405F57"/>
    <w:rsid w:val="00420718"/>
    <w:rsid w:val="0042307F"/>
    <w:rsid w:val="00431551"/>
    <w:rsid w:val="004F398B"/>
    <w:rsid w:val="00502EEC"/>
    <w:rsid w:val="00542E98"/>
    <w:rsid w:val="00597EEE"/>
    <w:rsid w:val="005D2494"/>
    <w:rsid w:val="005D700A"/>
    <w:rsid w:val="00695D06"/>
    <w:rsid w:val="00716575"/>
    <w:rsid w:val="00716C5B"/>
    <w:rsid w:val="00764965"/>
    <w:rsid w:val="007C51D4"/>
    <w:rsid w:val="007D2A1E"/>
    <w:rsid w:val="007F157D"/>
    <w:rsid w:val="008123D4"/>
    <w:rsid w:val="00832D9C"/>
    <w:rsid w:val="008522C5"/>
    <w:rsid w:val="00945D64"/>
    <w:rsid w:val="00A01D76"/>
    <w:rsid w:val="00A25FA5"/>
    <w:rsid w:val="00A83431"/>
    <w:rsid w:val="00AB336D"/>
    <w:rsid w:val="00AE5009"/>
    <w:rsid w:val="00B76827"/>
    <w:rsid w:val="00BA0BA2"/>
    <w:rsid w:val="00BA21BF"/>
    <w:rsid w:val="00BB1593"/>
    <w:rsid w:val="00BB6D48"/>
    <w:rsid w:val="00BD5A09"/>
    <w:rsid w:val="00C33F0A"/>
    <w:rsid w:val="00C52C83"/>
    <w:rsid w:val="00C57F00"/>
    <w:rsid w:val="00C65868"/>
    <w:rsid w:val="00C6740D"/>
    <w:rsid w:val="00CD2BBC"/>
    <w:rsid w:val="00CD3849"/>
    <w:rsid w:val="00D014BF"/>
    <w:rsid w:val="00D04A3B"/>
    <w:rsid w:val="00D12E84"/>
    <w:rsid w:val="00D33BC8"/>
    <w:rsid w:val="00D46ADE"/>
    <w:rsid w:val="00D6382E"/>
    <w:rsid w:val="00DC2361"/>
    <w:rsid w:val="00DF04B8"/>
    <w:rsid w:val="00E03AEC"/>
    <w:rsid w:val="00E83073"/>
    <w:rsid w:val="00EE2FBF"/>
    <w:rsid w:val="00EE6DF5"/>
    <w:rsid w:val="00F205D4"/>
    <w:rsid w:val="00F86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854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5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F15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15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50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33BC8"/>
    <w:pPr>
      <w:ind w:left="720"/>
      <w:contextualSpacing/>
    </w:pPr>
  </w:style>
  <w:style w:type="character" w:customStyle="1" w:styleId="Heading1Char">
    <w:name w:val="Heading 1 Char"/>
    <w:basedOn w:val="DefaultParagraphFont"/>
    <w:link w:val="Heading1"/>
    <w:uiPriority w:val="9"/>
    <w:rsid w:val="000F159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F159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F1598"/>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01D76"/>
    <w:pPr>
      <w:outlineLvl w:val="9"/>
    </w:pPr>
    <w:rPr>
      <w:lang w:val="en-US"/>
    </w:rPr>
  </w:style>
  <w:style w:type="paragraph" w:styleId="TOC1">
    <w:name w:val="toc 1"/>
    <w:basedOn w:val="Normal"/>
    <w:next w:val="Normal"/>
    <w:autoRedefine/>
    <w:uiPriority w:val="39"/>
    <w:unhideWhenUsed/>
    <w:rsid w:val="00A01D76"/>
    <w:pPr>
      <w:spacing w:after="100"/>
    </w:pPr>
  </w:style>
  <w:style w:type="paragraph" w:styleId="TOC2">
    <w:name w:val="toc 2"/>
    <w:basedOn w:val="Normal"/>
    <w:next w:val="Normal"/>
    <w:autoRedefine/>
    <w:uiPriority w:val="39"/>
    <w:unhideWhenUsed/>
    <w:rsid w:val="00A01D76"/>
    <w:pPr>
      <w:spacing w:after="100"/>
      <w:ind w:left="220"/>
    </w:pPr>
  </w:style>
  <w:style w:type="paragraph" w:styleId="TOC3">
    <w:name w:val="toc 3"/>
    <w:basedOn w:val="Normal"/>
    <w:next w:val="Normal"/>
    <w:autoRedefine/>
    <w:uiPriority w:val="39"/>
    <w:unhideWhenUsed/>
    <w:rsid w:val="00A01D76"/>
    <w:pPr>
      <w:spacing w:after="100"/>
      <w:ind w:left="440"/>
    </w:pPr>
  </w:style>
  <w:style w:type="character" w:styleId="Hyperlink">
    <w:name w:val="Hyperlink"/>
    <w:basedOn w:val="DefaultParagraphFont"/>
    <w:uiPriority w:val="99"/>
    <w:unhideWhenUsed/>
    <w:rsid w:val="00A01D76"/>
    <w:rPr>
      <w:color w:val="0563C1" w:themeColor="hyperlink"/>
      <w:u w:val="single"/>
    </w:rPr>
  </w:style>
  <w:style w:type="paragraph" w:styleId="Header">
    <w:name w:val="header"/>
    <w:basedOn w:val="Normal"/>
    <w:link w:val="HeaderChar"/>
    <w:uiPriority w:val="99"/>
    <w:unhideWhenUsed/>
    <w:rsid w:val="00DF0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4B8"/>
  </w:style>
  <w:style w:type="paragraph" w:styleId="Footer">
    <w:name w:val="footer"/>
    <w:basedOn w:val="Normal"/>
    <w:link w:val="FooterChar"/>
    <w:uiPriority w:val="99"/>
    <w:unhideWhenUsed/>
    <w:rsid w:val="00DF0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4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306277">
      <w:bodyDiv w:val="1"/>
      <w:marLeft w:val="0"/>
      <w:marRight w:val="0"/>
      <w:marTop w:val="0"/>
      <w:marBottom w:val="0"/>
      <w:divBdr>
        <w:top w:val="none" w:sz="0" w:space="0" w:color="auto"/>
        <w:left w:val="none" w:sz="0" w:space="0" w:color="auto"/>
        <w:bottom w:val="none" w:sz="0" w:space="0" w:color="auto"/>
        <w:right w:val="none" w:sz="0" w:space="0" w:color="auto"/>
      </w:divBdr>
    </w:div>
    <w:div w:id="900795845">
      <w:bodyDiv w:val="1"/>
      <w:marLeft w:val="0"/>
      <w:marRight w:val="0"/>
      <w:marTop w:val="0"/>
      <w:marBottom w:val="0"/>
      <w:divBdr>
        <w:top w:val="none" w:sz="0" w:space="0" w:color="auto"/>
        <w:left w:val="none" w:sz="0" w:space="0" w:color="auto"/>
        <w:bottom w:val="none" w:sz="0" w:space="0" w:color="auto"/>
        <w:right w:val="none" w:sz="0" w:space="0" w:color="auto"/>
      </w:divBdr>
    </w:div>
    <w:div w:id="1031882458">
      <w:bodyDiv w:val="1"/>
      <w:marLeft w:val="0"/>
      <w:marRight w:val="0"/>
      <w:marTop w:val="0"/>
      <w:marBottom w:val="0"/>
      <w:divBdr>
        <w:top w:val="none" w:sz="0" w:space="0" w:color="auto"/>
        <w:left w:val="none" w:sz="0" w:space="0" w:color="auto"/>
        <w:bottom w:val="none" w:sz="0" w:space="0" w:color="auto"/>
        <w:right w:val="none" w:sz="0" w:space="0" w:color="auto"/>
      </w:divBdr>
    </w:div>
    <w:div w:id="1043407981">
      <w:bodyDiv w:val="1"/>
      <w:marLeft w:val="0"/>
      <w:marRight w:val="0"/>
      <w:marTop w:val="0"/>
      <w:marBottom w:val="0"/>
      <w:divBdr>
        <w:top w:val="none" w:sz="0" w:space="0" w:color="auto"/>
        <w:left w:val="none" w:sz="0" w:space="0" w:color="auto"/>
        <w:bottom w:val="none" w:sz="0" w:space="0" w:color="auto"/>
        <w:right w:val="none" w:sz="0" w:space="0" w:color="auto"/>
      </w:divBdr>
    </w:div>
    <w:div w:id="1074428833">
      <w:bodyDiv w:val="1"/>
      <w:marLeft w:val="0"/>
      <w:marRight w:val="0"/>
      <w:marTop w:val="0"/>
      <w:marBottom w:val="0"/>
      <w:divBdr>
        <w:top w:val="none" w:sz="0" w:space="0" w:color="auto"/>
        <w:left w:val="none" w:sz="0" w:space="0" w:color="auto"/>
        <w:bottom w:val="none" w:sz="0" w:space="0" w:color="auto"/>
        <w:right w:val="none" w:sz="0" w:space="0" w:color="auto"/>
      </w:divBdr>
    </w:div>
    <w:div w:id="1352339386">
      <w:bodyDiv w:val="1"/>
      <w:marLeft w:val="0"/>
      <w:marRight w:val="0"/>
      <w:marTop w:val="0"/>
      <w:marBottom w:val="0"/>
      <w:divBdr>
        <w:top w:val="none" w:sz="0" w:space="0" w:color="auto"/>
        <w:left w:val="none" w:sz="0" w:space="0" w:color="auto"/>
        <w:bottom w:val="none" w:sz="0" w:space="0" w:color="auto"/>
        <w:right w:val="none" w:sz="0" w:space="0" w:color="auto"/>
      </w:divBdr>
    </w:div>
    <w:div w:id="1359351534">
      <w:bodyDiv w:val="1"/>
      <w:marLeft w:val="0"/>
      <w:marRight w:val="0"/>
      <w:marTop w:val="0"/>
      <w:marBottom w:val="0"/>
      <w:divBdr>
        <w:top w:val="none" w:sz="0" w:space="0" w:color="auto"/>
        <w:left w:val="none" w:sz="0" w:space="0" w:color="auto"/>
        <w:bottom w:val="none" w:sz="0" w:space="0" w:color="auto"/>
        <w:right w:val="none" w:sz="0" w:space="0" w:color="auto"/>
      </w:divBdr>
    </w:div>
    <w:div w:id="1506749564">
      <w:bodyDiv w:val="1"/>
      <w:marLeft w:val="0"/>
      <w:marRight w:val="0"/>
      <w:marTop w:val="0"/>
      <w:marBottom w:val="0"/>
      <w:divBdr>
        <w:top w:val="none" w:sz="0" w:space="0" w:color="auto"/>
        <w:left w:val="none" w:sz="0" w:space="0" w:color="auto"/>
        <w:bottom w:val="none" w:sz="0" w:space="0" w:color="auto"/>
        <w:right w:val="none" w:sz="0" w:space="0" w:color="auto"/>
      </w:divBdr>
    </w:div>
    <w:div w:id="1965650699">
      <w:bodyDiv w:val="1"/>
      <w:marLeft w:val="0"/>
      <w:marRight w:val="0"/>
      <w:marTop w:val="0"/>
      <w:marBottom w:val="0"/>
      <w:divBdr>
        <w:top w:val="none" w:sz="0" w:space="0" w:color="auto"/>
        <w:left w:val="none" w:sz="0" w:space="0" w:color="auto"/>
        <w:bottom w:val="none" w:sz="0" w:space="0" w:color="auto"/>
        <w:right w:val="none" w:sz="0" w:space="0" w:color="auto"/>
      </w:divBdr>
    </w:div>
    <w:div w:id="197771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7B227-78F6-4205-8BA2-DB4E983780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2812</Words>
  <Characters>16029</Characters>
  <Application>Microsoft Office Word</Application>
  <DocSecurity>0</DocSecurity>
  <Lines>133</Lines>
  <Paragraphs>37</Paragraphs>
  <ScaleCrop>false</ScaleCrop>
  <Company/>
  <LinksUpToDate>false</LinksUpToDate>
  <CharactersWithSpaces>18804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2023-11-20T23:29:00Z</dcterms:created>
  <dcterms:modified xsi:type="dcterms:W3CDTF">2023-11-20T23:31:00Z</dcterms:modified>
</cp:coreProperties>
</file>