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828D141" w:rsidR="00247197" w:rsidRDefault="54D8A8F9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i/>
          <w:iCs/>
        </w:rPr>
        <w:t>A Morbid Taste for Bones</w:t>
      </w:r>
      <w:r w:rsidR="2ACC8E87" w:rsidRPr="1AEC4FBA">
        <w:rPr>
          <w:i/>
          <w:iCs/>
        </w:rPr>
        <w:t xml:space="preserve"> </w:t>
      </w:r>
      <w:r w:rsidR="2ACC8E87" w:rsidRPr="1AEC4FBA">
        <w:t xml:space="preserve">(hereinafter </w:t>
      </w:r>
      <w:r w:rsidR="2ACC8E87" w:rsidRPr="1AEC4FBA">
        <w:rPr>
          <w:i/>
          <w:iCs/>
        </w:rPr>
        <w:t>Bones</w:t>
      </w:r>
      <w:r w:rsidR="2ACC8E87" w:rsidRPr="1AEC4FBA">
        <w:t>)</w:t>
      </w:r>
      <w:r w:rsidRPr="1AEC4FBA">
        <w:t xml:space="preserve"> is a fictional novel based on the translation of S</w:t>
      </w:r>
      <w:r w:rsidR="64E2CEE5" w:rsidRPr="1AEC4FBA">
        <w:t>aint</w:t>
      </w:r>
      <w:r w:rsidR="143BE260" w:rsidRPr="1AEC4FBA">
        <w:t xml:space="preserve"> </w:t>
      </w:r>
      <w:r w:rsidR="11E725D3" w:rsidRPr="1AEC4FBA">
        <w:t>Winifred's</w:t>
      </w:r>
      <w:r w:rsidR="143BE260" w:rsidRPr="1AEC4FBA">
        <w:t xml:space="preserve"> bones from Gwytherin, Wales to S</w:t>
      </w:r>
      <w:r w:rsidR="00916DE0" w:rsidRPr="1AEC4FBA">
        <w:t>aints Peter and Paul</w:t>
      </w:r>
      <w:r w:rsidR="143BE260" w:rsidRPr="1AEC4FBA">
        <w:t xml:space="preserve"> </w:t>
      </w:r>
      <w:r w:rsidR="2ED74613" w:rsidRPr="1AEC4FBA">
        <w:t>A</w:t>
      </w:r>
      <w:r w:rsidR="143BE260" w:rsidRPr="1AEC4FBA">
        <w:t xml:space="preserve">bbey </w:t>
      </w:r>
      <w:r w:rsidR="1BEC2CE9" w:rsidRPr="1AEC4FBA">
        <w:t>in Shrewsbury,</w:t>
      </w:r>
      <w:r w:rsidR="52116FF5" w:rsidRPr="1AEC4FBA">
        <w:t xml:space="preserve"> </w:t>
      </w:r>
      <w:r w:rsidR="1BEC2CE9" w:rsidRPr="1AEC4FBA">
        <w:t xml:space="preserve">England by Prior Robert </w:t>
      </w:r>
      <w:r w:rsidR="3AE1B8A2" w:rsidRPr="1AEC4FBA">
        <w:t>in the twelfth century</w:t>
      </w:r>
      <w:r w:rsidR="143BE260" w:rsidRPr="1AEC4FBA">
        <w:t>.</w:t>
      </w:r>
      <w:r w:rsidR="638D02D9" w:rsidRPr="1AEC4FBA">
        <w:t xml:space="preserve">  The book is based on the </w:t>
      </w:r>
      <w:r w:rsidR="1D045451" w:rsidRPr="1AEC4FBA">
        <w:t xml:space="preserve">Latin, </w:t>
      </w:r>
      <w:r w:rsidR="1E3C0E67" w:rsidRPr="1AEC4FBA">
        <w:t xml:space="preserve">twelfth </w:t>
      </w:r>
      <w:r w:rsidR="68649D3F" w:rsidRPr="1AEC4FBA">
        <w:t xml:space="preserve">century </w:t>
      </w:r>
      <w:r w:rsidR="1E3C0E67" w:rsidRPr="1AEC4FBA">
        <w:rPr>
          <w:rFonts w:ascii="Aptos" w:eastAsia="Aptos" w:hAnsi="Aptos" w:cs="Aptos"/>
          <w:i/>
          <w:iCs/>
        </w:rPr>
        <w:t xml:space="preserve">Vita et translatio S. Wenefredae </w:t>
      </w:r>
      <w:r w:rsidR="55ECAB3B" w:rsidRPr="1AEC4FBA">
        <w:rPr>
          <w:rFonts w:ascii="Aptos" w:eastAsia="Aptos" w:hAnsi="Aptos" w:cs="Aptos"/>
        </w:rPr>
        <w:t>(hereinafter</w:t>
      </w:r>
      <w:r w:rsidR="55ECAB3B" w:rsidRPr="1AEC4FBA">
        <w:rPr>
          <w:rFonts w:ascii="Aptos" w:eastAsia="Aptos" w:hAnsi="Aptos" w:cs="Aptos"/>
          <w:i/>
          <w:iCs/>
        </w:rPr>
        <w:t xml:space="preserve"> Vita) </w:t>
      </w:r>
      <w:r w:rsidR="1E3C0E67" w:rsidRPr="1AEC4FBA">
        <w:rPr>
          <w:rFonts w:ascii="Aptos" w:eastAsia="Aptos" w:hAnsi="Aptos" w:cs="Aptos"/>
        </w:rPr>
        <w:t xml:space="preserve">written by Prior Robert, </w:t>
      </w:r>
      <w:r w:rsidR="1754CCBD" w:rsidRPr="1AEC4FBA">
        <w:rPr>
          <w:rFonts w:ascii="Aptos" w:eastAsia="Aptos" w:hAnsi="Aptos" w:cs="Aptos"/>
        </w:rPr>
        <w:t xml:space="preserve">a hagiography </w:t>
      </w:r>
      <w:r w:rsidR="1E3C0E67" w:rsidRPr="1AEC4FBA">
        <w:rPr>
          <w:rFonts w:ascii="Aptos" w:eastAsia="Aptos" w:hAnsi="Aptos" w:cs="Aptos"/>
        </w:rPr>
        <w:t xml:space="preserve">which includes a </w:t>
      </w:r>
      <w:r w:rsidR="671F811A" w:rsidRPr="1AEC4FBA">
        <w:rPr>
          <w:rFonts w:ascii="Aptos" w:eastAsia="Aptos" w:hAnsi="Aptos" w:cs="Aptos"/>
        </w:rPr>
        <w:t xml:space="preserve">contemporary </w:t>
      </w:r>
      <w:r w:rsidR="1E3C0E67" w:rsidRPr="1AEC4FBA">
        <w:rPr>
          <w:rFonts w:ascii="Aptos" w:eastAsia="Aptos" w:hAnsi="Aptos" w:cs="Aptos"/>
        </w:rPr>
        <w:t xml:space="preserve">narrative description of the </w:t>
      </w:r>
      <w:r w:rsidR="2CD71F35" w:rsidRPr="1AEC4FBA">
        <w:rPr>
          <w:rFonts w:ascii="Aptos" w:eastAsia="Aptos" w:hAnsi="Aptos" w:cs="Aptos"/>
        </w:rPr>
        <w:t xml:space="preserve">translation of the relics. </w:t>
      </w:r>
      <w:r w:rsidR="065DC017" w:rsidRPr="1AEC4FBA">
        <w:rPr>
          <w:rFonts w:ascii="Aptos" w:eastAsia="Aptos" w:hAnsi="Aptos" w:cs="Aptos"/>
          <w:i/>
          <w:iCs/>
        </w:rPr>
        <w:t>Bones</w:t>
      </w:r>
      <w:r w:rsidR="065DC017" w:rsidRPr="1AEC4FBA">
        <w:rPr>
          <w:rFonts w:ascii="Aptos" w:eastAsia="Aptos" w:hAnsi="Aptos" w:cs="Aptos"/>
        </w:rPr>
        <w:t>’</w:t>
      </w:r>
      <w:r w:rsidR="45A32A97" w:rsidRPr="1AEC4FBA">
        <w:rPr>
          <w:rFonts w:ascii="Aptos" w:eastAsia="Aptos" w:hAnsi="Aptos" w:cs="Aptos"/>
        </w:rPr>
        <w:t xml:space="preserve"> </w:t>
      </w:r>
      <w:r w:rsidR="065DC017" w:rsidRPr="1AEC4FBA">
        <w:rPr>
          <w:rFonts w:ascii="Aptos" w:eastAsia="Aptos" w:hAnsi="Aptos" w:cs="Aptos"/>
        </w:rPr>
        <w:t xml:space="preserve">author Edith Pargeter, writing </w:t>
      </w:r>
      <w:r w:rsidR="41B0C522" w:rsidRPr="1AEC4FBA">
        <w:rPr>
          <w:rFonts w:ascii="Aptos" w:eastAsia="Aptos" w:hAnsi="Aptos" w:cs="Aptos"/>
        </w:rPr>
        <w:t xml:space="preserve">in </w:t>
      </w:r>
      <w:r w:rsidR="642D3EEE" w:rsidRPr="1AEC4FBA">
        <w:rPr>
          <w:rFonts w:ascii="Aptos" w:eastAsia="Aptos" w:hAnsi="Aptos" w:cs="Aptos"/>
        </w:rPr>
        <w:t>E</w:t>
      </w:r>
      <w:r w:rsidR="41B0C522" w:rsidRPr="1AEC4FBA">
        <w:rPr>
          <w:rFonts w:ascii="Aptos" w:eastAsia="Aptos" w:hAnsi="Aptos" w:cs="Aptos"/>
        </w:rPr>
        <w:t xml:space="preserve">nglish </w:t>
      </w:r>
      <w:r w:rsidR="065DC017" w:rsidRPr="1AEC4FBA">
        <w:rPr>
          <w:rFonts w:ascii="Aptos" w:eastAsia="Aptos" w:hAnsi="Aptos" w:cs="Aptos"/>
        </w:rPr>
        <w:t xml:space="preserve">under the </w:t>
      </w:r>
      <w:r w:rsidR="4562FAF1" w:rsidRPr="1AEC4FBA">
        <w:rPr>
          <w:rFonts w:ascii="Aptos" w:eastAsia="Aptos" w:hAnsi="Aptos" w:cs="Aptos"/>
        </w:rPr>
        <w:t>pseudonym</w:t>
      </w:r>
      <w:r w:rsidR="065DC017" w:rsidRPr="1AEC4FBA">
        <w:rPr>
          <w:rFonts w:ascii="Aptos" w:eastAsia="Aptos" w:hAnsi="Aptos" w:cs="Aptos"/>
        </w:rPr>
        <w:t xml:space="preserve"> Ellis Peters,</w:t>
      </w:r>
      <w:r w:rsidR="13E25DAE" w:rsidRPr="1AEC4FBA">
        <w:rPr>
          <w:rFonts w:ascii="Aptos" w:eastAsia="Aptos" w:hAnsi="Aptos" w:cs="Aptos"/>
        </w:rPr>
        <w:t xml:space="preserve"> sets her account of the translation in the context of a murder mystery</w:t>
      </w:r>
      <w:r w:rsidR="1DC453BB" w:rsidRPr="1AEC4FBA">
        <w:rPr>
          <w:rFonts w:ascii="Aptos" w:eastAsia="Aptos" w:hAnsi="Aptos" w:cs="Aptos"/>
        </w:rPr>
        <w:t xml:space="preserve"> told in a third person narrative.</w:t>
      </w:r>
      <w:r w:rsidR="186B8F98" w:rsidRPr="1AEC4FBA">
        <w:rPr>
          <w:rFonts w:ascii="Aptos" w:eastAsia="Aptos" w:hAnsi="Aptos" w:cs="Aptos"/>
        </w:rPr>
        <w:t xml:space="preserve"> </w:t>
      </w:r>
      <w:r w:rsidR="089B8C6A" w:rsidRPr="1AEC4FBA">
        <w:rPr>
          <w:rFonts w:ascii="Aptos" w:eastAsia="Aptos" w:hAnsi="Aptos" w:cs="Aptos"/>
        </w:rPr>
        <w:t xml:space="preserve">In contrast to </w:t>
      </w:r>
      <w:r w:rsidR="75D3095E" w:rsidRPr="1AEC4FBA">
        <w:rPr>
          <w:rFonts w:ascii="Aptos" w:eastAsia="Aptos" w:hAnsi="Aptos" w:cs="Aptos"/>
        </w:rPr>
        <w:t>Prior Robert</w:t>
      </w:r>
      <w:r w:rsidR="1715AFBE" w:rsidRPr="1AEC4FBA">
        <w:rPr>
          <w:rFonts w:ascii="Aptos" w:eastAsia="Aptos" w:hAnsi="Aptos" w:cs="Aptos"/>
        </w:rPr>
        <w:t>’s account</w:t>
      </w:r>
      <w:r w:rsidR="673659CD" w:rsidRPr="1AEC4FBA">
        <w:rPr>
          <w:rFonts w:ascii="Aptos" w:eastAsia="Aptos" w:hAnsi="Aptos" w:cs="Aptos"/>
        </w:rPr>
        <w:t>,</w:t>
      </w:r>
      <w:r w:rsidR="2F30B9CF" w:rsidRPr="1AEC4FBA">
        <w:rPr>
          <w:rFonts w:ascii="Aptos" w:eastAsia="Aptos" w:hAnsi="Aptos" w:cs="Aptos"/>
        </w:rPr>
        <w:t xml:space="preserve"> which focuses on the spiritual</w:t>
      </w:r>
      <w:r w:rsidR="07DD47C3" w:rsidRPr="1AEC4FBA">
        <w:rPr>
          <w:rFonts w:ascii="Aptos" w:eastAsia="Aptos" w:hAnsi="Aptos" w:cs="Aptos"/>
        </w:rPr>
        <w:t xml:space="preserve"> nature </w:t>
      </w:r>
      <w:r w:rsidR="6CDFD9CE" w:rsidRPr="1AEC4FBA">
        <w:rPr>
          <w:rFonts w:ascii="Aptos" w:eastAsia="Aptos" w:hAnsi="Aptos" w:cs="Aptos"/>
        </w:rPr>
        <w:t>of the endeavor and its righteousness</w:t>
      </w:r>
      <w:r w:rsidR="7DEEE071" w:rsidRPr="1AEC4FBA">
        <w:rPr>
          <w:rFonts w:ascii="Aptos" w:eastAsia="Aptos" w:hAnsi="Aptos" w:cs="Aptos"/>
        </w:rPr>
        <w:t xml:space="preserve">, </w:t>
      </w:r>
      <w:r w:rsidR="6C904803" w:rsidRPr="1AEC4FBA">
        <w:rPr>
          <w:rFonts w:ascii="Aptos" w:eastAsia="Aptos" w:hAnsi="Aptos" w:cs="Aptos"/>
        </w:rPr>
        <w:t xml:space="preserve">Edith </w:t>
      </w:r>
      <w:r w:rsidR="7DEEE071" w:rsidRPr="1AEC4FBA">
        <w:rPr>
          <w:rFonts w:ascii="Aptos" w:eastAsia="Aptos" w:hAnsi="Aptos" w:cs="Aptos"/>
        </w:rPr>
        <w:t>Pargeter’s</w:t>
      </w:r>
      <w:r w:rsidR="1715AFBE" w:rsidRPr="1AEC4FBA">
        <w:rPr>
          <w:rFonts w:ascii="Aptos" w:eastAsia="Aptos" w:hAnsi="Aptos" w:cs="Aptos"/>
        </w:rPr>
        <w:t xml:space="preserve"> </w:t>
      </w:r>
      <w:r w:rsidR="0B21F2AF" w:rsidRPr="1AEC4FBA">
        <w:rPr>
          <w:rFonts w:ascii="Aptos" w:eastAsia="Aptos" w:hAnsi="Aptos" w:cs="Aptos"/>
        </w:rPr>
        <w:t xml:space="preserve">story uses characters and situations to </w:t>
      </w:r>
      <w:r w:rsidR="373BF995" w:rsidRPr="1AEC4FBA">
        <w:rPr>
          <w:rFonts w:ascii="Aptos" w:eastAsia="Aptos" w:hAnsi="Aptos" w:cs="Aptos"/>
        </w:rPr>
        <w:t>spotlight</w:t>
      </w:r>
      <w:r w:rsidR="0555D102" w:rsidRPr="1AEC4FBA">
        <w:rPr>
          <w:rFonts w:ascii="Aptos" w:eastAsia="Aptos" w:hAnsi="Aptos" w:cs="Aptos"/>
        </w:rPr>
        <w:t xml:space="preserve"> the</w:t>
      </w:r>
      <w:r w:rsidR="69D65A5F" w:rsidRPr="1AEC4FBA">
        <w:rPr>
          <w:rFonts w:ascii="Aptos" w:eastAsia="Aptos" w:hAnsi="Aptos" w:cs="Aptos"/>
        </w:rPr>
        <w:t xml:space="preserve"> people affected</w:t>
      </w:r>
      <w:r w:rsidR="7F7204F1" w:rsidRPr="1AEC4FBA">
        <w:rPr>
          <w:rFonts w:ascii="Aptos" w:eastAsia="Aptos" w:hAnsi="Aptos" w:cs="Aptos"/>
        </w:rPr>
        <w:t xml:space="preserve"> by the quest for relics</w:t>
      </w:r>
      <w:r w:rsidR="7498BD69" w:rsidRPr="1AEC4FBA">
        <w:rPr>
          <w:rFonts w:ascii="Aptos" w:eastAsia="Aptos" w:hAnsi="Aptos" w:cs="Aptos"/>
        </w:rPr>
        <w:t xml:space="preserve"> and their response to it</w:t>
      </w:r>
      <w:r w:rsidR="69D65A5F" w:rsidRPr="1AEC4FBA">
        <w:rPr>
          <w:rFonts w:ascii="Aptos" w:eastAsia="Aptos" w:hAnsi="Aptos" w:cs="Aptos"/>
        </w:rPr>
        <w:t>.</w:t>
      </w:r>
    </w:p>
    <w:p w14:paraId="3684708C" w14:textId="7F0D8E4B" w:rsidR="54B4518D" w:rsidRDefault="54B4518D" w:rsidP="54B4518D">
      <w:pPr>
        <w:spacing w:line="360" w:lineRule="auto"/>
        <w:rPr>
          <w:rFonts w:ascii="Aptos" w:eastAsia="Aptos" w:hAnsi="Aptos" w:cs="Aptos"/>
        </w:rPr>
      </w:pPr>
    </w:p>
    <w:p w14:paraId="7ABD630E" w14:textId="7D4156B5" w:rsidR="3E909B55" w:rsidRDefault="057ECBEC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>Prior Robert</w:t>
      </w:r>
      <w:r w:rsidR="3604BA77" w:rsidRPr="1AEC4FBA">
        <w:rPr>
          <w:rFonts w:ascii="Aptos" w:eastAsia="Aptos" w:hAnsi="Aptos" w:cs="Aptos"/>
        </w:rPr>
        <w:t>’</w:t>
      </w:r>
      <w:r w:rsidRPr="1AEC4FBA">
        <w:rPr>
          <w:rFonts w:ascii="Aptos" w:eastAsia="Aptos" w:hAnsi="Aptos" w:cs="Aptos"/>
        </w:rPr>
        <w:t xml:space="preserve">s </w:t>
      </w:r>
      <w:r w:rsidR="1D4D3DE3" w:rsidRPr="1AEC4FBA">
        <w:rPr>
          <w:rFonts w:ascii="Aptos" w:eastAsia="Aptos" w:hAnsi="Aptos" w:cs="Aptos"/>
        </w:rPr>
        <w:t xml:space="preserve">account of the translation in </w:t>
      </w:r>
      <w:r w:rsidRPr="1AEC4FBA">
        <w:rPr>
          <w:rFonts w:ascii="Aptos" w:eastAsia="Aptos" w:hAnsi="Aptos" w:cs="Aptos"/>
          <w:i/>
          <w:iCs/>
        </w:rPr>
        <w:t>Vita</w:t>
      </w:r>
      <w:r w:rsidR="0E3C9B48" w:rsidRPr="1AEC4FBA">
        <w:rPr>
          <w:rFonts w:ascii="Aptos" w:eastAsia="Aptos" w:hAnsi="Aptos" w:cs="Aptos"/>
        </w:rPr>
        <w:t xml:space="preserve"> </w:t>
      </w:r>
      <w:r w:rsidR="2270EA38" w:rsidRPr="1AEC4FBA">
        <w:rPr>
          <w:rFonts w:ascii="Aptos" w:eastAsia="Aptos" w:hAnsi="Aptos" w:cs="Aptos"/>
        </w:rPr>
        <w:t xml:space="preserve">is written in the </w:t>
      </w:r>
      <w:r w:rsidR="0E3C9B48" w:rsidRPr="1AEC4FBA">
        <w:rPr>
          <w:rFonts w:ascii="Aptos" w:eastAsia="Aptos" w:hAnsi="Aptos" w:cs="Aptos"/>
        </w:rPr>
        <w:t>third person.</w:t>
      </w:r>
      <w:r w:rsidR="0BEF5F8F" w:rsidRPr="1AEC4FBA">
        <w:rPr>
          <w:rFonts w:ascii="Aptos" w:eastAsia="Aptos" w:hAnsi="Aptos" w:cs="Aptos"/>
        </w:rPr>
        <w:t xml:space="preserve"> </w:t>
      </w:r>
      <w:r w:rsidR="06978403" w:rsidRPr="1AEC4FBA">
        <w:rPr>
          <w:rFonts w:ascii="Aptos" w:eastAsia="Aptos" w:hAnsi="Aptos" w:cs="Aptos"/>
        </w:rPr>
        <w:t>It</w:t>
      </w:r>
      <w:r w:rsidR="0BEF5F8F" w:rsidRPr="1AEC4FBA">
        <w:rPr>
          <w:rFonts w:ascii="Aptos" w:eastAsia="Aptos" w:hAnsi="Aptos" w:cs="Aptos"/>
        </w:rPr>
        <w:t xml:space="preserve"> recount</w:t>
      </w:r>
      <w:r w:rsidR="4406BB92" w:rsidRPr="1AEC4FBA">
        <w:rPr>
          <w:rFonts w:ascii="Aptos" w:eastAsia="Aptos" w:hAnsi="Aptos" w:cs="Aptos"/>
        </w:rPr>
        <w:t>s how the b</w:t>
      </w:r>
      <w:r w:rsidR="635EA9A2" w:rsidRPr="1AEC4FBA">
        <w:rPr>
          <w:rFonts w:ascii="Aptos" w:eastAsia="Aptos" w:hAnsi="Aptos" w:cs="Aptos"/>
        </w:rPr>
        <w:t>r</w:t>
      </w:r>
      <w:r w:rsidR="4406BB92" w:rsidRPr="1AEC4FBA">
        <w:rPr>
          <w:rFonts w:ascii="Aptos" w:eastAsia="Aptos" w:hAnsi="Aptos" w:cs="Aptos"/>
        </w:rPr>
        <w:t xml:space="preserve">others in the </w:t>
      </w:r>
      <w:r w:rsidR="35BBD6AB" w:rsidRPr="1AEC4FBA">
        <w:rPr>
          <w:rFonts w:ascii="Aptos" w:eastAsia="Aptos" w:hAnsi="Aptos" w:cs="Aptos"/>
        </w:rPr>
        <w:t xml:space="preserve">Shrewsbury </w:t>
      </w:r>
      <w:r w:rsidR="5DCD3C80" w:rsidRPr="1AEC4FBA">
        <w:rPr>
          <w:rFonts w:ascii="Aptos" w:eastAsia="Aptos" w:hAnsi="Aptos" w:cs="Aptos"/>
        </w:rPr>
        <w:t>Abbey found and acquired S</w:t>
      </w:r>
      <w:r w:rsidR="4ADBE77B" w:rsidRPr="1AEC4FBA">
        <w:rPr>
          <w:rFonts w:ascii="Aptos" w:eastAsia="Aptos" w:hAnsi="Aptos" w:cs="Aptos"/>
        </w:rPr>
        <w:t>aint</w:t>
      </w:r>
      <w:r w:rsidR="5DCD3C80" w:rsidRPr="1AEC4FBA">
        <w:rPr>
          <w:rFonts w:ascii="Aptos" w:eastAsia="Aptos" w:hAnsi="Aptos" w:cs="Aptos"/>
        </w:rPr>
        <w:t xml:space="preserve"> Winifred’s bones for their cathedral. According to Prior Robert, the monks com</w:t>
      </w:r>
      <w:r w:rsidR="35BBD6AB" w:rsidRPr="1AEC4FBA">
        <w:rPr>
          <w:rFonts w:ascii="Aptos" w:eastAsia="Aptos" w:hAnsi="Aptos" w:cs="Aptos"/>
        </w:rPr>
        <w:t>plained they lacked relics of a saint</w:t>
      </w:r>
      <w:r w:rsidR="446B4491" w:rsidRPr="1AEC4FBA">
        <w:rPr>
          <w:rFonts w:ascii="Aptos" w:eastAsia="Aptos" w:hAnsi="Aptos" w:cs="Aptos"/>
        </w:rPr>
        <w:t xml:space="preserve"> but </w:t>
      </w:r>
      <w:r w:rsidR="4F22FEFE" w:rsidRPr="1AEC4FBA">
        <w:rPr>
          <w:rFonts w:ascii="Aptos" w:eastAsia="Aptos" w:hAnsi="Aptos" w:cs="Aptos"/>
        </w:rPr>
        <w:t xml:space="preserve">bodies of </w:t>
      </w:r>
      <w:r w:rsidR="1514F63C" w:rsidRPr="1AEC4FBA">
        <w:rPr>
          <w:rFonts w:ascii="Aptos" w:eastAsia="Aptos" w:hAnsi="Aptos" w:cs="Aptos"/>
        </w:rPr>
        <w:t xml:space="preserve">many </w:t>
      </w:r>
      <w:r w:rsidR="517BC602" w:rsidRPr="1AEC4FBA">
        <w:rPr>
          <w:rFonts w:ascii="Aptos" w:eastAsia="Aptos" w:hAnsi="Aptos" w:cs="Aptos"/>
        </w:rPr>
        <w:t>s</w:t>
      </w:r>
      <w:r w:rsidR="1514F63C" w:rsidRPr="1AEC4FBA">
        <w:rPr>
          <w:rFonts w:ascii="Aptos" w:eastAsia="Aptos" w:hAnsi="Aptos" w:cs="Aptos"/>
        </w:rPr>
        <w:t>aints</w:t>
      </w:r>
      <w:r w:rsidR="71875A28" w:rsidRPr="1AEC4FBA">
        <w:rPr>
          <w:rFonts w:ascii="Aptos" w:eastAsia="Aptos" w:hAnsi="Aptos" w:cs="Aptos"/>
        </w:rPr>
        <w:t xml:space="preserve"> were</w:t>
      </w:r>
      <w:r w:rsidR="1514F63C" w:rsidRPr="1AEC4FBA">
        <w:rPr>
          <w:rFonts w:ascii="Aptos" w:eastAsia="Aptos" w:hAnsi="Aptos" w:cs="Aptos"/>
        </w:rPr>
        <w:t xml:space="preserve"> in Wales</w:t>
      </w:r>
      <w:r w:rsidR="1884B236" w:rsidRPr="1AEC4FBA">
        <w:rPr>
          <w:rFonts w:ascii="Aptos" w:eastAsia="Aptos" w:hAnsi="Aptos" w:cs="Aptos"/>
        </w:rPr>
        <w:t xml:space="preserve"> lying unclaimed by religious houses</w:t>
      </w:r>
      <w:r w:rsidR="022D25E1" w:rsidRPr="1AEC4FBA">
        <w:rPr>
          <w:rFonts w:ascii="Aptos" w:eastAsia="Aptos" w:hAnsi="Aptos" w:cs="Aptos"/>
        </w:rPr>
        <w:t>. The monks ‘strove in every way to investigate how they might be able to have one of them.’</w:t>
      </w:r>
      <w:r w:rsidR="3E909B55" w:rsidRPr="1AEC4FBA">
        <w:rPr>
          <w:rStyle w:val="FootnoteReference"/>
          <w:rFonts w:ascii="Aptos" w:eastAsia="Aptos" w:hAnsi="Aptos" w:cs="Aptos"/>
        </w:rPr>
        <w:footnoteReference w:id="1"/>
      </w:r>
      <w:r w:rsidR="1514F63C" w:rsidRPr="1AEC4FBA">
        <w:rPr>
          <w:rFonts w:ascii="Aptos" w:eastAsia="Aptos" w:hAnsi="Aptos" w:cs="Aptos"/>
        </w:rPr>
        <w:t xml:space="preserve"> </w:t>
      </w:r>
      <w:r w:rsidR="09A95B63" w:rsidRPr="1AEC4FBA">
        <w:rPr>
          <w:rFonts w:ascii="Aptos" w:eastAsia="Aptos" w:hAnsi="Aptos" w:cs="Aptos"/>
        </w:rPr>
        <w:t xml:space="preserve">Meanwhile, </w:t>
      </w:r>
      <w:r w:rsidR="0BEF5F8F" w:rsidRPr="1AEC4FBA">
        <w:rPr>
          <w:rFonts w:ascii="Aptos" w:eastAsia="Aptos" w:hAnsi="Aptos" w:cs="Aptos"/>
        </w:rPr>
        <w:t>S</w:t>
      </w:r>
      <w:r w:rsidR="5FD1C824" w:rsidRPr="1AEC4FBA">
        <w:rPr>
          <w:rFonts w:ascii="Aptos" w:eastAsia="Aptos" w:hAnsi="Aptos" w:cs="Aptos"/>
        </w:rPr>
        <w:t>aint</w:t>
      </w:r>
      <w:r w:rsidR="0BEF5F8F" w:rsidRPr="1AEC4FBA">
        <w:rPr>
          <w:rFonts w:ascii="Aptos" w:eastAsia="Aptos" w:hAnsi="Aptos" w:cs="Aptos"/>
        </w:rPr>
        <w:t xml:space="preserve"> Winifred appeared in the dream of sub-prior at the </w:t>
      </w:r>
      <w:r w:rsidR="43C0E771" w:rsidRPr="1AEC4FBA">
        <w:rPr>
          <w:rFonts w:ascii="Aptos" w:eastAsia="Aptos" w:hAnsi="Aptos" w:cs="Aptos"/>
        </w:rPr>
        <w:t xml:space="preserve">Benedictine order in Chester, urging him to go </w:t>
      </w:r>
      <w:r w:rsidR="7EC60B1D" w:rsidRPr="1AEC4FBA">
        <w:rPr>
          <w:rFonts w:ascii="Aptos" w:eastAsia="Aptos" w:hAnsi="Aptos" w:cs="Aptos"/>
        </w:rPr>
        <w:t>on pilgrimage to her holy well to heal a sick monk in Shrewsbury. The sub-prior and a m</w:t>
      </w:r>
      <w:r w:rsidR="747C4F44" w:rsidRPr="1AEC4FBA">
        <w:rPr>
          <w:rFonts w:ascii="Aptos" w:eastAsia="Aptos" w:hAnsi="Aptos" w:cs="Aptos"/>
        </w:rPr>
        <w:t>onk celebrated mass at S</w:t>
      </w:r>
      <w:r w:rsidR="7F3CA848" w:rsidRPr="1AEC4FBA">
        <w:rPr>
          <w:rFonts w:ascii="Aptos" w:eastAsia="Aptos" w:hAnsi="Aptos" w:cs="Aptos"/>
        </w:rPr>
        <w:t>aint</w:t>
      </w:r>
      <w:r w:rsidR="747C4F44" w:rsidRPr="1AEC4FBA">
        <w:rPr>
          <w:rFonts w:ascii="Aptos" w:eastAsia="Aptos" w:hAnsi="Aptos" w:cs="Aptos"/>
        </w:rPr>
        <w:t xml:space="preserve"> Winifred’s church at Holywell, Wales and the Shrewsbury brother w</w:t>
      </w:r>
      <w:r w:rsidR="4C4220A8" w:rsidRPr="1AEC4FBA">
        <w:rPr>
          <w:rFonts w:ascii="Aptos" w:eastAsia="Aptos" w:hAnsi="Aptos" w:cs="Aptos"/>
        </w:rPr>
        <w:t xml:space="preserve">as healed. </w:t>
      </w:r>
      <w:r w:rsidR="44F21024" w:rsidRPr="1AEC4FBA">
        <w:rPr>
          <w:rFonts w:ascii="Aptos" w:eastAsia="Aptos" w:hAnsi="Aptos" w:cs="Aptos"/>
        </w:rPr>
        <w:t>The two monks then tracked down S</w:t>
      </w:r>
      <w:r w:rsidR="204429B8" w:rsidRPr="1AEC4FBA">
        <w:rPr>
          <w:rFonts w:ascii="Aptos" w:eastAsia="Aptos" w:hAnsi="Aptos" w:cs="Aptos"/>
        </w:rPr>
        <w:t>aint</w:t>
      </w:r>
      <w:r w:rsidR="44F21024" w:rsidRPr="1AEC4FBA">
        <w:rPr>
          <w:rFonts w:ascii="Aptos" w:eastAsia="Aptos" w:hAnsi="Aptos" w:cs="Aptos"/>
        </w:rPr>
        <w:t xml:space="preserve"> Winifred’s burial site in Gwytherin, Wales, and the local </w:t>
      </w:r>
      <w:r w:rsidR="6F27FA14" w:rsidRPr="1AEC4FBA">
        <w:rPr>
          <w:rFonts w:ascii="Aptos" w:eastAsia="Aptos" w:hAnsi="Aptos" w:cs="Aptos"/>
        </w:rPr>
        <w:t xml:space="preserve">bishop </w:t>
      </w:r>
      <w:r w:rsidR="49E61FC3" w:rsidRPr="1AEC4FBA">
        <w:rPr>
          <w:rFonts w:ascii="Aptos" w:eastAsia="Aptos" w:hAnsi="Aptos" w:cs="Aptos"/>
        </w:rPr>
        <w:t>of</w:t>
      </w:r>
      <w:r w:rsidR="6F27FA14" w:rsidRPr="1AEC4FBA">
        <w:rPr>
          <w:rFonts w:ascii="Aptos" w:eastAsia="Aptos" w:hAnsi="Aptos" w:cs="Aptos"/>
        </w:rPr>
        <w:t xml:space="preserve"> Bangor, Wales gave the Shrew</w:t>
      </w:r>
      <w:r w:rsidR="00CC2DDF">
        <w:rPr>
          <w:rFonts w:ascii="Aptos" w:eastAsia="Aptos" w:hAnsi="Aptos" w:cs="Aptos"/>
        </w:rPr>
        <w:t>s</w:t>
      </w:r>
      <w:r w:rsidR="6F27FA14" w:rsidRPr="1AEC4FBA">
        <w:rPr>
          <w:rFonts w:ascii="Aptos" w:eastAsia="Aptos" w:hAnsi="Aptos" w:cs="Aptos"/>
        </w:rPr>
        <w:t xml:space="preserve">bury Benedictines </w:t>
      </w:r>
      <w:r w:rsidR="01A801CD" w:rsidRPr="1AEC4FBA">
        <w:rPr>
          <w:rFonts w:ascii="Aptos" w:eastAsia="Aptos" w:hAnsi="Aptos" w:cs="Aptos"/>
        </w:rPr>
        <w:t xml:space="preserve">permission to claim </w:t>
      </w:r>
      <w:r w:rsidR="70DF630C" w:rsidRPr="1AEC4FBA">
        <w:rPr>
          <w:rFonts w:ascii="Aptos" w:eastAsia="Aptos" w:hAnsi="Aptos" w:cs="Aptos"/>
        </w:rPr>
        <w:t>S</w:t>
      </w:r>
      <w:r w:rsidR="3FFB49EF" w:rsidRPr="1AEC4FBA">
        <w:rPr>
          <w:rFonts w:ascii="Aptos" w:eastAsia="Aptos" w:hAnsi="Aptos" w:cs="Aptos"/>
        </w:rPr>
        <w:t>aint</w:t>
      </w:r>
      <w:r w:rsidR="70DF630C" w:rsidRPr="1AEC4FBA">
        <w:rPr>
          <w:rFonts w:ascii="Aptos" w:eastAsia="Aptos" w:hAnsi="Aptos" w:cs="Aptos"/>
        </w:rPr>
        <w:t xml:space="preserve"> Winifred’s bones as relics</w:t>
      </w:r>
      <w:r w:rsidR="4F208DCA" w:rsidRPr="1AEC4FBA">
        <w:rPr>
          <w:rFonts w:ascii="Aptos" w:eastAsia="Aptos" w:hAnsi="Aptos" w:cs="Aptos"/>
        </w:rPr>
        <w:t xml:space="preserve">. </w:t>
      </w:r>
      <w:r w:rsidR="6E9E0576" w:rsidRPr="1AEC4FBA">
        <w:rPr>
          <w:rFonts w:ascii="Aptos" w:eastAsia="Aptos" w:hAnsi="Aptos" w:cs="Aptos"/>
        </w:rPr>
        <w:t xml:space="preserve">Prior Robert traveled to her burial site in a party of </w:t>
      </w:r>
      <w:r w:rsidR="1FBB3728" w:rsidRPr="1AEC4FBA">
        <w:rPr>
          <w:rFonts w:ascii="Aptos" w:eastAsia="Aptos" w:hAnsi="Aptos" w:cs="Aptos"/>
        </w:rPr>
        <w:t>seven</w:t>
      </w:r>
      <w:r w:rsidR="6E9E0576" w:rsidRPr="1AEC4FBA">
        <w:rPr>
          <w:rFonts w:ascii="Aptos" w:eastAsia="Aptos" w:hAnsi="Aptos" w:cs="Aptos"/>
        </w:rPr>
        <w:t>, including one unnamed Welsh monk.</w:t>
      </w:r>
      <w:r w:rsidR="3E909B55" w:rsidRPr="1AEC4FBA">
        <w:rPr>
          <w:rStyle w:val="FootnoteReference"/>
          <w:rFonts w:ascii="Aptos" w:eastAsia="Aptos" w:hAnsi="Aptos" w:cs="Aptos"/>
        </w:rPr>
        <w:footnoteReference w:id="2"/>
      </w:r>
    </w:p>
    <w:p w14:paraId="5093F211" w14:textId="310A8491" w:rsidR="54B4518D" w:rsidRDefault="54B4518D" w:rsidP="54B4518D">
      <w:pPr>
        <w:spacing w:line="360" w:lineRule="auto"/>
        <w:rPr>
          <w:rFonts w:ascii="Aptos" w:eastAsia="Aptos" w:hAnsi="Aptos" w:cs="Aptos"/>
          <w:u w:val="single"/>
        </w:rPr>
      </w:pPr>
    </w:p>
    <w:p w14:paraId="79499B08" w14:textId="2C4199A4" w:rsidR="6A14157A" w:rsidRDefault="1240258D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lastRenderedPageBreak/>
        <w:t xml:space="preserve">The search for and obtainment of relics was an obsession for religious houses and churches in the </w:t>
      </w:r>
      <w:r w:rsidR="7E4464DD" w:rsidRPr="1AEC4FBA">
        <w:rPr>
          <w:rFonts w:ascii="Aptos" w:eastAsia="Aptos" w:hAnsi="Aptos" w:cs="Aptos"/>
        </w:rPr>
        <w:t>twelfth century. Relics attracted religious pilg</w:t>
      </w:r>
      <w:r w:rsidR="42FE36AB" w:rsidRPr="1AEC4FBA">
        <w:rPr>
          <w:rFonts w:ascii="Aptos" w:eastAsia="Aptos" w:hAnsi="Aptos" w:cs="Aptos"/>
        </w:rPr>
        <w:t>r</w:t>
      </w:r>
      <w:r w:rsidR="7E4464DD" w:rsidRPr="1AEC4FBA">
        <w:rPr>
          <w:rFonts w:ascii="Aptos" w:eastAsia="Aptos" w:hAnsi="Aptos" w:cs="Aptos"/>
        </w:rPr>
        <w:t>ims</w:t>
      </w:r>
      <w:r w:rsidR="20EA544A" w:rsidRPr="1AEC4FBA">
        <w:rPr>
          <w:rFonts w:ascii="Aptos" w:eastAsia="Aptos" w:hAnsi="Aptos" w:cs="Aptos"/>
        </w:rPr>
        <w:t xml:space="preserve">, who brought money and prestige to not only the religious foundations, but also to the secular business that supported </w:t>
      </w:r>
      <w:r w:rsidR="20C255EE" w:rsidRPr="1AEC4FBA">
        <w:rPr>
          <w:rFonts w:ascii="Aptos" w:eastAsia="Aptos" w:hAnsi="Aptos" w:cs="Aptos"/>
        </w:rPr>
        <w:t>the places where pilgrims stopped.</w:t>
      </w:r>
      <w:r w:rsidR="6A14157A" w:rsidRPr="1AEC4FBA">
        <w:rPr>
          <w:rStyle w:val="FootnoteReference"/>
          <w:rFonts w:ascii="Aptos" w:eastAsia="Aptos" w:hAnsi="Aptos" w:cs="Aptos"/>
        </w:rPr>
        <w:footnoteReference w:id="3"/>
      </w:r>
      <w:r w:rsidR="528193C7" w:rsidRPr="1AEC4FBA">
        <w:rPr>
          <w:rFonts w:ascii="Aptos" w:eastAsia="Aptos" w:hAnsi="Aptos" w:cs="Aptos"/>
        </w:rPr>
        <w:t xml:space="preserve"> In the eleventh century, pilgrimages</w:t>
      </w:r>
      <w:r w:rsidR="2CF3BA07" w:rsidRPr="1AEC4FBA">
        <w:rPr>
          <w:rFonts w:ascii="Aptos" w:eastAsia="Aptos" w:hAnsi="Aptos" w:cs="Aptos"/>
        </w:rPr>
        <w:t>,</w:t>
      </w:r>
      <w:r w:rsidR="528193C7" w:rsidRPr="1AEC4FBA">
        <w:rPr>
          <w:rFonts w:ascii="Aptos" w:eastAsia="Aptos" w:hAnsi="Aptos" w:cs="Aptos"/>
        </w:rPr>
        <w:t xml:space="preserve"> which were once </w:t>
      </w:r>
      <w:r w:rsidR="545C8A9D" w:rsidRPr="1AEC4FBA">
        <w:rPr>
          <w:rFonts w:ascii="Aptos" w:eastAsia="Aptos" w:hAnsi="Aptos" w:cs="Aptos"/>
        </w:rPr>
        <w:t>only performed by aristocrats and clergy</w:t>
      </w:r>
      <w:r w:rsidR="4601871F" w:rsidRPr="1AEC4FBA">
        <w:rPr>
          <w:rFonts w:ascii="Aptos" w:eastAsia="Aptos" w:hAnsi="Aptos" w:cs="Aptos"/>
        </w:rPr>
        <w:t xml:space="preserve"> started including people </w:t>
      </w:r>
      <w:r w:rsidR="32FC605E" w:rsidRPr="1AEC4FBA">
        <w:rPr>
          <w:rFonts w:ascii="Aptos" w:eastAsia="Aptos" w:hAnsi="Aptos" w:cs="Aptos"/>
        </w:rPr>
        <w:t>from all walks of life</w:t>
      </w:r>
      <w:r w:rsidR="2F5D143C" w:rsidRPr="1AEC4FBA">
        <w:rPr>
          <w:rFonts w:ascii="Aptos" w:eastAsia="Aptos" w:hAnsi="Aptos" w:cs="Aptos"/>
        </w:rPr>
        <w:t>, increasing the market and the opportunities to prosper by attracting pilgrims.</w:t>
      </w:r>
      <w:r w:rsidR="5B3431A2" w:rsidRPr="1AEC4FBA">
        <w:rPr>
          <w:rFonts w:ascii="Aptos" w:eastAsia="Aptos" w:hAnsi="Aptos" w:cs="Aptos"/>
        </w:rPr>
        <w:t xml:space="preserve"> </w:t>
      </w:r>
      <w:r w:rsidR="6A14157A" w:rsidRPr="1AEC4FBA">
        <w:rPr>
          <w:rStyle w:val="FootnoteReference"/>
          <w:rFonts w:ascii="Aptos" w:eastAsia="Aptos" w:hAnsi="Aptos" w:cs="Aptos"/>
        </w:rPr>
        <w:footnoteReference w:id="4"/>
      </w:r>
      <w:r w:rsidR="77C2D1F9" w:rsidRPr="1AEC4FBA">
        <w:rPr>
          <w:rFonts w:ascii="Aptos" w:eastAsia="Aptos" w:hAnsi="Aptos" w:cs="Aptos"/>
        </w:rPr>
        <w:t xml:space="preserve"> </w:t>
      </w:r>
      <w:r w:rsidR="47385AD6" w:rsidRPr="1AEC4FBA">
        <w:rPr>
          <w:rFonts w:ascii="Aptos" w:eastAsia="Aptos" w:hAnsi="Aptos" w:cs="Aptos"/>
        </w:rPr>
        <w:t>In this atmosphere, t</w:t>
      </w:r>
      <w:r w:rsidR="77C2D1F9" w:rsidRPr="1AEC4FBA">
        <w:rPr>
          <w:rFonts w:ascii="Aptos" w:eastAsia="Aptos" w:hAnsi="Aptos" w:cs="Aptos"/>
        </w:rPr>
        <w:t>he Benedictine’s in Shrewsbury Abbey were anxious to obtain relics of their own</w:t>
      </w:r>
      <w:r w:rsidR="52467A41" w:rsidRPr="1AEC4FBA">
        <w:rPr>
          <w:rFonts w:ascii="Aptos" w:eastAsia="Aptos" w:hAnsi="Aptos" w:cs="Aptos"/>
        </w:rPr>
        <w:t xml:space="preserve"> by any means available</w:t>
      </w:r>
      <w:r w:rsidR="4714E826" w:rsidRPr="1AEC4FBA">
        <w:rPr>
          <w:rFonts w:ascii="Aptos" w:eastAsia="Aptos" w:hAnsi="Aptos" w:cs="Aptos"/>
        </w:rPr>
        <w:t xml:space="preserve"> </w:t>
      </w:r>
      <w:r w:rsidR="65D9E043" w:rsidRPr="1AEC4FBA">
        <w:rPr>
          <w:rFonts w:ascii="Aptos" w:eastAsia="Aptos" w:hAnsi="Aptos" w:cs="Aptos"/>
        </w:rPr>
        <w:t xml:space="preserve">and Prior Robert </w:t>
      </w:r>
      <w:r w:rsidR="6D3E72AE" w:rsidRPr="1AEC4FBA">
        <w:rPr>
          <w:rFonts w:ascii="Aptos" w:eastAsia="Aptos" w:hAnsi="Aptos" w:cs="Aptos"/>
        </w:rPr>
        <w:t>unapologetically</w:t>
      </w:r>
      <w:r w:rsidR="65D9E043" w:rsidRPr="1AEC4FBA">
        <w:rPr>
          <w:rFonts w:ascii="Aptos" w:eastAsia="Aptos" w:hAnsi="Aptos" w:cs="Aptos"/>
        </w:rPr>
        <w:t xml:space="preserve"> states they </w:t>
      </w:r>
      <w:r w:rsidR="763E6511" w:rsidRPr="1AEC4FBA">
        <w:rPr>
          <w:rFonts w:ascii="Aptos" w:eastAsia="Aptos" w:hAnsi="Aptos" w:cs="Aptos"/>
        </w:rPr>
        <w:t>actively looked to take them from Wales.</w:t>
      </w:r>
      <w:r w:rsidR="3C79CDAF" w:rsidRPr="1AEC4FBA">
        <w:rPr>
          <w:rFonts w:ascii="Aptos" w:eastAsia="Aptos" w:hAnsi="Aptos" w:cs="Aptos"/>
        </w:rPr>
        <w:t xml:space="preserve"> His </w:t>
      </w:r>
      <w:r w:rsidR="3C79CDAF" w:rsidRPr="1AEC4FBA">
        <w:rPr>
          <w:rFonts w:ascii="Aptos" w:eastAsia="Aptos" w:hAnsi="Aptos" w:cs="Aptos"/>
          <w:i/>
          <w:iCs/>
        </w:rPr>
        <w:t>Vita</w:t>
      </w:r>
      <w:r w:rsidR="3C79CDAF" w:rsidRPr="1AEC4FBA">
        <w:rPr>
          <w:rFonts w:ascii="Aptos" w:eastAsia="Aptos" w:hAnsi="Aptos" w:cs="Aptos"/>
        </w:rPr>
        <w:t xml:space="preserve"> justifies </w:t>
      </w:r>
      <w:r w:rsidR="03EE9D64" w:rsidRPr="1AEC4FBA">
        <w:rPr>
          <w:rFonts w:ascii="Aptos" w:eastAsia="Aptos" w:hAnsi="Aptos" w:cs="Aptos"/>
        </w:rPr>
        <w:t>S</w:t>
      </w:r>
      <w:r w:rsidR="70D28925" w:rsidRPr="1AEC4FBA">
        <w:rPr>
          <w:rFonts w:ascii="Aptos" w:eastAsia="Aptos" w:hAnsi="Aptos" w:cs="Aptos"/>
        </w:rPr>
        <w:t>aint</w:t>
      </w:r>
      <w:r w:rsidR="03EE9D64" w:rsidRPr="1AEC4FBA">
        <w:rPr>
          <w:rFonts w:ascii="Aptos" w:eastAsia="Aptos" w:hAnsi="Aptos" w:cs="Aptos"/>
        </w:rPr>
        <w:t xml:space="preserve"> Winifred’s</w:t>
      </w:r>
      <w:r w:rsidR="3C79CDAF" w:rsidRPr="1AEC4FBA">
        <w:rPr>
          <w:rFonts w:ascii="Aptos" w:eastAsia="Aptos" w:hAnsi="Aptos" w:cs="Aptos"/>
        </w:rPr>
        <w:t xml:space="preserve"> removal from Wales </w:t>
      </w:r>
      <w:r w:rsidR="4694FAAA" w:rsidRPr="1AEC4FBA">
        <w:rPr>
          <w:rFonts w:ascii="Aptos" w:eastAsia="Aptos" w:hAnsi="Aptos" w:cs="Aptos"/>
        </w:rPr>
        <w:t xml:space="preserve">due to their </w:t>
      </w:r>
      <w:r w:rsidR="317CAEB3" w:rsidRPr="1AEC4FBA">
        <w:rPr>
          <w:rFonts w:ascii="Aptos" w:eastAsia="Aptos" w:hAnsi="Aptos" w:cs="Aptos"/>
        </w:rPr>
        <w:t xml:space="preserve">neglect by the local population, </w:t>
      </w:r>
      <w:r w:rsidR="15C23FEF" w:rsidRPr="1AEC4FBA">
        <w:rPr>
          <w:rFonts w:ascii="Aptos" w:eastAsia="Aptos" w:hAnsi="Aptos" w:cs="Aptos"/>
        </w:rPr>
        <w:t xml:space="preserve">and even recounts that the local prince stated </w:t>
      </w:r>
      <w:r w:rsidR="5A5337F9" w:rsidRPr="1AEC4FBA">
        <w:rPr>
          <w:rFonts w:ascii="Aptos" w:eastAsia="Aptos" w:hAnsi="Aptos" w:cs="Aptos"/>
        </w:rPr>
        <w:t>his</w:t>
      </w:r>
      <w:r w:rsidR="0B84ABF8" w:rsidRPr="1AEC4FBA">
        <w:rPr>
          <w:rFonts w:ascii="Aptos" w:eastAsia="Aptos" w:hAnsi="Aptos" w:cs="Aptos"/>
        </w:rPr>
        <w:t xml:space="preserve"> </w:t>
      </w:r>
      <w:r w:rsidR="422EFE37" w:rsidRPr="1AEC4FBA">
        <w:rPr>
          <w:rFonts w:ascii="Aptos" w:eastAsia="Aptos" w:hAnsi="Aptos" w:cs="Aptos"/>
        </w:rPr>
        <w:t>own people did not show her the respect she was owed. Acc</w:t>
      </w:r>
      <w:r w:rsidR="7BC38F8B" w:rsidRPr="1AEC4FBA">
        <w:rPr>
          <w:rFonts w:ascii="Aptos" w:eastAsia="Aptos" w:hAnsi="Aptos" w:cs="Aptos"/>
        </w:rPr>
        <w:t>ording to Prior Robert, the prince supported the bones removal to England</w:t>
      </w:r>
      <w:r w:rsidR="3A7DF9F8" w:rsidRPr="1AEC4FBA">
        <w:rPr>
          <w:rFonts w:ascii="Aptos" w:eastAsia="Aptos" w:hAnsi="Aptos" w:cs="Aptos"/>
        </w:rPr>
        <w:t xml:space="preserve"> </w:t>
      </w:r>
      <w:r w:rsidR="422EFE37" w:rsidRPr="1AEC4FBA">
        <w:rPr>
          <w:rFonts w:ascii="Aptos" w:eastAsia="Aptos" w:hAnsi="Aptos" w:cs="Aptos"/>
        </w:rPr>
        <w:t xml:space="preserve">and </w:t>
      </w:r>
      <w:r w:rsidR="51AA71E1" w:rsidRPr="1AEC4FBA">
        <w:rPr>
          <w:rFonts w:ascii="Aptos" w:eastAsia="Aptos" w:hAnsi="Aptos" w:cs="Aptos"/>
        </w:rPr>
        <w:t>sent an emissary to Gwytherin to share his approval with the local population.</w:t>
      </w:r>
      <w:r w:rsidR="292E601B" w:rsidRPr="1AEC4FBA">
        <w:rPr>
          <w:rFonts w:ascii="Aptos" w:eastAsia="Aptos" w:hAnsi="Aptos" w:cs="Aptos"/>
        </w:rPr>
        <w:t xml:space="preserve"> When one man vigorously resisted the removal of the relics, and likened it to robbery, Prior Robert </w:t>
      </w:r>
      <w:r w:rsidR="2EA6436F" w:rsidRPr="1AEC4FBA">
        <w:rPr>
          <w:rFonts w:ascii="Aptos" w:eastAsia="Aptos" w:hAnsi="Aptos" w:cs="Aptos"/>
        </w:rPr>
        <w:t>characterized</w:t>
      </w:r>
      <w:r w:rsidR="292E601B" w:rsidRPr="1AEC4FBA">
        <w:rPr>
          <w:rFonts w:ascii="Aptos" w:eastAsia="Aptos" w:hAnsi="Aptos" w:cs="Aptos"/>
        </w:rPr>
        <w:t xml:space="preserve"> him as wicked and then stated that </w:t>
      </w:r>
      <w:r w:rsidR="3996020F" w:rsidRPr="1AEC4FBA">
        <w:rPr>
          <w:rFonts w:ascii="Aptos" w:eastAsia="Aptos" w:hAnsi="Aptos" w:cs="Aptos"/>
        </w:rPr>
        <w:t>t</w:t>
      </w:r>
      <w:r w:rsidR="292E601B" w:rsidRPr="1AEC4FBA">
        <w:rPr>
          <w:rFonts w:ascii="Aptos" w:eastAsia="Aptos" w:hAnsi="Aptos" w:cs="Aptos"/>
        </w:rPr>
        <w:t>he</w:t>
      </w:r>
      <w:r w:rsidR="649AEEE3" w:rsidRPr="1AEC4FBA">
        <w:rPr>
          <w:rFonts w:ascii="Aptos" w:eastAsia="Aptos" w:hAnsi="Aptos" w:cs="Aptos"/>
        </w:rPr>
        <w:t xml:space="preserve"> man</w:t>
      </w:r>
      <w:r w:rsidR="292E601B" w:rsidRPr="1AEC4FBA">
        <w:rPr>
          <w:rFonts w:ascii="Aptos" w:eastAsia="Aptos" w:hAnsi="Aptos" w:cs="Aptos"/>
        </w:rPr>
        <w:t xml:space="preserve"> </w:t>
      </w:r>
      <w:r w:rsidR="6C0247B5" w:rsidRPr="1AEC4FBA">
        <w:rPr>
          <w:rFonts w:ascii="Aptos" w:eastAsia="Aptos" w:hAnsi="Aptos" w:cs="Aptos"/>
        </w:rPr>
        <w:t xml:space="preserve">was bribed </w:t>
      </w:r>
      <w:r w:rsidR="0C44EF06" w:rsidRPr="1AEC4FBA">
        <w:rPr>
          <w:rFonts w:ascii="Aptos" w:eastAsia="Aptos" w:hAnsi="Aptos" w:cs="Aptos"/>
        </w:rPr>
        <w:t xml:space="preserve">and stopped resisting. </w:t>
      </w:r>
      <w:r w:rsidR="6A14157A" w:rsidRPr="1AEC4FBA">
        <w:rPr>
          <w:rStyle w:val="FootnoteReference"/>
          <w:rFonts w:ascii="Aptos" w:eastAsia="Aptos" w:hAnsi="Aptos" w:cs="Aptos"/>
        </w:rPr>
        <w:footnoteReference w:id="5"/>
      </w:r>
      <w:r w:rsidR="727422C4" w:rsidRPr="1AEC4FBA">
        <w:rPr>
          <w:rFonts w:ascii="Aptos" w:eastAsia="Aptos" w:hAnsi="Aptos" w:cs="Aptos"/>
        </w:rPr>
        <w:t xml:space="preserve"> </w:t>
      </w:r>
      <w:r w:rsidR="59E07C41" w:rsidRPr="1AEC4FBA">
        <w:rPr>
          <w:rFonts w:ascii="Aptos" w:eastAsia="Aptos" w:hAnsi="Aptos" w:cs="Aptos"/>
        </w:rPr>
        <w:t xml:space="preserve"> Th</w:t>
      </w:r>
      <w:r w:rsidR="3E82E88A" w:rsidRPr="1AEC4FBA">
        <w:rPr>
          <w:rFonts w:ascii="Aptos" w:eastAsia="Aptos" w:hAnsi="Aptos" w:cs="Aptos"/>
        </w:rPr>
        <w:t xml:space="preserve">ough a </w:t>
      </w:r>
      <w:r w:rsidR="4A7F6684" w:rsidRPr="1AEC4FBA">
        <w:rPr>
          <w:rFonts w:ascii="Aptos" w:eastAsia="Aptos" w:hAnsi="Aptos" w:cs="Aptos"/>
        </w:rPr>
        <w:t>first-person</w:t>
      </w:r>
      <w:r w:rsidR="3E82E88A" w:rsidRPr="1AEC4FBA">
        <w:rPr>
          <w:rFonts w:ascii="Aptos" w:eastAsia="Aptos" w:hAnsi="Aptos" w:cs="Aptos"/>
        </w:rPr>
        <w:t xml:space="preserve"> account of the events connected to the translation, the </w:t>
      </w:r>
      <w:r w:rsidR="59E07C41" w:rsidRPr="1AEC4FBA">
        <w:rPr>
          <w:rFonts w:ascii="Aptos" w:eastAsia="Aptos" w:hAnsi="Aptos" w:cs="Aptos"/>
          <w:i/>
          <w:iCs/>
        </w:rPr>
        <w:t>Vita</w:t>
      </w:r>
      <w:r w:rsidR="41697B1B" w:rsidRPr="1AEC4FBA">
        <w:rPr>
          <w:rFonts w:ascii="Aptos" w:eastAsia="Aptos" w:hAnsi="Aptos" w:cs="Aptos"/>
          <w:i/>
          <w:iCs/>
        </w:rPr>
        <w:t xml:space="preserve"> </w:t>
      </w:r>
      <w:r w:rsidR="5B2E44A7" w:rsidRPr="1AEC4FBA">
        <w:rPr>
          <w:rFonts w:ascii="Aptos" w:eastAsia="Aptos" w:hAnsi="Aptos" w:cs="Aptos"/>
        </w:rPr>
        <w:t xml:space="preserve">is not written objectively. Prior Robert </w:t>
      </w:r>
      <w:r w:rsidR="41697B1B" w:rsidRPr="1AEC4FBA">
        <w:rPr>
          <w:rFonts w:ascii="Aptos" w:eastAsia="Aptos" w:hAnsi="Aptos" w:cs="Aptos"/>
        </w:rPr>
        <w:t>tells the tale from the perspective of the Church and the religious house that</w:t>
      </w:r>
      <w:r w:rsidR="41697B1B" w:rsidRPr="1AEC4FBA">
        <w:rPr>
          <w:rFonts w:ascii="Aptos" w:eastAsia="Aptos" w:hAnsi="Aptos" w:cs="Aptos"/>
          <w:i/>
          <w:iCs/>
        </w:rPr>
        <w:t xml:space="preserve"> </w:t>
      </w:r>
      <w:r w:rsidR="1AF4E525" w:rsidRPr="1AEC4FBA">
        <w:rPr>
          <w:rFonts w:ascii="Aptos" w:eastAsia="Aptos" w:hAnsi="Aptos" w:cs="Aptos"/>
        </w:rPr>
        <w:t>absconded with the bones</w:t>
      </w:r>
      <w:r w:rsidR="3B94F71E" w:rsidRPr="1AEC4FBA">
        <w:rPr>
          <w:rFonts w:ascii="Aptos" w:eastAsia="Aptos" w:hAnsi="Aptos" w:cs="Aptos"/>
        </w:rPr>
        <w:t xml:space="preserve"> and </w:t>
      </w:r>
      <w:r w:rsidR="72FE3304" w:rsidRPr="1AEC4FBA">
        <w:rPr>
          <w:rFonts w:ascii="Aptos" w:eastAsia="Aptos" w:hAnsi="Aptos" w:cs="Aptos"/>
        </w:rPr>
        <w:t xml:space="preserve">spins the story to </w:t>
      </w:r>
      <w:r w:rsidR="7ACA119D" w:rsidRPr="1AEC4FBA">
        <w:rPr>
          <w:rFonts w:ascii="Aptos" w:eastAsia="Aptos" w:hAnsi="Aptos" w:cs="Aptos"/>
        </w:rPr>
        <w:t xml:space="preserve">put the religious institutions and the translation into the best light. </w:t>
      </w:r>
      <w:r w:rsidR="0ECD2F45" w:rsidRPr="1AEC4FBA">
        <w:rPr>
          <w:rFonts w:ascii="Aptos" w:eastAsia="Aptos" w:hAnsi="Aptos" w:cs="Aptos"/>
        </w:rPr>
        <w:t xml:space="preserve">Despite the obvious favor towards the translation of the relics, the material in the </w:t>
      </w:r>
      <w:r w:rsidR="0ECD2F45" w:rsidRPr="1AEC4FBA">
        <w:rPr>
          <w:rFonts w:ascii="Aptos" w:eastAsia="Aptos" w:hAnsi="Aptos" w:cs="Aptos"/>
          <w:i/>
          <w:iCs/>
        </w:rPr>
        <w:t>Vita</w:t>
      </w:r>
      <w:r w:rsidR="0ECD2F45" w:rsidRPr="1AEC4FBA">
        <w:rPr>
          <w:rFonts w:ascii="Aptos" w:eastAsia="Aptos" w:hAnsi="Aptos" w:cs="Aptos"/>
        </w:rPr>
        <w:t xml:space="preserve"> is an important insight int</w:t>
      </w:r>
      <w:r w:rsidR="18514B61" w:rsidRPr="1AEC4FBA">
        <w:rPr>
          <w:rFonts w:ascii="Aptos" w:eastAsia="Aptos" w:hAnsi="Aptos" w:cs="Aptos"/>
        </w:rPr>
        <w:t>o the medieval beliefs and traditions.</w:t>
      </w:r>
      <w:r w:rsidR="6A14157A" w:rsidRPr="1AEC4FBA">
        <w:rPr>
          <w:rStyle w:val="FootnoteReference"/>
          <w:rFonts w:ascii="Aptos" w:eastAsia="Aptos" w:hAnsi="Aptos" w:cs="Aptos"/>
        </w:rPr>
        <w:footnoteReference w:id="6"/>
      </w:r>
      <w:r w:rsidR="18514B61" w:rsidRPr="1AEC4FBA">
        <w:rPr>
          <w:rFonts w:ascii="Aptos" w:eastAsia="Aptos" w:hAnsi="Aptos" w:cs="Aptos"/>
        </w:rPr>
        <w:t xml:space="preserve"> </w:t>
      </w:r>
      <w:r w:rsidR="78F66697" w:rsidRPr="1AEC4FBA">
        <w:rPr>
          <w:rFonts w:ascii="Aptos" w:eastAsia="Aptos" w:hAnsi="Aptos" w:cs="Aptos"/>
        </w:rPr>
        <w:t xml:space="preserve">It </w:t>
      </w:r>
      <w:r w:rsidR="6BE9BF03" w:rsidRPr="1AEC4FBA">
        <w:rPr>
          <w:rFonts w:ascii="Aptos" w:eastAsia="Aptos" w:hAnsi="Aptos" w:cs="Aptos"/>
        </w:rPr>
        <w:t>documents the</w:t>
      </w:r>
      <w:r w:rsidR="78F66697" w:rsidRPr="1AEC4FBA">
        <w:rPr>
          <w:rFonts w:ascii="Aptos" w:eastAsia="Aptos" w:hAnsi="Aptos" w:cs="Aptos"/>
        </w:rPr>
        <w:t xml:space="preserve"> importan</w:t>
      </w:r>
      <w:r w:rsidR="542FCD3E" w:rsidRPr="1AEC4FBA">
        <w:rPr>
          <w:rFonts w:ascii="Aptos" w:eastAsia="Aptos" w:hAnsi="Aptos" w:cs="Aptos"/>
        </w:rPr>
        <w:t>ce of</w:t>
      </w:r>
      <w:r w:rsidR="78F66697" w:rsidRPr="1AEC4FBA">
        <w:rPr>
          <w:rFonts w:ascii="Aptos" w:eastAsia="Aptos" w:hAnsi="Aptos" w:cs="Aptos"/>
        </w:rPr>
        <w:t xml:space="preserve"> relics to the Church in the twelfth century</w:t>
      </w:r>
      <w:r w:rsidR="6CA068F8" w:rsidRPr="1AEC4FBA">
        <w:rPr>
          <w:rFonts w:ascii="Aptos" w:eastAsia="Aptos" w:hAnsi="Aptos" w:cs="Aptos"/>
        </w:rPr>
        <w:t xml:space="preserve"> and the means the Church would go to obtain them.</w:t>
      </w:r>
      <w:r w:rsidR="2AF8CBF5" w:rsidRPr="1AEC4FBA">
        <w:rPr>
          <w:rFonts w:ascii="Aptos" w:eastAsia="Aptos" w:hAnsi="Aptos" w:cs="Aptos"/>
        </w:rPr>
        <w:t xml:space="preserve"> </w:t>
      </w:r>
    </w:p>
    <w:p w14:paraId="05EFF707" w14:textId="62A54A65" w:rsidR="6A14157A" w:rsidRDefault="6A14157A" w:rsidP="1AEC4FBA">
      <w:pPr>
        <w:spacing w:line="360" w:lineRule="auto"/>
        <w:rPr>
          <w:rFonts w:ascii="Aptos" w:eastAsia="Aptos" w:hAnsi="Aptos" w:cs="Aptos"/>
        </w:rPr>
      </w:pPr>
    </w:p>
    <w:p w14:paraId="483F916B" w14:textId="2C6D11BA" w:rsidR="6A14157A" w:rsidRDefault="1C30FD9D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lastRenderedPageBreak/>
        <w:t xml:space="preserve">Edith </w:t>
      </w:r>
      <w:r w:rsidR="0ECD2F45" w:rsidRPr="1AEC4FBA">
        <w:rPr>
          <w:rFonts w:ascii="Aptos" w:eastAsia="Aptos" w:hAnsi="Aptos" w:cs="Aptos"/>
        </w:rPr>
        <w:t>P</w:t>
      </w:r>
      <w:r w:rsidR="2063E848" w:rsidRPr="1AEC4FBA">
        <w:rPr>
          <w:rFonts w:ascii="Aptos" w:eastAsia="Aptos" w:hAnsi="Aptos" w:cs="Aptos"/>
        </w:rPr>
        <w:t xml:space="preserve">argeter’s novel introduces the perspective of the contemporary Welsh. </w:t>
      </w:r>
      <w:r w:rsidR="13693F67" w:rsidRPr="1AEC4FBA">
        <w:rPr>
          <w:rFonts w:ascii="Aptos" w:eastAsia="Aptos" w:hAnsi="Aptos" w:cs="Aptos"/>
        </w:rPr>
        <w:t xml:space="preserve">The central character in </w:t>
      </w:r>
      <w:r w:rsidR="13693F67" w:rsidRPr="1AEC4FBA">
        <w:rPr>
          <w:rFonts w:ascii="Aptos" w:eastAsia="Aptos" w:hAnsi="Aptos" w:cs="Aptos"/>
          <w:i/>
          <w:iCs/>
        </w:rPr>
        <w:t>Bones</w:t>
      </w:r>
      <w:r w:rsidR="13693F67" w:rsidRPr="1AEC4FBA">
        <w:rPr>
          <w:rFonts w:ascii="Aptos" w:eastAsia="Aptos" w:hAnsi="Aptos" w:cs="Aptos"/>
        </w:rPr>
        <w:t xml:space="preserve"> is a fictional, Welsh born monk named Brother Cadfael. </w:t>
      </w:r>
      <w:r w:rsidR="1B08C92C" w:rsidRPr="1AEC4FBA">
        <w:rPr>
          <w:rFonts w:ascii="Aptos" w:eastAsia="Aptos" w:hAnsi="Aptos" w:cs="Aptos"/>
        </w:rPr>
        <w:t xml:space="preserve">At the start of chapter two, </w:t>
      </w:r>
      <w:r w:rsidR="4E1CDD7D" w:rsidRPr="1AEC4FBA">
        <w:rPr>
          <w:rFonts w:ascii="Aptos" w:eastAsia="Aptos" w:hAnsi="Aptos" w:cs="Aptos"/>
        </w:rPr>
        <w:t>he is described as guileless eyed and self-sufficient, w</w:t>
      </w:r>
      <w:r w:rsidR="0A9DE194" w:rsidRPr="1AEC4FBA">
        <w:rPr>
          <w:rFonts w:ascii="Aptos" w:eastAsia="Aptos" w:hAnsi="Aptos" w:cs="Aptos"/>
        </w:rPr>
        <w:t>hile Prior Robert is characterized as frosty faced and suspicious.</w:t>
      </w:r>
      <w:r w:rsidR="6A14157A" w:rsidRPr="1AEC4FBA">
        <w:rPr>
          <w:rStyle w:val="FootnoteReference"/>
          <w:rFonts w:ascii="Aptos" w:eastAsia="Aptos" w:hAnsi="Aptos" w:cs="Aptos"/>
        </w:rPr>
        <w:footnoteReference w:id="7"/>
      </w:r>
      <w:r w:rsidR="178A1490" w:rsidRPr="1AEC4FBA">
        <w:rPr>
          <w:rFonts w:ascii="Aptos" w:eastAsia="Aptos" w:hAnsi="Aptos" w:cs="Aptos"/>
        </w:rPr>
        <w:t xml:space="preserve"> These descriptions establish the characters positions in the story with </w:t>
      </w:r>
      <w:r w:rsidR="3AEE035A" w:rsidRPr="1AEC4FBA">
        <w:rPr>
          <w:rFonts w:ascii="Aptos" w:eastAsia="Aptos" w:hAnsi="Aptos" w:cs="Aptos"/>
        </w:rPr>
        <w:t xml:space="preserve">Brother </w:t>
      </w:r>
      <w:r w:rsidR="178A1490" w:rsidRPr="1AEC4FBA">
        <w:rPr>
          <w:rFonts w:ascii="Aptos" w:eastAsia="Aptos" w:hAnsi="Aptos" w:cs="Aptos"/>
        </w:rPr>
        <w:t>Cadfa</w:t>
      </w:r>
      <w:r w:rsidR="4EB0D811" w:rsidRPr="1AEC4FBA">
        <w:rPr>
          <w:rFonts w:ascii="Aptos" w:eastAsia="Aptos" w:hAnsi="Aptos" w:cs="Aptos"/>
        </w:rPr>
        <w:t>e</w:t>
      </w:r>
      <w:r w:rsidR="178A1490" w:rsidRPr="1AEC4FBA">
        <w:rPr>
          <w:rFonts w:ascii="Aptos" w:eastAsia="Aptos" w:hAnsi="Aptos" w:cs="Aptos"/>
        </w:rPr>
        <w:t>l ser</w:t>
      </w:r>
      <w:r w:rsidR="33956080" w:rsidRPr="1AEC4FBA">
        <w:rPr>
          <w:rFonts w:ascii="Aptos" w:eastAsia="Aptos" w:hAnsi="Aptos" w:cs="Aptos"/>
        </w:rPr>
        <w:t xml:space="preserve">ving </w:t>
      </w:r>
      <w:r w:rsidR="178A1490" w:rsidRPr="1AEC4FBA">
        <w:rPr>
          <w:rFonts w:ascii="Aptos" w:eastAsia="Aptos" w:hAnsi="Aptos" w:cs="Aptos"/>
        </w:rPr>
        <w:t xml:space="preserve">as </w:t>
      </w:r>
      <w:r w:rsidR="3B7E85B0" w:rsidRPr="1AEC4FBA">
        <w:rPr>
          <w:rFonts w:ascii="Aptos" w:eastAsia="Aptos" w:hAnsi="Aptos" w:cs="Aptos"/>
        </w:rPr>
        <w:t xml:space="preserve">the appealing </w:t>
      </w:r>
      <w:r w:rsidR="178A1490" w:rsidRPr="1AEC4FBA">
        <w:rPr>
          <w:rFonts w:ascii="Aptos" w:eastAsia="Aptos" w:hAnsi="Aptos" w:cs="Aptos"/>
        </w:rPr>
        <w:t xml:space="preserve">protagonist and </w:t>
      </w:r>
      <w:r w:rsidR="3F74DB4B" w:rsidRPr="1AEC4FBA">
        <w:rPr>
          <w:rFonts w:ascii="Aptos" w:eastAsia="Aptos" w:hAnsi="Aptos" w:cs="Aptos"/>
        </w:rPr>
        <w:t xml:space="preserve">Prior </w:t>
      </w:r>
      <w:r w:rsidR="178A1490" w:rsidRPr="1AEC4FBA">
        <w:rPr>
          <w:rFonts w:ascii="Aptos" w:eastAsia="Aptos" w:hAnsi="Aptos" w:cs="Aptos"/>
        </w:rPr>
        <w:t>Robert</w:t>
      </w:r>
      <w:r w:rsidR="1CEB49D1" w:rsidRPr="1AEC4FBA">
        <w:rPr>
          <w:rFonts w:ascii="Aptos" w:eastAsia="Aptos" w:hAnsi="Aptos" w:cs="Aptos"/>
        </w:rPr>
        <w:t>, while not the antagonist of the tale</w:t>
      </w:r>
      <w:r w:rsidR="2D0AF8A6" w:rsidRPr="1AEC4FBA">
        <w:rPr>
          <w:rFonts w:ascii="Aptos" w:eastAsia="Aptos" w:hAnsi="Aptos" w:cs="Aptos"/>
        </w:rPr>
        <w:t xml:space="preserve">, </w:t>
      </w:r>
      <w:r w:rsidR="55563163" w:rsidRPr="1AEC4FBA">
        <w:rPr>
          <w:rFonts w:ascii="Aptos" w:eastAsia="Aptos" w:hAnsi="Aptos" w:cs="Aptos"/>
        </w:rPr>
        <w:t xml:space="preserve">a sharp contrast to Cadfael. </w:t>
      </w:r>
      <w:r w:rsidR="7BA235F8" w:rsidRPr="1AEC4FBA">
        <w:rPr>
          <w:rFonts w:ascii="Aptos" w:eastAsia="Aptos" w:hAnsi="Aptos" w:cs="Aptos"/>
        </w:rPr>
        <w:t xml:space="preserve">Pargeter uses </w:t>
      </w:r>
      <w:r w:rsidR="55563163" w:rsidRPr="1AEC4FBA">
        <w:rPr>
          <w:rFonts w:ascii="Aptos" w:eastAsia="Aptos" w:hAnsi="Aptos" w:cs="Aptos"/>
        </w:rPr>
        <w:t>contrast</w:t>
      </w:r>
      <w:r w:rsidR="0A18634E" w:rsidRPr="1AEC4FBA">
        <w:rPr>
          <w:rFonts w:ascii="Aptos" w:eastAsia="Aptos" w:hAnsi="Aptos" w:cs="Aptos"/>
        </w:rPr>
        <w:t>s in their physical appea</w:t>
      </w:r>
      <w:r w:rsidR="3E999749" w:rsidRPr="1AEC4FBA">
        <w:rPr>
          <w:rFonts w:ascii="Aptos" w:eastAsia="Aptos" w:hAnsi="Aptos" w:cs="Aptos"/>
        </w:rPr>
        <w:t xml:space="preserve">rance to highlight their differences as well. </w:t>
      </w:r>
      <w:r w:rsidR="23E41F65" w:rsidRPr="1AEC4FBA">
        <w:rPr>
          <w:rFonts w:ascii="Aptos" w:eastAsia="Aptos" w:hAnsi="Aptos" w:cs="Aptos"/>
        </w:rPr>
        <w:t xml:space="preserve">Prior </w:t>
      </w:r>
      <w:r w:rsidR="3E999749" w:rsidRPr="1AEC4FBA">
        <w:rPr>
          <w:rFonts w:ascii="Aptos" w:eastAsia="Aptos" w:hAnsi="Aptos" w:cs="Aptos"/>
        </w:rPr>
        <w:t>Robert</w:t>
      </w:r>
      <w:r w:rsidR="43C86602" w:rsidRPr="1AEC4FBA">
        <w:rPr>
          <w:rFonts w:ascii="Aptos" w:eastAsia="Aptos" w:hAnsi="Aptos" w:cs="Aptos"/>
        </w:rPr>
        <w:t xml:space="preserve"> </w:t>
      </w:r>
      <w:r w:rsidR="3E999749" w:rsidRPr="1AEC4FBA">
        <w:rPr>
          <w:rFonts w:ascii="Aptos" w:eastAsia="Aptos" w:hAnsi="Aptos" w:cs="Aptos"/>
        </w:rPr>
        <w:t>is describe</w:t>
      </w:r>
      <w:r w:rsidR="4D6E83EC" w:rsidRPr="1AEC4FBA">
        <w:rPr>
          <w:rFonts w:ascii="Aptos" w:eastAsia="Aptos" w:hAnsi="Aptos" w:cs="Aptos"/>
        </w:rPr>
        <w:t>d</w:t>
      </w:r>
      <w:r w:rsidR="3E999749" w:rsidRPr="1AEC4FBA">
        <w:rPr>
          <w:rFonts w:ascii="Aptos" w:eastAsia="Aptos" w:hAnsi="Aptos" w:cs="Aptos"/>
        </w:rPr>
        <w:t xml:space="preserve"> </w:t>
      </w:r>
      <w:r w:rsidR="0EE1992A" w:rsidRPr="1AEC4FBA">
        <w:rPr>
          <w:rFonts w:ascii="Aptos" w:eastAsia="Aptos" w:hAnsi="Aptos" w:cs="Aptos"/>
        </w:rPr>
        <w:t xml:space="preserve">as tall, </w:t>
      </w:r>
      <w:r w:rsidR="3F32591B" w:rsidRPr="1AEC4FBA">
        <w:rPr>
          <w:rFonts w:ascii="Aptos" w:eastAsia="Aptos" w:hAnsi="Aptos" w:cs="Aptos"/>
        </w:rPr>
        <w:t xml:space="preserve">graceful, with </w:t>
      </w:r>
      <w:r w:rsidR="0EE1992A" w:rsidRPr="1AEC4FBA">
        <w:rPr>
          <w:rFonts w:ascii="Aptos" w:eastAsia="Aptos" w:hAnsi="Aptos" w:cs="Aptos"/>
        </w:rPr>
        <w:t>aristocratic</w:t>
      </w:r>
      <w:r w:rsidR="6E3E026D" w:rsidRPr="1AEC4FBA">
        <w:rPr>
          <w:rFonts w:ascii="Aptos" w:eastAsia="Aptos" w:hAnsi="Aptos" w:cs="Aptos"/>
        </w:rPr>
        <w:t xml:space="preserve"> feature, while </w:t>
      </w:r>
      <w:r w:rsidR="216A3A0D" w:rsidRPr="1AEC4FBA">
        <w:rPr>
          <w:rFonts w:ascii="Aptos" w:eastAsia="Aptos" w:hAnsi="Aptos" w:cs="Aptos"/>
        </w:rPr>
        <w:t xml:space="preserve">Brother </w:t>
      </w:r>
      <w:r w:rsidR="6E3E026D" w:rsidRPr="1AEC4FBA">
        <w:rPr>
          <w:rFonts w:ascii="Aptos" w:eastAsia="Aptos" w:hAnsi="Aptos" w:cs="Aptos"/>
        </w:rPr>
        <w:t xml:space="preserve">Cadfael </w:t>
      </w:r>
      <w:r w:rsidR="1172E960" w:rsidRPr="1AEC4FBA">
        <w:rPr>
          <w:rFonts w:ascii="Aptos" w:eastAsia="Aptos" w:hAnsi="Aptos" w:cs="Aptos"/>
        </w:rPr>
        <w:t xml:space="preserve">has a gnarled thickset appearance with a rolling gate. </w:t>
      </w:r>
      <w:r w:rsidR="1F8D85C9" w:rsidRPr="1AEC4FBA">
        <w:rPr>
          <w:rFonts w:ascii="Aptos" w:eastAsia="Aptos" w:hAnsi="Aptos" w:cs="Aptos"/>
        </w:rPr>
        <w:t xml:space="preserve">Although </w:t>
      </w:r>
      <w:r w:rsidR="0AE84F99" w:rsidRPr="1AEC4FBA">
        <w:rPr>
          <w:rFonts w:ascii="Aptos" w:eastAsia="Aptos" w:hAnsi="Aptos" w:cs="Aptos"/>
        </w:rPr>
        <w:t xml:space="preserve">Prior </w:t>
      </w:r>
      <w:r w:rsidR="1F8D85C9" w:rsidRPr="1AEC4FBA">
        <w:rPr>
          <w:rFonts w:ascii="Aptos" w:eastAsia="Aptos" w:hAnsi="Aptos" w:cs="Aptos"/>
        </w:rPr>
        <w:t xml:space="preserve">Robert has a </w:t>
      </w:r>
      <w:r w:rsidR="0EE1992A" w:rsidRPr="1AEC4FBA">
        <w:rPr>
          <w:rFonts w:ascii="Aptos" w:eastAsia="Aptos" w:hAnsi="Aptos" w:cs="Aptos"/>
        </w:rPr>
        <w:t xml:space="preserve">mixed English and Welsh </w:t>
      </w:r>
      <w:r w:rsidR="68B059FE" w:rsidRPr="1AEC4FBA">
        <w:rPr>
          <w:rFonts w:ascii="Aptos" w:eastAsia="Aptos" w:hAnsi="Aptos" w:cs="Aptos"/>
        </w:rPr>
        <w:t>heritage,</w:t>
      </w:r>
      <w:r w:rsidR="316E7A6E" w:rsidRPr="1AEC4FBA">
        <w:rPr>
          <w:rFonts w:ascii="Aptos" w:eastAsia="Aptos" w:hAnsi="Aptos" w:cs="Aptos"/>
        </w:rPr>
        <w:t xml:space="preserve"> Edith</w:t>
      </w:r>
      <w:r w:rsidR="68B059FE" w:rsidRPr="1AEC4FBA">
        <w:rPr>
          <w:rFonts w:ascii="Aptos" w:eastAsia="Aptos" w:hAnsi="Aptos" w:cs="Aptos"/>
        </w:rPr>
        <w:t xml:space="preserve"> </w:t>
      </w:r>
      <w:r w:rsidR="27CDDED3" w:rsidRPr="1AEC4FBA">
        <w:rPr>
          <w:rFonts w:ascii="Aptos" w:eastAsia="Aptos" w:hAnsi="Aptos" w:cs="Aptos"/>
        </w:rPr>
        <w:t xml:space="preserve">Pargeter uses </w:t>
      </w:r>
      <w:r w:rsidR="71741686" w:rsidRPr="1AEC4FBA">
        <w:rPr>
          <w:rFonts w:ascii="Aptos" w:eastAsia="Aptos" w:hAnsi="Aptos" w:cs="Aptos"/>
        </w:rPr>
        <w:t xml:space="preserve">the ambitious </w:t>
      </w:r>
      <w:r w:rsidR="4EA1CB43" w:rsidRPr="1AEC4FBA">
        <w:rPr>
          <w:rFonts w:ascii="Aptos" w:eastAsia="Aptos" w:hAnsi="Aptos" w:cs="Aptos"/>
        </w:rPr>
        <w:t>p</w:t>
      </w:r>
      <w:r w:rsidR="71741686" w:rsidRPr="1AEC4FBA">
        <w:rPr>
          <w:rFonts w:ascii="Aptos" w:eastAsia="Aptos" w:hAnsi="Aptos" w:cs="Aptos"/>
        </w:rPr>
        <w:t xml:space="preserve">rior </w:t>
      </w:r>
      <w:r w:rsidR="667458C9" w:rsidRPr="1AEC4FBA">
        <w:rPr>
          <w:rFonts w:ascii="Aptos" w:eastAsia="Aptos" w:hAnsi="Aptos" w:cs="Aptos"/>
        </w:rPr>
        <w:t xml:space="preserve">to </w:t>
      </w:r>
      <w:r w:rsidR="27CDDED3" w:rsidRPr="1AEC4FBA">
        <w:rPr>
          <w:rFonts w:ascii="Aptos" w:eastAsia="Aptos" w:hAnsi="Aptos" w:cs="Aptos"/>
        </w:rPr>
        <w:t xml:space="preserve">represent </w:t>
      </w:r>
      <w:r w:rsidR="1D8E868F" w:rsidRPr="1AEC4FBA">
        <w:rPr>
          <w:rFonts w:ascii="Aptos" w:eastAsia="Aptos" w:hAnsi="Aptos" w:cs="Aptos"/>
        </w:rPr>
        <w:t>the</w:t>
      </w:r>
      <w:r w:rsidR="141541D1" w:rsidRPr="1AEC4FBA">
        <w:rPr>
          <w:rFonts w:ascii="Aptos" w:eastAsia="Aptos" w:hAnsi="Aptos" w:cs="Aptos"/>
        </w:rPr>
        <w:t xml:space="preserve"> English church and government, the</w:t>
      </w:r>
      <w:r w:rsidR="1D8E868F" w:rsidRPr="1AEC4FBA">
        <w:rPr>
          <w:rFonts w:ascii="Aptos" w:eastAsia="Aptos" w:hAnsi="Aptos" w:cs="Aptos"/>
        </w:rPr>
        <w:t xml:space="preserve"> establis</w:t>
      </w:r>
      <w:r w:rsidR="0325B4BA" w:rsidRPr="1AEC4FBA">
        <w:rPr>
          <w:rFonts w:ascii="Aptos" w:eastAsia="Aptos" w:hAnsi="Aptos" w:cs="Aptos"/>
        </w:rPr>
        <w:t>h</w:t>
      </w:r>
      <w:r w:rsidR="380BD82C" w:rsidRPr="1AEC4FBA">
        <w:rPr>
          <w:rFonts w:ascii="Aptos" w:eastAsia="Aptos" w:hAnsi="Aptos" w:cs="Aptos"/>
        </w:rPr>
        <w:t>e</w:t>
      </w:r>
      <w:r w:rsidR="1D8E868F" w:rsidRPr="1AEC4FBA">
        <w:rPr>
          <w:rFonts w:ascii="Aptos" w:eastAsia="Aptos" w:hAnsi="Aptos" w:cs="Aptos"/>
        </w:rPr>
        <w:t>d</w:t>
      </w:r>
      <w:r w:rsidR="795878C2" w:rsidRPr="1AEC4FBA">
        <w:rPr>
          <w:rFonts w:ascii="Aptos" w:eastAsia="Aptos" w:hAnsi="Aptos" w:cs="Aptos"/>
        </w:rPr>
        <w:t xml:space="preserve"> rulers in the land. </w:t>
      </w:r>
      <w:r w:rsidR="1D8E868F" w:rsidRPr="1AEC4FBA">
        <w:rPr>
          <w:rFonts w:ascii="Aptos" w:eastAsia="Aptos" w:hAnsi="Aptos" w:cs="Aptos"/>
        </w:rPr>
        <w:t xml:space="preserve"> </w:t>
      </w:r>
      <w:r w:rsidR="1C4F955E" w:rsidRPr="1AEC4FBA">
        <w:rPr>
          <w:rFonts w:ascii="Aptos" w:eastAsia="Aptos" w:hAnsi="Aptos" w:cs="Aptos"/>
        </w:rPr>
        <w:t>Her protagonist, with his</w:t>
      </w:r>
      <w:r w:rsidR="66629410" w:rsidRPr="1AEC4FBA">
        <w:rPr>
          <w:rFonts w:ascii="Aptos" w:eastAsia="Aptos" w:hAnsi="Aptos" w:cs="Aptos"/>
        </w:rPr>
        <w:t xml:space="preserve"> modest Welsh background</w:t>
      </w:r>
      <w:r w:rsidR="182E2C17" w:rsidRPr="1AEC4FBA">
        <w:rPr>
          <w:rFonts w:ascii="Aptos" w:eastAsia="Aptos" w:hAnsi="Aptos" w:cs="Aptos"/>
        </w:rPr>
        <w:t xml:space="preserve">, everyman appearance </w:t>
      </w:r>
      <w:r w:rsidR="6727758E" w:rsidRPr="1AEC4FBA">
        <w:rPr>
          <w:rFonts w:ascii="Aptos" w:eastAsia="Aptos" w:hAnsi="Aptos" w:cs="Aptos"/>
        </w:rPr>
        <w:t>and contentment as</w:t>
      </w:r>
      <w:r w:rsidR="66629410" w:rsidRPr="1AEC4FBA">
        <w:rPr>
          <w:rFonts w:ascii="Aptos" w:eastAsia="Aptos" w:hAnsi="Aptos" w:cs="Aptos"/>
        </w:rPr>
        <w:t xml:space="preserve"> </w:t>
      </w:r>
      <w:r w:rsidR="6F58C2F8" w:rsidRPr="1AEC4FBA">
        <w:rPr>
          <w:rFonts w:ascii="Aptos" w:eastAsia="Aptos" w:hAnsi="Aptos" w:cs="Aptos"/>
        </w:rPr>
        <w:t>healer in the Benedictine order in Shrewsbury, represents the Welsh</w:t>
      </w:r>
      <w:r w:rsidR="7D287090" w:rsidRPr="1AEC4FBA">
        <w:rPr>
          <w:rFonts w:ascii="Aptos" w:eastAsia="Aptos" w:hAnsi="Aptos" w:cs="Aptos"/>
        </w:rPr>
        <w:t xml:space="preserve"> and the working class.</w:t>
      </w:r>
      <w:r w:rsidR="6A14157A" w:rsidRPr="1AEC4FBA">
        <w:rPr>
          <w:rStyle w:val="FootnoteReference"/>
          <w:rFonts w:ascii="Aptos" w:eastAsia="Aptos" w:hAnsi="Aptos" w:cs="Aptos"/>
        </w:rPr>
        <w:footnoteReference w:id="8"/>
      </w:r>
      <w:r w:rsidR="7D287090" w:rsidRPr="1AEC4FBA">
        <w:rPr>
          <w:rFonts w:ascii="Aptos" w:eastAsia="Aptos" w:hAnsi="Aptos" w:cs="Aptos"/>
        </w:rPr>
        <w:t xml:space="preserve"> </w:t>
      </w:r>
      <w:r w:rsidR="178A1490" w:rsidRPr="1AEC4FBA">
        <w:rPr>
          <w:rFonts w:ascii="Aptos" w:eastAsia="Aptos" w:hAnsi="Aptos" w:cs="Aptos"/>
        </w:rPr>
        <w:t xml:space="preserve"> </w:t>
      </w:r>
    </w:p>
    <w:p w14:paraId="75BD074C" w14:textId="3601C03C" w:rsidR="54B4518D" w:rsidRDefault="54B4518D" w:rsidP="54B4518D">
      <w:pPr>
        <w:spacing w:line="360" w:lineRule="auto"/>
        <w:rPr>
          <w:rFonts w:ascii="Aptos" w:eastAsia="Aptos" w:hAnsi="Aptos" w:cs="Aptos"/>
        </w:rPr>
      </w:pPr>
    </w:p>
    <w:p w14:paraId="6C4B690C" w14:textId="72376EFF" w:rsidR="77BE41FC" w:rsidRDefault="0B447C06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>Edith Pargeter was</w:t>
      </w:r>
      <w:r w:rsidR="586EA729" w:rsidRPr="1AEC4FBA">
        <w:rPr>
          <w:rFonts w:ascii="Aptos" w:eastAsia="Aptos" w:hAnsi="Aptos" w:cs="Aptos"/>
        </w:rPr>
        <w:t xml:space="preserve"> an English woman</w:t>
      </w:r>
      <w:r w:rsidRPr="1AEC4FBA">
        <w:rPr>
          <w:rFonts w:ascii="Aptos" w:eastAsia="Aptos" w:hAnsi="Aptos" w:cs="Aptos"/>
        </w:rPr>
        <w:t xml:space="preserve"> of Welsh ancestry</w:t>
      </w:r>
      <w:r w:rsidR="3AB180F9" w:rsidRPr="1AEC4FBA">
        <w:rPr>
          <w:rFonts w:ascii="Aptos" w:eastAsia="Aptos" w:hAnsi="Aptos" w:cs="Aptos"/>
        </w:rPr>
        <w:t>, born into a working-class family near Shrewsbury in Shropshire</w:t>
      </w:r>
      <w:r w:rsidRPr="1AEC4FBA">
        <w:rPr>
          <w:rFonts w:ascii="Aptos" w:eastAsia="Aptos" w:hAnsi="Aptos" w:cs="Aptos"/>
        </w:rPr>
        <w:t>.</w:t>
      </w:r>
      <w:r w:rsidR="156FAED8" w:rsidRPr="1AEC4FBA">
        <w:rPr>
          <w:rFonts w:ascii="Aptos" w:eastAsia="Aptos" w:hAnsi="Aptos" w:cs="Aptos"/>
        </w:rPr>
        <w:t xml:space="preserve"> </w:t>
      </w:r>
      <w:r w:rsidR="56BD9FEF" w:rsidRPr="1AEC4FBA">
        <w:rPr>
          <w:rFonts w:ascii="Aptos" w:eastAsia="Aptos" w:hAnsi="Aptos" w:cs="Aptos"/>
        </w:rPr>
        <w:t xml:space="preserve">Her interest in her Welsh heritage is apparent in </w:t>
      </w:r>
      <w:r w:rsidR="18BF3596" w:rsidRPr="1AEC4FBA">
        <w:rPr>
          <w:rFonts w:ascii="Aptos" w:eastAsia="Aptos" w:hAnsi="Aptos" w:cs="Aptos"/>
        </w:rPr>
        <w:t>the</w:t>
      </w:r>
      <w:r w:rsidR="56BD9FEF" w:rsidRPr="1AEC4FBA">
        <w:rPr>
          <w:rFonts w:ascii="Aptos" w:eastAsia="Aptos" w:hAnsi="Aptos" w:cs="Aptos"/>
        </w:rPr>
        <w:t xml:space="preserve"> publication of </w:t>
      </w:r>
      <w:r w:rsidR="18FF761E" w:rsidRPr="1AEC4FBA">
        <w:rPr>
          <w:rFonts w:ascii="Aptos" w:eastAsia="Aptos" w:hAnsi="Aptos" w:cs="Aptos"/>
        </w:rPr>
        <w:t>her</w:t>
      </w:r>
      <w:r w:rsidR="56BD9FEF" w:rsidRPr="1AEC4FBA">
        <w:rPr>
          <w:rFonts w:ascii="Aptos" w:eastAsia="Aptos" w:hAnsi="Aptos" w:cs="Aptos"/>
        </w:rPr>
        <w:t xml:space="preserve"> four volume fictional series </w:t>
      </w:r>
      <w:r w:rsidR="75F54406" w:rsidRPr="1AEC4FBA">
        <w:rPr>
          <w:rFonts w:ascii="Aptos" w:eastAsia="Aptos" w:hAnsi="Aptos" w:cs="Aptos"/>
        </w:rPr>
        <w:t xml:space="preserve">titled </w:t>
      </w:r>
      <w:r w:rsidR="75F54406" w:rsidRPr="1AEC4FBA">
        <w:rPr>
          <w:rFonts w:ascii="Aptos" w:eastAsia="Aptos" w:hAnsi="Aptos" w:cs="Aptos"/>
          <w:i/>
          <w:iCs/>
        </w:rPr>
        <w:t xml:space="preserve">The Brothers of Gwynedd </w:t>
      </w:r>
      <w:r w:rsidR="75F54406" w:rsidRPr="1AEC4FBA">
        <w:rPr>
          <w:rFonts w:ascii="Aptos" w:eastAsia="Aptos" w:hAnsi="Aptos" w:cs="Aptos"/>
        </w:rPr>
        <w:t xml:space="preserve">from 1975-1977. </w:t>
      </w:r>
      <w:r w:rsidR="62D6340D" w:rsidRPr="1AEC4FBA">
        <w:rPr>
          <w:rFonts w:ascii="Aptos" w:eastAsia="Aptos" w:hAnsi="Aptos" w:cs="Aptos"/>
        </w:rPr>
        <w:t xml:space="preserve">Undoubtably, </w:t>
      </w:r>
      <w:r w:rsidR="180F301E" w:rsidRPr="1AEC4FBA">
        <w:rPr>
          <w:rFonts w:ascii="Aptos" w:eastAsia="Aptos" w:hAnsi="Aptos" w:cs="Aptos"/>
        </w:rPr>
        <w:t xml:space="preserve">she was influenced by rise of nationalism in Wales that </w:t>
      </w:r>
      <w:r w:rsidR="72DD0938" w:rsidRPr="1AEC4FBA">
        <w:rPr>
          <w:rFonts w:ascii="Aptos" w:eastAsia="Aptos" w:hAnsi="Aptos" w:cs="Aptos"/>
        </w:rPr>
        <w:t>increased following the drowning of the town of T</w:t>
      </w:r>
      <w:r w:rsidR="79453A8F" w:rsidRPr="1AEC4FBA">
        <w:rPr>
          <w:rFonts w:ascii="Aptos" w:eastAsia="Aptos" w:hAnsi="Aptos" w:cs="Aptos"/>
        </w:rPr>
        <w:t>ryweryn in 1965.</w:t>
      </w:r>
      <w:r w:rsidR="005F2BF3">
        <w:rPr>
          <w:rStyle w:val="FootnoteReference"/>
          <w:rFonts w:ascii="Aptos" w:eastAsia="Aptos" w:hAnsi="Aptos" w:cs="Aptos"/>
        </w:rPr>
        <w:footnoteReference w:id="9"/>
      </w:r>
      <w:r w:rsidR="79453A8F" w:rsidRPr="1AEC4FBA">
        <w:rPr>
          <w:rFonts w:ascii="Aptos" w:eastAsia="Aptos" w:hAnsi="Aptos" w:cs="Aptos"/>
        </w:rPr>
        <w:t xml:space="preserve"> </w:t>
      </w:r>
      <w:r w:rsidR="180F301E" w:rsidRPr="1AEC4FBA">
        <w:rPr>
          <w:rFonts w:ascii="Aptos" w:eastAsia="Aptos" w:hAnsi="Aptos" w:cs="Aptos"/>
        </w:rPr>
        <w:t xml:space="preserve"> </w:t>
      </w:r>
      <w:r w:rsidR="4A169A38" w:rsidRPr="1AEC4FBA">
        <w:rPr>
          <w:rFonts w:ascii="Aptos" w:eastAsia="Aptos" w:hAnsi="Aptos" w:cs="Aptos"/>
        </w:rPr>
        <w:t xml:space="preserve">That event </w:t>
      </w:r>
      <w:r w:rsidR="33E51ACF" w:rsidRPr="1AEC4FBA">
        <w:rPr>
          <w:rFonts w:ascii="Aptos" w:eastAsia="Aptos" w:hAnsi="Aptos" w:cs="Aptos"/>
        </w:rPr>
        <w:t>epitomized the</w:t>
      </w:r>
      <w:r w:rsidR="4A169A38" w:rsidRPr="1AEC4FBA">
        <w:rPr>
          <w:rFonts w:ascii="Aptos" w:eastAsia="Aptos" w:hAnsi="Aptos" w:cs="Aptos"/>
        </w:rPr>
        <w:t xml:space="preserve"> British government</w:t>
      </w:r>
      <w:r w:rsidR="7BA06C49" w:rsidRPr="1AEC4FBA">
        <w:rPr>
          <w:rFonts w:ascii="Aptos" w:eastAsia="Aptos" w:hAnsi="Aptos" w:cs="Aptos"/>
        </w:rPr>
        <w:t>’s unwillingness</w:t>
      </w:r>
      <w:r w:rsidR="4A169A38" w:rsidRPr="1AEC4FBA">
        <w:rPr>
          <w:rFonts w:ascii="Aptos" w:eastAsia="Aptos" w:hAnsi="Aptos" w:cs="Aptos"/>
        </w:rPr>
        <w:t xml:space="preserve"> to listen to the voices of </w:t>
      </w:r>
      <w:r w:rsidR="256D4415" w:rsidRPr="1AEC4FBA">
        <w:rPr>
          <w:rFonts w:ascii="Aptos" w:eastAsia="Aptos" w:hAnsi="Aptos" w:cs="Aptos"/>
        </w:rPr>
        <w:t xml:space="preserve">Welsh </w:t>
      </w:r>
      <w:r w:rsidR="4A169A38" w:rsidRPr="1AEC4FBA">
        <w:rPr>
          <w:rFonts w:ascii="Aptos" w:eastAsia="Aptos" w:hAnsi="Aptos" w:cs="Aptos"/>
        </w:rPr>
        <w:t xml:space="preserve">protest and </w:t>
      </w:r>
      <w:r w:rsidR="3FB0975E" w:rsidRPr="1AEC4FBA">
        <w:rPr>
          <w:rFonts w:ascii="Aptos" w:eastAsia="Aptos" w:hAnsi="Aptos" w:cs="Aptos"/>
        </w:rPr>
        <w:t xml:space="preserve">its </w:t>
      </w:r>
      <w:r w:rsidR="4A169A38" w:rsidRPr="1AEC4FBA">
        <w:rPr>
          <w:rFonts w:ascii="Aptos" w:eastAsia="Aptos" w:hAnsi="Aptos" w:cs="Aptos"/>
        </w:rPr>
        <w:t xml:space="preserve">non-support of Welsh leaders. </w:t>
      </w:r>
      <w:r w:rsidR="4CBEE51A" w:rsidRPr="1AEC4FBA">
        <w:rPr>
          <w:rFonts w:ascii="Aptos" w:eastAsia="Aptos" w:hAnsi="Aptos" w:cs="Aptos"/>
        </w:rPr>
        <w:t xml:space="preserve">The farming families of Tryweryn were ignored and cast aside for the financial benefit of an </w:t>
      </w:r>
      <w:r w:rsidR="2F2541A8" w:rsidRPr="1AEC4FBA">
        <w:rPr>
          <w:rFonts w:ascii="Aptos" w:eastAsia="Aptos" w:hAnsi="Aptos" w:cs="Aptos"/>
        </w:rPr>
        <w:t>E</w:t>
      </w:r>
      <w:r w:rsidR="4CBEE51A" w:rsidRPr="1AEC4FBA">
        <w:rPr>
          <w:rFonts w:ascii="Aptos" w:eastAsia="Aptos" w:hAnsi="Aptos" w:cs="Aptos"/>
        </w:rPr>
        <w:t xml:space="preserve">nglish city. </w:t>
      </w:r>
      <w:r w:rsidR="6601ABEC" w:rsidRPr="1AEC4FBA">
        <w:rPr>
          <w:rFonts w:ascii="Aptos" w:eastAsia="Aptos" w:hAnsi="Aptos" w:cs="Aptos"/>
        </w:rPr>
        <w:t xml:space="preserve">As a young woman, </w:t>
      </w:r>
      <w:r w:rsidR="107062D0" w:rsidRPr="1AEC4FBA">
        <w:rPr>
          <w:rFonts w:ascii="Aptos" w:eastAsia="Aptos" w:hAnsi="Aptos" w:cs="Aptos"/>
        </w:rPr>
        <w:t xml:space="preserve">Edith </w:t>
      </w:r>
      <w:r w:rsidR="6601ABEC" w:rsidRPr="1AEC4FBA">
        <w:rPr>
          <w:rFonts w:ascii="Aptos" w:eastAsia="Aptos" w:hAnsi="Aptos" w:cs="Aptos"/>
        </w:rPr>
        <w:t xml:space="preserve">Pargeter stated in an interview, ‘I was born among the </w:t>
      </w:r>
      <w:bookmarkStart w:id="0" w:name="_Int_EyzFQPd5"/>
      <w:r w:rsidR="6601ABEC" w:rsidRPr="1AEC4FBA">
        <w:rPr>
          <w:rFonts w:ascii="Aptos" w:eastAsia="Aptos" w:hAnsi="Aptos" w:cs="Aptos"/>
        </w:rPr>
        <w:t>poor,</w:t>
      </w:r>
      <w:bookmarkEnd w:id="0"/>
      <w:r w:rsidR="6601ABEC" w:rsidRPr="1AEC4FBA">
        <w:rPr>
          <w:rFonts w:ascii="Aptos" w:eastAsia="Aptos" w:hAnsi="Aptos" w:cs="Aptos"/>
        </w:rPr>
        <w:t xml:space="preserve"> therefore I and my efforts belong to them. My voice, </w:t>
      </w:r>
      <w:r w:rsidR="6601ABEC" w:rsidRPr="1AEC4FBA">
        <w:rPr>
          <w:rFonts w:ascii="Aptos" w:eastAsia="Aptos" w:hAnsi="Aptos" w:cs="Aptos"/>
        </w:rPr>
        <w:lastRenderedPageBreak/>
        <w:t>if it can, to speak for them.’</w:t>
      </w:r>
      <w:r w:rsidR="77BE41FC" w:rsidRPr="1AEC4FBA">
        <w:rPr>
          <w:rStyle w:val="FootnoteReference"/>
          <w:rFonts w:ascii="Aptos" w:eastAsia="Aptos" w:hAnsi="Aptos" w:cs="Aptos"/>
        </w:rPr>
        <w:footnoteReference w:id="10"/>
      </w:r>
      <w:r w:rsidR="6601ABEC" w:rsidRPr="1AEC4FBA">
        <w:rPr>
          <w:rFonts w:ascii="Aptos" w:eastAsia="Aptos" w:hAnsi="Aptos" w:cs="Aptos"/>
        </w:rPr>
        <w:t xml:space="preserve"> </w:t>
      </w:r>
      <w:r w:rsidR="1B381BB5" w:rsidRPr="1AEC4FBA">
        <w:rPr>
          <w:rFonts w:ascii="Aptos" w:eastAsia="Aptos" w:hAnsi="Aptos" w:cs="Aptos"/>
        </w:rPr>
        <w:t xml:space="preserve">In </w:t>
      </w:r>
      <w:r w:rsidR="1AF500CC" w:rsidRPr="1AEC4FBA">
        <w:rPr>
          <w:rFonts w:ascii="Aptos" w:eastAsia="Aptos" w:hAnsi="Aptos" w:cs="Aptos"/>
          <w:i/>
          <w:iCs/>
        </w:rPr>
        <w:t>Bones</w:t>
      </w:r>
      <w:r w:rsidR="1AF500CC" w:rsidRPr="1AEC4FBA">
        <w:rPr>
          <w:rFonts w:ascii="Aptos" w:eastAsia="Aptos" w:hAnsi="Aptos" w:cs="Aptos"/>
        </w:rPr>
        <w:t xml:space="preserve">, published in 1977, </w:t>
      </w:r>
      <w:r w:rsidR="061A51C1" w:rsidRPr="1AEC4FBA">
        <w:rPr>
          <w:rFonts w:ascii="Aptos" w:eastAsia="Aptos" w:hAnsi="Aptos" w:cs="Aptos"/>
        </w:rPr>
        <w:t xml:space="preserve">Edith </w:t>
      </w:r>
      <w:r w:rsidR="5EE47FA7" w:rsidRPr="1AEC4FBA">
        <w:rPr>
          <w:rFonts w:ascii="Aptos" w:eastAsia="Aptos" w:hAnsi="Aptos" w:cs="Aptos"/>
        </w:rPr>
        <w:t xml:space="preserve">Pargeter shares the fictional, but possible and even probable, </w:t>
      </w:r>
      <w:r w:rsidR="4872ADDB" w:rsidRPr="1AEC4FBA">
        <w:rPr>
          <w:rFonts w:ascii="Aptos" w:eastAsia="Aptos" w:hAnsi="Aptos" w:cs="Aptos"/>
        </w:rPr>
        <w:t>voice</w:t>
      </w:r>
      <w:r w:rsidR="1CD4411D" w:rsidRPr="1AEC4FBA">
        <w:rPr>
          <w:rFonts w:ascii="Aptos" w:eastAsia="Aptos" w:hAnsi="Aptos" w:cs="Aptos"/>
        </w:rPr>
        <w:t>s of the people in Gwytherin</w:t>
      </w:r>
      <w:r w:rsidR="0F15515C" w:rsidRPr="1AEC4FBA">
        <w:rPr>
          <w:rFonts w:ascii="Aptos" w:eastAsia="Aptos" w:hAnsi="Aptos" w:cs="Aptos"/>
        </w:rPr>
        <w:t xml:space="preserve"> and through the character of Brother Cadfael those voices are heard. </w:t>
      </w:r>
      <w:r w:rsidR="0CEC1E32" w:rsidRPr="1AEC4FBA">
        <w:rPr>
          <w:rFonts w:ascii="Aptos" w:eastAsia="Aptos" w:hAnsi="Aptos" w:cs="Aptos"/>
        </w:rPr>
        <w:t xml:space="preserve"> </w:t>
      </w:r>
      <w:r w:rsidR="3FDA3210" w:rsidRPr="1AEC4FBA">
        <w:rPr>
          <w:rFonts w:ascii="Aptos" w:eastAsia="Aptos" w:hAnsi="Aptos" w:cs="Aptos"/>
        </w:rPr>
        <w:t xml:space="preserve">Although </w:t>
      </w:r>
      <w:r w:rsidR="6F7EABEE" w:rsidRPr="1AEC4FBA">
        <w:rPr>
          <w:rFonts w:ascii="Aptos" w:eastAsia="Aptos" w:hAnsi="Aptos" w:cs="Aptos"/>
        </w:rPr>
        <w:t xml:space="preserve">Edith </w:t>
      </w:r>
      <w:r w:rsidR="3FDA3210" w:rsidRPr="1AEC4FBA">
        <w:rPr>
          <w:rFonts w:ascii="Aptos" w:eastAsia="Aptos" w:hAnsi="Aptos" w:cs="Aptos"/>
        </w:rPr>
        <w:t>Pargeter</w:t>
      </w:r>
      <w:r w:rsidR="009C55E6">
        <w:rPr>
          <w:rFonts w:ascii="Aptos" w:eastAsia="Aptos" w:hAnsi="Aptos" w:cs="Aptos"/>
        </w:rPr>
        <w:t>’s</w:t>
      </w:r>
      <w:r w:rsidR="3FDA3210" w:rsidRPr="1AEC4FBA">
        <w:rPr>
          <w:rFonts w:ascii="Aptos" w:eastAsia="Aptos" w:hAnsi="Aptos" w:cs="Aptos"/>
        </w:rPr>
        <w:t xml:space="preserve"> account contains similar events to Prior Ro</w:t>
      </w:r>
      <w:r w:rsidR="7E4B2B46" w:rsidRPr="1AEC4FBA">
        <w:rPr>
          <w:rFonts w:ascii="Aptos" w:eastAsia="Aptos" w:hAnsi="Aptos" w:cs="Aptos"/>
        </w:rPr>
        <w:t xml:space="preserve">bert’s, </w:t>
      </w:r>
      <w:r w:rsidR="0CEC1E32" w:rsidRPr="1AEC4FBA">
        <w:rPr>
          <w:rFonts w:ascii="Aptos" w:eastAsia="Aptos" w:hAnsi="Aptos" w:cs="Aptos"/>
        </w:rPr>
        <w:t xml:space="preserve">her </w:t>
      </w:r>
      <w:r w:rsidR="1C39BC9B" w:rsidRPr="1AEC4FBA">
        <w:rPr>
          <w:rFonts w:ascii="Aptos" w:eastAsia="Aptos" w:hAnsi="Aptos" w:cs="Aptos"/>
        </w:rPr>
        <w:t xml:space="preserve">descriptive </w:t>
      </w:r>
      <w:r w:rsidR="0CEC1E32" w:rsidRPr="1AEC4FBA">
        <w:rPr>
          <w:rFonts w:ascii="Aptos" w:eastAsia="Aptos" w:hAnsi="Aptos" w:cs="Aptos"/>
        </w:rPr>
        <w:t xml:space="preserve">words </w:t>
      </w:r>
      <w:r w:rsidR="46D2E568" w:rsidRPr="1AEC4FBA">
        <w:rPr>
          <w:rFonts w:ascii="Aptos" w:eastAsia="Aptos" w:hAnsi="Aptos" w:cs="Aptos"/>
        </w:rPr>
        <w:t xml:space="preserve">produce images of the countryside of </w:t>
      </w:r>
      <w:r w:rsidR="173252C5" w:rsidRPr="1AEC4FBA">
        <w:rPr>
          <w:rFonts w:ascii="Aptos" w:eastAsia="Aptos" w:hAnsi="Aptos" w:cs="Aptos"/>
        </w:rPr>
        <w:t>Wales and</w:t>
      </w:r>
      <w:r w:rsidR="426A1571" w:rsidRPr="1AEC4FBA">
        <w:rPr>
          <w:rFonts w:ascii="Aptos" w:eastAsia="Aptos" w:hAnsi="Aptos" w:cs="Aptos"/>
        </w:rPr>
        <w:t xml:space="preserve"> Welsh characters that tell the story from an additional perspective</w:t>
      </w:r>
      <w:r w:rsidR="76D95BE0" w:rsidRPr="1AEC4FBA">
        <w:rPr>
          <w:rFonts w:ascii="Aptos" w:eastAsia="Aptos" w:hAnsi="Aptos" w:cs="Aptos"/>
        </w:rPr>
        <w:t>.</w:t>
      </w:r>
      <w:r w:rsidR="0320985B" w:rsidRPr="1AEC4FBA">
        <w:rPr>
          <w:rFonts w:ascii="Aptos" w:eastAsia="Aptos" w:hAnsi="Aptos" w:cs="Aptos"/>
        </w:rPr>
        <w:t xml:space="preserve"> It relates dismay at the request to remove the bones of their saint and that dismay is heard and felt by Brother Cadfael</w:t>
      </w:r>
      <w:r w:rsidR="1FD4D162" w:rsidRPr="1AEC4FBA">
        <w:rPr>
          <w:rFonts w:ascii="Aptos" w:eastAsia="Aptos" w:hAnsi="Aptos" w:cs="Aptos"/>
        </w:rPr>
        <w:t xml:space="preserve"> and the reader</w:t>
      </w:r>
      <w:r w:rsidR="0320985B" w:rsidRPr="1AEC4FBA">
        <w:rPr>
          <w:rFonts w:ascii="Aptos" w:eastAsia="Aptos" w:hAnsi="Aptos" w:cs="Aptos"/>
        </w:rPr>
        <w:t>.</w:t>
      </w:r>
    </w:p>
    <w:p w14:paraId="31682C0A" w14:textId="79F779A9" w:rsidR="54B4518D" w:rsidRDefault="54B4518D" w:rsidP="54B4518D">
      <w:pPr>
        <w:spacing w:line="360" w:lineRule="auto"/>
        <w:rPr>
          <w:rFonts w:ascii="Aptos" w:eastAsia="Aptos" w:hAnsi="Aptos" w:cs="Aptos"/>
        </w:rPr>
      </w:pPr>
    </w:p>
    <w:p w14:paraId="7FB05619" w14:textId="6A382BE4" w:rsidR="27C62DDA" w:rsidRDefault="00E910E3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 xml:space="preserve">In </w:t>
      </w:r>
      <w:r w:rsidRPr="1AEC4FBA">
        <w:rPr>
          <w:rFonts w:ascii="Aptos" w:eastAsia="Aptos" w:hAnsi="Aptos" w:cs="Aptos"/>
          <w:i/>
          <w:iCs/>
        </w:rPr>
        <w:t xml:space="preserve">Bones, </w:t>
      </w:r>
      <w:r w:rsidR="6DE6085C" w:rsidRPr="1AEC4FBA">
        <w:rPr>
          <w:rFonts w:ascii="Aptos" w:eastAsia="Aptos" w:hAnsi="Aptos" w:cs="Aptos"/>
        </w:rPr>
        <w:t>Brother Cadfael</w:t>
      </w:r>
      <w:r w:rsidR="7DE85FE7" w:rsidRPr="1AEC4FBA">
        <w:rPr>
          <w:rFonts w:ascii="Aptos" w:eastAsia="Aptos" w:hAnsi="Aptos" w:cs="Aptos"/>
        </w:rPr>
        <w:t xml:space="preserve"> </w:t>
      </w:r>
      <w:r w:rsidR="155DEF49" w:rsidRPr="1AEC4FBA">
        <w:rPr>
          <w:rFonts w:ascii="Aptos" w:eastAsia="Aptos" w:hAnsi="Aptos" w:cs="Aptos"/>
        </w:rPr>
        <w:t xml:space="preserve">is part of </w:t>
      </w:r>
      <w:r w:rsidR="7DE85FE7" w:rsidRPr="1AEC4FBA">
        <w:rPr>
          <w:rFonts w:ascii="Aptos" w:eastAsia="Aptos" w:hAnsi="Aptos" w:cs="Aptos"/>
        </w:rPr>
        <w:t>Prior Robert</w:t>
      </w:r>
      <w:r w:rsidR="437AB6A6" w:rsidRPr="1AEC4FBA">
        <w:rPr>
          <w:rFonts w:ascii="Aptos" w:eastAsia="Aptos" w:hAnsi="Aptos" w:cs="Aptos"/>
        </w:rPr>
        <w:t xml:space="preserve">’s party sent to </w:t>
      </w:r>
      <w:r w:rsidR="7DE85FE7" w:rsidRPr="1AEC4FBA">
        <w:rPr>
          <w:rFonts w:ascii="Aptos" w:eastAsia="Aptos" w:hAnsi="Aptos" w:cs="Aptos"/>
        </w:rPr>
        <w:t>Gwytherin</w:t>
      </w:r>
      <w:r w:rsidR="5192A660" w:rsidRPr="1AEC4FBA">
        <w:rPr>
          <w:rFonts w:ascii="Aptos" w:eastAsia="Aptos" w:hAnsi="Aptos" w:cs="Aptos"/>
        </w:rPr>
        <w:t>.</w:t>
      </w:r>
      <w:r w:rsidR="097782F2" w:rsidRPr="1AEC4FBA">
        <w:rPr>
          <w:rFonts w:ascii="Aptos" w:eastAsia="Aptos" w:hAnsi="Aptos" w:cs="Aptos"/>
        </w:rPr>
        <w:t xml:space="preserve">  </w:t>
      </w:r>
      <w:r w:rsidR="04291842" w:rsidRPr="1AEC4FBA">
        <w:rPr>
          <w:rFonts w:ascii="Aptos" w:eastAsia="Aptos" w:hAnsi="Aptos" w:cs="Aptos"/>
        </w:rPr>
        <w:t xml:space="preserve">Edith </w:t>
      </w:r>
      <w:r w:rsidR="57B4E5F8" w:rsidRPr="1AEC4FBA">
        <w:rPr>
          <w:rFonts w:ascii="Aptos" w:eastAsia="Aptos" w:hAnsi="Aptos" w:cs="Aptos"/>
        </w:rPr>
        <w:t>Pargeter richly describes the rolling countryside of Wales</w:t>
      </w:r>
      <w:r w:rsidR="1C7EA70B" w:rsidRPr="1AEC4FBA">
        <w:rPr>
          <w:rFonts w:ascii="Aptos" w:eastAsia="Aptos" w:hAnsi="Aptos" w:cs="Aptos"/>
        </w:rPr>
        <w:t xml:space="preserve">, rooting the journey in the natural world. </w:t>
      </w:r>
      <w:r w:rsidR="097782F2" w:rsidRPr="1AEC4FBA">
        <w:rPr>
          <w:rFonts w:ascii="Aptos" w:eastAsia="Aptos" w:hAnsi="Aptos" w:cs="Aptos"/>
        </w:rPr>
        <w:t>Upon entering the valley</w:t>
      </w:r>
      <w:r w:rsidR="0E421837" w:rsidRPr="1AEC4FBA">
        <w:rPr>
          <w:rFonts w:ascii="Aptos" w:eastAsia="Aptos" w:hAnsi="Aptos" w:cs="Aptos"/>
        </w:rPr>
        <w:t xml:space="preserve"> surrounding Gwytherin,</w:t>
      </w:r>
      <w:r w:rsidR="295D8365" w:rsidRPr="1AEC4FBA">
        <w:rPr>
          <w:rFonts w:ascii="Aptos" w:eastAsia="Aptos" w:hAnsi="Aptos" w:cs="Aptos"/>
        </w:rPr>
        <w:t xml:space="preserve"> Brother</w:t>
      </w:r>
      <w:r w:rsidR="0E421837" w:rsidRPr="1AEC4FBA">
        <w:rPr>
          <w:rFonts w:ascii="Aptos" w:eastAsia="Aptos" w:hAnsi="Aptos" w:cs="Aptos"/>
        </w:rPr>
        <w:t xml:space="preserve"> Cadfael observes a man working</w:t>
      </w:r>
      <w:r w:rsidR="0032A4DA" w:rsidRPr="1AEC4FBA">
        <w:rPr>
          <w:rFonts w:ascii="Aptos" w:eastAsia="Aptos" w:hAnsi="Aptos" w:cs="Aptos"/>
        </w:rPr>
        <w:t xml:space="preserve"> with a pair of o</w:t>
      </w:r>
      <w:r w:rsidR="2EC522E5" w:rsidRPr="1AEC4FBA">
        <w:rPr>
          <w:rFonts w:ascii="Aptos" w:eastAsia="Aptos" w:hAnsi="Aptos" w:cs="Aptos"/>
        </w:rPr>
        <w:t>xen</w:t>
      </w:r>
      <w:r w:rsidR="6EAF9692" w:rsidRPr="1AEC4FBA">
        <w:rPr>
          <w:rFonts w:ascii="Aptos" w:eastAsia="Aptos" w:hAnsi="Aptos" w:cs="Aptos"/>
        </w:rPr>
        <w:t xml:space="preserve">, goading them </w:t>
      </w:r>
      <w:r w:rsidR="009C55E6">
        <w:rPr>
          <w:rFonts w:ascii="Aptos" w:eastAsia="Aptos" w:hAnsi="Aptos" w:cs="Aptos"/>
        </w:rPr>
        <w:t xml:space="preserve">to </w:t>
      </w:r>
      <w:r w:rsidR="009C55E6" w:rsidRPr="1AEC4FBA">
        <w:rPr>
          <w:rFonts w:ascii="Aptos" w:eastAsia="Aptos" w:hAnsi="Aptos" w:cs="Aptos"/>
        </w:rPr>
        <w:t>plow a field</w:t>
      </w:r>
      <w:r w:rsidR="009C55E6">
        <w:rPr>
          <w:rFonts w:ascii="Aptos" w:eastAsia="Aptos" w:hAnsi="Aptos" w:cs="Aptos"/>
        </w:rPr>
        <w:t xml:space="preserve"> by gently using</w:t>
      </w:r>
      <w:r w:rsidR="6EAF9692" w:rsidRPr="1AEC4FBA">
        <w:rPr>
          <w:rFonts w:ascii="Aptos" w:eastAsia="Aptos" w:hAnsi="Aptos" w:cs="Aptos"/>
        </w:rPr>
        <w:t xml:space="preserve"> words </w:t>
      </w:r>
      <w:r w:rsidR="009C55E6">
        <w:rPr>
          <w:rFonts w:ascii="Aptos" w:eastAsia="Aptos" w:hAnsi="Aptos" w:cs="Aptos"/>
        </w:rPr>
        <w:t xml:space="preserve">and </w:t>
      </w:r>
      <w:r w:rsidR="6EAF9692" w:rsidRPr="1AEC4FBA">
        <w:rPr>
          <w:rFonts w:ascii="Aptos" w:eastAsia="Aptos" w:hAnsi="Aptos" w:cs="Aptos"/>
        </w:rPr>
        <w:t>gestures</w:t>
      </w:r>
      <w:r w:rsidR="2EC522E5" w:rsidRPr="1AEC4FBA">
        <w:rPr>
          <w:rFonts w:ascii="Aptos" w:eastAsia="Aptos" w:hAnsi="Aptos" w:cs="Aptos"/>
        </w:rPr>
        <w:t>. The scene represents a way to successfully work with the Welsh</w:t>
      </w:r>
      <w:r w:rsidR="6A46D533" w:rsidRPr="1AEC4FBA">
        <w:rPr>
          <w:rFonts w:ascii="Aptos" w:eastAsia="Aptos" w:hAnsi="Aptos" w:cs="Aptos"/>
        </w:rPr>
        <w:t xml:space="preserve">, through persuasion. A fellow </w:t>
      </w:r>
      <w:r w:rsidR="348E0959" w:rsidRPr="1AEC4FBA">
        <w:rPr>
          <w:rFonts w:ascii="Aptos" w:eastAsia="Aptos" w:hAnsi="Aptos" w:cs="Aptos"/>
        </w:rPr>
        <w:t>m</w:t>
      </w:r>
      <w:r w:rsidR="6A46D533" w:rsidRPr="1AEC4FBA">
        <w:rPr>
          <w:rFonts w:ascii="Aptos" w:eastAsia="Aptos" w:hAnsi="Aptos" w:cs="Aptos"/>
        </w:rPr>
        <w:t>onk remarks that the animal</w:t>
      </w:r>
      <w:r w:rsidR="21266435" w:rsidRPr="1AEC4FBA">
        <w:rPr>
          <w:rFonts w:ascii="Aptos" w:eastAsia="Aptos" w:hAnsi="Aptos" w:cs="Aptos"/>
        </w:rPr>
        <w:t>’</w:t>
      </w:r>
      <w:r w:rsidR="6A46D533" w:rsidRPr="1AEC4FBA">
        <w:rPr>
          <w:rFonts w:ascii="Aptos" w:eastAsia="Aptos" w:hAnsi="Aptos" w:cs="Aptos"/>
        </w:rPr>
        <w:t>s lab</w:t>
      </w:r>
      <w:r w:rsidR="109BAAAA" w:rsidRPr="1AEC4FBA">
        <w:rPr>
          <w:rFonts w:ascii="Aptos" w:eastAsia="Aptos" w:hAnsi="Aptos" w:cs="Aptos"/>
        </w:rPr>
        <w:t xml:space="preserve">or is done through free will. Free will is a theme throughout the </w:t>
      </w:r>
      <w:r w:rsidR="08CCCC09" w:rsidRPr="1AEC4FBA">
        <w:rPr>
          <w:rFonts w:ascii="Aptos" w:eastAsia="Aptos" w:hAnsi="Aptos" w:cs="Aptos"/>
        </w:rPr>
        <w:t>chapter and the nov</w:t>
      </w:r>
      <w:r w:rsidR="109BAAAA" w:rsidRPr="1AEC4FBA">
        <w:rPr>
          <w:rFonts w:ascii="Aptos" w:eastAsia="Aptos" w:hAnsi="Aptos" w:cs="Aptos"/>
        </w:rPr>
        <w:t>el.</w:t>
      </w:r>
      <w:r w:rsidR="36027E9F" w:rsidRPr="1AEC4FBA">
        <w:rPr>
          <w:rFonts w:ascii="Aptos" w:eastAsia="Aptos" w:hAnsi="Aptos" w:cs="Aptos"/>
        </w:rPr>
        <w:t xml:space="preserve">  </w:t>
      </w:r>
      <w:r w:rsidR="109BAAAA" w:rsidRPr="1AEC4FBA">
        <w:rPr>
          <w:rFonts w:ascii="Aptos" w:eastAsia="Aptos" w:hAnsi="Aptos" w:cs="Aptos"/>
        </w:rPr>
        <w:t xml:space="preserve"> </w:t>
      </w:r>
      <w:r w:rsidR="0B4EA301" w:rsidRPr="1AEC4FBA">
        <w:rPr>
          <w:rFonts w:ascii="Aptos" w:eastAsia="Aptos" w:hAnsi="Aptos" w:cs="Aptos"/>
        </w:rPr>
        <w:t>It is evid</w:t>
      </w:r>
      <w:r w:rsidR="07CA528E" w:rsidRPr="1AEC4FBA">
        <w:rPr>
          <w:rFonts w:ascii="Aptos" w:eastAsia="Aptos" w:hAnsi="Aptos" w:cs="Aptos"/>
        </w:rPr>
        <w:t xml:space="preserve">enced later in chapter </w:t>
      </w:r>
      <w:r w:rsidR="2E8E05A3" w:rsidRPr="1AEC4FBA">
        <w:rPr>
          <w:rFonts w:ascii="Aptos" w:eastAsia="Aptos" w:hAnsi="Aptos" w:cs="Aptos"/>
        </w:rPr>
        <w:t>two</w:t>
      </w:r>
      <w:r w:rsidR="07CA528E" w:rsidRPr="1AEC4FBA">
        <w:rPr>
          <w:rFonts w:ascii="Aptos" w:eastAsia="Aptos" w:hAnsi="Aptos" w:cs="Aptos"/>
        </w:rPr>
        <w:t xml:space="preserve"> when Prior Robert meets with the town pries</w:t>
      </w:r>
      <w:r w:rsidR="533A638A" w:rsidRPr="1AEC4FBA">
        <w:rPr>
          <w:rFonts w:ascii="Aptos" w:eastAsia="Aptos" w:hAnsi="Aptos" w:cs="Aptos"/>
        </w:rPr>
        <w:t>t</w:t>
      </w:r>
      <w:r w:rsidR="07CA528E" w:rsidRPr="1AEC4FBA">
        <w:rPr>
          <w:rFonts w:ascii="Aptos" w:eastAsia="Aptos" w:hAnsi="Aptos" w:cs="Aptos"/>
        </w:rPr>
        <w:t xml:space="preserve">, Huw. </w:t>
      </w:r>
      <w:r w:rsidR="70F0DFEB" w:rsidRPr="1AEC4FBA">
        <w:rPr>
          <w:rFonts w:ascii="Aptos" w:eastAsia="Aptos" w:hAnsi="Aptos" w:cs="Aptos"/>
        </w:rPr>
        <w:t xml:space="preserve">Father </w:t>
      </w:r>
      <w:r w:rsidR="07CA528E" w:rsidRPr="1AEC4FBA">
        <w:rPr>
          <w:rFonts w:ascii="Aptos" w:eastAsia="Aptos" w:hAnsi="Aptos" w:cs="Aptos"/>
        </w:rPr>
        <w:t xml:space="preserve">Huw, a very affable character, listens to their request for the bones and the approval of the </w:t>
      </w:r>
      <w:r w:rsidR="4EB7CB8C" w:rsidRPr="1AEC4FBA">
        <w:rPr>
          <w:rFonts w:ascii="Aptos" w:eastAsia="Aptos" w:hAnsi="Aptos" w:cs="Aptos"/>
        </w:rPr>
        <w:t>b</w:t>
      </w:r>
      <w:r w:rsidR="07CA528E" w:rsidRPr="1AEC4FBA">
        <w:rPr>
          <w:rFonts w:ascii="Aptos" w:eastAsia="Aptos" w:hAnsi="Aptos" w:cs="Aptos"/>
        </w:rPr>
        <w:t xml:space="preserve">ishop </w:t>
      </w:r>
      <w:r w:rsidR="1C65E857" w:rsidRPr="1AEC4FBA">
        <w:rPr>
          <w:rFonts w:ascii="Aptos" w:eastAsia="Aptos" w:hAnsi="Aptos" w:cs="Aptos"/>
        </w:rPr>
        <w:t>and the prince as relayed by an emissary. But</w:t>
      </w:r>
      <w:r w:rsidR="7927284B" w:rsidRPr="1AEC4FBA">
        <w:rPr>
          <w:rFonts w:ascii="Aptos" w:eastAsia="Aptos" w:hAnsi="Aptos" w:cs="Aptos"/>
        </w:rPr>
        <w:t xml:space="preserve"> Father</w:t>
      </w:r>
      <w:r w:rsidR="1C65E857" w:rsidRPr="1AEC4FBA">
        <w:rPr>
          <w:rFonts w:ascii="Aptos" w:eastAsia="Aptos" w:hAnsi="Aptos" w:cs="Aptos"/>
        </w:rPr>
        <w:t xml:space="preserve"> Huw insists Prior Robert put his request before the towns people</w:t>
      </w:r>
      <w:r w:rsidR="13CC5CF4" w:rsidRPr="1AEC4FBA">
        <w:rPr>
          <w:rFonts w:ascii="Aptos" w:eastAsia="Aptos" w:hAnsi="Aptos" w:cs="Aptos"/>
        </w:rPr>
        <w:t>, as t</w:t>
      </w:r>
      <w:r w:rsidR="2DBCAD2E" w:rsidRPr="1AEC4FBA">
        <w:rPr>
          <w:rFonts w:ascii="Aptos" w:eastAsia="Aptos" w:hAnsi="Aptos" w:cs="Aptos"/>
        </w:rPr>
        <w:t xml:space="preserve">hey must have a voice and be free to decide. </w:t>
      </w:r>
      <w:r w:rsidR="27C62DDA" w:rsidRPr="1AEC4FBA">
        <w:rPr>
          <w:rStyle w:val="FootnoteReference"/>
          <w:rFonts w:ascii="Aptos" w:eastAsia="Aptos" w:hAnsi="Aptos" w:cs="Aptos"/>
        </w:rPr>
        <w:footnoteReference w:id="11"/>
      </w:r>
      <w:r w:rsidR="077E8A55" w:rsidRPr="1AEC4FBA">
        <w:rPr>
          <w:rFonts w:ascii="Aptos" w:eastAsia="Aptos" w:hAnsi="Aptos" w:cs="Aptos"/>
        </w:rPr>
        <w:t xml:space="preserve"> </w:t>
      </w:r>
    </w:p>
    <w:p w14:paraId="7C42B56A" w14:textId="2337C9C7" w:rsidR="54B4518D" w:rsidRDefault="54B4518D" w:rsidP="54B4518D">
      <w:pPr>
        <w:spacing w:line="360" w:lineRule="auto"/>
        <w:rPr>
          <w:rFonts w:ascii="Aptos" w:eastAsia="Aptos" w:hAnsi="Aptos" w:cs="Aptos"/>
        </w:rPr>
      </w:pPr>
    </w:p>
    <w:p w14:paraId="135A9D15" w14:textId="6C51FFC6" w:rsidR="32A731C7" w:rsidRDefault="60872C33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>The Welsh priest also brings the will of S</w:t>
      </w:r>
      <w:r w:rsidR="57288060" w:rsidRPr="1AEC4FBA">
        <w:rPr>
          <w:rFonts w:ascii="Aptos" w:eastAsia="Aptos" w:hAnsi="Aptos" w:cs="Aptos"/>
        </w:rPr>
        <w:t>aint</w:t>
      </w:r>
      <w:r w:rsidRPr="1AEC4FBA">
        <w:rPr>
          <w:rFonts w:ascii="Aptos" w:eastAsia="Aptos" w:hAnsi="Aptos" w:cs="Aptos"/>
        </w:rPr>
        <w:t xml:space="preserve"> Winifred into question when he st</w:t>
      </w:r>
      <w:r w:rsidR="38C4FA14" w:rsidRPr="1AEC4FBA">
        <w:rPr>
          <w:rFonts w:ascii="Aptos" w:eastAsia="Aptos" w:hAnsi="Aptos" w:cs="Aptos"/>
        </w:rPr>
        <w:t>ates he does not presume to know what her will may be in the matter</w:t>
      </w:r>
      <w:r w:rsidR="659D5D92" w:rsidRPr="1AEC4FBA">
        <w:rPr>
          <w:rFonts w:ascii="Aptos" w:eastAsia="Aptos" w:hAnsi="Aptos" w:cs="Aptos"/>
        </w:rPr>
        <w:t xml:space="preserve"> </w:t>
      </w:r>
      <w:r w:rsidR="38C4FA14" w:rsidRPr="1AEC4FBA">
        <w:rPr>
          <w:rFonts w:ascii="Aptos" w:eastAsia="Aptos" w:hAnsi="Aptos" w:cs="Aptos"/>
        </w:rPr>
        <w:t xml:space="preserve">of her bones. </w:t>
      </w:r>
      <w:r w:rsidR="110EE30B" w:rsidRPr="1AEC4FBA">
        <w:rPr>
          <w:rFonts w:ascii="Aptos" w:eastAsia="Aptos" w:hAnsi="Aptos" w:cs="Aptos"/>
        </w:rPr>
        <w:t>Huw then eloquently goes on to state:</w:t>
      </w:r>
    </w:p>
    <w:p w14:paraId="0228E879" w14:textId="16D9C89F" w:rsidR="758F00DD" w:rsidRDefault="110EE30B" w:rsidP="1AEC4FBA">
      <w:pPr>
        <w:spacing w:line="360" w:lineRule="auto"/>
        <w:ind w:left="720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lastRenderedPageBreak/>
        <w:t xml:space="preserve">But...This blessed virgin lived out her miraculously restored life in this place, and no other. </w:t>
      </w:r>
      <w:r w:rsidR="2BA918A9" w:rsidRPr="1AEC4FBA">
        <w:rPr>
          <w:rFonts w:ascii="Aptos" w:eastAsia="Aptos" w:hAnsi="Aptos" w:cs="Aptos"/>
        </w:rPr>
        <w:t>H</w:t>
      </w:r>
      <w:r w:rsidRPr="1AEC4FBA">
        <w:rPr>
          <w:rFonts w:ascii="Aptos" w:eastAsia="Aptos" w:hAnsi="Aptos" w:cs="Aptos"/>
        </w:rPr>
        <w:t>ere she died for a second time, and her</w:t>
      </w:r>
      <w:r w:rsidR="7E2CBC1A" w:rsidRPr="1AEC4FBA">
        <w:rPr>
          <w:rFonts w:ascii="Aptos" w:eastAsia="Aptos" w:hAnsi="Aptos" w:cs="Aptos"/>
        </w:rPr>
        <w:t>e</w:t>
      </w:r>
      <w:r w:rsidRPr="1AEC4FBA">
        <w:rPr>
          <w:rFonts w:ascii="Aptos" w:eastAsia="Aptos" w:hAnsi="Aptos" w:cs="Aptos"/>
        </w:rPr>
        <w:t xml:space="preserve"> is buried</w:t>
      </w:r>
      <w:r w:rsidR="786BDE87" w:rsidRPr="1AEC4FBA">
        <w:rPr>
          <w:rFonts w:ascii="Aptos" w:eastAsia="Aptos" w:hAnsi="Aptos" w:cs="Aptos"/>
        </w:rPr>
        <w:t>, and even if my people have neglected her</w:t>
      </w:r>
      <w:r w:rsidR="3C7B4152" w:rsidRPr="1AEC4FBA">
        <w:rPr>
          <w:rFonts w:ascii="Aptos" w:eastAsia="Aptos" w:hAnsi="Aptos" w:cs="Aptos"/>
        </w:rPr>
        <w:t xml:space="preserve">, being human and faulty, yet they always knew that she was here among them, and at a pinch they could rely on her, and for a Welsh saint </w:t>
      </w:r>
      <w:r w:rsidR="4BF56544" w:rsidRPr="1AEC4FBA">
        <w:rPr>
          <w:rFonts w:ascii="Aptos" w:eastAsia="Aptos" w:hAnsi="Aptos" w:cs="Aptos"/>
        </w:rPr>
        <w:t>I</w:t>
      </w:r>
      <w:r w:rsidR="3C7B4152" w:rsidRPr="1AEC4FBA">
        <w:rPr>
          <w:rFonts w:ascii="Aptos" w:eastAsia="Aptos" w:hAnsi="Aptos" w:cs="Aptos"/>
        </w:rPr>
        <w:t xml:space="preserve"> think that </w:t>
      </w:r>
      <w:r w:rsidR="2B8C0E6B" w:rsidRPr="1AEC4FBA">
        <w:rPr>
          <w:rFonts w:ascii="Aptos" w:eastAsia="Aptos" w:hAnsi="Aptos" w:cs="Aptos"/>
        </w:rPr>
        <w:t>counts for much.</w:t>
      </w:r>
      <w:r w:rsidR="758F00DD" w:rsidRPr="1AEC4FBA">
        <w:rPr>
          <w:rStyle w:val="FootnoteReference"/>
          <w:rFonts w:ascii="Aptos" w:eastAsia="Aptos" w:hAnsi="Aptos" w:cs="Aptos"/>
        </w:rPr>
        <w:footnoteReference w:id="12"/>
      </w:r>
    </w:p>
    <w:p w14:paraId="00A4886A" w14:textId="527E5E3B" w:rsidR="4369F508" w:rsidRDefault="615AAF0D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>Father Huw</w:t>
      </w:r>
      <w:r w:rsidR="0DE43607" w:rsidRPr="1AEC4FBA">
        <w:rPr>
          <w:rFonts w:ascii="Aptos" w:eastAsia="Aptos" w:hAnsi="Aptos" w:cs="Aptos"/>
        </w:rPr>
        <w:t>’s</w:t>
      </w:r>
      <w:r w:rsidR="1AA5E44A" w:rsidRPr="1AEC4FBA">
        <w:rPr>
          <w:rFonts w:ascii="Aptos" w:eastAsia="Aptos" w:hAnsi="Aptos" w:cs="Aptos"/>
        </w:rPr>
        <w:t xml:space="preserve"> statement espousing f</w:t>
      </w:r>
      <w:r w:rsidR="29D7B9C2" w:rsidRPr="1AEC4FBA">
        <w:rPr>
          <w:rFonts w:ascii="Aptos" w:eastAsia="Aptos" w:hAnsi="Aptos" w:cs="Aptos"/>
        </w:rPr>
        <w:t>ree will and nationalism</w:t>
      </w:r>
      <w:r w:rsidR="01EACA6F" w:rsidRPr="1AEC4FBA">
        <w:rPr>
          <w:rFonts w:ascii="Aptos" w:eastAsia="Aptos" w:hAnsi="Aptos" w:cs="Aptos"/>
        </w:rPr>
        <w:t xml:space="preserve"> </w:t>
      </w:r>
      <w:r w:rsidR="3321A222" w:rsidRPr="1AEC4FBA">
        <w:rPr>
          <w:rFonts w:ascii="Aptos" w:eastAsia="Aptos" w:hAnsi="Aptos" w:cs="Aptos"/>
        </w:rPr>
        <w:t xml:space="preserve">is a believable response to Prior Robert’s demand in the twelfth century, but also </w:t>
      </w:r>
      <w:r w:rsidR="01EACA6F" w:rsidRPr="1AEC4FBA">
        <w:rPr>
          <w:rFonts w:ascii="Aptos" w:eastAsia="Aptos" w:hAnsi="Aptos" w:cs="Aptos"/>
        </w:rPr>
        <w:t>reflects the culture of Wales in the mid 1970’s.</w:t>
      </w:r>
    </w:p>
    <w:p w14:paraId="500168DC" w14:textId="5DE69E50" w:rsidR="54B4518D" w:rsidRDefault="54B4518D" w:rsidP="54B4518D">
      <w:pPr>
        <w:spacing w:line="360" w:lineRule="auto"/>
        <w:rPr>
          <w:rFonts w:ascii="Aptos" w:eastAsia="Aptos" w:hAnsi="Aptos" w:cs="Aptos"/>
        </w:rPr>
      </w:pPr>
    </w:p>
    <w:p w14:paraId="452A3D58" w14:textId="2378AAFF" w:rsidR="26D75A81" w:rsidRDefault="3112D064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>Prior Robert</w:t>
      </w:r>
      <w:r w:rsidR="3C0F324C" w:rsidRPr="1AEC4FBA">
        <w:rPr>
          <w:rFonts w:ascii="Aptos" w:eastAsia="Aptos" w:hAnsi="Aptos" w:cs="Aptos"/>
        </w:rPr>
        <w:t xml:space="preserve"> entered Gwytherin sure of his success</w:t>
      </w:r>
      <w:r w:rsidR="2BB6E0E4" w:rsidRPr="1AEC4FBA">
        <w:rPr>
          <w:rFonts w:ascii="Aptos" w:eastAsia="Aptos" w:hAnsi="Aptos" w:cs="Aptos"/>
        </w:rPr>
        <w:t xml:space="preserve"> </w:t>
      </w:r>
      <w:r w:rsidR="451C979D" w:rsidRPr="1AEC4FBA">
        <w:rPr>
          <w:rFonts w:ascii="Aptos" w:eastAsia="Aptos" w:hAnsi="Aptos" w:cs="Aptos"/>
        </w:rPr>
        <w:t xml:space="preserve">but </w:t>
      </w:r>
      <w:r w:rsidR="2BB6E0E4" w:rsidRPr="1AEC4FBA">
        <w:rPr>
          <w:rFonts w:ascii="Aptos" w:eastAsia="Aptos" w:hAnsi="Aptos" w:cs="Aptos"/>
        </w:rPr>
        <w:t xml:space="preserve">is </w:t>
      </w:r>
      <w:r w:rsidR="0DAB5BE5" w:rsidRPr="1AEC4FBA">
        <w:rPr>
          <w:rFonts w:ascii="Aptos" w:eastAsia="Aptos" w:hAnsi="Aptos" w:cs="Aptos"/>
        </w:rPr>
        <w:t>unexpectedly</w:t>
      </w:r>
      <w:r w:rsidR="2BB6E0E4" w:rsidRPr="1AEC4FBA">
        <w:rPr>
          <w:rFonts w:ascii="Aptos" w:eastAsia="Aptos" w:hAnsi="Aptos" w:cs="Aptos"/>
        </w:rPr>
        <w:t xml:space="preserve"> challenged. The power shifted to the people of Gwytherin. Here we see another theme of the novel, the clash between the </w:t>
      </w:r>
      <w:r w:rsidR="4A0F6A7D" w:rsidRPr="1AEC4FBA">
        <w:rPr>
          <w:rFonts w:ascii="Aptos" w:eastAsia="Aptos" w:hAnsi="Aptos" w:cs="Aptos"/>
        </w:rPr>
        <w:t xml:space="preserve">divine and the natural world. </w:t>
      </w:r>
      <w:r w:rsidR="2B6D2FD4" w:rsidRPr="1AEC4FBA">
        <w:rPr>
          <w:rFonts w:ascii="Aptos" w:eastAsia="Aptos" w:hAnsi="Aptos" w:cs="Aptos"/>
        </w:rPr>
        <w:t>Prior</w:t>
      </w:r>
      <w:r w:rsidR="4A0F6A7D" w:rsidRPr="1AEC4FBA">
        <w:rPr>
          <w:rFonts w:ascii="Aptos" w:eastAsia="Aptos" w:hAnsi="Aptos" w:cs="Aptos"/>
        </w:rPr>
        <w:t xml:space="preserve"> Robert sees his quest as the will of God, and therefore the will of the people is not a consideration</w:t>
      </w:r>
      <w:r w:rsidR="214C0025" w:rsidRPr="1AEC4FBA">
        <w:rPr>
          <w:rFonts w:ascii="Aptos" w:eastAsia="Aptos" w:hAnsi="Aptos" w:cs="Aptos"/>
        </w:rPr>
        <w:t xml:space="preserve"> nor is respect to the Welsh</w:t>
      </w:r>
      <w:r w:rsidR="6B30CBB6" w:rsidRPr="1AEC4FBA">
        <w:rPr>
          <w:rFonts w:ascii="Aptos" w:eastAsia="Aptos" w:hAnsi="Aptos" w:cs="Aptos"/>
        </w:rPr>
        <w:t xml:space="preserve"> tradition and culture</w:t>
      </w:r>
      <w:r w:rsidR="4A0F6A7D" w:rsidRPr="1AEC4FBA">
        <w:rPr>
          <w:rFonts w:ascii="Aptos" w:eastAsia="Aptos" w:hAnsi="Aptos" w:cs="Aptos"/>
        </w:rPr>
        <w:t xml:space="preserve">. </w:t>
      </w:r>
      <w:r w:rsidR="7EB4ECB1" w:rsidRPr="1AEC4FBA">
        <w:rPr>
          <w:rFonts w:ascii="Aptos" w:eastAsia="Aptos" w:hAnsi="Aptos" w:cs="Aptos"/>
        </w:rPr>
        <w:t xml:space="preserve">He believes the needs and wants of the divine and those who serve God trumps </w:t>
      </w:r>
      <w:r w:rsidR="5B0B8612" w:rsidRPr="1AEC4FBA">
        <w:rPr>
          <w:rFonts w:ascii="Aptos" w:eastAsia="Aptos" w:hAnsi="Aptos" w:cs="Aptos"/>
        </w:rPr>
        <w:t>the needs and wants of secular people.</w:t>
      </w:r>
      <w:r w:rsidR="3C0F324C" w:rsidRPr="1AEC4FBA">
        <w:rPr>
          <w:rFonts w:ascii="Aptos" w:eastAsia="Aptos" w:hAnsi="Aptos" w:cs="Aptos"/>
        </w:rPr>
        <w:t xml:space="preserve"> </w:t>
      </w:r>
      <w:r w:rsidR="2DE9773C" w:rsidRPr="1AEC4FBA">
        <w:rPr>
          <w:rFonts w:ascii="Aptos" w:eastAsia="Aptos" w:hAnsi="Aptos" w:cs="Aptos"/>
        </w:rPr>
        <w:t xml:space="preserve">Prior Robert and two monks respond </w:t>
      </w:r>
      <w:r w:rsidR="35089C12" w:rsidRPr="1AEC4FBA">
        <w:rPr>
          <w:rFonts w:ascii="Aptos" w:eastAsia="Aptos" w:hAnsi="Aptos" w:cs="Aptos"/>
        </w:rPr>
        <w:t xml:space="preserve">to Father Huw </w:t>
      </w:r>
      <w:r w:rsidR="2DE9773C" w:rsidRPr="1AEC4FBA">
        <w:rPr>
          <w:rFonts w:ascii="Aptos" w:eastAsia="Aptos" w:hAnsi="Aptos" w:cs="Aptos"/>
        </w:rPr>
        <w:t xml:space="preserve">by withdrawing to the church to pray, but </w:t>
      </w:r>
      <w:r w:rsidR="3183B5F7" w:rsidRPr="1AEC4FBA">
        <w:rPr>
          <w:rFonts w:ascii="Aptos" w:eastAsia="Aptos" w:hAnsi="Aptos" w:cs="Aptos"/>
        </w:rPr>
        <w:t>their</w:t>
      </w:r>
      <w:r w:rsidR="2DE9773C" w:rsidRPr="1AEC4FBA">
        <w:rPr>
          <w:rFonts w:ascii="Aptos" w:eastAsia="Aptos" w:hAnsi="Aptos" w:cs="Aptos"/>
        </w:rPr>
        <w:t xml:space="preserve"> thoughts default to manipulation and strong arming</w:t>
      </w:r>
      <w:r w:rsidR="244E5D3B" w:rsidRPr="1AEC4FBA">
        <w:rPr>
          <w:rFonts w:ascii="Aptos" w:eastAsia="Aptos" w:hAnsi="Aptos" w:cs="Aptos"/>
        </w:rPr>
        <w:t xml:space="preserve"> the people to get their way</w:t>
      </w:r>
      <w:r w:rsidR="2DE9773C" w:rsidRPr="1AEC4FBA">
        <w:rPr>
          <w:rFonts w:ascii="Aptos" w:eastAsia="Aptos" w:hAnsi="Aptos" w:cs="Aptos"/>
        </w:rPr>
        <w:t>, rather than good faith negotiation.</w:t>
      </w:r>
      <w:r w:rsidR="26D75A81" w:rsidRPr="1AEC4FBA">
        <w:rPr>
          <w:rStyle w:val="FootnoteReference"/>
          <w:rFonts w:ascii="Aptos" w:eastAsia="Aptos" w:hAnsi="Aptos" w:cs="Aptos"/>
        </w:rPr>
        <w:footnoteReference w:id="13"/>
      </w:r>
    </w:p>
    <w:p w14:paraId="492A9CDC" w14:textId="2C43E027" w:rsidR="54B4518D" w:rsidRDefault="54B4518D" w:rsidP="54B4518D">
      <w:pPr>
        <w:spacing w:line="360" w:lineRule="auto"/>
        <w:rPr>
          <w:rFonts w:ascii="Aptos" w:eastAsia="Aptos" w:hAnsi="Aptos" w:cs="Aptos"/>
        </w:rPr>
      </w:pPr>
    </w:p>
    <w:p w14:paraId="223D1E6A" w14:textId="60738382" w:rsidR="2AE91A85" w:rsidRDefault="14F20348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>T</w:t>
      </w:r>
      <w:r w:rsidR="2DE9773C" w:rsidRPr="1AEC4FBA">
        <w:rPr>
          <w:rFonts w:ascii="Aptos" w:eastAsia="Aptos" w:hAnsi="Aptos" w:cs="Aptos"/>
        </w:rPr>
        <w:t>he natural world</w:t>
      </w:r>
      <w:r w:rsidR="0AAB20B2" w:rsidRPr="1AEC4FBA">
        <w:rPr>
          <w:rFonts w:ascii="Aptos" w:eastAsia="Aptos" w:hAnsi="Aptos" w:cs="Aptos"/>
        </w:rPr>
        <w:t xml:space="preserve"> </w:t>
      </w:r>
      <w:r w:rsidR="60E89B5D" w:rsidRPr="1AEC4FBA">
        <w:rPr>
          <w:rFonts w:ascii="Aptos" w:eastAsia="Aptos" w:hAnsi="Aptos" w:cs="Aptos"/>
        </w:rPr>
        <w:t xml:space="preserve">is seen through </w:t>
      </w:r>
      <w:r w:rsidR="0AAB20B2" w:rsidRPr="1AEC4FBA">
        <w:rPr>
          <w:rFonts w:ascii="Aptos" w:eastAsia="Aptos" w:hAnsi="Aptos" w:cs="Aptos"/>
        </w:rPr>
        <w:t>Father Huw</w:t>
      </w:r>
      <w:r w:rsidR="55ED32E7" w:rsidRPr="1AEC4FBA">
        <w:rPr>
          <w:rFonts w:ascii="Aptos" w:eastAsia="Aptos" w:hAnsi="Aptos" w:cs="Aptos"/>
        </w:rPr>
        <w:t>,</w:t>
      </w:r>
      <w:r w:rsidR="0AAB20B2" w:rsidRPr="1AEC4FBA">
        <w:rPr>
          <w:rFonts w:ascii="Aptos" w:eastAsia="Aptos" w:hAnsi="Aptos" w:cs="Aptos"/>
        </w:rPr>
        <w:t xml:space="preserve"> Brother Cadfael</w:t>
      </w:r>
      <w:r w:rsidR="221736C5" w:rsidRPr="1AEC4FBA">
        <w:rPr>
          <w:rFonts w:ascii="Aptos" w:eastAsia="Aptos" w:hAnsi="Aptos" w:cs="Aptos"/>
        </w:rPr>
        <w:t xml:space="preserve"> and </w:t>
      </w:r>
      <w:r w:rsidR="2606B964" w:rsidRPr="1AEC4FBA">
        <w:rPr>
          <w:rFonts w:ascii="Aptos" w:eastAsia="Aptos" w:hAnsi="Aptos" w:cs="Aptos"/>
        </w:rPr>
        <w:t xml:space="preserve">other characters who display situational awareness of the wants and needs </w:t>
      </w:r>
      <w:r w:rsidR="000A1F84">
        <w:rPr>
          <w:rFonts w:ascii="Aptos" w:eastAsia="Aptos" w:hAnsi="Aptos" w:cs="Aptos"/>
        </w:rPr>
        <w:t xml:space="preserve">of </w:t>
      </w:r>
      <w:r w:rsidR="2606B964" w:rsidRPr="1AEC4FBA">
        <w:rPr>
          <w:rFonts w:ascii="Aptos" w:eastAsia="Aptos" w:hAnsi="Aptos" w:cs="Aptos"/>
        </w:rPr>
        <w:t xml:space="preserve">others and a willingness to </w:t>
      </w:r>
      <w:r w:rsidR="36CE6A41" w:rsidRPr="1AEC4FBA">
        <w:rPr>
          <w:rFonts w:ascii="Aptos" w:eastAsia="Aptos" w:hAnsi="Aptos" w:cs="Aptos"/>
        </w:rPr>
        <w:t>respond</w:t>
      </w:r>
      <w:r w:rsidR="2606B964" w:rsidRPr="1AEC4FBA">
        <w:rPr>
          <w:rFonts w:ascii="Aptos" w:eastAsia="Aptos" w:hAnsi="Aptos" w:cs="Aptos"/>
        </w:rPr>
        <w:t xml:space="preserve"> wit</w:t>
      </w:r>
      <w:r w:rsidR="22EF4C86" w:rsidRPr="1AEC4FBA">
        <w:rPr>
          <w:rFonts w:ascii="Aptos" w:eastAsia="Aptos" w:hAnsi="Aptos" w:cs="Aptos"/>
        </w:rPr>
        <w:t xml:space="preserve">h </w:t>
      </w:r>
      <w:r w:rsidR="5C8676BE" w:rsidRPr="1AEC4FBA">
        <w:rPr>
          <w:rFonts w:ascii="Aptos" w:eastAsia="Aptos" w:hAnsi="Aptos" w:cs="Aptos"/>
        </w:rPr>
        <w:t xml:space="preserve">kindness and favor. </w:t>
      </w:r>
      <w:r w:rsidR="6E96079B" w:rsidRPr="1AEC4FBA">
        <w:rPr>
          <w:rFonts w:ascii="Aptos" w:eastAsia="Aptos" w:hAnsi="Aptos" w:cs="Aptos"/>
        </w:rPr>
        <w:t xml:space="preserve">The spiritual world is </w:t>
      </w:r>
      <w:r w:rsidR="30887AB0" w:rsidRPr="1AEC4FBA">
        <w:rPr>
          <w:rFonts w:ascii="Aptos" w:eastAsia="Aptos" w:hAnsi="Aptos" w:cs="Aptos"/>
        </w:rPr>
        <w:t>intangible, but the natural world is a physical one</w:t>
      </w:r>
      <w:r w:rsidR="0A50C53E" w:rsidRPr="1AEC4FBA">
        <w:rPr>
          <w:rFonts w:ascii="Aptos" w:eastAsia="Aptos" w:hAnsi="Aptos" w:cs="Aptos"/>
        </w:rPr>
        <w:t xml:space="preserve"> and requires action.</w:t>
      </w:r>
      <w:r w:rsidR="6E96079B" w:rsidRPr="1AEC4FBA">
        <w:rPr>
          <w:rFonts w:ascii="Aptos" w:eastAsia="Aptos" w:hAnsi="Aptos" w:cs="Aptos"/>
        </w:rPr>
        <w:t xml:space="preserve"> </w:t>
      </w:r>
      <w:r w:rsidR="6085276B" w:rsidRPr="1AEC4FBA">
        <w:rPr>
          <w:rFonts w:ascii="Aptos" w:eastAsia="Aptos" w:hAnsi="Aptos" w:cs="Aptos"/>
        </w:rPr>
        <w:t xml:space="preserve"> </w:t>
      </w:r>
      <w:r w:rsidR="10E91C33" w:rsidRPr="1AEC4FBA">
        <w:rPr>
          <w:rFonts w:ascii="Aptos" w:eastAsia="Aptos" w:hAnsi="Aptos" w:cs="Aptos"/>
        </w:rPr>
        <w:t>Hospitality</w:t>
      </w:r>
      <w:r w:rsidR="042B4261" w:rsidRPr="1AEC4FBA">
        <w:rPr>
          <w:rFonts w:ascii="Aptos" w:eastAsia="Aptos" w:hAnsi="Aptos" w:cs="Aptos"/>
        </w:rPr>
        <w:t xml:space="preserve">, </w:t>
      </w:r>
      <w:r w:rsidR="34E40A20" w:rsidRPr="1AEC4FBA">
        <w:rPr>
          <w:rFonts w:ascii="Aptos" w:eastAsia="Aptos" w:hAnsi="Aptos" w:cs="Aptos"/>
        </w:rPr>
        <w:t xml:space="preserve">the welcoming </w:t>
      </w:r>
      <w:r w:rsidR="042B4261" w:rsidRPr="1AEC4FBA">
        <w:rPr>
          <w:rFonts w:ascii="Aptos" w:eastAsia="Aptos" w:hAnsi="Aptos" w:cs="Aptos"/>
        </w:rPr>
        <w:t>show</w:t>
      </w:r>
      <w:r w:rsidR="000A1F84">
        <w:rPr>
          <w:rFonts w:ascii="Aptos" w:eastAsia="Aptos" w:hAnsi="Aptos" w:cs="Aptos"/>
        </w:rPr>
        <w:t xml:space="preserve"> of</w:t>
      </w:r>
      <w:r w:rsidR="042B4261" w:rsidRPr="1AEC4FBA">
        <w:rPr>
          <w:rFonts w:ascii="Aptos" w:eastAsia="Aptos" w:hAnsi="Aptos" w:cs="Aptos"/>
        </w:rPr>
        <w:t xml:space="preserve"> kindness and care of physical needs, </w:t>
      </w:r>
      <w:r w:rsidR="10E91C33" w:rsidRPr="1AEC4FBA">
        <w:rPr>
          <w:rFonts w:ascii="Aptos" w:eastAsia="Aptos" w:hAnsi="Aptos" w:cs="Aptos"/>
        </w:rPr>
        <w:t>is demonstrated</w:t>
      </w:r>
      <w:r w:rsidR="0986F9EC" w:rsidRPr="1AEC4FBA">
        <w:rPr>
          <w:rFonts w:ascii="Aptos" w:eastAsia="Aptos" w:hAnsi="Aptos" w:cs="Aptos"/>
        </w:rPr>
        <w:t xml:space="preserve"> in the chapter when Prior Robert’s party first encounter </w:t>
      </w:r>
      <w:r w:rsidR="0986F9EC" w:rsidRPr="1AEC4FBA">
        <w:rPr>
          <w:rFonts w:ascii="Aptos" w:eastAsia="Aptos" w:hAnsi="Aptos" w:cs="Aptos"/>
        </w:rPr>
        <w:lastRenderedPageBreak/>
        <w:t xml:space="preserve">Father Huw. Father Huw instantly greets the group and </w:t>
      </w:r>
      <w:r w:rsidR="34F4715E" w:rsidRPr="1AEC4FBA">
        <w:rPr>
          <w:rFonts w:ascii="Aptos" w:eastAsia="Aptos" w:hAnsi="Aptos" w:cs="Aptos"/>
        </w:rPr>
        <w:t>has members of the town take care of their horses</w:t>
      </w:r>
      <w:r w:rsidR="045561E4" w:rsidRPr="1AEC4FBA">
        <w:rPr>
          <w:rFonts w:ascii="Aptos" w:eastAsia="Aptos" w:hAnsi="Aptos" w:cs="Aptos"/>
        </w:rPr>
        <w:t>,</w:t>
      </w:r>
      <w:r w:rsidR="34F4715E" w:rsidRPr="1AEC4FBA">
        <w:rPr>
          <w:rFonts w:ascii="Aptos" w:eastAsia="Aptos" w:hAnsi="Aptos" w:cs="Aptos"/>
        </w:rPr>
        <w:t xml:space="preserve"> assemble food and drink</w:t>
      </w:r>
      <w:r w:rsidR="04B70594" w:rsidRPr="1AEC4FBA">
        <w:rPr>
          <w:rFonts w:ascii="Aptos" w:eastAsia="Aptos" w:hAnsi="Aptos" w:cs="Aptos"/>
        </w:rPr>
        <w:t xml:space="preserve"> and takes them to a place for rest.</w:t>
      </w:r>
      <w:r w:rsidR="38E256E7" w:rsidRPr="1AEC4FBA">
        <w:rPr>
          <w:rFonts w:ascii="Aptos" w:eastAsia="Aptos" w:hAnsi="Aptos" w:cs="Aptos"/>
        </w:rPr>
        <w:t xml:space="preserve">  He gives up his house to Prior Robert and selflessly moves himself to sleep in the stable.</w:t>
      </w:r>
      <w:r w:rsidR="000A1F84" w:rsidRPr="000A1F84">
        <w:rPr>
          <w:rStyle w:val="FootnoteReference"/>
          <w:rFonts w:ascii="Aptos" w:eastAsia="Aptos" w:hAnsi="Aptos" w:cs="Aptos"/>
        </w:rPr>
        <w:t xml:space="preserve"> </w:t>
      </w:r>
      <w:r w:rsidR="000A1F84" w:rsidRPr="1AEC4FBA">
        <w:rPr>
          <w:rStyle w:val="FootnoteReference"/>
          <w:rFonts w:ascii="Aptos" w:eastAsia="Aptos" w:hAnsi="Aptos" w:cs="Aptos"/>
        </w:rPr>
        <w:footnoteReference w:id="14"/>
      </w:r>
      <w:r w:rsidR="04B70594" w:rsidRPr="1AEC4FBA">
        <w:rPr>
          <w:rFonts w:ascii="Aptos" w:eastAsia="Aptos" w:hAnsi="Aptos" w:cs="Aptos"/>
        </w:rPr>
        <w:t xml:space="preserve"> </w:t>
      </w:r>
      <w:r w:rsidR="258573C4" w:rsidRPr="1AEC4FBA">
        <w:rPr>
          <w:rFonts w:ascii="Aptos" w:eastAsia="Aptos" w:hAnsi="Aptos" w:cs="Aptos"/>
        </w:rPr>
        <w:t xml:space="preserve">Edith </w:t>
      </w:r>
      <w:r w:rsidR="04B70594" w:rsidRPr="1AEC4FBA">
        <w:rPr>
          <w:rFonts w:ascii="Aptos" w:eastAsia="Aptos" w:hAnsi="Aptos" w:cs="Aptos"/>
        </w:rPr>
        <w:t xml:space="preserve">Pargeter herself spoke of the importance of good deeds </w:t>
      </w:r>
      <w:r w:rsidR="35187547" w:rsidRPr="1AEC4FBA">
        <w:rPr>
          <w:rFonts w:ascii="Aptos" w:eastAsia="Aptos" w:hAnsi="Aptos" w:cs="Aptos"/>
        </w:rPr>
        <w:t>in an interview</w:t>
      </w:r>
      <w:r w:rsidR="7D6FDDF3" w:rsidRPr="1AEC4FBA">
        <w:rPr>
          <w:rFonts w:ascii="Aptos" w:eastAsia="Aptos" w:hAnsi="Aptos" w:cs="Aptos"/>
        </w:rPr>
        <w:t xml:space="preserve"> when she was 23.</w:t>
      </w:r>
      <w:r w:rsidR="599B2E5B" w:rsidRPr="1AEC4FBA">
        <w:rPr>
          <w:rFonts w:ascii="Aptos" w:eastAsia="Aptos" w:hAnsi="Aptos" w:cs="Aptos"/>
        </w:rPr>
        <w:t xml:space="preserve"> ’</w:t>
      </w:r>
      <w:r w:rsidR="77FA58D6" w:rsidRPr="1AEC4FBA">
        <w:rPr>
          <w:rFonts w:ascii="Aptos" w:eastAsia="Aptos" w:hAnsi="Aptos" w:cs="Aptos"/>
        </w:rPr>
        <w:t xml:space="preserve">It isn’t any abstract or effortless love of humanity </w:t>
      </w:r>
      <w:r w:rsidR="4655C6C2" w:rsidRPr="1AEC4FBA">
        <w:rPr>
          <w:rFonts w:ascii="Aptos" w:eastAsia="Aptos" w:hAnsi="Aptos" w:cs="Aptos"/>
        </w:rPr>
        <w:t>that's</w:t>
      </w:r>
      <w:r w:rsidR="77FA58D6" w:rsidRPr="1AEC4FBA">
        <w:rPr>
          <w:rFonts w:ascii="Aptos" w:eastAsia="Aptos" w:hAnsi="Aptos" w:cs="Aptos"/>
        </w:rPr>
        <w:t xml:space="preserve"> going to work miracles, it’s a good turn, the words spoken in defense, the smile.</w:t>
      </w:r>
      <w:r w:rsidR="23170EFA" w:rsidRPr="1AEC4FBA">
        <w:rPr>
          <w:rFonts w:ascii="Aptos" w:eastAsia="Aptos" w:hAnsi="Aptos" w:cs="Aptos"/>
        </w:rPr>
        <w:t>’</w:t>
      </w:r>
      <w:r w:rsidR="2AE91A85" w:rsidRPr="1AEC4FBA">
        <w:rPr>
          <w:rStyle w:val="FootnoteReference"/>
          <w:rFonts w:ascii="Aptos" w:eastAsia="Aptos" w:hAnsi="Aptos" w:cs="Aptos"/>
        </w:rPr>
        <w:footnoteReference w:id="15"/>
      </w:r>
      <w:r w:rsidR="23170EFA" w:rsidRPr="1AEC4FBA">
        <w:rPr>
          <w:rFonts w:ascii="Aptos" w:eastAsia="Aptos" w:hAnsi="Aptos" w:cs="Aptos"/>
        </w:rPr>
        <w:t xml:space="preserve"> For the author, the interactions between people clearly have more impact than any amount of prayer can </w:t>
      </w:r>
      <w:r w:rsidR="1ADC28FA" w:rsidRPr="1AEC4FBA">
        <w:rPr>
          <w:rFonts w:ascii="Aptos" w:eastAsia="Aptos" w:hAnsi="Aptos" w:cs="Aptos"/>
        </w:rPr>
        <w:t>achieve.</w:t>
      </w:r>
      <w:r w:rsidR="31A21EEC" w:rsidRPr="1AEC4FBA">
        <w:rPr>
          <w:rFonts w:ascii="Aptos" w:eastAsia="Aptos" w:hAnsi="Aptos" w:cs="Aptos"/>
        </w:rPr>
        <w:t xml:space="preserve"> The actions and deeds can be for the betterment of people and can create joy in ways that communion with the divine cannot</w:t>
      </w:r>
      <w:r w:rsidR="13BFE3A1" w:rsidRPr="1AEC4FBA">
        <w:rPr>
          <w:rFonts w:ascii="Aptos" w:eastAsia="Aptos" w:hAnsi="Aptos" w:cs="Aptos"/>
        </w:rPr>
        <w:t>.</w:t>
      </w:r>
    </w:p>
    <w:p w14:paraId="4A367A5F" w14:textId="64E52E79" w:rsidR="54B4518D" w:rsidRDefault="54B4518D" w:rsidP="1AEC4FBA">
      <w:pPr>
        <w:spacing w:line="360" w:lineRule="auto"/>
        <w:rPr>
          <w:rFonts w:ascii="Aptos" w:eastAsia="Aptos" w:hAnsi="Aptos" w:cs="Aptos"/>
        </w:rPr>
      </w:pPr>
    </w:p>
    <w:p w14:paraId="32B56006" w14:textId="1D5AA96D" w:rsidR="54B4518D" w:rsidRDefault="5DCDDCEB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 xml:space="preserve">As a character, </w:t>
      </w:r>
      <w:r w:rsidR="04C4FC9B" w:rsidRPr="1AEC4FBA">
        <w:rPr>
          <w:rFonts w:ascii="Aptos" w:eastAsia="Aptos" w:hAnsi="Aptos" w:cs="Aptos"/>
        </w:rPr>
        <w:t>Brother Cadfael</w:t>
      </w:r>
      <w:r w:rsidR="0D7D2865" w:rsidRPr="1AEC4FBA">
        <w:rPr>
          <w:rFonts w:ascii="Aptos" w:eastAsia="Aptos" w:hAnsi="Aptos" w:cs="Aptos"/>
        </w:rPr>
        <w:t xml:space="preserve"> lives in both the religious and secular world. His backstory reveals he served in the Crusades and lived in the Middle </w:t>
      </w:r>
      <w:r w:rsidR="050BE0CC" w:rsidRPr="1AEC4FBA">
        <w:rPr>
          <w:rFonts w:ascii="Aptos" w:eastAsia="Aptos" w:hAnsi="Aptos" w:cs="Aptos"/>
        </w:rPr>
        <w:t xml:space="preserve">East for years before joining the Benedictine order in middle age. His primary role within the order is healer, and his duties include </w:t>
      </w:r>
      <w:r w:rsidR="37966D08" w:rsidRPr="1AEC4FBA">
        <w:rPr>
          <w:rFonts w:ascii="Aptos" w:eastAsia="Aptos" w:hAnsi="Aptos" w:cs="Aptos"/>
        </w:rPr>
        <w:t>attending the sick who reside outside the abbey in Shrewsbury.</w:t>
      </w:r>
      <w:r w:rsidR="31A8F86F" w:rsidRPr="1AEC4FBA">
        <w:rPr>
          <w:rFonts w:ascii="Aptos" w:eastAsia="Aptos" w:hAnsi="Aptos" w:cs="Aptos"/>
        </w:rPr>
        <w:t xml:space="preserve"> In </w:t>
      </w:r>
      <w:r w:rsidR="31A8F86F" w:rsidRPr="1AEC4FBA">
        <w:rPr>
          <w:rFonts w:ascii="Aptos" w:eastAsia="Aptos" w:hAnsi="Aptos" w:cs="Aptos"/>
          <w:i/>
          <w:iCs/>
        </w:rPr>
        <w:t>Bones</w:t>
      </w:r>
      <w:r w:rsidR="31A8F86F" w:rsidRPr="1AEC4FBA">
        <w:rPr>
          <w:rFonts w:ascii="Aptos" w:eastAsia="Aptos" w:hAnsi="Aptos" w:cs="Aptos"/>
        </w:rPr>
        <w:t xml:space="preserve">, his character is able to relate and connect to people more easily than his </w:t>
      </w:r>
      <w:r w:rsidR="284C385A" w:rsidRPr="1AEC4FBA">
        <w:rPr>
          <w:rFonts w:ascii="Aptos" w:eastAsia="Aptos" w:hAnsi="Aptos" w:cs="Aptos"/>
        </w:rPr>
        <w:t xml:space="preserve">religious brothers. This connection is greatly enhanced by his ability to speak Welsh. As in the </w:t>
      </w:r>
      <w:r w:rsidR="284C385A" w:rsidRPr="1AEC4FBA">
        <w:rPr>
          <w:rFonts w:ascii="Aptos" w:eastAsia="Aptos" w:hAnsi="Aptos" w:cs="Aptos"/>
          <w:i/>
          <w:iCs/>
        </w:rPr>
        <w:t>V</w:t>
      </w:r>
      <w:r w:rsidR="7F16DA08" w:rsidRPr="1AEC4FBA">
        <w:rPr>
          <w:rFonts w:ascii="Aptos" w:eastAsia="Aptos" w:hAnsi="Aptos" w:cs="Aptos"/>
          <w:i/>
          <w:iCs/>
        </w:rPr>
        <w:t>ita</w:t>
      </w:r>
      <w:r w:rsidR="7F16DA08" w:rsidRPr="1AEC4FBA">
        <w:rPr>
          <w:rFonts w:ascii="Aptos" w:eastAsia="Aptos" w:hAnsi="Aptos" w:cs="Aptos"/>
        </w:rPr>
        <w:t xml:space="preserve">, where Prior Robert states his Welsh brother served as an interpreter in Gwytherin, Brother Cadfael serves as an interpreter in </w:t>
      </w:r>
      <w:r w:rsidR="7F16DA08" w:rsidRPr="1AEC4FBA">
        <w:rPr>
          <w:rFonts w:ascii="Aptos" w:eastAsia="Aptos" w:hAnsi="Aptos" w:cs="Aptos"/>
          <w:i/>
          <w:iCs/>
        </w:rPr>
        <w:t>Bones</w:t>
      </w:r>
      <w:r w:rsidR="7F16DA08" w:rsidRPr="1AEC4FBA">
        <w:rPr>
          <w:rFonts w:ascii="Aptos" w:eastAsia="Aptos" w:hAnsi="Aptos" w:cs="Aptos"/>
        </w:rPr>
        <w:t xml:space="preserve">. </w:t>
      </w:r>
      <w:r w:rsidR="467DB6B0" w:rsidRPr="1AEC4FBA">
        <w:rPr>
          <w:rFonts w:ascii="Aptos" w:eastAsia="Aptos" w:hAnsi="Aptos" w:cs="Aptos"/>
        </w:rPr>
        <w:t xml:space="preserve"> The importance of his ability to converse in the native language cannot be overstated. </w:t>
      </w:r>
      <w:r w:rsidR="160544F9" w:rsidRPr="1AEC4FBA">
        <w:rPr>
          <w:rFonts w:ascii="Aptos" w:eastAsia="Aptos" w:hAnsi="Aptos" w:cs="Aptos"/>
        </w:rPr>
        <w:t xml:space="preserve">When </w:t>
      </w:r>
      <w:r w:rsidR="467DB6B0" w:rsidRPr="1AEC4FBA">
        <w:rPr>
          <w:rFonts w:ascii="Aptos" w:eastAsia="Aptos" w:hAnsi="Aptos" w:cs="Aptos"/>
        </w:rPr>
        <w:t>Father Huw</w:t>
      </w:r>
      <w:r w:rsidR="0C8EE9A4" w:rsidRPr="1AEC4FBA">
        <w:rPr>
          <w:rFonts w:ascii="Aptos" w:eastAsia="Aptos" w:hAnsi="Aptos" w:cs="Aptos"/>
        </w:rPr>
        <w:t xml:space="preserve"> learned that </w:t>
      </w:r>
      <w:r w:rsidR="7944A11B" w:rsidRPr="1AEC4FBA">
        <w:rPr>
          <w:rFonts w:ascii="Aptos" w:eastAsia="Aptos" w:hAnsi="Aptos" w:cs="Aptos"/>
        </w:rPr>
        <w:t xml:space="preserve">Brother </w:t>
      </w:r>
      <w:r w:rsidR="0C8EE9A4" w:rsidRPr="1AEC4FBA">
        <w:rPr>
          <w:rFonts w:ascii="Aptos" w:eastAsia="Aptos" w:hAnsi="Aptos" w:cs="Aptos"/>
        </w:rPr>
        <w:t>Cadfael was a native Welsh speaker, his ‘look of harassed apprehension was immediately eased.’</w:t>
      </w:r>
      <w:r w:rsidR="54B4518D" w:rsidRPr="1AEC4FBA">
        <w:rPr>
          <w:rStyle w:val="FootnoteReference"/>
          <w:rFonts w:ascii="Aptos" w:eastAsia="Aptos" w:hAnsi="Aptos" w:cs="Aptos"/>
        </w:rPr>
        <w:footnoteReference w:id="16"/>
      </w:r>
      <w:r w:rsidR="401DC794" w:rsidRPr="1AEC4FBA">
        <w:rPr>
          <w:rFonts w:ascii="Aptos" w:eastAsia="Aptos" w:hAnsi="Aptos" w:cs="Aptos"/>
        </w:rPr>
        <w:t xml:space="preserve"> </w:t>
      </w:r>
      <w:r w:rsidR="55459873" w:rsidRPr="1AEC4FBA">
        <w:rPr>
          <w:rFonts w:ascii="Aptos" w:eastAsia="Aptos" w:hAnsi="Aptos" w:cs="Aptos"/>
        </w:rPr>
        <w:t xml:space="preserve">Speaking the Welsh language expresses Brother </w:t>
      </w:r>
      <w:r w:rsidR="30D86D23" w:rsidRPr="1AEC4FBA">
        <w:rPr>
          <w:rFonts w:ascii="Aptos" w:eastAsia="Aptos" w:hAnsi="Aptos" w:cs="Aptos"/>
        </w:rPr>
        <w:t>Cadfael‘</w:t>
      </w:r>
      <w:r w:rsidR="55459873" w:rsidRPr="1AEC4FBA">
        <w:rPr>
          <w:rFonts w:ascii="Aptos" w:eastAsia="Aptos" w:hAnsi="Aptos" w:cs="Aptos"/>
        </w:rPr>
        <w:t xml:space="preserve">s </w:t>
      </w:r>
      <w:r w:rsidR="654BE636" w:rsidRPr="1AEC4FBA">
        <w:rPr>
          <w:rFonts w:ascii="Aptos" w:eastAsia="Aptos" w:hAnsi="Aptos" w:cs="Aptos"/>
        </w:rPr>
        <w:t xml:space="preserve">own </w:t>
      </w:r>
      <w:r w:rsidR="55459873" w:rsidRPr="1AEC4FBA">
        <w:rPr>
          <w:rFonts w:ascii="Aptos" w:eastAsia="Aptos" w:hAnsi="Aptos" w:cs="Aptos"/>
        </w:rPr>
        <w:t xml:space="preserve">identity. </w:t>
      </w:r>
      <w:r w:rsidR="401DC794" w:rsidRPr="1AEC4FBA">
        <w:rPr>
          <w:rFonts w:ascii="Aptos" w:eastAsia="Aptos" w:hAnsi="Aptos" w:cs="Aptos"/>
        </w:rPr>
        <w:t xml:space="preserve"> </w:t>
      </w:r>
      <w:r w:rsidR="23E719E5" w:rsidRPr="1AEC4FBA">
        <w:rPr>
          <w:rFonts w:ascii="Aptos" w:eastAsia="Aptos" w:hAnsi="Aptos" w:cs="Aptos"/>
        </w:rPr>
        <w:t xml:space="preserve"> </w:t>
      </w:r>
      <w:r w:rsidR="37D8DA87" w:rsidRPr="1AEC4FBA">
        <w:rPr>
          <w:rFonts w:ascii="Aptos" w:eastAsia="Aptos" w:hAnsi="Aptos" w:cs="Aptos"/>
        </w:rPr>
        <w:t>When</w:t>
      </w:r>
      <w:r w:rsidR="2151E39E" w:rsidRPr="1AEC4FBA">
        <w:rPr>
          <w:rFonts w:ascii="Aptos" w:eastAsia="Aptos" w:hAnsi="Aptos" w:cs="Aptos"/>
        </w:rPr>
        <w:t xml:space="preserve"> hearing Father Huw’s defiant statement regarding St Winifred’s will for her bones</w:t>
      </w:r>
      <w:r w:rsidR="0A9A9C5F" w:rsidRPr="1AEC4FBA">
        <w:rPr>
          <w:rFonts w:ascii="Aptos" w:eastAsia="Aptos" w:hAnsi="Aptos" w:cs="Aptos"/>
        </w:rPr>
        <w:t>:</w:t>
      </w:r>
    </w:p>
    <w:p w14:paraId="78B1117A" w14:textId="29A3AE32" w:rsidR="0A9A9C5F" w:rsidRDefault="0A9A9C5F" w:rsidP="1AEC4FBA">
      <w:pPr>
        <w:spacing w:line="360" w:lineRule="auto"/>
        <w:ind w:left="720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lastRenderedPageBreak/>
        <w:t>Brother Cadfael, stirred to an atavistic fervour of Welshness by this homely eloquence, snatched the initiative...and translated with the large declamation of the bards.</w:t>
      </w:r>
      <w:r w:rsidRPr="1AEC4FBA">
        <w:rPr>
          <w:rStyle w:val="FootnoteReference"/>
          <w:rFonts w:ascii="Aptos" w:eastAsia="Aptos" w:hAnsi="Aptos" w:cs="Aptos"/>
        </w:rPr>
        <w:footnoteReference w:id="17"/>
      </w:r>
    </w:p>
    <w:p w14:paraId="7CE58F92" w14:textId="180E6EA8" w:rsidR="54B4518D" w:rsidRDefault="617A7DD7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 xml:space="preserve">Brother </w:t>
      </w:r>
      <w:r w:rsidR="486F6B03" w:rsidRPr="1AEC4FBA">
        <w:rPr>
          <w:rFonts w:ascii="Aptos" w:eastAsia="Aptos" w:hAnsi="Aptos" w:cs="Aptos"/>
        </w:rPr>
        <w:t>Cadfael translates the exchange between Father Huw and Prior Robert for the benefit of the Welsh pe</w:t>
      </w:r>
      <w:r w:rsidR="12BEEBB0" w:rsidRPr="1AEC4FBA">
        <w:rPr>
          <w:rFonts w:ascii="Aptos" w:eastAsia="Aptos" w:hAnsi="Aptos" w:cs="Aptos"/>
        </w:rPr>
        <w:t>ople of Gwytherin, not at the request or for the benefit of his brethren.</w:t>
      </w:r>
    </w:p>
    <w:p w14:paraId="4128160F" w14:textId="4C416435" w:rsidR="54B4518D" w:rsidRDefault="54B4518D" w:rsidP="1AEC4FBA">
      <w:pPr>
        <w:spacing w:line="360" w:lineRule="auto"/>
        <w:rPr>
          <w:rFonts w:ascii="Aptos" w:eastAsia="Aptos" w:hAnsi="Aptos" w:cs="Aptos"/>
        </w:rPr>
      </w:pPr>
    </w:p>
    <w:p w14:paraId="09D42F8B" w14:textId="27D3B03B" w:rsidR="54B4518D" w:rsidRDefault="44513DFE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 xml:space="preserve">Later in the chapter, Brother Cadfael meets a young woman who speaks to him in English.  Upon realizing he is the monk </w:t>
      </w:r>
      <w:r w:rsidR="4D8D47C6" w:rsidRPr="1AEC4FBA">
        <w:rPr>
          <w:rFonts w:ascii="Aptos" w:eastAsia="Aptos" w:hAnsi="Aptos" w:cs="Aptos"/>
        </w:rPr>
        <w:t xml:space="preserve">who speaks her </w:t>
      </w:r>
      <w:r w:rsidR="23D831E5" w:rsidRPr="1AEC4FBA">
        <w:rPr>
          <w:rFonts w:ascii="Aptos" w:eastAsia="Aptos" w:hAnsi="Aptos" w:cs="Aptos"/>
        </w:rPr>
        <w:t xml:space="preserve">native Welsh </w:t>
      </w:r>
      <w:r w:rsidR="4D8D47C6" w:rsidRPr="1AEC4FBA">
        <w:rPr>
          <w:rFonts w:ascii="Aptos" w:eastAsia="Aptos" w:hAnsi="Aptos" w:cs="Aptos"/>
        </w:rPr>
        <w:t xml:space="preserve">language, she is </w:t>
      </w:r>
      <w:r w:rsidR="01749F12" w:rsidRPr="1AEC4FBA">
        <w:rPr>
          <w:rFonts w:ascii="Aptos" w:eastAsia="Aptos" w:hAnsi="Aptos" w:cs="Aptos"/>
        </w:rPr>
        <w:t>delighted but also uneasy. The source of her unease is her secret relationship with an English</w:t>
      </w:r>
      <w:r w:rsidR="0AB2CB85" w:rsidRPr="1AEC4FBA">
        <w:rPr>
          <w:rFonts w:ascii="Aptos" w:eastAsia="Aptos" w:hAnsi="Aptos" w:cs="Aptos"/>
        </w:rPr>
        <w:t xml:space="preserve"> farm hand.</w:t>
      </w:r>
      <w:r w:rsidR="54B4518D" w:rsidRPr="1AEC4FBA">
        <w:rPr>
          <w:rStyle w:val="FootnoteReference"/>
          <w:rFonts w:ascii="Aptos" w:eastAsia="Aptos" w:hAnsi="Aptos" w:cs="Aptos"/>
        </w:rPr>
        <w:footnoteReference w:id="18"/>
      </w:r>
      <w:r w:rsidR="0AB2CB85" w:rsidRPr="1AEC4FBA">
        <w:rPr>
          <w:rFonts w:ascii="Aptos" w:eastAsia="Aptos" w:hAnsi="Aptos" w:cs="Aptos"/>
        </w:rPr>
        <w:t xml:space="preserve"> This un</w:t>
      </w:r>
      <w:r w:rsidR="5EEE752D" w:rsidRPr="1AEC4FBA">
        <w:rPr>
          <w:rFonts w:ascii="Aptos" w:eastAsia="Aptos" w:hAnsi="Aptos" w:cs="Aptos"/>
        </w:rPr>
        <w:t>acce</w:t>
      </w:r>
      <w:r w:rsidR="0AB2CB85" w:rsidRPr="1AEC4FBA">
        <w:rPr>
          <w:rFonts w:ascii="Aptos" w:eastAsia="Aptos" w:hAnsi="Aptos" w:cs="Aptos"/>
        </w:rPr>
        <w:t>ptable relationship with a man from outside of Wales highlights the divide between the people of the two nations</w:t>
      </w:r>
      <w:r w:rsidR="642AFAAB" w:rsidRPr="1AEC4FBA">
        <w:rPr>
          <w:rFonts w:ascii="Aptos" w:eastAsia="Aptos" w:hAnsi="Aptos" w:cs="Aptos"/>
        </w:rPr>
        <w:t xml:space="preserve">, which is manifested in the fact that they speak two different languages. </w:t>
      </w:r>
    </w:p>
    <w:p w14:paraId="777FA22D" w14:textId="36D1F3F3" w:rsidR="54B4518D" w:rsidRDefault="54B4518D" w:rsidP="1AEC4FBA">
      <w:pPr>
        <w:spacing w:line="360" w:lineRule="auto"/>
        <w:rPr>
          <w:rFonts w:ascii="Aptos" w:eastAsia="Aptos" w:hAnsi="Aptos" w:cs="Aptos"/>
        </w:rPr>
      </w:pPr>
    </w:p>
    <w:p w14:paraId="4002E41B" w14:textId="0826C822" w:rsidR="54B4518D" w:rsidRDefault="13D8257D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>T</w:t>
      </w:r>
      <w:r w:rsidR="5D001E99" w:rsidRPr="1AEC4FBA">
        <w:rPr>
          <w:rFonts w:ascii="Aptos" w:eastAsia="Aptos" w:hAnsi="Aptos" w:cs="Aptos"/>
        </w:rPr>
        <w:t xml:space="preserve">he </w:t>
      </w:r>
      <w:r w:rsidR="1F631724" w:rsidRPr="1AEC4FBA">
        <w:rPr>
          <w:rFonts w:ascii="Aptos" w:eastAsia="Aptos" w:hAnsi="Aptos" w:cs="Aptos"/>
        </w:rPr>
        <w:t>revival of the Welsh language became a cultural priority in the early 20</w:t>
      </w:r>
      <w:r w:rsidR="1F631724" w:rsidRPr="1AEC4FBA">
        <w:rPr>
          <w:rFonts w:ascii="Aptos" w:eastAsia="Aptos" w:hAnsi="Aptos" w:cs="Aptos"/>
          <w:vertAlign w:val="superscript"/>
        </w:rPr>
        <w:t>th</w:t>
      </w:r>
      <w:r w:rsidR="1F631724" w:rsidRPr="1AEC4FBA">
        <w:rPr>
          <w:rFonts w:ascii="Aptos" w:eastAsia="Aptos" w:hAnsi="Aptos" w:cs="Aptos"/>
        </w:rPr>
        <w:t xml:space="preserve"> century</w:t>
      </w:r>
      <w:r w:rsidR="10368074" w:rsidRPr="1AEC4FBA">
        <w:rPr>
          <w:rFonts w:ascii="Aptos" w:eastAsia="Aptos" w:hAnsi="Aptos" w:cs="Aptos"/>
        </w:rPr>
        <w:t xml:space="preserve">. Keeping the country speaking Welsh was the priority of </w:t>
      </w:r>
      <w:r w:rsidR="6EC6E887" w:rsidRPr="1AEC4FBA">
        <w:rPr>
          <w:rFonts w:ascii="Aptos" w:eastAsia="Aptos" w:hAnsi="Aptos" w:cs="Aptos"/>
        </w:rPr>
        <w:t>Plaid Cymru</w:t>
      </w:r>
      <w:r w:rsidR="1F7A23CD" w:rsidRPr="1AEC4FBA">
        <w:rPr>
          <w:rFonts w:ascii="Aptos" w:eastAsia="Aptos" w:hAnsi="Aptos" w:cs="Aptos"/>
        </w:rPr>
        <w:t xml:space="preserve"> upon its founding in</w:t>
      </w:r>
      <w:r w:rsidR="6EC6E887" w:rsidRPr="1AEC4FBA">
        <w:rPr>
          <w:rFonts w:ascii="Aptos" w:eastAsia="Aptos" w:hAnsi="Aptos" w:cs="Aptos"/>
        </w:rPr>
        <w:t xml:space="preserve"> 1925</w:t>
      </w:r>
      <w:r w:rsidR="6644423F" w:rsidRPr="1AEC4FBA">
        <w:rPr>
          <w:rFonts w:ascii="Aptos" w:eastAsia="Aptos" w:hAnsi="Aptos" w:cs="Aptos"/>
        </w:rPr>
        <w:t>.</w:t>
      </w:r>
      <w:r w:rsidR="54B4518D" w:rsidRPr="1AEC4FBA">
        <w:rPr>
          <w:rStyle w:val="FootnoteReference"/>
          <w:rFonts w:ascii="Aptos" w:eastAsia="Aptos" w:hAnsi="Aptos" w:cs="Aptos"/>
        </w:rPr>
        <w:footnoteReference w:id="19"/>
      </w:r>
      <w:r w:rsidR="6EC6E887" w:rsidRPr="1AEC4FBA">
        <w:rPr>
          <w:rFonts w:ascii="Aptos" w:eastAsia="Aptos" w:hAnsi="Aptos" w:cs="Aptos"/>
        </w:rPr>
        <w:t xml:space="preserve"> </w:t>
      </w:r>
      <w:r w:rsidR="5B43F8BF" w:rsidRPr="1AEC4FBA">
        <w:rPr>
          <w:rFonts w:ascii="Aptos" w:eastAsia="Aptos" w:hAnsi="Aptos" w:cs="Aptos"/>
        </w:rPr>
        <w:t>Saunders Lewis and two compatriots put that priority into action in 1936 when they bomb</w:t>
      </w:r>
      <w:r w:rsidR="4DBA7710" w:rsidRPr="1AEC4FBA">
        <w:rPr>
          <w:rFonts w:ascii="Aptos" w:eastAsia="Aptos" w:hAnsi="Aptos" w:cs="Aptos"/>
        </w:rPr>
        <w:t xml:space="preserve">ed a building designated for the RAF in Pwllheli, </w:t>
      </w:r>
      <w:r w:rsidR="21460A66" w:rsidRPr="1AEC4FBA">
        <w:rPr>
          <w:rFonts w:ascii="Aptos" w:eastAsia="Aptos" w:hAnsi="Aptos" w:cs="Aptos"/>
        </w:rPr>
        <w:t>fearing the British military would bring English into the culturally Welsh part of Wales and t</w:t>
      </w:r>
      <w:r w:rsidR="2049C364" w:rsidRPr="1AEC4FBA">
        <w:rPr>
          <w:rFonts w:ascii="Aptos" w:eastAsia="Aptos" w:hAnsi="Aptos" w:cs="Aptos"/>
        </w:rPr>
        <w:t>h</w:t>
      </w:r>
      <w:r w:rsidR="21460A66" w:rsidRPr="1AEC4FBA">
        <w:rPr>
          <w:rFonts w:ascii="Aptos" w:eastAsia="Aptos" w:hAnsi="Aptos" w:cs="Aptos"/>
        </w:rPr>
        <w:t>reaten th</w:t>
      </w:r>
      <w:r w:rsidR="031E8050" w:rsidRPr="1AEC4FBA">
        <w:rPr>
          <w:rFonts w:ascii="Aptos" w:eastAsia="Aptos" w:hAnsi="Aptos" w:cs="Aptos"/>
        </w:rPr>
        <w:t xml:space="preserve">e language further. </w:t>
      </w:r>
      <w:r w:rsidR="54B4518D" w:rsidRPr="1AEC4FBA">
        <w:rPr>
          <w:rStyle w:val="FootnoteReference"/>
          <w:rFonts w:ascii="Aptos" w:eastAsia="Aptos" w:hAnsi="Aptos" w:cs="Aptos"/>
        </w:rPr>
        <w:footnoteReference w:id="20"/>
      </w:r>
      <w:r w:rsidR="6C0D2633" w:rsidRPr="1AEC4FBA">
        <w:rPr>
          <w:rFonts w:ascii="Aptos" w:eastAsia="Aptos" w:hAnsi="Aptos" w:cs="Aptos"/>
        </w:rPr>
        <w:t xml:space="preserve"> By the </w:t>
      </w:r>
      <w:r w:rsidR="5D99F270" w:rsidRPr="1AEC4FBA">
        <w:rPr>
          <w:rFonts w:ascii="Aptos" w:eastAsia="Aptos" w:hAnsi="Aptos" w:cs="Aptos"/>
        </w:rPr>
        <w:t xml:space="preserve">1970, the Welsh language movement mobilized to </w:t>
      </w:r>
      <w:r w:rsidR="62E784B7" w:rsidRPr="1AEC4FBA">
        <w:rPr>
          <w:rFonts w:ascii="Aptos" w:eastAsia="Aptos" w:hAnsi="Aptos" w:cs="Aptos"/>
        </w:rPr>
        <w:t xml:space="preserve">expand Welsh medium </w:t>
      </w:r>
      <w:r w:rsidR="2F907F8F" w:rsidRPr="1AEC4FBA">
        <w:rPr>
          <w:rFonts w:ascii="Aptos" w:eastAsia="Aptos" w:hAnsi="Aptos" w:cs="Aptos"/>
        </w:rPr>
        <w:t xml:space="preserve">education </w:t>
      </w:r>
      <w:r w:rsidR="2F907F8F" w:rsidRPr="1AEC4FBA">
        <w:rPr>
          <w:rFonts w:ascii="Aptos" w:eastAsia="Aptos" w:hAnsi="Aptos" w:cs="Aptos"/>
        </w:rPr>
        <w:lastRenderedPageBreak/>
        <w:t>and</w:t>
      </w:r>
      <w:r w:rsidR="62E784B7" w:rsidRPr="1AEC4FBA">
        <w:rPr>
          <w:rFonts w:ascii="Aptos" w:eastAsia="Aptos" w:hAnsi="Aptos" w:cs="Aptos"/>
        </w:rPr>
        <w:t xml:space="preserve"> secure a Welsh medium television station.</w:t>
      </w:r>
      <w:r w:rsidR="54B4518D" w:rsidRPr="1AEC4FBA">
        <w:rPr>
          <w:rStyle w:val="FootnoteReference"/>
          <w:rFonts w:ascii="Aptos" w:eastAsia="Aptos" w:hAnsi="Aptos" w:cs="Aptos"/>
        </w:rPr>
        <w:footnoteReference w:id="21"/>
      </w:r>
      <w:r w:rsidR="1E20557B" w:rsidRPr="1AEC4FBA">
        <w:rPr>
          <w:rFonts w:ascii="Aptos" w:eastAsia="Aptos" w:hAnsi="Aptos" w:cs="Aptos"/>
        </w:rPr>
        <w:t xml:space="preserve"> </w:t>
      </w:r>
      <w:r w:rsidR="4CE38CE6" w:rsidRPr="1AEC4FBA">
        <w:rPr>
          <w:rFonts w:ascii="Aptos" w:eastAsia="Aptos" w:hAnsi="Aptos" w:cs="Aptos"/>
        </w:rPr>
        <w:t xml:space="preserve">Edith </w:t>
      </w:r>
      <w:r w:rsidR="1E20557B" w:rsidRPr="1AEC4FBA">
        <w:rPr>
          <w:rFonts w:ascii="Aptos" w:eastAsia="Aptos" w:hAnsi="Aptos" w:cs="Aptos"/>
        </w:rPr>
        <w:t>Pargeter would certainly be aware of the push for expanded Welsh speaking</w:t>
      </w:r>
      <w:r w:rsidR="548B6682" w:rsidRPr="1AEC4FBA">
        <w:rPr>
          <w:rFonts w:ascii="Aptos" w:eastAsia="Aptos" w:hAnsi="Aptos" w:cs="Aptos"/>
        </w:rPr>
        <w:t xml:space="preserve">, its close identity with Welsh nationalism </w:t>
      </w:r>
      <w:r w:rsidR="6AA567B0" w:rsidRPr="1AEC4FBA">
        <w:rPr>
          <w:rFonts w:ascii="Aptos" w:eastAsia="Aptos" w:hAnsi="Aptos" w:cs="Aptos"/>
        </w:rPr>
        <w:t>and Welsh identity. Although the Welsh accepted their tie to Britain during the 1970</w:t>
      </w:r>
      <w:r w:rsidR="3AB7940C" w:rsidRPr="1AEC4FBA">
        <w:rPr>
          <w:rFonts w:ascii="Aptos" w:eastAsia="Aptos" w:hAnsi="Aptos" w:cs="Aptos"/>
        </w:rPr>
        <w:t xml:space="preserve">’s, they still wished to remain distinct and the language was </w:t>
      </w:r>
      <w:r w:rsidR="2B6FD10F" w:rsidRPr="1AEC4FBA">
        <w:rPr>
          <w:rFonts w:ascii="Aptos" w:eastAsia="Aptos" w:hAnsi="Aptos" w:cs="Aptos"/>
        </w:rPr>
        <w:t xml:space="preserve">a primary source of that distinction. In </w:t>
      </w:r>
      <w:r w:rsidR="2B6FD10F" w:rsidRPr="1AEC4FBA">
        <w:rPr>
          <w:rFonts w:ascii="Aptos" w:eastAsia="Aptos" w:hAnsi="Aptos" w:cs="Aptos"/>
          <w:i/>
          <w:iCs/>
        </w:rPr>
        <w:t>Bones</w:t>
      </w:r>
      <w:r w:rsidR="2B6FD10F" w:rsidRPr="1AEC4FBA">
        <w:rPr>
          <w:rFonts w:ascii="Aptos" w:eastAsia="Aptos" w:hAnsi="Aptos" w:cs="Aptos"/>
        </w:rPr>
        <w:t xml:space="preserve">, </w:t>
      </w:r>
      <w:r w:rsidR="6120E6D2" w:rsidRPr="1AEC4FBA">
        <w:rPr>
          <w:rFonts w:ascii="Aptos" w:eastAsia="Aptos" w:hAnsi="Aptos" w:cs="Aptos"/>
        </w:rPr>
        <w:t xml:space="preserve">Cadfael’s use of his native tongue is a source of pride, reflecting the culture of </w:t>
      </w:r>
      <w:r w:rsidR="1051330F" w:rsidRPr="1AEC4FBA">
        <w:rPr>
          <w:rFonts w:ascii="Aptos" w:eastAsia="Aptos" w:hAnsi="Aptos" w:cs="Aptos"/>
        </w:rPr>
        <w:t>the time.</w:t>
      </w:r>
    </w:p>
    <w:p w14:paraId="61BBB888" w14:textId="277732FE" w:rsidR="54B4518D" w:rsidRDefault="54B4518D" w:rsidP="1AEC4FBA">
      <w:pPr>
        <w:spacing w:line="360" w:lineRule="auto"/>
        <w:rPr>
          <w:rFonts w:ascii="Aptos" w:eastAsia="Aptos" w:hAnsi="Aptos" w:cs="Aptos"/>
        </w:rPr>
      </w:pPr>
    </w:p>
    <w:p w14:paraId="5356E7C1" w14:textId="3FFDC243" w:rsidR="54B4518D" w:rsidRDefault="3B630901" w:rsidP="1AEC4FBA">
      <w:pPr>
        <w:spacing w:line="360" w:lineRule="auto"/>
        <w:rPr>
          <w:rFonts w:ascii="Aptos" w:eastAsia="Aptos" w:hAnsi="Aptos" w:cs="Aptos"/>
        </w:rPr>
      </w:pPr>
      <w:r w:rsidRPr="1AEC4FBA">
        <w:rPr>
          <w:rFonts w:ascii="Aptos" w:eastAsia="Aptos" w:hAnsi="Aptos" w:cs="Aptos"/>
        </w:rPr>
        <w:t xml:space="preserve">As </w:t>
      </w:r>
      <w:r w:rsidR="29251D5D" w:rsidRPr="1AEC4FBA">
        <w:rPr>
          <w:rFonts w:ascii="Aptos" w:eastAsia="Aptos" w:hAnsi="Aptos" w:cs="Aptos"/>
        </w:rPr>
        <w:t xml:space="preserve">Brother </w:t>
      </w:r>
      <w:r w:rsidRPr="1AEC4FBA">
        <w:rPr>
          <w:rFonts w:ascii="Aptos" w:eastAsia="Aptos" w:hAnsi="Aptos" w:cs="Aptos"/>
        </w:rPr>
        <w:t>Cadfael continues to speak with the Wel</w:t>
      </w:r>
      <w:r w:rsidR="57234A7B" w:rsidRPr="1AEC4FBA">
        <w:rPr>
          <w:rFonts w:ascii="Aptos" w:eastAsia="Aptos" w:hAnsi="Aptos" w:cs="Aptos"/>
        </w:rPr>
        <w:t xml:space="preserve">sh girl, </w:t>
      </w:r>
      <w:r w:rsidR="0A04CD94" w:rsidRPr="1AEC4FBA">
        <w:rPr>
          <w:rFonts w:ascii="Aptos" w:eastAsia="Aptos" w:hAnsi="Aptos" w:cs="Aptos"/>
        </w:rPr>
        <w:t xml:space="preserve">who we learn is named Sioned later in the novel, </w:t>
      </w:r>
      <w:r w:rsidR="57234A7B" w:rsidRPr="1AEC4FBA">
        <w:rPr>
          <w:rFonts w:ascii="Aptos" w:eastAsia="Aptos" w:hAnsi="Aptos" w:cs="Aptos"/>
        </w:rPr>
        <w:t>she asks him why his group wants to take St. Winifred away from Gwytherin after she</w:t>
      </w:r>
      <w:r w:rsidR="43CC6FD2" w:rsidRPr="1AEC4FBA">
        <w:rPr>
          <w:rFonts w:ascii="Aptos" w:eastAsia="Aptos" w:hAnsi="Aptos" w:cs="Aptos"/>
        </w:rPr>
        <w:t xml:space="preserve">’d laid there for so long without anyone taking any notice. She stated plainly, ‘It doesn’t </w:t>
      </w:r>
      <w:r w:rsidR="3166BF02" w:rsidRPr="1AEC4FBA">
        <w:rPr>
          <w:rFonts w:ascii="Aptos" w:eastAsia="Aptos" w:hAnsi="Aptos" w:cs="Aptos"/>
        </w:rPr>
        <w:t xml:space="preserve">seem </w:t>
      </w:r>
      <w:bookmarkStart w:id="1" w:name="_Int_fArqp3bz"/>
      <w:r w:rsidR="3166BF02" w:rsidRPr="1AEC4FBA">
        <w:rPr>
          <w:rFonts w:ascii="Aptos" w:eastAsia="Aptos" w:hAnsi="Aptos" w:cs="Aptos"/>
        </w:rPr>
        <w:t>neighbourly</w:t>
      </w:r>
      <w:bookmarkEnd w:id="1"/>
      <w:r w:rsidR="3166BF02" w:rsidRPr="1AEC4FBA">
        <w:rPr>
          <w:rFonts w:ascii="Aptos" w:eastAsia="Aptos" w:hAnsi="Aptos" w:cs="Aptos"/>
        </w:rPr>
        <w:t xml:space="preserve"> or honest to me.’</w:t>
      </w:r>
      <w:r w:rsidR="54B4518D" w:rsidRPr="1AEC4FBA">
        <w:rPr>
          <w:rStyle w:val="FootnoteReference"/>
          <w:rFonts w:ascii="Aptos" w:eastAsia="Aptos" w:hAnsi="Aptos" w:cs="Aptos"/>
        </w:rPr>
        <w:footnoteReference w:id="22"/>
      </w:r>
      <w:r w:rsidR="1CD5137B" w:rsidRPr="1AEC4FBA">
        <w:rPr>
          <w:rFonts w:ascii="Aptos" w:eastAsia="Aptos" w:hAnsi="Aptos" w:cs="Aptos"/>
        </w:rPr>
        <w:t xml:space="preserve"> As the conscience of story, Brother Cadfael confides to her that he questions the rightness of the action himself. </w:t>
      </w:r>
      <w:r w:rsidR="4FCB99D7" w:rsidRPr="1AEC4FBA">
        <w:rPr>
          <w:rFonts w:ascii="Aptos" w:eastAsia="Aptos" w:hAnsi="Aptos" w:cs="Aptos"/>
        </w:rPr>
        <w:t xml:space="preserve">Through Brother Cadfael, who represents both the </w:t>
      </w:r>
      <w:r w:rsidR="6D684DEC" w:rsidRPr="1AEC4FBA">
        <w:rPr>
          <w:rFonts w:ascii="Aptos" w:eastAsia="Aptos" w:hAnsi="Aptos" w:cs="Aptos"/>
        </w:rPr>
        <w:t xml:space="preserve">native Welsh and the clergy, </w:t>
      </w:r>
      <w:r w:rsidR="4FCB99D7" w:rsidRPr="1AEC4FBA">
        <w:rPr>
          <w:rFonts w:ascii="Aptos" w:eastAsia="Aptos" w:hAnsi="Aptos" w:cs="Aptos"/>
        </w:rPr>
        <w:t>we see the translation for what it is</w:t>
      </w:r>
      <w:r w:rsidR="4ED877AF" w:rsidRPr="1AEC4FBA">
        <w:rPr>
          <w:rFonts w:ascii="Aptos" w:eastAsia="Aptos" w:hAnsi="Aptos" w:cs="Aptos"/>
        </w:rPr>
        <w:t>;</w:t>
      </w:r>
      <w:r w:rsidR="4FCB99D7" w:rsidRPr="1AEC4FBA">
        <w:rPr>
          <w:rFonts w:ascii="Aptos" w:eastAsia="Aptos" w:hAnsi="Aptos" w:cs="Aptos"/>
        </w:rPr>
        <w:t xml:space="preserve"> the stealing of a valuable Welsh treasure.</w:t>
      </w:r>
    </w:p>
    <w:p w14:paraId="0A54C31E" w14:textId="6DA56857" w:rsidR="54B4518D" w:rsidRDefault="54B4518D" w:rsidP="1AEC4FBA">
      <w:pPr>
        <w:spacing w:line="360" w:lineRule="auto"/>
        <w:rPr>
          <w:rFonts w:ascii="Aptos" w:eastAsia="Aptos" w:hAnsi="Aptos" w:cs="Aptos"/>
        </w:rPr>
      </w:pPr>
    </w:p>
    <w:p w14:paraId="78E3CC17" w14:textId="58C613B4" w:rsidR="54B4518D" w:rsidRDefault="0A0BB26E" w:rsidP="1AEC4FBA">
      <w:pPr>
        <w:spacing w:line="360" w:lineRule="auto"/>
        <w:rPr>
          <w:rFonts w:ascii="Aptos" w:eastAsia="Aptos" w:hAnsi="Aptos" w:cs="Aptos"/>
          <w:i/>
          <w:iCs/>
        </w:rPr>
      </w:pPr>
      <w:r w:rsidRPr="1AEC4FBA">
        <w:rPr>
          <w:rFonts w:ascii="Aptos" w:eastAsia="Aptos" w:hAnsi="Aptos" w:cs="Aptos"/>
        </w:rPr>
        <w:t>Prior Robert</w:t>
      </w:r>
      <w:r w:rsidR="000A1F84">
        <w:rPr>
          <w:rFonts w:ascii="Aptos" w:eastAsia="Aptos" w:hAnsi="Aptos" w:cs="Aptos"/>
        </w:rPr>
        <w:t>’</w:t>
      </w:r>
      <w:r w:rsidRPr="1AEC4FBA">
        <w:rPr>
          <w:rFonts w:ascii="Aptos" w:eastAsia="Aptos" w:hAnsi="Aptos" w:cs="Aptos"/>
        </w:rPr>
        <w:t xml:space="preserve">s twelfth century </w:t>
      </w:r>
      <w:r w:rsidRPr="1AEC4FBA">
        <w:rPr>
          <w:rFonts w:ascii="Aptos" w:eastAsia="Aptos" w:hAnsi="Aptos" w:cs="Aptos"/>
          <w:i/>
          <w:iCs/>
        </w:rPr>
        <w:t xml:space="preserve">Vita </w:t>
      </w:r>
      <w:r w:rsidRPr="1AEC4FBA">
        <w:rPr>
          <w:rFonts w:ascii="Aptos" w:eastAsia="Aptos" w:hAnsi="Aptos" w:cs="Aptos"/>
        </w:rPr>
        <w:t>was written soon following the translation of St. Winifred’s relics from Gwytherin Wales to Shrewsbury, England, but its intention to sell the rightnes</w:t>
      </w:r>
      <w:r w:rsidR="6323812B" w:rsidRPr="1AEC4FBA">
        <w:rPr>
          <w:rFonts w:ascii="Aptos" w:eastAsia="Aptos" w:hAnsi="Aptos" w:cs="Aptos"/>
        </w:rPr>
        <w:t xml:space="preserve">s of the action puts in question the historical accuracy of the account. However, </w:t>
      </w:r>
      <w:r w:rsidR="2DFD2E5B" w:rsidRPr="1AEC4FBA">
        <w:rPr>
          <w:rFonts w:ascii="Aptos" w:eastAsia="Aptos" w:hAnsi="Aptos" w:cs="Aptos"/>
        </w:rPr>
        <w:t>as eyewitness observations of single events often differ significantly, Prior Robert’s bias does not discount the value of his first-hand witness to the event.</w:t>
      </w:r>
      <w:r w:rsidR="5589A8D8" w:rsidRPr="1AEC4FBA">
        <w:rPr>
          <w:rFonts w:ascii="Aptos" w:eastAsia="Aptos" w:hAnsi="Aptos" w:cs="Aptos"/>
        </w:rPr>
        <w:t xml:space="preserve"> Edith Pargeter’s </w:t>
      </w:r>
      <w:r w:rsidR="2D11D4B6" w:rsidRPr="1AEC4FBA">
        <w:rPr>
          <w:rFonts w:ascii="Aptos" w:eastAsia="Aptos" w:hAnsi="Aptos" w:cs="Aptos"/>
        </w:rPr>
        <w:t>novelization</w:t>
      </w:r>
      <w:r w:rsidR="6DBCA1DE" w:rsidRPr="1AEC4FBA">
        <w:rPr>
          <w:rFonts w:ascii="Aptos" w:eastAsia="Aptos" w:hAnsi="Aptos" w:cs="Aptos"/>
        </w:rPr>
        <w:t xml:space="preserve"> of the translation </w:t>
      </w:r>
      <w:r w:rsidR="5BED35E0" w:rsidRPr="1AEC4FBA">
        <w:rPr>
          <w:rFonts w:ascii="Aptos" w:eastAsia="Aptos" w:hAnsi="Aptos" w:cs="Aptos"/>
        </w:rPr>
        <w:t>eight</w:t>
      </w:r>
      <w:r w:rsidR="6DBCA1DE" w:rsidRPr="1AEC4FBA">
        <w:rPr>
          <w:rFonts w:ascii="Aptos" w:eastAsia="Aptos" w:hAnsi="Aptos" w:cs="Aptos"/>
        </w:rPr>
        <w:t xml:space="preserve"> centuries later skillfully uses the </w:t>
      </w:r>
      <w:r w:rsidR="6DBCA1DE" w:rsidRPr="1AEC4FBA">
        <w:rPr>
          <w:rFonts w:ascii="Aptos" w:eastAsia="Aptos" w:hAnsi="Aptos" w:cs="Aptos"/>
          <w:i/>
          <w:iCs/>
        </w:rPr>
        <w:t>Vita</w:t>
      </w:r>
      <w:r w:rsidR="6DBCA1DE" w:rsidRPr="1AEC4FBA">
        <w:rPr>
          <w:rFonts w:ascii="Aptos" w:eastAsia="Aptos" w:hAnsi="Aptos" w:cs="Aptos"/>
        </w:rPr>
        <w:t xml:space="preserve">’s account to develop a </w:t>
      </w:r>
      <w:r w:rsidR="4B9E7CE7" w:rsidRPr="1AEC4FBA">
        <w:rPr>
          <w:rFonts w:ascii="Aptos" w:eastAsia="Aptos" w:hAnsi="Aptos" w:cs="Aptos"/>
        </w:rPr>
        <w:t xml:space="preserve">Welsh centric </w:t>
      </w:r>
      <w:r w:rsidR="6001E1FF" w:rsidRPr="1AEC4FBA">
        <w:rPr>
          <w:rFonts w:ascii="Aptos" w:eastAsia="Aptos" w:hAnsi="Aptos" w:cs="Aptos"/>
        </w:rPr>
        <w:t>alternative</w:t>
      </w:r>
      <w:r w:rsidR="1A96C0FC" w:rsidRPr="1AEC4FBA">
        <w:rPr>
          <w:rFonts w:ascii="Aptos" w:eastAsia="Aptos" w:hAnsi="Aptos" w:cs="Aptos"/>
        </w:rPr>
        <w:t xml:space="preserve"> </w:t>
      </w:r>
      <w:r w:rsidR="58F94FD9" w:rsidRPr="1AEC4FBA">
        <w:rPr>
          <w:rFonts w:ascii="Aptos" w:eastAsia="Aptos" w:hAnsi="Aptos" w:cs="Aptos"/>
        </w:rPr>
        <w:t xml:space="preserve">narrative </w:t>
      </w:r>
      <w:r w:rsidR="1A96C0FC" w:rsidRPr="1AEC4FBA">
        <w:rPr>
          <w:rFonts w:ascii="Aptos" w:eastAsia="Aptos" w:hAnsi="Aptos" w:cs="Aptos"/>
        </w:rPr>
        <w:t xml:space="preserve">that reflects the </w:t>
      </w:r>
      <w:r w:rsidR="6420E802" w:rsidRPr="1AEC4FBA">
        <w:rPr>
          <w:rFonts w:ascii="Aptos" w:eastAsia="Aptos" w:hAnsi="Aptos" w:cs="Aptos"/>
        </w:rPr>
        <w:t xml:space="preserve">rising </w:t>
      </w:r>
      <w:r w:rsidR="1A96C0FC" w:rsidRPr="1AEC4FBA">
        <w:rPr>
          <w:rFonts w:ascii="Aptos" w:eastAsia="Aptos" w:hAnsi="Aptos" w:cs="Aptos"/>
        </w:rPr>
        <w:t>nation</w:t>
      </w:r>
      <w:r w:rsidR="20991CA3" w:rsidRPr="1AEC4FBA">
        <w:rPr>
          <w:rFonts w:ascii="Aptos" w:eastAsia="Aptos" w:hAnsi="Aptos" w:cs="Aptos"/>
        </w:rPr>
        <w:t>al</w:t>
      </w:r>
      <w:r w:rsidR="1A96C0FC" w:rsidRPr="1AEC4FBA">
        <w:rPr>
          <w:rFonts w:ascii="Aptos" w:eastAsia="Aptos" w:hAnsi="Aptos" w:cs="Aptos"/>
        </w:rPr>
        <w:t>istic feelings of the twentieth century</w:t>
      </w:r>
      <w:r w:rsidR="72E5424E" w:rsidRPr="1AEC4FBA">
        <w:rPr>
          <w:rFonts w:ascii="Aptos" w:eastAsia="Aptos" w:hAnsi="Aptos" w:cs="Aptos"/>
        </w:rPr>
        <w:t xml:space="preserve">. </w:t>
      </w:r>
      <w:r w:rsidR="4B4F5CA0" w:rsidRPr="1AEC4FBA">
        <w:rPr>
          <w:rFonts w:ascii="Aptos" w:eastAsia="Aptos" w:hAnsi="Aptos" w:cs="Aptos"/>
        </w:rPr>
        <w:t>T</w:t>
      </w:r>
      <w:r w:rsidR="72E5424E" w:rsidRPr="1AEC4FBA">
        <w:rPr>
          <w:rFonts w:ascii="Aptos" w:eastAsia="Aptos" w:hAnsi="Aptos" w:cs="Aptos"/>
        </w:rPr>
        <w:t xml:space="preserve">he contemporary Welsh perspective </w:t>
      </w:r>
      <w:r w:rsidR="17A9FE0F" w:rsidRPr="1AEC4FBA">
        <w:rPr>
          <w:rFonts w:ascii="Aptos" w:eastAsia="Aptos" w:hAnsi="Aptos" w:cs="Aptos"/>
        </w:rPr>
        <w:t xml:space="preserve">could plausibly be accurate </w:t>
      </w:r>
      <w:r w:rsidR="5A041B0E" w:rsidRPr="1AEC4FBA">
        <w:rPr>
          <w:rFonts w:ascii="Aptos" w:eastAsia="Aptos" w:hAnsi="Aptos" w:cs="Aptos"/>
        </w:rPr>
        <w:t xml:space="preserve">in </w:t>
      </w:r>
      <w:r w:rsidR="17A9FE0F" w:rsidRPr="1AEC4FBA">
        <w:rPr>
          <w:rFonts w:ascii="Aptos" w:eastAsia="Aptos" w:hAnsi="Aptos" w:cs="Aptos"/>
          <w:i/>
          <w:iCs/>
        </w:rPr>
        <w:t>A Morbid Taste for Bones</w:t>
      </w:r>
      <w:r w:rsidR="3F6A73D8" w:rsidRPr="1AEC4FBA">
        <w:rPr>
          <w:rFonts w:ascii="Aptos" w:eastAsia="Aptos" w:hAnsi="Aptos" w:cs="Aptos"/>
          <w:i/>
          <w:iCs/>
        </w:rPr>
        <w:t xml:space="preserve">.  </w:t>
      </w:r>
      <w:r w:rsidR="1F80F200" w:rsidRPr="1AEC4FBA">
        <w:rPr>
          <w:rFonts w:ascii="Aptos" w:eastAsia="Aptos" w:hAnsi="Aptos" w:cs="Aptos"/>
        </w:rPr>
        <w:t xml:space="preserve">More importantly the novel accurately reflects the feelings of pride the </w:t>
      </w:r>
      <w:r w:rsidR="1F80F200" w:rsidRPr="1AEC4FBA">
        <w:rPr>
          <w:rFonts w:ascii="Aptos" w:eastAsia="Aptos" w:hAnsi="Aptos" w:cs="Aptos"/>
        </w:rPr>
        <w:lastRenderedPageBreak/>
        <w:t>people of Wales felt about themselves</w:t>
      </w:r>
      <w:r w:rsidR="1B258876" w:rsidRPr="1AEC4FBA">
        <w:rPr>
          <w:rFonts w:ascii="Aptos" w:eastAsia="Aptos" w:hAnsi="Aptos" w:cs="Aptos"/>
        </w:rPr>
        <w:t xml:space="preserve">, their language, their culture and their land </w:t>
      </w:r>
      <w:r w:rsidR="095B65A4" w:rsidRPr="1AEC4FBA">
        <w:rPr>
          <w:rFonts w:ascii="Aptos" w:eastAsia="Aptos" w:hAnsi="Aptos" w:cs="Aptos"/>
        </w:rPr>
        <w:t>when Edith Pargeter composed the work.</w:t>
      </w:r>
    </w:p>
    <w:p w14:paraId="11EB92FA" w14:textId="4242E4F1" w:rsidR="54B4518D" w:rsidRDefault="54B4518D" w:rsidP="1AEC4FBA">
      <w:pPr>
        <w:spacing w:line="360" w:lineRule="auto"/>
        <w:rPr>
          <w:rFonts w:ascii="Aptos" w:eastAsia="Aptos" w:hAnsi="Aptos" w:cs="Aptos"/>
        </w:rPr>
      </w:pPr>
    </w:p>
    <w:p w14:paraId="20141A4A" w14:textId="77402A6B" w:rsidR="54B4518D" w:rsidRDefault="095B65A4" w:rsidP="1AEC4FBA">
      <w:pPr>
        <w:spacing w:line="360" w:lineRule="auto"/>
        <w:rPr>
          <w:rFonts w:ascii="Aptos" w:eastAsia="Aptos" w:hAnsi="Aptos" w:cs="Aptos"/>
          <w:i/>
          <w:iCs/>
        </w:rPr>
      </w:pPr>
      <w:r w:rsidRPr="1AEC4FBA">
        <w:rPr>
          <w:rFonts w:ascii="Aptos" w:eastAsia="Aptos" w:hAnsi="Aptos" w:cs="Aptos"/>
        </w:rPr>
        <w:t>As the story progresses, Brother Cadfael</w:t>
      </w:r>
      <w:r w:rsidR="181F0D7F" w:rsidRPr="1AEC4FBA">
        <w:rPr>
          <w:rFonts w:ascii="Aptos" w:eastAsia="Aptos" w:hAnsi="Aptos" w:cs="Aptos"/>
        </w:rPr>
        <w:t>, Sioned and her English paramour trick Prior Robert and the rest of his party</w:t>
      </w:r>
      <w:r w:rsidR="688C0539" w:rsidRPr="1AEC4FBA">
        <w:rPr>
          <w:rFonts w:ascii="Aptos" w:eastAsia="Aptos" w:hAnsi="Aptos" w:cs="Aptos"/>
        </w:rPr>
        <w:t>, reburying Saint Winifred’s bones in her Gwytherin grave and substituting a different body in her reliqu</w:t>
      </w:r>
      <w:r w:rsidR="1A64F34D" w:rsidRPr="1AEC4FBA">
        <w:rPr>
          <w:rFonts w:ascii="Aptos" w:eastAsia="Aptos" w:hAnsi="Aptos" w:cs="Aptos"/>
        </w:rPr>
        <w:t>ary. The Benedictines leave Gwytherin believing they c</w:t>
      </w:r>
      <w:r w:rsidR="768837E0" w:rsidRPr="1AEC4FBA">
        <w:rPr>
          <w:rFonts w:ascii="Aptos" w:eastAsia="Aptos" w:hAnsi="Aptos" w:cs="Aptos"/>
        </w:rPr>
        <w:t>arry the bones of the saint, while the townspeople maintain silen</w:t>
      </w:r>
      <w:r w:rsidR="001660AC">
        <w:rPr>
          <w:rFonts w:ascii="Aptos" w:eastAsia="Aptos" w:hAnsi="Aptos" w:cs="Aptos"/>
        </w:rPr>
        <w:t xml:space="preserve">ce with </w:t>
      </w:r>
      <w:r w:rsidR="768837E0" w:rsidRPr="1AEC4FBA">
        <w:rPr>
          <w:rFonts w:ascii="Aptos" w:eastAsia="Aptos" w:hAnsi="Aptos" w:cs="Aptos"/>
        </w:rPr>
        <w:t xml:space="preserve"> the knowledge that they kept their </w:t>
      </w:r>
      <w:r w:rsidR="09CAD863" w:rsidRPr="1AEC4FBA">
        <w:rPr>
          <w:rFonts w:ascii="Aptos" w:eastAsia="Aptos" w:hAnsi="Aptos" w:cs="Aptos"/>
        </w:rPr>
        <w:t xml:space="preserve">treasure in Wales. </w:t>
      </w:r>
      <w:r w:rsidR="1A64F34D" w:rsidRPr="1AEC4FBA">
        <w:rPr>
          <w:rFonts w:ascii="Aptos" w:eastAsia="Aptos" w:hAnsi="Aptos" w:cs="Aptos"/>
        </w:rPr>
        <w:t xml:space="preserve"> </w:t>
      </w:r>
      <w:r w:rsidR="6611A990" w:rsidRPr="1AEC4FBA">
        <w:rPr>
          <w:rFonts w:ascii="Aptos" w:eastAsia="Aptos" w:hAnsi="Aptos" w:cs="Aptos"/>
        </w:rPr>
        <w:t xml:space="preserve">Two years later, a visitor </w:t>
      </w:r>
      <w:r w:rsidR="001C4279" w:rsidRPr="1AEC4FBA">
        <w:rPr>
          <w:rFonts w:ascii="Aptos" w:eastAsia="Aptos" w:hAnsi="Aptos" w:cs="Aptos"/>
        </w:rPr>
        <w:t xml:space="preserve">from Gwytherin </w:t>
      </w:r>
      <w:r w:rsidR="001C4279">
        <w:rPr>
          <w:rFonts w:ascii="Aptos" w:eastAsia="Aptos" w:hAnsi="Aptos" w:cs="Aptos"/>
        </w:rPr>
        <w:t xml:space="preserve">comes </w:t>
      </w:r>
      <w:r w:rsidR="6611A990" w:rsidRPr="1AEC4FBA">
        <w:rPr>
          <w:rFonts w:ascii="Aptos" w:eastAsia="Aptos" w:hAnsi="Aptos" w:cs="Aptos"/>
        </w:rPr>
        <w:t xml:space="preserve">to Shrewsbury </w:t>
      </w:r>
      <w:r w:rsidR="001C4279">
        <w:rPr>
          <w:rFonts w:ascii="Aptos" w:eastAsia="Aptos" w:hAnsi="Aptos" w:cs="Aptos"/>
        </w:rPr>
        <w:t xml:space="preserve">Abbey to </w:t>
      </w:r>
      <w:r w:rsidR="6611A990" w:rsidRPr="1AEC4FBA">
        <w:rPr>
          <w:rFonts w:ascii="Aptos" w:eastAsia="Aptos" w:hAnsi="Aptos" w:cs="Aptos"/>
        </w:rPr>
        <w:t>share</w:t>
      </w:r>
      <w:r w:rsidR="001C4279">
        <w:rPr>
          <w:rFonts w:ascii="Aptos" w:eastAsia="Aptos" w:hAnsi="Aptos" w:cs="Aptos"/>
        </w:rPr>
        <w:t xml:space="preserve"> the news</w:t>
      </w:r>
      <w:r w:rsidR="6611A990" w:rsidRPr="1AEC4FBA">
        <w:rPr>
          <w:rFonts w:ascii="Aptos" w:eastAsia="Aptos" w:hAnsi="Aptos" w:cs="Aptos"/>
        </w:rPr>
        <w:t xml:space="preserve"> </w:t>
      </w:r>
      <w:bookmarkStart w:id="2" w:name="_Int_YmmkHR5f"/>
      <w:r w:rsidR="6611A990" w:rsidRPr="1AEC4FBA">
        <w:rPr>
          <w:rFonts w:ascii="Aptos" w:eastAsia="Aptos" w:hAnsi="Aptos" w:cs="Aptos"/>
        </w:rPr>
        <w:t>that miracles</w:t>
      </w:r>
      <w:bookmarkEnd w:id="2"/>
      <w:r w:rsidR="6611A990" w:rsidRPr="1AEC4FBA">
        <w:rPr>
          <w:rFonts w:ascii="Aptos" w:eastAsia="Aptos" w:hAnsi="Aptos" w:cs="Aptos"/>
        </w:rPr>
        <w:t xml:space="preserve"> abound at Saint Winifred’s gravesite, to the chagrin of Prior Ro</w:t>
      </w:r>
      <w:r w:rsidR="749F459C" w:rsidRPr="1AEC4FBA">
        <w:rPr>
          <w:rFonts w:ascii="Aptos" w:eastAsia="Aptos" w:hAnsi="Aptos" w:cs="Aptos"/>
        </w:rPr>
        <w:t>bert who is still oblivious to the deception that occurred with her</w:t>
      </w:r>
      <w:r w:rsidR="22A8864E" w:rsidRPr="1AEC4FBA">
        <w:rPr>
          <w:rFonts w:ascii="Aptos" w:eastAsia="Aptos" w:hAnsi="Aptos" w:cs="Aptos"/>
        </w:rPr>
        <w:t xml:space="preserve"> relics</w:t>
      </w:r>
      <w:r w:rsidR="749F459C" w:rsidRPr="1AEC4FBA">
        <w:rPr>
          <w:rFonts w:ascii="Aptos" w:eastAsia="Aptos" w:hAnsi="Aptos" w:cs="Aptos"/>
        </w:rPr>
        <w:t xml:space="preserve">. </w:t>
      </w:r>
      <w:r w:rsidR="0FC3E0AF" w:rsidRPr="1AEC4FBA">
        <w:rPr>
          <w:rFonts w:ascii="Aptos" w:eastAsia="Aptos" w:hAnsi="Aptos" w:cs="Aptos"/>
        </w:rPr>
        <w:t xml:space="preserve">The story concludes </w:t>
      </w:r>
      <w:r w:rsidR="4928B681" w:rsidRPr="1AEC4FBA">
        <w:rPr>
          <w:rFonts w:ascii="Aptos" w:eastAsia="Aptos" w:hAnsi="Aptos" w:cs="Aptos"/>
        </w:rPr>
        <w:t xml:space="preserve">with Brother Cadfael reflecting that the journey to Gwytherin ended as it should, with Saint Winifred remaining in Wales where she </w:t>
      </w:r>
      <w:r w:rsidR="36B94B12" w:rsidRPr="1AEC4FBA">
        <w:rPr>
          <w:rFonts w:ascii="Aptos" w:eastAsia="Aptos" w:hAnsi="Aptos" w:cs="Aptos"/>
        </w:rPr>
        <w:t>belonged.</w:t>
      </w:r>
      <w:r w:rsidR="54B4518D" w:rsidRPr="1AEC4FBA">
        <w:rPr>
          <w:rStyle w:val="FootnoteReference"/>
          <w:rFonts w:ascii="Aptos" w:eastAsia="Aptos" w:hAnsi="Aptos" w:cs="Aptos"/>
        </w:rPr>
        <w:footnoteReference w:id="23"/>
      </w:r>
      <w:r w:rsidR="36B94B12" w:rsidRPr="1AEC4FBA">
        <w:rPr>
          <w:rFonts w:ascii="Aptos" w:eastAsia="Aptos" w:hAnsi="Aptos" w:cs="Aptos"/>
        </w:rPr>
        <w:t xml:space="preserve"> </w:t>
      </w:r>
      <w:r w:rsidR="4928B681" w:rsidRPr="1AEC4FBA">
        <w:rPr>
          <w:rFonts w:ascii="Aptos" w:eastAsia="Aptos" w:hAnsi="Aptos" w:cs="Aptos"/>
        </w:rPr>
        <w:t xml:space="preserve"> </w:t>
      </w:r>
      <w:r w:rsidR="0E8CB288" w:rsidRPr="1AEC4FBA">
        <w:rPr>
          <w:rFonts w:ascii="Aptos" w:eastAsia="Aptos" w:hAnsi="Aptos" w:cs="Aptos"/>
        </w:rPr>
        <w:t xml:space="preserve">In </w:t>
      </w:r>
      <w:r w:rsidR="0E8CB288" w:rsidRPr="1AEC4FBA">
        <w:rPr>
          <w:rFonts w:ascii="Aptos" w:eastAsia="Aptos" w:hAnsi="Aptos" w:cs="Aptos"/>
          <w:i/>
          <w:iCs/>
        </w:rPr>
        <w:t>A Morbid Taste for Bones</w:t>
      </w:r>
      <w:r w:rsidR="0E8CB288" w:rsidRPr="1AEC4FBA">
        <w:rPr>
          <w:rFonts w:ascii="Aptos" w:eastAsia="Aptos" w:hAnsi="Aptos" w:cs="Aptos"/>
        </w:rPr>
        <w:t xml:space="preserve">, the </w:t>
      </w:r>
      <w:r w:rsidR="4AA27991" w:rsidRPr="1AEC4FBA">
        <w:rPr>
          <w:rFonts w:ascii="Aptos" w:eastAsia="Aptos" w:hAnsi="Aptos" w:cs="Aptos"/>
        </w:rPr>
        <w:t xml:space="preserve">twelfth century </w:t>
      </w:r>
      <w:r w:rsidR="0E8CB288" w:rsidRPr="1AEC4FBA">
        <w:rPr>
          <w:rFonts w:ascii="Aptos" w:eastAsia="Aptos" w:hAnsi="Aptos" w:cs="Aptos"/>
        </w:rPr>
        <w:t>Welsh</w:t>
      </w:r>
      <w:r w:rsidRPr="1AEC4FBA">
        <w:rPr>
          <w:rFonts w:ascii="Aptos" w:eastAsia="Aptos" w:hAnsi="Aptos" w:cs="Aptos"/>
        </w:rPr>
        <w:t xml:space="preserve"> </w:t>
      </w:r>
      <w:r w:rsidR="7B6AC69B" w:rsidRPr="1AEC4FBA">
        <w:rPr>
          <w:rFonts w:ascii="Aptos" w:eastAsia="Aptos" w:hAnsi="Aptos" w:cs="Aptos"/>
        </w:rPr>
        <w:t>kept their saint, their pride and the English were none the wiser</w:t>
      </w:r>
      <w:r w:rsidR="002C060B">
        <w:rPr>
          <w:rFonts w:ascii="Aptos" w:eastAsia="Aptos" w:hAnsi="Aptos" w:cs="Aptos"/>
        </w:rPr>
        <w:t xml:space="preserve"> in</w:t>
      </w:r>
      <w:r w:rsidR="00DB478E">
        <w:rPr>
          <w:rFonts w:ascii="Aptos" w:eastAsia="Aptos" w:hAnsi="Aptos" w:cs="Aptos"/>
        </w:rPr>
        <w:t xml:space="preserve"> an ending appropriate for </w:t>
      </w:r>
      <w:r w:rsidR="001555AF">
        <w:rPr>
          <w:rFonts w:ascii="Aptos" w:eastAsia="Aptos" w:hAnsi="Aptos" w:cs="Aptos"/>
        </w:rPr>
        <w:t>a</w:t>
      </w:r>
      <w:r w:rsidR="002C060B">
        <w:rPr>
          <w:rFonts w:ascii="Aptos" w:eastAsia="Aptos" w:hAnsi="Aptos" w:cs="Aptos"/>
        </w:rPr>
        <w:t xml:space="preserve"> twentieth century</w:t>
      </w:r>
      <w:r w:rsidR="001555AF">
        <w:rPr>
          <w:rFonts w:ascii="Aptos" w:eastAsia="Aptos" w:hAnsi="Aptos" w:cs="Aptos"/>
        </w:rPr>
        <w:t xml:space="preserve"> author and audience</w:t>
      </w:r>
      <w:r w:rsidR="002C060B">
        <w:rPr>
          <w:rFonts w:ascii="Aptos" w:eastAsia="Aptos" w:hAnsi="Aptos" w:cs="Aptos"/>
        </w:rPr>
        <w:t>.</w:t>
      </w:r>
    </w:p>
    <w:p w14:paraId="0750DA0F" w14:textId="05A41D0C" w:rsidR="016112F1" w:rsidRDefault="1AEC4FBA" w:rsidP="009E3F3D">
      <w:pPr>
        <w:rPr>
          <w:rFonts w:ascii="Aptos" w:eastAsia="Aptos" w:hAnsi="Aptos" w:cs="Aptos"/>
          <w:b/>
          <w:bCs/>
          <w:sz w:val="28"/>
          <w:szCs w:val="28"/>
        </w:rPr>
      </w:pPr>
      <w:r>
        <w:br w:type="page"/>
      </w:r>
      <w:r w:rsidR="016112F1" w:rsidRPr="5E0B4E22">
        <w:rPr>
          <w:rFonts w:ascii="Aptos" w:eastAsia="Aptos" w:hAnsi="Aptos" w:cs="Aptos"/>
          <w:b/>
          <w:bCs/>
          <w:sz w:val="28"/>
          <w:szCs w:val="28"/>
        </w:rPr>
        <w:lastRenderedPageBreak/>
        <w:t>Bibliography</w:t>
      </w:r>
    </w:p>
    <w:p w14:paraId="4A5EA23E" w14:textId="7F53D04E" w:rsidR="000C2C73" w:rsidRDefault="00264FBD" w:rsidP="00264FBD">
      <w:pPr>
        <w:ind w:left="1134" w:hanging="567"/>
        <w:rPr>
          <w:rFonts w:ascii="Aptos" w:eastAsia="Aptos" w:hAnsi="Aptos" w:cs="Aptos"/>
        </w:rPr>
      </w:pPr>
      <w:r w:rsidRPr="00264FBD">
        <w:rPr>
          <w:rFonts w:ascii="Aptos" w:eastAsia="Aptos" w:hAnsi="Aptos" w:cs="Aptos"/>
        </w:rPr>
        <w:t xml:space="preserve">Baring-Gould, Sabine, </w:t>
      </w:r>
      <w:r w:rsidR="00AB5234" w:rsidRPr="00C31DDF">
        <w:rPr>
          <w:rFonts w:ascii="Aptos" w:eastAsia="Aptos" w:hAnsi="Aptos" w:cs="Aptos"/>
          <w:i/>
          <w:iCs/>
        </w:rPr>
        <w:t>The Lives of the British Saints</w:t>
      </w:r>
      <w:r w:rsidR="00E94A6D" w:rsidRPr="00C31DDF">
        <w:rPr>
          <w:rFonts w:ascii="Aptos" w:eastAsia="Aptos" w:hAnsi="Aptos" w:cs="Aptos"/>
          <w:i/>
          <w:iCs/>
        </w:rPr>
        <w:t xml:space="preserve">: The Saints of Wales and Cornwall and such Irish Saints as have </w:t>
      </w:r>
      <w:r w:rsidR="00C31DDF" w:rsidRPr="00C31DDF">
        <w:rPr>
          <w:rFonts w:ascii="Aptos" w:eastAsia="Aptos" w:hAnsi="Aptos" w:cs="Aptos"/>
          <w:i/>
          <w:iCs/>
        </w:rPr>
        <w:t>dedications in Britain</w:t>
      </w:r>
      <w:r w:rsidR="00FA6DF0">
        <w:rPr>
          <w:rFonts w:ascii="Aptos" w:eastAsia="Aptos" w:hAnsi="Aptos" w:cs="Aptos"/>
          <w:i/>
          <w:iCs/>
        </w:rPr>
        <w:t xml:space="preserve">, </w:t>
      </w:r>
      <w:r w:rsidR="00FA6DF0">
        <w:rPr>
          <w:rFonts w:ascii="Aptos" w:eastAsia="Aptos" w:hAnsi="Aptos" w:cs="Aptos"/>
        </w:rPr>
        <w:t xml:space="preserve">(London: For the </w:t>
      </w:r>
      <w:r w:rsidR="00E66603">
        <w:rPr>
          <w:rFonts w:ascii="Aptos" w:eastAsia="Aptos" w:hAnsi="Aptos" w:cs="Aptos"/>
        </w:rPr>
        <w:t>H</w:t>
      </w:r>
      <w:r w:rsidR="00FA6DF0">
        <w:rPr>
          <w:rFonts w:ascii="Aptos" w:eastAsia="Aptos" w:hAnsi="Aptos" w:cs="Aptos"/>
        </w:rPr>
        <w:t xml:space="preserve">onourable Society of Cymmrodorion by C.J. Clark, </w:t>
      </w:r>
      <w:r w:rsidR="00E66603">
        <w:rPr>
          <w:rFonts w:ascii="Aptos" w:eastAsia="Aptos" w:hAnsi="Aptos" w:cs="Aptos"/>
        </w:rPr>
        <w:t>1907-1911)</w:t>
      </w:r>
      <w:r w:rsidR="00FD6BB1">
        <w:rPr>
          <w:rFonts w:ascii="Aptos" w:eastAsia="Aptos" w:hAnsi="Aptos" w:cs="Aptos"/>
        </w:rPr>
        <w:t>.</w:t>
      </w:r>
    </w:p>
    <w:p w14:paraId="076F943D" w14:textId="6AD4C343" w:rsidR="007D5FF1" w:rsidRDefault="007D5FF1" w:rsidP="00264FBD">
      <w:pPr>
        <w:ind w:left="1134" w:hanging="567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Butt, Philip Alan, </w:t>
      </w:r>
      <w:r w:rsidRPr="0066227B">
        <w:rPr>
          <w:rFonts w:ascii="Aptos" w:eastAsia="Aptos" w:hAnsi="Aptos" w:cs="Aptos"/>
          <w:i/>
          <w:iCs/>
        </w:rPr>
        <w:t xml:space="preserve">The Welsh </w:t>
      </w:r>
      <w:r w:rsidR="0066227B" w:rsidRPr="0066227B">
        <w:rPr>
          <w:rFonts w:ascii="Aptos" w:eastAsia="Aptos" w:hAnsi="Aptos" w:cs="Aptos"/>
          <w:i/>
          <w:iCs/>
        </w:rPr>
        <w:t>Question: Nationalism in Welsh Politics, 1945-1970</w:t>
      </w:r>
      <w:r w:rsidR="00C82170">
        <w:rPr>
          <w:rFonts w:ascii="Aptos" w:eastAsia="Aptos" w:hAnsi="Aptos" w:cs="Aptos"/>
          <w:i/>
          <w:iCs/>
        </w:rPr>
        <w:t xml:space="preserve">, </w:t>
      </w:r>
      <w:r w:rsidR="00C82170">
        <w:rPr>
          <w:rFonts w:ascii="Aptos" w:eastAsia="Aptos" w:hAnsi="Aptos" w:cs="Aptos"/>
        </w:rPr>
        <w:t>(Cardiff: University of Wales Press, 1975)</w:t>
      </w:r>
      <w:r w:rsidR="00FD6BB1">
        <w:rPr>
          <w:rFonts w:ascii="Aptos" w:eastAsia="Aptos" w:hAnsi="Aptos" w:cs="Aptos"/>
        </w:rPr>
        <w:t>.</w:t>
      </w:r>
    </w:p>
    <w:p w14:paraId="1FD865B1" w14:textId="4FCF9D5C" w:rsidR="00C82170" w:rsidRDefault="008F24D3" w:rsidP="00264FBD">
      <w:pPr>
        <w:ind w:left="1134" w:hanging="567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Cartwright, Jane, </w:t>
      </w:r>
      <w:r w:rsidRPr="008F24D3">
        <w:rPr>
          <w:rFonts w:ascii="Aptos" w:eastAsia="Aptos" w:hAnsi="Aptos" w:cs="Aptos"/>
          <w:i/>
          <w:iCs/>
        </w:rPr>
        <w:t>Feminine Sanctity and Spirituality in Medieval Wales,</w:t>
      </w:r>
      <w:r>
        <w:rPr>
          <w:rFonts w:ascii="Aptos" w:eastAsia="Aptos" w:hAnsi="Aptos" w:cs="Aptos"/>
          <w:i/>
          <w:iCs/>
        </w:rPr>
        <w:t xml:space="preserve"> </w:t>
      </w:r>
      <w:r>
        <w:rPr>
          <w:rFonts w:ascii="Aptos" w:eastAsia="Aptos" w:hAnsi="Aptos" w:cs="Aptos"/>
        </w:rPr>
        <w:t>(Cardiff: University of Wales Press, 2008)</w:t>
      </w:r>
      <w:r w:rsidR="00FD6BB1">
        <w:rPr>
          <w:rFonts w:ascii="Aptos" w:eastAsia="Aptos" w:hAnsi="Aptos" w:cs="Aptos"/>
        </w:rPr>
        <w:t>.</w:t>
      </w:r>
    </w:p>
    <w:p w14:paraId="53FBB413" w14:textId="3DE70B28" w:rsidR="000B0132" w:rsidRPr="000B0132" w:rsidRDefault="000B0132" w:rsidP="00771E54">
      <w:pPr>
        <w:pStyle w:val="FootnoteText"/>
        <w:spacing w:line="360" w:lineRule="auto"/>
        <w:ind w:left="1134" w:hanging="567"/>
        <w:rPr>
          <w:sz w:val="24"/>
          <w:szCs w:val="24"/>
          <w:lang w:val="en-GB"/>
        </w:rPr>
      </w:pPr>
      <w:r w:rsidRPr="000B0132">
        <w:rPr>
          <w:sz w:val="24"/>
          <w:szCs w:val="24"/>
          <w:lang w:val="en-GB"/>
        </w:rPr>
        <w:t xml:space="preserve">Devine, </w:t>
      </w:r>
      <w:r w:rsidRPr="000B0132">
        <w:rPr>
          <w:sz w:val="24"/>
          <w:szCs w:val="24"/>
        </w:rPr>
        <w:t>Darren</w:t>
      </w:r>
      <w:r w:rsidR="00771E54">
        <w:rPr>
          <w:sz w:val="24"/>
          <w:szCs w:val="24"/>
        </w:rPr>
        <w:t>,</w:t>
      </w:r>
      <w:r w:rsidRPr="000B0132">
        <w:rPr>
          <w:sz w:val="24"/>
          <w:szCs w:val="24"/>
        </w:rPr>
        <w:t xml:space="preserve"> </w:t>
      </w:r>
      <w:r w:rsidRPr="000B0132">
        <w:rPr>
          <w:sz w:val="24"/>
          <w:szCs w:val="24"/>
          <w:lang w:val="en-GB"/>
        </w:rPr>
        <w:t xml:space="preserve">‘Tryweryn 50 years on: What happened, why and what is the legacy?’ </w:t>
      </w:r>
      <w:r w:rsidRPr="000B0132">
        <w:rPr>
          <w:i/>
          <w:iCs/>
          <w:sz w:val="24"/>
          <w:szCs w:val="24"/>
          <w:lang w:val="en-GB"/>
        </w:rPr>
        <w:t xml:space="preserve">Wales Online, </w:t>
      </w:r>
      <w:r w:rsidRPr="000B0132">
        <w:rPr>
          <w:sz w:val="24"/>
          <w:szCs w:val="24"/>
          <w:lang w:val="en-GB"/>
        </w:rPr>
        <w:t>21 October 2015 &lt;</w:t>
      </w:r>
      <w:r w:rsidRPr="000B0132">
        <w:rPr>
          <w:sz w:val="24"/>
          <w:szCs w:val="24"/>
        </w:rPr>
        <w:t xml:space="preserve"> http://www.walesonline.co.uk/news/wales-news/tryweryn-fifty-years-on-what-10300573&gt; [Accessed: 14 March 2025].</w:t>
      </w:r>
    </w:p>
    <w:p w14:paraId="50A8AA40" w14:textId="3C3B73A0" w:rsidR="009E3F3D" w:rsidRPr="009E3F3D" w:rsidRDefault="00FD6BB1" w:rsidP="00771E54">
      <w:pPr>
        <w:spacing w:line="360" w:lineRule="auto"/>
        <w:ind w:left="1134" w:hanging="567"/>
      </w:pPr>
      <w:r>
        <w:t>Feiss</w:t>
      </w:r>
      <w:r>
        <w:t>, Hugh</w:t>
      </w:r>
      <w:r>
        <w:t xml:space="preserve"> and Pepin, Ronald E.</w:t>
      </w:r>
      <w:r>
        <w:t xml:space="preserve">, </w:t>
      </w:r>
      <w:r w:rsidRPr="54B4518D">
        <w:rPr>
          <w:i/>
          <w:iCs/>
        </w:rPr>
        <w:t>Two Medieval Lives of the Saint Winefride</w:t>
      </w:r>
      <w:r>
        <w:t xml:space="preserve"> (Toronto: Peregrina Publishing, 2000)</w:t>
      </w:r>
      <w:r>
        <w:t>.</w:t>
      </w:r>
    </w:p>
    <w:p w14:paraId="4D4DC656" w14:textId="7D68D7B3" w:rsidR="5E0B4E22" w:rsidRDefault="000B0132" w:rsidP="00771E54">
      <w:pPr>
        <w:spacing w:line="360" w:lineRule="auto"/>
        <w:ind w:left="1134" w:hanging="567"/>
        <w:rPr>
          <w:rFonts w:ascii="Aptos" w:eastAsia="Aptos" w:hAnsi="Aptos" w:cs="Aptos"/>
          <w:b/>
          <w:bCs/>
          <w:sz w:val="28"/>
          <w:szCs w:val="28"/>
        </w:rPr>
      </w:pPr>
      <w:r>
        <w:t>Freeman, Charles</w:t>
      </w:r>
      <w:r>
        <w:t xml:space="preserve">, </w:t>
      </w:r>
      <w:r w:rsidRPr="54B4518D">
        <w:rPr>
          <w:i/>
          <w:iCs/>
        </w:rPr>
        <w:t>Holy Bones, Holy Dust: How Relics Shaped the History of Medieval</w:t>
      </w:r>
      <w:r w:rsidR="00771E54">
        <w:rPr>
          <w:i/>
          <w:iCs/>
        </w:rPr>
        <w:t xml:space="preserve"> </w:t>
      </w:r>
      <w:r w:rsidRPr="54B4518D">
        <w:rPr>
          <w:i/>
          <w:iCs/>
        </w:rPr>
        <w:t>Europe</w:t>
      </w:r>
      <w:r>
        <w:t xml:space="preserve"> (New Haven: Yale University Press, 2011)</w:t>
      </w:r>
      <w:r w:rsidR="00AA7A66">
        <w:t>.</w:t>
      </w:r>
    </w:p>
    <w:p w14:paraId="166A3B01" w14:textId="68AAD98D" w:rsidR="1AEC4FBA" w:rsidRDefault="00782B6C" w:rsidP="00782B6C">
      <w:pPr>
        <w:spacing w:line="360" w:lineRule="auto"/>
        <w:ind w:left="1134" w:hanging="567"/>
      </w:pPr>
      <w:r>
        <w:t>Griffith,</w:t>
      </w:r>
      <w:r>
        <w:t xml:space="preserve"> </w:t>
      </w:r>
      <w:r>
        <w:t>James</w:t>
      </w:r>
      <w:r>
        <w:t>,</w:t>
      </w:r>
      <w:r>
        <w:t xml:space="preserve"> ’Why the revival of Welsh became a model for minority language across the globe’, </w:t>
      </w:r>
      <w:r w:rsidRPr="1AEC4FBA">
        <w:rPr>
          <w:i/>
          <w:iCs/>
        </w:rPr>
        <w:t>Nation.Cymru</w:t>
      </w:r>
      <w:r w:rsidRPr="1AEC4FBA">
        <w:t xml:space="preserve">, 26 November 2021 </w:t>
      </w:r>
      <w:r w:rsidR="00AA7A66">
        <w:t>&lt;h</w:t>
      </w:r>
      <w:r w:rsidRPr="1AEC4FBA">
        <w:t>ttps://nation.cymru/opinion/why-the-revival-of-welsh-became-a-model-for-minority-languages-across-the-globe/&gt; [Accessed: 15 March 2025].</w:t>
      </w:r>
    </w:p>
    <w:p w14:paraId="632C1B46" w14:textId="7E5DFFFB" w:rsidR="00E35474" w:rsidRDefault="00E35474" w:rsidP="00782B6C">
      <w:pPr>
        <w:spacing w:line="360" w:lineRule="auto"/>
        <w:ind w:left="1134" w:hanging="567"/>
        <w:rPr>
          <w:rFonts w:ascii="Aptos" w:eastAsia="Aptos" w:hAnsi="Aptos" w:cs="Aptos"/>
          <w:b/>
          <w:bCs/>
          <w:sz w:val="28"/>
          <w:szCs w:val="28"/>
        </w:rPr>
      </w:pPr>
      <w:r>
        <w:t xml:space="preserve">Morris, Jan, </w:t>
      </w:r>
      <w:r w:rsidR="00E101C0" w:rsidRPr="00E101C0">
        <w:rPr>
          <w:i/>
          <w:iCs/>
        </w:rPr>
        <w:t>T</w:t>
      </w:r>
      <w:r w:rsidRPr="00E101C0">
        <w:rPr>
          <w:i/>
          <w:iCs/>
        </w:rPr>
        <w:t>he Matter of Wales: Epic views of a small country</w:t>
      </w:r>
      <w:r w:rsidR="00A6186D">
        <w:t>, (</w:t>
      </w:r>
      <w:r w:rsidR="003467A3">
        <w:t>H</w:t>
      </w:r>
      <w:r w:rsidR="00E101C0">
        <w:t>armondsworth: Penguin Books, 1986).</w:t>
      </w:r>
    </w:p>
    <w:p w14:paraId="4B7B3035" w14:textId="0A745D45" w:rsidR="1AEC4FBA" w:rsidRDefault="0034577F" w:rsidP="0034577F">
      <w:pPr>
        <w:spacing w:line="360" w:lineRule="auto"/>
        <w:ind w:left="1134" w:hanging="567"/>
      </w:pPr>
      <w:r>
        <w:t>Neal</w:t>
      </w:r>
      <w:r>
        <w:t xml:space="preserve">, </w:t>
      </w:r>
      <w:r>
        <w:t>Toby</w:t>
      </w:r>
      <w:r>
        <w:t>,</w:t>
      </w:r>
      <w:r>
        <w:t xml:space="preserve"> ‘Great Lives-Ellis Peters’, </w:t>
      </w:r>
      <w:r w:rsidRPr="54B4518D">
        <w:rPr>
          <w:i/>
          <w:iCs/>
        </w:rPr>
        <w:t xml:space="preserve">The Shropshire Star, </w:t>
      </w:r>
      <w:r w:rsidRPr="54B4518D">
        <w:t xml:space="preserve">27 December 2021 </w:t>
      </w:r>
      <w:r>
        <w:t>&lt;</w:t>
      </w:r>
      <w:r w:rsidRPr="00646016">
        <w:t xml:space="preserve">https://www.shropshirestar.com/news/features/2021/12/27/great-lives--ellis-peters/ </w:t>
      </w:r>
      <w:r>
        <w:t xml:space="preserve">&gt; </w:t>
      </w:r>
      <w:r w:rsidRPr="54B4518D">
        <w:t>[Accessed 13 March 2025</w:t>
      </w:r>
      <w:r>
        <w:t>]</w:t>
      </w:r>
      <w:r w:rsidRPr="54B4518D">
        <w:t>.</w:t>
      </w:r>
    </w:p>
    <w:p w14:paraId="5BA6A143" w14:textId="490E46F7" w:rsidR="00E101C0" w:rsidRDefault="00F30B60" w:rsidP="0034577F">
      <w:pPr>
        <w:spacing w:line="360" w:lineRule="auto"/>
        <w:ind w:left="1134" w:hanging="567"/>
      </w:pPr>
      <w:r>
        <w:t xml:space="preserve">Peters, Ellis, </w:t>
      </w:r>
      <w:r w:rsidRPr="00F30B60">
        <w:rPr>
          <w:i/>
          <w:iCs/>
        </w:rPr>
        <w:t>A Morbid Taste for Bones</w:t>
      </w:r>
      <w:r>
        <w:t>, (New York: MysteryPress.com, 1977).</w:t>
      </w:r>
    </w:p>
    <w:p w14:paraId="3DB2B856" w14:textId="14020057" w:rsidR="005225D9" w:rsidRDefault="005225D9" w:rsidP="0034577F">
      <w:pPr>
        <w:spacing w:line="360" w:lineRule="auto"/>
        <w:ind w:left="1134" w:hanging="567"/>
      </w:pPr>
      <w:r>
        <w:lastRenderedPageBreak/>
        <w:t>Williams,</w:t>
      </w:r>
      <w:r>
        <w:t xml:space="preserve"> </w:t>
      </w:r>
      <w:r>
        <w:t>Colin H.</w:t>
      </w:r>
      <w:r>
        <w:t>,</w:t>
      </w:r>
      <w:r>
        <w:t xml:space="preserve"> ’The Lightening Veil: Language Revitalization in Wales’, </w:t>
      </w:r>
      <w:r w:rsidRPr="1AEC4FBA">
        <w:rPr>
          <w:i/>
          <w:iCs/>
        </w:rPr>
        <w:t xml:space="preserve">Review of Research in Education, </w:t>
      </w:r>
      <w:r w:rsidRPr="1AEC4FBA">
        <w:t>38 (2017)</w:t>
      </w:r>
      <w:r>
        <w:t>.</w:t>
      </w:r>
    </w:p>
    <w:p w14:paraId="1C14EDA5" w14:textId="32B55BF7" w:rsidR="00C858D8" w:rsidRPr="008031F9" w:rsidRDefault="00C858D8" w:rsidP="0034577F">
      <w:pPr>
        <w:spacing w:line="360" w:lineRule="auto"/>
        <w:ind w:left="1134" w:hanging="567"/>
      </w:pPr>
      <w:r>
        <w:t>Wolfe, Paul, ‘</w:t>
      </w:r>
      <w:r w:rsidR="00D26B45">
        <w:t xml:space="preserve">Biography of Edith Pargeter’, </w:t>
      </w:r>
      <w:r w:rsidR="00D26B45" w:rsidRPr="00D26B45">
        <w:rPr>
          <w:i/>
          <w:iCs/>
        </w:rPr>
        <w:t>Dawley Heritage</w:t>
      </w:r>
      <w:r w:rsidR="008031F9">
        <w:rPr>
          <w:i/>
          <w:iCs/>
        </w:rPr>
        <w:t xml:space="preserve"> </w:t>
      </w:r>
      <w:r w:rsidR="008031F9" w:rsidRPr="008031F9">
        <w:t xml:space="preserve"> </w:t>
      </w:r>
      <w:r w:rsidR="00B13EF6">
        <w:t>&lt;</w:t>
      </w:r>
      <w:r w:rsidR="008031F9" w:rsidRPr="008031F9">
        <w:t>https://www.dawleyheritage.co.uk/unpublished-articles/342/biography-of-edith-pargeter-by-p-wolfe</w:t>
      </w:r>
      <w:r w:rsidR="008031F9">
        <w:t xml:space="preserve">&gt;  [Accessed: </w:t>
      </w:r>
      <w:r w:rsidR="00B13EF6">
        <w:t>14 March 2025].</w:t>
      </w:r>
    </w:p>
    <w:p w14:paraId="02475958" w14:textId="77777777" w:rsidR="00F30B60" w:rsidRDefault="00F30B60" w:rsidP="0034577F">
      <w:pPr>
        <w:spacing w:line="360" w:lineRule="auto"/>
        <w:ind w:left="1134" w:hanging="567"/>
        <w:rPr>
          <w:rFonts w:ascii="Aptos" w:eastAsia="Aptos" w:hAnsi="Aptos" w:cs="Aptos"/>
          <w:b/>
          <w:bCs/>
          <w:sz w:val="28"/>
          <w:szCs w:val="28"/>
        </w:rPr>
      </w:pPr>
    </w:p>
    <w:sectPr w:rsidR="00F30B60" w:rsidSect="0074007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522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ED83E0" w14:textId="77777777" w:rsidR="008717AC" w:rsidRDefault="008717AC">
      <w:pPr>
        <w:spacing w:after="0" w:line="240" w:lineRule="auto"/>
      </w:pPr>
      <w:r>
        <w:separator/>
      </w:r>
    </w:p>
  </w:endnote>
  <w:endnote w:type="continuationSeparator" w:id="0">
    <w:p w14:paraId="3795A9C9" w14:textId="77777777" w:rsidR="008717AC" w:rsidRDefault="008717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0B714E" w14:textId="77777777" w:rsidR="0070107A" w:rsidRDefault="0070107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EF9B0D8" w14:paraId="10C85508" w14:textId="77777777" w:rsidTr="1AEC4FBA">
      <w:trPr>
        <w:trHeight w:val="300"/>
      </w:trPr>
      <w:tc>
        <w:tcPr>
          <w:tcW w:w="3120" w:type="dxa"/>
        </w:tcPr>
        <w:p w14:paraId="515534A3" w14:textId="0E28E4A0" w:rsidR="6EF9B0D8" w:rsidRDefault="6EF9B0D8" w:rsidP="6EF9B0D8">
          <w:pPr>
            <w:pStyle w:val="Header"/>
            <w:ind w:left="-115"/>
          </w:pPr>
        </w:p>
      </w:tc>
      <w:tc>
        <w:tcPr>
          <w:tcW w:w="3120" w:type="dxa"/>
        </w:tcPr>
        <w:p w14:paraId="22378129" w14:textId="76CDC3D9" w:rsidR="6EF9B0D8" w:rsidRDefault="6EF9B0D8" w:rsidP="6EF9B0D8">
          <w:pPr>
            <w:pStyle w:val="Header"/>
            <w:jc w:val="center"/>
          </w:pPr>
        </w:p>
      </w:tc>
      <w:tc>
        <w:tcPr>
          <w:tcW w:w="3120" w:type="dxa"/>
        </w:tcPr>
        <w:p w14:paraId="552B8C1A" w14:textId="792B0CC0" w:rsidR="6EF9B0D8" w:rsidRDefault="6EF9B0D8" w:rsidP="6EF9B0D8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740070">
            <w:rPr>
              <w:noProof/>
            </w:rPr>
            <w:t>1</w:t>
          </w:r>
          <w:r>
            <w:fldChar w:fldCharType="end"/>
          </w:r>
        </w:p>
      </w:tc>
    </w:tr>
  </w:tbl>
  <w:p w14:paraId="38B2F44F" w14:textId="7318A7C6" w:rsidR="6EF9B0D8" w:rsidRDefault="6EF9B0D8" w:rsidP="6EF9B0D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77F" w14:textId="77777777" w:rsidR="0070107A" w:rsidRDefault="007010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05D272" w14:textId="77777777" w:rsidR="008717AC" w:rsidRDefault="008717AC">
      <w:pPr>
        <w:spacing w:after="0" w:line="240" w:lineRule="auto"/>
      </w:pPr>
      <w:r>
        <w:separator/>
      </w:r>
    </w:p>
  </w:footnote>
  <w:footnote w:type="continuationSeparator" w:id="0">
    <w:p w14:paraId="4745ED35" w14:textId="77777777" w:rsidR="008717AC" w:rsidRDefault="008717AC">
      <w:pPr>
        <w:spacing w:after="0" w:line="240" w:lineRule="auto"/>
      </w:pPr>
      <w:r>
        <w:continuationSeparator/>
      </w:r>
    </w:p>
  </w:footnote>
  <w:footnote w:id="1">
    <w:p w14:paraId="5B707176" w14:textId="2D2AE1DB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>
        <w:t xml:space="preserve"> Hugh Feiss and Ronald E. Pepin, </w:t>
      </w:r>
      <w:r w:rsidRPr="54B4518D">
        <w:rPr>
          <w:i/>
          <w:iCs/>
        </w:rPr>
        <w:t>Two Medieval Lives of the Saint Winefride</w:t>
      </w:r>
      <w:r w:rsidR="0034577F">
        <w:rPr>
          <w:i/>
          <w:iCs/>
        </w:rPr>
        <w:t>,</w:t>
      </w:r>
      <w:r>
        <w:t xml:space="preserve"> (Toronto: Peregrina Publishing, 2000) p. 77.</w:t>
      </w:r>
    </w:p>
  </w:footnote>
  <w:footnote w:id="2">
    <w:p w14:paraId="586C89EB" w14:textId="5EB91401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 w:rsidR="00CC2DDF">
        <w:t xml:space="preserve"> </w:t>
      </w:r>
      <w:r>
        <w:t>F</w:t>
      </w:r>
      <w:r w:rsidR="00CC2DDF">
        <w:t>ei</w:t>
      </w:r>
      <w:r>
        <w:t xml:space="preserve">ss and Pepin, </w:t>
      </w:r>
      <w:r w:rsidRPr="54B4518D">
        <w:rPr>
          <w:i/>
          <w:iCs/>
        </w:rPr>
        <w:t>Two Medieval Lives</w:t>
      </w:r>
      <w:r>
        <w:t>, pp 77-82.</w:t>
      </w:r>
    </w:p>
  </w:footnote>
  <w:footnote w:id="3">
    <w:p w14:paraId="19690CAD" w14:textId="61275477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>
        <w:t xml:space="preserve"> Charles Freeman, </w:t>
      </w:r>
      <w:r w:rsidRPr="54B4518D">
        <w:rPr>
          <w:i/>
          <w:iCs/>
        </w:rPr>
        <w:t>Holy Bones, Holy Dust: How Relics Shaped the History of Medieval Europe</w:t>
      </w:r>
      <w:r w:rsidR="0034577F">
        <w:rPr>
          <w:i/>
          <w:iCs/>
        </w:rPr>
        <w:t>,</w:t>
      </w:r>
      <w:r>
        <w:t xml:space="preserve"> (New Haven: Yale University Press, 2011) p. 108.</w:t>
      </w:r>
    </w:p>
  </w:footnote>
  <w:footnote w:id="4">
    <w:p w14:paraId="1E29B771" w14:textId="03DA3983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 w:rsidR="00B879B9">
        <w:t xml:space="preserve"> </w:t>
      </w:r>
      <w:r>
        <w:t>Charles Freeman,</w:t>
      </w:r>
      <w:r w:rsidRPr="54B4518D">
        <w:rPr>
          <w:i/>
          <w:iCs/>
        </w:rPr>
        <w:t xml:space="preserve"> Holy Bones</w:t>
      </w:r>
      <w:r>
        <w:t>, pp. 94-95.</w:t>
      </w:r>
    </w:p>
  </w:footnote>
  <w:footnote w:id="5">
    <w:p w14:paraId="7F2C26ED" w14:textId="7B4D4AD6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>
        <w:t xml:space="preserve"> Feiss and Pepin, </w:t>
      </w:r>
      <w:r w:rsidRPr="54B4518D">
        <w:rPr>
          <w:i/>
          <w:iCs/>
        </w:rPr>
        <w:t>Two Medieval Lives</w:t>
      </w:r>
      <w:r>
        <w:t>, pp. 81-86.</w:t>
      </w:r>
    </w:p>
  </w:footnote>
  <w:footnote w:id="6">
    <w:p w14:paraId="1E8C1214" w14:textId="3CE04521" w:rsidR="1AEC4FBA" w:rsidRDefault="1AEC4FBA" w:rsidP="1AEC4FBA">
      <w:pPr>
        <w:pStyle w:val="FootnoteText"/>
      </w:pPr>
      <w:r w:rsidRPr="1AEC4FBA">
        <w:rPr>
          <w:rStyle w:val="FootnoteReference"/>
        </w:rPr>
        <w:footnoteRef/>
      </w:r>
      <w:r>
        <w:t xml:space="preserve"> Jane Cartwright, </w:t>
      </w:r>
      <w:r w:rsidRPr="1AEC4FBA">
        <w:rPr>
          <w:i/>
          <w:iCs/>
        </w:rPr>
        <w:t>Feminine Sanctity and Spirituality in Medieval Wales</w:t>
      </w:r>
      <w:r w:rsidR="0034577F">
        <w:rPr>
          <w:i/>
          <w:iCs/>
        </w:rPr>
        <w:t>,</w:t>
      </w:r>
      <w:r>
        <w:t xml:space="preserve"> (Cardiff: </w:t>
      </w:r>
      <w:r w:rsidR="00646016">
        <w:t>U</w:t>
      </w:r>
      <w:r>
        <w:t xml:space="preserve">niversity of Wales </w:t>
      </w:r>
      <w:r w:rsidR="000B0132">
        <w:t>P</w:t>
      </w:r>
      <w:r>
        <w:t>ress, 2008) p. 69.</w:t>
      </w:r>
    </w:p>
  </w:footnote>
  <w:footnote w:id="7">
    <w:p w14:paraId="221BE322" w14:textId="02C8CC0C" w:rsidR="54B4518D" w:rsidRDefault="54B4518D" w:rsidP="54B4518D">
      <w:pPr>
        <w:pStyle w:val="FootnoteText"/>
      </w:pPr>
      <w:r w:rsidRPr="54B4518D">
        <w:rPr>
          <w:rStyle w:val="FootnoteReference"/>
          <w:rFonts w:ascii="Aptos" w:eastAsia="Aptos" w:hAnsi="Aptos" w:cs="Aptos"/>
        </w:rPr>
        <w:footnoteRef/>
      </w:r>
      <w:r w:rsidRPr="54B4518D">
        <w:rPr>
          <w:rFonts w:ascii="Aptos" w:eastAsia="Aptos" w:hAnsi="Aptos" w:cs="Aptos"/>
        </w:rPr>
        <w:t xml:space="preserve"> Ellis Peters, </w:t>
      </w:r>
      <w:r w:rsidRPr="54B4518D">
        <w:rPr>
          <w:rFonts w:ascii="Aptos" w:eastAsia="Aptos" w:hAnsi="Aptos" w:cs="Aptos"/>
          <w:i/>
          <w:iCs/>
        </w:rPr>
        <w:t>A Morbid Taste for Bones</w:t>
      </w:r>
      <w:r w:rsidR="0034577F">
        <w:rPr>
          <w:rFonts w:ascii="Aptos" w:eastAsia="Aptos" w:hAnsi="Aptos" w:cs="Aptos"/>
          <w:i/>
          <w:iCs/>
        </w:rPr>
        <w:t>,</w:t>
      </w:r>
      <w:r w:rsidRPr="54B4518D">
        <w:rPr>
          <w:rFonts w:ascii="Aptos" w:eastAsia="Aptos" w:hAnsi="Aptos" w:cs="Aptos"/>
        </w:rPr>
        <w:t xml:space="preserve"> (New York: MysteriousPress.com, 1977) p.33.</w:t>
      </w:r>
    </w:p>
  </w:footnote>
  <w:footnote w:id="8">
    <w:p w14:paraId="4712BA74" w14:textId="65DD0BB6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 w:rsidR="00B879B9">
        <w:t xml:space="preserve"> </w:t>
      </w:r>
      <w:r>
        <w:t xml:space="preserve">Ellis Peters, </w:t>
      </w:r>
      <w:r w:rsidRPr="54B4518D">
        <w:rPr>
          <w:i/>
          <w:iCs/>
        </w:rPr>
        <w:t>A Morbid Taste</w:t>
      </w:r>
      <w:r>
        <w:t>, pp 8-33.</w:t>
      </w:r>
    </w:p>
  </w:footnote>
  <w:footnote w:id="9">
    <w:p w14:paraId="6F80E33E" w14:textId="327098FF" w:rsidR="007E4E36" w:rsidRPr="00186F79" w:rsidRDefault="005F2BF3" w:rsidP="007E4E3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5E3A58">
        <w:t xml:space="preserve">Darren </w:t>
      </w:r>
      <w:r w:rsidR="00BD2C89">
        <w:rPr>
          <w:lang w:val="en-GB"/>
        </w:rPr>
        <w:t>Devine</w:t>
      </w:r>
      <w:r w:rsidR="005E3A58">
        <w:rPr>
          <w:lang w:val="en-GB"/>
        </w:rPr>
        <w:t xml:space="preserve">, </w:t>
      </w:r>
      <w:r w:rsidR="00460DF7">
        <w:rPr>
          <w:lang w:val="en-GB"/>
        </w:rPr>
        <w:t>‘Tryweryn 50 years on: What happened, why and what is the legacy?</w:t>
      </w:r>
      <w:r w:rsidR="001150A8">
        <w:rPr>
          <w:lang w:val="en-GB"/>
        </w:rPr>
        <w:t xml:space="preserve">’ </w:t>
      </w:r>
      <w:r w:rsidR="001150A8" w:rsidRPr="001150A8">
        <w:rPr>
          <w:i/>
          <w:iCs/>
          <w:lang w:val="en-GB"/>
        </w:rPr>
        <w:t>Wales Online</w:t>
      </w:r>
      <w:r w:rsidR="008E1395">
        <w:rPr>
          <w:i/>
          <w:iCs/>
          <w:lang w:val="en-GB"/>
        </w:rPr>
        <w:t xml:space="preserve">, </w:t>
      </w:r>
      <w:r w:rsidR="008022E5">
        <w:rPr>
          <w:lang w:val="en-GB"/>
        </w:rPr>
        <w:t>21 October 2015</w:t>
      </w:r>
      <w:r w:rsidR="009B1B47">
        <w:rPr>
          <w:lang w:val="en-GB"/>
        </w:rPr>
        <w:t xml:space="preserve"> </w:t>
      </w:r>
      <w:r w:rsidR="007E4E36">
        <w:rPr>
          <w:lang w:val="en-GB"/>
        </w:rPr>
        <w:t>&lt;</w:t>
      </w:r>
      <w:r w:rsidR="007E4E36" w:rsidRPr="007E4E36">
        <w:t xml:space="preserve"> </w:t>
      </w:r>
      <w:r w:rsidR="007E4E36" w:rsidRPr="009B1B47">
        <w:t>http://www.walesonline.co.uk/news/wales-news/tryweryn-fifty-years-on-what-10300573</w:t>
      </w:r>
      <w:r w:rsidR="007E4E36">
        <w:t xml:space="preserve">&gt; [Accessed: </w:t>
      </w:r>
      <w:r w:rsidR="008E1395">
        <w:t>14 March 2025].</w:t>
      </w:r>
    </w:p>
    <w:p w14:paraId="4F75F291" w14:textId="123A9898" w:rsidR="005F2BF3" w:rsidRPr="00186F79" w:rsidRDefault="005F2BF3" w:rsidP="007E4E36">
      <w:pPr>
        <w:pStyle w:val="FootnoteText"/>
        <w:rPr>
          <w:lang w:val="en-GB"/>
        </w:rPr>
      </w:pPr>
    </w:p>
  </w:footnote>
  <w:footnote w:id="10">
    <w:p w14:paraId="35380729" w14:textId="24A97F6B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>
        <w:t xml:space="preserve"> Toby Neal ‘Great Lives-Ellis Peters’, </w:t>
      </w:r>
      <w:r w:rsidRPr="54B4518D">
        <w:rPr>
          <w:i/>
          <w:iCs/>
        </w:rPr>
        <w:t xml:space="preserve">The Shropshire Star, </w:t>
      </w:r>
      <w:r w:rsidRPr="54B4518D">
        <w:t xml:space="preserve">27 December 2021 </w:t>
      </w:r>
      <w:r w:rsidR="00646016">
        <w:t>&lt;</w:t>
      </w:r>
      <w:r w:rsidR="00B879B9" w:rsidRPr="00646016">
        <w:t xml:space="preserve">https://www.shropshirestar.com/news/features/2021/12/27/great-lives--ellis-peters/ </w:t>
      </w:r>
      <w:r w:rsidR="00646016">
        <w:t>&gt;</w:t>
      </w:r>
      <w:r w:rsidR="00B879B9">
        <w:t xml:space="preserve"> </w:t>
      </w:r>
      <w:r w:rsidRPr="54B4518D">
        <w:t>[Accessed 13 March 2025</w:t>
      </w:r>
      <w:r w:rsidR="00782B6C">
        <w:t>]</w:t>
      </w:r>
      <w:r w:rsidRPr="54B4518D">
        <w:t>.</w:t>
      </w:r>
    </w:p>
  </w:footnote>
  <w:footnote w:id="11">
    <w:p w14:paraId="73231A83" w14:textId="4EA8509E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 w:rsidR="00CC2DDF">
        <w:t xml:space="preserve"> </w:t>
      </w:r>
      <w:r>
        <w:t xml:space="preserve">Ellis Peters, </w:t>
      </w:r>
      <w:r w:rsidRPr="54B4518D">
        <w:rPr>
          <w:i/>
          <w:iCs/>
        </w:rPr>
        <w:t>A Morbid Taste</w:t>
      </w:r>
      <w:r>
        <w:t>, pp. 35-43.</w:t>
      </w:r>
    </w:p>
  </w:footnote>
  <w:footnote w:id="12">
    <w:p w14:paraId="66BE725E" w14:textId="2A29A8C6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 w:rsidR="00CC2DDF">
        <w:t xml:space="preserve"> </w:t>
      </w:r>
      <w:r>
        <w:t xml:space="preserve">Ellis Peters, </w:t>
      </w:r>
      <w:r w:rsidRPr="54B4518D">
        <w:rPr>
          <w:i/>
          <w:iCs/>
        </w:rPr>
        <w:t>A Morbid Taste</w:t>
      </w:r>
      <w:r>
        <w:t>, p. 41.</w:t>
      </w:r>
    </w:p>
  </w:footnote>
  <w:footnote w:id="13">
    <w:p w14:paraId="402A2D33" w14:textId="1B3C7293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 w:rsidR="00CC2DDF">
        <w:t xml:space="preserve"> </w:t>
      </w:r>
      <w:r>
        <w:t xml:space="preserve">Ellis Peters, </w:t>
      </w:r>
      <w:r w:rsidRPr="54B4518D">
        <w:rPr>
          <w:i/>
          <w:iCs/>
        </w:rPr>
        <w:t>A Morbid Taste</w:t>
      </w:r>
      <w:r>
        <w:t>, p.43.</w:t>
      </w:r>
    </w:p>
  </w:footnote>
  <w:footnote w:id="14">
    <w:p w14:paraId="5BAEEAD3" w14:textId="77777777" w:rsidR="000A1F84" w:rsidRDefault="000A1F84" w:rsidP="000A1F84">
      <w:pPr>
        <w:pStyle w:val="FootnoteText"/>
      </w:pPr>
      <w:r w:rsidRPr="1AEC4FBA">
        <w:rPr>
          <w:rStyle w:val="FootnoteReference"/>
        </w:rPr>
        <w:footnoteRef/>
      </w:r>
      <w:r>
        <w:t xml:space="preserve"> Ellis Peters, </w:t>
      </w:r>
      <w:r w:rsidRPr="1AEC4FBA">
        <w:rPr>
          <w:i/>
          <w:iCs/>
        </w:rPr>
        <w:t>A Morbid Taste</w:t>
      </w:r>
      <w:r>
        <w:t>, pp. 38-44.</w:t>
      </w:r>
    </w:p>
  </w:footnote>
  <w:footnote w:id="15">
    <w:p w14:paraId="17C246C2" w14:textId="5301D2AF" w:rsidR="54B4518D" w:rsidRDefault="54B4518D" w:rsidP="54B4518D">
      <w:pPr>
        <w:pStyle w:val="FootnoteText"/>
      </w:pPr>
      <w:r w:rsidRPr="54B4518D">
        <w:rPr>
          <w:rStyle w:val="FootnoteReference"/>
        </w:rPr>
        <w:footnoteRef/>
      </w:r>
      <w:r>
        <w:t xml:space="preserve"> Toby Neal, </w:t>
      </w:r>
      <w:r w:rsidRPr="54B4518D">
        <w:rPr>
          <w:i/>
          <w:iCs/>
        </w:rPr>
        <w:t xml:space="preserve">Great Lives, </w:t>
      </w:r>
      <w:r w:rsidRPr="54B4518D">
        <w:t xml:space="preserve">2021. </w:t>
      </w:r>
    </w:p>
  </w:footnote>
  <w:footnote w:id="16">
    <w:p w14:paraId="57D3006E" w14:textId="3754A000" w:rsidR="1AEC4FBA" w:rsidRDefault="1AEC4FBA" w:rsidP="1AEC4FBA">
      <w:pPr>
        <w:pStyle w:val="FootnoteText"/>
      </w:pPr>
      <w:r w:rsidRPr="1AEC4FBA">
        <w:rPr>
          <w:rStyle w:val="FootnoteReference"/>
        </w:rPr>
        <w:footnoteRef/>
      </w:r>
      <w:r>
        <w:t xml:space="preserve"> Ellis Peters, </w:t>
      </w:r>
      <w:r w:rsidRPr="1AEC4FBA">
        <w:rPr>
          <w:i/>
          <w:iCs/>
        </w:rPr>
        <w:t>A Morbid Taste</w:t>
      </w:r>
      <w:r>
        <w:t>, p. 38.</w:t>
      </w:r>
    </w:p>
  </w:footnote>
  <w:footnote w:id="17">
    <w:p w14:paraId="048E6D29" w14:textId="493DB979" w:rsidR="1AEC4FBA" w:rsidRDefault="1AEC4FBA" w:rsidP="1AEC4FBA">
      <w:pPr>
        <w:pStyle w:val="FootnoteText"/>
      </w:pPr>
      <w:r w:rsidRPr="1AEC4FBA">
        <w:rPr>
          <w:rStyle w:val="FootnoteReference"/>
        </w:rPr>
        <w:footnoteRef/>
      </w:r>
      <w:r>
        <w:t xml:space="preserve"> Ellis Peters, </w:t>
      </w:r>
      <w:r w:rsidRPr="1AEC4FBA">
        <w:rPr>
          <w:i/>
          <w:iCs/>
        </w:rPr>
        <w:t>A Morbid Taste</w:t>
      </w:r>
      <w:r>
        <w:t>, p.42.</w:t>
      </w:r>
    </w:p>
  </w:footnote>
  <w:footnote w:id="18">
    <w:p w14:paraId="4C40726B" w14:textId="48BD59B6" w:rsidR="1AEC4FBA" w:rsidRDefault="1AEC4FBA" w:rsidP="1AEC4FBA">
      <w:pPr>
        <w:pStyle w:val="FootnoteText"/>
      </w:pPr>
      <w:r w:rsidRPr="1AEC4FBA">
        <w:rPr>
          <w:rStyle w:val="FootnoteReference"/>
        </w:rPr>
        <w:footnoteRef/>
      </w:r>
      <w:r>
        <w:t xml:space="preserve"> Ellis Peters, </w:t>
      </w:r>
      <w:r w:rsidRPr="1AEC4FBA">
        <w:rPr>
          <w:i/>
          <w:iCs/>
        </w:rPr>
        <w:t>A Morbid Taste</w:t>
      </w:r>
      <w:r>
        <w:t>, pp.49-50.</w:t>
      </w:r>
    </w:p>
  </w:footnote>
  <w:footnote w:id="19">
    <w:p w14:paraId="4E43892D" w14:textId="178AEB21" w:rsidR="1AEC4FBA" w:rsidRDefault="1AEC4FBA" w:rsidP="1AEC4FBA">
      <w:pPr>
        <w:pStyle w:val="FootnoteText"/>
      </w:pPr>
      <w:r w:rsidRPr="1AEC4FBA">
        <w:rPr>
          <w:rStyle w:val="FootnoteReference"/>
        </w:rPr>
        <w:footnoteRef/>
      </w:r>
      <w:r>
        <w:t xml:space="preserve"> Alan Butt Philip, </w:t>
      </w:r>
      <w:r w:rsidRPr="1AEC4FBA">
        <w:rPr>
          <w:i/>
          <w:iCs/>
        </w:rPr>
        <w:t>The Welsh Question: Nationalism in Welsh Politics 1945-1970</w:t>
      </w:r>
      <w:r w:rsidR="00782B6C">
        <w:rPr>
          <w:i/>
          <w:iCs/>
        </w:rPr>
        <w:t>,</w:t>
      </w:r>
      <w:r>
        <w:t xml:space="preserve"> (Cardiff: University of Wales Press, 1975) pp 13-15.</w:t>
      </w:r>
    </w:p>
  </w:footnote>
  <w:footnote w:id="20">
    <w:p w14:paraId="5221882E" w14:textId="0DE9F4D9" w:rsidR="1AEC4FBA" w:rsidRDefault="1AEC4FBA" w:rsidP="1AEC4FBA">
      <w:pPr>
        <w:pStyle w:val="FootnoteText"/>
      </w:pPr>
      <w:r w:rsidRPr="1AEC4FBA">
        <w:rPr>
          <w:rStyle w:val="FootnoteReference"/>
        </w:rPr>
        <w:footnoteRef/>
      </w:r>
      <w:r>
        <w:t xml:space="preserve"> James Griffith, ’Why the revival of Welsh became a model for minority language across the globe’, </w:t>
      </w:r>
      <w:r w:rsidRPr="1AEC4FBA">
        <w:rPr>
          <w:i/>
          <w:iCs/>
        </w:rPr>
        <w:t>Nation.Cymru</w:t>
      </w:r>
      <w:r w:rsidRPr="1AEC4FBA">
        <w:t>, 26 November 2021 &lt; https://nation.cymru/opinion/why-the-revival-of-welsh-became-a-model-for-minority-languages-across-the-globe/&gt; [Accessed: 15 March 2025].</w:t>
      </w:r>
    </w:p>
  </w:footnote>
  <w:footnote w:id="21">
    <w:p w14:paraId="4C747E06" w14:textId="187B94A8" w:rsidR="1AEC4FBA" w:rsidRDefault="1AEC4FBA" w:rsidP="1AEC4FBA">
      <w:pPr>
        <w:pStyle w:val="FootnoteText"/>
        <w:rPr>
          <w:i/>
          <w:iCs/>
        </w:rPr>
      </w:pPr>
      <w:r w:rsidRPr="1AEC4FBA">
        <w:rPr>
          <w:rStyle w:val="FootnoteReference"/>
        </w:rPr>
        <w:footnoteRef/>
      </w:r>
      <w:r>
        <w:t xml:space="preserve"> Colin H. Williams, ’The Lightening Veil: Language Revitalization in Wales’, </w:t>
      </w:r>
      <w:r w:rsidRPr="1AEC4FBA">
        <w:rPr>
          <w:i/>
          <w:iCs/>
        </w:rPr>
        <w:t xml:space="preserve">Review of Research in Education, </w:t>
      </w:r>
      <w:r w:rsidRPr="1AEC4FBA">
        <w:t>38 (2017) pp.242-272.</w:t>
      </w:r>
    </w:p>
  </w:footnote>
  <w:footnote w:id="22">
    <w:p w14:paraId="55B5F9AE" w14:textId="590224F9" w:rsidR="1AEC4FBA" w:rsidRDefault="1AEC4FBA" w:rsidP="1AEC4FBA">
      <w:pPr>
        <w:pStyle w:val="FootnoteText"/>
      </w:pPr>
      <w:r w:rsidRPr="1AEC4FBA">
        <w:rPr>
          <w:rStyle w:val="FootnoteReference"/>
        </w:rPr>
        <w:footnoteRef/>
      </w:r>
      <w:r>
        <w:t xml:space="preserve"> Ellis Peters, </w:t>
      </w:r>
      <w:r w:rsidRPr="1AEC4FBA">
        <w:rPr>
          <w:i/>
          <w:iCs/>
        </w:rPr>
        <w:t>A Morbid Taste</w:t>
      </w:r>
      <w:r>
        <w:t>, p. 49.</w:t>
      </w:r>
    </w:p>
  </w:footnote>
  <w:footnote w:id="23">
    <w:p w14:paraId="7470A6E2" w14:textId="6A18675C" w:rsidR="1AEC4FBA" w:rsidRDefault="1AEC4FBA" w:rsidP="1AEC4FBA">
      <w:pPr>
        <w:pStyle w:val="FootnoteText"/>
      </w:pPr>
      <w:r w:rsidRPr="1AEC4FBA">
        <w:rPr>
          <w:rStyle w:val="FootnoteReference"/>
        </w:rPr>
        <w:footnoteRef/>
      </w:r>
      <w:r>
        <w:t xml:space="preserve"> Ellis Peters, </w:t>
      </w:r>
      <w:r w:rsidRPr="1AEC4FBA">
        <w:rPr>
          <w:i/>
          <w:iCs/>
        </w:rPr>
        <w:t>A Morbid Taste</w:t>
      </w:r>
      <w:r>
        <w:t>, pp. 229-255.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5ECC32" w14:textId="77777777" w:rsidR="0070107A" w:rsidRDefault="0070107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4376FC" w14:textId="77777777" w:rsidR="00740070" w:rsidRDefault="00740070" w:rsidP="00740070">
    <w:pPr>
      <w:pStyle w:val="Header"/>
      <w:ind w:left="-115"/>
    </w:pPr>
    <w:r>
      <w:t>Suzanne Lamb, 2017657</w:t>
    </w:r>
  </w:p>
  <w:p w14:paraId="1738952A" w14:textId="77777777" w:rsidR="00740070" w:rsidRDefault="00740070" w:rsidP="00740070">
    <w:pPr>
      <w:pStyle w:val="Header"/>
      <w:ind w:left="-115"/>
    </w:pPr>
    <w:r>
      <w:t>Assignment One</w:t>
    </w:r>
  </w:p>
  <w:p w14:paraId="70BF2A25" w14:textId="77777777" w:rsidR="00740070" w:rsidRDefault="00740070" w:rsidP="00740070">
    <w:pPr>
      <w:pStyle w:val="Header"/>
      <w:ind w:left="-115"/>
    </w:pPr>
    <w:r>
      <w:t>Fact or Fiction? Literature and History</w:t>
    </w:r>
  </w:p>
  <w:p w14:paraId="729F9B45" w14:textId="750A270D" w:rsidR="0070107A" w:rsidRDefault="0070107A" w:rsidP="00740070">
    <w:pPr>
      <w:pStyle w:val="Header"/>
      <w:ind w:left="-115"/>
    </w:pPr>
    <w:r>
      <w:t>16 March 2025</w:t>
    </w:r>
  </w:p>
  <w:p w14:paraId="4BBFD96E" w14:textId="036981A6" w:rsidR="6EF9B0D8" w:rsidRDefault="6EF9B0D8" w:rsidP="6EF9B0D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C580CD" w14:textId="77777777" w:rsidR="0070107A" w:rsidRDefault="0070107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4rDlX8fldjvGDD" int2:id="ZWXULBDZ">
      <int2:state int2:value="Rejected" int2:type="LegacyProofing"/>
    </int2:textHash>
    <int2:textHash int2:hashCode="EZy8wSj2YD3wpp" int2:id="tnfVT5HO">
      <int2:state int2:value="Rejected" int2:type="LegacyProofing"/>
    </int2:textHash>
    <int2:textHash int2:hashCode="JtEqW4s1hJ9zOv" int2:id="pZWESUKo">
      <int2:state int2:value="Rejected" int2:type="LegacyProofing"/>
    </int2:textHash>
    <int2:textHash int2:hashCode="gwGDzoKGKSo9FR" int2:id="7EkNDeRA">
      <int2:state int2:value="Rejected" int2:type="LegacyProofing"/>
    </int2:textHash>
    <int2:textHash int2:hashCode="ProK4EG0OhcH6n" int2:id="NBLQSkia">
      <int2:state int2:value="Rejected" int2:type="LegacyProofing"/>
    </int2:textHash>
    <int2:textHash int2:hashCode="nCuUwTGz2ro+Xf" int2:id="meRFnf0L">
      <int2:state int2:value="Rejected" int2:type="LegacyProofing"/>
    </int2:textHash>
    <int2:textHash int2:hashCode="K5b6y1AGjOL4mI" int2:id="WiSHQFt5">
      <int2:state int2:value="Rejected" int2:type="LegacyProofing"/>
    </int2:textHash>
    <int2:textHash int2:hashCode="zJ9IY9ckM3hThZ" int2:id="o9JVCQCa">
      <int2:state int2:value="Rejected" int2:type="LegacyProofing"/>
    </int2:textHash>
    <int2:bookmark int2:bookmarkName="_Int_fArqp3bz" int2:invalidationBookmarkName="" int2:hashCode="EZy8wSj2YD3wpp" int2:id="YcLotbUs">
      <int2:state int2:value="Rejected" int2:type="AugLoop_Text_Critique"/>
    </int2:bookmark>
    <int2:bookmark int2:bookmarkName="_Int_EyzFQPd5" int2:invalidationBookmarkName="" int2:hashCode="JCDZvp8lrc+CF5" int2:id="dwBMqt9f">
      <int2:state int2:value="Rejected" int2:type="LegacyProofing"/>
    </int2:bookmark>
    <int2:bookmark int2:bookmarkName="_Int_YmmkHR5f" int2:invalidationBookmarkName="" int2:hashCode="jmRewnncyk2m7a" int2:id="FGJxMXLU">
      <int2:state int2:value="Rejected" int2:type="AugLoop_Text_Critique"/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E08EB4"/>
    <w:multiLevelType w:val="hybridMultilevel"/>
    <w:tmpl w:val="1C322950"/>
    <w:lvl w:ilvl="0" w:tplc="4EFC8E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FA83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4689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02B7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583F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E40D8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62D5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8BF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EE44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78256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45E1B6"/>
    <w:rsid w:val="000A1F84"/>
    <w:rsid w:val="000B0132"/>
    <w:rsid w:val="000C2C73"/>
    <w:rsid w:val="001150A8"/>
    <w:rsid w:val="001555AF"/>
    <w:rsid w:val="001660AC"/>
    <w:rsid w:val="00186F79"/>
    <w:rsid w:val="001C4279"/>
    <w:rsid w:val="00247197"/>
    <w:rsid w:val="00264FBD"/>
    <w:rsid w:val="002B3BF6"/>
    <w:rsid w:val="002BAC9C"/>
    <w:rsid w:val="002C060B"/>
    <w:rsid w:val="0032A4DA"/>
    <w:rsid w:val="0034577F"/>
    <w:rsid w:val="003467A3"/>
    <w:rsid w:val="004049B3"/>
    <w:rsid w:val="00440AEB"/>
    <w:rsid w:val="00446C76"/>
    <w:rsid w:val="00452923"/>
    <w:rsid w:val="00460DF7"/>
    <w:rsid w:val="005225D9"/>
    <w:rsid w:val="005551D9"/>
    <w:rsid w:val="005D4037"/>
    <w:rsid w:val="005E3A58"/>
    <w:rsid w:val="005F2BF3"/>
    <w:rsid w:val="00646016"/>
    <w:rsid w:val="006485D9"/>
    <w:rsid w:val="0066227B"/>
    <w:rsid w:val="0070107A"/>
    <w:rsid w:val="00740070"/>
    <w:rsid w:val="00771E54"/>
    <w:rsid w:val="00782B6C"/>
    <w:rsid w:val="007C4664"/>
    <w:rsid w:val="007D5FF1"/>
    <w:rsid w:val="007E4E36"/>
    <w:rsid w:val="008022E5"/>
    <w:rsid w:val="008031F9"/>
    <w:rsid w:val="008717AC"/>
    <w:rsid w:val="008E1395"/>
    <w:rsid w:val="008F0E8B"/>
    <w:rsid w:val="008F24D3"/>
    <w:rsid w:val="00916DE0"/>
    <w:rsid w:val="0094E323"/>
    <w:rsid w:val="009B1B47"/>
    <w:rsid w:val="009C55E6"/>
    <w:rsid w:val="009E3F3D"/>
    <w:rsid w:val="00A6186D"/>
    <w:rsid w:val="00AA7A66"/>
    <w:rsid w:val="00AB5234"/>
    <w:rsid w:val="00B13EF6"/>
    <w:rsid w:val="00B5E320"/>
    <w:rsid w:val="00B879B9"/>
    <w:rsid w:val="00B8BCFA"/>
    <w:rsid w:val="00BA220C"/>
    <w:rsid w:val="00BD2C89"/>
    <w:rsid w:val="00C01773"/>
    <w:rsid w:val="00C06739"/>
    <w:rsid w:val="00C31DDF"/>
    <w:rsid w:val="00C82170"/>
    <w:rsid w:val="00C858D8"/>
    <w:rsid w:val="00CC2DDF"/>
    <w:rsid w:val="00D21C66"/>
    <w:rsid w:val="00D26B45"/>
    <w:rsid w:val="00D66D50"/>
    <w:rsid w:val="00DB035E"/>
    <w:rsid w:val="00DB478E"/>
    <w:rsid w:val="00E101C0"/>
    <w:rsid w:val="00E35474"/>
    <w:rsid w:val="00E66603"/>
    <w:rsid w:val="00E910E3"/>
    <w:rsid w:val="00E94A6D"/>
    <w:rsid w:val="00F30B60"/>
    <w:rsid w:val="00FA6DF0"/>
    <w:rsid w:val="00FD44AA"/>
    <w:rsid w:val="00FD6BB1"/>
    <w:rsid w:val="010E5335"/>
    <w:rsid w:val="0112BF72"/>
    <w:rsid w:val="0113BCDE"/>
    <w:rsid w:val="016112F1"/>
    <w:rsid w:val="0162D893"/>
    <w:rsid w:val="01749F12"/>
    <w:rsid w:val="017C5E73"/>
    <w:rsid w:val="0188C706"/>
    <w:rsid w:val="0188C7CC"/>
    <w:rsid w:val="01A801CD"/>
    <w:rsid w:val="01B2DB87"/>
    <w:rsid w:val="01C4D5FC"/>
    <w:rsid w:val="01DE6F93"/>
    <w:rsid w:val="01EACA6F"/>
    <w:rsid w:val="01F220AB"/>
    <w:rsid w:val="020BDFD7"/>
    <w:rsid w:val="020F9C47"/>
    <w:rsid w:val="0216B0D5"/>
    <w:rsid w:val="022D25E1"/>
    <w:rsid w:val="02314E03"/>
    <w:rsid w:val="02B84DBA"/>
    <w:rsid w:val="02D0A7CA"/>
    <w:rsid w:val="02D86EC7"/>
    <w:rsid w:val="02F7FD2C"/>
    <w:rsid w:val="0301A168"/>
    <w:rsid w:val="030FB694"/>
    <w:rsid w:val="03133CB2"/>
    <w:rsid w:val="031E8050"/>
    <w:rsid w:val="0320897E"/>
    <w:rsid w:val="0320985B"/>
    <w:rsid w:val="03253132"/>
    <w:rsid w:val="0325B4BA"/>
    <w:rsid w:val="032AE4E4"/>
    <w:rsid w:val="0388FCC9"/>
    <w:rsid w:val="03BBD491"/>
    <w:rsid w:val="03C3789D"/>
    <w:rsid w:val="03CE8E07"/>
    <w:rsid w:val="03EE9D64"/>
    <w:rsid w:val="040E49BC"/>
    <w:rsid w:val="04102FB4"/>
    <w:rsid w:val="04109B02"/>
    <w:rsid w:val="04291842"/>
    <w:rsid w:val="042B4261"/>
    <w:rsid w:val="04511ADC"/>
    <w:rsid w:val="045561E4"/>
    <w:rsid w:val="0468DA28"/>
    <w:rsid w:val="046E6EC2"/>
    <w:rsid w:val="047D5B6C"/>
    <w:rsid w:val="04A3AD25"/>
    <w:rsid w:val="04B70594"/>
    <w:rsid w:val="04C13CAD"/>
    <w:rsid w:val="04C4FC9B"/>
    <w:rsid w:val="050BE0CC"/>
    <w:rsid w:val="0555D102"/>
    <w:rsid w:val="055DAD43"/>
    <w:rsid w:val="057B5A7E"/>
    <w:rsid w:val="057ECBEC"/>
    <w:rsid w:val="05858EEE"/>
    <w:rsid w:val="05A302E2"/>
    <w:rsid w:val="05CA5985"/>
    <w:rsid w:val="05CD5FEA"/>
    <w:rsid w:val="05DF775A"/>
    <w:rsid w:val="05DFD886"/>
    <w:rsid w:val="05FAAD8E"/>
    <w:rsid w:val="0603C183"/>
    <w:rsid w:val="0609B90C"/>
    <w:rsid w:val="061A51C1"/>
    <w:rsid w:val="065DC017"/>
    <w:rsid w:val="067878AF"/>
    <w:rsid w:val="06978403"/>
    <w:rsid w:val="06A77AE9"/>
    <w:rsid w:val="06A98C6E"/>
    <w:rsid w:val="06C34FA2"/>
    <w:rsid w:val="06CA56F3"/>
    <w:rsid w:val="06E4C301"/>
    <w:rsid w:val="06F6096A"/>
    <w:rsid w:val="0700F1AB"/>
    <w:rsid w:val="0723766B"/>
    <w:rsid w:val="07290CAE"/>
    <w:rsid w:val="07349074"/>
    <w:rsid w:val="076AC853"/>
    <w:rsid w:val="077E8A55"/>
    <w:rsid w:val="07AA4879"/>
    <w:rsid w:val="07CA528E"/>
    <w:rsid w:val="07D8B73E"/>
    <w:rsid w:val="07DD47C3"/>
    <w:rsid w:val="08281B68"/>
    <w:rsid w:val="082AC9CC"/>
    <w:rsid w:val="087FE75D"/>
    <w:rsid w:val="089B8C6A"/>
    <w:rsid w:val="089FBC4A"/>
    <w:rsid w:val="08CCCC09"/>
    <w:rsid w:val="08E2A960"/>
    <w:rsid w:val="09172806"/>
    <w:rsid w:val="091CD92F"/>
    <w:rsid w:val="091DAB71"/>
    <w:rsid w:val="092E892D"/>
    <w:rsid w:val="0933461A"/>
    <w:rsid w:val="093E18BB"/>
    <w:rsid w:val="09567C84"/>
    <w:rsid w:val="095B65A4"/>
    <w:rsid w:val="09692A46"/>
    <w:rsid w:val="097782F2"/>
    <w:rsid w:val="0982ABCA"/>
    <w:rsid w:val="0982ACF0"/>
    <w:rsid w:val="0986529A"/>
    <w:rsid w:val="0986F9EC"/>
    <w:rsid w:val="09A2820E"/>
    <w:rsid w:val="09A95B63"/>
    <w:rsid w:val="09CAD863"/>
    <w:rsid w:val="09E76894"/>
    <w:rsid w:val="09F0F7FE"/>
    <w:rsid w:val="0A04CD94"/>
    <w:rsid w:val="0A0BB26E"/>
    <w:rsid w:val="0A18634E"/>
    <w:rsid w:val="0A3626E2"/>
    <w:rsid w:val="0A3E1595"/>
    <w:rsid w:val="0A4FE6C4"/>
    <w:rsid w:val="0A50C53E"/>
    <w:rsid w:val="0A6168FC"/>
    <w:rsid w:val="0A724AEC"/>
    <w:rsid w:val="0A73D293"/>
    <w:rsid w:val="0A758C13"/>
    <w:rsid w:val="0A7CBB8D"/>
    <w:rsid w:val="0A9A9C5F"/>
    <w:rsid w:val="0A9DE194"/>
    <w:rsid w:val="0AAB20B2"/>
    <w:rsid w:val="0AB2CB85"/>
    <w:rsid w:val="0AC36AE9"/>
    <w:rsid w:val="0AE84F99"/>
    <w:rsid w:val="0B21F2AF"/>
    <w:rsid w:val="0B36B479"/>
    <w:rsid w:val="0B447C06"/>
    <w:rsid w:val="0B4AFC3A"/>
    <w:rsid w:val="0B4EA301"/>
    <w:rsid w:val="0B82976A"/>
    <w:rsid w:val="0B84ABF8"/>
    <w:rsid w:val="0B989515"/>
    <w:rsid w:val="0BEF5F8F"/>
    <w:rsid w:val="0BF9D06B"/>
    <w:rsid w:val="0C10C0E5"/>
    <w:rsid w:val="0C44EF06"/>
    <w:rsid w:val="0C5768CE"/>
    <w:rsid w:val="0C6BA8CD"/>
    <w:rsid w:val="0C757AFA"/>
    <w:rsid w:val="0C7C6796"/>
    <w:rsid w:val="0C8EE9A4"/>
    <w:rsid w:val="0CBF46ED"/>
    <w:rsid w:val="0CDCECE1"/>
    <w:rsid w:val="0CEC1E32"/>
    <w:rsid w:val="0D469855"/>
    <w:rsid w:val="0D6DE07D"/>
    <w:rsid w:val="0D7D2865"/>
    <w:rsid w:val="0DA2BD6C"/>
    <w:rsid w:val="0DAB5BE5"/>
    <w:rsid w:val="0DE43607"/>
    <w:rsid w:val="0DF3798F"/>
    <w:rsid w:val="0E00E46B"/>
    <w:rsid w:val="0E22B63B"/>
    <w:rsid w:val="0E2E7DA2"/>
    <w:rsid w:val="0E3C9B48"/>
    <w:rsid w:val="0E421837"/>
    <w:rsid w:val="0E8CB288"/>
    <w:rsid w:val="0E9CAF91"/>
    <w:rsid w:val="0ECD2F45"/>
    <w:rsid w:val="0ED8A06F"/>
    <w:rsid w:val="0EE1992A"/>
    <w:rsid w:val="0EEC42AA"/>
    <w:rsid w:val="0F085D6D"/>
    <w:rsid w:val="0F15515C"/>
    <w:rsid w:val="0F2BECFD"/>
    <w:rsid w:val="0F36D960"/>
    <w:rsid w:val="0F5872DD"/>
    <w:rsid w:val="0F612A9F"/>
    <w:rsid w:val="0F754C6C"/>
    <w:rsid w:val="0F77B796"/>
    <w:rsid w:val="0F8A67F0"/>
    <w:rsid w:val="0F973BFA"/>
    <w:rsid w:val="0FC3E0AF"/>
    <w:rsid w:val="0FDC247C"/>
    <w:rsid w:val="0FE1497F"/>
    <w:rsid w:val="0FEF4E19"/>
    <w:rsid w:val="0FF3121C"/>
    <w:rsid w:val="10268254"/>
    <w:rsid w:val="10368074"/>
    <w:rsid w:val="1051330F"/>
    <w:rsid w:val="107062D0"/>
    <w:rsid w:val="10730A3F"/>
    <w:rsid w:val="108192D3"/>
    <w:rsid w:val="1083D2A6"/>
    <w:rsid w:val="109BAAAA"/>
    <w:rsid w:val="10AADD1D"/>
    <w:rsid w:val="10AD44EB"/>
    <w:rsid w:val="10C6C31B"/>
    <w:rsid w:val="10E91C33"/>
    <w:rsid w:val="10F61EF0"/>
    <w:rsid w:val="110EE30B"/>
    <w:rsid w:val="112D5C84"/>
    <w:rsid w:val="113E910F"/>
    <w:rsid w:val="11681FD7"/>
    <w:rsid w:val="1172E960"/>
    <w:rsid w:val="119015DD"/>
    <w:rsid w:val="119A3C10"/>
    <w:rsid w:val="11BF31DF"/>
    <w:rsid w:val="11DB4468"/>
    <w:rsid w:val="11E725D3"/>
    <w:rsid w:val="11E7DDDD"/>
    <w:rsid w:val="1240258D"/>
    <w:rsid w:val="127175AA"/>
    <w:rsid w:val="12B2A41C"/>
    <w:rsid w:val="12BEEBB0"/>
    <w:rsid w:val="12D7622A"/>
    <w:rsid w:val="13693F67"/>
    <w:rsid w:val="13A4B508"/>
    <w:rsid w:val="13BFE3A1"/>
    <w:rsid w:val="13CC5CF4"/>
    <w:rsid w:val="13D8257D"/>
    <w:rsid w:val="13E25DAE"/>
    <w:rsid w:val="13EB2F1E"/>
    <w:rsid w:val="13F58D5A"/>
    <w:rsid w:val="141541D1"/>
    <w:rsid w:val="1417434B"/>
    <w:rsid w:val="14259C7E"/>
    <w:rsid w:val="143BE260"/>
    <w:rsid w:val="14448981"/>
    <w:rsid w:val="14CFA9A6"/>
    <w:rsid w:val="14F20348"/>
    <w:rsid w:val="150B2EDA"/>
    <w:rsid w:val="1514F63C"/>
    <w:rsid w:val="152B536F"/>
    <w:rsid w:val="155DEF49"/>
    <w:rsid w:val="155FB263"/>
    <w:rsid w:val="155FDDEB"/>
    <w:rsid w:val="156B0427"/>
    <w:rsid w:val="156FAED8"/>
    <w:rsid w:val="15748E20"/>
    <w:rsid w:val="159216E3"/>
    <w:rsid w:val="15ABE227"/>
    <w:rsid w:val="15B2C384"/>
    <w:rsid w:val="15B9F502"/>
    <w:rsid w:val="15C23FEF"/>
    <w:rsid w:val="15D0CD95"/>
    <w:rsid w:val="15D37D49"/>
    <w:rsid w:val="15DD7F57"/>
    <w:rsid w:val="15F0B42F"/>
    <w:rsid w:val="160544F9"/>
    <w:rsid w:val="1618A4E9"/>
    <w:rsid w:val="16512068"/>
    <w:rsid w:val="16603C9C"/>
    <w:rsid w:val="166532A1"/>
    <w:rsid w:val="16657873"/>
    <w:rsid w:val="168528E1"/>
    <w:rsid w:val="16CD9CF2"/>
    <w:rsid w:val="1715AFBE"/>
    <w:rsid w:val="17269264"/>
    <w:rsid w:val="172A7585"/>
    <w:rsid w:val="173252C5"/>
    <w:rsid w:val="174210C5"/>
    <w:rsid w:val="1754CCBD"/>
    <w:rsid w:val="1777DB02"/>
    <w:rsid w:val="177B69CB"/>
    <w:rsid w:val="178A1490"/>
    <w:rsid w:val="1793C2FB"/>
    <w:rsid w:val="17A9FE0F"/>
    <w:rsid w:val="17C0E29B"/>
    <w:rsid w:val="17EB0639"/>
    <w:rsid w:val="17F0C0D1"/>
    <w:rsid w:val="17F7558B"/>
    <w:rsid w:val="180F301E"/>
    <w:rsid w:val="181F0D7F"/>
    <w:rsid w:val="18211154"/>
    <w:rsid w:val="182E2C17"/>
    <w:rsid w:val="18514B61"/>
    <w:rsid w:val="186B8F98"/>
    <w:rsid w:val="1872A2A7"/>
    <w:rsid w:val="1884B236"/>
    <w:rsid w:val="18888641"/>
    <w:rsid w:val="18A3BC59"/>
    <w:rsid w:val="18AFAA53"/>
    <w:rsid w:val="18B5983C"/>
    <w:rsid w:val="18BF3596"/>
    <w:rsid w:val="18F61E55"/>
    <w:rsid w:val="18F8B859"/>
    <w:rsid w:val="18FF761E"/>
    <w:rsid w:val="192EDD35"/>
    <w:rsid w:val="1933BCA5"/>
    <w:rsid w:val="193C2001"/>
    <w:rsid w:val="197DE5D1"/>
    <w:rsid w:val="197F60E6"/>
    <w:rsid w:val="198DE6A9"/>
    <w:rsid w:val="1998BDB1"/>
    <w:rsid w:val="1A4B2F4E"/>
    <w:rsid w:val="1A64F34D"/>
    <w:rsid w:val="1A7537B6"/>
    <w:rsid w:val="1A7CB706"/>
    <w:rsid w:val="1A96C0FC"/>
    <w:rsid w:val="1A96F865"/>
    <w:rsid w:val="1A9C310D"/>
    <w:rsid w:val="1AA5E44A"/>
    <w:rsid w:val="1ADC28FA"/>
    <w:rsid w:val="1AE9C941"/>
    <w:rsid w:val="1AEC4FBA"/>
    <w:rsid w:val="1AF4E525"/>
    <w:rsid w:val="1AF500CC"/>
    <w:rsid w:val="1B08C92C"/>
    <w:rsid w:val="1B258876"/>
    <w:rsid w:val="1B381BB5"/>
    <w:rsid w:val="1B4E9190"/>
    <w:rsid w:val="1B4EB4A0"/>
    <w:rsid w:val="1B5E2608"/>
    <w:rsid w:val="1B88E642"/>
    <w:rsid w:val="1B8CEB26"/>
    <w:rsid w:val="1B8EC512"/>
    <w:rsid w:val="1BAAF9D4"/>
    <w:rsid w:val="1BEC2CE9"/>
    <w:rsid w:val="1BF59693"/>
    <w:rsid w:val="1C01D8BF"/>
    <w:rsid w:val="1C18CA1E"/>
    <w:rsid w:val="1C2A0E03"/>
    <w:rsid w:val="1C30FD9D"/>
    <w:rsid w:val="1C39BC9B"/>
    <w:rsid w:val="1C48E0ED"/>
    <w:rsid w:val="1C4F955E"/>
    <w:rsid w:val="1C65E857"/>
    <w:rsid w:val="1C66A81F"/>
    <w:rsid w:val="1C7617B8"/>
    <w:rsid w:val="1C7EA70B"/>
    <w:rsid w:val="1C9E7717"/>
    <w:rsid w:val="1CB49A77"/>
    <w:rsid w:val="1CB685B7"/>
    <w:rsid w:val="1CD4411D"/>
    <w:rsid w:val="1CD5137B"/>
    <w:rsid w:val="1CEB49D1"/>
    <w:rsid w:val="1CF7DE9F"/>
    <w:rsid w:val="1D045451"/>
    <w:rsid w:val="1D0A2F3D"/>
    <w:rsid w:val="1D2D8EA8"/>
    <w:rsid w:val="1D4D3DE3"/>
    <w:rsid w:val="1D8E868F"/>
    <w:rsid w:val="1DC1E766"/>
    <w:rsid w:val="1DC453BB"/>
    <w:rsid w:val="1DCB5156"/>
    <w:rsid w:val="1DEC5DF9"/>
    <w:rsid w:val="1DEEAABB"/>
    <w:rsid w:val="1E081B30"/>
    <w:rsid w:val="1E1550FA"/>
    <w:rsid w:val="1E20557B"/>
    <w:rsid w:val="1E2EB0B2"/>
    <w:rsid w:val="1E328B6B"/>
    <w:rsid w:val="1E38DD0F"/>
    <w:rsid w:val="1E3C0E67"/>
    <w:rsid w:val="1E55259F"/>
    <w:rsid w:val="1E80D438"/>
    <w:rsid w:val="1E97BE0A"/>
    <w:rsid w:val="1ED99EE4"/>
    <w:rsid w:val="1F284396"/>
    <w:rsid w:val="1F28D133"/>
    <w:rsid w:val="1F3A7CAA"/>
    <w:rsid w:val="1F631724"/>
    <w:rsid w:val="1F765B96"/>
    <w:rsid w:val="1F7A103C"/>
    <w:rsid w:val="1F7A23CD"/>
    <w:rsid w:val="1F80F200"/>
    <w:rsid w:val="1F8B14B3"/>
    <w:rsid w:val="1F8D85C9"/>
    <w:rsid w:val="1F95B907"/>
    <w:rsid w:val="1F9695B0"/>
    <w:rsid w:val="1FBB3728"/>
    <w:rsid w:val="1FC2801B"/>
    <w:rsid w:val="1FD4D162"/>
    <w:rsid w:val="1FEB87DB"/>
    <w:rsid w:val="2012C59A"/>
    <w:rsid w:val="2012F790"/>
    <w:rsid w:val="204429B8"/>
    <w:rsid w:val="2045E1B6"/>
    <w:rsid w:val="2049C364"/>
    <w:rsid w:val="20637165"/>
    <w:rsid w:val="2063E848"/>
    <w:rsid w:val="20991CA3"/>
    <w:rsid w:val="209F304A"/>
    <w:rsid w:val="20A5EE06"/>
    <w:rsid w:val="20C255EE"/>
    <w:rsid w:val="20EA544A"/>
    <w:rsid w:val="20F7CE8F"/>
    <w:rsid w:val="20FA8B43"/>
    <w:rsid w:val="2124735C"/>
    <w:rsid w:val="21266435"/>
    <w:rsid w:val="212E48C4"/>
    <w:rsid w:val="2141B26B"/>
    <w:rsid w:val="21460A66"/>
    <w:rsid w:val="214C0025"/>
    <w:rsid w:val="2151E39E"/>
    <w:rsid w:val="216A3A0D"/>
    <w:rsid w:val="2192A79E"/>
    <w:rsid w:val="21AA9D0A"/>
    <w:rsid w:val="21CC4B67"/>
    <w:rsid w:val="21CF936A"/>
    <w:rsid w:val="21EC8ED9"/>
    <w:rsid w:val="220172A7"/>
    <w:rsid w:val="221736C5"/>
    <w:rsid w:val="22423862"/>
    <w:rsid w:val="224BD294"/>
    <w:rsid w:val="224FB5E8"/>
    <w:rsid w:val="2270EA38"/>
    <w:rsid w:val="22A8864E"/>
    <w:rsid w:val="22D0BC0A"/>
    <w:rsid w:val="22D3B459"/>
    <w:rsid w:val="22EF4C86"/>
    <w:rsid w:val="23170EFA"/>
    <w:rsid w:val="233BB8B5"/>
    <w:rsid w:val="2342084F"/>
    <w:rsid w:val="234F2501"/>
    <w:rsid w:val="23BF52FF"/>
    <w:rsid w:val="23C77FC7"/>
    <w:rsid w:val="23D831E5"/>
    <w:rsid w:val="23DFC839"/>
    <w:rsid w:val="23E41F65"/>
    <w:rsid w:val="23E719E5"/>
    <w:rsid w:val="2402163E"/>
    <w:rsid w:val="241204D7"/>
    <w:rsid w:val="241A9A9A"/>
    <w:rsid w:val="2441B1EC"/>
    <w:rsid w:val="244E5D3B"/>
    <w:rsid w:val="245978C1"/>
    <w:rsid w:val="2496BC50"/>
    <w:rsid w:val="24A98240"/>
    <w:rsid w:val="24C28072"/>
    <w:rsid w:val="24D2FD40"/>
    <w:rsid w:val="24DB8D47"/>
    <w:rsid w:val="24F87C4A"/>
    <w:rsid w:val="2509B600"/>
    <w:rsid w:val="2555BC55"/>
    <w:rsid w:val="2558744F"/>
    <w:rsid w:val="256D4415"/>
    <w:rsid w:val="2571B989"/>
    <w:rsid w:val="2583FA3B"/>
    <w:rsid w:val="258573C4"/>
    <w:rsid w:val="25A213AB"/>
    <w:rsid w:val="25BEEA37"/>
    <w:rsid w:val="25E0CA4F"/>
    <w:rsid w:val="25F3F40D"/>
    <w:rsid w:val="260504EA"/>
    <w:rsid w:val="2606B964"/>
    <w:rsid w:val="264DCA80"/>
    <w:rsid w:val="26840B0C"/>
    <w:rsid w:val="26A52E57"/>
    <w:rsid w:val="26D31E8B"/>
    <w:rsid w:val="26D686EC"/>
    <w:rsid w:val="26D75A81"/>
    <w:rsid w:val="270D75F1"/>
    <w:rsid w:val="27338738"/>
    <w:rsid w:val="273B1916"/>
    <w:rsid w:val="2747C1BE"/>
    <w:rsid w:val="274E03B6"/>
    <w:rsid w:val="279DD40D"/>
    <w:rsid w:val="27A68D94"/>
    <w:rsid w:val="27BF34DD"/>
    <w:rsid w:val="27C62DDA"/>
    <w:rsid w:val="27CDDED3"/>
    <w:rsid w:val="280B0E59"/>
    <w:rsid w:val="281C4B41"/>
    <w:rsid w:val="28419407"/>
    <w:rsid w:val="284B13BE"/>
    <w:rsid w:val="284C385A"/>
    <w:rsid w:val="2890BCE9"/>
    <w:rsid w:val="28C1051B"/>
    <w:rsid w:val="28CAC99C"/>
    <w:rsid w:val="28DCAA94"/>
    <w:rsid w:val="28E538DC"/>
    <w:rsid w:val="28E9DBDC"/>
    <w:rsid w:val="2911215B"/>
    <w:rsid w:val="29251D5D"/>
    <w:rsid w:val="292E601B"/>
    <w:rsid w:val="2949C0EE"/>
    <w:rsid w:val="295D8365"/>
    <w:rsid w:val="29852542"/>
    <w:rsid w:val="29D7B9C2"/>
    <w:rsid w:val="29DDBC89"/>
    <w:rsid w:val="29E2F5EA"/>
    <w:rsid w:val="29FCCDA7"/>
    <w:rsid w:val="2A3DFD37"/>
    <w:rsid w:val="2A97935F"/>
    <w:rsid w:val="2AB1E11F"/>
    <w:rsid w:val="2ACC8E87"/>
    <w:rsid w:val="2AE91A85"/>
    <w:rsid w:val="2AF8CBF5"/>
    <w:rsid w:val="2B0071A2"/>
    <w:rsid w:val="2B4DCB1D"/>
    <w:rsid w:val="2B6D2FD4"/>
    <w:rsid w:val="2B6FD10F"/>
    <w:rsid w:val="2B7B43C2"/>
    <w:rsid w:val="2B8C0E6B"/>
    <w:rsid w:val="2BA9059F"/>
    <w:rsid w:val="2BA918A9"/>
    <w:rsid w:val="2BB3129B"/>
    <w:rsid w:val="2BB6E0E4"/>
    <w:rsid w:val="2C13431E"/>
    <w:rsid w:val="2C27819C"/>
    <w:rsid w:val="2C8034F7"/>
    <w:rsid w:val="2C9BAD84"/>
    <w:rsid w:val="2CAD49E7"/>
    <w:rsid w:val="2CC5D2BD"/>
    <w:rsid w:val="2CD71F35"/>
    <w:rsid w:val="2CF3BA07"/>
    <w:rsid w:val="2CFB0444"/>
    <w:rsid w:val="2D0AF8A6"/>
    <w:rsid w:val="2D0D54B0"/>
    <w:rsid w:val="2D11D4B6"/>
    <w:rsid w:val="2D2971FB"/>
    <w:rsid w:val="2D37420F"/>
    <w:rsid w:val="2D375B80"/>
    <w:rsid w:val="2D3CB89B"/>
    <w:rsid w:val="2D42721C"/>
    <w:rsid w:val="2D6FB30B"/>
    <w:rsid w:val="2D781235"/>
    <w:rsid w:val="2D9345AF"/>
    <w:rsid w:val="2DBCAD2E"/>
    <w:rsid w:val="2DC3B521"/>
    <w:rsid w:val="2DE9773C"/>
    <w:rsid w:val="2DF7DE14"/>
    <w:rsid w:val="2DFD2E5B"/>
    <w:rsid w:val="2E0C6B53"/>
    <w:rsid w:val="2E1330C9"/>
    <w:rsid w:val="2E26668D"/>
    <w:rsid w:val="2E420845"/>
    <w:rsid w:val="2E692C5C"/>
    <w:rsid w:val="2E8137BB"/>
    <w:rsid w:val="2E84A8D5"/>
    <w:rsid w:val="2E8E05A3"/>
    <w:rsid w:val="2E9B8EAE"/>
    <w:rsid w:val="2EA6436F"/>
    <w:rsid w:val="2EB3B2D5"/>
    <w:rsid w:val="2EC522E5"/>
    <w:rsid w:val="2ED2C04D"/>
    <w:rsid w:val="2ED34476"/>
    <w:rsid w:val="2ED74613"/>
    <w:rsid w:val="2ED9C2A3"/>
    <w:rsid w:val="2F153201"/>
    <w:rsid w:val="2F2541A8"/>
    <w:rsid w:val="2F30B9CF"/>
    <w:rsid w:val="2F34F2AA"/>
    <w:rsid w:val="2F467A98"/>
    <w:rsid w:val="2F4FEEB8"/>
    <w:rsid w:val="2F5D143C"/>
    <w:rsid w:val="2F7F1C6C"/>
    <w:rsid w:val="2F907F8F"/>
    <w:rsid w:val="2FC444E9"/>
    <w:rsid w:val="30088A60"/>
    <w:rsid w:val="3063ECB1"/>
    <w:rsid w:val="30887AB0"/>
    <w:rsid w:val="30D3F739"/>
    <w:rsid w:val="30D86D23"/>
    <w:rsid w:val="30DBAB0D"/>
    <w:rsid w:val="30DFA9DB"/>
    <w:rsid w:val="3100231B"/>
    <w:rsid w:val="3112D064"/>
    <w:rsid w:val="311B264C"/>
    <w:rsid w:val="3144E65A"/>
    <w:rsid w:val="3166BF02"/>
    <w:rsid w:val="316E7A6E"/>
    <w:rsid w:val="317CAEB3"/>
    <w:rsid w:val="3183B5F7"/>
    <w:rsid w:val="318B780C"/>
    <w:rsid w:val="3197B158"/>
    <w:rsid w:val="319D96EF"/>
    <w:rsid w:val="31A21EEC"/>
    <w:rsid w:val="31A8F86F"/>
    <w:rsid w:val="31A9617F"/>
    <w:rsid w:val="31B90DF4"/>
    <w:rsid w:val="31CEF372"/>
    <w:rsid w:val="31F864B9"/>
    <w:rsid w:val="32442FD7"/>
    <w:rsid w:val="324F5176"/>
    <w:rsid w:val="32623F2C"/>
    <w:rsid w:val="3263D20C"/>
    <w:rsid w:val="326F27B0"/>
    <w:rsid w:val="32A731C7"/>
    <w:rsid w:val="32B18B89"/>
    <w:rsid w:val="32B8CDAB"/>
    <w:rsid w:val="32DEA233"/>
    <w:rsid w:val="32EDCC43"/>
    <w:rsid w:val="32FC605E"/>
    <w:rsid w:val="3321A222"/>
    <w:rsid w:val="3332C38E"/>
    <w:rsid w:val="33644052"/>
    <w:rsid w:val="337D910E"/>
    <w:rsid w:val="33956080"/>
    <w:rsid w:val="33A7F16F"/>
    <w:rsid w:val="33AD3BBF"/>
    <w:rsid w:val="33C0010A"/>
    <w:rsid w:val="33E51ACF"/>
    <w:rsid w:val="33ECBED3"/>
    <w:rsid w:val="341A242F"/>
    <w:rsid w:val="342FC63C"/>
    <w:rsid w:val="34572B30"/>
    <w:rsid w:val="34704821"/>
    <w:rsid w:val="3475B439"/>
    <w:rsid w:val="348A5A4D"/>
    <w:rsid w:val="348E0959"/>
    <w:rsid w:val="34AB3985"/>
    <w:rsid w:val="34B461CB"/>
    <w:rsid w:val="34E40A20"/>
    <w:rsid w:val="34F29FDD"/>
    <w:rsid w:val="34F3046B"/>
    <w:rsid w:val="34F4715E"/>
    <w:rsid w:val="34FB6DD1"/>
    <w:rsid w:val="35089C12"/>
    <w:rsid w:val="35093B60"/>
    <w:rsid w:val="3514B68A"/>
    <w:rsid w:val="35187547"/>
    <w:rsid w:val="351BA84B"/>
    <w:rsid w:val="35392C10"/>
    <w:rsid w:val="3572394E"/>
    <w:rsid w:val="35825364"/>
    <w:rsid w:val="3598D53F"/>
    <w:rsid w:val="35BBD6AB"/>
    <w:rsid w:val="35BF4B32"/>
    <w:rsid w:val="35D68F81"/>
    <w:rsid w:val="35D6C499"/>
    <w:rsid w:val="35DBF31B"/>
    <w:rsid w:val="36027E9F"/>
    <w:rsid w:val="3604BA77"/>
    <w:rsid w:val="360EEC0E"/>
    <w:rsid w:val="3656E2F7"/>
    <w:rsid w:val="36B94B12"/>
    <w:rsid w:val="36CE6A41"/>
    <w:rsid w:val="36D199CD"/>
    <w:rsid w:val="370BCCD8"/>
    <w:rsid w:val="371A2C31"/>
    <w:rsid w:val="373BF995"/>
    <w:rsid w:val="3763F9B1"/>
    <w:rsid w:val="3766E5A0"/>
    <w:rsid w:val="37966D08"/>
    <w:rsid w:val="37A0B4EC"/>
    <w:rsid w:val="37D8DA87"/>
    <w:rsid w:val="37E1BED7"/>
    <w:rsid w:val="37E408FC"/>
    <w:rsid w:val="37F7D462"/>
    <w:rsid w:val="38076FBE"/>
    <w:rsid w:val="38096C14"/>
    <w:rsid w:val="380BD82C"/>
    <w:rsid w:val="38209551"/>
    <w:rsid w:val="383A8B75"/>
    <w:rsid w:val="385033B7"/>
    <w:rsid w:val="386778EA"/>
    <w:rsid w:val="3882FEC5"/>
    <w:rsid w:val="38B241B9"/>
    <w:rsid w:val="38B47CAC"/>
    <w:rsid w:val="38C4FA14"/>
    <w:rsid w:val="38D4944C"/>
    <w:rsid w:val="38E256E7"/>
    <w:rsid w:val="38E8CC34"/>
    <w:rsid w:val="394A6B60"/>
    <w:rsid w:val="3996020F"/>
    <w:rsid w:val="399EAB0D"/>
    <w:rsid w:val="39C92A32"/>
    <w:rsid w:val="39E85FC8"/>
    <w:rsid w:val="3A12A52D"/>
    <w:rsid w:val="3A1C952D"/>
    <w:rsid w:val="3A3A3DF1"/>
    <w:rsid w:val="3A4C2738"/>
    <w:rsid w:val="3A7DF9F8"/>
    <w:rsid w:val="3AB180F9"/>
    <w:rsid w:val="3AB7940C"/>
    <w:rsid w:val="3AD5DF44"/>
    <w:rsid w:val="3AD677FD"/>
    <w:rsid w:val="3AE1B8A2"/>
    <w:rsid w:val="3AEE035A"/>
    <w:rsid w:val="3B0971D6"/>
    <w:rsid w:val="3B2E06D8"/>
    <w:rsid w:val="3B5F59C4"/>
    <w:rsid w:val="3B630901"/>
    <w:rsid w:val="3B718C59"/>
    <w:rsid w:val="3B7C9970"/>
    <w:rsid w:val="3B7E85B0"/>
    <w:rsid w:val="3B94F71E"/>
    <w:rsid w:val="3B956062"/>
    <w:rsid w:val="3B996C22"/>
    <w:rsid w:val="3BC504BC"/>
    <w:rsid w:val="3BCB99E8"/>
    <w:rsid w:val="3BF556DF"/>
    <w:rsid w:val="3C01B03E"/>
    <w:rsid w:val="3C0F324C"/>
    <w:rsid w:val="3C1B590F"/>
    <w:rsid w:val="3C79CDAF"/>
    <w:rsid w:val="3C7B4152"/>
    <w:rsid w:val="3D12801E"/>
    <w:rsid w:val="3D19C3D0"/>
    <w:rsid w:val="3D4146FA"/>
    <w:rsid w:val="3D574213"/>
    <w:rsid w:val="3E0A7086"/>
    <w:rsid w:val="3E35BCE0"/>
    <w:rsid w:val="3E509D3B"/>
    <w:rsid w:val="3E560E77"/>
    <w:rsid w:val="3E80DFC3"/>
    <w:rsid w:val="3E82E88A"/>
    <w:rsid w:val="3E909B55"/>
    <w:rsid w:val="3E94C992"/>
    <w:rsid w:val="3E999749"/>
    <w:rsid w:val="3EC3BA83"/>
    <w:rsid w:val="3EEACA33"/>
    <w:rsid w:val="3F0911DB"/>
    <w:rsid w:val="3F1C91D7"/>
    <w:rsid w:val="3F32591B"/>
    <w:rsid w:val="3F36489A"/>
    <w:rsid w:val="3F6A73D8"/>
    <w:rsid w:val="3F74DB4B"/>
    <w:rsid w:val="3F9198D2"/>
    <w:rsid w:val="3FAE9D69"/>
    <w:rsid w:val="3FB0975E"/>
    <w:rsid w:val="3FC52F33"/>
    <w:rsid w:val="3FDA3210"/>
    <w:rsid w:val="3FDEE0A3"/>
    <w:rsid w:val="3FEEB1F0"/>
    <w:rsid w:val="3FFB49EF"/>
    <w:rsid w:val="401DC794"/>
    <w:rsid w:val="40423DBC"/>
    <w:rsid w:val="404E9FE2"/>
    <w:rsid w:val="407170B1"/>
    <w:rsid w:val="4080EF50"/>
    <w:rsid w:val="4089B9BF"/>
    <w:rsid w:val="40962B9B"/>
    <w:rsid w:val="40CD3D49"/>
    <w:rsid w:val="40FBF80E"/>
    <w:rsid w:val="41155158"/>
    <w:rsid w:val="4137F9B9"/>
    <w:rsid w:val="41697B1B"/>
    <w:rsid w:val="419CDB2A"/>
    <w:rsid w:val="41B0C522"/>
    <w:rsid w:val="42028B24"/>
    <w:rsid w:val="4216CABB"/>
    <w:rsid w:val="4227D768"/>
    <w:rsid w:val="422EFE37"/>
    <w:rsid w:val="423D68CC"/>
    <w:rsid w:val="4241C93B"/>
    <w:rsid w:val="4254F8F1"/>
    <w:rsid w:val="426A1571"/>
    <w:rsid w:val="42917871"/>
    <w:rsid w:val="4294864D"/>
    <w:rsid w:val="42DC5E81"/>
    <w:rsid w:val="42FE36AB"/>
    <w:rsid w:val="432D1EA2"/>
    <w:rsid w:val="4369F508"/>
    <w:rsid w:val="437AB6A6"/>
    <w:rsid w:val="43AF7A34"/>
    <w:rsid w:val="43B2D1B9"/>
    <w:rsid w:val="43B6907B"/>
    <w:rsid w:val="43BAA3DB"/>
    <w:rsid w:val="43C0E771"/>
    <w:rsid w:val="43C86602"/>
    <w:rsid w:val="43CC6FD2"/>
    <w:rsid w:val="43D1C484"/>
    <w:rsid w:val="4406BB92"/>
    <w:rsid w:val="443F1A53"/>
    <w:rsid w:val="44513DFE"/>
    <w:rsid w:val="446B4491"/>
    <w:rsid w:val="44F21024"/>
    <w:rsid w:val="4505DA50"/>
    <w:rsid w:val="451C979D"/>
    <w:rsid w:val="455FE648"/>
    <w:rsid w:val="45616B0A"/>
    <w:rsid w:val="4562FAF1"/>
    <w:rsid w:val="45A2048F"/>
    <w:rsid w:val="45A32A97"/>
    <w:rsid w:val="45EF79DA"/>
    <w:rsid w:val="4601871F"/>
    <w:rsid w:val="461F71F0"/>
    <w:rsid w:val="462CF4FC"/>
    <w:rsid w:val="462FD2F4"/>
    <w:rsid w:val="4651D536"/>
    <w:rsid w:val="4655C6C2"/>
    <w:rsid w:val="466AD250"/>
    <w:rsid w:val="4677B2FA"/>
    <w:rsid w:val="46798544"/>
    <w:rsid w:val="467DB6B0"/>
    <w:rsid w:val="4684076A"/>
    <w:rsid w:val="46933A37"/>
    <w:rsid w:val="4694FAAA"/>
    <w:rsid w:val="46C7015E"/>
    <w:rsid w:val="46D19332"/>
    <w:rsid w:val="46D2E568"/>
    <w:rsid w:val="46EBE524"/>
    <w:rsid w:val="4714E826"/>
    <w:rsid w:val="471CC557"/>
    <w:rsid w:val="47385AD6"/>
    <w:rsid w:val="47443767"/>
    <w:rsid w:val="479AEEB2"/>
    <w:rsid w:val="47BFC5BB"/>
    <w:rsid w:val="47C745EA"/>
    <w:rsid w:val="47D00FEF"/>
    <w:rsid w:val="47D0C0E6"/>
    <w:rsid w:val="47FE5E2D"/>
    <w:rsid w:val="4813FDAE"/>
    <w:rsid w:val="484887BE"/>
    <w:rsid w:val="484DE41C"/>
    <w:rsid w:val="48612F92"/>
    <w:rsid w:val="486F6B03"/>
    <w:rsid w:val="4872ADDB"/>
    <w:rsid w:val="48A710D6"/>
    <w:rsid w:val="48B4DD43"/>
    <w:rsid w:val="48D869C1"/>
    <w:rsid w:val="48E1C2AC"/>
    <w:rsid w:val="48EB4537"/>
    <w:rsid w:val="48F146D9"/>
    <w:rsid w:val="4908CA5C"/>
    <w:rsid w:val="4928B681"/>
    <w:rsid w:val="493054E8"/>
    <w:rsid w:val="49337514"/>
    <w:rsid w:val="4934EA01"/>
    <w:rsid w:val="4940BF2D"/>
    <w:rsid w:val="49A0BB32"/>
    <w:rsid w:val="49D2C38B"/>
    <w:rsid w:val="49E61FC3"/>
    <w:rsid w:val="49EBD8E6"/>
    <w:rsid w:val="4A0E9117"/>
    <w:rsid w:val="4A0F6A7D"/>
    <w:rsid w:val="4A14379A"/>
    <w:rsid w:val="4A169A38"/>
    <w:rsid w:val="4A278D78"/>
    <w:rsid w:val="4A563119"/>
    <w:rsid w:val="4A5965FE"/>
    <w:rsid w:val="4A5F1687"/>
    <w:rsid w:val="4A70FA16"/>
    <w:rsid w:val="4A7F6684"/>
    <w:rsid w:val="4AA27991"/>
    <w:rsid w:val="4AB13194"/>
    <w:rsid w:val="4ADBE77B"/>
    <w:rsid w:val="4B0AD21A"/>
    <w:rsid w:val="4B1F8408"/>
    <w:rsid w:val="4B4DB07D"/>
    <w:rsid w:val="4B4F5CA0"/>
    <w:rsid w:val="4B662AD6"/>
    <w:rsid w:val="4B8F977F"/>
    <w:rsid w:val="4B9E7CE7"/>
    <w:rsid w:val="4BAAAC26"/>
    <w:rsid w:val="4BDE8E17"/>
    <w:rsid w:val="4BF56544"/>
    <w:rsid w:val="4C19566C"/>
    <w:rsid w:val="4C4220A8"/>
    <w:rsid w:val="4C65690C"/>
    <w:rsid w:val="4C6EBEEB"/>
    <w:rsid w:val="4CAF12DC"/>
    <w:rsid w:val="4CBEE51A"/>
    <w:rsid w:val="4CE38CE6"/>
    <w:rsid w:val="4D386236"/>
    <w:rsid w:val="4D387575"/>
    <w:rsid w:val="4D5334A8"/>
    <w:rsid w:val="4D6E83EC"/>
    <w:rsid w:val="4D8D47C6"/>
    <w:rsid w:val="4DA6126A"/>
    <w:rsid w:val="4DBA7710"/>
    <w:rsid w:val="4DC54FAA"/>
    <w:rsid w:val="4DC988FE"/>
    <w:rsid w:val="4DF7A840"/>
    <w:rsid w:val="4DFC9DB6"/>
    <w:rsid w:val="4E0780AC"/>
    <w:rsid w:val="4E1CDD7D"/>
    <w:rsid w:val="4E396747"/>
    <w:rsid w:val="4E82318F"/>
    <w:rsid w:val="4E84EBF5"/>
    <w:rsid w:val="4EA1CB43"/>
    <w:rsid w:val="4EB0D811"/>
    <w:rsid w:val="4EB7CB8C"/>
    <w:rsid w:val="4EC00394"/>
    <w:rsid w:val="4ECB147A"/>
    <w:rsid w:val="4ED877AF"/>
    <w:rsid w:val="4F1103A3"/>
    <w:rsid w:val="4F208DCA"/>
    <w:rsid w:val="4F22FEFE"/>
    <w:rsid w:val="4F378001"/>
    <w:rsid w:val="4F419CA5"/>
    <w:rsid w:val="4F521CF4"/>
    <w:rsid w:val="4F532AF1"/>
    <w:rsid w:val="4F8DE1FF"/>
    <w:rsid w:val="4FCB99D7"/>
    <w:rsid w:val="4FDAE1FF"/>
    <w:rsid w:val="4FE04F4A"/>
    <w:rsid w:val="4FEDDB95"/>
    <w:rsid w:val="4FF5136B"/>
    <w:rsid w:val="5006F749"/>
    <w:rsid w:val="500EEF81"/>
    <w:rsid w:val="50386FE8"/>
    <w:rsid w:val="504E2D64"/>
    <w:rsid w:val="50C3D991"/>
    <w:rsid w:val="511481AD"/>
    <w:rsid w:val="512263DE"/>
    <w:rsid w:val="51233432"/>
    <w:rsid w:val="512B3B1A"/>
    <w:rsid w:val="517BC602"/>
    <w:rsid w:val="51850388"/>
    <w:rsid w:val="5187CC32"/>
    <w:rsid w:val="5192A660"/>
    <w:rsid w:val="51969CF5"/>
    <w:rsid w:val="51A89B41"/>
    <w:rsid w:val="51AA71E1"/>
    <w:rsid w:val="51BDBAEC"/>
    <w:rsid w:val="52116FF5"/>
    <w:rsid w:val="5231EFFA"/>
    <w:rsid w:val="52467A41"/>
    <w:rsid w:val="5269DE62"/>
    <w:rsid w:val="5274B0EC"/>
    <w:rsid w:val="528193C7"/>
    <w:rsid w:val="5286A100"/>
    <w:rsid w:val="5288FD47"/>
    <w:rsid w:val="528E9E4F"/>
    <w:rsid w:val="529BA7E2"/>
    <w:rsid w:val="52A9CDFF"/>
    <w:rsid w:val="52C6E33D"/>
    <w:rsid w:val="52E96C73"/>
    <w:rsid w:val="52F0275E"/>
    <w:rsid w:val="5319B413"/>
    <w:rsid w:val="533A638A"/>
    <w:rsid w:val="53449160"/>
    <w:rsid w:val="53593801"/>
    <w:rsid w:val="53704B7B"/>
    <w:rsid w:val="539E619C"/>
    <w:rsid w:val="53EA149F"/>
    <w:rsid w:val="54181E97"/>
    <w:rsid w:val="5429D3E2"/>
    <w:rsid w:val="542D894F"/>
    <w:rsid w:val="542FCD3E"/>
    <w:rsid w:val="54506031"/>
    <w:rsid w:val="54560A6B"/>
    <w:rsid w:val="545C8A9D"/>
    <w:rsid w:val="5479A88C"/>
    <w:rsid w:val="54858942"/>
    <w:rsid w:val="548B6682"/>
    <w:rsid w:val="548F27D6"/>
    <w:rsid w:val="54B4518D"/>
    <w:rsid w:val="54C6BE98"/>
    <w:rsid w:val="54D8A8F9"/>
    <w:rsid w:val="54E7B77A"/>
    <w:rsid w:val="54EE8E39"/>
    <w:rsid w:val="54F44F4B"/>
    <w:rsid w:val="55109DC1"/>
    <w:rsid w:val="55116831"/>
    <w:rsid w:val="55290E8B"/>
    <w:rsid w:val="554309B4"/>
    <w:rsid w:val="55459873"/>
    <w:rsid w:val="55563163"/>
    <w:rsid w:val="5582C0DF"/>
    <w:rsid w:val="5589A8D8"/>
    <w:rsid w:val="558C842F"/>
    <w:rsid w:val="55AFDC26"/>
    <w:rsid w:val="55CD7D54"/>
    <w:rsid w:val="55ECAB3B"/>
    <w:rsid w:val="55ED32E7"/>
    <w:rsid w:val="56739794"/>
    <w:rsid w:val="56767101"/>
    <w:rsid w:val="568E5238"/>
    <w:rsid w:val="56BD9FEF"/>
    <w:rsid w:val="56F8283F"/>
    <w:rsid w:val="5710DFE2"/>
    <w:rsid w:val="57234A7B"/>
    <w:rsid w:val="57288060"/>
    <w:rsid w:val="572DF4F4"/>
    <w:rsid w:val="576704EC"/>
    <w:rsid w:val="5769496D"/>
    <w:rsid w:val="576BA952"/>
    <w:rsid w:val="57B4E5F8"/>
    <w:rsid w:val="57E0B549"/>
    <w:rsid w:val="581106EE"/>
    <w:rsid w:val="581CA84C"/>
    <w:rsid w:val="586EA729"/>
    <w:rsid w:val="5886A67E"/>
    <w:rsid w:val="58C40BC9"/>
    <w:rsid w:val="58F03E2F"/>
    <w:rsid w:val="58F2163C"/>
    <w:rsid w:val="58F94FD9"/>
    <w:rsid w:val="591AF8E8"/>
    <w:rsid w:val="591E12D4"/>
    <w:rsid w:val="59274B60"/>
    <w:rsid w:val="59292519"/>
    <w:rsid w:val="59475D06"/>
    <w:rsid w:val="594AFA77"/>
    <w:rsid w:val="599B2E5B"/>
    <w:rsid w:val="59AC3DAF"/>
    <w:rsid w:val="59E07C41"/>
    <w:rsid w:val="5A041B0E"/>
    <w:rsid w:val="5A0B92A6"/>
    <w:rsid w:val="5A4CA58B"/>
    <w:rsid w:val="5A5294C8"/>
    <w:rsid w:val="5A5337F9"/>
    <w:rsid w:val="5AB3C02A"/>
    <w:rsid w:val="5ADC409A"/>
    <w:rsid w:val="5AED0124"/>
    <w:rsid w:val="5AFC56BA"/>
    <w:rsid w:val="5B0B8612"/>
    <w:rsid w:val="5B2E44A7"/>
    <w:rsid w:val="5B3431A2"/>
    <w:rsid w:val="5B43F8BF"/>
    <w:rsid w:val="5B948F8B"/>
    <w:rsid w:val="5B958BC2"/>
    <w:rsid w:val="5BC24956"/>
    <w:rsid w:val="5BCD1406"/>
    <w:rsid w:val="5BCDC02E"/>
    <w:rsid w:val="5BDB029B"/>
    <w:rsid w:val="5BEB995C"/>
    <w:rsid w:val="5BED35E0"/>
    <w:rsid w:val="5BF34A75"/>
    <w:rsid w:val="5C322787"/>
    <w:rsid w:val="5C51A97D"/>
    <w:rsid w:val="5C848E60"/>
    <w:rsid w:val="5C8676BE"/>
    <w:rsid w:val="5C8BC94B"/>
    <w:rsid w:val="5CAC0486"/>
    <w:rsid w:val="5CCA88BE"/>
    <w:rsid w:val="5CE7E05B"/>
    <w:rsid w:val="5CF406D6"/>
    <w:rsid w:val="5D001E99"/>
    <w:rsid w:val="5D044850"/>
    <w:rsid w:val="5D375452"/>
    <w:rsid w:val="5D54A0B6"/>
    <w:rsid w:val="5D785801"/>
    <w:rsid w:val="5D7A83FE"/>
    <w:rsid w:val="5D990177"/>
    <w:rsid w:val="5D99F270"/>
    <w:rsid w:val="5DC653E3"/>
    <w:rsid w:val="5DCD3C80"/>
    <w:rsid w:val="5DCDDCEB"/>
    <w:rsid w:val="5DE5846F"/>
    <w:rsid w:val="5E0191AB"/>
    <w:rsid w:val="5E0B4E22"/>
    <w:rsid w:val="5E33FFCA"/>
    <w:rsid w:val="5E412B66"/>
    <w:rsid w:val="5E680AA0"/>
    <w:rsid w:val="5E74B52B"/>
    <w:rsid w:val="5E7AF066"/>
    <w:rsid w:val="5EC93B3E"/>
    <w:rsid w:val="5EE47FA7"/>
    <w:rsid w:val="5EECD27E"/>
    <w:rsid w:val="5EEE752D"/>
    <w:rsid w:val="5EFBB31D"/>
    <w:rsid w:val="5F46B708"/>
    <w:rsid w:val="5FAC1D6C"/>
    <w:rsid w:val="5FD1C824"/>
    <w:rsid w:val="5FE4F78A"/>
    <w:rsid w:val="6001E1FF"/>
    <w:rsid w:val="602DA979"/>
    <w:rsid w:val="6060F8C7"/>
    <w:rsid w:val="60852128"/>
    <w:rsid w:val="6085276B"/>
    <w:rsid w:val="60872C33"/>
    <w:rsid w:val="60AAD646"/>
    <w:rsid w:val="60D7204D"/>
    <w:rsid w:val="60E89B5D"/>
    <w:rsid w:val="60EF0355"/>
    <w:rsid w:val="6102D1EF"/>
    <w:rsid w:val="6105C063"/>
    <w:rsid w:val="610973A6"/>
    <w:rsid w:val="6120E6D2"/>
    <w:rsid w:val="614C9DA1"/>
    <w:rsid w:val="6150883D"/>
    <w:rsid w:val="615AAF0D"/>
    <w:rsid w:val="616F160C"/>
    <w:rsid w:val="617A7DD7"/>
    <w:rsid w:val="61917347"/>
    <w:rsid w:val="619E633A"/>
    <w:rsid w:val="61ECE374"/>
    <w:rsid w:val="61F4CAF4"/>
    <w:rsid w:val="620F5B6F"/>
    <w:rsid w:val="62154ACB"/>
    <w:rsid w:val="6220EA88"/>
    <w:rsid w:val="62508896"/>
    <w:rsid w:val="6253F91C"/>
    <w:rsid w:val="626164AD"/>
    <w:rsid w:val="626EAB82"/>
    <w:rsid w:val="629D4F18"/>
    <w:rsid w:val="62A12A00"/>
    <w:rsid w:val="62A35AFD"/>
    <w:rsid w:val="62AE11B8"/>
    <w:rsid w:val="62D6340D"/>
    <w:rsid w:val="62D9E9F7"/>
    <w:rsid w:val="62E784B7"/>
    <w:rsid w:val="62FCFFC0"/>
    <w:rsid w:val="62FE0FE7"/>
    <w:rsid w:val="6309E500"/>
    <w:rsid w:val="6323812B"/>
    <w:rsid w:val="63244962"/>
    <w:rsid w:val="634CDC38"/>
    <w:rsid w:val="63521FC5"/>
    <w:rsid w:val="63599C13"/>
    <w:rsid w:val="635EA9A2"/>
    <w:rsid w:val="637FE7AB"/>
    <w:rsid w:val="638D02D9"/>
    <w:rsid w:val="63DD60E0"/>
    <w:rsid w:val="63E0892B"/>
    <w:rsid w:val="63F6AA42"/>
    <w:rsid w:val="6412DA0B"/>
    <w:rsid w:val="6420E802"/>
    <w:rsid w:val="642AFAAB"/>
    <w:rsid w:val="642D3EEE"/>
    <w:rsid w:val="64328692"/>
    <w:rsid w:val="645AC080"/>
    <w:rsid w:val="645F3ED9"/>
    <w:rsid w:val="647B2F77"/>
    <w:rsid w:val="6495C66E"/>
    <w:rsid w:val="649AEEE3"/>
    <w:rsid w:val="64C6946D"/>
    <w:rsid w:val="64E2CEE5"/>
    <w:rsid w:val="65096213"/>
    <w:rsid w:val="654BE636"/>
    <w:rsid w:val="659D5D92"/>
    <w:rsid w:val="659DF3DB"/>
    <w:rsid w:val="65B8D77D"/>
    <w:rsid w:val="65D9E043"/>
    <w:rsid w:val="65FCC9D0"/>
    <w:rsid w:val="6601ABEC"/>
    <w:rsid w:val="6611A990"/>
    <w:rsid w:val="6613F334"/>
    <w:rsid w:val="6622294C"/>
    <w:rsid w:val="6644423F"/>
    <w:rsid w:val="6649A55B"/>
    <w:rsid w:val="66550379"/>
    <w:rsid w:val="66629410"/>
    <w:rsid w:val="667458C9"/>
    <w:rsid w:val="668862A8"/>
    <w:rsid w:val="668D07F7"/>
    <w:rsid w:val="66B35784"/>
    <w:rsid w:val="66C33248"/>
    <w:rsid w:val="66D13EC0"/>
    <w:rsid w:val="66DFE979"/>
    <w:rsid w:val="66E8C79D"/>
    <w:rsid w:val="66EA166E"/>
    <w:rsid w:val="66F7A8B3"/>
    <w:rsid w:val="66FD520D"/>
    <w:rsid w:val="67129A89"/>
    <w:rsid w:val="671F811A"/>
    <w:rsid w:val="6727758E"/>
    <w:rsid w:val="673659CD"/>
    <w:rsid w:val="67689957"/>
    <w:rsid w:val="677774ED"/>
    <w:rsid w:val="67ABE449"/>
    <w:rsid w:val="67AE94A1"/>
    <w:rsid w:val="67E81C82"/>
    <w:rsid w:val="68649D3F"/>
    <w:rsid w:val="68735AC6"/>
    <w:rsid w:val="687CAE03"/>
    <w:rsid w:val="687EAE51"/>
    <w:rsid w:val="688B5225"/>
    <w:rsid w:val="688C0539"/>
    <w:rsid w:val="68A3B4AC"/>
    <w:rsid w:val="68B059FE"/>
    <w:rsid w:val="68D5CEF7"/>
    <w:rsid w:val="68E3EEDF"/>
    <w:rsid w:val="68F94BBB"/>
    <w:rsid w:val="69807D24"/>
    <w:rsid w:val="69D65A5F"/>
    <w:rsid w:val="69E8F5BB"/>
    <w:rsid w:val="69F59544"/>
    <w:rsid w:val="6A067B5D"/>
    <w:rsid w:val="6A0B16E3"/>
    <w:rsid w:val="6A14157A"/>
    <w:rsid w:val="6A246C3C"/>
    <w:rsid w:val="6A3319B5"/>
    <w:rsid w:val="6A3646F2"/>
    <w:rsid w:val="6A46D533"/>
    <w:rsid w:val="6A6206B7"/>
    <w:rsid w:val="6A68FA20"/>
    <w:rsid w:val="6A869A54"/>
    <w:rsid w:val="6A8980A6"/>
    <w:rsid w:val="6AA567B0"/>
    <w:rsid w:val="6AC432F1"/>
    <w:rsid w:val="6B30CBB6"/>
    <w:rsid w:val="6B4DAB23"/>
    <w:rsid w:val="6B545A71"/>
    <w:rsid w:val="6B835917"/>
    <w:rsid w:val="6B9C4805"/>
    <w:rsid w:val="6BCBDF7B"/>
    <w:rsid w:val="6BCC57B8"/>
    <w:rsid w:val="6BE9BF03"/>
    <w:rsid w:val="6BF2B242"/>
    <w:rsid w:val="6C0247B5"/>
    <w:rsid w:val="6C0B33DC"/>
    <w:rsid w:val="6C0D2633"/>
    <w:rsid w:val="6C2FFDFA"/>
    <w:rsid w:val="6C3851C6"/>
    <w:rsid w:val="6C51DCA3"/>
    <w:rsid w:val="6C608D99"/>
    <w:rsid w:val="6C7BC261"/>
    <w:rsid w:val="6C87718B"/>
    <w:rsid w:val="6C904803"/>
    <w:rsid w:val="6CA068F8"/>
    <w:rsid w:val="6CC1CD97"/>
    <w:rsid w:val="6CC5E22A"/>
    <w:rsid w:val="6CDFD9CE"/>
    <w:rsid w:val="6D26294D"/>
    <w:rsid w:val="6D36F0D0"/>
    <w:rsid w:val="6D3E72AE"/>
    <w:rsid w:val="6D3EF4D4"/>
    <w:rsid w:val="6D4C0EC6"/>
    <w:rsid w:val="6D4CBE42"/>
    <w:rsid w:val="6D4FEA2C"/>
    <w:rsid w:val="6D684DEC"/>
    <w:rsid w:val="6DB7F844"/>
    <w:rsid w:val="6DBCA1DE"/>
    <w:rsid w:val="6DE549BC"/>
    <w:rsid w:val="6DE6085C"/>
    <w:rsid w:val="6DFC624E"/>
    <w:rsid w:val="6E356049"/>
    <w:rsid w:val="6E3E026D"/>
    <w:rsid w:val="6E585CBB"/>
    <w:rsid w:val="6E5E231A"/>
    <w:rsid w:val="6E60D541"/>
    <w:rsid w:val="6E96079B"/>
    <w:rsid w:val="6E9E0576"/>
    <w:rsid w:val="6EAF9692"/>
    <w:rsid w:val="6EB25536"/>
    <w:rsid w:val="6EB76962"/>
    <w:rsid w:val="6EC6E887"/>
    <w:rsid w:val="6ED2573A"/>
    <w:rsid w:val="6EDDDB03"/>
    <w:rsid w:val="6EF40A92"/>
    <w:rsid w:val="6EF9B0D8"/>
    <w:rsid w:val="6F0E428C"/>
    <w:rsid w:val="6F27FA14"/>
    <w:rsid w:val="6F2AE668"/>
    <w:rsid w:val="6F37EEE9"/>
    <w:rsid w:val="6F558D95"/>
    <w:rsid w:val="6F58C2F8"/>
    <w:rsid w:val="6F7EABEE"/>
    <w:rsid w:val="6FA03AC3"/>
    <w:rsid w:val="6FAAE887"/>
    <w:rsid w:val="6FB3D4F0"/>
    <w:rsid w:val="6FE1BA4E"/>
    <w:rsid w:val="6FE7074E"/>
    <w:rsid w:val="6FE708E9"/>
    <w:rsid w:val="6FF5EE89"/>
    <w:rsid w:val="7027AB5E"/>
    <w:rsid w:val="7030FBE3"/>
    <w:rsid w:val="70402CD7"/>
    <w:rsid w:val="706B148D"/>
    <w:rsid w:val="70ACD3A8"/>
    <w:rsid w:val="70C9EAFA"/>
    <w:rsid w:val="70CFEC68"/>
    <w:rsid w:val="70D28925"/>
    <w:rsid w:val="70D526B7"/>
    <w:rsid w:val="70DF630C"/>
    <w:rsid w:val="70F0DFEB"/>
    <w:rsid w:val="70F27E84"/>
    <w:rsid w:val="712A6A6C"/>
    <w:rsid w:val="7149E339"/>
    <w:rsid w:val="715BEF2A"/>
    <w:rsid w:val="71629E1A"/>
    <w:rsid w:val="71709F56"/>
    <w:rsid w:val="71741686"/>
    <w:rsid w:val="71851B3D"/>
    <w:rsid w:val="71875A28"/>
    <w:rsid w:val="71C2D626"/>
    <w:rsid w:val="71C3EE8E"/>
    <w:rsid w:val="71F6B464"/>
    <w:rsid w:val="7231665F"/>
    <w:rsid w:val="7270A8D0"/>
    <w:rsid w:val="727422C4"/>
    <w:rsid w:val="72A86B22"/>
    <w:rsid w:val="72AB611B"/>
    <w:rsid w:val="72D6A97B"/>
    <w:rsid w:val="72DD0938"/>
    <w:rsid w:val="72E5424E"/>
    <w:rsid w:val="72E76EC2"/>
    <w:rsid w:val="72FE3304"/>
    <w:rsid w:val="73339731"/>
    <w:rsid w:val="738DA92A"/>
    <w:rsid w:val="73AE2BE9"/>
    <w:rsid w:val="73B8FDD1"/>
    <w:rsid w:val="73D28DC6"/>
    <w:rsid w:val="73D4ACBD"/>
    <w:rsid w:val="73F7AD8C"/>
    <w:rsid w:val="73FDA819"/>
    <w:rsid w:val="74063A6C"/>
    <w:rsid w:val="7451D910"/>
    <w:rsid w:val="7464806F"/>
    <w:rsid w:val="747C4F44"/>
    <w:rsid w:val="747C91BA"/>
    <w:rsid w:val="74872B79"/>
    <w:rsid w:val="748F34F2"/>
    <w:rsid w:val="7498BD69"/>
    <w:rsid w:val="749AB671"/>
    <w:rsid w:val="749F459C"/>
    <w:rsid w:val="74EFA08C"/>
    <w:rsid w:val="74FFE604"/>
    <w:rsid w:val="7539A018"/>
    <w:rsid w:val="75656533"/>
    <w:rsid w:val="757E3E1B"/>
    <w:rsid w:val="758F00DD"/>
    <w:rsid w:val="75C2877A"/>
    <w:rsid w:val="75D3095E"/>
    <w:rsid w:val="75D94391"/>
    <w:rsid w:val="75F19449"/>
    <w:rsid w:val="75F54406"/>
    <w:rsid w:val="763E6511"/>
    <w:rsid w:val="76473C69"/>
    <w:rsid w:val="7654B8C9"/>
    <w:rsid w:val="76567EC5"/>
    <w:rsid w:val="767702B9"/>
    <w:rsid w:val="768837E0"/>
    <w:rsid w:val="7688FB19"/>
    <w:rsid w:val="76931D4D"/>
    <w:rsid w:val="76A3A3A9"/>
    <w:rsid w:val="76D95BE0"/>
    <w:rsid w:val="76E74DDE"/>
    <w:rsid w:val="76EFFBED"/>
    <w:rsid w:val="7700C8C0"/>
    <w:rsid w:val="771A4EDF"/>
    <w:rsid w:val="7724E963"/>
    <w:rsid w:val="773D3D38"/>
    <w:rsid w:val="775EDBDD"/>
    <w:rsid w:val="77684739"/>
    <w:rsid w:val="77972D81"/>
    <w:rsid w:val="779B9455"/>
    <w:rsid w:val="77A99BA4"/>
    <w:rsid w:val="77BE41FC"/>
    <w:rsid w:val="77C2D1F9"/>
    <w:rsid w:val="77D3F00F"/>
    <w:rsid w:val="77D7914F"/>
    <w:rsid w:val="77DA1B6C"/>
    <w:rsid w:val="77FA58D6"/>
    <w:rsid w:val="7804AC43"/>
    <w:rsid w:val="780E6F3E"/>
    <w:rsid w:val="7827488E"/>
    <w:rsid w:val="7858A714"/>
    <w:rsid w:val="78610A0D"/>
    <w:rsid w:val="786A02B4"/>
    <w:rsid w:val="786BDE87"/>
    <w:rsid w:val="787CF705"/>
    <w:rsid w:val="7891199C"/>
    <w:rsid w:val="78A03FED"/>
    <w:rsid w:val="78A85AB7"/>
    <w:rsid w:val="78C76008"/>
    <w:rsid w:val="78E9F523"/>
    <w:rsid w:val="78F66697"/>
    <w:rsid w:val="7905AD4E"/>
    <w:rsid w:val="79180413"/>
    <w:rsid w:val="7927284B"/>
    <w:rsid w:val="79316B48"/>
    <w:rsid w:val="7935E273"/>
    <w:rsid w:val="7944A11B"/>
    <w:rsid w:val="79453A8F"/>
    <w:rsid w:val="795878C2"/>
    <w:rsid w:val="795A52C0"/>
    <w:rsid w:val="795E563E"/>
    <w:rsid w:val="79954B4B"/>
    <w:rsid w:val="79AEFE57"/>
    <w:rsid w:val="79BA29B0"/>
    <w:rsid w:val="79FA8BDD"/>
    <w:rsid w:val="79FFEA18"/>
    <w:rsid w:val="7A064D5D"/>
    <w:rsid w:val="7A2A8485"/>
    <w:rsid w:val="7A5D382E"/>
    <w:rsid w:val="7A9A1FAC"/>
    <w:rsid w:val="7AB53423"/>
    <w:rsid w:val="7ACA119D"/>
    <w:rsid w:val="7ACA8929"/>
    <w:rsid w:val="7AD8522A"/>
    <w:rsid w:val="7ADB0B17"/>
    <w:rsid w:val="7AF2E70D"/>
    <w:rsid w:val="7B527293"/>
    <w:rsid w:val="7B63F90E"/>
    <w:rsid w:val="7B6AC69B"/>
    <w:rsid w:val="7B90D9FA"/>
    <w:rsid w:val="7B9C0A74"/>
    <w:rsid w:val="7BA06C49"/>
    <w:rsid w:val="7BA235F8"/>
    <w:rsid w:val="7BC38F8B"/>
    <w:rsid w:val="7BE64A7B"/>
    <w:rsid w:val="7C181A06"/>
    <w:rsid w:val="7C2FBBF7"/>
    <w:rsid w:val="7C59D590"/>
    <w:rsid w:val="7C6EA7A1"/>
    <w:rsid w:val="7C7D3CF3"/>
    <w:rsid w:val="7C99F181"/>
    <w:rsid w:val="7C9C887F"/>
    <w:rsid w:val="7C9F9F53"/>
    <w:rsid w:val="7CA27B64"/>
    <w:rsid w:val="7CB3F02B"/>
    <w:rsid w:val="7CBA6B59"/>
    <w:rsid w:val="7CFAE549"/>
    <w:rsid w:val="7D287090"/>
    <w:rsid w:val="7D6E7650"/>
    <w:rsid w:val="7D6FDDF3"/>
    <w:rsid w:val="7D712003"/>
    <w:rsid w:val="7D7F285D"/>
    <w:rsid w:val="7DD2E836"/>
    <w:rsid w:val="7DE85FE7"/>
    <w:rsid w:val="7DEEE071"/>
    <w:rsid w:val="7DFFFEE7"/>
    <w:rsid w:val="7E2CBC1A"/>
    <w:rsid w:val="7E4464DD"/>
    <w:rsid w:val="7E4B2B46"/>
    <w:rsid w:val="7E799941"/>
    <w:rsid w:val="7E82B17B"/>
    <w:rsid w:val="7EB4ECB1"/>
    <w:rsid w:val="7EB5BF72"/>
    <w:rsid w:val="7EC60B1D"/>
    <w:rsid w:val="7ED14628"/>
    <w:rsid w:val="7ED54C7E"/>
    <w:rsid w:val="7EDBE202"/>
    <w:rsid w:val="7EDC9DC4"/>
    <w:rsid w:val="7EE00791"/>
    <w:rsid w:val="7EF0D5CE"/>
    <w:rsid w:val="7F062592"/>
    <w:rsid w:val="7F133E07"/>
    <w:rsid w:val="7F148EF3"/>
    <w:rsid w:val="7F16DA08"/>
    <w:rsid w:val="7F348D9A"/>
    <w:rsid w:val="7F3CA848"/>
    <w:rsid w:val="7F50E881"/>
    <w:rsid w:val="7F5235D3"/>
    <w:rsid w:val="7F6BFCD8"/>
    <w:rsid w:val="7F7204F1"/>
    <w:rsid w:val="7F9BC9C2"/>
    <w:rsid w:val="7FA576EC"/>
    <w:rsid w:val="7FDA9F4F"/>
    <w:rsid w:val="7FF86D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45E1B6"/>
  <w15:chartTrackingRefBased/>
  <w15:docId w15:val="{942FC972-798F-48E2-AE9B-8E2DC45A9F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6EF9B0D8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EF9B0D8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6EF9B0D8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FootnoteText">
    <w:name w:val="footnote text"/>
    <w:basedOn w:val="Normal"/>
    <w:uiPriority w:val="99"/>
    <w:unhideWhenUsed/>
    <w:rsid w:val="54B4518D"/>
    <w:pPr>
      <w:spacing w:after="0" w:line="240" w:lineRule="auto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54B4518D"/>
    <w:rPr>
      <w:color w:val="467886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B879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9D630D-F6CC-4B32-9685-AF536B697A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631</TotalTime>
  <Pages>11</Pages>
  <Words>2578</Words>
  <Characters>14698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Suzanne Lamb</dc:creator>
  <cp:keywords/>
  <dc:description/>
  <cp:lastModifiedBy>Suzanne Lamb</cp:lastModifiedBy>
  <cp:revision>5</cp:revision>
  <dcterms:created xsi:type="dcterms:W3CDTF">2025-03-15T20:07:00Z</dcterms:created>
  <dcterms:modified xsi:type="dcterms:W3CDTF">2025-03-16T06:34:00Z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zotero-version="7.0.14"&gt;&lt;session id="3kCo9ePW"/&gt;&lt;style id="http://www.zotero.org/styles/modern-humanities-research-association" hasBibliography="1" bibliographyStyleHasBeenSet="0"/&gt;&lt;prefs&gt;&lt;pref name="fieldType" value="Field"/&gt;&lt;pref </vt:lpwstr>
  </property>
  <property fmtid="{D5CDD505-2E9C-101B-9397-08002B2CF9AE}" pid="3" name="ZOTERO_PREF_2">
    <vt:lpwstr>name="automaticJournalAbbreviations" value="true"/&gt;&lt;pref name="noteType" value="1"/&gt;&lt;/prefs&gt;&lt;/data&gt;</vt:lpwstr>
  </property>
</Properties>
</file>