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9EC1836" w14:textId="77777777" w:rsidR="00C84A40" w:rsidRPr="00214BC5" w:rsidRDefault="00E945A5" w:rsidP="00F95152">
      <w:pPr>
        <w:spacing w:before="120" w:after="120"/>
        <w:jc w:val="center"/>
        <w:rPr>
          <w:b/>
          <w:bCs/>
          <w:sz w:val="80"/>
          <w:szCs w:val="80"/>
          <w:u w:val="single"/>
        </w:rPr>
      </w:pPr>
      <w:bookmarkStart w:id="0" w:name="_Toc148992580"/>
      <w:r w:rsidRPr="00214BC5">
        <w:rPr>
          <w:b/>
          <w:bCs/>
          <w:sz w:val="80"/>
          <w:szCs w:val="80"/>
          <w:u w:val="single"/>
        </w:rPr>
        <w:t>Dissertation</w:t>
      </w:r>
    </w:p>
    <w:p w14:paraId="5169C03C" w14:textId="77777777" w:rsidR="00417FA3" w:rsidRPr="00214BC5" w:rsidRDefault="00417FA3" w:rsidP="00214BC5">
      <w:pPr>
        <w:pStyle w:val="Title"/>
        <w:jc w:val="center"/>
        <w:rPr>
          <w:rFonts w:ascii="Times New Roman" w:hAnsi="Times New Roman" w:cs="Times New Roman"/>
          <w:b/>
          <w:bCs/>
        </w:rPr>
      </w:pPr>
      <w:bookmarkStart w:id="1" w:name="_Toc151198449"/>
      <w:bookmarkStart w:id="2" w:name="_Toc151550210"/>
      <w:bookmarkStart w:id="3" w:name="_Toc153797140"/>
      <w:bookmarkStart w:id="4" w:name="_Toc154070330"/>
      <w:r w:rsidRPr="00214BC5">
        <w:rPr>
          <w:rFonts w:ascii="Times New Roman" w:hAnsi="Times New Roman" w:cs="Times New Roman"/>
          <w:b/>
          <w:bCs/>
        </w:rPr>
        <w:t>The Impact of social media advertising on Brand awareness in automobile sector in UK</w:t>
      </w:r>
      <w:bookmarkEnd w:id="1"/>
      <w:bookmarkEnd w:id="2"/>
      <w:bookmarkEnd w:id="3"/>
      <w:bookmarkEnd w:id="4"/>
    </w:p>
    <w:p w14:paraId="6ECEB97F" w14:textId="77777777" w:rsidR="00C84A40" w:rsidRPr="00214BC5" w:rsidRDefault="00C84A40" w:rsidP="00F95152">
      <w:pPr>
        <w:spacing w:before="120" w:after="120"/>
        <w:rPr>
          <w:szCs w:val="24"/>
        </w:rPr>
      </w:pPr>
    </w:p>
    <w:p w14:paraId="0BAF3088" w14:textId="77777777" w:rsidR="00C84A40" w:rsidRPr="00214BC5" w:rsidRDefault="00C84A40" w:rsidP="00F95152">
      <w:pPr>
        <w:spacing w:before="120" w:after="120"/>
        <w:rPr>
          <w:szCs w:val="24"/>
        </w:rPr>
      </w:pPr>
    </w:p>
    <w:p w14:paraId="5AE57A64" w14:textId="662843D8" w:rsidR="00C84A40" w:rsidRPr="00214BC5" w:rsidRDefault="00C14D2C" w:rsidP="00C14D2C">
      <w:pPr>
        <w:spacing w:before="120" w:after="120"/>
        <w:jc w:val="center"/>
        <w:rPr>
          <w:szCs w:val="24"/>
        </w:rPr>
      </w:pPr>
      <w:r w:rsidRPr="00214BC5">
        <w:rPr>
          <w:rFonts w:eastAsia="Times New Roman"/>
          <w:b/>
          <w:noProof/>
          <w:sz w:val="40"/>
          <w:szCs w:val="40"/>
        </w:rPr>
        <w:drawing>
          <wp:inline distT="0" distB="0" distL="0" distR="0" wp14:anchorId="31BFB094" wp14:editId="339064CC">
            <wp:extent cx="4813300" cy="2122274"/>
            <wp:effectExtent l="0" t="0" r="6350" b="0"/>
            <wp:docPr id="149303001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030012" name="Picture 2"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22663" cy="2126402"/>
                    </a:xfrm>
                    <a:prstGeom prst="rect">
                      <a:avLst/>
                    </a:prstGeom>
                  </pic:spPr>
                </pic:pic>
              </a:graphicData>
            </a:graphic>
          </wp:inline>
        </w:drawing>
      </w:r>
    </w:p>
    <w:p w14:paraId="5A458CB1" w14:textId="77777777" w:rsidR="00417FA3" w:rsidRPr="00214BC5" w:rsidRDefault="00417FA3" w:rsidP="00F95152">
      <w:pPr>
        <w:spacing w:before="120" w:after="120"/>
        <w:rPr>
          <w:b/>
          <w:bCs/>
          <w:szCs w:val="24"/>
        </w:rPr>
      </w:pPr>
    </w:p>
    <w:p w14:paraId="393340B6" w14:textId="77777777" w:rsidR="00F95152" w:rsidRPr="00214BC5" w:rsidRDefault="00F95152" w:rsidP="00F95152">
      <w:pPr>
        <w:spacing w:before="120" w:after="120"/>
        <w:rPr>
          <w:b/>
          <w:bCs/>
          <w:szCs w:val="24"/>
        </w:rPr>
      </w:pPr>
    </w:p>
    <w:p w14:paraId="7E465ADC" w14:textId="77777777" w:rsidR="00F95152" w:rsidRPr="00214BC5" w:rsidRDefault="00F95152" w:rsidP="00F95152">
      <w:pPr>
        <w:spacing w:before="120" w:after="120"/>
        <w:rPr>
          <w:b/>
          <w:bCs/>
          <w:szCs w:val="24"/>
        </w:rPr>
      </w:pPr>
    </w:p>
    <w:p w14:paraId="6C189478" w14:textId="77777777" w:rsidR="00F95152" w:rsidRPr="00214BC5" w:rsidRDefault="00F95152" w:rsidP="00F95152">
      <w:pPr>
        <w:spacing w:before="120" w:after="120"/>
        <w:rPr>
          <w:b/>
          <w:bCs/>
          <w:szCs w:val="24"/>
        </w:rPr>
      </w:pPr>
    </w:p>
    <w:p w14:paraId="0604A4D3" w14:textId="77777777" w:rsidR="00F95152" w:rsidRPr="00214BC5" w:rsidRDefault="00F95152" w:rsidP="00F95152">
      <w:pPr>
        <w:spacing w:before="120" w:after="120"/>
        <w:rPr>
          <w:b/>
          <w:bCs/>
          <w:szCs w:val="24"/>
        </w:rPr>
      </w:pPr>
    </w:p>
    <w:p w14:paraId="7B33F569" w14:textId="77777777" w:rsidR="00F95152" w:rsidRPr="00214BC5" w:rsidRDefault="00F95152" w:rsidP="00F95152">
      <w:pPr>
        <w:spacing w:before="120" w:after="120"/>
        <w:rPr>
          <w:b/>
          <w:bCs/>
          <w:szCs w:val="24"/>
        </w:rPr>
      </w:pPr>
    </w:p>
    <w:p w14:paraId="135AB748" w14:textId="333A1253" w:rsidR="00F95152" w:rsidRPr="00214BC5" w:rsidRDefault="00F95152" w:rsidP="00F95152">
      <w:pPr>
        <w:spacing w:before="120" w:after="120"/>
        <w:rPr>
          <w:b/>
          <w:bCs/>
          <w:sz w:val="36"/>
          <w:szCs w:val="36"/>
        </w:rPr>
      </w:pPr>
      <w:r w:rsidRPr="00214BC5">
        <w:rPr>
          <w:b/>
          <w:bCs/>
          <w:sz w:val="36"/>
          <w:szCs w:val="36"/>
        </w:rPr>
        <w:t>Submitted by:</w:t>
      </w:r>
      <w:r w:rsidR="004858E8" w:rsidRPr="00214BC5">
        <w:rPr>
          <w:b/>
          <w:bCs/>
          <w:sz w:val="36"/>
          <w:szCs w:val="36"/>
        </w:rPr>
        <w:t xml:space="preserve"> Happy Singh</w:t>
      </w:r>
    </w:p>
    <w:p w14:paraId="24032B5A" w14:textId="6DB8F583" w:rsidR="00C84A40" w:rsidRPr="00214BC5" w:rsidRDefault="00F95152" w:rsidP="00C14D2C">
      <w:pPr>
        <w:spacing w:before="120" w:after="120"/>
        <w:rPr>
          <w:b/>
          <w:bCs/>
          <w:sz w:val="36"/>
          <w:szCs w:val="36"/>
        </w:rPr>
      </w:pPr>
      <w:r w:rsidRPr="00214BC5">
        <w:rPr>
          <w:b/>
          <w:bCs/>
          <w:sz w:val="36"/>
          <w:szCs w:val="36"/>
        </w:rPr>
        <w:t>Student id:</w:t>
      </w:r>
      <w:r w:rsidR="004858E8" w:rsidRPr="00214BC5">
        <w:rPr>
          <w:b/>
          <w:bCs/>
          <w:sz w:val="36"/>
          <w:szCs w:val="36"/>
        </w:rPr>
        <w:t xml:space="preserve"> 2223424</w:t>
      </w:r>
      <w:bookmarkStart w:id="5" w:name="_Toc150182048"/>
    </w:p>
    <w:bookmarkEnd w:id="0"/>
    <w:bookmarkEnd w:id="5"/>
    <w:p w14:paraId="4BC3E85B" w14:textId="77777777" w:rsidR="00C24E0E" w:rsidRPr="00214BC5" w:rsidRDefault="00C24E0E"/>
    <w:sdt>
      <w:sdtPr>
        <w:id w:val="1407647637"/>
        <w:docPartObj>
          <w:docPartGallery w:val="Table of Contents"/>
          <w:docPartUnique/>
        </w:docPartObj>
      </w:sdtPr>
      <w:sdtEndPr>
        <w:rPr>
          <w:b/>
          <w:bCs/>
          <w:noProof/>
        </w:rPr>
      </w:sdtEndPr>
      <w:sdtContent>
        <w:p w14:paraId="6A2998E3" w14:textId="405EEE3E" w:rsidR="00214BC5" w:rsidRPr="00214BC5" w:rsidRDefault="00214BC5" w:rsidP="00214BC5">
          <w:pPr>
            <w:rPr>
              <w:b/>
              <w:bCs/>
              <w:sz w:val="32"/>
              <w:szCs w:val="28"/>
              <w:u w:val="single"/>
            </w:rPr>
          </w:pPr>
          <w:r w:rsidRPr="00214BC5">
            <w:rPr>
              <w:b/>
              <w:bCs/>
              <w:sz w:val="32"/>
              <w:szCs w:val="28"/>
              <w:u w:val="single"/>
            </w:rPr>
            <w:t>Table of Contents</w:t>
          </w:r>
        </w:p>
        <w:p w14:paraId="10ECC62A" w14:textId="675691AE" w:rsidR="00214BC5" w:rsidRPr="00214BC5" w:rsidRDefault="00214BC5">
          <w:pPr>
            <w:pStyle w:val="TOC1"/>
            <w:tabs>
              <w:tab w:val="right" w:leader="dot" w:pos="9350"/>
            </w:tabs>
            <w:rPr>
              <w:rFonts w:asciiTheme="minorHAnsi" w:eastAsiaTheme="minorEastAsia" w:hAnsiTheme="minorHAnsi" w:cstheme="minorBidi"/>
              <w:b/>
              <w:bCs/>
              <w:noProof/>
              <w:color w:val="auto"/>
              <w:kern w:val="2"/>
              <w:sz w:val="22"/>
              <w:lang w:val="en-US" w:eastAsia="en-US"/>
              <w14:ligatures w14:val="standardContextual"/>
            </w:rPr>
          </w:pPr>
          <w:r w:rsidRPr="00214BC5">
            <w:fldChar w:fldCharType="begin"/>
          </w:r>
          <w:r w:rsidRPr="00214BC5">
            <w:instrText xml:space="preserve"> TOC \o "1-3" \h \z \u </w:instrText>
          </w:r>
          <w:r w:rsidRPr="00214BC5">
            <w:fldChar w:fldCharType="separate"/>
          </w:r>
          <w:hyperlink w:anchor="_Toc155750493" w:history="1">
            <w:r w:rsidRPr="00214BC5">
              <w:rPr>
                <w:rStyle w:val="Hyperlink"/>
                <w:b/>
                <w:bCs/>
                <w:noProof/>
              </w:rPr>
              <w:t>Chapter 1: Introduction</w:t>
            </w:r>
            <w:r w:rsidRPr="00214BC5">
              <w:rPr>
                <w:b/>
                <w:bCs/>
                <w:noProof/>
                <w:webHidden/>
              </w:rPr>
              <w:tab/>
            </w:r>
            <w:r w:rsidRPr="00214BC5">
              <w:rPr>
                <w:b/>
                <w:bCs/>
                <w:noProof/>
                <w:webHidden/>
              </w:rPr>
              <w:fldChar w:fldCharType="begin"/>
            </w:r>
            <w:r w:rsidRPr="00214BC5">
              <w:rPr>
                <w:b/>
                <w:bCs/>
                <w:noProof/>
                <w:webHidden/>
              </w:rPr>
              <w:instrText xml:space="preserve"> PAGEREF _Toc155750493 \h </w:instrText>
            </w:r>
            <w:r w:rsidRPr="00214BC5">
              <w:rPr>
                <w:b/>
                <w:bCs/>
                <w:noProof/>
                <w:webHidden/>
              </w:rPr>
            </w:r>
            <w:r w:rsidRPr="00214BC5">
              <w:rPr>
                <w:b/>
                <w:bCs/>
                <w:noProof/>
                <w:webHidden/>
              </w:rPr>
              <w:fldChar w:fldCharType="separate"/>
            </w:r>
            <w:r w:rsidR="00D420A1">
              <w:rPr>
                <w:b/>
                <w:bCs/>
                <w:noProof/>
                <w:webHidden/>
              </w:rPr>
              <w:t>1</w:t>
            </w:r>
            <w:r w:rsidRPr="00214BC5">
              <w:rPr>
                <w:b/>
                <w:bCs/>
                <w:noProof/>
                <w:webHidden/>
              </w:rPr>
              <w:fldChar w:fldCharType="end"/>
            </w:r>
          </w:hyperlink>
        </w:p>
        <w:p w14:paraId="667AF9EB" w14:textId="3865B14A"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494" w:history="1">
            <w:r w:rsidRPr="00214BC5">
              <w:rPr>
                <w:rStyle w:val="Hyperlink"/>
                <w:noProof/>
              </w:rPr>
              <w:t>1.1 Background &amp; Problem Statement</w:t>
            </w:r>
            <w:r w:rsidRPr="00214BC5">
              <w:rPr>
                <w:noProof/>
                <w:webHidden/>
              </w:rPr>
              <w:tab/>
            </w:r>
            <w:r w:rsidRPr="00214BC5">
              <w:rPr>
                <w:noProof/>
                <w:webHidden/>
              </w:rPr>
              <w:fldChar w:fldCharType="begin"/>
            </w:r>
            <w:r w:rsidRPr="00214BC5">
              <w:rPr>
                <w:noProof/>
                <w:webHidden/>
              </w:rPr>
              <w:instrText xml:space="preserve"> PAGEREF _Toc155750494 \h </w:instrText>
            </w:r>
            <w:r w:rsidRPr="00214BC5">
              <w:rPr>
                <w:noProof/>
                <w:webHidden/>
              </w:rPr>
            </w:r>
            <w:r w:rsidRPr="00214BC5">
              <w:rPr>
                <w:noProof/>
                <w:webHidden/>
              </w:rPr>
              <w:fldChar w:fldCharType="separate"/>
            </w:r>
            <w:r w:rsidR="00D420A1">
              <w:rPr>
                <w:noProof/>
                <w:webHidden/>
              </w:rPr>
              <w:t>1</w:t>
            </w:r>
            <w:r w:rsidRPr="00214BC5">
              <w:rPr>
                <w:noProof/>
                <w:webHidden/>
              </w:rPr>
              <w:fldChar w:fldCharType="end"/>
            </w:r>
          </w:hyperlink>
        </w:p>
        <w:p w14:paraId="16D2A336" w14:textId="67569E09"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495" w:history="1">
            <w:r w:rsidRPr="00214BC5">
              <w:rPr>
                <w:rStyle w:val="Hyperlink"/>
                <w:noProof/>
              </w:rPr>
              <w:t>1.2:  Research Aim</w:t>
            </w:r>
            <w:r w:rsidRPr="00214BC5">
              <w:rPr>
                <w:noProof/>
                <w:webHidden/>
              </w:rPr>
              <w:tab/>
            </w:r>
            <w:r w:rsidRPr="00214BC5">
              <w:rPr>
                <w:noProof/>
                <w:webHidden/>
              </w:rPr>
              <w:fldChar w:fldCharType="begin"/>
            </w:r>
            <w:r w:rsidRPr="00214BC5">
              <w:rPr>
                <w:noProof/>
                <w:webHidden/>
              </w:rPr>
              <w:instrText xml:space="preserve"> PAGEREF _Toc155750495 \h </w:instrText>
            </w:r>
            <w:r w:rsidRPr="00214BC5">
              <w:rPr>
                <w:noProof/>
                <w:webHidden/>
              </w:rPr>
            </w:r>
            <w:r w:rsidRPr="00214BC5">
              <w:rPr>
                <w:noProof/>
                <w:webHidden/>
              </w:rPr>
              <w:fldChar w:fldCharType="separate"/>
            </w:r>
            <w:r w:rsidR="00D420A1">
              <w:rPr>
                <w:noProof/>
                <w:webHidden/>
              </w:rPr>
              <w:t>2</w:t>
            </w:r>
            <w:r w:rsidRPr="00214BC5">
              <w:rPr>
                <w:noProof/>
                <w:webHidden/>
              </w:rPr>
              <w:fldChar w:fldCharType="end"/>
            </w:r>
          </w:hyperlink>
        </w:p>
        <w:p w14:paraId="29CC053E" w14:textId="083ED61E"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496" w:history="1">
            <w:r w:rsidRPr="00214BC5">
              <w:rPr>
                <w:rStyle w:val="Hyperlink"/>
                <w:noProof/>
              </w:rPr>
              <w:t>1.3: Research objectives</w:t>
            </w:r>
            <w:r w:rsidRPr="00214BC5">
              <w:rPr>
                <w:noProof/>
                <w:webHidden/>
              </w:rPr>
              <w:tab/>
            </w:r>
            <w:r w:rsidRPr="00214BC5">
              <w:rPr>
                <w:noProof/>
                <w:webHidden/>
              </w:rPr>
              <w:fldChar w:fldCharType="begin"/>
            </w:r>
            <w:r w:rsidRPr="00214BC5">
              <w:rPr>
                <w:noProof/>
                <w:webHidden/>
              </w:rPr>
              <w:instrText xml:space="preserve"> PAGEREF _Toc155750496 \h </w:instrText>
            </w:r>
            <w:r w:rsidRPr="00214BC5">
              <w:rPr>
                <w:noProof/>
                <w:webHidden/>
              </w:rPr>
            </w:r>
            <w:r w:rsidRPr="00214BC5">
              <w:rPr>
                <w:noProof/>
                <w:webHidden/>
              </w:rPr>
              <w:fldChar w:fldCharType="separate"/>
            </w:r>
            <w:r w:rsidR="00D420A1">
              <w:rPr>
                <w:noProof/>
                <w:webHidden/>
              </w:rPr>
              <w:t>2</w:t>
            </w:r>
            <w:r w:rsidRPr="00214BC5">
              <w:rPr>
                <w:noProof/>
                <w:webHidden/>
              </w:rPr>
              <w:fldChar w:fldCharType="end"/>
            </w:r>
          </w:hyperlink>
        </w:p>
        <w:p w14:paraId="12F1DEF6" w14:textId="0290CD48"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497" w:history="1">
            <w:r w:rsidRPr="00214BC5">
              <w:rPr>
                <w:rStyle w:val="Hyperlink"/>
                <w:noProof/>
              </w:rPr>
              <w:t>1.4: Research Questions:</w:t>
            </w:r>
            <w:r w:rsidRPr="00214BC5">
              <w:rPr>
                <w:noProof/>
                <w:webHidden/>
              </w:rPr>
              <w:tab/>
            </w:r>
            <w:r w:rsidRPr="00214BC5">
              <w:rPr>
                <w:noProof/>
                <w:webHidden/>
              </w:rPr>
              <w:fldChar w:fldCharType="begin"/>
            </w:r>
            <w:r w:rsidRPr="00214BC5">
              <w:rPr>
                <w:noProof/>
                <w:webHidden/>
              </w:rPr>
              <w:instrText xml:space="preserve"> PAGEREF _Toc155750497 \h </w:instrText>
            </w:r>
            <w:r w:rsidRPr="00214BC5">
              <w:rPr>
                <w:noProof/>
                <w:webHidden/>
              </w:rPr>
            </w:r>
            <w:r w:rsidRPr="00214BC5">
              <w:rPr>
                <w:noProof/>
                <w:webHidden/>
              </w:rPr>
              <w:fldChar w:fldCharType="separate"/>
            </w:r>
            <w:r w:rsidR="00D420A1">
              <w:rPr>
                <w:noProof/>
                <w:webHidden/>
              </w:rPr>
              <w:t>3</w:t>
            </w:r>
            <w:r w:rsidRPr="00214BC5">
              <w:rPr>
                <w:noProof/>
                <w:webHidden/>
              </w:rPr>
              <w:fldChar w:fldCharType="end"/>
            </w:r>
          </w:hyperlink>
        </w:p>
        <w:p w14:paraId="64034920" w14:textId="4B400DCE"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498" w:history="1">
            <w:r w:rsidRPr="00214BC5">
              <w:rPr>
                <w:rStyle w:val="Hyperlink"/>
                <w:noProof/>
              </w:rPr>
              <w:t>1.5 Significance of the Research</w:t>
            </w:r>
            <w:r w:rsidRPr="00214BC5">
              <w:rPr>
                <w:noProof/>
                <w:webHidden/>
              </w:rPr>
              <w:tab/>
            </w:r>
            <w:r w:rsidRPr="00214BC5">
              <w:rPr>
                <w:noProof/>
                <w:webHidden/>
              </w:rPr>
              <w:fldChar w:fldCharType="begin"/>
            </w:r>
            <w:r w:rsidRPr="00214BC5">
              <w:rPr>
                <w:noProof/>
                <w:webHidden/>
              </w:rPr>
              <w:instrText xml:space="preserve"> PAGEREF _Toc155750498 \h </w:instrText>
            </w:r>
            <w:r w:rsidRPr="00214BC5">
              <w:rPr>
                <w:noProof/>
                <w:webHidden/>
              </w:rPr>
            </w:r>
            <w:r w:rsidRPr="00214BC5">
              <w:rPr>
                <w:noProof/>
                <w:webHidden/>
              </w:rPr>
              <w:fldChar w:fldCharType="separate"/>
            </w:r>
            <w:r w:rsidR="00D420A1">
              <w:rPr>
                <w:noProof/>
                <w:webHidden/>
              </w:rPr>
              <w:t>3</w:t>
            </w:r>
            <w:r w:rsidRPr="00214BC5">
              <w:rPr>
                <w:noProof/>
                <w:webHidden/>
              </w:rPr>
              <w:fldChar w:fldCharType="end"/>
            </w:r>
          </w:hyperlink>
        </w:p>
        <w:p w14:paraId="6D192E95" w14:textId="08CB548E"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499" w:history="1">
            <w:r w:rsidRPr="00214BC5">
              <w:rPr>
                <w:rStyle w:val="Hyperlink"/>
                <w:noProof/>
              </w:rPr>
              <w:t>1.6 Research Methodology</w:t>
            </w:r>
            <w:r w:rsidRPr="00214BC5">
              <w:rPr>
                <w:noProof/>
                <w:webHidden/>
              </w:rPr>
              <w:tab/>
            </w:r>
            <w:r w:rsidRPr="00214BC5">
              <w:rPr>
                <w:noProof/>
                <w:webHidden/>
              </w:rPr>
              <w:fldChar w:fldCharType="begin"/>
            </w:r>
            <w:r w:rsidRPr="00214BC5">
              <w:rPr>
                <w:noProof/>
                <w:webHidden/>
              </w:rPr>
              <w:instrText xml:space="preserve"> PAGEREF _Toc155750499 \h </w:instrText>
            </w:r>
            <w:r w:rsidRPr="00214BC5">
              <w:rPr>
                <w:noProof/>
                <w:webHidden/>
              </w:rPr>
            </w:r>
            <w:r w:rsidRPr="00214BC5">
              <w:rPr>
                <w:noProof/>
                <w:webHidden/>
              </w:rPr>
              <w:fldChar w:fldCharType="separate"/>
            </w:r>
            <w:r w:rsidR="00D420A1">
              <w:rPr>
                <w:noProof/>
                <w:webHidden/>
              </w:rPr>
              <w:t>4</w:t>
            </w:r>
            <w:r w:rsidRPr="00214BC5">
              <w:rPr>
                <w:noProof/>
                <w:webHidden/>
              </w:rPr>
              <w:fldChar w:fldCharType="end"/>
            </w:r>
          </w:hyperlink>
        </w:p>
        <w:p w14:paraId="7A1D01C9" w14:textId="330A5235"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00" w:history="1">
            <w:r w:rsidRPr="00214BC5">
              <w:rPr>
                <w:rStyle w:val="Hyperlink"/>
                <w:noProof/>
              </w:rPr>
              <w:t>1.7: Report structure</w:t>
            </w:r>
            <w:r w:rsidRPr="00214BC5">
              <w:rPr>
                <w:noProof/>
                <w:webHidden/>
              </w:rPr>
              <w:tab/>
            </w:r>
            <w:r w:rsidRPr="00214BC5">
              <w:rPr>
                <w:noProof/>
                <w:webHidden/>
              </w:rPr>
              <w:fldChar w:fldCharType="begin"/>
            </w:r>
            <w:r w:rsidRPr="00214BC5">
              <w:rPr>
                <w:noProof/>
                <w:webHidden/>
              </w:rPr>
              <w:instrText xml:space="preserve"> PAGEREF _Toc155750500 \h </w:instrText>
            </w:r>
            <w:r w:rsidRPr="00214BC5">
              <w:rPr>
                <w:noProof/>
                <w:webHidden/>
              </w:rPr>
            </w:r>
            <w:r w:rsidRPr="00214BC5">
              <w:rPr>
                <w:noProof/>
                <w:webHidden/>
              </w:rPr>
              <w:fldChar w:fldCharType="separate"/>
            </w:r>
            <w:r w:rsidR="00D420A1">
              <w:rPr>
                <w:noProof/>
                <w:webHidden/>
              </w:rPr>
              <w:t>5</w:t>
            </w:r>
            <w:r w:rsidRPr="00214BC5">
              <w:rPr>
                <w:noProof/>
                <w:webHidden/>
              </w:rPr>
              <w:fldChar w:fldCharType="end"/>
            </w:r>
          </w:hyperlink>
        </w:p>
        <w:p w14:paraId="45DA7F5E" w14:textId="681103A1" w:rsidR="00214BC5" w:rsidRPr="00214BC5" w:rsidRDefault="00214BC5">
          <w:pPr>
            <w:pStyle w:val="TOC1"/>
            <w:tabs>
              <w:tab w:val="right" w:leader="dot" w:pos="9350"/>
            </w:tabs>
            <w:rPr>
              <w:rFonts w:asciiTheme="minorHAnsi" w:eastAsiaTheme="minorEastAsia" w:hAnsiTheme="minorHAnsi" w:cstheme="minorBidi"/>
              <w:b/>
              <w:bCs/>
              <w:noProof/>
              <w:color w:val="auto"/>
              <w:kern w:val="2"/>
              <w:sz w:val="22"/>
              <w:lang w:val="en-US" w:eastAsia="en-US"/>
              <w14:ligatures w14:val="standardContextual"/>
            </w:rPr>
          </w:pPr>
          <w:hyperlink w:anchor="_Toc155750501" w:history="1">
            <w:r w:rsidRPr="00214BC5">
              <w:rPr>
                <w:rStyle w:val="Hyperlink"/>
                <w:b/>
                <w:bCs/>
                <w:noProof/>
              </w:rPr>
              <w:t>Chapter 2: Literature Review</w:t>
            </w:r>
            <w:r w:rsidRPr="00214BC5">
              <w:rPr>
                <w:b/>
                <w:bCs/>
                <w:noProof/>
                <w:webHidden/>
              </w:rPr>
              <w:tab/>
            </w:r>
            <w:r w:rsidRPr="00214BC5">
              <w:rPr>
                <w:b/>
                <w:bCs/>
                <w:noProof/>
                <w:webHidden/>
              </w:rPr>
              <w:fldChar w:fldCharType="begin"/>
            </w:r>
            <w:r w:rsidRPr="00214BC5">
              <w:rPr>
                <w:b/>
                <w:bCs/>
                <w:noProof/>
                <w:webHidden/>
              </w:rPr>
              <w:instrText xml:space="preserve"> PAGEREF _Toc155750501 \h </w:instrText>
            </w:r>
            <w:r w:rsidRPr="00214BC5">
              <w:rPr>
                <w:b/>
                <w:bCs/>
                <w:noProof/>
                <w:webHidden/>
              </w:rPr>
            </w:r>
            <w:r w:rsidRPr="00214BC5">
              <w:rPr>
                <w:b/>
                <w:bCs/>
                <w:noProof/>
                <w:webHidden/>
              </w:rPr>
              <w:fldChar w:fldCharType="separate"/>
            </w:r>
            <w:r w:rsidR="00D420A1">
              <w:rPr>
                <w:b/>
                <w:bCs/>
                <w:noProof/>
                <w:webHidden/>
              </w:rPr>
              <w:t>6</w:t>
            </w:r>
            <w:r w:rsidRPr="00214BC5">
              <w:rPr>
                <w:b/>
                <w:bCs/>
                <w:noProof/>
                <w:webHidden/>
              </w:rPr>
              <w:fldChar w:fldCharType="end"/>
            </w:r>
          </w:hyperlink>
        </w:p>
        <w:p w14:paraId="6A552305" w14:textId="7955B13B"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02" w:history="1">
            <w:r w:rsidRPr="00214BC5">
              <w:rPr>
                <w:rStyle w:val="Hyperlink"/>
                <w:noProof/>
              </w:rPr>
              <w:t>2.1: Brand Awareness in the UK Car Industry:</w:t>
            </w:r>
            <w:r w:rsidRPr="00214BC5">
              <w:rPr>
                <w:noProof/>
                <w:webHidden/>
              </w:rPr>
              <w:tab/>
            </w:r>
            <w:r w:rsidRPr="00214BC5">
              <w:rPr>
                <w:noProof/>
                <w:webHidden/>
              </w:rPr>
              <w:fldChar w:fldCharType="begin"/>
            </w:r>
            <w:r w:rsidRPr="00214BC5">
              <w:rPr>
                <w:noProof/>
                <w:webHidden/>
              </w:rPr>
              <w:instrText xml:space="preserve"> PAGEREF _Toc155750502 \h </w:instrText>
            </w:r>
            <w:r w:rsidRPr="00214BC5">
              <w:rPr>
                <w:noProof/>
                <w:webHidden/>
              </w:rPr>
            </w:r>
            <w:r w:rsidRPr="00214BC5">
              <w:rPr>
                <w:noProof/>
                <w:webHidden/>
              </w:rPr>
              <w:fldChar w:fldCharType="separate"/>
            </w:r>
            <w:r w:rsidR="00D420A1">
              <w:rPr>
                <w:noProof/>
                <w:webHidden/>
              </w:rPr>
              <w:t>6</w:t>
            </w:r>
            <w:r w:rsidRPr="00214BC5">
              <w:rPr>
                <w:noProof/>
                <w:webHidden/>
              </w:rPr>
              <w:fldChar w:fldCharType="end"/>
            </w:r>
          </w:hyperlink>
        </w:p>
        <w:p w14:paraId="5F2D69E8" w14:textId="47AB4AAF"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03" w:history="1">
            <w:r w:rsidRPr="00214BC5">
              <w:rPr>
                <w:rStyle w:val="Hyperlink"/>
                <w:noProof/>
              </w:rPr>
              <w:t>2.2: Identifying Optimal Social Media Platforms for Automotive Manufacturers in the United Kingdom</w:t>
            </w:r>
            <w:r w:rsidRPr="00214BC5">
              <w:rPr>
                <w:noProof/>
                <w:webHidden/>
              </w:rPr>
              <w:tab/>
            </w:r>
            <w:r w:rsidRPr="00214BC5">
              <w:rPr>
                <w:noProof/>
                <w:webHidden/>
              </w:rPr>
              <w:fldChar w:fldCharType="begin"/>
            </w:r>
            <w:r w:rsidRPr="00214BC5">
              <w:rPr>
                <w:noProof/>
                <w:webHidden/>
              </w:rPr>
              <w:instrText xml:space="preserve"> PAGEREF _Toc155750503 \h </w:instrText>
            </w:r>
            <w:r w:rsidRPr="00214BC5">
              <w:rPr>
                <w:noProof/>
                <w:webHidden/>
              </w:rPr>
            </w:r>
            <w:r w:rsidRPr="00214BC5">
              <w:rPr>
                <w:noProof/>
                <w:webHidden/>
              </w:rPr>
              <w:fldChar w:fldCharType="separate"/>
            </w:r>
            <w:r w:rsidR="00D420A1">
              <w:rPr>
                <w:noProof/>
                <w:webHidden/>
              </w:rPr>
              <w:t>11</w:t>
            </w:r>
            <w:r w:rsidRPr="00214BC5">
              <w:rPr>
                <w:noProof/>
                <w:webHidden/>
              </w:rPr>
              <w:fldChar w:fldCharType="end"/>
            </w:r>
          </w:hyperlink>
        </w:p>
        <w:p w14:paraId="6C44C31E" w14:textId="37F1C1A7"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04" w:history="1">
            <w:r w:rsidRPr="00214BC5">
              <w:rPr>
                <w:rStyle w:val="Hyperlink"/>
                <w:noProof/>
              </w:rPr>
              <w:t>2.3 Assess the financial impact of social media advertising on brand awareness in the UK automotive industry.</w:t>
            </w:r>
            <w:r w:rsidRPr="00214BC5">
              <w:rPr>
                <w:noProof/>
                <w:webHidden/>
              </w:rPr>
              <w:tab/>
            </w:r>
            <w:r w:rsidRPr="00214BC5">
              <w:rPr>
                <w:noProof/>
                <w:webHidden/>
              </w:rPr>
              <w:fldChar w:fldCharType="begin"/>
            </w:r>
            <w:r w:rsidRPr="00214BC5">
              <w:rPr>
                <w:noProof/>
                <w:webHidden/>
              </w:rPr>
              <w:instrText xml:space="preserve"> PAGEREF _Toc155750504 \h </w:instrText>
            </w:r>
            <w:r w:rsidRPr="00214BC5">
              <w:rPr>
                <w:noProof/>
                <w:webHidden/>
              </w:rPr>
            </w:r>
            <w:r w:rsidRPr="00214BC5">
              <w:rPr>
                <w:noProof/>
                <w:webHidden/>
              </w:rPr>
              <w:fldChar w:fldCharType="separate"/>
            </w:r>
            <w:r w:rsidR="00D420A1">
              <w:rPr>
                <w:noProof/>
                <w:webHidden/>
              </w:rPr>
              <w:t>14</w:t>
            </w:r>
            <w:r w:rsidRPr="00214BC5">
              <w:rPr>
                <w:noProof/>
                <w:webHidden/>
              </w:rPr>
              <w:fldChar w:fldCharType="end"/>
            </w:r>
          </w:hyperlink>
        </w:p>
        <w:p w14:paraId="24FE4DF0" w14:textId="7D1A2549"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05" w:history="1">
            <w:r w:rsidRPr="00214BC5">
              <w:rPr>
                <w:rStyle w:val="Hyperlink"/>
                <w:noProof/>
              </w:rPr>
              <w:t>2.4: Social media advertising efforts for UK automobile companies successful or unsuccessful in raising brand awareness</w:t>
            </w:r>
            <w:r w:rsidRPr="00214BC5">
              <w:rPr>
                <w:noProof/>
                <w:webHidden/>
              </w:rPr>
              <w:tab/>
            </w:r>
            <w:r w:rsidRPr="00214BC5">
              <w:rPr>
                <w:noProof/>
                <w:webHidden/>
              </w:rPr>
              <w:fldChar w:fldCharType="begin"/>
            </w:r>
            <w:r w:rsidRPr="00214BC5">
              <w:rPr>
                <w:noProof/>
                <w:webHidden/>
              </w:rPr>
              <w:instrText xml:space="preserve"> PAGEREF _Toc155750505 \h </w:instrText>
            </w:r>
            <w:r w:rsidRPr="00214BC5">
              <w:rPr>
                <w:noProof/>
                <w:webHidden/>
              </w:rPr>
            </w:r>
            <w:r w:rsidRPr="00214BC5">
              <w:rPr>
                <w:noProof/>
                <w:webHidden/>
              </w:rPr>
              <w:fldChar w:fldCharType="separate"/>
            </w:r>
            <w:r w:rsidR="00D420A1">
              <w:rPr>
                <w:noProof/>
                <w:webHidden/>
              </w:rPr>
              <w:t>17</w:t>
            </w:r>
            <w:r w:rsidRPr="00214BC5">
              <w:rPr>
                <w:noProof/>
                <w:webHidden/>
              </w:rPr>
              <w:fldChar w:fldCharType="end"/>
            </w:r>
          </w:hyperlink>
        </w:p>
        <w:p w14:paraId="4B00A35D" w14:textId="21027729"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06" w:history="1">
            <w:r w:rsidRPr="00214BC5">
              <w:rPr>
                <w:rStyle w:val="Hyperlink"/>
                <w:noProof/>
              </w:rPr>
              <w:t>2.5: Conceptual Framework</w:t>
            </w:r>
            <w:r w:rsidRPr="00214BC5">
              <w:rPr>
                <w:noProof/>
                <w:webHidden/>
              </w:rPr>
              <w:tab/>
            </w:r>
            <w:r w:rsidRPr="00214BC5">
              <w:rPr>
                <w:noProof/>
                <w:webHidden/>
              </w:rPr>
              <w:fldChar w:fldCharType="begin"/>
            </w:r>
            <w:r w:rsidRPr="00214BC5">
              <w:rPr>
                <w:noProof/>
                <w:webHidden/>
              </w:rPr>
              <w:instrText xml:space="preserve"> PAGEREF _Toc155750506 \h </w:instrText>
            </w:r>
            <w:r w:rsidRPr="00214BC5">
              <w:rPr>
                <w:noProof/>
                <w:webHidden/>
              </w:rPr>
            </w:r>
            <w:r w:rsidRPr="00214BC5">
              <w:rPr>
                <w:noProof/>
                <w:webHidden/>
              </w:rPr>
              <w:fldChar w:fldCharType="separate"/>
            </w:r>
            <w:r w:rsidR="00D420A1">
              <w:rPr>
                <w:noProof/>
                <w:webHidden/>
              </w:rPr>
              <w:t>22</w:t>
            </w:r>
            <w:r w:rsidRPr="00214BC5">
              <w:rPr>
                <w:noProof/>
                <w:webHidden/>
              </w:rPr>
              <w:fldChar w:fldCharType="end"/>
            </w:r>
          </w:hyperlink>
        </w:p>
        <w:p w14:paraId="728802F2" w14:textId="481AB824"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07" w:history="1">
            <w:r w:rsidRPr="00214BC5">
              <w:rPr>
                <w:rStyle w:val="Hyperlink"/>
                <w:noProof/>
              </w:rPr>
              <w:t>Conclusion</w:t>
            </w:r>
            <w:r w:rsidRPr="00214BC5">
              <w:rPr>
                <w:noProof/>
                <w:webHidden/>
              </w:rPr>
              <w:tab/>
            </w:r>
            <w:r w:rsidRPr="00214BC5">
              <w:rPr>
                <w:noProof/>
                <w:webHidden/>
              </w:rPr>
              <w:fldChar w:fldCharType="begin"/>
            </w:r>
            <w:r w:rsidRPr="00214BC5">
              <w:rPr>
                <w:noProof/>
                <w:webHidden/>
              </w:rPr>
              <w:instrText xml:space="preserve"> PAGEREF _Toc155750507 \h </w:instrText>
            </w:r>
            <w:r w:rsidRPr="00214BC5">
              <w:rPr>
                <w:noProof/>
                <w:webHidden/>
              </w:rPr>
            </w:r>
            <w:r w:rsidRPr="00214BC5">
              <w:rPr>
                <w:noProof/>
                <w:webHidden/>
              </w:rPr>
              <w:fldChar w:fldCharType="separate"/>
            </w:r>
            <w:r w:rsidR="00D420A1">
              <w:rPr>
                <w:noProof/>
                <w:webHidden/>
              </w:rPr>
              <w:t>23</w:t>
            </w:r>
            <w:r w:rsidRPr="00214BC5">
              <w:rPr>
                <w:noProof/>
                <w:webHidden/>
              </w:rPr>
              <w:fldChar w:fldCharType="end"/>
            </w:r>
          </w:hyperlink>
        </w:p>
        <w:p w14:paraId="66E5E7C9" w14:textId="468073E7" w:rsidR="00214BC5" w:rsidRPr="00214BC5" w:rsidRDefault="00214BC5">
          <w:pPr>
            <w:pStyle w:val="TOC1"/>
            <w:tabs>
              <w:tab w:val="right" w:leader="dot" w:pos="9350"/>
            </w:tabs>
            <w:rPr>
              <w:rFonts w:asciiTheme="minorHAnsi" w:eastAsiaTheme="minorEastAsia" w:hAnsiTheme="minorHAnsi" w:cstheme="minorBidi"/>
              <w:b/>
              <w:bCs/>
              <w:noProof/>
              <w:color w:val="auto"/>
              <w:kern w:val="2"/>
              <w:sz w:val="22"/>
              <w:lang w:val="en-US" w:eastAsia="en-US"/>
              <w14:ligatures w14:val="standardContextual"/>
            </w:rPr>
          </w:pPr>
          <w:hyperlink w:anchor="_Toc155750508" w:history="1">
            <w:r w:rsidRPr="00214BC5">
              <w:rPr>
                <w:rStyle w:val="Hyperlink"/>
                <w:b/>
                <w:bCs/>
                <w:noProof/>
              </w:rPr>
              <w:t>Chapter 3: Research methodology</w:t>
            </w:r>
            <w:r w:rsidRPr="00214BC5">
              <w:rPr>
                <w:b/>
                <w:bCs/>
                <w:noProof/>
                <w:webHidden/>
              </w:rPr>
              <w:tab/>
            </w:r>
            <w:r w:rsidRPr="00214BC5">
              <w:rPr>
                <w:b/>
                <w:bCs/>
                <w:noProof/>
                <w:webHidden/>
              </w:rPr>
              <w:fldChar w:fldCharType="begin"/>
            </w:r>
            <w:r w:rsidRPr="00214BC5">
              <w:rPr>
                <w:b/>
                <w:bCs/>
                <w:noProof/>
                <w:webHidden/>
              </w:rPr>
              <w:instrText xml:space="preserve"> PAGEREF _Toc155750508 \h </w:instrText>
            </w:r>
            <w:r w:rsidRPr="00214BC5">
              <w:rPr>
                <w:b/>
                <w:bCs/>
                <w:noProof/>
                <w:webHidden/>
              </w:rPr>
            </w:r>
            <w:r w:rsidRPr="00214BC5">
              <w:rPr>
                <w:b/>
                <w:bCs/>
                <w:noProof/>
                <w:webHidden/>
              </w:rPr>
              <w:fldChar w:fldCharType="separate"/>
            </w:r>
            <w:r w:rsidR="00D420A1">
              <w:rPr>
                <w:b/>
                <w:bCs/>
                <w:noProof/>
                <w:webHidden/>
              </w:rPr>
              <w:t>24</w:t>
            </w:r>
            <w:r w:rsidRPr="00214BC5">
              <w:rPr>
                <w:b/>
                <w:bCs/>
                <w:noProof/>
                <w:webHidden/>
              </w:rPr>
              <w:fldChar w:fldCharType="end"/>
            </w:r>
          </w:hyperlink>
        </w:p>
        <w:p w14:paraId="1CF9FD30" w14:textId="0457A434"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09" w:history="1">
            <w:r w:rsidRPr="00214BC5">
              <w:rPr>
                <w:rStyle w:val="Hyperlink"/>
                <w:noProof/>
              </w:rPr>
              <w:t>3.1: Introduction:</w:t>
            </w:r>
            <w:r w:rsidRPr="00214BC5">
              <w:rPr>
                <w:noProof/>
                <w:webHidden/>
              </w:rPr>
              <w:tab/>
            </w:r>
            <w:r w:rsidRPr="00214BC5">
              <w:rPr>
                <w:noProof/>
                <w:webHidden/>
              </w:rPr>
              <w:fldChar w:fldCharType="begin"/>
            </w:r>
            <w:r w:rsidRPr="00214BC5">
              <w:rPr>
                <w:noProof/>
                <w:webHidden/>
              </w:rPr>
              <w:instrText xml:space="preserve"> PAGEREF _Toc155750509 \h </w:instrText>
            </w:r>
            <w:r w:rsidRPr="00214BC5">
              <w:rPr>
                <w:noProof/>
                <w:webHidden/>
              </w:rPr>
            </w:r>
            <w:r w:rsidRPr="00214BC5">
              <w:rPr>
                <w:noProof/>
                <w:webHidden/>
              </w:rPr>
              <w:fldChar w:fldCharType="separate"/>
            </w:r>
            <w:r w:rsidR="00D420A1">
              <w:rPr>
                <w:noProof/>
                <w:webHidden/>
              </w:rPr>
              <w:t>24</w:t>
            </w:r>
            <w:r w:rsidRPr="00214BC5">
              <w:rPr>
                <w:noProof/>
                <w:webHidden/>
              </w:rPr>
              <w:fldChar w:fldCharType="end"/>
            </w:r>
          </w:hyperlink>
        </w:p>
        <w:p w14:paraId="3D72D4E2" w14:textId="75696EB7"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10" w:history="1">
            <w:r w:rsidRPr="00214BC5">
              <w:rPr>
                <w:rStyle w:val="Hyperlink"/>
                <w:noProof/>
              </w:rPr>
              <w:t>3.2: Research Philosophies and Assumptions:</w:t>
            </w:r>
            <w:r w:rsidRPr="00214BC5">
              <w:rPr>
                <w:noProof/>
                <w:webHidden/>
              </w:rPr>
              <w:tab/>
            </w:r>
            <w:r w:rsidRPr="00214BC5">
              <w:rPr>
                <w:noProof/>
                <w:webHidden/>
              </w:rPr>
              <w:fldChar w:fldCharType="begin"/>
            </w:r>
            <w:r w:rsidRPr="00214BC5">
              <w:rPr>
                <w:noProof/>
                <w:webHidden/>
              </w:rPr>
              <w:instrText xml:space="preserve"> PAGEREF _Toc155750510 \h </w:instrText>
            </w:r>
            <w:r w:rsidRPr="00214BC5">
              <w:rPr>
                <w:noProof/>
                <w:webHidden/>
              </w:rPr>
            </w:r>
            <w:r w:rsidRPr="00214BC5">
              <w:rPr>
                <w:noProof/>
                <w:webHidden/>
              </w:rPr>
              <w:fldChar w:fldCharType="separate"/>
            </w:r>
            <w:r w:rsidR="00D420A1">
              <w:rPr>
                <w:noProof/>
                <w:webHidden/>
              </w:rPr>
              <w:t>24</w:t>
            </w:r>
            <w:r w:rsidRPr="00214BC5">
              <w:rPr>
                <w:noProof/>
                <w:webHidden/>
              </w:rPr>
              <w:fldChar w:fldCharType="end"/>
            </w:r>
          </w:hyperlink>
        </w:p>
        <w:p w14:paraId="795DAFA6" w14:textId="0D778C61"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11" w:history="1">
            <w:r w:rsidRPr="00214BC5">
              <w:rPr>
                <w:rStyle w:val="Hyperlink"/>
                <w:noProof/>
              </w:rPr>
              <w:t>3.3: Research Design:</w:t>
            </w:r>
            <w:r w:rsidRPr="00214BC5">
              <w:rPr>
                <w:noProof/>
                <w:webHidden/>
              </w:rPr>
              <w:tab/>
            </w:r>
            <w:r w:rsidRPr="00214BC5">
              <w:rPr>
                <w:noProof/>
                <w:webHidden/>
              </w:rPr>
              <w:fldChar w:fldCharType="begin"/>
            </w:r>
            <w:r w:rsidRPr="00214BC5">
              <w:rPr>
                <w:noProof/>
                <w:webHidden/>
              </w:rPr>
              <w:instrText xml:space="preserve"> PAGEREF _Toc155750511 \h </w:instrText>
            </w:r>
            <w:r w:rsidRPr="00214BC5">
              <w:rPr>
                <w:noProof/>
                <w:webHidden/>
              </w:rPr>
            </w:r>
            <w:r w:rsidRPr="00214BC5">
              <w:rPr>
                <w:noProof/>
                <w:webHidden/>
              </w:rPr>
              <w:fldChar w:fldCharType="separate"/>
            </w:r>
            <w:r w:rsidR="00D420A1">
              <w:rPr>
                <w:noProof/>
                <w:webHidden/>
              </w:rPr>
              <w:t>24</w:t>
            </w:r>
            <w:r w:rsidRPr="00214BC5">
              <w:rPr>
                <w:noProof/>
                <w:webHidden/>
              </w:rPr>
              <w:fldChar w:fldCharType="end"/>
            </w:r>
          </w:hyperlink>
        </w:p>
        <w:p w14:paraId="1A28736F" w14:textId="4BB1ADAC"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12" w:history="1">
            <w:r w:rsidRPr="00214BC5">
              <w:rPr>
                <w:rStyle w:val="Hyperlink"/>
                <w:noProof/>
              </w:rPr>
              <w:t>3.4: Research Approach:</w:t>
            </w:r>
            <w:r w:rsidRPr="00214BC5">
              <w:rPr>
                <w:noProof/>
                <w:webHidden/>
              </w:rPr>
              <w:tab/>
            </w:r>
            <w:r w:rsidRPr="00214BC5">
              <w:rPr>
                <w:noProof/>
                <w:webHidden/>
              </w:rPr>
              <w:fldChar w:fldCharType="begin"/>
            </w:r>
            <w:r w:rsidRPr="00214BC5">
              <w:rPr>
                <w:noProof/>
                <w:webHidden/>
              </w:rPr>
              <w:instrText xml:space="preserve"> PAGEREF _Toc155750512 \h </w:instrText>
            </w:r>
            <w:r w:rsidRPr="00214BC5">
              <w:rPr>
                <w:noProof/>
                <w:webHidden/>
              </w:rPr>
            </w:r>
            <w:r w:rsidRPr="00214BC5">
              <w:rPr>
                <w:noProof/>
                <w:webHidden/>
              </w:rPr>
              <w:fldChar w:fldCharType="separate"/>
            </w:r>
            <w:r w:rsidR="00D420A1">
              <w:rPr>
                <w:noProof/>
                <w:webHidden/>
              </w:rPr>
              <w:t>25</w:t>
            </w:r>
            <w:r w:rsidRPr="00214BC5">
              <w:rPr>
                <w:noProof/>
                <w:webHidden/>
              </w:rPr>
              <w:fldChar w:fldCharType="end"/>
            </w:r>
          </w:hyperlink>
        </w:p>
        <w:p w14:paraId="1CE1342E" w14:textId="6434BEA3"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13" w:history="1">
            <w:r w:rsidRPr="00214BC5">
              <w:rPr>
                <w:rStyle w:val="Hyperlink"/>
                <w:noProof/>
              </w:rPr>
              <w:t>3.5: Data Collection</w:t>
            </w:r>
            <w:r w:rsidRPr="00214BC5">
              <w:rPr>
                <w:noProof/>
                <w:webHidden/>
              </w:rPr>
              <w:tab/>
            </w:r>
            <w:r w:rsidRPr="00214BC5">
              <w:rPr>
                <w:noProof/>
                <w:webHidden/>
              </w:rPr>
              <w:fldChar w:fldCharType="begin"/>
            </w:r>
            <w:r w:rsidRPr="00214BC5">
              <w:rPr>
                <w:noProof/>
                <w:webHidden/>
              </w:rPr>
              <w:instrText xml:space="preserve"> PAGEREF _Toc155750513 \h </w:instrText>
            </w:r>
            <w:r w:rsidRPr="00214BC5">
              <w:rPr>
                <w:noProof/>
                <w:webHidden/>
              </w:rPr>
            </w:r>
            <w:r w:rsidRPr="00214BC5">
              <w:rPr>
                <w:noProof/>
                <w:webHidden/>
              </w:rPr>
              <w:fldChar w:fldCharType="separate"/>
            </w:r>
            <w:r w:rsidR="00D420A1">
              <w:rPr>
                <w:noProof/>
                <w:webHidden/>
              </w:rPr>
              <w:t>25</w:t>
            </w:r>
            <w:r w:rsidRPr="00214BC5">
              <w:rPr>
                <w:noProof/>
                <w:webHidden/>
              </w:rPr>
              <w:fldChar w:fldCharType="end"/>
            </w:r>
          </w:hyperlink>
        </w:p>
        <w:p w14:paraId="069B8DCC" w14:textId="6502E802"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14" w:history="1">
            <w:r w:rsidRPr="00214BC5">
              <w:rPr>
                <w:rStyle w:val="Hyperlink"/>
                <w:noProof/>
              </w:rPr>
              <w:t>3.6: Sources of Data and Search Strategy</w:t>
            </w:r>
            <w:r w:rsidRPr="00214BC5">
              <w:rPr>
                <w:noProof/>
                <w:webHidden/>
              </w:rPr>
              <w:tab/>
            </w:r>
            <w:r w:rsidRPr="00214BC5">
              <w:rPr>
                <w:noProof/>
                <w:webHidden/>
              </w:rPr>
              <w:fldChar w:fldCharType="begin"/>
            </w:r>
            <w:r w:rsidRPr="00214BC5">
              <w:rPr>
                <w:noProof/>
                <w:webHidden/>
              </w:rPr>
              <w:instrText xml:space="preserve"> PAGEREF _Toc155750514 \h </w:instrText>
            </w:r>
            <w:r w:rsidRPr="00214BC5">
              <w:rPr>
                <w:noProof/>
                <w:webHidden/>
              </w:rPr>
            </w:r>
            <w:r w:rsidRPr="00214BC5">
              <w:rPr>
                <w:noProof/>
                <w:webHidden/>
              </w:rPr>
              <w:fldChar w:fldCharType="separate"/>
            </w:r>
            <w:r w:rsidR="00D420A1">
              <w:rPr>
                <w:noProof/>
                <w:webHidden/>
              </w:rPr>
              <w:t>27</w:t>
            </w:r>
            <w:r w:rsidRPr="00214BC5">
              <w:rPr>
                <w:noProof/>
                <w:webHidden/>
              </w:rPr>
              <w:fldChar w:fldCharType="end"/>
            </w:r>
          </w:hyperlink>
        </w:p>
        <w:p w14:paraId="189B90B8" w14:textId="712E6A8D"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15" w:history="1">
            <w:r w:rsidRPr="00214BC5">
              <w:rPr>
                <w:rStyle w:val="Hyperlink"/>
                <w:noProof/>
              </w:rPr>
              <w:t>3.7: Ethical Considerations</w:t>
            </w:r>
            <w:r w:rsidRPr="00214BC5">
              <w:rPr>
                <w:noProof/>
                <w:webHidden/>
              </w:rPr>
              <w:tab/>
            </w:r>
            <w:r w:rsidRPr="00214BC5">
              <w:rPr>
                <w:noProof/>
                <w:webHidden/>
              </w:rPr>
              <w:fldChar w:fldCharType="begin"/>
            </w:r>
            <w:r w:rsidRPr="00214BC5">
              <w:rPr>
                <w:noProof/>
                <w:webHidden/>
              </w:rPr>
              <w:instrText xml:space="preserve"> PAGEREF _Toc155750515 \h </w:instrText>
            </w:r>
            <w:r w:rsidRPr="00214BC5">
              <w:rPr>
                <w:noProof/>
                <w:webHidden/>
              </w:rPr>
            </w:r>
            <w:r w:rsidRPr="00214BC5">
              <w:rPr>
                <w:noProof/>
                <w:webHidden/>
              </w:rPr>
              <w:fldChar w:fldCharType="separate"/>
            </w:r>
            <w:r w:rsidR="00D420A1">
              <w:rPr>
                <w:noProof/>
                <w:webHidden/>
              </w:rPr>
              <w:t>28</w:t>
            </w:r>
            <w:r w:rsidRPr="00214BC5">
              <w:rPr>
                <w:noProof/>
                <w:webHidden/>
              </w:rPr>
              <w:fldChar w:fldCharType="end"/>
            </w:r>
          </w:hyperlink>
        </w:p>
        <w:p w14:paraId="230BB2DF" w14:textId="3AA451D1" w:rsidR="00214BC5" w:rsidRPr="00214BC5" w:rsidRDefault="00214BC5">
          <w:pPr>
            <w:pStyle w:val="TOC1"/>
            <w:tabs>
              <w:tab w:val="right" w:leader="dot" w:pos="9350"/>
            </w:tabs>
            <w:rPr>
              <w:rFonts w:asciiTheme="minorHAnsi" w:eastAsiaTheme="minorEastAsia" w:hAnsiTheme="minorHAnsi" w:cstheme="minorBidi"/>
              <w:b/>
              <w:bCs/>
              <w:noProof/>
              <w:color w:val="auto"/>
              <w:kern w:val="2"/>
              <w:sz w:val="22"/>
              <w:lang w:val="en-US" w:eastAsia="en-US"/>
              <w14:ligatures w14:val="standardContextual"/>
            </w:rPr>
          </w:pPr>
          <w:hyperlink w:anchor="_Toc155750516" w:history="1">
            <w:r w:rsidRPr="00214BC5">
              <w:rPr>
                <w:rStyle w:val="Hyperlink"/>
                <w:b/>
                <w:bCs/>
                <w:noProof/>
              </w:rPr>
              <w:t>Chapter 4: Results and Findings</w:t>
            </w:r>
            <w:r w:rsidRPr="00214BC5">
              <w:rPr>
                <w:b/>
                <w:bCs/>
                <w:noProof/>
                <w:webHidden/>
              </w:rPr>
              <w:tab/>
            </w:r>
            <w:r w:rsidRPr="00214BC5">
              <w:rPr>
                <w:b/>
                <w:bCs/>
                <w:noProof/>
                <w:webHidden/>
              </w:rPr>
              <w:fldChar w:fldCharType="begin"/>
            </w:r>
            <w:r w:rsidRPr="00214BC5">
              <w:rPr>
                <w:b/>
                <w:bCs/>
                <w:noProof/>
                <w:webHidden/>
              </w:rPr>
              <w:instrText xml:space="preserve"> PAGEREF _Toc155750516 \h </w:instrText>
            </w:r>
            <w:r w:rsidRPr="00214BC5">
              <w:rPr>
                <w:b/>
                <w:bCs/>
                <w:noProof/>
                <w:webHidden/>
              </w:rPr>
            </w:r>
            <w:r w:rsidRPr="00214BC5">
              <w:rPr>
                <w:b/>
                <w:bCs/>
                <w:noProof/>
                <w:webHidden/>
              </w:rPr>
              <w:fldChar w:fldCharType="separate"/>
            </w:r>
            <w:r w:rsidR="00D420A1">
              <w:rPr>
                <w:b/>
                <w:bCs/>
                <w:noProof/>
                <w:webHidden/>
              </w:rPr>
              <w:t>29</w:t>
            </w:r>
            <w:r w:rsidRPr="00214BC5">
              <w:rPr>
                <w:b/>
                <w:bCs/>
                <w:noProof/>
                <w:webHidden/>
              </w:rPr>
              <w:fldChar w:fldCharType="end"/>
            </w:r>
          </w:hyperlink>
        </w:p>
        <w:p w14:paraId="12D9C831" w14:textId="51F84DEB"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17" w:history="1">
            <w:r w:rsidRPr="00214BC5">
              <w:rPr>
                <w:rStyle w:val="Hyperlink"/>
                <w:noProof/>
              </w:rPr>
              <w:t>4.1: Analysis of Results: Thematic Analysis</w:t>
            </w:r>
            <w:r w:rsidRPr="00214BC5">
              <w:rPr>
                <w:noProof/>
                <w:webHidden/>
              </w:rPr>
              <w:tab/>
            </w:r>
            <w:r w:rsidRPr="00214BC5">
              <w:rPr>
                <w:noProof/>
                <w:webHidden/>
              </w:rPr>
              <w:fldChar w:fldCharType="begin"/>
            </w:r>
            <w:r w:rsidRPr="00214BC5">
              <w:rPr>
                <w:noProof/>
                <w:webHidden/>
              </w:rPr>
              <w:instrText xml:space="preserve"> PAGEREF _Toc155750517 \h </w:instrText>
            </w:r>
            <w:r w:rsidRPr="00214BC5">
              <w:rPr>
                <w:noProof/>
                <w:webHidden/>
              </w:rPr>
            </w:r>
            <w:r w:rsidRPr="00214BC5">
              <w:rPr>
                <w:noProof/>
                <w:webHidden/>
              </w:rPr>
              <w:fldChar w:fldCharType="separate"/>
            </w:r>
            <w:r w:rsidR="00D420A1">
              <w:rPr>
                <w:noProof/>
                <w:webHidden/>
              </w:rPr>
              <w:t>29</w:t>
            </w:r>
            <w:r w:rsidRPr="00214BC5">
              <w:rPr>
                <w:noProof/>
                <w:webHidden/>
              </w:rPr>
              <w:fldChar w:fldCharType="end"/>
            </w:r>
          </w:hyperlink>
        </w:p>
        <w:p w14:paraId="47E1B599" w14:textId="3EE41F85" w:rsidR="00214BC5" w:rsidRPr="00214BC5" w:rsidRDefault="00214BC5">
          <w:pPr>
            <w:pStyle w:val="TOC3"/>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18" w:history="1">
            <w:r w:rsidRPr="00214BC5">
              <w:rPr>
                <w:rStyle w:val="Hyperlink"/>
                <w:noProof/>
              </w:rPr>
              <w:t>4.1.1: Steps of thematic analysis</w:t>
            </w:r>
            <w:r w:rsidRPr="00214BC5">
              <w:rPr>
                <w:noProof/>
                <w:webHidden/>
              </w:rPr>
              <w:tab/>
            </w:r>
            <w:r w:rsidRPr="00214BC5">
              <w:rPr>
                <w:noProof/>
                <w:webHidden/>
              </w:rPr>
              <w:fldChar w:fldCharType="begin"/>
            </w:r>
            <w:r w:rsidRPr="00214BC5">
              <w:rPr>
                <w:noProof/>
                <w:webHidden/>
              </w:rPr>
              <w:instrText xml:space="preserve"> PAGEREF _Toc155750518 \h </w:instrText>
            </w:r>
            <w:r w:rsidRPr="00214BC5">
              <w:rPr>
                <w:noProof/>
                <w:webHidden/>
              </w:rPr>
            </w:r>
            <w:r w:rsidRPr="00214BC5">
              <w:rPr>
                <w:noProof/>
                <w:webHidden/>
              </w:rPr>
              <w:fldChar w:fldCharType="separate"/>
            </w:r>
            <w:r w:rsidR="00D420A1">
              <w:rPr>
                <w:noProof/>
                <w:webHidden/>
              </w:rPr>
              <w:t>29</w:t>
            </w:r>
            <w:r w:rsidRPr="00214BC5">
              <w:rPr>
                <w:noProof/>
                <w:webHidden/>
              </w:rPr>
              <w:fldChar w:fldCharType="end"/>
            </w:r>
          </w:hyperlink>
        </w:p>
        <w:p w14:paraId="39009875" w14:textId="41E4211B"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19" w:history="1">
            <w:r w:rsidRPr="00214BC5">
              <w:rPr>
                <w:rStyle w:val="Hyperlink"/>
                <w:noProof/>
              </w:rPr>
              <w:t>4.2: Research Findings</w:t>
            </w:r>
            <w:r w:rsidRPr="00214BC5">
              <w:rPr>
                <w:noProof/>
                <w:webHidden/>
              </w:rPr>
              <w:tab/>
            </w:r>
            <w:r w:rsidRPr="00214BC5">
              <w:rPr>
                <w:noProof/>
                <w:webHidden/>
              </w:rPr>
              <w:fldChar w:fldCharType="begin"/>
            </w:r>
            <w:r w:rsidRPr="00214BC5">
              <w:rPr>
                <w:noProof/>
                <w:webHidden/>
              </w:rPr>
              <w:instrText xml:space="preserve"> PAGEREF _Toc155750519 \h </w:instrText>
            </w:r>
            <w:r w:rsidRPr="00214BC5">
              <w:rPr>
                <w:noProof/>
                <w:webHidden/>
              </w:rPr>
            </w:r>
            <w:r w:rsidRPr="00214BC5">
              <w:rPr>
                <w:noProof/>
                <w:webHidden/>
              </w:rPr>
              <w:fldChar w:fldCharType="separate"/>
            </w:r>
            <w:r w:rsidR="00D420A1">
              <w:rPr>
                <w:noProof/>
                <w:webHidden/>
              </w:rPr>
              <w:t>32</w:t>
            </w:r>
            <w:r w:rsidRPr="00214BC5">
              <w:rPr>
                <w:noProof/>
                <w:webHidden/>
              </w:rPr>
              <w:fldChar w:fldCharType="end"/>
            </w:r>
          </w:hyperlink>
        </w:p>
        <w:p w14:paraId="66E58D3A" w14:textId="3B5CD97C" w:rsidR="00214BC5" w:rsidRPr="00214BC5" w:rsidRDefault="00214BC5">
          <w:pPr>
            <w:pStyle w:val="TOC1"/>
            <w:tabs>
              <w:tab w:val="right" w:leader="dot" w:pos="9350"/>
            </w:tabs>
            <w:rPr>
              <w:rFonts w:asciiTheme="minorHAnsi" w:eastAsiaTheme="minorEastAsia" w:hAnsiTheme="minorHAnsi" w:cstheme="minorBidi"/>
              <w:b/>
              <w:bCs/>
              <w:noProof/>
              <w:color w:val="auto"/>
              <w:kern w:val="2"/>
              <w:sz w:val="22"/>
              <w:lang w:val="en-US" w:eastAsia="en-US"/>
              <w14:ligatures w14:val="standardContextual"/>
            </w:rPr>
          </w:pPr>
          <w:hyperlink w:anchor="_Toc155750520" w:history="1">
            <w:r w:rsidRPr="00214BC5">
              <w:rPr>
                <w:rStyle w:val="Hyperlink"/>
                <w:b/>
                <w:bCs/>
                <w:noProof/>
              </w:rPr>
              <w:t>Chapter 5: Conclusion and Recommendations</w:t>
            </w:r>
            <w:r w:rsidRPr="00214BC5">
              <w:rPr>
                <w:b/>
                <w:bCs/>
                <w:noProof/>
                <w:webHidden/>
              </w:rPr>
              <w:tab/>
            </w:r>
            <w:r w:rsidRPr="00214BC5">
              <w:rPr>
                <w:b/>
                <w:bCs/>
                <w:noProof/>
                <w:webHidden/>
              </w:rPr>
              <w:fldChar w:fldCharType="begin"/>
            </w:r>
            <w:r w:rsidRPr="00214BC5">
              <w:rPr>
                <w:b/>
                <w:bCs/>
                <w:noProof/>
                <w:webHidden/>
              </w:rPr>
              <w:instrText xml:space="preserve"> PAGEREF _Toc155750520 \h </w:instrText>
            </w:r>
            <w:r w:rsidRPr="00214BC5">
              <w:rPr>
                <w:b/>
                <w:bCs/>
                <w:noProof/>
                <w:webHidden/>
              </w:rPr>
            </w:r>
            <w:r w:rsidRPr="00214BC5">
              <w:rPr>
                <w:b/>
                <w:bCs/>
                <w:noProof/>
                <w:webHidden/>
              </w:rPr>
              <w:fldChar w:fldCharType="separate"/>
            </w:r>
            <w:r w:rsidR="00D420A1">
              <w:rPr>
                <w:b/>
                <w:bCs/>
                <w:noProof/>
                <w:webHidden/>
              </w:rPr>
              <w:t>53</w:t>
            </w:r>
            <w:r w:rsidRPr="00214BC5">
              <w:rPr>
                <w:b/>
                <w:bCs/>
                <w:noProof/>
                <w:webHidden/>
              </w:rPr>
              <w:fldChar w:fldCharType="end"/>
            </w:r>
          </w:hyperlink>
        </w:p>
        <w:p w14:paraId="0F67EA47" w14:textId="2CE425D7"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21" w:history="1">
            <w:r w:rsidRPr="00214BC5">
              <w:rPr>
                <w:rStyle w:val="Hyperlink"/>
                <w:noProof/>
              </w:rPr>
              <w:t>5.1: Conclusion</w:t>
            </w:r>
            <w:r w:rsidRPr="00214BC5">
              <w:rPr>
                <w:noProof/>
                <w:webHidden/>
              </w:rPr>
              <w:tab/>
            </w:r>
            <w:r w:rsidRPr="00214BC5">
              <w:rPr>
                <w:noProof/>
                <w:webHidden/>
              </w:rPr>
              <w:fldChar w:fldCharType="begin"/>
            </w:r>
            <w:r w:rsidRPr="00214BC5">
              <w:rPr>
                <w:noProof/>
                <w:webHidden/>
              </w:rPr>
              <w:instrText xml:space="preserve"> PAGEREF _Toc155750521 \h </w:instrText>
            </w:r>
            <w:r w:rsidRPr="00214BC5">
              <w:rPr>
                <w:noProof/>
                <w:webHidden/>
              </w:rPr>
            </w:r>
            <w:r w:rsidRPr="00214BC5">
              <w:rPr>
                <w:noProof/>
                <w:webHidden/>
              </w:rPr>
              <w:fldChar w:fldCharType="separate"/>
            </w:r>
            <w:r w:rsidR="00D420A1">
              <w:rPr>
                <w:noProof/>
                <w:webHidden/>
              </w:rPr>
              <w:t>53</w:t>
            </w:r>
            <w:r w:rsidRPr="00214BC5">
              <w:rPr>
                <w:noProof/>
                <w:webHidden/>
              </w:rPr>
              <w:fldChar w:fldCharType="end"/>
            </w:r>
          </w:hyperlink>
        </w:p>
        <w:p w14:paraId="2093511B" w14:textId="71B3F02C"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22" w:history="1">
            <w:r w:rsidRPr="00214BC5">
              <w:rPr>
                <w:rStyle w:val="Hyperlink"/>
                <w:noProof/>
              </w:rPr>
              <w:t>Contribution to Literature</w:t>
            </w:r>
            <w:r w:rsidRPr="00214BC5">
              <w:rPr>
                <w:noProof/>
                <w:webHidden/>
              </w:rPr>
              <w:tab/>
            </w:r>
            <w:r w:rsidRPr="00214BC5">
              <w:rPr>
                <w:noProof/>
                <w:webHidden/>
              </w:rPr>
              <w:fldChar w:fldCharType="begin"/>
            </w:r>
            <w:r w:rsidRPr="00214BC5">
              <w:rPr>
                <w:noProof/>
                <w:webHidden/>
              </w:rPr>
              <w:instrText xml:space="preserve"> PAGEREF _Toc155750522 \h </w:instrText>
            </w:r>
            <w:r w:rsidRPr="00214BC5">
              <w:rPr>
                <w:noProof/>
                <w:webHidden/>
              </w:rPr>
            </w:r>
            <w:r w:rsidRPr="00214BC5">
              <w:rPr>
                <w:noProof/>
                <w:webHidden/>
              </w:rPr>
              <w:fldChar w:fldCharType="separate"/>
            </w:r>
            <w:r w:rsidR="00D420A1">
              <w:rPr>
                <w:noProof/>
                <w:webHidden/>
              </w:rPr>
              <w:t>54</w:t>
            </w:r>
            <w:r w:rsidRPr="00214BC5">
              <w:rPr>
                <w:noProof/>
                <w:webHidden/>
              </w:rPr>
              <w:fldChar w:fldCharType="end"/>
            </w:r>
          </w:hyperlink>
        </w:p>
        <w:p w14:paraId="4E9B2BD6" w14:textId="088FE74F"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23" w:history="1">
            <w:r w:rsidRPr="00214BC5">
              <w:rPr>
                <w:rStyle w:val="Hyperlink"/>
                <w:noProof/>
              </w:rPr>
              <w:t>5.2: Limitations</w:t>
            </w:r>
            <w:r w:rsidRPr="00214BC5">
              <w:rPr>
                <w:noProof/>
                <w:webHidden/>
              </w:rPr>
              <w:tab/>
            </w:r>
            <w:r w:rsidRPr="00214BC5">
              <w:rPr>
                <w:noProof/>
                <w:webHidden/>
              </w:rPr>
              <w:fldChar w:fldCharType="begin"/>
            </w:r>
            <w:r w:rsidRPr="00214BC5">
              <w:rPr>
                <w:noProof/>
                <w:webHidden/>
              </w:rPr>
              <w:instrText xml:space="preserve"> PAGEREF _Toc155750523 \h </w:instrText>
            </w:r>
            <w:r w:rsidRPr="00214BC5">
              <w:rPr>
                <w:noProof/>
                <w:webHidden/>
              </w:rPr>
            </w:r>
            <w:r w:rsidRPr="00214BC5">
              <w:rPr>
                <w:noProof/>
                <w:webHidden/>
              </w:rPr>
              <w:fldChar w:fldCharType="separate"/>
            </w:r>
            <w:r w:rsidR="00D420A1">
              <w:rPr>
                <w:noProof/>
                <w:webHidden/>
              </w:rPr>
              <w:t>54</w:t>
            </w:r>
            <w:r w:rsidRPr="00214BC5">
              <w:rPr>
                <w:noProof/>
                <w:webHidden/>
              </w:rPr>
              <w:fldChar w:fldCharType="end"/>
            </w:r>
          </w:hyperlink>
        </w:p>
        <w:p w14:paraId="31ED7EF8" w14:textId="66B37482" w:rsidR="00214BC5" w:rsidRPr="00214BC5" w:rsidRDefault="00214BC5">
          <w:pPr>
            <w:pStyle w:val="TOC2"/>
            <w:tabs>
              <w:tab w:val="right" w:leader="dot" w:pos="9350"/>
            </w:tabs>
            <w:rPr>
              <w:rFonts w:asciiTheme="minorHAnsi" w:eastAsiaTheme="minorEastAsia" w:hAnsiTheme="minorHAnsi" w:cstheme="minorBidi"/>
              <w:noProof/>
              <w:color w:val="auto"/>
              <w:kern w:val="2"/>
              <w:sz w:val="22"/>
              <w:lang w:val="en-US" w:eastAsia="en-US"/>
              <w14:ligatures w14:val="standardContextual"/>
            </w:rPr>
          </w:pPr>
          <w:hyperlink w:anchor="_Toc155750524" w:history="1">
            <w:r w:rsidRPr="00214BC5">
              <w:rPr>
                <w:rStyle w:val="Hyperlink"/>
                <w:noProof/>
              </w:rPr>
              <w:t>5.3: Recommendations for future Research</w:t>
            </w:r>
            <w:r w:rsidRPr="00214BC5">
              <w:rPr>
                <w:noProof/>
                <w:webHidden/>
              </w:rPr>
              <w:tab/>
            </w:r>
            <w:r w:rsidRPr="00214BC5">
              <w:rPr>
                <w:noProof/>
                <w:webHidden/>
              </w:rPr>
              <w:fldChar w:fldCharType="begin"/>
            </w:r>
            <w:r w:rsidRPr="00214BC5">
              <w:rPr>
                <w:noProof/>
                <w:webHidden/>
              </w:rPr>
              <w:instrText xml:space="preserve"> PAGEREF _Toc155750524 \h </w:instrText>
            </w:r>
            <w:r w:rsidRPr="00214BC5">
              <w:rPr>
                <w:noProof/>
                <w:webHidden/>
              </w:rPr>
            </w:r>
            <w:r w:rsidRPr="00214BC5">
              <w:rPr>
                <w:noProof/>
                <w:webHidden/>
              </w:rPr>
              <w:fldChar w:fldCharType="separate"/>
            </w:r>
            <w:r w:rsidR="00D420A1">
              <w:rPr>
                <w:noProof/>
                <w:webHidden/>
              </w:rPr>
              <w:t>55</w:t>
            </w:r>
            <w:r w:rsidRPr="00214BC5">
              <w:rPr>
                <w:noProof/>
                <w:webHidden/>
              </w:rPr>
              <w:fldChar w:fldCharType="end"/>
            </w:r>
          </w:hyperlink>
        </w:p>
        <w:p w14:paraId="7F2CBBD8" w14:textId="73123800" w:rsidR="00214BC5" w:rsidRPr="00214BC5" w:rsidRDefault="00214BC5">
          <w:pPr>
            <w:pStyle w:val="TOC1"/>
            <w:tabs>
              <w:tab w:val="right" w:leader="dot" w:pos="9350"/>
            </w:tabs>
            <w:rPr>
              <w:rFonts w:asciiTheme="minorHAnsi" w:eastAsiaTheme="minorEastAsia" w:hAnsiTheme="minorHAnsi" w:cstheme="minorBidi"/>
              <w:b/>
              <w:bCs/>
              <w:noProof/>
              <w:color w:val="auto"/>
              <w:kern w:val="2"/>
              <w:sz w:val="22"/>
              <w:lang w:val="en-US" w:eastAsia="en-US"/>
              <w14:ligatures w14:val="standardContextual"/>
            </w:rPr>
          </w:pPr>
          <w:hyperlink w:anchor="_Toc155750525" w:history="1">
            <w:r w:rsidRPr="00214BC5">
              <w:rPr>
                <w:rStyle w:val="Hyperlink"/>
                <w:b/>
                <w:bCs/>
                <w:noProof/>
              </w:rPr>
              <w:t>References</w:t>
            </w:r>
            <w:r w:rsidRPr="00214BC5">
              <w:rPr>
                <w:b/>
                <w:bCs/>
                <w:noProof/>
                <w:webHidden/>
              </w:rPr>
              <w:tab/>
            </w:r>
            <w:r w:rsidRPr="00214BC5">
              <w:rPr>
                <w:b/>
                <w:bCs/>
                <w:noProof/>
                <w:webHidden/>
              </w:rPr>
              <w:fldChar w:fldCharType="begin"/>
            </w:r>
            <w:r w:rsidRPr="00214BC5">
              <w:rPr>
                <w:b/>
                <w:bCs/>
                <w:noProof/>
                <w:webHidden/>
              </w:rPr>
              <w:instrText xml:space="preserve"> PAGEREF _Toc155750525 \h </w:instrText>
            </w:r>
            <w:r w:rsidRPr="00214BC5">
              <w:rPr>
                <w:b/>
                <w:bCs/>
                <w:noProof/>
                <w:webHidden/>
              </w:rPr>
            </w:r>
            <w:r w:rsidRPr="00214BC5">
              <w:rPr>
                <w:b/>
                <w:bCs/>
                <w:noProof/>
                <w:webHidden/>
              </w:rPr>
              <w:fldChar w:fldCharType="separate"/>
            </w:r>
            <w:r w:rsidR="00D420A1">
              <w:rPr>
                <w:b/>
                <w:bCs/>
                <w:noProof/>
                <w:webHidden/>
              </w:rPr>
              <w:t>57</w:t>
            </w:r>
            <w:r w:rsidRPr="00214BC5">
              <w:rPr>
                <w:b/>
                <w:bCs/>
                <w:noProof/>
                <w:webHidden/>
              </w:rPr>
              <w:fldChar w:fldCharType="end"/>
            </w:r>
          </w:hyperlink>
        </w:p>
        <w:p w14:paraId="722F3FCE" w14:textId="72176D30" w:rsidR="00214BC5" w:rsidRPr="00214BC5" w:rsidRDefault="00214BC5">
          <w:pPr>
            <w:pStyle w:val="TOC1"/>
            <w:tabs>
              <w:tab w:val="right" w:leader="dot" w:pos="9350"/>
            </w:tabs>
            <w:rPr>
              <w:rFonts w:asciiTheme="minorHAnsi" w:eastAsiaTheme="minorEastAsia" w:hAnsiTheme="minorHAnsi" w:cstheme="minorBidi"/>
              <w:b/>
              <w:bCs/>
              <w:noProof/>
              <w:color w:val="auto"/>
              <w:kern w:val="2"/>
              <w:sz w:val="22"/>
              <w:lang w:val="en-US" w:eastAsia="en-US"/>
              <w14:ligatures w14:val="standardContextual"/>
            </w:rPr>
          </w:pPr>
          <w:hyperlink w:anchor="_Toc155750526" w:history="1">
            <w:r w:rsidRPr="00214BC5">
              <w:rPr>
                <w:rStyle w:val="Hyperlink"/>
                <w:b/>
                <w:bCs/>
                <w:noProof/>
                <w:shd w:val="clear" w:color="auto" w:fill="FFFFFF"/>
              </w:rPr>
              <w:t>Appendices</w:t>
            </w:r>
            <w:r w:rsidRPr="00214BC5">
              <w:rPr>
                <w:b/>
                <w:bCs/>
                <w:noProof/>
                <w:webHidden/>
              </w:rPr>
              <w:tab/>
            </w:r>
            <w:r w:rsidRPr="00214BC5">
              <w:rPr>
                <w:b/>
                <w:bCs/>
                <w:noProof/>
                <w:webHidden/>
              </w:rPr>
              <w:fldChar w:fldCharType="begin"/>
            </w:r>
            <w:r w:rsidRPr="00214BC5">
              <w:rPr>
                <w:b/>
                <w:bCs/>
                <w:noProof/>
                <w:webHidden/>
              </w:rPr>
              <w:instrText xml:space="preserve"> PAGEREF _Toc155750526 \h </w:instrText>
            </w:r>
            <w:r w:rsidRPr="00214BC5">
              <w:rPr>
                <w:b/>
                <w:bCs/>
                <w:noProof/>
                <w:webHidden/>
              </w:rPr>
            </w:r>
            <w:r w:rsidRPr="00214BC5">
              <w:rPr>
                <w:b/>
                <w:bCs/>
                <w:noProof/>
                <w:webHidden/>
              </w:rPr>
              <w:fldChar w:fldCharType="separate"/>
            </w:r>
            <w:r w:rsidR="00D420A1">
              <w:rPr>
                <w:b/>
                <w:bCs/>
                <w:noProof/>
                <w:webHidden/>
              </w:rPr>
              <w:t>62</w:t>
            </w:r>
            <w:r w:rsidRPr="00214BC5">
              <w:rPr>
                <w:b/>
                <w:bCs/>
                <w:noProof/>
                <w:webHidden/>
              </w:rPr>
              <w:fldChar w:fldCharType="end"/>
            </w:r>
          </w:hyperlink>
        </w:p>
        <w:p w14:paraId="75A50B50" w14:textId="19AFC93C" w:rsidR="00214BC5" w:rsidRPr="00214BC5" w:rsidRDefault="00214BC5">
          <w:pPr>
            <w:rPr>
              <w:b/>
              <w:bCs/>
            </w:rPr>
          </w:pPr>
          <w:r w:rsidRPr="00214BC5">
            <w:rPr>
              <w:noProof/>
            </w:rPr>
            <w:fldChar w:fldCharType="end"/>
          </w:r>
        </w:p>
      </w:sdtContent>
    </w:sdt>
    <w:p w14:paraId="35B5C652" w14:textId="77777777" w:rsidR="00A65C6F" w:rsidRPr="00214BC5" w:rsidRDefault="00A65C6F" w:rsidP="00F95152">
      <w:pPr>
        <w:spacing w:before="120" w:after="120"/>
        <w:rPr>
          <w:b/>
          <w:bCs/>
          <w:color w:val="auto"/>
          <w:szCs w:val="24"/>
        </w:rPr>
        <w:sectPr w:rsidR="00A65C6F" w:rsidRPr="00214BC5" w:rsidSect="00A5707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pPr>
    </w:p>
    <w:p w14:paraId="19861AC6" w14:textId="77777777" w:rsidR="00C84A40" w:rsidRPr="00214BC5" w:rsidRDefault="00C84A40" w:rsidP="00214BC5">
      <w:pPr>
        <w:pStyle w:val="Heading1"/>
      </w:pPr>
      <w:bookmarkStart w:id="6" w:name="_Toc150181352"/>
      <w:bookmarkStart w:id="7" w:name="_Toc150181961"/>
      <w:bookmarkStart w:id="8" w:name="_Toc150182049"/>
      <w:bookmarkStart w:id="9" w:name="_Toc150182178"/>
      <w:bookmarkStart w:id="10" w:name="_Toc151198451"/>
      <w:bookmarkStart w:id="11" w:name="_Toc151550212"/>
      <w:bookmarkStart w:id="12" w:name="_Toc153797142"/>
      <w:bookmarkStart w:id="13" w:name="_Toc154070332"/>
      <w:bookmarkStart w:id="14" w:name="_Toc155750493"/>
      <w:r w:rsidRPr="00214BC5">
        <w:lastRenderedPageBreak/>
        <w:t>Chapter 1: Introduction</w:t>
      </w:r>
      <w:bookmarkEnd w:id="6"/>
      <w:bookmarkEnd w:id="7"/>
      <w:bookmarkEnd w:id="8"/>
      <w:bookmarkEnd w:id="9"/>
      <w:bookmarkEnd w:id="10"/>
      <w:bookmarkEnd w:id="11"/>
      <w:bookmarkEnd w:id="12"/>
      <w:bookmarkEnd w:id="13"/>
      <w:bookmarkEnd w:id="14"/>
    </w:p>
    <w:p w14:paraId="48BDCF62" w14:textId="77777777" w:rsidR="008A6BAC" w:rsidRPr="00214BC5" w:rsidRDefault="00C84A40" w:rsidP="00F95152">
      <w:pPr>
        <w:pStyle w:val="Heading2"/>
        <w:spacing w:before="120" w:after="120"/>
        <w:rPr>
          <w:b/>
          <w:bCs w:val="0"/>
          <w:szCs w:val="24"/>
        </w:rPr>
      </w:pPr>
      <w:bookmarkStart w:id="15" w:name="_Toc150181353"/>
      <w:bookmarkStart w:id="16" w:name="_Toc150181962"/>
      <w:bookmarkStart w:id="17" w:name="_Toc150182050"/>
      <w:bookmarkStart w:id="18" w:name="_Toc150182179"/>
      <w:bookmarkStart w:id="19" w:name="_Toc151198452"/>
      <w:bookmarkStart w:id="20" w:name="_Toc151550213"/>
      <w:bookmarkStart w:id="21" w:name="_Toc153797143"/>
      <w:bookmarkStart w:id="22" w:name="_Toc154070333"/>
      <w:bookmarkStart w:id="23" w:name="_Toc155750494"/>
      <w:r w:rsidRPr="00214BC5">
        <w:rPr>
          <w:b/>
          <w:bCs w:val="0"/>
          <w:szCs w:val="24"/>
        </w:rPr>
        <w:t>1.1</w:t>
      </w:r>
      <w:bookmarkEnd w:id="15"/>
      <w:bookmarkEnd w:id="16"/>
      <w:bookmarkEnd w:id="17"/>
      <w:bookmarkEnd w:id="18"/>
      <w:r w:rsidR="00417FA3" w:rsidRPr="00214BC5">
        <w:rPr>
          <w:b/>
          <w:bCs w:val="0"/>
          <w:szCs w:val="24"/>
        </w:rPr>
        <w:t xml:space="preserve"> Background &amp; Problem Statement</w:t>
      </w:r>
      <w:bookmarkEnd w:id="19"/>
      <w:bookmarkEnd w:id="20"/>
      <w:bookmarkEnd w:id="21"/>
      <w:bookmarkEnd w:id="22"/>
      <w:bookmarkEnd w:id="23"/>
    </w:p>
    <w:p w14:paraId="34C9B7F2" w14:textId="77777777" w:rsidR="00AB1B8A" w:rsidRPr="00214BC5" w:rsidRDefault="00417FA3" w:rsidP="00AB1B8A">
      <w:pPr>
        <w:spacing w:before="120" w:after="120"/>
        <w:rPr>
          <w:szCs w:val="24"/>
        </w:rPr>
      </w:pPr>
      <w:r w:rsidRPr="00214BC5">
        <w:rPr>
          <w:szCs w:val="24"/>
        </w:rPr>
        <w:t>The marketing landscape of the automotive industry in the United Kingdom is currently experiencing a significant transformation, deviating from conventional advertising channels. The sector, which has traditionally relied on traditional forms of media such as television and print, is currently seeing a significant shift due to the growing impact of social media. The above-mentioned paradigm shift is not solely a reaction to the evolving consumer environment, but also a crucial strategic imperative for automobile companies to sustain their relevance within the progressively digital era.</w:t>
      </w:r>
      <w:r w:rsidR="00AB1B8A" w:rsidRPr="00214BC5">
        <w:rPr>
          <w:szCs w:val="24"/>
        </w:rPr>
        <w:t xml:space="preserve"> Throughout history, the primary focus of automotive marketing strategies has been on mass media channels, utilizing television commercials, print advertisements, and radio ads as means to effectively engage a broad spectrum of viewership. The proliferation of social media platforms, including Facebook, Instagram, and Twitter, has led to a significant transformation in customer </w:t>
      </w:r>
      <w:proofErr w:type="spellStart"/>
      <w:r w:rsidR="00AB1B8A" w:rsidRPr="00214BC5">
        <w:rPr>
          <w:szCs w:val="24"/>
        </w:rPr>
        <w:t>behavior</w:t>
      </w:r>
      <w:proofErr w:type="spellEnd"/>
      <w:r w:rsidR="00AB1B8A" w:rsidRPr="00214BC5">
        <w:rPr>
          <w:szCs w:val="24"/>
        </w:rPr>
        <w:t xml:space="preserve"> with respect to brand engagement. Social media platforms provide a dynamic and engaging setting where users </w:t>
      </w:r>
      <w:proofErr w:type="gramStart"/>
      <w:r w:rsidR="00AB1B8A" w:rsidRPr="00214BC5">
        <w:rPr>
          <w:szCs w:val="24"/>
        </w:rPr>
        <w:t>are able to</w:t>
      </w:r>
      <w:proofErr w:type="gramEnd"/>
      <w:r w:rsidR="00AB1B8A" w:rsidRPr="00214BC5">
        <w:rPr>
          <w:szCs w:val="24"/>
        </w:rPr>
        <w:t xml:space="preserve"> engage with information, network with others, as well as interact with brands in innovative ways that were not previously feasible through conventional advertising methods</w:t>
      </w:r>
      <w:r w:rsidR="00954983" w:rsidRPr="00214BC5">
        <w:rPr>
          <w:szCs w:val="24"/>
        </w:rPr>
        <w:t xml:space="preserve"> (</w:t>
      </w:r>
      <w:r w:rsidR="00954983" w:rsidRPr="00214BC5">
        <w:rPr>
          <w:color w:val="222222"/>
          <w:szCs w:val="24"/>
          <w:shd w:val="clear" w:color="auto" w:fill="FFFFFF"/>
        </w:rPr>
        <w:t xml:space="preserve">Giacosa, </w:t>
      </w:r>
      <w:proofErr w:type="spellStart"/>
      <w:r w:rsidR="00954983" w:rsidRPr="00214BC5">
        <w:rPr>
          <w:color w:val="222222"/>
          <w:szCs w:val="24"/>
          <w:shd w:val="clear" w:color="auto" w:fill="FFFFFF"/>
        </w:rPr>
        <w:t>Culasso</w:t>
      </w:r>
      <w:proofErr w:type="spellEnd"/>
      <w:r w:rsidR="00954983" w:rsidRPr="00214BC5">
        <w:rPr>
          <w:color w:val="222222"/>
          <w:szCs w:val="24"/>
          <w:shd w:val="clear" w:color="auto" w:fill="FFFFFF"/>
        </w:rPr>
        <w:t xml:space="preserve"> and Crocco, 2022)</w:t>
      </w:r>
    </w:p>
    <w:p w14:paraId="39A2947C" w14:textId="77777777" w:rsidR="00417FA3" w:rsidRPr="00214BC5" w:rsidRDefault="00AB1B8A" w:rsidP="00F95152">
      <w:pPr>
        <w:spacing w:before="120" w:after="120"/>
        <w:rPr>
          <w:szCs w:val="24"/>
        </w:rPr>
      </w:pPr>
      <w:r w:rsidRPr="00214BC5">
        <w:rPr>
          <w:szCs w:val="24"/>
        </w:rPr>
        <w:t xml:space="preserve">The advent of social media platforms has afforded consumers the opportunity to actively participate in brand-related discussions, share personal </w:t>
      </w:r>
      <w:r w:rsidR="00954983" w:rsidRPr="00214BC5">
        <w:rPr>
          <w:szCs w:val="24"/>
        </w:rPr>
        <w:t xml:space="preserve">stories </w:t>
      </w:r>
      <w:r w:rsidRPr="00214BC5">
        <w:rPr>
          <w:szCs w:val="24"/>
        </w:rPr>
        <w:t xml:space="preserve">and exert considerable influence over their buying choices. The platform has undergone a transformation, becoming a centralized hub for information retrieval and social engagement, so enabling a more profound level of interaction between customers and brands. The real-time functionality of social media platforms enables prompt feedback and fosters a sense of fellowship among those who have a strong interest in a particular business. Within the framework of evolving customer </w:t>
      </w:r>
      <w:proofErr w:type="spellStart"/>
      <w:r w:rsidRPr="00214BC5">
        <w:rPr>
          <w:szCs w:val="24"/>
        </w:rPr>
        <w:t>behavior</w:t>
      </w:r>
      <w:proofErr w:type="spellEnd"/>
      <w:r w:rsidRPr="00214BC5">
        <w:rPr>
          <w:szCs w:val="24"/>
        </w:rPr>
        <w:t xml:space="preserve"> patterns, the automotive industry recognizes the imperative to adapt and capitalize on the potential advantages presented by social media advertising. The interactive and dynamic nature of these platforms presents new possibilities for brand communication, enabling vehicle businesses to forge authentic connections with their target audience. </w:t>
      </w:r>
      <w:r w:rsidR="00417FA3" w:rsidRPr="00214BC5">
        <w:rPr>
          <w:szCs w:val="24"/>
        </w:rPr>
        <w:t xml:space="preserve">This movement encompasses more than a mere shift in marketing channels; it symbolizes a strategic reassessment of how brands interact with consumers in the digital era. In the current automotive industry landscape, the integration of social media advertising is not just a choice, but rather a crucial strategic necessity for car businesses. The act </w:t>
      </w:r>
      <w:r w:rsidR="00417FA3" w:rsidRPr="00214BC5">
        <w:rPr>
          <w:szCs w:val="24"/>
        </w:rPr>
        <w:lastRenderedPageBreak/>
        <w:t xml:space="preserve">of consciously engaging with consumers in their preferred platforms is undertaken </w:t>
      </w:r>
      <w:proofErr w:type="gramStart"/>
      <w:r w:rsidR="00417FA3" w:rsidRPr="00214BC5">
        <w:rPr>
          <w:szCs w:val="24"/>
        </w:rPr>
        <w:t>in order to</w:t>
      </w:r>
      <w:proofErr w:type="gramEnd"/>
      <w:r w:rsidR="00417FA3" w:rsidRPr="00214BC5">
        <w:rPr>
          <w:szCs w:val="24"/>
        </w:rPr>
        <w:t xml:space="preserve"> cultivate brand loyalty and remain responsive to the changing demands of a digitally connected audience. During the current period of digital change, social media has emerged as a potent instrument for automotive brands to reframe their narrative, engage with consumers in an authentic manner, and establish a competitive advantage within a progressively dynamic market</w:t>
      </w:r>
      <w:r w:rsidR="00954983" w:rsidRPr="00214BC5">
        <w:rPr>
          <w:szCs w:val="24"/>
        </w:rPr>
        <w:t xml:space="preserve"> (Naeem, M., 2020).</w:t>
      </w:r>
    </w:p>
    <w:p w14:paraId="2D271D28" w14:textId="77777777" w:rsidR="00417FA3" w:rsidRPr="00214BC5" w:rsidRDefault="00417FA3" w:rsidP="00F95152">
      <w:pPr>
        <w:spacing w:before="120" w:after="120"/>
        <w:rPr>
          <w:b/>
          <w:bCs/>
          <w:szCs w:val="24"/>
        </w:rPr>
      </w:pPr>
      <w:r w:rsidRPr="00214BC5">
        <w:rPr>
          <w:b/>
          <w:bCs/>
          <w:szCs w:val="24"/>
        </w:rPr>
        <w:t xml:space="preserve">Problem Statement </w:t>
      </w:r>
    </w:p>
    <w:p w14:paraId="509665A4" w14:textId="77777777" w:rsidR="00417FA3" w:rsidRPr="00214BC5" w:rsidRDefault="00417FA3" w:rsidP="00F95152">
      <w:pPr>
        <w:spacing w:before="120" w:after="120"/>
        <w:rPr>
          <w:szCs w:val="24"/>
        </w:rPr>
      </w:pPr>
      <w:r w:rsidRPr="00214BC5">
        <w:rPr>
          <w:szCs w:val="24"/>
        </w:rPr>
        <w:t xml:space="preserve">To what extent do social media advertising endeavours prove efficacious in shaping brand awareness within the automotive industry in the United Kingdom? </w:t>
      </w:r>
    </w:p>
    <w:p w14:paraId="34C623D0" w14:textId="77777777" w:rsidR="00417FA3" w:rsidRPr="00214BC5" w:rsidRDefault="00417FA3" w:rsidP="00F95152">
      <w:pPr>
        <w:spacing w:before="120" w:after="120"/>
        <w:rPr>
          <w:szCs w:val="24"/>
        </w:rPr>
      </w:pPr>
      <w:r w:rsidRPr="00214BC5">
        <w:rPr>
          <w:szCs w:val="24"/>
        </w:rPr>
        <w:t xml:space="preserve">Despite the growing financial commitment of the industry towards digital platforms, there remains a deficiency in comprehending the concrete consequences of these tactics. However, it is crucial for industry stakeholders to assess and understand the actual results and effectiveness of these advertising efforts. The issue under consideration is characterized by multiple facets. The objective of this study is to investigate the complexities of the impact of social media on brand awareness in the automotive industry in the United Kingdom. The study aims to offer practical insights to industry participants, enabling them to develop strategies that align with the changing preferences of consumers and result in tangible improvements in brand recognition. In the context of the automobile sector's engagement with the digital landscape, comprehending the effectiveness of social media advertising is not solely a matter of scholarly investigation, but rather a crucial strategic necessity for industry participants seeking to prosper in this period of digitalization. </w:t>
      </w:r>
      <w:bookmarkStart w:id="24" w:name="_Toc150181354"/>
      <w:bookmarkStart w:id="25" w:name="_Toc150181963"/>
      <w:bookmarkStart w:id="26" w:name="_Toc150182051"/>
      <w:bookmarkStart w:id="27" w:name="_Toc150182180"/>
    </w:p>
    <w:p w14:paraId="3058B73C" w14:textId="77777777" w:rsidR="00C84A40" w:rsidRPr="00214BC5" w:rsidRDefault="00C84A40" w:rsidP="00F95152">
      <w:pPr>
        <w:pStyle w:val="Heading2"/>
        <w:spacing w:before="120" w:after="120"/>
        <w:rPr>
          <w:b/>
          <w:bCs w:val="0"/>
          <w:szCs w:val="24"/>
        </w:rPr>
      </w:pPr>
      <w:bookmarkStart w:id="28" w:name="_Toc151198453"/>
      <w:bookmarkStart w:id="29" w:name="_Toc151550214"/>
      <w:bookmarkStart w:id="30" w:name="_Toc153797144"/>
      <w:bookmarkStart w:id="31" w:name="_Toc154070334"/>
      <w:bookmarkStart w:id="32" w:name="_Toc155750495"/>
      <w:r w:rsidRPr="00214BC5">
        <w:rPr>
          <w:b/>
          <w:bCs w:val="0"/>
          <w:szCs w:val="24"/>
        </w:rPr>
        <w:t>1.2</w:t>
      </w:r>
      <w:bookmarkEnd w:id="24"/>
      <w:bookmarkEnd w:id="25"/>
      <w:bookmarkEnd w:id="26"/>
      <w:bookmarkEnd w:id="27"/>
      <w:r w:rsidR="008A6BAC" w:rsidRPr="00214BC5">
        <w:rPr>
          <w:b/>
          <w:bCs w:val="0"/>
          <w:szCs w:val="24"/>
        </w:rPr>
        <w:t>:  Research Aim</w:t>
      </w:r>
      <w:bookmarkEnd w:id="28"/>
      <w:bookmarkEnd w:id="29"/>
      <w:bookmarkEnd w:id="30"/>
      <w:bookmarkEnd w:id="31"/>
      <w:bookmarkEnd w:id="32"/>
      <w:r w:rsidR="008A6BAC" w:rsidRPr="00214BC5">
        <w:rPr>
          <w:b/>
          <w:bCs w:val="0"/>
          <w:szCs w:val="24"/>
        </w:rPr>
        <w:t xml:space="preserve"> </w:t>
      </w:r>
    </w:p>
    <w:p w14:paraId="567A3603" w14:textId="77777777" w:rsidR="008A6BAC" w:rsidRPr="00214BC5" w:rsidRDefault="008A6BAC" w:rsidP="00F95152">
      <w:pPr>
        <w:spacing w:before="120" w:after="120"/>
        <w:rPr>
          <w:szCs w:val="24"/>
        </w:rPr>
      </w:pPr>
      <w:r w:rsidRPr="00214BC5">
        <w:rPr>
          <w:szCs w:val="24"/>
        </w:rPr>
        <w:t>The purpose of this study is to evaluate the effect of social media advertising on brand recognition in the UK automotive industry.</w:t>
      </w:r>
    </w:p>
    <w:p w14:paraId="2976FA4A" w14:textId="77777777" w:rsidR="008A6BAC" w:rsidRPr="00214BC5" w:rsidRDefault="008A6BAC" w:rsidP="00F95152">
      <w:pPr>
        <w:pStyle w:val="Heading2"/>
        <w:spacing w:before="120" w:after="120"/>
        <w:rPr>
          <w:b/>
          <w:bCs w:val="0"/>
          <w:szCs w:val="24"/>
        </w:rPr>
      </w:pPr>
      <w:bookmarkStart w:id="33" w:name="_Toc150803351"/>
      <w:bookmarkStart w:id="34" w:name="_Toc151198454"/>
      <w:bookmarkStart w:id="35" w:name="_Toc151550215"/>
      <w:bookmarkStart w:id="36" w:name="_Toc153797145"/>
      <w:bookmarkStart w:id="37" w:name="_Toc154070335"/>
      <w:bookmarkStart w:id="38" w:name="_Toc155750496"/>
      <w:r w:rsidRPr="00214BC5">
        <w:rPr>
          <w:b/>
          <w:bCs w:val="0"/>
          <w:szCs w:val="24"/>
        </w:rPr>
        <w:t>1.3</w:t>
      </w:r>
      <w:bookmarkEnd w:id="33"/>
      <w:r w:rsidRPr="00214BC5">
        <w:rPr>
          <w:b/>
          <w:bCs w:val="0"/>
          <w:szCs w:val="24"/>
        </w:rPr>
        <w:t>: Research objectives</w:t>
      </w:r>
      <w:bookmarkEnd w:id="34"/>
      <w:bookmarkEnd w:id="35"/>
      <w:bookmarkEnd w:id="36"/>
      <w:bookmarkEnd w:id="37"/>
      <w:bookmarkEnd w:id="38"/>
    </w:p>
    <w:p w14:paraId="546CC39F" w14:textId="77777777" w:rsidR="008A6BAC" w:rsidRPr="00214BC5" w:rsidRDefault="008A6BAC" w:rsidP="00F95152">
      <w:pPr>
        <w:pStyle w:val="ListParagraph"/>
        <w:numPr>
          <w:ilvl w:val="0"/>
          <w:numId w:val="26"/>
        </w:numPr>
        <w:spacing w:before="120" w:after="120" w:line="360" w:lineRule="auto"/>
        <w:jc w:val="both"/>
      </w:pPr>
      <w:r w:rsidRPr="00214BC5">
        <w:t>To assess how much brand awareness is influenced by social media advertising among customers in the UK car industry.</w:t>
      </w:r>
    </w:p>
    <w:p w14:paraId="6B998353" w14:textId="77777777" w:rsidR="008A6BAC" w:rsidRPr="00214BC5" w:rsidRDefault="008A6BAC" w:rsidP="00F95152">
      <w:pPr>
        <w:pStyle w:val="ListParagraph"/>
        <w:numPr>
          <w:ilvl w:val="0"/>
          <w:numId w:val="26"/>
        </w:numPr>
        <w:spacing w:before="120" w:after="120" w:line="360" w:lineRule="auto"/>
        <w:jc w:val="both"/>
      </w:pPr>
      <w:r w:rsidRPr="00214BC5">
        <w:t>To determine which social media sites are best for car manufacturers to use in the UK to raise brand awareness.</w:t>
      </w:r>
    </w:p>
    <w:p w14:paraId="7B4FFBD0" w14:textId="77777777" w:rsidR="008A6BAC" w:rsidRPr="00214BC5" w:rsidRDefault="008A6BAC" w:rsidP="00F95152">
      <w:pPr>
        <w:pStyle w:val="ListParagraph"/>
        <w:numPr>
          <w:ilvl w:val="0"/>
          <w:numId w:val="26"/>
        </w:numPr>
        <w:spacing w:before="120" w:after="120" w:line="360" w:lineRule="auto"/>
        <w:jc w:val="both"/>
      </w:pPr>
      <w:r w:rsidRPr="00214BC5">
        <w:lastRenderedPageBreak/>
        <w:t>To calculate the amount of money that automobile companies spend on social media advertising in the UK and determine if these expenditures produce quantifiable gains or losses in terms of brand awareness.</w:t>
      </w:r>
    </w:p>
    <w:p w14:paraId="467C53B9" w14:textId="77777777" w:rsidR="008A6BAC" w:rsidRPr="00214BC5" w:rsidRDefault="008A6BAC" w:rsidP="00F95152">
      <w:pPr>
        <w:pStyle w:val="ListParagraph"/>
        <w:numPr>
          <w:ilvl w:val="0"/>
          <w:numId w:val="26"/>
        </w:numPr>
        <w:spacing w:before="120" w:after="120" w:line="360" w:lineRule="auto"/>
        <w:jc w:val="both"/>
      </w:pPr>
      <w:r w:rsidRPr="00214BC5">
        <w:t>To understand the elements that go into making social media advertising efforts for UK automobile companies successful or unsuccessful in raising brand awareness.</w:t>
      </w:r>
    </w:p>
    <w:p w14:paraId="2AA4AF1C" w14:textId="77777777" w:rsidR="008A6BAC" w:rsidRPr="00214BC5" w:rsidRDefault="008A6BAC" w:rsidP="00F95152">
      <w:pPr>
        <w:pStyle w:val="Heading2"/>
        <w:spacing w:before="120" w:after="120"/>
        <w:rPr>
          <w:b/>
          <w:bCs w:val="0"/>
          <w:szCs w:val="24"/>
        </w:rPr>
      </w:pPr>
      <w:bookmarkStart w:id="39" w:name="_Toc150803352"/>
      <w:bookmarkStart w:id="40" w:name="_Toc151198455"/>
      <w:bookmarkStart w:id="41" w:name="_Toc151550216"/>
      <w:bookmarkStart w:id="42" w:name="_Toc153797146"/>
      <w:bookmarkStart w:id="43" w:name="_Toc154070336"/>
      <w:bookmarkStart w:id="44" w:name="_Toc155750497"/>
      <w:r w:rsidRPr="00214BC5">
        <w:rPr>
          <w:b/>
          <w:bCs w:val="0"/>
          <w:szCs w:val="24"/>
        </w:rPr>
        <w:t>1.4: Research Questions:</w:t>
      </w:r>
      <w:bookmarkEnd w:id="39"/>
      <w:bookmarkEnd w:id="40"/>
      <w:bookmarkEnd w:id="41"/>
      <w:bookmarkEnd w:id="42"/>
      <w:bookmarkEnd w:id="43"/>
      <w:bookmarkEnd w:id="44"/>
      <w:r w:rsidRPr="00214BC5">
        <w:rPr>
          <w:b/>
          <w:bCs w:val="0"/>
          <w:szCs w:val="24"/>
        </w:rPr>
        <w:t xml:space="preserve"> </w:t>
      </w:r>
    </w:p>
    <w:p w14:paraId="0ADE82EB" w14:textId="77777777" w:rsidR="008A6BAC" w:rsidRPr="00214BC5" w:rsidRDefault="008A6BAC" w:rsidP="00F95152">
      <w:pPr>
        <w:pStyle w:val="ListParagraph"/>
        <w:numPr>
          <w:ilvl w:val="0"/>
          <w:numId w:val="27"/>
        </w:numPr>
        <w:spacing w:before="120" w:after="120" w:line="360" w:lineRule="auto"/>
        <w:jc w:val="both"/>
      </w:pPr>
      <w:r w:rsidRPr="00214BC5">
        <w:t>What is the effect of social media advertising on brand awareness in the UK car industry?</w:t>
      </w:r>
    </w:p>
    <w:p w14:paraId="15511843" w14:textId="77777777" w:rsidR="008A6BAC" w:rsidRPr="00214BC5" w:rsidRDefault="008A6BAC" w:rsidP="00F95152">
      <w:pPr>
        <w:pStyle w:val="ListParagraph"/>
        <w:numPr>
          <w:ilvl w:val="0"/>
          <w:numId w:val="27"/>
        </w:numPr>
        <w:spacing w:before="120" w:after="120" w:line="360" w:lineRule="auto"/>
        <w:jc w:val="both"/>
      </w:pPr>
      <w:r w:rsidRPr="00214BC5">
        <w:t>Which social media sites help car manufacturers in the UK increase brand recognition the most?</w:t>
      </w:r>
    </w:p>
    <w:p w14:paraId="631C803B" w14:textId="77777777" w:rsidR="008A6BAC" w:rsidRPr="00214BC5" w:rsidRDefault="008A6BAC" w:rsidP="00F95152">
      <w:pPr>
        <w:pStyle w:val="ListParagraph"/>
        <w:numPr>
          <w:ilvl w:val="0"/>
          <w:numId w:val="27"/>
        </w:numPr>
        <w:spacing w:before="120" w:after="120" w:line="360" w:lineRule="auto"/>
        <w:jc w:val="both"/>
      </w:pPr>
      <w:r w:rsidRPr="00214BC5">
        <w:t>What elements play a role in whether social media advertising strategies for UK car firms are successful or unsuccessful in raising brand awareness?</w:t>
      </w:r>
    </w:p>
    <w:p w14:paraId="5770329F" w14:textId="77777777" w:rsidR="008A6BAC" w:rsidRPr="00214BC5" w:rsidRDefault="008A6BAC" w:rsidP="00F95152">
      <w:pPr>
        <w:pStyle w:val="ListParagraph"/>
        <w:numPr>
          <w:ilvl w:val="0"/>
          <w:numId w:val="27"/>
        </w:numPr>
        <w:spacing w:before="120" w:after="120" w:line="360" w:lineRule="auto"/>
        <w:jc w:val="both"/>
      </w:pPr>
      <w:r w:rsidRPr="00214BC5">
        <w:t>What is the amount of money that automakers spend on social media advertising as well as do they make money or lose money from these investments?</w:t>
      </w:r>
    </w:p>
    <w:p w14:paraId="0652D9C7" w14:textId="77777777" w:rsidR="00C84A40" w:rsidRPr="00214BC5" w:rsidRDefault="00C84A40" w:rsidP="00F95152">
      <w:pPr>
        <w:pStyle w:val="Heading2"/>
        <w:spacing w:before="120" w:after="120"/>
        <w:rPr>
          <w:b/>
          <w:bCs w:val="0"/>
          <w:szCs w:val="24"/>
        </w:rPr>
      </w:pPr>
      <w:bookmarkStart w:id="45" w:name="_Toc150181357"/>
      <w:bookmarkStart w:id="46" w:name="_Toc150181966"/>
      <w:bookmarkStart w:id="47" w:name="_Toc150182054"/>
      <w:bookmarkStart w:id="48" w:name="_Toc150182183"/>
      <w:bookmarkStart w:id="49" w:name="_Toc151198456"/>
      <w:bookmarkStart w:id="50" w:name="_Toc151550217"/>
      <w:bookmarkStart w:id="51" w:name="_Toc153797147"/>
      <w:bookmarkStart w:id="52" w:name="_Toc154070337"/>
      <w:bookmarkStart w:id="53" w:name="_Toc155750498"/>
      <w:r w:rsidRPr="00214BC5">
        <w:rPr>
          <w:b/>
          <w:bCs w:val="0"/>
          <w:szCs w:val="24"/>
        </w:rPr>
        <w:t xml:space="preserve">1.5 </w:t>
      </w:r>
      <w:bookmarkEnd w:id="45"/>
      <w:bookmarkEnd w:id="46"/>
      <w:bookmarkEnd w:id="47"/>
      <w:bookmarkEnd w:id="48"/>
      <w:r w:rsidR="008A6BAC" w:rsidRPr="00214BC5">
        <w:rPr>
          <w:b/>
          <w:bCs w:val="0"/>
          <w:szCs w:val="24"/>
        </w:rPr>
        <w:t>Significance of the Research</w:t>
      </w:r>
      <w:bookmarkEnd w:id="49"/>
      <w:bookmarkEnd w:id="50"/>
      <w:bookmarkEnd w:id="51"/>
      <w:bookmarkEnd w:id="52"/>
      <w:bookmarkEnd w:id="53"/>
    </w:p>
    <w:p w14:paraId="33795CDE" w14:textId="77777777" w:rsidR="008A6BAC" w:rsidRPr="00214BC5" w:rsidRDefault="008A6BAC" w:rsidP="00F95152">
      <w:pPr>
        <w:spacing w:before="120" w:after="120"/>
        <w:rPr>
          <w:szCs w:val="24"/>
        </w:rPr>
      </w:pPr>
      <w:r w:rsidRPr="00214BC5">
        <w:rPr>
          <w:szCs w:val="24"/>
        </w:rPr>
        <w:t xml:space="preserve">The analysis of the influence of social media advertising on brand recognition in the automobile industry in the United Kingdom holds significant importance for players in the industry as well as the wider domain of marketing. This study beyond the realm of academic inquiry, venturing into a domain where strategic choices </w:t>
      </w:r>
      <w:r w:rsidR="0026791A" w:rsidRPr="00214BC5">
        <w:rPr>
          <w:szCs w:val="24"/>
        </w:rPr>
        <w:t>have</w:t>
      </w:r>
      <w:r w:rsidRPr="00214BC5">
        <w:rPr>
          <w:szCs w:val="24"/>
        </w:rPr>
        <w:t xml:space="preserve"> the potential to reshape the course of automotive marketing. This publication offers valuable strategic direction for automotive firms as they navigate a significant revolutionary period. It includes insights on efficiently leveraging the capabilities of digital platforms. Given the increased scrutiny on marketing budgets and the need to demonstrate a return on investment, conducting studies becomes an essential tool for optimizing expenditures. These studies help ensure that resources are targeted towards methods that provide demonstrable outcomes. Furthermore, within a contemporary context when consumers actively participate in brand interactions on social media platforms, this research study contributes to a more comprehensive comprehension of the dynamic nature of consumer </w:t>
      </w:r>
      <w:proofErr w:type="spellStart"/>
      <w:r w:rsidRPr="00214BC5">
        <w:rPr>
          <w:szCs w:val="24"/>
        </w:rPr>
        <w:t>behavior</w:t>
      </w:r>
      <w:proofErr w:type="spellEnd"/>
      <w:r w:rsidRPr="00214BC5">
        <w:rPr>
          <w:szCs w:val="24"/>
        </w:rPr>
        <w:t xml:space="preserve">.  This framework provides guidance for brands to customize their social media strategy </w:t>
      </w:r>
      <w:proofErr w:type="gramStart"/>
      <w:r w:rsidRPr="00214BC5">
        <w:rPr>
          <w:szCs w:val="24"/>
        </w:rPr>
        <w:t>in order to</w:t>
      </w:r>
      <w:proofErr w:type="gramEnd"/>
      <w:r w:rsidRPr="00214BC5">
        <w:rPr>
          <w:szCs w:val="24"/>
        </w:rPr>
        <w:t xml:space="preserve"> establish authentic connections, nurture brand loyalty, and cultivate a community of brand champions. In addition to its practical implications for industry, this research enhances scholarly understanding by providing nuanced perspectives on the interplay between social media, brand awareness, as well as the </w:t>
      </w:r>
      <w:r w:rsidRPr="00214BC5">
        <w:rPr>
          <w:szCs w:val="24"/>
        </w:rPr>
        <w:lastRenderedPageBreak/>
        <w:t xml:space="preserve">automotive industry. This study presents itself as a beneficial resource by examining the complexities of social media advertising. It aims to provide insights that might influence the development of marketing strategies in a digital era characterized by interconnectedness and changing customer </w:t>
      </w:r>
      <w:proofErr w:type="spellStart"/>
      <w:r w:rsidRPr="00214BC5">
        <w:rPr>
          <w:szCs w:val="24"/>
        </w:rPr>
        <w:t>behaviors</w:t>
      </w:r>
      <w:proofErr w:type="spellEnd"/>
      <w:r w:rsidR="00954983" w:rsidRPr="00214BC5">
        <w:rPr>
          <w:szCs w:val="24"/>
        </w:rPr>
        <w:t xml:space="preserve"> (Snyder, 2019).</w:t>
      </w:r>
    </w:p>
    <w:p w14:paraId="51EC859E" w14:textId="77777777" w:rsidR="008A6BAC" w:rsidRPr="00214BC5" w:rsidRDefault="00C84A40" w:rsidP="00F95152">
      <w:pPr>
        <w:pStyle w:val="Heading2"/>
        <w:spacing w:before="120" w:after="120"/>
        <w:rPr>
          <w:b/>
          <w:bCs w:val="0"/>
          <w:szCs w:val="24"/>
        </w:rPr>
      </w:pPr>
      <w:bookmarkStart w:id="54" w:name="_Toc150181358"/>
      <w:bookmarkStart w:id="55" w:name="_Toc150181967"/>
      <w:bookmarkStart w:id="56" w:name="_Toc150182055"/>
      <w:bookmarkStart w:id="57" w:name="_Toc150182184"/>
      <w:bookmarkStart w:id="58" w:name="_Toc151198457"/>
      <w:bookmarkStart w:id="59" w:name="_Toc151550218"/>
      <w:bookmarkStart w:id="60" w:name="_Toc153797148"/>
      <w:bookmarkStart w:id="61" w:name="_Toc154070338"/>
      <w:bookmarkStart w:id="62" w:name="_Toc155750499"/>
      <w:r w:rsidRPr="00214BC5">
        <w:rPr>
          <w:b/>
          <w:bCs w:val="0"/>
          <w:szCs w:val="24"/>
        </w:rPr>
        <w:t>1.6</w:t>
      </w:r>
      <w:bookmarkEnd w:id="54"/>
      <w:bookmarkEnd w:id="55"/>
      <w:bookmarkEnd w:id="56"/>
      <w:bookmarkEnd w:id="57"/>
      <w:r w:rsidR="008A6BAC" w:rsidRPr="00214BC5">
        <w:rPr>
          <w:b/>
          <w:bCs w:val="0"/>
          <w:szCs w:val="24"/>
        </w:rPr>
        <w:t xml:space="preserve"> Research Methodology</w:t>
      </w:r>
      <w:bookmarkEnd w:id="58"/>
      <w:bookmarkEnd w:id="59"/>
      <w:bookmarkEnd w:id="60"/>
      <w:bookmarkEnd w:id="61"/>
      <w:bookmarkEnd w:id="62"/>
    </w:p>
    <w:p w14:paraId="79CED77C" w14:textId="77777777" w:rsidR="008A6BAC" w:rsidRPr="00214BC5" w:rsidRDefault="008A6BAC" w:rsidP="00F95152">
      <w:pPr>
        <w:spacing w:before="120" w:after="120"/>
        <w:rPr>
          <w:szCs w:val="24"/>
        </w:rPr>
      </w:pPr>
      <w:r w:rsidRPr="00214BC5">
        <w:rPr>
          <w:szCs w:val="24"/>
        </w:rPr>
        <w:t xml:space="preserve">The study used the research onion model as its research technique, which is a systematic and thorough framework that provides guidance to researchers throughout the many stages of the research process. The multi-layered nature of this model, as emphasized by </w:t>
      </w:r>
      <w:r w:rsidR="00C813AE" w:rsidRPr="00214BC5">
        <w:rPr>
          <w:szCs w:val="24"/>
        </w:rPr>
        <w:t>(</w:t>
      </w:r>
      <w:proofErr w:type="spellStart"/>
      <w:r w:rsidR="00DE0BA8" w:rsidRPr="00214BC5">
        <w:rPr>
          <w:szCs w:val="24"/>
        </w:rPr>
        <w:t>Mardiana</w:t>
      </w:r>
      <w:proofErr w:type="spellEnd"/>
      <w:r w:rsidR="00DE0BA8" w:rsidRPr="00214BC5">
        <w:rPr>
          <w:szCs w:val="24"/>
        </w:rPr>
        <w:t>, 2020</w:t>
      </w:r>
      <w:r w:rsidRPr="00214BC5">
        <w:rPr>
          <w:szCs w:val="24"/>
        </w:rPr>
        <w:t>), makes it well-suited for examining the influence of social media advertising on brand awareness within the UK car sector.</w:t>
      </w:r>
    </w:p>
    <w:p w14:paraId="0F2DAF21" w14:textId="77777777" w:rsidR="008A6BAC" w:rsidRPr="00214BC5" w:rsidRDefault="008A6BAC" w:rsidP="00F95152">
      <w:pPr>
        <w:spacing w:before="120" w:after="120"/>
        <w:rPr>
          <w:szCs w:val="24"/>
        </w:rPr>
      </w:pPr>
      <w:r w:rsidRPr="00214BC5">
        <w:rPr>
          <w:szCs w:val="24"/>
        </w:rPr>
        <w:t xml:space="preserve">The research methodology entails doing a comprehensive examination of pertinent academic literature, including papers, articles, and publications that investigate the impact of social media advertising on consumer perceptions within the automotive industry in the United Kingdom. This qualitative data collection method is consistent with an inductive approach, where the study derives key themes and patterns from the available literature </w:t>
      </w:r>
      <w:r w:rsidR="00DE0BA8" w:rsidRPr="00214BC5">
        <w:rPr>
          <w:szCs w:val="24"/>
        </w:rPr>
        <w:t>to</w:t>
      </w:r>
      <w:r w:rsidRPr="00214BC5">
        <w:rPr>
          <w:szCs w:val="24"/>
        </w:rPr>
        <w:t xml:space="preserve"> obtain a deeper understanding of the subject matter. The primary objective of this research is to cultivate a holistic comprehension of brand awareness within the automotive sector, devoid of any partiality, through the identification of repeating themes and the exploration of developing concepts</w:t>
      </w:r>
      <w:r w:rsidR="00DE0BA8" w:rsidRPr="00214BC5">
        <w:rPr>
          <w:szCs w:val="24"/>
        </w:rPr>
        <w:t xml:space="preserve"> (</w:t>
      </w:r>
      <w:r w:rsidR="00DE0BA8" w:rsidRPr="00214BC5">
        <w:rPr>
          <w:color w:val="222222"/>
          <w:szCs w:val="24"/>
          <w:shd w:val="clear" w:color="auto" w:fill="FFFFFF"/>
        </w:rPr>
        <w:t>Olmos-Vega et al., 2023)</w:t>
      </w:r>
      <w:r w:rsidRPr="00214BC5">
        <w:rPr>
          <w:szCs w:val="24"/>
        </w:rPr>
        <w:t>.</w:t>
      </w:r>
    </w:p>
    <w:p w14:paraId="66A43ADC" w14:textId="77777777" w:rsidR="00C84A40" w:rsidRPr="00214BC5" w:rsidRDefault="008A6BAC" w:rsidP="00F95152">
      <w:pPr>
        <w:spacing w:before="120" w:after="120"/>
        <w:rPr>
          <w:szCs w:val="24"/>
        </w:rPr>
      </w:pPr>
      <w:r w:rsidRPr="00214BC5">
        <w:rPr>
          <w:szCs w:val="24"/>
        </w:rPr>
        <w:t xml:space="preserve">The data employed in this study is the secondary data collection approach, which mostly involves the analysis of qualitative findings and insights that have been published in scholarly journals, academic essays, and other pertinent publications. This methodology utilizes current sources </w:t>
      </w:r>
      <w:proofErr w:type="gramStart"/>
      <w:r w:rsidRPr="00214BC5">
        <w:rPr>
          <w:szCs w:val="24"/>
        </w:rPr>
        <w:t>in order to</w:t>
      </w:r>
      <w:proofErr w:type="gramEnd"/>
      <w:r w:rsidRPr="00214BC5">
        <w:rPr>
          <w:szCs w:val="24"/>
        </w:rPr>
        <w:t xml:space="preserve"> present a thorough overview of the study domain. A multitude of scholarly investigations have examined the influence of social media advertising on the level of recognition a business receives. Qualitative information derived from these studies emphasizes the benefits of employing various social media platforms within the automobile sector in the United Kingdom</w:t>
      </w:r>
      <w:r w:rsidR="00DE0BA8" w:rsidRPr="00214BC5">
        <w:rPr>
          <w:szCs w:val="24"/>
        </w:rPr>
        <w:t>.</w:t>
      </w:r>
    </w:p>
    <w:p w14:paraId="512F0FFA" w14:textId="77777777" w:rsidR="00C14D2C" w:rsidRPr="00214BC5" w:rsidRDefault="00C14D2C" w:rsidP="00F95152">
      <w:pPr>
        <w:spacing w:before="120" w:after="120"/>
        <w:rPr>
          <w:szCs w:val="24"/>
        </w:rPr>
      </w:pPr>
    </w:p>
    <w:p w14:paraId="2189999D" w14:textId="77777777" w:rsidR="00C14D2C" w:rsidRPr="00214BC5" w:rsidRDefault="00C14D2C" w:rsidP="00F95152">
      <w:pPr>
        <w:spacing w:before="120" w:after="120"/>
        <w:rPr>
          <w:szCs w:val="24"/>
        </w:rPr>
      </w:pPr>
    </w:p>
    <w:p w14:paraId="4572FAC4" w14:textId="77777777" w:rsidR="00C813AE" w:rsidRPr="00214BC5" w:rsidRDefault="00C813AE" w:rsidP="00F95152">
      <w:pPr>
        <w:pStyle w:val="Heading2"/>
        <w:spacing w:before="120" w:after="120"/>
        <w:rPr>
          <w:b/>
          <w:bCs w:val="0"/>
          <w:szCs w:val="24"/>
        </w:rPr>
      </w:pPr>
      <w:bookmarkStart w:id="63" w:name="_Toc151198458"/>
      <w:bookmarkStart w:id="64" w:name="_Toc151550219"/>
      <w:bookmarkStart w:id="65" w:name="_Toc153797149"/>
      <w:bookmarkStart w:id="66" w:name="_Toc154070339"/>
      <w:bookmarkStart w:id="67" w:name="_Toc155750500"/>
      <w:r w:rsidRPr="00214BC5">
        <w:rPr>
          <w:b/>
          <w:bCs w:val="0"/>
          <w:szCs w:val="24"/>
        </w:rPr>
        <w:lastRenderedPageBreak/>
        <w:t>1.7: Report structure</w:t>
      </w:r>
      <w:bookmarkEnd w:id="63"/>
      <w:bookmarkEnd w:id="64"/>
      <w:bookmarkEnd w:id="65"/>
      <w:bookmarkEnd w:id="66"/>
      <w:bookmarkEnd w:id="67"/>
    </w:p>
    <w:p w14:paraId="670AF9CE" w14:textId="77777777" w:rsidR="00045EA2" w:rsidRPr="00214BC5" w:rsidRDefault="00045EA2" w:rsidP="00045EA2">
      <w:pPr>
        <w:rPr>
          <w:b/>
          <w:bCs/>
        </w:rPr>
      </w:pPr>
      <w:r w:rsidRPr="00214BC5">
        <w:rPr>
          <w:b/>
          <w:bCs/>
        </w:rPr>
        <w:t xml:space="preserve">Chapter 2: Literature Review </w:t>
      </w:r>
    </w:p>
    <w:p w14:paraId="2B1E546A" w14:textId="77777777" w:rsidR="00045EA2" w:rsidRPr="00214BC5" w:rsidRDefault="00045EA2" w:rsidP="00045EA2">
      <w:r w:rsidRPr="00214BC5">
        <w:t>The subsequent phase of this project will commence with an introductory segment aimed at providing the necessary background for the literature evaluation, as recommended by Snyder, (2019).</w:t>
      </w:r>
    </w:p>
    <w:p w14:paraId="459934A8" w14:textId="77777777" w:rsidR="00045EA2" w:rsidRPr="00214BC5" w:rsidRDefault="00045EA2" w:rsidP="00045EA2">
      <w:pPr>
        <w:rPr>
          <w:b/>
          <w:bCs/>
        </w:rPr>
      </w:pPr>
      <w:r w:rsidRPr="00214BC5">
        <w:rPr>
          <w:b/>
          <w:bCs/>
        </w:rPr>
        <w:t>Chapter 3: Methodology of Research</w:t>
      </w:r>
    </w:p>
    <w:p w14:paraId="2185FC2E" w14:textId="77777777" w:rsidR="00045EA2" w:rsidRPr="00214BC5" w:rsidRDefault="00045EA2" w:rsidP="00045EA2">
      <w:r w:rsidRPr="00214BC5">
        <w:t>This chapter will include a comprehensive analysis of the selected research methodology.</w:t>
      </w:r>
    </w:p>
    <w:p w14:paraId="2C2840D0" w14:textId="77777777" w:rsidR="00045EA2" w:rsidRPr="00214BC5" w:rsidRDefault="00045EA2" w:rsidP="00045EA2">
      <w:pPr>
        <w:rPr>
          <w:b/>
          <w:bCs/>
        </w:rPr>
      </w:pPr>
      <w:r w:rsidRPr="00214BC5">
        <w:rPr>
          <w:b/>
          <w:bCs/>
        </w:rPr>
        <w:t>Chapter 4: Results, Analysis, and Discussion</w:t>
      </w:r>
    </w:p>
    <w:p w14:paraId="1F4B25B6" w14:textId="77777777" w:rsidR="00045EA2" w:rsidRPr="00214BC5" w:rsidRDefault="00045EA2" w:rsidP="00045EA2">
      <w:r w:rsidRPr="00214BC5">
        <w:t xml:space="preserve">In the subsequent part, the findings and outcomes of the study will be given and </w:t>
      </w:r>
      <w:proofErr w:type="spellStart"/>
      <w:r w:rsidRPr="00214BC5">
        <w:t>analyzed</w:t>
      </w:r>
      <w:proofErr w:type="spellEnd"/>
      <w:r w:rsidRPr="00214BC5">
        <w:t>. After conducting the study, a thorough analysis will be conducted to explore the ramifications and importance of the obtained data.</w:t>
      </w:r>
    </w:p>
    <w:p w14:paraId="20F268CC" w14:textId="77777777" w:rsidR="00045EA2" w:rsidRPr="00214BC5" w:rsidRDefault="00045EA2" w:rsidP="00045EA2">
      <w:pPr>
        <w:rPr>
          <w:b/>
          <w:bCs/>
        </w:rPr>
      </w:pPr>
      <w:r w:rsidRPr="00214BC5">
        <w:rPr>
          <w:b/>
          <w:bCs/>
        </w:rPr>
        <w:t>Chapter 5: Conclusions and Recommendations</w:t>
      </w:r>
    </w:p>
    <w:p w14:paraId="0EAB1DFF" w14:textId="77777777" w:rsidR="00045EA2" w:rsidRPr="00214BC5" w:rsidRDefault="00045EA2" w:rsidP="00045EA2">
      <w:r w:rsidRPr="00214BC5">
        <w:t>The final segment of this study will provide a comprehensive overview of the main discoveries derived from the research, highlighting noteworthy insights acquired and suggesting avenues for future investigation, in accordance with the recommendations (Williams and Reid, 2023).</w:t>
      </w:r>
    </w:p>
    <w:p w14:paraId="55AA88D7" w14:textId="77777777" w:rsidR="00045EA2" w:rsidRPr="00214BC5" w:rsidRDefault="00045EA2" w:rsidP="00045EA2"/>
    <w:p w14:paraId="0A508BB5" w14:textId="77777777" w:rsidR="00045EA2" w:rsidRPr="00214BC5" w:rsidRDefault="00045EA2" w:rsidP="00045EA2"/>
    <w:p w14:paraId="4F0C4BEF" w14:textId="77777777" w:rsidR="00045EA2" w:rsidRPr="00214BC5" w:rsidRDefault="00045EA2" w:rsidP="00045EA2"/>
    <w:p w14:paraId="25C9FDF9" w14:textId="77777777" w:rsidR="00045EA2" w:rsidRPr="00214BC5" w:rsidRDefault="00045EA2" w:rsidP="00045EA2"/>
    <w:p w14:paraId="5120ED62" w14:textId="77777777" w:rsidR="00045EA2" w:rsidRPr="00214BC5" w:rsidRDefault="00045EA2" w:rsidP="00045EA2"/>
    <w:p w14:paraId="773F9DB8" w14:textId="77777777" w:rsidR="00045EA2" w:rsidRPr="00214BC5" w:rsidRDefault="00045EA2" w:rsidP="00045EA2"/>
    <w:p w14:paraId="5E9282DE" w14:textId="77777777" w:rsidR="00045EA2" w:rsidRPr="00214BC5" w:rsidRDefault="00045EA2" w:rsidP="00045EA2"/>
    <w:p w14:paraId="35B37590" w14:textId="77777777" w:rsidR="00045EA2" w:rsidRPr="00214BC5" w:rsidRDefault="00045EA2" w:rsidP="00045EA2"/>
    <w:p w14:paraId="40B1D2E7" w14:textId="77777777" w:rsidR="00045EA2" w:rsidRPr="00214BC5" w:rsidRDefault="00045EA2" w:rsidP="00045EA2"/>
    <w:p w14:paraId="00F4CD9A" w14:textId="77777777" w:rsidR="00045EA2" w:rsidRPr="00214BC5" w:rsidRDefault="00045EA2" w:rsidP="00045EA2"/>
    <w:p w14:paraId="4A802CB7" w14:textId="77777777" w:rsidR="00045EA2" w:rsidRPr="00214BC5" w:rsidRDefault="00045EA2" w:rsidP="00045EA2"/>
    <w:p w14:paraId="324042EC" w14:textId="77777777" w:rsidR="00045EA2" w:rsidRPr="00214BC5" w:rsidRDefault="00045EA2" w:rsidP="00045EA2"/>
    <w:p w14:paraId="66541FE3" w14:textId="77777777" w:rsidR="00045EA2" w:rsidRPr="00214BC5" w:rsidRDefault="00045EA2" w:rsidP="00045EA2"/>
    <w:p w14:paraId="44584498" w14:textId="77777777" w:rsidR="00045EA2" w:rsidRPr="00214BC5" w:rsidRDefault="00045EA2" w:rsidP="00045EA2"/>
    <w:p w14:paraId="094C6219" w14:textId="77777777" w:rsidR="00045EA2" w:rsidRPr="00214BC5" w:rsidRDefault="00045EA2" w:rsidP="00045EA2"/>
    <w:p w14:paraId="525C1B9E" w14:textId="77777777" w:rsidR="00045EA2" w:rsidRPr="00214BC5" w:rsidRDefault="00045EA2" w:rsidP="00045EA2"/>
    <w:p w14:paraId="329C61A1" w14:textId="77777777" w:rsidR="00045EA2" w:rsidRPr="00214BC5" w:rsidRDefault="00045EA2" w:rsidP="00045EA2">
      <w:pPr>
        <w:pStyle w:val="Heading1"/>
      </w:pPr>
      <w:bookmarkStart w:id="68" w:name="_Toc153797150"/>
      <w:bookmarkStart w:id="69" w:name="_Toc154070340"/>
      <w:bookmarkStart w:id="70" w:name="_Toc155750501"/>
      <w:r w:rsidRPr="00214BC5">
        <w:lastRenderedPageBreak/>
        <w:t>Chapter 2: Literature Review</w:t>
      </w:r>
      <w:bookmarkEnd w:id="68"/>
      <w:bookmarkEnd w:id="69"/>
      <w:bookmarkEnd w:id="70"/>
      <w:r w:rsidRPr="00214BC5">
        <w:t xml:space="preserve"> </w:t>
      </w:r>
    </w:p>
    <w:p w14:paraId="345A202D" w14:textId="77777777" w:rsidR="00045EA2" w:rsidRPr="00214BC5" w:rsidRDefault="00045EA2" w:rsidP="00045EA2">
      <w:r w:rsidRPr="00214BC5">
        <w:t xml:space="preserve">A literature review entails a comprehensive evaluation and analysis of previously published scholarly publications that pertain to a certain topic. The process involves the synthesis of pertinent scholarly literature, encompassing the tasks of summarizing, critically evaluating, and integrating academic sources to detect gaps, recurring </w:t>
      </w:r>
      <w:proofErr w:type="gramStart"/>
      <w:r w:rsidRPr="00214BC5">
        <w:t>themes</w:t>
      </w:r>
      <w:proofErr w:type="gramEnd"/>
      <w:r w:rsidRPr="00214BC5">
        <w:t xml:space="preserve"> and ongoing discussions</w:t>
      </w:r>
      <w:r w:rsidR="00352A85" w:rsidRPr="00214BC5">
        <w:t xml:space="preserve"> </w:t>
      </w:r>
      <w:r w:rsidRPr="00214BC5">
        <w:t>(Snyder, 2019).</w:t>
      </w:r>
    </w:p>
    <w:p w14:paraId="00912B27" w14:textId="77777777" w:rsidR="00045EA2" w:rsidRPr="00214BC5" w:rsidRDefault="00045EA2" w:rsidP="00045EA2">
      <w:pPr>
        <w:pStyle w:val="Heading2"/>
        <w:rPr>
          <w:b/>
          <w:bCs w:val="0"/>
        </w:rPr>
      </w:pPr>
      <w:r w:rsidRPr="00214BC5">
        <w:t xml:space="preserve"> </w:t>
      </w:r>
      <w:bookmarkStart w:id="71" w:name="_Toc153797151"/>
      <w:bookmarkStart w:id="72" w:name="_Toc154070341"/>
      <w:bookmarkStart w:id="73" w:name="_Toc155750502"/>
      <w:r w:rsidRPr="00214BC5">
        <w:rPr>
          <w:b/>
          <w:bCs w:val="0"/>
        </w:rPr>
        <w:t>2.1: Brand Awareness in the UK Car Industry:</w:t>
      </w:r>
      <w:bookmarkEnd w:id="71"/>
      <w:bookmarkEnd w:id="72"/>
      <w:bookmarkEnd w:id="73"/>
    </w:p>
    <w:p w14:paraId="5C31319C" w14:textId="77777777" w:rsidR="00B77C5A" w:rsidRPr="00214BC5" w:rsidRDefault="00B77C5A" w:rsidP="00B77C5A">
      <w:pPr>
        <w:spacing w:before="120" w:after="120"/>
        <w:rPr>
          <w:szCs w:val="24"/>
        </w:rPr>
      </w:pPr>
      <w:r w:rsidRPr="00214BC5">
        <w:rPr>
          <w:szCs w:val="24"/>
        </w:rPr>
        <w:t>Macarthy, (2021) asserts that social media advertising encompasses the dissemination of sponsored, earned along with shared material across diverse platforms, including but not limited to Facebook, Instagram, Twitter as well as YouTube. This material comprises a diverse range of media forms, such as videos, images, written postings, and interactive adverts. Automobile manufacturers employ a deliberate approach in leveraging social media advertising to effectively reach their intended audience, distribute brand-related information, and cultivate active interaction with prospective buyers.</w:t>
      </w:r>
    </w:p>
    <w:p w14:paraId="66492196" w14:textId="77777777" w:rsidR="00507D2A" w:rsidRPr="00214BC5" w:rsidRDefault="003306E4" w:rsidP="00B77C5A">
      <w:pPr>
        <w:spacing w:before="120" w:after="120"/>
        <w:rPr>
          <w:szCs w:val="24"/>
        </w:rPr>
      </w:pPr>
      <w:r w:rsidRPr="00214BC5">
        <w:rPr>
          <w:szCs w:val="24"/>
        </w:rPr>
        <w:t xml:space="preserve">A study conducted by </w:t>
      </w:r>
      <w:proofErr w:type="spellStart"/>
      <w:r w:rsidRPr="00214BC5">
        <w:rPr>
          <w:szCs w:val="24"/>
        </w:rPr>
        <w:t>Pulickan</w:t>
      </w:r>
      <w:proofErr w:type="spellEnd"/>
      <w:r w:rsidR="003B212D" w:rsidRPr="00214BC5">
        <w:rPr>
          <w:szCs w:val="24"/>
        </w:rPr>
        <w:t>,</w:t>
      </w:r>
      <w:r w:rsidRPr="00214BC5">
        <w:rPr>
          <w:szCs w:val="24"/>
        </w:rPr>
        <w:t xml:space="preserve"> (2023) found that the implementation of social media advertising led to increased levels of brand knowledge, perception of the brand, as well as purchase intention. The study concluded that the incorporation of social media advertising yielded positive effects on both the recognition and allegiance towards a brand. Within the domain of the automotive industry in the United Kingdom, it has been noticed that social media advertising has demonstrated significant effectiveness in exerting a substantial impact on the level of brand awareness. Based on a study conducted by Statista in </w:t>
      </w:r>
      <w:r w:rsidR="003B212D" w:rsidRPr="00214BC5">
        <w:rPr>
          <w:szCs w:val="24"/>
        </w:rPr>
        <w:t>2023, it</w:t>
      </w:r>
      <w:r w:rsidR="00507D2A" w:rsidRPr="00214BC5">
        <w:rPr>
          <w:szCs w:val="24"/>
        </w:rPr>
        <w:t xml:space="preserve"> was found that a significant majority of persons in the United Kingdom, specifically 85%, engage with social media platforms. Among these platforms, Facebook emerged as the most widely utilized, followed by YouTube and Instagram</w:t>
      </w:r>
      <w:r w:rsidR="0047000E" w:rsidRPr="00214BC5">
        <w:rPr>
          <w:szCs w:val="24"/>
        </w:rPr>
        <w:t xml:space="preserve"> </w:t>
      </w:r>
      <w:hyperlink r:id="rId15" w:anchor=":~:text=The%20United%20Kingdom%20(UK)%20was,the%20population%20of%20the%20UK" w:history="1">
        <w:r w:rsidR="0047000E" w:rsidRPr="00214BC5">
          <w:rPr>
            <w:rStyle w:val="Hyperlink"/>
            <w:szCs w:val="24"/>
          </w:rPr>
          <w:t>https://www.statista.com/statistics/507405/uk-active-social-media-and-mobile-social-media-users/#:~:text=The%20United%20Kingdom%20(UK)%20was,the%20population%20of%20the%20UK</w:t>
        </w:r>
      </w:hyperlink>
      <w:r w:rsidR="00507D2A" w:rsidRPr="00214BC5">
        <w:rPr>
          <w:szCs w:val="24"/>
        </w:rPr>
        <w:t xml:space="preserve">. The extensive usage of this technology offers automobile manufacturers a </w:t>
      </w:r>
      <w:proofErr w:type="spellStart"/>
      <w:r w:rsidR="00507D2A" w:rsidRPr="00214BC5">
        <w:rPr>
          <w:szCs w:val="24"/>
        </w:rPr>
        <w:t>favorable</w:t>
      </w:r>
      <w:proofErr w:type="spellEnd"/>
      <w:r w:rsidR="00507D2A" w:rsidRPr="00214BC5">
        <w:rPr>
          <w:szCs w:val="24"/>
        </w:rPr>
        <w:t xml:space="preserve"> environment for effectively addressing potential customers and enhancing brand awareness.</w:t>
      </w:r>
      <w:r w:rsidR="0022541E" w:rsidRPr="00214BC5">
        <w:rPr>
          <w:szCs w:val="24"/>
        </w:rPr>
        <w:t xml:space="preserve"> </w:t>
      </w:r>
      <w:r w:rsidR="0038545D" w:rsidRPr="00214BC5">
        <w:rPr>
          <w:szCs w:val="24"/>
        </w:rPr>
        <w:t xml:space="preserve"> </w:t>
      </w:r>
      <w:r w:rsidR="00507D2A" w:rsidRPr="00214BC5">
        <w:rPr>
          <w:szCs w:val="24"/>
        </w:rPr>
        <w:t xml:space="preserve">Research conducted on the automotive sector in the United Kingdom substantiates the </w:t>
      </w:r>
      <w:proofErr w:type="spellStart"/>
      <w:r w:rsidR="00507D2A" w:rsidRPr="00214BC5">
        <w:rPr>
          <w:szCs w:val="24"/>
        </w:rPr>
        <w:t>favorable</w:t>
      </w:r>
      <w:proofErr w:type="spellEnd"/>
      <w:r w:rsidR="00507D2A" w:rsidRPr="00214BC5">
        <w:rPr>
          <w:szCs w:val="24"/>
        </w:rPr>
        <w:t xml:space="preserve"> influence of social media advertising on the level of recognition and familiarity associated with a brand. The study conducted by</w:t>
      </w:r>
      <w:r w:rsidR="0038545D" w:rsidRPr="00214BC5">
        <w:rPr>
          <w:szCs w:val="24"/>
        </w:rPr>
        <w:t xml:space="preserve"> </w:t>
      </w:r>
      <w:proofErr w:type="spellStart"/>
      <w:r w:rsidR="0038545D" w:rsidRPr="00214BC5">
        <w:rPr>
          <w:color w:val="222222"/>
          <w:szCs w:val="24"/>
          <w:shd w:val="clear" w:color="auto" w:fill="FFFFFF"/>
        </w:rPr>
        <w:t>Ktisti</w:t>
      </w:r>
      <w:proofErr w:type="spellEnd"/>
      <w:r w:rsidR="0038545D" w:rsidRPr="00214BC5">
        <w:rPr>
          <w:color w:val="222222"/>
          <w:szCs w:val="24"/>
          <w:shd w:val="clear" w:color="auto" w:fill="FFFFFF"/>
        </w:rPr>
        <w:t xml:space="preserve">, </w:t>
      </w:r>
      <w:proofErr w:type="spellStart"/>
      <w:r w:rsidR="0038545D" w:rsidRPr="00214BC5">
        <w:rPr>
          <w:color w:val="222222"/>
          <w:szCs w:val="24"/>
          <w:shd w:val="clear" w:color="auto" w:fill="FFFFFF"/>
        </w:rPr>
        <w:t>Hatzithomas</w:t>
      </w:r>
      <w:proofErr w:type="spellEnd"/>
      <w:r w:rsidR="0038545D" w:rsidRPr="00214BC5">
        <w:rPr>
          <w:color w:val="222222"/>
          <w:szCs w:val="24"/>
          <w:shd w:val="clear" w:color="auto" w:fill="FFFFFF"/>
        </w:rPr>
        <w:t xml:space="preserve"> and </w:t>
      </w:r>
      <w:proofErr w:type="spellStart"/>
      <w:r w:rsidR="0038545D" w:rsidRPr="00214BC5">
        <w:rPr>
          <w:color w:val="222222"/>
          <w:szCs w:val="24"/>
          <w:shd w:val="clear" w:color="auto" w:fill="FFFFFF"/>
        </w:rPr>
        <w:t>Boutsouki</w:t>
      </w:r>
      <w:proofErr w:type="spellEnd"/>
      <w:r w:rsidR="0038545D" w:rsidRPr="00214BC5">
        <w:rPr>
          <w:color w:val="222222"/>
          <w:szCs w:val="24"/>
          <w:shd w:val="clear" w:color="auto" w:fill="FFFFFF"/>
        </w:rPr>
        <w:t>, (2022</w:t>
      </w:r>
      <w:r w:rsidR="00507D2A" w:rsidRPr="00214BC5">
        <w:rPr>
          <w:szCs w:val="24"/>
        </w:rPr>
        <w:t xml:space="preserve">) revealed a substantial </w:t>
      </w:r>
      <w:r w:rsidR="00507D2A" w:rsidRPr="00214BC5">
        <w:rPr>
          <w:szCs w:val="24"/>
        </w:rPr>
        <w:lastRenderedPageBreak/>
        <w:t xml:space="preserve">correlation between social media advertising and heightened levels of brand knowledge, brand engagement, and brand attitude among automobile buyers in the United Kingdom. </w:t>
      </w:r>
    </w:p>
    <w:p w14:paraId="1E9A5CB9" w14:textId="77777777" w:rsidR="003671E7" w:rsidRPr="00214BC5" w:rsidRDefault="003671E7" w:rsidP="003671E7">
      <w:pPr>
        <w:spacing w:before="120" w:after="120"/>
        <w:rPr>
          <w:szCs w:val="24"/>
        </w:rPr>
      </w:pPr>
      <w:r w:rsidRPr="00214BC5">
        <w:rPr>
          <w:szCs w:val="24"/>
        </w:rPr>
        <w:t>In the study of Leitão, Pereira and Goncalves, (2019) about how workers feel about making the company more productive. The research is mostly about how the mental and behavioural parts of QWL impact people's desire to do their best for the company. The four key pillars of QWL are a safe workplace, access to health care at work, the right number of hours worked, and a fair wage. They have something to do with health, safety, motivation, job satisfaction, and general well-being. The study shows how important it is to have a boss who is there for you, a good work environment, and to feel accepted as a person and as a worker. These things make employees feel good about how they help the business succeed. It's important to look at the mental, emotional, and social parts of QWL, as this study shows. Pay is not the only thing that makes people work hard, as shown by the results. Instead, they show how important things like boss praise, job flexibility, places where people can keep learning, and a sense of safety are for making a company more productive.</w:t>
      </w:r>
    </w:p>
    <w:p w14:paraId="22E3E7E5" w14:textId="77777777" w:rsidR="003671E7" w:rsidRPr="00214BC5" w:rsidRDefault="003671E7" w:rsidP="003671E7">
      <w:pPr>
        <w:spacing w:before="120" w:after="120"/>
        <w:rPr>
          <w:szCs w:val="24"/>
        </w:rPr>
      </w:pPr>
      <w:r w:rsidRPr="00214BC5">
        <w:rPr>
          <w:szCs w:val="24"/>
        </w:rPr>
        <w:t xml:space="preserve">According to Leitão, Pereira and Goncalves, (2019) the study is still useful now, when robots and computers are becoming more popular. It talks about how subjective and behavioural factors are important in smart and learning organisations. It also tells us to stop focusing only on pay and look at other things that affect how much work organisations get done. One of the ways the study was done was by surveying people in six European countries. In the poll, workers were asked to rate how happy they were with the opportunities and working conditions their companies provided. The study adds to what is known by finding out what makes workers think differently about their part in the organization's success. It helps managers of human capital figure out how to get people to do good things that increase output. Some of the early poll results show that workers are happy with their working conditions, feel safe at work, and believe they make the company more productive. According to the study, it is very important to </w:t>
      </w:r>
      <w:proofErr w:type="gramStart"/>
      <w:r w:rsidRPr="00214BC5">
        <w:rPr>
          <w:szCs w:val="24"/>
        </w:rPr>
        <w:t>look into</w:t>
      </w:r>
      <w:proofErr w:type="gramEnd"/>
      <w:r w:rsidRPr="00214BC5">
        <w:rPr>
          <w:szCs w:val="24"/>
        </w:rPr>
        <w:t xml:space="preserve"> the "black box" of organisations. This is made up of the subjective and behavioural factors that affect QWL and have a direct impact on how employees feel about how they contribute to the success of the company. The research on QWL and organisational success in the UK car business is very important for understanding how people think and act in ways that affect brand recognition. Companies in the UK car industry can make their workers happier and more motivated by recognising how important </w:t>
      </w:r>
      <w:r w:rsidRPr="00214BC5">
        <w:rPr>
          <w:szCs w:val="24"/>
        </w:rPr>
        <w:lastRenderedPageBreak/>
        <w:t>it is to have supportive supervisors, a good work environment, and respect for each person. This will finally make more people aware of the brand and help the business succeed.</w:t>
      </w:r>
    </w:p>
    <w:p w14:paraId="1C4408FF" w14:textId="77777777" w:rsidR="009006E1" w:rsidRPr="00214BC5" w:rsidRDefault="00807E04" w:rsidP="00807E04">
      <w:pPr>
        <w:spacing w:before="120" w:after="120"/>
        <w:rPr>
          <w:szCs w:val="24"/>
        </w:rPr>
      </w:pPr>
      <w:r w:rsidRPr="00214BC5">
        <w:rPr>
          <w:szCs w:val="24"/>
        </w:rPr>
        <w:t xml:space="preserve">In the opinion of Rodríguez-Espíndola et al., (2020) new technologies can change the way relief supplies are sent. Blockchain, AI, and 3D printing are some of the technologies that are talked about. The goal of this study is to find out how a similar coming together of technologies might change how the UK car business gets people to know about its brands. This research state that blockchain technology makes supply lines more open and easier to track. This means that marketing is more open and reliable. In the same way, blockchain can change how the UK car business markets and talks about its brands. Blockchain is used in marketing and advertising to make sure the products are real. It also lets buyers know where a car came from, how it was made, and even how green it is. Blockchain helps car companies build trust and a good name, which are important for getting people to know their names. "Personalised Experiences Driven by AI for Better Customer Engagement": AI, which is a key part of merging technologies, can completely change how personalised business experiences are. Companies that make cars can make their ads and goods more relevant to each person's likes and dislikes and how they act by using AI algorithms on data about their customers. AI makes customers more interested, which makes brands more well-known. This can be done with personalised email marketing or social media efforts that reach the right people. AI can help the UK car industry tell stories about their brands that are fresh and new. Similarly, with 3D printing, brands can now show off their goods in new ways and make them fit your needs. This is because 3D printing is changing the way things are made in the old-fashioned way. Rodríguez-Espíndola et al. talk about 3D printing in the context of relief supply lines. They focus on how it can be used for making things when they are needed. 3D printing can make it easier to make scale models with lots of details so that customers can touch and play with the newest models from a brand. This can help spread the word about the brand.  New technologies that change things are also making supply chains work better, which is good for brand stability and projects that involve customers. </w:t>
      </w:r>
    </w:p>
    <w:p w14:paraId="7919D914" w14:textId="77777777" w:rsidR="00507D2A" w:rsidRPr="00214BC5" w:rsidRDefault="00507D2A" w:rsidP="00F95152">
      <w:pPr>
        <w:spacing w:before="120" w:after="120"/>
        <w:rPr>
          <w:b/>
          <w:bCs/>
          <w:szCs w:val="24"/>
        </w:rPr>
      </w:pPr>
      <w:r w:rsidRPr="00214BC5">
        <w:rPr>
          <w:b/>
          <w:bCs/>
          <w:szCs w:val="24"/>
        </w:rPr>
        <w:t>Factors Affecting the Efficacy of Social Media Advertising</w:t>
      </w:r>
    </w:p>
    <w:p w14:paraId="6FA9C82D" w14:textId="77777777" w:rsidR="00507D2A" w:rsidRPr="00214BC5" w:rsidRDefault="00507D2A" w:rsidP="00F95152">
      <w:pPr>
        <w:spacing w:before="120" w:after="120"/>
        <w:rPr>
          <w:szCs w:val="24"/>
        </w:rPr>
      </w:pPr>
      <w:r w:rsidRPr="00214BC5">
        <w:rPr>
          <w:szCs w:val="24"/>
        </w:rPr>
        <w:t>There are multiple elements that contribute to the efficacy of social media advertising in affecting brand awareness:</w:t>
      </w:r>
    </w:p>
    <w:p w14:paraId="5F71668C" w14:textId="77777777" w:rsidR="00507D2A" w:rsidRPr="00214BC5" w:rsidRDefault="00507D2A" w:rsidP="00F95152">
      <w:pPr>
        <w:numPr>
          <w:ilvl w:val="0"/>
          <w:numId w:val="32"/>
        </w:numPr>
        <w:spacing w:before="120" w:after="120"/>
        <w:rPr>
          <w:szCs w:val="24"/>
        </w:rPr>
      </w:pPr>
      <w:r w:rsidRPr="00214BC5">
        <w:rPr>
          <w:szCs w:val="24"/>
        </w:rPr>
        <w:lastRenderedPageBreak/>
        <w:t xml:space="preserve">The process of targeting is crucial </w:t>
      </w:r>
      <w:proofErr w:type="gramStart"/>
      <w:r w:rsidRPr="00214BC5">
        <w:rPr>
          <w:szCs w:val="24"/>
        </w:rPr>
        <w:t>in order to</w:t>
      </w:r>
      <w:proofErr w:type="gramEnd"/>
      <w:r w:rsidRPr="00214BC5">
        <w:rPr>
          <w:szCs w:val="24"/>
        </w:rPr>
        <w:t xml:space="preserve"> ensure that brand messages are able to effectively resonate with the appropriate consumer demographic.</w:t>
      </w:r>
    </w:p>
    <w:p w14:paraId="1C7800F9" w14:textId="77777777" w:rsidR="00507D2A" w:rsidRPr="00214BC5" w:rsidRDefault="00507D2A" w:rsidP="00F95152">
      <w:pPr>
        <w:numPr>
          <w:ilvl w:val="0"/>
          <w:numId w:val="32"/>
        </w:numPr>
        <w:spacing w:before="120" w:after="120"/>
        <w:rPr>
          <w:szCs w:val="24"/>
        </w:rPr>
      </w:pPr>
      <w:r w:rsidRPr="00214BC5">
        <w:rPr>
          <w:szCs w:val="24"/>
        </w:rPr>
        <w:t xml:space="preserve">Engaging and pertinent information </w:t>
      </w:r>
      <w:proofErr w:type="gramStart"/>
      <w:r w:rsidRPr="00214BC5">
        <w:rPr>
          <w:szCs w:val="24"/>
        </w:rPr>
        <w:t>has the ability to</w:t>
      </w:r>
      <w:proofErr w:type="gramEnd"/>
      <w:r w:rsidRPr="00214BC5">
        <w:rPr>
          <w:szCs w:val="24"/>
        </w:rPr>
        <w:t xml:space="preserve"> captivate individuals and foster </w:t>
      </w:r>
      <w:proofErr w:type="spellStart"/>
      <w:r w:rsidRPr="00214BC5">
        <w:rPr>
          <w:szCs w:val="24"/>
        </w:rPr>
        <w:t>favorable</w:t>
      </w:r>
      <w:proofErr w:type="spellEnd"/>
      <w:r w:rsidRPr="00214BC5">
        <w:rPr>
          <w:szCs w:val="24"/>
        </w:rPr>
        <w:t xml:space="preserve"> associations with a business.</w:t>
      </w:r>
    </w:p>
    <w:p w14:paraId="42CA0A74" w14:textId="77777777" w:rsidR="00507D2A" w:rsidRPr="00214BC5" w:rsidRDefault="00507D2A" w:rsidP="00F95152">
      <w:pPr>
        <w:numPr>
          <w:ilvl w:val="0"/>
          <w:numId w:val="32"/>
        </w:numPr>
        <w:spacing w:before="120" w:after="120"/>
        <w:rPr>
          <w:szCs w:val="24"/>
        </w:rPr>
      </w:pPr>
      <w:r w:rsidRPr="00214BC5">
        <w:rPr>
          <w:szCs w:val="24"/>
        </w:rPr>
        <w:t>The frequency of consistent and frequent social media advertising serves to promote brand awareness and sustain top-of-mind memory.</w:t>
      </w:r>
    </w:p>
    <w:p w14:paraId="5BFFCE3E" w14:textId="77777777" w:rsidR="00507D2A" w:rsidRPr="00214BC5" w:rsidRDefault="00507D2A" w:rsidP="00F95152">
      <w:pPr>
        <w:numPr>
          <w:ilvl w:val="0"/>
          <w:numId w:val="32"/>
        </w:numPr>
        <w:spacing w:before="120" w:after="120"/>
        <w:rPr>
          <w:szCs w:val="24"/>
        </w:rPr>
      </w:pPr>
      <w:r w:rsidRPr="00214BC5">
        <w:rPr>
          <w:szCs w:val="24"/>
        </w:rPr>
        <w:t xml:space="preserve">Engaging in two-way communication with consumers has been found to have a positive impact on brand loyalty and the formation of </w:t>
      </w:r>
      <w:proofErr w:type="spellStart"/>
      <w:r w:rsidRPr="00214BC5">
        <w:rPr>
          <w:szCs w:val="24"/>
        </w:rPr>
        <w:t>favorable</w:t>
      </w:r>
      <w:proofErr w:type="spellEnd"/>
      <w:r w:rsidRPr="00214BC5">
        <w:rPr>
          <w:szCs w:val="24"/>
        </w:rPr>
        <w:t xml:space="preserve"> brand perceptions.</w:t>
      </w:r>
    </w:p>
    <w:p w14:paraId="7F981303" w14:textId="77777777" w:rsidR="00507D2A" w:rsidRPr="00214BC5" w:rsidRDefault="00507D2A" w:rsidP="00F95152">
      <w:pPr>
        <w:spacing w:before="120" w:after="120"/>
        <w:rPr>
          <w:szCs w:val="24"/>
        </w:rPr>
      </w:pPr>
      <w:r w:rsidRPr="00214BC5">
        <w:rPr>
          <w:szCs w:val="24"/>
        </w:rPr>
        <w:t>The utilization of influencer marketing involves establishing partnerships with prominent figures within the automobile sector, so enabling the expansion of one's target audience, bolstering the credibility of the brand, and fostering more robust brand associations.</w:t>
      </w:r>
    </w:p>
    <w:p w14:paraId="081E48EA" w14:textId="77777777" w:rsidR="00507D2A" w:rsidRPr="00214BC5" w:rsidRDefault="00507D2A" w:rsidP="00F95152">
      <w:pPr>
        <w:spacing w:before="120" w:after="120"/>
        <w:rPr>
          <w:b/>
          <w:bCs/>
          <w:szCs w:val="24"/>
        </w:rPr>
      </w:pPr>
      <w:r w:rsidRPr="00214BC5">
        <w:rPr>
          <w:b/>
          <w:bCs/>
          <w:szCs w:val="24"/>
        </w:rPr>
        <w:t>Suggestions for Automobile Manufacturers</w:t>
      </w:r>
    </w:p>
    <w:p w14:paraId="0CDFDF00" w14:textId="77777777" w:rsidR="00507D2A" w:rsidRPr="00214BC5" w:rsidRDefault="00507D2A" w:rsidP="00F95152">
      <w:pPr>
        <w:spacing w:before="120" w:after="120"/>
        <w:rPr>
          <w:szCs w:val="24"/>
        </w:rPr>
      </w:pPr>
      <w:proofErr w:type="gramStart"/>
      <w:r w:rsidRPr="00214BC5">
        <w:rPr>
          <w:szCs w:val="24"/>
        </w:rPr>
        <w:t>In order to</w:t>
      </w:r>
      <w:proofErr w:type="gramEnd"/>
      <w:r w:rsidRPr="00214BC5">
        <w:rPr>
          <w:szCs w:val="24"/>
        </w:rPr>
        <w:t xml:space="preserve"> establish a comprehensive social media strategy, it is imperative to ensure alignment with marketing goals, identify target groups, and delineate particular objectives for advertising campaigns.</w:t>
      </w:r>
    </w:p>
    <w:p w14:paraId="037ABA00" w14:textId="77777777" w:rsidR="00507D2A" w:rsidRPr="00214BC5" w:rsidRDefault="00507D2A" w:rsidP="00F95152">
      <w:pPr>
        <w:spacing w:before="120" w:after="120"/>
        <w:rPr>
          <w:szCs w:val="24"/>
        </w:rPr>
      </w:pPr>
      <w:r w:rsidRPr="00214BC5">
        <w:rPr>
          <w:b/>
          <w:bCs/>
          <w:szCs w:val="24"/>
        </w:rPr>
        <w:t>Producing superior content</w:t>
      </w:r>
      <w:r w:rsidRPr="00214BC5">
        <w:rPr>
          <w:szCs w:val="24"/>
        </w:rPr>
        <w:t>: Captivating and easily distributable material garners interest, captivates consumers, and establishes a memorable impact.</w:t>
      </w:r>
    </w:p>
    <w:p w14:paraId="163E51EB" w14:textId="77777777" w:rsidR="00507D2A" w:rsidRPr="00214BC5" w:rsidRDefault="00507D2A" w:rsidP="00F95152">
      <w:pPr>
        <w:spacing w:before="120" w:after="120"/>
        <w:rPr>
          <w:szCs w:val="24"/>
        </w:rPr>
      </w:pPr>
      <w:r w:rsidRPr="00214BC5">
        <w:rPr>
          <w:b/>
          <w:bCs/>
          <w:szCs w:val="24"/>
        </w:rPr>
        <w:t>Employ social media analytics</w:t>
      </w:r>
      <w:r w:rsidRPr="00214BC5">
        <w:rPr>
          <w:szCs w:val="24"/>
        </w:rPr>
        <w:t xml:space="preserve">: Consistently observe and evaluate data </w:t>
      </w:r>
      <w:proofErr w:type="gramStart"/>
      <w:r w:rsidRPr="00214BC5">
        <w:rPr>
          <w:szCs w:val="24"/>
        </w:rPr>
        <w:t>in order to</w:t>
      </w:r>
      <w:proofErr w:type="gramEnd"/>
      <w:r w:rsidRPr="00214BC5">
        <w:rPr>
          <w:szCs w:val="24"/>
        </w:rPr>
        <w:t xml:space="preserve"> assess the effectiveness of campaigns, detect patterns, refine methods, and customize content to align with audience preferences.</w:t>
      </w:r>
    </w:p>
    <w:p w14:paraId="6FD95585" w14:textId="77777777" w:rsidR="00507D2A" w:rsidRPr="00214BC5" w:rsidRDefault="00507D2A" w:rsidP="00F95152">
      <w:pPr>
        <w:spacing w:before="120" w:after="120"/>
        <w:rPr>
          <w:color w:val="222222"/>
          <w:szCs w:val="24"/>
          <w:shd w:val="clear" w:color="auto" w:fill="FFFFFF"/>
        </w:rPr>
      </w:pPr>
      <w:r w:rsidRPr="00214BC5">
        <w:rPr>
          <w:b/>
          <w:bCs/>
          <w:szCs w:val="24"/>
        </w:rPr>
        <w:t>Promote consumer engagement</w:t>
      </w:r>
      <w:r w:rsidRPr="00214BC5">
        <w:rPr>
          <w:szCs w:val="24"/>
        </w:rPr>
        <w:t xml:space="preserve">: Encourage dynamic interactions by actively responding to comments, addressing problems, and actively participating in pertinent discussions </w:t>
      </w:r>
      <w:proofErr w:type="gramStart"/>
      <w:r w:rsidRPr="00214BC5">
        <w:rPr>
          <w:szCs w:val="24"/>
        </w:rPr>
        <w:t>in order to</w:t>
      </w:r>
      <w:proofErr w:type="gramEnd"/>
      <w:r w:rsidRPr="00214BC5">
        <w:rPr>
          <w:szCs w:val="24"/>
        </w:rPr>
        <w:t xml:space="preserve"> cultivate relationships and cultivate brand loyalty</w:t>
      </w:r>
      <w:r w:rsidR="00CC70F2" w:rsidRPr="00214BC5">
        <w:rPr>
          <w:szCs w:val="24"/>
        </w:rPr>
        <w:t xml:space="preserve"> (</w:t>
      </w:r>
      <w:r w:rsidR="00CC70F2" w:rsidRPr="00214BC5">
        <w:rPr>
          <w:color w:val="222222"/>
          <w:szCs w:val="24"/>
          <w:shd w:val="clear" w:color="auto" w:fill="FFFFFF"/>
        </w:rPr>
        <w:t>Zaki et al., 2023).</w:t>
      </w:r>
    </w:p>
    <w:p w14:paraId="7FB2D582" w14:textId="77777777" w:rsidR="00EE3789" w:rsidRPr="00214BC5" w:rsidRDefault="00EE3789" w:rsidP="00EE3789">
      <w:pPr>
        <w:spacing w:before="120" w:after="120"/>
        <w:rPr>
          <w:szCs w:val="24"/>
        </w:rPr>
      </w:pPr>
      <w:r w:rsidRPr="00214BC5">
        <w:rPr>
          <w:szCs w:val="24"/>
        </w:rPr>
        <w:t xml:space="preserve">In the study of </w:t>
      </w:r>
      <w:proofErr w:type="spellStart"/>
      <w:r w:rsidRPr="00214BC5">
        <w:rPr>
          <w:szCs w:val="24"/>
        </w:rPr>
        <w:t>Kravariti</w:t>
      </w:r>
      <w:proofErr w:type="spellEnd"/>
      <w:r w:rsidRPr="00214BC5">
        <w:rPr>
          <w:szCs w:val="24"/>
        </w:rPr>
        <w:t xml:space="preserve"> et al., (2023) good leadership is needed for both brand awareness and talent management in the UK car business and in the public sector. The study proves that line managers play a big role in helping people grow. Leaders in the car business are also very important for building brand personality. It is important to come up with new ideas and stand out in the car business. Good leadership sets the direction for a brand as the way leaders present the </w:t>
      </w:r>
      <w:r w:rsidRPr="00214BC5">
        <w:rPr>
          <w:szCs w:val="24"/>
        </w:rPr>
        <w:lastRenderedPageBreak/>
        <w:t xml:space="preserve">brand affects both the people who work for and with the company and the </w:t>
      </w:r>
      <w:proofErr w:type="gramStart"/>
      <w:r w:rsidRPr="00214BC5">
        <w:rPr>
          <w:szCs w:val="24"/>
        </w:rPr>
        <w:t>general public</w:t>
      </w:r>
      <w:proofErr w:type="gramEnd"/>
      <w:r w:rsidRPr="00214BC5">
        <w:rPr>
          <w:szCs w:val="24"/>
        </w:rPr>
        <w:t xml:space="preserve">. Understanding the difference between line management support for development (LMSD) and organisational support for development (OSD) in the public sector is a lot like how the auto industry needs to understand brand recognition in general. Building a strong brand position in the UK car business requires strategic marketing efforts backed by organisational commitment and money. The right people are reached by brand messages with the help of organisational support. This can be done through focused promotions or large-scale advertising. </w:t>
      </w:r>
    </w:p>
    <w:p w14:paraId="0AB5E8B8" w14:textId="77777777" w:rsidR="009006E1" w:rsidRPr="00214BC5" w:rsidRDefault="00EE3789" w:rsidP="00EE3789">
      <w:pPr>
        <w:spacing w:before="120" w:after="120"/>
        <w:rPr>
          <w:szCs w:val="24"/>
        </w:rPr>
      </w:pPr>
      <w:proofErr w:type="spellStart"/>
      <w:r w:rsidRPr="00214BC5">
        <w:rPr>
          <w:szCs w:val="24"/>
        </w:rPr>
        <w:t>Kravariti</w:t>
      </w:r>
      <w:proofErr w:type="spellEnd"/>
      <w:r w:rsidRPr="00214BC5">
        <w:rPr>
          <w:szCs w:val="24"/>
        </w:rPr>
        <w:t xml:space="preserve"> et al., (2023) talk about developmental help and customer engagement. Support for growth makes the work of each talent better when it comes to handling talent. In the same way, staying in touch with customers, coming up with new ideas, and following market trends all help to keep customers interested in and satisfied with a brand's goods. It is easier for brands to adapt to changing customer needs when they put development help for both workers and products at the top of their list of priorities. Giving people help with their growth is an important part of making bonds with them that last. This includes putting out new car models with lots of high-tech features and making the experience of each customer unique. The fact that support methods can be changed out was mentioned in both the public sector study and the automotive business. This shows how important it is to look at things from different angles. When it comes to managing people, the study shows that line managers and organisational help are not the same thing. For the same reason, good leadership and teamwork are very important in the car business. For UK car companies, a full method means that the leadership goal and the company's strategies are in line with each other. </w:t>
      </w:r>
    </w:p>
    <w:p w14:paraId="7FADA47F" w14:textId="77777777" w:rsidR="00507D2A" w:rsidRPr="00214BC5" w:rsidRDefault="00B23CD6" w:rsidP="00F95152">
      <w:pPr>
        <w:spacing w:before="120" w:after="120"/>
        <w:rPr>
          <w:szCs w:val="24"/>
        </w:rPr>
      </w:pPr>
      <w:r w:rsidRPr="00214BC5">
        <w:rPr>
          <w:szCs w:val="24"/>
        </w:rPr>
        <w:t xml:space="preserve">Hence, </w:t>
      </w:r>
      <w:r w:rsidR="0091573A" w:rsidRPr="00214BC5">
        <w:rPr>
          <w:szCs w:val="24"/>
        </w:rPr>
        <w:t>the</w:t>
      </w:r>
      <w:r w:rsidR="00507D2A" w:rsidRPr="00214BC5">
        <w:rPr>
          <w:szCs w:val="24"/>
        </w:rPr>
        <w:t xml:space="preserve"> utilization of social media advertising has become a potent mechanism for exerting influence on brand recognition within the automotive sector in the United Kingdom. Car manufacturers can achieve many benefits by strategically utilizing social media platforms. These advantages include the ability to efficiently reach their intended audience, actively interact with potential customers, cultivate </w:t>
      </w:r>
      <w:r w:rsidR="0091573A" w:rsidRPr="00214BC5">
        <w:rPr>
          <w:szCs w:val="24"/>
        </w:rPr>
        <w:t>favourable</w:t>
      </w:r>
      <w:r w:rsidR="00507D2A" w:rsidRPr="00214BC5">
        <w:rPr>
          <w:szCs w:val="24"/>
        </w:rPr>
        <w:t xml:space="preserve"> brand perceptions, and establish more robust brand connections. By adhering to the advice delineated in this analysis, automobile manufacturers can optimize the efficacy of their social media advertising </w:t>
      </w:r>
      <w:r w:rsidR="00CC70F2" w:rsidRPr="00214BC5">
        <w:rPr>
          <w:szCs w:val="24"/>
        </w:rPr>
        <w:t>endeavours</w:t>
      </w:r>
      <w:r w:rsidR="00507D2A" w:rsidRPr="00214BC5">
        <w:rPr>
          <w:szCs w:val="24"/>
        </w:rPr>
        <w:t xml:space="preserve"> and attain their objectives pertaining to brand recognition.</w:t>
      </w:r>
    </w:p>
    <w:p w14:paraId="438C8B2E" w14:textId="77777777" w:rsidR="00507D2A" w:rsidRPr="00214BC5" w:rsidRDefault="00B23CD6" w:rsidP="00F95152">
      <w:pPr>
        <w:pStyle w:val="Heading2"/>
        <w:spacing w:before="120" w:after="120"/>
        <w:rPr>
          <w:b/>
          <w:bCs w:val="0"/>
          <w:szCs w:val="24"/>
        </w:rPr>
      </w:pPr>
      <w:bookmarkStart w:id="74" w:name="_Toc151550223"/>
      <w:bookmarkStart w:id="75" w:name="_Toc153797152"/>
      <w:bookmarkStart w:id="76" w:name="_Toc154070342"/>
      <w:bookmarkStart w:id="77" w:name="_Toc155750503"/>
      <w:r w:rsidRPr="00214BC5">
        <w:rPr>
          <w:b/>
          <w:bCs w:val="0"/>
          <w:szCs w:val="24"/>
        </w:rPr>
        <w:lastRenderedPageBreak/>
        <w:t xml:space="preserve">2.2: </w:t>
      </w:r>
      <w:r w:rsidR="00507D2A" w:rsidRPr="00214BC5">
        <w:rPr>
          <w:b/>
          <w:bCs w:val="0"/>
          <w:szCs w:val="24"/>
        </w:rPr>
        <w:t>Identifying Optimal Social Media Platforms for Automotive Manufacturers in the United Kingdom</w:t>
      </w:r>
      <w:bookmarkEnd w:id="74"/>
      <w:bookmarkEnd w:id="75"/>
      <w:bookmarkEnd w:id="76"/>
      <w:bookmarkEnd w:id="77"/>
    </w:p>
    <w:p w14:paraId="01C4450C" w14:textId="77777777" w:rsidR="00507D2A" w:rsidRPr="00214BC5" w:rsidRDefault="00507D2A" w:rsidP="00F95152">
      <w:pPr>
        <w:spacing w:before="120" w:after="120"/>
        <w:rPr>
          <w:szCs w:val="24"/>
        </w:rPr>
      </w:pPr>
      <w:r w:rsidRPr="00214BC5">
        <w:rPr>
          <w:szCs w:val="24"/>
        </w:rPr>
        <w:t>In the ever-evolving realm of digital marketing, social media has become an essential instrument for enterprises, including automotive manufacturers. With a user base over 46 million individuals in the United Kingdom, social media platforms present a distinct prospect for engaging with potential customers, enhancing brand recognition, and generating revenue</w:t>
      </w:r>
      <w:r w:rsidR="00CC70F2" w:rsidRPr="00214BC5">
        <w:rPr>
          <w:szCs w:val="24"/>
        </w:rPr>
        <w:t>.</w:t>
      </w:r>
      <w:r w:rsidR="003306E4" w:rsidRPr="00214BC5">
        <w:rPr>
          <w:szCs w:val="24"/>
        </w:rPr>
        <w:t xml:space="preserve"> The process of identifying the most appropriate social media platforms for specific business needs can provide a significant difficulty due to the plethora of choices accessible. The primary aim of this literature review is to assess the effectiveness of several social media platforms for automobile manufacturers in the United Kingdom, specifically in terms of their capacity to improve brand recognition. </w:t>
      </w:r>
      <w:r w:rsidRPr="00214BC5">
        <w:rPr>
          <w:szCs w:val="24"/>
        </w:rPr>
        <w:t xml:space="preserve">The assessment will </w:t>
      </w:r>
      <w:proofErr w:type="gramStart"/>
      <w:r w:rsidRPr="00214BC5">
        <w:rPr>
          <w:szCs w:val="24"/>
        </w:rPr>
        <w:t>take into account</w:t>
      </w:r>
      <w:proofErr w:type="gramEnd"/>
      <w:r w:rsidRPr="00214BC5">
        <w:rPr>
          <w:szCs w:val="24"/>
        </w:rPr>
        <w:t xml:space="preserve"> a range of criteria, encompassing audience demographics, platform utilization trends, and engagement rates</w:t>
      </w:r>
      <w:r w:rsidR="00CC70F2" w:rsidRPr="00214BC5">
        <w:rPr>
          <w:szCs w:val="24"/>
        </w:rPr>
        <w:t xml:space="preserve">. </w:t>
      </w:r>
      <w:hyperlink r:id="rId16" w:anchor=":~:text=As%20of%20June%202023%20in,a%20quarter%20of%20all%20users" w:history="1">
        <w:r w:rsidR="00CC70F2" w:rsidRPr="00214BC5">
          <w:rPr>
            <w:rStyle w:val="Hyperlink"/>
            <w:szCs w:val="24"/>
          </w:rPr>
          <w:t>https://www.statista.com/topics/3236/social-media-usage-in-the-uk/#:~:text=As%20of%20June%202023%20in,a%20quarter%20of%20all%20users</w:t>
        </w:r>
      </w:hyperlink>
      <w:r w:rsidR="00CC70F2" w:rsidRPr="00214BC5">
        <w:rPr>
          <w:szCs w:val="24"/>
        </w:rPr>
        <w:t>.</w:t>
      </w:r>
    </w:p>
    <w:p w14:paraId="61998EF6" w14:textId="77777777" w:rsidR="00507D2A" w:rsidRPr="00214BC5" w:rsidRDefault="00507D2A" w:rsidP="00F95152">
      <w:pPr>
        <w:spacing w:before="120" w:after="120"/>
        <w:rPr>
          <w:szCs w:val="24"/>
        </w:rPr>
      </w:pPr>
      <w:r w:rsidRPr="00214BC5">
        <w:rPr>
          <w:szCs w:val="24"/>
        </w:rPr>
        <w:t xml:space="preserve">The popularity of social media platforms in the UK is examined in a study conducted by Statista (2023), yielding significant insights. Based on the findings of the research, it is evident that Facebook, YouTube, and Instagram exhibit penetration rates of 85%, 78%, and 70% correspondingly. The </w:t>
      </w:r>
      <w:proofErr w:type="gramStart"/>
      <w:r w:rsidRPr="00214BC5">
        <w:rPr>
          <w:szCs w:val="24"/>
        </w:rPr>
        <w:t>aforementioned statistics</w:t>
      </w:r>
      <w:proofErr w:type="gramEnd"/>
      <w:r w:rsidRPr="00214BC5">
        <w:rPr>
          <w:szCs w:val="24"/>
        </w:rPr>
        <w:t xml:space="preserve"> indicate that these platforms possess the greatest capacity to reach a wide audience, making them highly advantageous for automobile manufacturers aiming to enhance brand recognition. Nevertheless, the initial step of engaging with users is merely the starting point; comprehending the influence of advertising on these platforms is of utmost importance.</w:t>
      </w:r>
    </w:p>
    <w:p w14:paraId="5B0E56A6" w14:textId="77777777" w:rsidR="00507D2A" w:rsidRPr="00214BC5" w:rsidRDefault="00507D2A" w:rsidP="00F95152">
      <w:pPr>
        <w:spacing w:before="120" w:after="120"/>
        <w:rPr>
          <w:szCs w:val="24"/>
        </w:rPr>
      </w:pPr>
      <w:r w:rsidRPr="00214BC5">
        <w:rPr>
          <w:szCs w:val="24"/>
        </w:rPr>
        <w:t>The study conducted by</w:t>
      </w:r>
      <w:r w:rsidR="00CC70F2" w:rsidRPr="00214BC5">
        <w:rPr>
          <w:szCs w:val="24"/>
        </w:rPr>
        <w:t xml:space="preserve"> </w:t>
      </w:r>
      <w:proofErr w:type="spellStart"/>
      <w:r w:rsidR="00CC70F2" w:rsidRPr="00214BC5">
        <w:rPr>
          <w:color w:val="222222"/>
          <w:szCs w:val="24"/>
          <w:shd w:val="clear" w:color="auto" w:fill="FFFFFF"/>
        </w:rPr>
        <w:t>Thaha</w:t>
      </w:r>
      <w:proofErr w:type="spellEnd"/>
      <w:r w:rsidR="00CC70F2" w:rsidRPr="00214BC5">
        <w:rPr>
          <w:color w:val="222222"/>
          <w:szCs w:val="24"/>
          <w:shd w:val="clear" w:color="auto" w:fill="FFFFFF"/>
        </w:rPr>
        <w:t xml:space="preserve"> et al., (2021</w:t>
      </w:r>
      <w:r w:rsidRPr="00214BC5">
        <w:rPr>
          <w:szCs w:val="24"/>
        </w:rPr>
        <w:t xml:space="preserve">) explored the effects of social media advertising on brand awareness, engagement, and attitude within the automotive industry in the United Kingdom. The study conducted by the researchers selected Facebook and Instagram as the platforms that shown the highest efficacy in terms of enhancing brand awareness. On the other hand, YouTube was found to excel in increasing user engagement. This highlights the significance of choosing platforms not solely based on user metrics, but also considering their efficacy in attaining </w:t>
      </w:r>
      <w:proofErr w:type="gramStart"/>
      <w:r w:rsidRPr="00214BC5">
        <w:rPr>
          <w:szCs w:val="24"/>
        </w:rPr>
        <w:t>particular marketing</w:t>
      </w:r>
      <w:proofErr w:type="gramEnd"/>
      <w:r w:rsidRPr="00214BC5">
        <w:rPr>
          <w:szCs w:val="24"/>
        </w:rPr>
        <w:t xml:space="preserve"> objectives.</w:t>
      </w:r>
      <w:r w:rsidR="0022541E" w:rsidRPr="00214BC5">
        <w:rPr>
          <w:szCs w:val="24"/>
        </w:rPr>
        <w:t xml:space="preserve"> </w:t>
      </w:r>
      <w:r w:rsidR="00CC70F2" w:rsidRPr="00214BC5">
        <w:rPr>
          <w:szCs w:val="24"/>
        </w:rPr>
        <w:t>(</w:t>
      </w:r>
      <w:r w:rsidR="00CC70F2" w:rsidRPr="00214BC5">
        <w:rPr>
          <w:color w:val="222222"/>
          <w:szCs w:val="24"/>
          <w:shd w:val="clear" w:color="auto" w:fill="FFFFFF"/>
        </w:rPr>
        <w:t>Kamble et al., 2023</w:t>
      </w:r>
      <w:r w:rsidRPr="00214BC5">
        <w:rPr>
          <w:szCs w:val="24"/>
        </w:rPr>
        <w:t xml:space="preserve">) conducted a recent study that explicitly examined the influence of social media advertising on brand awareness, brand choice, and repurchase intention </w:t>
      </w:r>
      <w:r w:rsidRPr="00214BC5">
        <w:rPr>
          <w:szCs w:val="24"/>
        </w:rPr>
        <w:lastRenderedPageBreak/>
        <w:t xml:space="preserve">among millennials in the United Kingdom. The findings of the study indicated that Instagram emerged as the most efficacious platform in terms of all three metrics, with Facebook and YouTube ranking subsequently. This underscores the necessity for automobile manufacturers to </w:t>
      </w:r>
      <w:proofErr w:type="gramStart"/>
      <w:r w:rsidRPr="00214BC5">
        <w:rPr>
          <w:szCs w:val="24"/>
        </w:rPr>
        <w:t>take into account</w:t>
      </w:r>
      <w:proofErr w:type="gramEnd"/>
      <w:r w:rsidRPr="00214BC5">
        <w:rPr>
          <w:szCs w:val="24"/>
        </w:rPr>
        <w:t xml:space="preserve"> the interests and </w:t>
      </w:r>
      <w:proofErr w:type="spellStart"/>
      <w:r w:rsidRPr="00214BC5">
        <w:rPr>
          <w:szCs w:val="24"/>
        </w:rPr>
        <w:t>behaviors</w:t>
      </w:r>
      <w:proofErr w:type="spellEnd"/>
      <w:r w:rsidRPr="00214BC5">
        <w:rPr>
          <w:szCs w:val="24"/>
        </w:rPr>
        <w:t xml:space="preserve"> of several demographic cohorts when formulating their social media strategy.</w:t>
      </w:r>
    </w:p>
    <w:p w14:paraId="501F02A2" w14:textId="77777777" w:rsidR="00F67443" w:rsidRPr="00214BC5" w:rsidRDefault="00F67443" w:rsidP="00F67443">
      <w:pPr>
        <w:spacing w:before="120" w:after="120"/>
        <w:rPr>
          <w:szCs w:val="24"/>
        </w:rPr>
      </w:pPr>
      <w:r w:rsidRPr="00214BC5">
        <w:rPr>
          <w:szCs w:val="24"/>
        </w:rPr>
        <w:t xml:space="preserve">According to </w:t>
      </w:r>
      <w:proofErr w:type="spellStart"/>
      <w:r w:rsidRPr="00214BC5">
        <w:rPr>
          <w:szCs w:val="24"/>
        </w:rPr>
        <w:t>Benevene</w:t>
      </w:r>
      <w:proofErr w:type="spellEnd"/>
      <w:r w:rsidRPr="00214BC5">
        <w:rPr>
          <w:szCs w:val="24"/>
        </w:rPr>
        <w:t xml:space="preserve"> et al., (2018)</w:t>
      </w:r>
      <w:r w:rsidR="00A214D6" w:rsidRPr="00214BC5">
        <w:rPr>
          <w:szCs w:val="24"/>
        </w:rPr>
        <w:t xml:space="preserve"> t</w:t>
      </w:r>
      <w:r w:rsidRPr="00214BC5">
        <w:rPr>
          <w:szCs w:val="24"/>
        </w:rPr>
        <w:t xml:space="preserve">here is a lot of competition in the UK auto industry. To get your business noticed, keep customers interested, and stay ahead of the market, you need to use social media well. Automakers should think about the following choices based on what they learned from the study. </w:t>
      </w:r>
      <w:proofErr w:type="gramStart"/>
      <w:r w:rsidRPr="00214BC5">
        <w:rPr>
          <w:szCs w:val="24"/>
        </w:rPr>
        <w:t>In order to</w:t>
      </w:r>
      <w:proofErr w:type="gramEnd"/>
      <w:r w:rsidRPr="00214BC5">
        <w:rPr>
          <w:szCs w:val="24"/>
        </w:rPr>
        <w:t xml:space="preserve"> be a good leader, you should encourage people to be honest and do the right thing on social media. The study was mostly about how leadership can affect good moods, and this way helps build a good reputation. Volunteers in the non-profit sector are happy in the same way that car workers are happy. Drawing attention to a </w:t>
      </w:r>
      <w:proofErr w:type="gramStart"/>
      <w:r w:rsidRPr="00214BC5">
        <w:rPr>
          <w:szCs w:val="24"/>
        </w:rPr>
        <w:t>good work environment fits</w:t>
      </w:r>
      <w:proofErr w:type="gramEnd"/>
      <w:r w:rsidRPr="00214BC5">
        <w:rPr>
          <w:szCs w:val="24"/>
        </w:rPr>
        <w:t xml:space="preserve"> with what the study found about how happiness at work affects loyalty and the desire to stay. The study stresses how important it is for businesses to have good results from EL, like being appealing to job candidates. Make sure that using social media meets the needs of the people you want to reach. According to the study People of different types use different social media sites. Automakers should choose sites that fit their brand and the people they want to reach. Finally, the study by </w:t>
      </w:r>
      <w:proofErr w:type="spellStart"/>
      <w:r w:rsidRPr="00214BC5">
        <w:rPr>
          <w:szCs w:val="24"/>
        </w:rPr>
        <w:t>Benevene</w:t>
      </w:r>
      <w:proofErr w:type="spellEnd"/>
      <w:r w:rsidRPr="00214BC5">
        <w:rPr>
          <w:szCs w:val="24"/>
        </w:rPr>
        <w:t xml:space="preserve"> et al., (2018) shows how important it is for businesses to have moral leadership, happy employees, and loyal workers. UK car companies can learn from the way non-profits use social media to make the most of their space. In a competitive market, auto companies can find and use the best social media platforms for long-term success by being ethical leaders, making sure their workers are happy, posting interesting content, and changing their strategies to fit the needs of each platform.</w:t>
      </w:r>
    </w:p>
    <w:p w14:paraId="50B4E302" w14:textId="77777777" w:rsidR="0020148D" w:rsidRPr="00214BC5" w:rsidRDefault="0020148D" w:rsidP="0020148D">
      <w:pPr>
        <w:spacing w:before="120" w:after="120"/>
        <w:rPr>
          <w:szCs w:val="24"/>
        </w:rPr>
      </w:pPr>
      <w:r w:rsidRPr="00214BC5">
        <w:rPr>
          <w:szCs w:val="24"/>
        </w:rPr>
        <w:t>The study by Conaty and Robbins</w:t>
      </w:r>
      <w:r w:rsidR="00032603" w:rsidRPr="00214BC5">
        <w:rPr>
          <w:szCs w:val="24"/>
        </w:rPr>
        <w:t>., (2021)</w:t>
      </w:r>
      <w:r w:rsidRPr="00214BC5">
        <w:rPr>
          <w:szCs w:val="24"/>
        </w:rPr>
        <w:t xml:space="preserve"> of stakeholder attention theory shows how important it is to know your stakeholders and put them first when making business decisions. In the car business, this means that clients, suppliers, dealerships, government agencies, and the public at large are all important partners for manufacturers. Because people with a stake in the auto business are so different, it</w:t>
      </w:r>
      <w:r w:rsidR="00032603" w:rsidRPr="00214BC5">
        <w:rPr>
          <w:szCs w:val="24"/>
        </w:rPr>
        <w:t xml:space="preserve"> is</w:t>
      </w:r>
      <w:r w:rsidRPr="00214BC5">
        <w:rPr>
          <w:szCs w:val="24"/>
        </w:rPr>
        <w:t xml:space="preserve"> important to choose the right social media sites to keep in touch and manage relationships. Facebook is still a good way for automakers to reach a lot of people. Users of all ages and interests can share information about new goods, customer reviews, and promotional materials. Through the platform's advertising features, targeted ads can reach certain groups of </w:t>
      </w:r>
      <w:r w:rsidRPr="00214BC5">
        <w:rPr>
          <w:szCs w:val="24"/>
        </w:rPr>
        <w:lastRenderedPageBreak/>
        <w:t xml:space="preserve">people. This is in line with stakeholder awareness theory because it </w:t>
      </w:r>
      <w:proofErr w:type="gramStart"/>
      <w:r w:rsidRPr="00214BC5">
        <w:rPr>
          <w:szCs w:val="24"/>
        </w:rPr>
        <w:t>takes into account</w:t>
      </w:r>
      <w:proofErr w:type="gramEnd"/>
      <w:r w:rsidRPr="00214BC5">
        <w:rPr>
          <w:szCs w:val="24"/>
        </w:rPr>
        <w:t xml:space="preserve"> the different interests of stakeholders.</w:t>
      </w:r>
      <w:r w:rsidR="00032603" w:rsidRPr="00214BC5">
        <w:rPr>
          <w:szCs w:val="24"/>
        </w:rPr>
        <w:t xml:space="preserve"> </w:t>
      </w:r>
      <w:r w:rsidRPr="00214BC5">
        <w:rPr>
          <w:szCs w:val="24"/>
        </w:rPr>
        <w:t>Brands can share visually appealing content on Instagram, such as high-quality pictures and videos of the newest car models, tech features, and behind-the-scenes looks</w:t>
      </w:r>
      <w:r w:rsidR="00032603" w:rsidRPr="00214BC5">
        <w:rPr>
          <w:szCs w:val="24"/>
        </w:rPr>
        <w:t xml:space="preserve">.  </w:t>
      </w:r>
      <w:r w:rsidRPr="00214BC5">
        <w:rPr>
          <w:szCs w:val="24"/>
        </w:rPr>
        <w:t>Automakers can talk about business trends, what the company has done well, and new information about its attempts to be more environmentally friendly. This supports the stakeholder awareness theory because it shows how important it is to stay in touch with stakeholders who have a lot of power and influence in the business.</w:t>
      </w:r>
      <w:r w:rsidR="00032603" w:rsidRPr="00214BC5">
        <w:rPr>
          <w:szCs w:val="24"/>
        </w:rPr>
        <w:t xml:space="preserve"> </w:t>
      </w:r>
      <w:r w:rsidRPr="00214BC5">
        <w:rPr>
          <w:szCs w:val="24"/>
        </w:rPr>
        <w:t xml:space="preserve">Twitter is great for quick updates, </w:t>
      </w:r>
      <w:proofErr w:type="gramStart"/>
      <w:r w:rsidRPr="00214BC5">
        <w:rPr>
          <w:szCs w:val="24"/>
        </w:rPr>
        <w:t>news</w:t>
      </w:r>
      <w:proofErr w:type="gramEnd"/>
      <w:r w:rsidRPr="00214BC5">
        <w:rPr>
          <w:szCs w:val="24"/>
        </w:rPr>
        <w:t xml:space="preserve"> and chats with customers and the public because it works in real time. Car brands can use Twitter to answer customer questions, share information about events happening right now, and join discussions about the business. The idea of stakeholder awareness fits with this because it acknowledges the need to talk to stakeholders quickly and deal with their problems. Additionally, Car companies can use videos to show off the highlights of their products, give virtual tours, and share user experiences. With YouTube, manufacturers can use all kinds of video, which is good for people who like visual content. This fits with the idea of stakeholder salience because it shows how important it is to think about what different stakeholders want. Stakeholder salience theory should be used to help UK companies choose the best social media sites. Companies can strategically build and strengthen relationships, communicate </w:t>
      </w:r>
      <w:proofErr w:type="gramStart"/>
      <w:r w:rsidRPr="00214BC5">
        <w:rPr>
          <w:szCs w:val="24"/>
        </w:rPr>
        <w:t>clearly</w:t>
      </w:r>
      <w:proofErr w:type="gramEnd"/>
      <w:r w:rsidR="00032603" w:rsidRPr="00214BC5">
        <w:rPr>
          <w:szCs w:val="24"/>
        </w:rPr>
        <w:t xml:space="preserve"> </w:t>
      </w:r>
      <w:r w:rsidRPr="00214BC5">
        <w:rPr>
          <w:szCs w:val="24"/>
        </w:rPr>
        <w:t xml:space="preserve">and find their way through the complicated world of digital stakeholder dynamics by understanding that different stakeholders have different wants and needs. </w:t>
      </w:r>
    </w:p>
    <w:p w14:paraId="46759B9E" w14:textId="77777777" w:rsidR="00507D2A" w:rsidRPr="00214BC5" w:rsidRDefault="00507D2A" w:rsidP="00F95152">
      <w:pPr>
        <w:spacing w:before="120" w:after="120"/>
        <w:rPr>
          <w:szCs w:val="24"/>
        </w:rPr>
      </w:pPr>
      <w:r w:rsidRPr="00214BC5">
        <w:rPr>
          <w:szCs w:val="24"/>
        </w:rPr>
        <w:t>There are several factors that can influence the effectiveness of a platform.</w:t>
      </w:r>
    </w:p>
    <w:p w14:paraId="28DFD8B6" w14:textId="77777777" w:rsidR="00507D2A" w:rsidRPr="00214BC5" w:rsidRDefault="00507D2A" w:rsidP="00F95152">
      <w:pPr>
        <w:spacing w:before="120" w:after="120"/>
        <w:rPr>
          <w:szCs w:val="24"/>
        </w:rPr>
      </w:pPr>
      <w:r w:rsidRPr="00214BC5">
        <w:rPr>
          <w:b/>
          <w:bCs/>
          <w:szCs w:val="24"/>
        </w:rPr>
        <w:t>Audience Demographics</w:t>
      </w:r>
      <w:r w:rsidRPr="00214BC5">
        <w:rPr>
          <w:szCs w:val="24"/>
        </w:rPr>
        <w:t>: Different social media platforms tend to draw specific user demographics. For example, Facebook appeals to a wider demographic in terms of age, but Instagram tends to mostly target</w:t>
      </w:r>
      <w:r w:rsidR="00784576" w:rsidRPr="00214BC5">
        <w:rPr>
          <w:szCs w:val="24"/>
        </w:rPr>
        <w:t xml:space="preserve"> youths</w:t>
      </w:r>
      <w:r w:rsidRPr="00214BC5">
        <w:rPr>
          <w:szCs w:val="24"/>
        </w:rPr>
        <w:t>. The comprehension of these demographic factors enables vehicle manufacturers to customize their content and targeting tactics in a manner that is aligned with the preferences and characteristics of their target audience.</w:t>
      </w:r>
    </w:p>
    <w:p w14:paraId="2E898F91" w14:textId="77777777" w:rsidR="00507D2A" w:rsidRPr="00214BC5" w:rsidRDefault="00507D2A" w:rsidP="00F95152">
      <w:pPr>
        <w:spacing w:before="120" w:after="120"/>
        <w:rPr>
          <w:szCs w:val="24"/>
        </w:rPr>
      </w:pPr>
      <w:r w:rsidRPr="00214BC5">
        <w:rPr>
          <w:b/>
          <w:bCs/>
          <w:szCs w:val="24"/>
        </w:rPr>
        <w:t>Platform Usage Trends</w:t>
      </w:r>
      <w:r w:rsidRPr="00214BC5">
        <w:rPr>
          <w:szCs w:val="24"/>
        </w:rPr>
        <w:t xml:space="preserve">: Social media platforms have a dynamic nature, characterized by the frequent emergence of novel features and trends. </w:t>
      </w:r>
      <w:proofErr w:type="gramStart"/>
      <w:r w:rsidRPr="00214BC5">
        <w:rPr>
          <w:szCs w:val="24"/>
        </w:rPr>
        <w:t>In order to</w:t>
      </w:r>
      <w:proofErr w:type="gramEnd"/>
      <w:r w:rsidRPr="00214BC5">
        <w:rPr>
          <w:szCs w:val="24"/>
        </w:rPr>
        <w:t xml:space="preserve"> optimize their brand promotion, car manufacturers must remain abreast of current developments and effectively utilize platforms while capitalizing on novel tools.</w:t>
      </w:r>
    </w:p>
    <w:p w14:paraId="6E557228" w14:textId="77777777" w:rsidR="00507D2A" w:rsidRPr="00214BC5" w:rsidRDefault="00507D2A" w:rsidP="00F95152">
      <w:pPr>
        <w:spacing w:before="120" w:after="120"/>
        <w:rPr>
          <w:szCs w:val="24"/>
        </w:rPr>
      </w:pPr>
      <w:r w:rsidRPr="00214BC5">
        <w:rPr>
          <w:b/>
          <w:bCs/>
          <w:szCs w:val="24"/>
        </w:rPr>
        <w:lastRenderedPageBreak/>
        <w:t>Engagement rates</w:t>
      </w:r>
      <w:r w:rsidRPr="00214BC5">
        <w:rPr>
          <w:szCs w:val="24"/>
        </w:rPr>
        <w:t xml:space="preserve"> quantify the extent of interaction between a brand and its audience on a certain platform. Increased engagement rates are indicative of the platform's efficacy in generating interest and fostering connection. Platforms that promote and facilitate user participation tend to be more effective in cultivating brand awareness</w:t>
      </w:r>
      <w:r w:rsidR="00CC70F2" w:rsidRPr="00214BC5">
        <w:rPr>
          <w:szCs w:val="24"/>
        </w:rPr>
        <w:t xml:space="preserve"> (</w:t>
      </w:r>
      <w:r w:rsidR="00CC70F2" w:rsidRPr="00214BC5">
        <w:rPr>
          <w:color w:val="222222"/>
          <w:szCs w:val="24"/>
          <w:shd w:val="clear" w:color="auto" w:fill="FFFFFF"/>
        </w:rPr>
        <w:t>Dwivedi et al., 2021).</w:t>
      </w:r>
    </w:p>
    <w:p w14:paraId="5F09697B" w14:textId="77777777" w:rsidR="00B23CD6" w:rsidRPr="00214BC5" w:rsidRDefault="00B23CD6" w:rsidP="00F95152">
      <w:pPr>
        <w:spacing w:before="120" w:after="120"/>
        <w:rPr>
          <w:szCs w:val="24"/>
        </w:rPr>
      </w:pPr>
      <w:r w:rsidRPr="00214BC5">
        <w:rPr>
          <w:szCs w:val="24"/>
        </w:rPr>
        <w:t xml:space="preserve">Hence, </w:t>
      </w:r>
      <w:r w:rsidR="00507D2A" w:rsidRPr="00214BC5">
        <w:rPr>
          <w:szCs w:val="24"/>
        </w:rPr>
        <w:t xml:space="preserve">Social media platforms provide automobile manufacturers a compelling means to enhance brand recognition and establish connections with prospective customers inside the United Kingdom. By gaining a thorough comprehension of the advantages and limitations inherent in various social media platforms, automotive manufacturers may formulate a holistic approach that optimizes their ability to extend their audience and enhance their level of interaction. </w:t>
      </w:r>
      <w:proofErr w:type="gramStart"/>
      <w:r w:rsidR="00507D2A" w:rsidRPr="00214BC5">
        <w:rPr>
          <w:szCs w:val="24"/>
        </w:rPr>
        <w:t>In light of</w:t>
      </w:r>
      <w:proofErr w:type="gramEnd"/>
      <w:r w:rsidR="00507D2A" w:rsidRPr="00214BC5">
        <w:rPr>
          <w:szCs w:val="24"/>
        </w:rPr>
        <w:t xml:space="preserve"> the ongoing evolution of the digital landscape, it is imperative to remain well-informed regarding emerging trends and to adjust plans accordingly. This will be crucial for achieving long-term success in effectively utilizing social media platforms to promote brands within the automotive industry in the United Kingdom.</w:t>
      </w:r>
    </w:p>
    <w:p w14:paraId="072084C1" w14:textId="77777777" w:rsidR="00507D2A" w:rsidRPr="00214BC5" w:rsidRDefault="00B23CD6" w:rsidP="00F95152">
      <w:pPr>
        <w:pStyle w:val="Heading2"/>
        <w:spacing w:before="120" w:after="120"/>
        <w:rPr>
          <w:b/>
          <w:bCs w:val="0"/>
          <w:szCs w:val="24"/>
        </w:rPr>
      </w:pPr>
      <w:bookmarkStart w:id="78" w:name="_Toc151550224"/>
      <w:bookmarkStart w:id="79" w:name="_Toc153797153"/>
      <w:bookmarkStart w:id="80" w:name="_Toc154070343"/>
      <w:bookmarkStart w:id="81" w:name="_Toc155750504"/>
      <w:r w:rsidRPr="00214BC5">
        <w:rPr>
          <w:b/>
          <w:bCs w:val="0"/>
          <w:szCs w:val="24"/>
        </w:rPr>
        <w:t>2.3 Assess the financial impact of social media advertising on brand awareness in the UK automotive industry.</w:t>
      </w:r>
      <w:bookmarkEnd w:id="78"/>
      <w:bookmarkEnd w:id="79"/>
      <w:bookmarkEnd w:id="80"/>
      <w:bookmarkEnd w:id="81"/>
    </w:p>
    <w:p w14:paraId="05919744" w14:textId="77777777" w:rsidR="003306E4" w:rsidRPr="00214BC5" w:rsidRDefault="00507D2A" w:rsidP="003306E4">
      <w:pPr>
        <w:spacing w:before="120" w:after="120"/>
        <w:rPr>
          <w:szCs w:val="24"/>
        </w:rPr>
      </w:pPr>
      <w:r w:rsidRPr="00214BC5">
        <w:rPr>
          <w:szCs w:val="24"/>
        </w:rPr>
        <w:t>Within the dynamic realm of digital marketing, social media advertising has emerged as an essential instrument for automotive companies operating in the United Kingdom</w:t>
      </w:r>
      <w:r w:rsidR="003306E4" w:rsidRPr="00214BC5">
        <w:rPr>
          <w:szCs w:val="24"/>
        </w:rPr>
        <w:t xml:space="preserve">. Social media advertising has the potential to efficiently target certain demographics and interests, while also offering the ability to monitor campaign results and assess return on investment (ROI). As a result, it functions as a persuasive medium for enhancing brand awareness. In 2022, automotive companies in the United Kingdom allocated approximately £1.94 billion ($2.58 billion) for digital advertising, accounting for a 13.2% share of the total digital advertising expenditure in the region.  The present study investigates the assessment of the impact of social media advertising on brand awareness, with a specific emphasis on the quantification of positive or negative outcomes. This article provides an overview of frequently employed measures and addresses the challenges inherent in quantifying the influence of social media advertising on brand recognition </w:t>
      </w:r>
      <w:hyperlink r:id="rId17" w:history="1">
        <w:r w:rsidR="003306E4" w:rsidRPr="00214BC5">
          <w:rPr>
            <w:rStyle w:val="Hyperlink"/>
            <w:szCs w:val="24"/>
          </w:rPr>
          <w:t>https://www.insiderintelligence.com/content/brexit-impact-on-the-uk-auto-industry-means-a-drop-in-digital-ad-spending</w:t>
        </w:r>
      </w:hyperlink>
      <w:r w:rsidR="003306E4" w:rsidRPr="00214BC5">
        <w:rPr>
          <w:szCs w:val="24"/>
        </w:rPr>
        <w:t>.</w:t>
      </w:r>
    </w:p>
    <w:p w14:paraId="1A1AB6B0" w14:textId="77777777" w:rsidR="00C14D2C" w:rsidRPr="00214BC5" w:rsidRDefault="00C14D2C" w:rsidP="003306E4">
      <w:pPr>
        <w:spacing w:before="120" w:after="120"/>
        <w:rPr>
          <w:b/>
          <w:bCs/>
          <w:szCs w:val="24"/>
        </w:rPr>
      </w:pPr>
    </w:p>
    <w:p w14:paraId="474677DE" w14:textId="77777777" w:rsidR="00C14D2C" w:rsidRPr="00214BC5" w:rsidRDefault="00C14D2C" w:rsidP="003306E4">
      <w:pPr>
        <w:spacing w:before="120" w:after="120"/>
        <w:rPr>
          <w:b/>
          <w:bCs/>
          <w:szCs w:val="24"/>
        </w:rPr>
      </w:pPr>
    </w:p>
    <w:p w14:paraId="3D64B331" w14:textId="0DDF36D0" w:rsidR="003306E4" w:rsidRPr="00214BC5" w:rsidRDefault="003306E4" w:rsidP="003306E4">
      <w:pPr>
        <w:spacing w:before="120" w:after="120"/>
        <w:rPr>
          <w:b/>
          <w:bCs/>
          <w:szCs w:val="24"/>
        </w:rPr>
      </w:pPr>
      <w:r w:rsidRPr="00214BC5">
        <w:rPr>
          <w:b/>
          <w:bCs/>
          <w:szCs w:val="24"/>
        </w:rPr>
        <w:lastRenderedPageBreak/>
        <w:t>Metrics for Assessing Brand Awareness:</w:t>
      </w:r>
    </w:p>
    <w:p w14:paraId="5B3B2E13" w14:textId="77777777" w:rsidR="00507D2A" w:rsidRPr="00214BC5" w:rsidRDefault="003306E4" w:rsidP="00F95152">
      <w:pPr>
        <w:spacing w:before="120" w:after="120"/>
        <w:rPr>
          <w:szCs w:val="24"/>
        </w:rPr>
      </w:pPr>
      <w:r w:rsidRPr="00214BC5">
        <w:rPr>
          <w:szCs w:val="24"/>
        </w:rPr>
        <w:t xml:space="preserve">Surveys are utilized as a method to directly acquire consumer feedback, facilitating the evaluation of levels of brand awareness. Inquiries have the capacity to assess the extent of customers' familiarity with a certain brand or product. The act of social media listening is actively watching diverse social media sites </w:t>
      </w:r>
      <w:proofErr w:type="gramStart"/>
      <w:r w:rsidRPr="00214BC5">
        <w:rPr>
          <w:szCs w:val="24"/>
        </w:rPr>
        <w:t>in order to</w:t>
      </w:r>
      <w:proofErr w:type="gramEnd"/>
      <w:r w:rsidRPr="00214BC5">
        <w:rPr>
          <w:szCs w:val="24"/>
        </w:rPr>
        <w:t xml:space="preserve"> identify and monitor brand mentions, hashtags, and relevant topics. </w:t>
      </w:r>
      <w:r w:rsidR="00507D2A" w:rsidRPr="00214BC5">
        <w:rPr>
          <w:szCs w:val="24"/>
        </w:rPr>
        <w:t>This proactive approach enables the acquisition of up-to-date and valuable information regarding trends in brand awareness</w:t>
      </w:r>
      <w:r w:rsidR="00B4207F" w:rsidRPr="00214BC5">
        <w:rPr>
          <w:szCs w:val="24"/>
        </w:rPr>
        <w:t xml:space="preserve"> (</w:t>
      </w:r>
      <w:r w:rsidR="00B4207F" w:rsidRPr="00214BC5">
        <w:rPr>
          <w:color w:val="222222"/>
          <w:szCs w:val="24"/>
          <w:shd w:val="clear" w:color="auto" w:fill="FFFFFF"/>
        </w:rPr>
        <w:t xml:space="preserve">Nanda and Kumar, 2021). </w:t>
      </w:r>
      <w:r w:rsidR="00B4207F" w:rsidRPr="00214BC5">
        <w:rPr>
          <w:szCs w:val="24"/>
        </w:rPr>
        <w:t xml:space="preserve"> </w:t>
      </w:r>
      <w:r w:rsidR="00507D2A" w:rsidRPr="00214BC5">
        <w:rPr>
          <w:szCs w:val="24"/>
        </w:rPr>
        <w:t>The analysis of website traffic, with a specific focus on the origins of incoming traffic, can provide valuable insights on the influence of social media initiatives on brand visibility</w:t>
      </w:r>
      <w:r w:rsidR="00B4207F" w:rsidRPr="00214BC5">
        <w:rPr>
          <w:szCs w:val="24"/>
        </w:rPr>
        <w:t xml:space="preserve"> (</w:t>
      </w:r>
      <w:r w:rsidR="00B4207F" w:rsidRPr="00214BC5">
        <w:rPr>
          <w:color w:val="222222"/>
          <w:szCs w:val="24"/>
          <w:shd w:val="clear" w:color="auto" w:fill="FFFFFF"/>
        </w:rPr>
        <w:t>Dolega, Rowe and Branagan, 2021)</w:t>
      </w:r>
      <w:r w:rsidR="00507D2A" w:rsidRPr="00214BC5">
        <w:rPr>
          <w:szCs w:val="24"/>
        </w:rPr>
        <w:t>.</w:t>
      </w:r>
      <w:r w:rsidR="00B4207F" w:rsidRPr="00214BC5">
        <w:rPr>
          <w:szCs w:val="24"/>
        </w:rPr>
        <w:t xml:space="preserve"> Furthermore, </w:t>
      </w:r>
      <w:r w:rsidR="00507D2A" w:rsidRPr="00214BC5">
        <w:rPr>
          <w:b/>
          <w:bCs/>
          <w:szCs w:val="24"/>
        </w:rPr>
        <w:t>Sentiment analysis tools</w:t>
      </w:r>
      <w:r w:rsidR="00507D2A" w:rsidRPr="00214BC5">
        <w:rPr>
          <w:szCs w:val="24"/>
        </w:rPr>
        <w:t xml:space="preserve"> are utilized to examine the comprehensive sentiment expressed in social media discussions pertaining to a certain brand, hence offering qualitative insights. Positive sentiment refers to a good perspective or viewpoint, while negative sentiment implies the presence of potential troubles or concerns.</w:t>
      </w:r>
      <w:r w:rsidR="00B4207F" w:rsidRPr="00214BC5">
        <w:rPr>
          <w:szCs w:val="24"/>
        </w:rPr>
        <w:t xml:space="preserve"> </w:t>
      </w:r>
      <w:r w:rsidR="00507D2A" w:rsidRPr="00214BC5">
        <w:rPr>
          <w:szCs w:val="24"/>
        </w:rPr>
        <w:t xml:space="preserve">The extent of </w:t>
      </w:r>
      <w:r w:rsidR="00507D2A" w:rsidRPr="00214BC5">
        <w:rPr>
          <w:b/>
          <w:bCs/>
          <w:szCs w:val="24"/>
        </w:rPr>
        <w:t>consumer engagement</w:t>
      </w:r>
      <w:r w:rsidR="00507D2A" w:rsidRPr="00214BC5">
        <w:rPr>
          <w:szCs w:val="24"/>
        </w:rPr>
        <w:t xml:space="preserve"> with a brand on social media platforms can be assessed using quantitative measures, including likes, shares, and comments. There is generally a positive correlation between higher levels of engagement and better levels of brand recognition.</w:t>
      </w:r>
    </w:p>
    <w:p w14:paraId="08636F7D" w14:textId="77777777" w:rsidR="00507D2A" w:rsidRPr="00214BC5" w:rsidRDefault="00507D2A" w:rsidP="00F95152">
      <w:pPr>
        <w:spacing w:before="120" w:after="120"/>
        <w:rPr>
          <w:szCs w:val="24"/>
        </w:rPr>
      </w:pPr>
      <w:r w:rsidRPr="00214BC5">
        <w:rPr>
          <w:szCs w:val="24"/>
        </w:rPr>
        <w:t xml:space="preserve">By monitoring these indicators chronologically, </w:t>
      </w:r>
      <w:r w:rsidR="00B4207F" w:rsidRPr="00214BC5">
        <w:rPr>
          <w:szCs w:val="24"/>
        </w:rPr>
        <w:t xml:space="preserve">automotive </w:t>
      </w:r>
      <w:r w:rsidRPr="00214BC5">
        <w:rPr>
          <w:szCs w:val="24"/>
        </w:rPr>
        <w:t xml:space="preserve">firms </w:t>
      </w:r>
      <w:proofErr w:type="gramStart"/>
      <w:r w:rsidRPr="00214BC5">
        <w:rPr>
          <w:szCs w:val="24"/>
        </w:rPr>
        <w:t>are able to</w:t>
      </w:r>
      <w:proofErr w:type="gramEnd"/>
      <w:r w:rsidRPr="00214BC5">
        <w:rPr>
          <w:szCs w:val="24"/>
        </w:rPr>
        <w:t xml:space="preserve"> spot patterns, gain insights into the efficacy of their social media advertising initiatives, and pinpoint opportunities for enhancement.</w:t>
      </w:r>
    </w:p>
    <w:p w14:paraId="69B8C70E" w14:textId="77777777" w:rsidR="00507D2A" w:rsidRPr="00214BC5" w:rsidRDefault="00507D2A" w:rsidP="00F95152">
      <w:pPr>
        <w:spacing w:before="120" w:after="120"/>
        <w:rPr>
          <w:szCs w:val="24"/>
        </w:rPr>
      </w:pPr>
      <w:r w:rsidRPr="00214BC5">
        <w:rPr>
          <w:szCs w:val="24"/>
        </w:rPr>
        <w:t>Social media advertising is seen as a vital instrument for automobile firms operating in the United Kingdom, since it enables them to enhance brand recognition, establish consumer connections, and eventually stimulate sales. The substantial expenditure of £1.94 billion ($2.58 billion) in digital advertisements in 2022 highlights the industry's acknowledgment of the significant opportunities presented by these platforms. Despite the presence of hurdles such as difficulty in attribution, the prevalence of noise on social media, and the utilization of diverse measurement methodologies, the advantages of these phenomena surpass their limitation</w:t>
      </w:r>
      <w:r w:rsidR="00B4207F" w:rsidRPr="00214BC5">
        <w:rPr>
          <w:szCs w:val="24"/>
        </w:rPr>
        <w:t xml:space="preserve">s </w:t>
      </w:r>
      <w:hyperlink r:id="rId18" w:history="1">
        <w:r w:rsidR="00B4207F" w:rsidRPr="00214BC5">
          <w:rPr>
            <w:rStyle w:val="Hyperlink"/>
            <w:szCs w:val="24"/>
          </w:rPr>
          <w:t>https://www.insiderintelligence.com/content/brexit-impact-on-the-uk-auto-industry-means-a-drop-in-digital-ad-spending</w:t>
        </w:r>
      </w:hyperlink>
      <w:r w:rsidR="00B4207F" w:rsidRPr="00214BC5">
        <w:rPr>
          <w:szCs w:val="24"/>
        </w:rPr>
        <w:t>.</w:t>
      </w:r>
    </w:p>
    <w:p w14:paraId="70B94A36" w14:textId="77777777" w:rsidR="00507D2A" w:rsidRPr="00214BC5" w:rsidRDefault="00B4207F" w:rsidP="00F95152">
      <w:pPr>
        <w:spacing w:before="120" w:after="120"/>
        <w:rPr>
          <w:szCs w:val="24"/>
        </w:rPr>
      </w:pPr>
      <w:r w:rsidRPr="00214BC5">
        <w:rPr>
          <w:szCs w:val="24"/>
        </w:rPr>
        <w:t xml:space="preserve">In the study of </w:t>
      </w:r>
      <w:r w:rsidRPr="00214BC5">
        <w:rPr>
          <w:color w:val="222222"/>
          <w:szCs w:val="24"/>
          <w:shd w:val="clear" w:color="auto" w:fill="FFFFFF"/>
        </w:rPr>
        <w:t xml:space="preserve">Giacosa, </w:t>
      </w:r>
      <w:proofErr w:type="spellStart"/>
      <w:r w:rsidRPr="00214BC5">
        <w:rPr>
          <w:color w:val="222222"/>
          <w:szCs w:val="24"/>
          <w:shd w:val="clear" w:color="auto" w:fill="FFFFFF"/>
        </w:rPr>
        <w:t>Culassoand</w:t>
      </w:r>
      <w:proofErr w:type="spellEnd"/>
      <w:r w:rsidRPr="00214BC5">
        <w:rPr>
          <w:color w:val="222222"/>
          <w:szCs w:val="24"/>
          <w:shd w:val="clear" w:color="auto" w:fill="FFFFFF"/>
        </w:rPr>
        <w:t xml:space="preserve"> Crocco, (2022)</w:t>
      </w:r>
      <w:r w:rsidRPr="00214BC5">
        <w:rPr>
          <w:szCs w:val="24"/>
        </w:rPr>
        <w:t xml:space="preserve"> t</w:t>
      </w:r>
      <w:r w:rsidR="00507D2A" w:rsidRPr="00214BC5">
        <w:rPr>
          <w:szCs w:val="24"/>
        </w:rPr>
        <w:t xml:space="preserve">he comprehensive evaluation of the performance of a campaign can be achieved by quantifying the extent of gains or losses in brand </w:t>
      </w:r>
      <w:r w:rsidR="00507D2A" w:rsidRPr="00214BC5">
        <w:rPr>
          <w:szCs w:val="24"/>
        </w:rPr>
        <w:lastRenderedPageBreak/>
        <w:t>awareness using various measures like as surveys, social media listening, and engagement rates. Moreover, the assessment of return on investment (ROI) in the context of social media advertising enables organizations to make well-informed choices regarding the allocation of resources and the enhancement of strategic approaches</w:t>
      </w:r>
      <w:r w:rsidR="00BA28B1" w:rsidRPr="00214BC5">
        <w:rPr>
          <w:szCs w:val="24"/>
        </w:rPr>
        <w:t>.</w:t>
      </w:r>
    </w:p>
    <w:p w14:paraId="0F60E990" w14:textId="77777777" w:rsidR="00BA28B1" w:rsidRPr="00214BC5" w:rsidRDefault="00BA28B1" w:rsidP="00BA28B1">
      <w:pPr>
        <w:spacing w:before="120" w:after="120"/>
        <w:rPr>
          <w:szCs w:val="24"/>
        </w:rPr>
      </w:pPr>
      <w:r w:rsidRPr="00214BC5">
        <w:rPr>
          <w:szCs w:val="24"/>
        </w:rPr>
        <w:t xml:space="preserve">In the words of Velasco and Sansone, (2019) there is a lot of competition in the UK car business, so companies </w:t>
      </w:r>
      <w:proofErr w:type="gramStart"/>
      <w:r w:rsidRPr="00214BC5">
        <w:rPr>
          <w:szCs w:val="24"/>
        </w:rPr>
        <w:t>have to</w:t>
      </w:r>
      <w:proofErr w:type="gramEnd"/>
      <w:r w:rsidRPr="00214BC5">
        <w:rPr>
          <w:szCs w:val="24"/>
        </w:rPr>
        <w:t xml:space="preserve"> work hard to get people to know their brands and connect with them. Putting ads on social networks is now a </w:t>
      </w:r>
      <w:proofErr w:type="gramStart"/>
      <w:r w:rsidRPr="00214BC5">
        <w:rPr>
          <w:szCs w:val="24"/>
        </w:rPr>
        <w:t>key way</w:t>
      </w:r>
      <w:proofErr w:type="gramEnd"/>
      <w:r w:rsidRPr="00214BC5">
        <w:rPr>
          <w:szCs w:val="24"/>
        </w:rPr>
        <w:t xml:space="preserve"> to reach these goals. The study shows how important it is to understand how demographics are changing when organisations change. In the same way, the auto industry needs to know how the likes and habits of the people it wants to sell cars to are changing. Many people of all ages and interests use social media sites. If business leaders want to make changes, they should make sure their plans fit with these groups. Making campaigns that are culturally aware: The study stressed how important it is for the car industry's ads to be culturally aware. People who want to change things need to make sure that they meet with people from all backgrounds on social media. Using language and pictures that are welcoming in your marketing can help people feel better about your brand and learn more about it. The paper says that revolutionary leaders should be ready for opposition, deal with it, and change the way it moves. Transformational leaders can deal with this by using data analytics to find out how advertising on social media sites makes people aware of their business. KPIs, or key performance indicators, are things like conversion rates, reach, and engagement that can be used to measure how well a project is doing. One way to figure out how much social media promotion costs is to measure its ROI. Leaders who want to change things should make it clear how they will know if their efforts are working. This could mean keeping an eye on how people feel about the business, seeing how much traffic it gets from social media, and figuring out which social media sites led to which sales. A full ROI study is a great way to learn more about how these projects really make money. </w:t>
      </w:r>
    </w:p>
    <w:p w14:paraId="13ECFB2D" w14:textId="77777777" w:rsidR="00BA28B1" w:rsidRPr="00214BC5" w:rsidRDefault="00BA28B1" w:rsidP="00BA28B1">
      <w:pPr>
        <w:spacing w:before="120" w:after="120"/>
        <w:rPr>
          <w:szCs w:val="24"/>
        </w:rPr>
      </w:pPr>
      <w:r w:rsidRPr="00214BC5">
        <w:rPr>
          <w:szCs w:val="24"/>
        </w:rPr>
        <w:t xml:space="preserve">Similarly, the Leaders in the auto business who want to make a difference should use agile marketing and change their plans based on feedback and data that comes in real time. Social media sites change all the time, it is important to be able to quickly change things based on what people say. The study by </w:t>
      </w:r>
      <w:r w:rsidR="00A214D6" w:rsidRPr="00214BC5">
        <w:rPr>
          <w:szCs w:val="24"/>
        </w:rPr>
        <w:t xml:space="preserve">Velasco and Sansone, (2019) </w:t>
      </w:r>
      <w:r w:rsidRPr="00214BC5">
        <w:rPr>
          <w:szCs w:val="24"/>
        </w:rPr>
        <w:t>shows how important it is for managers to be involved in attempts to increase diversity. It</w:t>
      </w:r>
      <w:r w:rsidR="00A214D6" w:rsidRPr="00214BC5">
        <w:rPr>
          <w:szCs w:val="24"/>
        </w:rPr>
        <w:t xml:space="preserve"> is</w:t>
      </w:r>
      <w:r w:rsidRPr="00214BC5">
        <w:rPr>
          <w:szCs w:val="24"/>
        </w:rPr>
        <w:t xml:space="preserve"> also important to work together on social media ads. Transformational leaders should get the teams that work on art, marketing, and data research to work together. The study backs up places where people can keep learning, and this idea can also </w:t>
      </w:r>
      <w:r w:rsidRPr="00214BC5">
        <w:rPr>
          <w:szCs w:val="24"/>
        </w:rPr>
        <w:lastRenderedPageBreak/>
        <w:t>be used for social media ads. Transformational leaders tell their followers to watch how campaigns go and learn from them</w:t>
      </w:r>
      <w:r w:rsidR="00A214D6" w:rsidRPr="00214BC5">
        <w:rPr>
          <w:szCs w:val="24"/>
        </w:rPr>
        <w:t xml:space="preserve">. </w:t>
      </w:r>
      <w:r w:rsidRPr="00214BC5">
        <w:rPr>
          <w:szCs w:val="24"/>
        </w:rPr>
        <w:t>Velasco and Sansone's ideas about how to deal with resistance and make things different in diversity efforts can also be used to look at how social media ads are used in the UK car industry. As the population changes, transformational leaders should make campaigns that are sensitive to different cultures, use data analytics, figure out the return on investment (ROI), support agile practices, encourage teamwork, and put learning first. This will help people become more aware of their brand and make the most of the money that social media advertising brings in.</w:t>
      </w:r>
    </w:p>
    <w:p w14:paraId="056CBA3A" w14:textId="77777777" w:rsidR="00507D2A" w:rsidRPr="00214BC5" w:rsidRDefault="0022541E" w:rsidP="00F95152">
      <w:pPr>
        <w:spacing w:before="120" w:after="120"/>
        <w:rPr>
          <w:szCs w:val="24"/>
        </w:rPr>
      </w:pPr>
      <w:r w:rsidRPr="00214BC5">
        <w:rPr>
          <w:szCs w:val="24"/>
        </w:rPr>
        <w:t xml:space="preserve">Hence, </w:t>
      </w:r>
      <w:r w:rsidR="00507D2A" w:rsidRPr="00214BC5">
        <w:rPr>
          <w:szCs w:val="24"/>
        </w:rPr>
        <w:t xml:space="preserve">social media advertising is a dynamic and significant phenomenon that demands meticulous attention and smart strategy. In light of the ongoing evolution of the digital landscape, it is imperative for automobile companies to remain </w:t>
      </w:r>
      <w:proofErr w:type="gramStart"/>
      <w:r w:rsidR="00507D2A" w:rsidRPr="00214BC5">
        <w:rPr>
          <w:szCs w:val="24"/>
        </w:rPr>
        <w:t>up-to-date</w:t>
      </w:r>
      <w:proofErr w:type="gramEnd"/>
      <w:r w:rsidR="00507D2A" w:rsidRPr="00214BC5">
        <w:rPr>
          <w:szCs w:val="24"/>
        </w:rPr>
        <w:t xml:space="preserve"> with emerging trends, refine their measurement methodologies, and adjust their strategies accordingly. This is crucial to ensure that social media advertising continues to be a valuable investment in augmenting brand awareness and achieving success in the fiercely competitive automotive market.</w:t>
      </w:r>
    </w:p>
    <w:p w14:paraId="3731047C" w14:textId="77777777" w:rsidR="00507D2A" w:rsidRPr="00214BC5" w:rsidRDefault="00B23CD6" w:rsidP="00F95152">
      <w:pPr>
        <w:pStyle w:val="Heading2"/>
        <w:spacing w:before="120" w:after="120"/>
        <w:rPr>
          <w:b/>
          <w:bCs w:val="0"/>
          <w:szCs w:val="24"/>
        </w:rPr>
      </w:pPr>
      <w:bookmarkStart w:id="82" w:name="_Toc151550225"/>
      <w:bookmarkStart w:id="83" w:name="_Toc153797154"/>
      <w:bookmarkStart w:id="84" w:name="_Toc154070344"/>
      <w:bookmarkStart w:id="85" w:name="_Toc155750505"/>
      <w:r w:rsidRPr="00214BC5">
        <w:rPr>
          <w:b/>
          <w:bCs w:val="0"/>
          <w:szCs w:val="24"/>
        </w:rPr>
        <w:t>2.4:</w:t>
      </w:r>
      <w:r w:rsidR="00A214D6" w:rsidRPr="00214BC5">
        <w:rPr>
          <w:b/>
          <w:bCs w:val="0"/>
          <w:szCs w:val="24"/>
        </w:rPr>
        <w:t xml:space="preserve"> S</w:t>
      </w:r>
      <w:r w:rsidRPr="00214BC5">
        <w:rPr>
          <w:b/>
          <w:bCs w:val="0"/>
          <w:szCs w:val="24"/>
        </w:rPr>
        <w:t>ocial media advertising efforts for UK automobile companies successful or unsuccessful in raising brand awareness</w:t>
      </w:r>
      <w:bookmarkEnd w:id="82"/>
      <w:bookmarkEnd w:id="83"/>
      <w:bookmarkEnd w:id="84"/>
      <w:bookmarkEnd w:id="85"/>
    </w:p>
    <w:p w14:paraId="6E85D279" w14:textId="77777777" w:rsidR="00507D2A" w:rsidRPr="00214BC5" w:rsidRDefault="00507D2A" w:rsidP="00F95152">
      <w:pPr>
        <w:spacing w:before="120" w:after="120"/>
        <w:rPr>
          <w:szCs w:val="24"/>
        </w:rPr>
      </w:pPr>
      <w:r w:rsidRPr="00214BC5">
        <w:rPr>
          <w:szCs w:val="24"/>
        </w:rPr>
        <w:t>The automotive sector is characterized by intense competition, as companies continually strive to capture the interest of consumers. In recent times, social media has evolved as a significant marketing instrument, enabling firms to establish connections with prospective clients on a more intimate scale. The utilization of social media advertising has gained significant prominence within the marketing strategies of automotive companies.</w:t>
      </w:r>
      <w:r w:rsidR="00B4207F" w:rsidRPr="00214BC5">
        <w:rPr>
          <w:szCs w:val="24"/>
        </w:rPr>
        <w:t xml:space="preserve"> </w:t>
      </w:r>
      <w:r w:rsidRPr="00214BC5">
        <w:rPr>
          <w:szCs w:val="24"/>
        </w:rPr>
        <w:t xml:space="preserve">The present literature study aims to </w:t>
      </w:r>
      <w:proofErr w:type="spellStart"/>
      <w:r w:rsidRPr="00214BC5">
        <w:rPr>
          <w:szCs w:val="24"/>
        </w:rPr>
        <w:t>analyze</w:t>
      </w:r>
      <w:proofErr w:type="spellEnd"/>
      <w:r w:rsidRPr="00214BC5">
        <w:rPr>
          <w:szCs w:val="24"/>
        </w:rPr>
        <w:t xml:space="preserve"> the constituent factors contributing to the efficacy or inefficacy of social media advertising campaigns undertaken by vehicle firms in the United Kingdom, specifically in terms of their impact on brand awareness. </w:t>
      </w:r>
    </w:p>
    <w:p w14:paraId="1EE86C76" w14:textId="77777777" w:rsidR="00507D2A" w:rsidRPr="00214BC5" w:rsidRDefault="00507D2A" w:rsidP="00F95152">
      <w:pPr>
        <w:spacing w:before="120" w:after="120"/>
        <w:rPr>
          <w:szCs w:val="24"/>
        </w:rPr>
      </w:pPr>
      <w:r w:rsidRPr="00214BC5">
        <w:rPr>
          <w:szCs w:val="24"/>
        </w:rPr>
        <w:t>Critical Factors for Effective Social Media Advertising in the United Kingdom's Automotive Industry</w:t>
      </w:r>
      <w:r w:rsidR="00B4207F" w:rsidRPr="00214BC5">
        <w:rPr>
          <w:szCs w:val="24"/>
        </w:rPr>
        <w:t xml:space="preserve">: </w:t>
      </w:r>
    </w:p>
    <w:p w14:paraId="5595B21F" w14:textId="77777777" w:rsidR="00507D2A" w:rsidRPr="00214BC5" w:rsidRDefault="00507D2A" w:rsidP="00F95152">
      <w:pPr>
        <w:spacing w:before="120" w:after="120"/>
        <w:rPr>
          <w:szCs w:val="24"/>
        </w:rPr>
      </w:pPr>
      <w:r w:rsidRPr="00214BC5">
        <w:rPr>
          <w:szCs w:val="24"/>
        </w:rPr>
        <w:t xml:space="preserve">Several studies have been conducted to identify the essential components that contribute to the effectiveness of social media advertising campaigns for vehicle firms in the United Kingdom, particularly in terms of enhancing brand awareness. The </w:t>
      </w:r>
      <w:proofErr w:type="gramStart"/>
      <w:r w:rsidRPr="00214BC5">
        <w:rPr>
          <w:szCs w:val="24"/>
        </w:rPr>
        <w:t>aforementioned components</w:t>
      </w:r>
      <w:proofErr w:type="gramEnd"/>
      <w:r w:rsidRPr="00214BC5">
        <w:rPr>
          <w:szCs w:val="24"/>
        </w:rPr>
        <w:t xml:space="preserve"> encompass:</w:t>
      </w:r>
    </w:p>
    <w:p w14:paraId="6ADF457F" w14:textId="77777777" w:rsidR="00507D2A" w:rsidRPr="00214BC5" w:rsidRDefault="00507D2A" w:rsidP="00F95152">
      <w:pPr>
        <w:spacing w:before="120" w:after="120"/>
        <w:rPr>
          <w:szCs w:val="24"/>
        </w:rPr>
      </w:pPr>
      <w:r w:rsidRPr="00214BC5">
        <w:rPr>
          <w:szCs w:val="24"/>
        </w:rPr>
        <w:lastRenderedPageBreak/>
        <w:t>Target audience identification is a crucial aspect of advertising campaigns, as it enables the customization of promotional efforts to align with the specific interests and requirements of the intended recipients. The utilization of social media analytics tools facilitates the comprehension of the target audience's demographics and interests.</w:t>
      </w:r>
      <w:r w:rsidR="00972701" w:rsidRPr="00214BC5">
        <w:rPr>
          <w:szCs w:val="24"/>
        </w:rPr>
        <w:t xml:space="preserve"> Furthermore, t</w:t>
      </w:r>
      <w:r w:rsidRPr="00214BC5">
        <w:rPr>
          <w:szCs w:val="24"/>
        </w:rPr>
        <w:t>he content of social media advertisements should possess qualities that captivate, educate, and pertain to the intended audience. In addition, it is imperative that the visual presentation is aesthetically pleasing and aligns cohesively with the overarching communication strategy of the brand</w:t>
      </w:r>
      <w:r w:rsidR="002C546C" w:rsidRPr="00214BC5">
        <w:rPr>
          <w:szCs w:val="24"/>
        </w:rPr>
        <w:t xml:space="preserve"> </w:t>
      </w:r>
      <w:r w:rsidR="00972701" w:rsidRPr="00214BC5">
        <w:rPr>
          <w:szCs w:val="24"/>
        </w:rPr>
        <w:t>(</w:t>
      </w:r>
      <w:r w:rsidR="002C546C" w:rsidRPr="00214BC5">
        <w:rPr>
          <w:szCs w:val="24"/>
        </w:rPr>
        <w:t>Olatunji</w:t>
      </w:r>
      <w:r w:rsidR="00972701" w:rsidRPr="00214BC5">
        <w:rPr>
          <w:szCs w:val="24"/>
        </w:rPr>
        <w:t xml:space="preserve"> et al., 2019).</w:t>
      </w:r>
    </w:p>
    <w:p w14:paraId="127A0B1B" w14:textId="77777777" w:rsidR="00507D2A" w:rsidRPr="00214BC5" w:rsidRDefault="00507D2A" w:rsidP="00F95152">
      <w:pPr>
        <w:spacing w:before="120" w:after="120"/>
        <w:rPr>
          <w:szCs w:val="24"/>
        </w:rPr>
      </w:pPr>
      <w:r w:rsidRPr="00214BC5">
        <w:rPr>
          <w:szCs w:val="24"/>
        </w:rPr>
        <w:t>The selection of social media channels that yield optimal results for automotive companies is contingent upon the specific characteristics of the intended audience.</w:t>
      </w:r>
      <w:r w:rsidR="00972701" w:rsidRPr="00214BC5">
        <w:rPr>
          <w:szCs w:val="24"/>
        </w:rPr>
        <w:t xml:space="preserve"> </w:t>
      </w:r>
      <w:r w:rsidRPr="00214BC5">
        <w:rPr>
          <w:szCs w:val="24"/>
        </w:rPr>
        <w:t>Facebook, Instagram, and YouTube are among the most widely utilized platforms for vehicle advertising.</w:t>
      </w:r>
      <w:r w:rsidR="00972701" w:rsidRPr="00214BC5">
        <w:rPr>
          <w:szCs w:val="24"/>
        </w:rPr>
        <w:t xml:space="preserve"> </w:t>
      </w:r>
      <w:r w:rsidRPr="00214BC5">
        <w:rPr>
          <w:szCs w:val="24"/>
        </w:rPr>
        <w:t>Campaign planning is a crucial aspect that necessitates the establishment of a well-defined campaign plan prior to the initiation of a social media advertising campaign. The plan</w:t>
      </w:r>
      <w:r w:rsidR="00972701" w:rsidRPr="00214BC5">
        <w:rPr>
          <w:szCs w:val="24"/>
        </w:rPr>
        <w:t xml:space="preserve"> </w:t>
      </w:r>
      <w:r w:rsidR="008B780C" w:rsidRPr="00214BC5">
        <w:rPr>
          <w:szCs w:val="24"/>
        </w:rPr>
        <w:t>needs</w:t>
      </w:r>
      <w:r w:rsidRPr="00214BC5">
        <w:rPr>
          <w:szCs w:val="24"/>
        </w:rPr>
        <w:t xml:space="preserve"> to encompass the campaign's objectives, the intended audience, the content strategy, the allocated money, and the metrics employed for evaluation</w:t>
      </w:r>
      <w:r w:rsidR="00972701" w:rsidRPr="00214BC5">
        <w:rPr>
          <w:szCs w:val="24"/>
        </w:rPr>
        <w:t xml:space="preserve"> (</w:t>
      </w:r>
      <w:r w:rsidR="00972701" w:rsidRPr="00214BC5">
        <w:rPr>
          <w:color w:val="222222"/>
          <w:szCs w:val="24"/>
          <w:shd w:val="clear" w:color="auto" w:fill="FFFFFF"/>
        </w:rPr>
        <w:t xml:space="preserve">Kelly, </w:t>
      </w:r>
      <w:proofErr w:type="gramStart"/>
      <w:r w:rsidR="00972701" w:rsidRPr="00214BC5">
        <w:rPr>
          <w:color w:val="222222"/>
          <w:szCs w:val="24"/>
          <w:shd w:val="clear" w:color="auto" w:fill="FFFFFF"/>
        </w:rPr>
        <w:t>Phillips</w:t>
      </w:r>
      <w:proofErr w:type="gramEnd"/>
      <w:r w:rsidR="00972701" w:rsidRPr="00214BC5">
        <w:rPr>
          <w:color w:val="222222"/>
          <w:szCs w:val="24"/>
          <w:shd w:val="clear" w:color="auto" w:fill="FFFFFF"/>
        </w:rPr>
        <w:t xml:space="preserve"> and Davies, 2023).</w:t>
      </w:r>
    </w:p>
    <w:p w14:paraId="6F08C8EC" w14:textId="77777777" w:rsidR="00972701" w:rsidRPr="00214BC5" w:rsidRDefault="00507D2A" w:rsidP="00F95152">
      <w:pPr>
        <w:spacing w:before="120" w:after="120"/>
        <w:rPr>
          <w:szCs w:val="24"/>
        </w:rPr>
      </w:pPr>
      <w:r w:rsidRPr="00214BC5">
        <w:rPr>
          <w:szCs w:val="24"/>
        </w:rPr>
        <w:t>Campaign measurement is a crucial aspect in assessing the outcomes of a social media advertising campaign and evaluating its influence on brand recognition. The utilization of social media analytics tools facilitates the monitoring of several data, including reach, engagement, and brand mentions.</w:t>
      </w:r>
      <w:r w:rsidR="0022541E" w:rsidRPr="00214BC5">
        <w:rPr>
          <w:szCs w:val="24"/>
        </w:rPr>
        <w:t xml:space="preserve"> </w:t>
      </w:r>
      <w:r w:rsidRPr="00214BC5">
        <w:rPr>
          <w:szCs w:val="24"/>
        </w:rPr>
        <w:t>The utilization of social media advertising presents a potent mechanism for vehicle firms in the United Kingdom to enhance their brand recognition.</w:t>
      </w:r>
      <w:r w:rsidR="00972701" w:rsidRPr="00214BC5">
        <w:rPr>
          <w:szCs w:val="24"/>
        </w:rPr>
        <w:t xml:space="preserve"> Moreover, </w:t>
      </w:r>
      <w:r w:rsidRPr="00214BC5">
        <w:rPr>
          <w:szCs w:val="24"/>
        </w:rPr>
        <w:t>it is crucial to do the task accurately. Automobile companies can enhance the probability of achieving success in their social media advertising campaigns by adhering to the fundamental constituents of success and circumventing prevalent errors</w:t>
      </w:r>
      <w:r w:rsidR="00972701" w:rsidRPr="00214BC5">
        <w:rPr>
          <w:szCs w:val="24"/>
        </w:rPr>
        <w:t xml:space="preserve"> (</w:t>
      </w:r>
      <w:r w:rsidR="00972701" w:rsidRPr="00214BC5">
        <w:rPr>
          <w:color w:val="222222"/>
          <w:szCs w:val="24"/>
          <w:shd w:val="clear" w:color="auto" w:fill="FFFFFF"/>
        </w:rPr>
        <w:t xml:space="preserve">Bruhn, </w:t>
      </w:r>
      <w:proofErr w:type="spellStart"/>
      <w:r w:rsidR="00972701" w:rsidRPr="00214BC5">
        <w:rPr>
          <w:color w:val="222222"/>
          <w:szCs w:val="24"/>
          <w:shd w:val="clear" w:color="auto" w:fill="FFFFFF"/>
        </w:rPr>
        <w:t>Schoenmueller</w:t>
      </w:r>
      <w:proofErr w:type="spellEnd"/>
      <w:r w:rsidR="00972701" w:rsidRPr="00214BC5">
        <w:rPr>
          <w:color w:val="222222"/>
          <w:szCs w:val="24"/>
          <w:shd w:val="clear" w:color="auto" w:fill="FFFFFF"/>
        </w:rPr>
        <w:t xml:space="preserve"> and Schäfer, 2012).</w:t>
      </w:r>
    </w:p>
    <w:p w14:paraId="3F10F5D4" w14:textId="77777777" w:rsidR="00507D2A" w:rsidRPr="00214BC5" w:rsidRDefault="00507D2A" w:rsidP="00F95152">
      <w:pPr>
        <w:spacing w:before="120" w:after="120"/>
        <w:rPr>
          <w:szCs w:val="24"/>
        </w:rPr>
      </w:pPr>
      <w:r w:rsidRPr="00214BC5">
        <w:rPr>
          <w:szCs w:val="24"/>
        </w:rPr>
        <w:t>The utilization of social media advertising has emerged as a significant component within the marketing strategy of automotive companies operating in the United Kingdom. Social media has the potential to serve as a potent instrument for enhancing brand recognition; nevertheless, it is crucial to employ it in a manner that maximizes its efficacy.</w:t>
      </w:r>
    </w:p>
    <w:p w14:paraId="08B395AB" w14:textId="77777777" w:rsidR="00972701" w:rsidRPr="00214BC5" w:rsidRDefault="00507D2A" w:rsidP="00F95152">
      <w:pPr>
        <w:spacing w:before="120" w:after="120"/>
        <w:rPr>
          <w:szCs w:val="24"/>
        </w:rPr>
      </w:pPr>
      <w:r w:rsidRPr="00214BC5">
        <w:rPr>
          <w:szCs w:val="24"/>
        </w:rPr>
        <w:t xml:space="preserve">According to a survey conducted in 2021 by Sprout Social, a significant majority of customers, specifically 78%, have engaged in purchasing </w:t>
      </w:r>
      <w:r w:rsidR="008B780C" w:rsidRPr="00214BC5">
        <w:rPr>
          <w:szCs w:val="24"/>
        </w:rPr>
        <w:t>behaviour</w:t>
      </w:r>
      <w:r w:rsidRPr="00214BC5">
        <w:rPr>
          <w:szCs w:val="24"/>
        </w:rPr>
        <w:t xml:space="preserve"> as a direct result of encountering a company on various social media platforms</w:t>
      </w:r>
      <w:r w:rsidR="00784576" w:rsidRPr="00214BC5">
        <w:rPr>
          <w:szCs w:val="24"/>
        </w:rPr>
        <w:t xml:space="preserve"> </w:t>
      </w:r>
      <w:hyperlink r:id="rId19" w:history="1">
        <w:r w:rsidR="00784576" w:rsidRPr="00214BC5">
          <w:rPr>
            <w:rStyle w:val="Hyperlink"/>
            <w:szCs w:val="24"/>
          </w:rPr>
          <w:t>https://sproutsocial.com/insights/data/harris-insights-</w:t>
        </w:r>
        <w:r w:rsidR="00784576" w:rsidRPr="00214BC5">
          <w:rPr>
            <w:rStyle w:val="Hyperlink"/>
            <w:szCs w:val="24"/>
          </w:rPr>
          <w:lastRenderedPageBreak/>
          <w:t>report/</w:t>
        </w:r>
      </w:hyperlink>
      <w:r w:rsidR="00972701" w:rsidRPr="00214BC5">
        <w:rPr>
          <w:szCs w:val="24"/>
        </w:rPr>
        <w:t xml:space="preserve">. </w:t>
      </w:r>
      <w:r w:rsidRPr="00214BC5">
        <w:rPr>
          <w:szCs w:val="24"/>
        </w:rPr>
        <w:t>This implies that the utilization of social media advertising has the potential to yield significant outcomes in terms of generating sales.</w:t>
      </w:r>
      <w:r w:rsidR="00972701" w:rsidRPr="00214BC5">
        <w:rPr>
          <w:szCs w:val="24"/>
        </w:rPr>
        <w:t xml:space="preserve"> </w:t>
      </w:r>
    </w:p>
    <w:p w14:paraId="6C8177D1" w14:textId="77777777" w:rsidR="00507D2A" w:rsidRPr="00214BC5" w:rsidRDefault="00972701" w:rsidP="00F95152">
      <w:pPr>
        <w:spacing w:before="120" w:after="120"/>
        <w:rPr>
          <w:szCs w:val="24"/>
        </w:rPr>
      </w:pPr>
      <w:r w:rsidRPr="00214BC5">
        <w:rPr>
          <w:szCs w:val="24"/>
        </w:rPr>
        <w:t>S</w:t>
      </w:r>
      <w:r w:rsidR="00507D2A" w:rsidRPr="00214BC5">
        <w:rPr>
          <w:szCs w:val="24"/>
        </w:rPr>
        <w:t>everal variables can impact the efficacy of social media advertising for vehicle companies in the United Kingdom. Several factors are involved in this context.</w:t>
      </w:r>
    </w:p>
    <w:p w14:paraId="3DDE7DB1" w14:textId="77777777" w:rsidR="00507D2A" w:rsidRPr="00214BC5" w:rsidRDefault="00507D2A" w:rsidP="00F95152">
      <w:pPr>
        <w:spacing w:before="120" w:after="120"/>
        <w:rPr>
          <w:szCs w:val="24"/>
        </w:rPr>
      </w:pPr>
      <w:r w:rsidRPr="00214BC5">
        <w:rPr>
          <w:szCs w:val="24"/>
        </w:rPr>
        <w:t>Identifying the target demographic and customizing the advertising plan to align with their interests and needs holds significant importance.</w:t>
      </w:r>
      <w:r w:rsidR="00972701" w:rsidRPr="00214BC5">
        <w:rPr>
          <w:szCs w:val="24"/>
        </w:rPr>
        <w:t xml:space="preserve"> </w:t>
      </w:r>
      <w:r w:rsidRPr="00214BC5">
        <w:rPr>
          <w:szCs w:val="24"/>
        </w:rPr>
        <w:t>The content of social media advertisements should possess qualities that captivate, educate, and pertain to the intended audience. In addition, it is imperative for the design to possess visual appeal and maintain consistency with the overarching narrative of the brand.</w:t>
      </w:r>
    </w:p>
    <w:p w14:paraId="1B88D761" w14:textId="77777777" w:rsidR="00507D2A" w:rsidRPr="00214BC5" w:rsidRDefault="00507D2A" w:rsidP="00F95152">
      <w:pPr>
        <w:spacing w:before="120" w:after="120"/>
        <w:rPr>
          <w:szCs w:val="24"/>
        </w:rPr>
      </w:pPr>
      <w:r w:rsidRPr="00214BC5">
        <w:rPr>
          <w:szCs w:val="24"/>
        </w:rPr>
        <w:t>The selection of optimal social media channels for automotive companies is contingent upon the specific target audience.</w:t>
      </w:r>
      <w:r w:rsidR="00972701" w:rsidRPr="00214BC5">
        <w:rPr>
          <w:szCs w:val="24"/>
        </w:rPr>
        <w:t xml:space="preserve"> </w:t>
      </w:r>
      <w:r w:rsidRPr="00214BC5">
        <w:rPr>
          <w:szCs w:val="24"/>
        </w:rPr>
        <w:t>Facebook, Instagram, and YouTube are among the most widely utilized platforms for vehicle advertising.</w:t>
      </w:r>
      <w:r w:rsidR="00972701" w:rsidRPr="00214BC5">
        <w:rPr>
          <w:szCs w:val="24"/>
        </w:rPr>
        <w:t xml:space="preserve"> </w:t>
      </w:r>
      <w:r w:rsidRPr="00214BC5">
        <w:rPr>
          <w:szCs w:val="24"/>
        </w:rPr>
        <w:t>The formulation of a comprehensive campaign plan is crucial prior to the initiation of a social media advertising campaign. The plan ought to encompass the campaign's objectives, the intended audience, the content strategy, the allocated money, and the metrics employed for evaluation.</w:t>
      </w:r>
    </w:p>
    <w:p w14:paraId="6BBB632D" w14:textId="77777777" w:rsidR="00972701" w:rsidRPr="00214BC5" w:rsidRDefault="00507D2A" w:rsidP="00F95152">
      <w:pPr>
        <w:spacing w:before="120" w:after="120"/>
        <w:rPr>
          <w:szCs w:val="24"/>
        </w:rPr>
      </w:pPr>
      <w:r w:rsidRPr="00214BC5">
        <w:rPr>
          <w:szCs w:val="24"/>
        </w:rPr>
        <w:t>The measurement of a campaign's effectiveness is crucial in assessing the influence of social media advertising on brand awareness. The utilization of social media analytics tools facilitates the monitoring of several data, including reach, engagement, and brand mentions</w:t>
      </w:r>
      <w:r w:rsidR="00F95152" w:rsidRPr="00214BC5">
        <w:rPr>
          <w:szCs w:val="24"/>
        </w:rPr>
        <w:t xml:space="preserve"> (</w:t>
      </w:r>
      <w:r w:rsidR="00F95152" w:rsidRPr="00214BC5">
        <w:rPr>
          <w:color w:val="222222"/>
          <w:szCs w:val="24"/>
          <w:shd w:val="clear" w:color="auto" w:fill="FFFFFF"/>
        </w:rPr>
        <w:t xml:space="preserve">Bruhn, </w:t>
      </w:r>
      <w:proofErr w:type="spellStart"/>
      <w:r w:rsidR="00F95152" w:rsidRPr="00214BC5">
        <w:rPr>
          <w:color w:val="222222"/>
          <w:szCs w:val="24"/>
          <w:shd w:val="clear" w:color="auto" w:fill="FFFFFF"/>
        </w:rPr>
        <w:t>Schoenmueller</w:t>
      </w:r>
      <w:proofErr w:type="spellEnd"/>
      <w:r w:rsidR="00F95152" w:rsidRPr="00214BC5">
        <w:rPr>
          <w:color w:val="222222"/>
          <w:szCs w:val="24"/>
          <w:shd w:val="clear" w:color="auto" w:fill="FFFFFF"/>
        </w:rPr>
        <w:t xml:space="preserve"> and Schäfer, 2012).</w:t>
      </w:r>
    </w:p>
    <w:p w14:paraId="0ED8A55E" w14:textId="77777777" w:rsidR="00507D2A" w:rsidRPr="00214BC5" w:rsidRDefault="00507D2A" w:rsidP="00F95152">
      <w:pPr>
        <w:spacing w:before="120" w:after="120"/>
        <w:rPr>
          <w:szCs w:val="24"/>
        </w:rPr>
      </w:pPr>
      <w:r w:rsidRPr="00214BC5">
        <w:rPr>
          <w:szCs w:val="24"/>
        </w:rPr>
        <w:t xml:space="preserve">According to a study conducted in 2019 by academics at the University of Warwick, it was determined that social media advertising has the potential to yield </w:t>
      </w:r>
      <w:proofErr w:type="spellStart"/>
      <w:r w:rsidRPr="00214BC5">
        <w:rPr>
          <w:szCs w:val="24"/>
        </w:rPr>
        <w:t>favorable</w:t>
      </w:r>
      <w:proofErr w:type="spellEnd"/>
      <w:r w:rsidRPr="00214BC5">
        <w:rPr>
          <w:szCs w:val="24"/>
        </w:rPr>
        <w:t xml:space="preserve"> outcomes in terms of brand recall and brand recognition within the automotive sector. Additionally, the research revealed that social media advertising has the potential to be more efficacious in targeting younger demographics compared to conventional advertising methods</w:t>
      </w:r>
      <w:r w:rsidR="00972701" w:rsidRPr="00214BC5">
        <w:rPr>
          <w:szCs w:val="24"/>
        </w:rPr>
        <w:t xml:space="preserve"> </w:t>
      </w:r>
      <w:hyperlink r:id="rId20" w:history="1">
        <w:r w:rsidR="00972701" w:rsidRPr="00214BC5">
          <w:rPr>
            <w:rStyle w:val="Hyperlink"/>
            <w:szCs w:val="24"/>
          </w:rPr>
          <w:t>https://warwick.ac.uk/fac/soc/economics/research/workingpapers/2023/twerp_1472_-_draca.pdf</w:t>
        </w:r>
      </w:hyperlink>
    </w:p>
    <w:p w14:paraId="284CCFE8" w14:textId="77777777" w:rsidR="00507D2A" w:rsidRPr="00214BC5" w:rsidRDefault="00B4207F" w:rsidP="00F95152">
      <w:pPr>
        <w:spacing w:before="120" w:after="120"/>
        <w:rPr>
          <w:szCs w:val="24"/>
        </w:rPr>
      </w:pPr>
      <w:r w:rsidRPr="00214BC5">
        <w:rPr>
          <w:szCs w:val="24"/>
        </w:rPr>
        <w:t xml:space="preserve">In a </w:t>
      </w:r>
      <w:r w:rsidR="00507D2A" w:rsidRPr="00214BC5">
        <w:rPr>
          <w:szCs w:val="24"/>
        </w:rPr>
        <w:t xml:space="preserve">study undertaken by </w:t>
      </w:r>
      <w:r w:rsidR="00FF085C" w:rsidRPr="00214BC5">
        <w:rPr>
          <w:color w:val="222222"/>
          <w:szCs w:val="24"/>
          <w:shd w:val="clear" w:color="auto" w:fill="FFFFFF"/>
        </w:rPr>
        <w:t xml:space="preserve">Ahmed et al, (2023) </w:t>
      </w:r>
      <w:r w:rsidR="00507D2A" w:rsidRPr="00214BC5">
        <w:rPr>
          <w:szCs w:val="24"/>
        </w:rPr>
        <w:t xml:space="preserve">examined the efficacy of social media advertising for luxury automobile brands in the United Kingdom. The research revealed that the use of social media advertising has the potential to result in a notable augmentation in both website traffic and physical visits to showrooms. Additionally, the research revealed that social media advertising can </w:t>
      </w:r>
      <w:r w:rsidR="00507D2A" w:rsidRPr="00214BC5">
        <w:rPr>
          <w:szCs w:val="24"/>
        </w:rPr>
        <w:lastRenderedPageBreak/>
        <w:t>provide greater effectiveness for luxury automobile manufacturers in comparison to mass-market businesses.</w:t>
      </w:r>
    </w:p>
    <w:p w14:paraId="25D0B912" w14:textId="77777777" w:rsidR="00507D2A" w:rsidRPr="00214BC5" w:rsidRDefault="00B4207F" w:rsidP="00F95152">
      <w:pPr>
        <w:spacing w:before="120" w:after="120"/>
        <w:rPr>
          <w:szCs w:val="24"/>
        </w:rPr>
      </w:pPr>
      <w:r w:rsidRPr="00214BC5">
        <w:rPr>
          <w:szCs w:val="24"/>
        </w:rPr>
        <w:t>S</w:t>
      </w:r>
      <w:r w:rsidR="00507D2A" w:rsidRPr="00214BC5">
        <w:rPr>
          <w:szCs w:val="24"/>
        </w:rPr>
        <w:t>ocial media advertising does present certain obstacles. One of the primary obstacles lies in quantifying the influence of social media advertising on the level of brand recognition. The existence of many measurement methods poses a challenge in comparing results across campaigns</w:t>
      </w:r>
      <w:r w:rsidR="00F95152" w:rsidRPr="00214BC5">
        <w:rPr>
          <w:szCs w:val="24"/>
        </w:rPr>
        <w:t xml:space="preserve"> (Maria et al., 2019). </w:t>
      </w:r>
      <w:r w:rsidR="00507D2A" w:rsidRPr="00214BC5">
        <w:rPr>
          <w:szCs w:val="24"/>
        </w:rPr>
        <w:t>Moreover, ascertaining the precise correlation between social media advertising and individual sales or brand mentions might provide challenges</w:t>
      </w:r>
      <w:r w:rsidRPr="00214BC5">
        <w:rPr>
          <w:szCs w:val="24"/>
        </w:rPr>
        <w:t xml:space="preserve">. Hence, </w:t>
      </w:r>
      <w:r w:rsidR="00507D2A" w:rsidRPr="00214BC5">
        <w:rPr>
          <w:szCs w:val="24"/>
        </w:rPr>
        <w:t>it is crucial to employ social media advertising in a proficient manner and diligently monitor the outcomes of campaigns to ascertain their efficacy.</w:t>
      </w:r>
    </w:p>
    <w:p w14:paraId="5358AD72" w14:textId="77777777" w:rsidR="00A214D6" w:rsidRPr="00214BC5" w:rsidRDefault="00490A13" w:rsidP="00A214D6">
      <w:pPr>
        <w:spacing w:before="120" w:after="120"/>
        <w:rPr>
          <w:szCs w:val="24"/>
        </w:rPr>
      </w:pPr>
      <w:r w:rsidRPr="00214BC5">
        <w:rPr>
          <w:szCs w:val="24"/>
        </w:rPr>
        <w:t xml:space="preserve">In the words of </w:t>
      </w:r>
      <w:r w:rsidR="00A214D6" w:rsidRPr="00214BC5">
        <w:rPr>
          <w:szCs w:val="24"/>
        </w:rPr>
        <w:t>Wamba-</w:t>
      </w:r>
      <w:proofErr w:type="spellStart"/>
      <w:r w:rsidR="00A214D6" w:rsidRPr="00214BC5">
        <w:rPr>
          <w:szCs w:val="24"/>
        </w:rPr>
        <w:t>Taguimdje</w:t>
      </w:r>
      <w:proofErr w:type="spellEnd"/>
      <w:r w:rsidR="00A214D6" w:rsidRPr="00214BC5">
        <w:rPr>
          <w:szCs w:val="24"/>
        </w:rPr>
        <w:t xml:space="preserve"> et al.</w:t>
      </w:r>
      <w:r w:rsidRPr="00214BC5">
        <w:rPr>
          <w:szCs w:val="24"/>
        </w:rPr>
        <w:t>,</w:t>
      </w:r>
      <w:r w:rsidR="00A214D6" w:rsidRPr="00214BC5">
        <w:rPr>
          <w:szCs w:val="24"/>
        </w:rPr>
        <w:t xml:space="preserve"> (2020) that looks at how artificial intelligence (AI) affects how well a business does. The analytical framework from the research paper is then used to decide whether the social media advertising campaigns by UK car companies to raise brand recognition were successful or not. The UK car market is very competitive, so name recognition is a big deal for people when they decide what to buy. Social media sites are a great way for car companies to connect with their target audience because they can reach a lot of people and keep them excited.</w:t>
      </w:r>
      <w:r w:rsidRPr="00214BC5">
        <w:rPr>
          <w:szCs w:val="24"/>
        </w:rPr>
        <w:t xml:space="preserve"> </w:t>
      </w:r>
      <w:r w:rsidR="00A214D6" w:rsidRPr="00214BC5">
        <w:rPr>
          <w:szCs w:val="24"/>
        </w:rPr>
        <w:t xml:space="preserve">Using AI in businesses is a lot like how top car companies in the UK use social media advertising; you need to be smart about both. To improve the advertising process, this means using many tools, such as data analytics, interesting material, and working with influencers. The companies are BMW, Jaguar Land Rover, and Tesla. AI is used in social media advertising like AI makes business processes </w:t>
      </w:r>
      <w:r w:rsidRPr="00214BC5">
        <w:rPr>
          <w:szCs w:val="24"/>
        </w:rPr>
        <w:t>better;</w:t>
      </w:r>
      <w:r w:rsidR="00A214D6" w:rsidRPr="00214BC5">
        <w:rPr>
          <w:szCs w:val="24"/>
        </w:rPr>
        <w:t xml:space="preserve"> machine learning algorithms and predictive analytics are used in social media advertising platforms. Companies that have these traits can make their work better and make sure they reach the right people. </w:t>
      </w:r>
    </w:p>
    <w:p w14:paraId="0C02DA50" w14:textId="77777777" w:rsidR="00A214D6" w:rsidRPr="00214BC5" w:rsidRDefault="00A214D6" w:rsidP="00A214D6">
      <w:pPr>
        <w:spacing w:before="120" w:after="120"/>
        <w:rPr>
          <w:szCs w:val="24"/>
        </w:rPr>
      </w:pPr>
      <w:r w:rsidRPr="00214BC5">
        <w:rPr>
          <w:szCs w:val="24"/>
        </w:rPr>
        <w:t>Wamba-</w:t>
      </w:r>
      <w:proofErr w:type="spellStart"/>
      <w:r w:rsidRPr="00214BC5">
        <w:rPr>
          <w:szCs w:val="24"/>
        </w:rPr>
        <w:t>Taguimdje</w:t>
      </w:r>
      <w:proofErr w:type="spellEnd"/>
      <w:r w:rsidRPr="00214BC5">
        <w:rPr>
          <w:szCs w:val="24"/>
        </w:rPr>
        <w:t xml:space="preserve"> et al.</w:t>
      </w:r>
      <w:r w:rsidR="00490A13" w:rsidRPr="00214BC5">
        <w:rPr>
          <w:szCs w:val="24"/>
        </w:rPr>
        <w:t xml:space="preserve">, (2020) state that it is </w:t>
      </w:r>
      <w:r w:rsidRPr="00214BC5">
        <w:rPr>
          <w:szCs w:val="24"/>
        </w:rPr>
        <w:t xml:space="preserve">important to look at how AI changes things at both the organisational and process levels. Social media ads need to be judged in </w:t>
      </w:r>
      <w:proofErr w:type="gramStart"/>
      <w:r w:rsidRPr="00214BC5">
        <w:rPr>
          <w:szCs w:val="24"/>
        </w:rPr>
        <w:t>a number of</w:t>
      </w:r>
      <w:proofErr w:type="gramEnd"/>
      <w:r w:rsidRPr="00214BC5">
        <w:rPr>
          <w:szCs w:val="24"/>
        </w:rPr>
        <w:t xml:space="preserve"> different ways as well. The things that make up key performance indicators (KPIs) are both numeric and qualitative. Among the quantitative KPIs are reach, views, and conversion rates. Qualitative KPIs include things like how people feel about a company and how involved they are with it. The study shows how AI can be used to make processes and interactions with people better.</w:t>
      </w:r>
      <w:r w:rsidR="00490A13" w:rsidRPr="00214BC5">
        <w:rPr>
          <w:szCs w:val="24"/>
        </w:rPr>
        <w:t xml:space="preserve"> Using </w:t>
      </w:r>
      <w:r w:rsidRPr="00214BC5">
        <w:rPr>
          <w:szCs w:val="24"/>
        </w:rPr>
        <w:t xml:space="preserve">social media to promote something, this means you should always be better. Companies need to look at marketing data to see what their customers do and then change their plans to fit. There are many </w:t>
      </w:r>
      <w:r w:rsidRPr="00214BC5">
        <w:rPr>
          <w:szCs w:val="24"/>
        </w:rPr>
        <w:lastRenderedPageBreak/>
        <w:t>things that can help social media campaigns do better. Some of these are interactive content, real-time responses, and getting people interested in the community.</w:t>
      </w:r>
      <w:r w:rsidR="00490A13" w:rsidRPr="00214BC5">
        <w:rPr>
          <w:szCs w:val="24"/>
        </w:rPr>
        <w:t xml:space="preserve"> </w:t>
      </w:r>
    </w:p>
    <w:p w14:paraId="647DF81E" w14:textId="77777777" w:rsidR="008B780C" w:rsidRPr="00214BC5" w:rsidRDefault="008B780C" w:rsidP="008B780C">
      <w:pPr>
        <w:spacing w:before="120" w:after="120"/>
        <w:rPr>
          <w:szCs w:val="24"/>
        </w:rPr>
      </w:pPr>
      <w:r w:rsidRPr="00214BC5">
        <w:rPr>
          <w:szCs w:val="24"/>
        </w:rPr>
        <w:t>In the study of Kopp et al., (2020) "Measuring the impact of learning at the workplace on organisational performance" is used as a reference.</w:t>
      </w:r>
      <w:r w:rsidR="003C6467" w:rsidRPr="00214BC5">
        <w:rPr>
          <w:szCs w:val="24"/>
        </w:rPr>
        <w:t xml:space="preserve"> </w:t>
      </w:r>
      <w:r w:rsidRPr="00214BC5">
        <w:rPr>
          <w:szCs w:val="24"/>
        </w:rPr>
        <w:t>The study shows that working together across tasks can make things run more smoothly. It is also important for the marketing, product creation, and customer service teams in the car business to work together. People can make sure that social media ads are in line with product features, customer feedback, and the overall business strategy if they work together. Learning by workers is good for the performance of a business. By giving their marketing team’s chances to learn new skills through workshops, certifications, and industry conferences, car companies can build a strong team that can make interesting and effective social media campaigns. Using agile methods when you're running an Instagram campaign.</w:t>
      </w:r>
      <w:r w:rsidR="003C6467" w:rsidRPr="00214BC5">
        <w:rPr>
          <w:szCs w:val="24"/>
        </w:rPr>
        <w:t xml:space="preserve"> Marketing </w:t>
      </w:r>
      <w:r w:rsidRPr="00214BC5">
        <w:rPr>
          <w:szCs w:val="24"/>
        </w:rPr>
        <w:t>teams that follow agile principles can make changes quickly, act on feedback right away, and change their plans right away. It</w:t>
      </w:r>
      <w:r w:rsidR="003C6467" w:rsidRPr="00214BC5">
        <w:rPr>
          <w:szCs w:val="24"/>
        </w:rPr>
        <w:t xml:space="preserve"> is </w:t>
      </w:r>
      <w:r w:rsidRPr="00214BC5">
        <w:rPr>
          <w:szCs w:val="24"/>
        </w:rPr>
        <w:t xml:space="preserve">important to be able to think quickly on social media, where things change all the time. </w:t>
      </w:r>
      <w:r w:rsidR="003C6467" w:rsidRPr="00214BC5">
        <w:rPr>
          <w:szCs w:val="24"/>
        </w:rPr>
        <w:t xml:space="preserve"> This study state </w:t>
      </w:r>
      <w:r w:rsidRPr="00214BC5">
        <w:rPr>
          <w:szCs w:val="24"/>
        </w:rPr>
        <w:t xml:space="preserve">that companies should judge their success by how well they do their job. Regularly look at things like reach, interest, conversion rates and return on investment (ROI). By optimising </w:t>
      </w:r>
      <w:proofErr w:type="gramStart"/>
      <w:r w:rsidRPr="00214BC5">
        <w:rPr>
          <w:szCs w:val="24"/>
        </w:rPr>
        <w:t>over and over again</w:t>
      </w:r>
      <w:proofErr w:type="gramEnd"/>
      <w:r w:rsidRPr="00214BC5">
        <w:rPr>
          <w:szCs w:val="24"/>
        </w:rPr>
        <w:t>, this process makes sure that efforts are in line with business goals and really help the company succeed.</w:t>
      </w:r>
    </w:p>
    <w:p w14:paraId="4FA4748F" w14:textId="77777777" w:rsidR="008B780C" w:rsidRPr="00214BC5" w:rsidRDefault="008B780C" w:rsidP="00A214D6">
      <w:pPr>
        <w:spacing w:before="120" w:after="120"/>
        <w:rPr>
          <w:szCs w:val="24"/>
        </w:rPr>
      </w:pPr>
    </w:p>
    <w:p w14:paraId="19F89146" w14:textId="77777777" w:rsidR="00C14D2C" w:rsidRPr="00214BC5" w:rsidRDefault="00C14D2C" w:rsidP="00A214D6">
      <w:pPr>
        <w:spacing w:before="120" w:after="120"/>
        <w:rPr>
          <w:szCs w:val="24"/>
        </w:rPr>
      </w:pPr>
    </w:p>
    <w:p w14:paraId="33A49D2F" w14:textId="77777777" w:rsidR="00C14D2C" w:rsidRPr="00214BC5" w:rsidRDefault="00C14D2C" w:rsidP="00A214D6">
      <w:pPr>
        <w:spacing w:before="120" w:after="120"/>
        <w:rPr>
          <w:szCs w:val="24"/>
        </w:rPr>
      </w:pPr>
    </w:p>
    <w:p w14:paraId="0D8B1ED1" w14:textId="77777777" w:rsidR="00C14D2C" w:rsidRPr="00214BC5" w:rsidRDefault="00C14D2C" w:rsidP="00A214D6">
      <w:pPr>
        <w:spacing w:before="120" w:after="120"/>
        <w:rPr>
          <w:szCs w:val="24"/>
        </w:rPr>
      </w:pPr>
    </w:p>
    <w:p w14:paraId="1F03177F" w14:textId="77777777" w:rsidR="00C14D2C" w:rsidRPr="00214BC5" w:rsidRDefault="00C14D2C" w:rsidP="00A214D6">
      <w:pPr>
        <w:spacing w:before="120" w:after="120"/>
        <w:rPr>
          <w:szCs w:val="24"/>
        </w:rPr>
      </w:pPr>
    </w:p>
    <w:p w14:paraId="5D92E466" w14:textId="77777777" w:rsidR="00C14D2C" w:rsidRPr="00214BC5" w:rsidRDefault="00C14D2C" w:rsidP="00A214D6">
      <w:pPr>
        <w:spacing w:before="120" w:after="120"/>
        <w:rPr>
          <w:szCs w:val="24"/>
        </w:rPr>
      </w:pPr>
    </w:p>
    <w:p w14:paraId="7CFB7112" w14:textId="77777777" w:rsidR="00C14D2C" w:rsidRPr="00214BC5" w:rsidRDefault="00C14D2C" w:rsidP="00A214D6">
      <w:pPr>
        <w:spacing w:before="120" w:after="120"/>
        <w:rPr>
          <w:szCs w:val="24"/>
        </w:rPr>
      </w:pPr>
    </w:p>
    <w:p w14:paraId="34FA4079" w14:textId="77777777" w:rsidR="00C14D2C" w:rsidRPr="00214BC5" w:rsidRDefault="00C14D2C" w:rsidP="00A214D6">
      <w:pPr>
        <w:spacing w:before="120" w:after="120"/>
        <w:rPr>
          <w:szCs w:val="24"/>
        </w:rPr>
      </w:pPr>
    </w:p>
    <w:p w14:paraId="65369DD7" w14:textId="77777777" w:rsidR="00C14D2C" w:rsidRPr="00214BC5" w:rsidRDefault="00C14D2C" w:rsidP="00A214D6">
      <w:pPr>
        <w:spacing w:before="120" w:after="120"/>
        <w:rPr>
          <w:szCs w:val="24"/>
        </w:rPr>
      </w:pPr>
    </w:p>
    <w:p w14:paraId="73186DBC" w14:textId="77777777" w:rsidR="001B3456" w:rsidRPr="00214BC5" w:rsidRDefault="00B23CD6" w:rsidP="00F95152">
      <w:pPr>
        <w:pStyle w:val="Heading2"/>
        <w:spacing w:before="120" w:after="120"/>
        <w:rPr>
          <w:b/>
          <w:bCs w:val="0"/>
          <w:szCs w:val="24"/>
        </w:rPr>
      </w:pPr>
      <w:bookmarkStart w:id="86" w:name="_Toc151550226"/>
      <w:bookmarkStart w:id="87" w:name="_Toc153797155"/>
      <w:bookmarkStart w:id="88" w:name="_Toc154070345"/>
      <w:bookmarkStart w:id="89" w:name="_Toc155750506"/>
      <w:r w:rsidRPr="00214BC5">
        <w:rPr>
          <w:b/>
          <w:bCs w:val="0"/>
          <w:szCs w:val="24"/>
        </w:rPr>
        <w:lastRenderedPageBreak/>
        <w:t>2.5: Conceptual Framework</w:t>
      </w:r>
      <w:bookmarkEnd w:id="86"/>
      <w:bookmarkEnd w:id="87"/>
      <w:bookmarkEnd w:id="88"/>
      <w:bookmarkEnd w:id="89"/>
    </w:p>
    <w:tbl>
      <w:tblPr>
        <w:tblW w:w="9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0"/>
        <w:gridCol w:w="2869"/>
        <w:gridCol w:w="5121"/>
      </w:tblGrid>
      <w:tr w:rsidR="004A78D8" w:rsidRPr="00214BC5" w14:paraId="65387434" w14:textId="77777777" w:rsidTr="00F95152">
        <w:tc>
          <w:tcPr>
            <w:tcW w:w="0" w:type="auto"/>
            <w:shd w:val="clear" w:color="auto" w:fill="auto"/>
            <w:hideMark/>
          </w:tcPr>
          <w:p w14:paraId="0B36B2B2" w14:textId="77777777" w:rsidR="001B3456" w:rsidRPr="00214BC5" w:rsidRDefault="001B3456"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Variable</w:t>
            </w:r>
          </w:p>
        </w:tc>
        <w:tc>
          <w:tcPr>
            <w:tcW w:w="0" w:type="auto"/>
            <w:shd w:val="clear" w:color="auto" w:fill="auto"/>
            <w:hideMark/>
          </w:tcPr>
          <w:p w14:paraId="4C7211A2" w14:textId="77777777" w:rsidR="001B3456" w:rsidRPr="00214BC5" w:rsidRDefault="001B3456"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Definition</w:t>
            </w:r>
          </w:p>
        </w:tc>
        <w:tc>
          <w:tcPr>
            <w:tcW w:w="5121" w:type="dxa"/>
            <w:shd w:val="clear" w:color="auto" w:fill="auto"/>
            <w:hideMark/>
          </w:tcPr>
          <w:p w14:paraId="4F1B4BD1" w14:textId="77777777" w:rsidR="001B3456" w:rsidRPr="00214BC5" w:rsidRDefault="001B3456"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Components/Measurement</w:t>
            </w:r>
          </w:p>
        </w:tc>
      </w:tr>
      <w:tr w:rsidR="004A78D8" w:rsidRPr="00214BC5" w14:paraId="483A87DF" w14:textId="77777777" w:rsidTr="00F95152">
        <w:tc>
          <w:tcPr>
            <w:tcW w:w="0" w:type="auto"/>
            <w:shd w:val="clear" w:color="auto" w:fill="auto"/>
            <w:hideMark/>
          </w:tcPr>
          <w:p w14:paraId="41CEE295" w14:textId="77777777" w:rsidR="001B3456" w:rsidRPr="00214BC5" w:rsidRDefault="001B3456" w:rsidP="00F95152">
            <w:pPr>
              <w:suppressAutoHyphens w:val="0"/>
              <w:spacing w:before="120" w:after="120"/>
              <w:rPr>
                <w:rFonts w:eastAsia="Times New Roman"/>
                <w:b/>
                <w:bCs/>
                <w:color w:val="auto"/>
                <w:szCs w:val="24"/>
                <w:lang w:val="en-US" w:eastAsia="en-US"/>
              </w:rPr>
            </w:pPr>
          </w:p>
          <w:p w14:paraId="38D732FD" w14:textId="77777777" w:rsidR="004B6A84" w:rsidRPr="00214BC5" w:rsidRDefault="004B6A84"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Independent Variable</w:t>
            </w:r>
          </w:p>
        </w:tc>
        <w:tc>
          <w:tcPr>
            <w:tcW w:w="0" w:type="auto"/>
            <w:shd w:val="clear" w:color="auto" w:fill="auto"/>
            <w:hideMark/>
          </w:tcPr>
          <w:p w14:paraId="32CBEAFA" w14:textId="77777777" w:rsidR="004B6A84" w:rsidRPr="00214BC5" w:rsidRDefault="004B6A84" w:rsidP="00F95152">
            <w:pPr>
              <w:suppressAutoHyphens w:val="0"/>
              <w:spacing w:before="120" w:after="120"/>
              <w:rPr>
                <w:rFonts w:eastAsia="Times New Roman"/>
                <w:color w:val="auto"/>
                <w:szCs w:val="24"/>
                <w:lang w:val="en-US" w:eastAsia="en-US"/>
              </w:rPr>
            </w:pPr>
          </w:p>
          <w:p w14:paraId="54025535" w14:textId="77777777" w:rsidR="004B6A84" w:rsidRPr="00214BC5" w:rsidRDefault="004B6A84" w:rsidP="00F95152">
            <w:pPr>
              <w:suppressAutoHyphens w:val="0"/>
              <w:spacing w:before="120" w:after="120"/>
              <w:rPr>
                <w:rFonts w:eastAsia="Times New Roman"/>
                <w:b/>
                <w:bCs/>
                <w:color w:val="auto"/>
                <w:szCs w:val="24"/>
                <w:lang w:val="en-US" w:eastAsia="en-US"/>
              </w:rPr>
            </w:pPr>
          </w:p>
          <w:p w14:paraId="788BAAAB" w14:textId="77777777" w:rsidR="004B6A84" w:rsidRPr="00214BC5" w:rsidRDefault="004B6A84" w:rsidP="00F95152">
            <w:pPr>
              <w:suppressAutoHyphens w:val="0"/>
              <w:spacing w:before="120" w:after="120"/>
              <w:rPr>
                <w:rFonts w:eastAsia="Times New Roman"/>
                <w:color w:val="auto"/>
                <w:szCs w:val="24"/>
                <w:lang w:val="en-US" w:eastAsia="en-US"/>
              </w:rPr>
            </w:pPr>
            <w:r w:rsidRPr="00214BC5">
              <w:rPr>
                <w:rFonts w:eastAsia="Times New Roman"/>
                <w:b/>
                <w:bCs/>
                <w:color w:val="auto"/>
                <w:szCs w:val="24"/>
                <w:lang w:val="en-US" w:eastAsia="en-US"/>
              </w:rPr>
              <w:t>Social media advertising</w:t>
            </w:r>
            <w:r w:rsidRPr="00214BC5">
              <w:rPr>
                <w:rFonts w:eastAsia="Times New Roman"/>
                <w:color w:val="auto"/>
                <w:szCs w:val="24"/>
                <w:lang w:val="en-US" w:eastAsia="en-US"/>
              </w:rPr>
              <w:t xml:space="preserve"> </w:t>
            </w:r>
          </w:p>
        </w:tc>
        <w:tc>
          <w:tcPr>
            <w:tcW w:w="5121" w:type="dxa"/>
            <w:shd w:val="clear" w:color="auto" w:fill="auto"/>
            <w:hideMark/>
          </w:tcPr>
          <w:p w14:paraId="211F48DA" w14:textId="77777777" w:rsidR="001B3456" w:rsidRPr="00214BC5" w:rsidRDefault="001B3456" w:rsidP="00F95152">
            <w:pPr>
              <w:suppressAutoHyphens w:val="0"/>
              <w:spacing w:before="120" w:after="120"/>
              <w:rPr>
                <w:rFonts w:eastAsia="Times New Roman"/>
                <w:color w:val="auto"/>
                <w:szCs w:val="24"/>
                <w:lang w:val="en-US" w:eastAsia="en-US"/>
              </w:rPr>
            </w:pPr>
            <w:r w:rsidRPr="00214BC5">
              <w:rPr>
                <w:rFonts w:eastAsia="Times New Roman"/>
                <w:color w:val="auto"/>
                <w:szCs w:val="24"/>
                <w:lang w:val="en-US" w:eastAsia="en-US"/>
              </w:rPr>
              <w:t xml:space="preserve">Content Quality: Relevance, </w:t>
            </w:r>
            <w:proofErr w:type="gramStart"/>
            <w:r w:rsidRPr="00214BC5">
              <w:rPr>
                <w:rFonts w:eastAsia="Times New Roman"/>
                <w:color w:val="auto"/>
                <w:szCs w:val="24"/>
                <w:lang w:val="en-US" w:eastAsia="en-US"/>
              </w:rPr>
              <w:t>creativity</w:t>
            </w:r>
            <w:proofErr w:type="gramEnd"/>
            <w:r w:rsidRPr="00214BC5">
              <w:rPr>
                <w:rFonts w:eastAsia="Times New Roman"/>
                <w:color w:val="auto"/>
                <w:szCs w:val="24"/>
                <w:lang w:val="en-US" w:eastAsia="en-US"/>
              </w:rPr>
              <w:t xml:space="preserve"> and appeal of content.</w:t>
            </w:r>
          </w:p>
        </w:tc>
      </w:tr>
      <w:tr w:rsidR="004A78D8" w:rsidRPr="00214BC5" w14:paraId="59D8EB06" w14:textId="77777777" w:rsidTr="00F95152">
        <w:tc>
          <w:tcPr>
            <w:tcW w:w="0" w:type="auto"/>
            <w:shd w:val="clear" w:color="auto" w:fill="auto"/>
            <w:hideMark/>
          </w:tcPr>
          <w:p w14:paraId="087B4417" w14:textId="77777777" w:rsidR="001B3456" w:rsidRPr="00214BC5" w:rsidRDefault="001B3456" w:rsidP="00F95152">
            <w:pPr>
              <w:suppressAutoHyphens w:val="0"/>
              <w:spacing w:before="120" w:after="120"/>
              <w:rPr>
                <w:rFonts w:eastAsia="Times New Roman"/>
                <w:b/>
                <w:bCs/>
                <w:color w:val="auto"/>
                <w:szCs w:val="24"/>
                <w:lang w:val="en-US" w:eastAsia="en-US"/>
              </w:rPr>
            </w:pPr>
          </w:p>
        </w:tc>
        <w:tc>
          <w:tcPr>
            <w:tcW w:w="0" w:type="auto"/>
            <w:shd w:val="clear" w:color="auto" w:fill="auto"/>
            <w:hideMark/>
          </w:tcPr>
          <w:p w14:paraId="7BEFE42B" w14:textId="77777777" w:rsidR="001B3456" w:rsidRPr="00214BC5" w:rsidRDefault="001B3456" w:rsidP="00F95152">
            <w:pPr>
              <w:suppressAutoHyphens w:val="0"/>
              <w:spacing w:before="120" w:after="120"/>
              <w:rPr>
                <w:rFonts w:eastAsia="Times New Roman"/>
                <w:color w:val="auto"/>
                <w:szCs w:val="24"/>
                <w:lang w:val="en-US" w:eastAsia="en-US"/>
              </w:rPr>
            </w:pPr>
          </w:p>
        </w:tc>
        <w:tc>
          <w:tcPr>
            <w:tcW w:w="5121" w:type="dxa"/>
            <w:shd w:val="clear" w:color="auto" w:fill="auto"/>
            <w:hideMark/>
          </w:tcPr>
          <w:p w14:paraId="3D114034" w14:textId="77777777" w:rsidR="001B3456" w:rsidRPr="00214BC5" w:rsidRDefault="001B3456" w:rsidP="00F95152">
            <w:pPr>
              <w:suppressAutoHyphens w:val="0"/>
              <w:spacing w:before="120" w:after="120"/>
              <w:rPr>
                <w:rFonts w:eastAsia="Times New Roman"/>
                <w:color w:val="auto"/>
                <w:szCs w:val="24"/>
                <w:lang w:val="en-US" w:eastAsia="en-US"/>
              </w:rPr>
            </w:pPr>
            <w:r w:rsidRPr="00214BC5">
              <w:rPr>
                <w:rFonts w:eastAsia="Times New Roman"/>
                <w:color w:val="auto"/>
                <w:szCs w:val="24"/>
                <w:lang w:val="en-US" w:eastAsia="en-US"/>
              </w:rPr>
              <w:t xml:space="preserve"> Frequency of Posts: Regularity of posts and advertisements.</w:t>
            </w:r>
          </w:p>
        </w:tc>
      </w:tr>
      <w:tr w:rsidR="004A78D8" w:rsidRPr="00214BC5" w14:paraId="6817D34E" w14:textId="77777777" w:rsidTr="00F95152">
        <w:tc>
          <w:tcPr>
            <w:tcW w:w="0" w:type="auto"/>
            <w:shd w:val="clear" w:color="auto" w:fill="auto"/>
            <w:hideMark/>
          </w:tcPr>
          <w:p w14:paraId="71BD20BD" w14:textId="77777777" w:rsidR="001B3456" w:rsidRPr="00214BC5" w:rsidRDefault="001B3456" w:rsidP="00F95152">
            <w:pPr>
              <w:suppressAutoHyphens w:val="0"/>
              <w:spacing w:before="120" w:after="120"/>
              <w:rPr>
                <w:rFonts w:eastAsia="Times New Roman"/>
                <w:b/>
                <w:bCs/>
                <w:color w:val="auto"/>
                <w:szCs w:val="24"/>
                <w:lang w:val="en-US" w:eastAsia="en-US"/>
              </w:rPr>
            </w:pPr>
          </w:p>
        </w:tc>
        <w:tc>
          <w:tcPr>
            <w:tcW w:w="0" w:type="auto"/>
            <w:shd w:val="clear" w:color="auto" w:fill="auto"/>
            <w:hideMark/>
          </w:tcPr>
          <w:p w14:paraId="7F9DF183" w14:textId="77777777" w:rsidR="001B3456" w:rsidRPr="00214BC5" w:rsidRDefault="001B3456" w:rsidP="00F95152">
            <w:pPr>
              <w:suppressAutoHyphens w:val="0"/>
              <w:spacing w:before="120" w:after="120"/>
              <w:rPr>
                <w:rFonts w:eastAsia="Times New Roman"/>
                <w:color w:val="auto"/>
                <w:szCs w:val="24"/>
                <w:lang w:val="en-US" w:eastAsia="en-US"/>
              </w:rPr>
            </w:pPr>
          </w:p>
        </w:tc>
        <w:tc>
          <w:tcPr>
            <w:tcW w:w="5121" w:type="dxa"/>
            <w:shd w:val="clear" w:color="auto" w:fill="auto"/>
            <w:hideMark/>
          </w:tcPr>
          <w:p w14:paraId="69471C5C" w14:textId="77777777" w:rsidR="001B3456" w:rsidRPr="00214BC5" w:rsidRDefault="001B3456" w:rsidP="00F95152">
            <w:pPr>
              <w:suppressAutoHyphens w:val="0"/>
              <w:spacing w:before="120" w:after="120"/>
              <w:rPr>
                <w:rFonts w:eastAsia="Times New Roman"/>
                <w:color w:val="auto"/>
                <w:szCs w:val="24"/>
                <w:lang w:val="en-US" w:eastAsia="en-US"/>
              </w:rPr>
            </w:pPr>
            <w:r w:rsidRPr="00214BC5">
              <w:rPr>
                <w:rFonts w:eastAsia="Times New Roman"/>
                <w:color w:val="auto"/>
                <w:szCs w:val="24"/>
                <w:lang w:val="en-US" w:eastAsia="en-US"/>
              </w:rPr>
              <w:t xml:space="preserve"> Platform Selection: Choice of social media platforms for advertising.</w:t>
            </w:r>
          </w:p>
        </w:tc>
      </w:tr>
      <w:tr w:rsidR="004A78D8" w:rsidRPr="00214BC5" w14:paraId="75492C1E" w14:textId="77777777" w:rsidTr="00F95152">
        <w:tc>
          <w:tcPr>
            <w:tcW w:w="0" w:type="auto"/>
            <w:shd w:val="clear" w:color="auto" w:fill="auto"/>
            <w:hideMark/>
          </w:tcPr>
          <w:p w14:paraId="75124806" w14:textId="77777777" w:rsidR="001B3456" w:rsidRPr="00214BC5" w:rsidRDefault="001B3456" w:rsidP="00F95152">
            <w:pPr>
              <w:suppressAutoHyphens w:val="0"/>
              <w:spacing w:before="120" w:after="120"/>
              <w:rPr>
                <w:rFonts w:eastAsia="Times New Roman"/>
                <w:b/>
                <w:bCs/>
                <w:color w:val="auto"/>
                <w:szCs w:val="24"/>
                <w:lang w:val="en-US" w:eastAsia="en-US"/>
              </w:rPr>
            </w:pPr>
          </w:p>
          <w:p w14:paraId="59621593" w14:textId="77777777" w:rsidR="004B6A84" w:rsidRPr="00214BC5" w:rsidRDefault="004B6A84"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 xml:space="preserve">Dependent Variable </w:t>
            </w:r>
          </w:p>
        </w:tc>
        <w:tc>
          <w:tcPr>
            <w:tcW w:w="0" w:type="auto"/>
            <w:shd w:val="clear" w:color="auto" w:fill="auto"/>
            <w:hideMark/>
          </w:tcPr>
          <w:p w14:paraId="22E28AEF" w14:textId="77777777" w:rsidR="001B3456" w:rsidRPr="00214BC5" w:rsidRDefault="001B3456" w:rsidP="00F95152">
            <w:pPr>
              <w:suppressAutoHyphens w:val="0"/>
              <w:spacing w:before="120" w:after="120"/>
              <w:rPr>
                <w:rFonts w:eastAsia="Times New Roman"/>
                <w:b/>
                <w:bCs/>
                <w:color w:val="auto"/>
                <w:szCs w:val="24"/>
                <w:bdr w:val="single" w:sz="2" w:space="0" w:color="D9D9E3" w:frame="1"/>
                <w:lang w:val="en-US" w:eastAsia="en-US"/>
              </w:rPr>
            </w:pPr>
          </w:p>
          <w:p w14:paraId="67F8C731" w14:textId="77777777" w:rsidR="004B6A84" w:rsidRPr="00214BC5" w:rsidRDefault="004B6A84" w:rsidP="00F95152">
            <w:pPr>
              <w:suppressAutoHyphens w:val="0"/>
              <w:spacing w:before="120" w:after="120"/>
              <w:rPr>
                <w:rFonts w:eastAsia="Times New Roman"/>
                <w:b/>
                <w:bCs/>
                <w:color w:val="auto"/>
                <w:szCs w:val="24"/>
                <w:lang w:val="en-US" w:eastAsia="en-US"/>
              </w:rPr>
            </w:pPr>
          </w:p>
          <w:p w14:paraId="4DFE90DF" w14:textId="77777777" w:rsidR="004B6A84" w:rsidRPr="00214BC5" w:rsidRDefault="004B6A84"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Brand reorganization in the UK automotive industry</w:t>
            </w:r>
          </w:p>
        </w:tc>
        <w:tc>
          <w:tcPr>
            <w:tcW w:w="5121" w:type="dxa"/>
            <w:shd w:val="clear" w:color="auto" w:fill="auto"/>
            <w:hideMark/>
          </w:tcPr>
          <w:p w14:paraId="3A088E55" w14:textId="77777777" w:rsidR="001B3456" w:rsidRPr="00214BC5" w:rsidRDefault="001B3456" w:rsidP="00F95152">
            <w:pPr>
              <w:suppressAutoHyphens w:val="0"/>
              <w:spacing w:before="120" w:after="120"/>
              <w:rPr>
                <w:rFonts w:eastAsia="Times New Roman"/>
                <w:color w:val="auto"/>
                <w:szCs w:val="24"/>
                <w:lang w:val="en-US" w:eastAsia="en-US"/>
              </w:rPr>
            </w:pPr>
            <w:r w:rsidRPr="00214BC5">
              <w:rPr>
                <w:rFonts w:eastAsia="Times New Roman"/>
                <w:color w:val="auto"/>
                <w:szCs w:val="24"/>
                <w:lang w:val="en-US" w:eastAsia="en-US"/>
              </w:rPr>
              <w:t xml:space="preserve"> Brand Awareness Metrics: Surveys, social media analytics, etc.</w:t>
            </w:r>
          </w:p>
        </w:tc>
      </w:tr>
      <w:tr w:rsidR="004A78D8" w:rsidRPr="00214BC5" w14:paraId="2C95F1E6" w14:textId="77777777" w:rsidTr="00F95152">
        <w:tc>
          <w:tcPr>
            <w:tcW w:w="0" w:type="auto"/>
            <w:shd w:val="clear" w:color="auto" w:fill="auto"/>
            <w:hideMark/>
          </w:tcPr>
          <w:p w14:paraId="132E618E" w14:textId="77777777" w:rsidR="001B3456" w:rsidRPr="00214BC5" w:rsidRDefault="001B3456" w:rsidP="00F95152">
            <w:pPr>
              <w:suppressAutoHyphens w:val="0"/>
              <w:spacing w:before="120" w:after="120"/>
              <w:rPr>
                <w:rFonts w:eastAsia="Times New Roman"/>
                <w:b/>
                <w:bCs/>
                <w:color w:val="auto"/>
                <w:szCs w:val="24"/>
                <w:lang w:val="en-US" w:eastAsia="en-US"/>
              </w:rPr>
            </w:pPr>
          </w:p>
        </w:tc>
        <w:tc>
          <w:tcPr>
            <w:tcW w:w="0" w:type="auto"/>
            <w:shd w:val="clear" w:color="auto" w:fill="auto"/>
            <w:hideMark/>
          </w:tcPr>
          <w:p w14:paraId="7561325D" w14:textId="77777777" w:rsidR="001B3456" w:rsidRPr="00214BC5" w:rsidRDefault="001B3456" w:rsidP="00F95152">
            <w:pPr>
              <w:suppressAutoHyphens w:val="0"/>
              <w:spacing w:before="120" w:after="120"/>
              <w:rPr>
                <w:rFonts w:eastAsia="Times New Roman"/>
                <w:b/>
                <w:bCs/>
                <w:color w:val="auto"/>
                <w:szCs w:val="24"/>
                <w:lang w:val="en-US" w:eastAsia="en-US"/>
              </w:rPr>
            </w:pPr>
          </w:p>
        </w:tc>
        <w:tc>
          <w:tcPr>
            <w:tcW w:w="5121" w:type="dxa"/>
            <w:shd w:val="clear" w:color="auto" w:fill="auto"/>
            <w:hideMark/>
          </w:tcPr>
          <w:p w14:paraId="2CD61951" w14:textId="77777777" w:rsidR="001B3456" w:rsidRPr="00214BC5" w:rsidRDefault="001B3456" w:rsidP="00F95152">
            <w:pPr>
              <w:suppressAutoHyphens w:val="0"/>
              <w:spacing w:before="120" w:after="120"/>
              <w:rPr>
                <w:rFonts w:eastAsia="Times New Roman"/>
                <w:color w:val="auto"/>
                <w:szCs w:val="24"/>
                <w:lang w:val="en-US" w:eastAsia="en-US"/>
              </w:rPr>
            </w:pPr>
            <w:r w:rsidRPr="00214BC5">
              <w:rPr>
                <w:rFonts w:eastAsia="Times New Roman"/>
                <w:color w:val="auto"/>
                <w:szCs w:val="24"/>
                <w:lang w:val="en-US" w:eastAsia="en-US"/>
              </w:rPr>
              <w:t>Customer Perception: Qualitative assessments of customer recognition.</w:t>
            </w:r>
          </w:p>
        </w:tc>
      </w:tr>
      <w:tr w:rsidR="004A78D8" w:rsidRPr="00214BC5" w14:paraId="5B5BF1E0" w14:textId="77777777" w:rsidTr="00F95152">
        <w:tc>
          <w:tcPr>
            <w:tcW w:w="0" w:type="auto"/>
            <w:shd w:val="clear" w:color="auto" w:fill="auto"/>
            <w:hideMark/>
          </w:tcPr>
          <w:p w14:paraId="0F6DC43F" w14:textId="77777777" w:rsidR="001B3456" w:rsidRPr="00214BC5" w:rsidRDefault="001B3456" w:rsidP="00F95152">
            <w:pPr>
              <w:suppressAutoHyphens w:val="0"/>
              <w:spacing w:before="120" w:after="120"/>
              <w:rPr>
                <w:rFonts w:eastAsia="Times New Roman"/>
                <w:b/>
                <w:bCs/>
                <w:color w:val="auto"/>
                <w:szCs w:val="24"/>
                <w:lang w:val="en-US" w:eastAsia="en-US"/>
              </w:rPr>
            </w:pPr>
          </w:p>
          <w:p w14:paraId="010E6781" w14:textId="77777777" w:rsidR="004B6A84" w:rsidRPr="00214BC5" w:rsidRDefault="004B6A84"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Mediating variables</w:t>
            </w:r>
          </w:p>
        </w:tc>
        <w:tc>
          <w:tcPr>
            <w:tcW w:w="0" w:type="auto"/>
            <w:shd w:val="clear" w:color="auto" w:fill="auto"/>
            <w:hideMark/>
          </w:tcPr>
          <w:p w14:paraId="20A55F56" w14:textId="77777777" w:rsidR="001B3456" w:rsidRPr="00214BC5" w:rsidRDefault="001B3456"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 xml:space="preserve"> </w:t>
            </w:r>
            <w:r w:rsidR="004B6A84" w:rsidRPr="00214BC5">
              <w:rPr>
                <w:rFonts w:eastAsia="Times New Roman"/>
                <w:b/>
                <w:bCs/>
                <w:color w:val="auto"/>
                <w:szCs w:val="24"/>
                <w:lang w:val="en-US" w:eastAsia="en-US"/>
              </w:rPr>
              <w:t xml:space="preserve">Customer engagement </w:t>
            </w:r>
          </w:p>
        </w:tc>
        <w:tc>
          <w:tcPr>
            <w:tcW w:w="5121" w:type="dxa"/>
            <w:shd w:val="clear" w:color="auto" w:fill="auto"/>
            <w:hideMark/>
          </w:tcPr>
          <w:p w14:paraId="034724D0" w14:textId="77777777" w:rsidR="001B3456" w:rsidRPr="00214BC5" w:rsidRDefault="001B3456" w:rsidP="00F95152">
            <w:pPr>
              <w:suppressAutoHyphens w:val="0"/>
              <w:spacing w:before="120" w:after="120"/>
              <w:rPr>
                <w:rFonts w:eastAsia="Times New Roman"/>
                <w:color w:val="auto"/>
                <w:szCs w:val="24"/>
                <w:lang w:val="en-US" w:eastAsia="en-US"/>
              </w:rPr>
            </w:pPr>
            <w:r w:rsidRPr="00214BC5">
              <w:rPr>
                <w:rFonts w:eastAsia="Times New Roman"/>
                <w:b/>
                <w:bCs/>
                <w:color w:val="auto"/>
                <w:szCs w:val="24"/>
                <w:lang w:val="en-US" w:eastAsia="en-US"/>
              </w:rPr>
              <w:t xml:space="preserve"> </w:t>
            </w:r>
            <w:r w:rsidRPr="00214BC5">
              <w:rPr>
                <w:rFonts w:eastAsia="Times New Roman"/>
                <w:color w:val="auto"/>
                <w:szCs w:val="24"/>
                <w:lang w:val="en-US" w:eastAsia="en-US"/>
              </w:rPr>
              <w:t>Level of interaction and engagement generated by social media advertising.</w:t>
            </w:r>
          </w:p>
        </w:tc>
      </w:tr>
      <w:tr w:rsidR="004A78D8" w:rsidRPr="00214BC5" w14:paraId="05481C6E" w14:textId="77777777" w:rsidTr="00F95152">
        <w:tc>
          <w:tcPr>
            <w:tcW w:w="0" w:type="auto"/>
            <w:shd w:val="clear" w:color="auto" w:fill="auto"/>
            <w:hideMark/>
          </w:tcPr>
          <w:p w14:paraId="715B0A4F" w14:textId="77777777" w:rsidR="001B3456" w:rsidRPr="00214BC5" w:rsidRDefault="001B3456" w:rsidP="00F95152">
            <w:pPr>
              <w:suppressAutoHyphens w:val="0"/>
              <w:spacing w:before="120" w:after="120"/>
              <w:rPr>
                <w:rFonts w:eastAsia="Times New Roman"/>
                <w:b/>
                <w:bCs/>
                <w:color w:val="auto"/>
                <w:szCs w:val="24"/>
                <w:lang w:val="en-US" w:eastAsia="en-US"/>
              </w:rPr>
            </w:pPr>
          </w:p>
        </w:tc>
        <w:tc>
          <w:tcPr>
            <w:tcW w:w="0" w:type="auto"/>
            <w:shd w:val="clear" w:color="auto" w:fill="auto"/>
            <w:hideMark/>
          </w:tcPr>
          <w:p w14:paraId="4CA76F63" w14:textId="77777777" w:rsidR="004B6A84" w:rsidRPr="00214BC5" w:rsidRDefault="004B6A84" w:rsidP="00F95152">
            <w:pPr>
              <w:suppressAutoHyphens w:val="0"/>
              <w:spacing w:before="120" w:after="120"/>
              <w:rPr>
                <w:rFonts w:eastAsia="Times New Roman"/>
                <w:color w:val="auto"/>
                <w:szCs w:val="24"/>
                <w:lang w:val="en-US" w:eastAsia="en-US"/>
              </w:rPr>
            </w:pPr>
          </w:p>
          <w:p w14:paraId="4E68F803" w14:textId="77777777" w:rsidR="004B6A84" w:rsidRPr="00214BC5" w:rsidRDefault="004B6A84" w:rsidP="00F95152">
            <w:pPr>
              <w:suppressAutoHyphens w:val="0"/>
              <w:spacing w:before="120" w:after="120"/>
              <w:rPr>
                <w:rFonts w:eastAsia="Times New Roman"/>
                <w:b/>
                <w:bCs/>
                <w:color w:val="auto"/>
                <w:szCs w:val="24"/>
                <w:lang w:val="en-US" w:eastAsia="en-US"/>
              </w:rPr>
            </w:pPr>
          </w:p>
          <w:p w14:paraId="2BFF7D22" w14:textId="77777777" w:rsidR="004B6A84" w:rsidRPr="00214BC5" w:rsidRDefault="004B6A84" w:rsidP="00F95152">
            <w:pPr>
              <w:suppressAutoHyphens w:val="0"/>
              <w:spacing w:before="120" w:after="120"/>
              <w:rPr>
                <w:rFonts w:eastAsia="Times New Roman"/>
                <w:color w:val="auto"/>
                <w:szCs w:val="24"/>
                <w:lang w:val="en-US" w:eastAsia="en-US"/>
              </w:rPr>
            </w:pPr>
            <w:r w:rsidRPr="00214BC5">
              <w:rPr>
                <w:rFonts w:eastAsia="Times New Roman"/>
                <w:b/>
                <w:bCs/>
                <w:color w:val="auto"/>
                <w:szCs w:val="24"/>
                <w:lang w:val="en-US" w:eastAsia="en-US"/>
              </w:rPr>
              <w:t>Brand Loyalty</w:t>
            </w:r>
          </w:p>
        </w:tc>
        <w:tc>
          <w:tcPr>
            <w:tcW w:w="5121" w:type="dxa"/>
            <w:shd w:val="clear" w:color="auto" w:fill="auto"/>
            <w:hideMark/>
          </w:tcPr>
          <w:p w14:paraId="0370465D" w14:textId="77777777" w:rsidR="001B3456" w:rsidRPr="00214BC5" w:rsidRDefault="001B3456" w:rsidP="00F95152">
            <w:pPr>
              <w:suppressAutoHyphens w:val="0"/>
              <w:spacing w:before="120" w:after="120"/>
              <w:rPr>
                <w:rFonts w:eastAsia="Times New Roman"/>
                <w:color w:val="auto"/>
                <w:szCs w:val="24"/>
                <w:lang w:val="en-US" w:eastAsia="en-US"/>
              </w:rPr>
            </w:pPr>
            <w:r w:rsidRPr="00214BC5">
              <w:rPr>
                <w:rFonts w:eastAsia="Times New Roman"/>
                <w:color w:val="auto"/>
                <w:szCs w:val="24"/>
                <w:lang w:val="en-US" w:eastAsia="en-US"/>
              </w:rPr>
              <w:t>Extent to which customers develop loyalty due to effective social media advertising.</w:t>
            </w:r>
          </w:p>
        </w:tc>
      </w:tr>
      <w:tr w:rsidR="004A78D8" w:rsidRPr="00214BC5" w14:paraId="5A4AE770" w14:textId="77777777" w:rsidTr="00F95152">
        <w:tc>
          <w:tcPr>
            <w:tcW w:w="0" w:type="auto"/>
            <w:shd w:val="clear" w:color="auto" w:fill="auto"/>
            <w:hideMark/>
          </w:tcPr>
          <w:p w14:paraId="3A7755BE" w14:textId="77777777" w:rsidR="001B3456" w:rsidRPr="00214BC5" w:rsidRDefault="001B3456" w:rsidP="00F95152">
            <w:pPr>
              <w:suppressAutoHyphens w:val="0"/>
              <w:spacing w:before="120" w:after="120"/>
              <w:rPr>
                <w:rFonts w:eastAsia="Times New Roman"/>
                <w:b/>
                <w:bCs/>
                <w:color w:val="auto"/>
                <w:szCs w:val="24"/>
                <w:lang w:val="en-US" w:eastAsia="en-US"/>
              </w:rPr>
            </w:pPr>
          </w:p>
          <w:p w14:paraId="0F213331" w14:textId="77777777" w:rsidR="004B6A84" w:rsidRPr="00214BC5" w:rsidRDefault="004B6A84"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Moderating variables</w:t>
            </w:r>
          </w:p>
        </w:tc>
        <w:tc>
          <w:tcPr>
            <w:tcW w:w="0" w:type="auto"/>
            <w:shd w:val="clear" w:color="auto" w:fill="auto"/>
            <w:hideMark/>
          </w:tcPr>
          <w:p w14:paraId="07B59820" w14:textId="77777777" w:rsidR="001B3456" w:rsidRPr="00214BC5" w:rsidRDefault="001B3456" w:rsidP="00F95152">
            <w:pPr>
              <w:suppressAutoHyphens w:val="0"/>
              <w:spacing w:before="120" w:after="120"/>
              <w:rPr>
                <w:rFonts w:eastAsia="Times New Roman"/>
                <w:b/>
                <w:bCs/>
                <w:color w:val="auto"/>
                <w:szCs w:val="24"/>
                <w:bdr w:val="single" w:sz="2" w:space="0" w:color="D9D9E3" w:frame="1"/>
                <w:lang w:val="en-US" w:eastAsia="en-US"/>
              </w:rPr>
            </w:pPr>
          </w:p>
          <w:p w14:paraId="5C99B560" w14:textId="77777777" w:rsidR="004B6A84" w:rsidRPr="00214BC5" w:rsidRDefault="004B6A84" w:rsidP="00F95152">
            <w:pPr>
              <w:suppressAutoHyphens w:val="0"/>
              <w:spacing w:before="120" w:after="120"/>
              <w:rPr>
                <w:rFonts w:eastAsia="Times New Roman"/>
                <w:b/>
                <w:bCs/>
                <w:color w:val="auto"/>
                <w:szCs w:val="24"/>
                <w:bdr w:val="single" w:sz="2" w:space="0" w:color="D9D9E3" w:frame="1"/>
                <w:lang w:val="en-US" w:eastAsia="en-US"/>
              </w:rPr>
            </w:pPr>
          </w:p>
          <w:p w14:paraId="0FD01518" w14:textId="77777777" w:rsidR="004B6A84" w:rsidRPr="00214BC5" w:rsidRDefault="004B6A84" w:rsidP="00F95152">
            <w:pPr>
              <w:suppressAutoHyphens w:val="0"/>
              <w:spacing w:before="120" w:after="120"/>
              <w:rPr>
                <w:rFonts w:eastAsia="Times New Roman"/>
                <w:b/>
                <w:bCs/>
                <w:color w:val="auto"/>
                <w:szCs w:val="24"/>
                <w:lang w:val="en-US" w:eastAsia="en-US"/>
              </w:rPr>
            </w:pPr>
          </w:p>
          <w:p w14:paraId="3CC5FECE" w14:textId="77777777" w:rsidR="004B6A84" w:rsidRPr="00214BC5" w:rsidRDefault="004B6A84"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 xml:space="preserve">Type of Social media platform </w:t>
            </w:r>
          </w:p>
        </w:tc>
        <w:tc>
          <w:tcPr>
            <w:tcW w:w="5121" w:type="dxa"/>
            <w:shd w:val="clear" w:color="auto" w:fill="auto"/>
            <w:hideMark/>
          </w:tcPr>
          <w:p w14:paraId="12CCEA73" w14:textId="77777777" w:rsidR="001B3456" w:rsidRPr="00214BC5" w:rsidRDefault="001B3456" w:rsidP="00F95152">
            <w:pPr>
              <w:suppressAutoHyphens w:val="0"/>
              <w:spacing w:before="120" w:after="120"/>
              <w:rPr>
                <w:rFonts w:eastAsia="Times New Roman"/>
                <w:color w:val="auto"/>
                <w:szCs w:val="24"/>
                <w:lang w:val="en-US" w:eastAsia="en-US"/>
              </w:rPr>
            </w:pPr>
            <w:r w:rsidRPr="00214BC5">
              <w:rPr>
                <w:rFonts w:eastAsia="Times New Roman"/>
                <w:color w:val="auto"/>
                <w:szCs w:val="24"/>
                <w:lang w:val="en-US" w:eastAsia="en-US"/>
              </w:rPr>
              <w:t>Differentiating between platforms (Facebook, Instagram, Twitter) and their impact on brand recognition.</w:t>
            </w:r>
          </w:p>
        </w:tc>
      </w:tr>
      <w:tr w:rsidR="004A78D8" w:rsidRPr="00214BC5" w14:paraId="08501370" w14:textId="77777777" w:rsidTr="00F95152">
        <w:tc>
          <w:tcPr>
            <w:tcW w:w="0" w:type="auto"/>
            <w:shd w:val="clear" w:color="auto" w:fill="auto"/>
            <w:hideMark/>
          </w:tcPr>
          <w:p w14:paraId="069D8D3B" w14:textId="77777777" w:rsidR="001B3456" w:rsidRPr="00214BC5" w:rsidRDefault="001B3456" w:rsidP="00F95152">
            <w:pPr>
              <w:suppressAutoHyphens w:val="0"/>
              <w:spacing w:before="120" w:after="120"/>
              <w:rPr>
                <w:rFonts w:eastAsia="Times New Roman"/>
                <w:color w:val="auto"/>
                <w:szCs w:val="24"/>
                <w:lang w:val="en-US" w:eastAsia="en-US"/>
              </w:rPr>
            </w:pPr>
          </w:p>
        </w:tc>
        <w:tc>
          <w:tcPr>
            <w:tcW w:w="0" w:type="auto"/>
            <w:shd w:val="clear" w:color="auto" w:fill="auto"/>
            <w:hideMark/>
          </w:tcPr>
          <w:p w14:paraId="653FC63B" w14:textId="77777777" w:rsidR="001B3456" w:rsidRPr="00214BC5" w:rsidRDefault="001B3456" w:rsidP="00F95152">
            <w:pPr>
              <w:suppressAutoHyphens w:val="0"/>
              <w:spacing w:before="120" w:after="120"/>
              <w:rPr>
                <w:rFonts w:eastAsia="Times New Roman"/>
                <w:b/>
                <w:bCs/>
                <w:color w:val="auto"/>
                <w:szCs w:val="24"/>
                <w:lang w:val="en-US" w:eastAsia="en-US"/>
              </w:rPr>
            </w:pPr>
          </w:p>
          <w:p w14:paraId="5AA4AF4E" w14:textId="77777777" w:rsidR="004B6A84" w:rsidRPr="00214BC5" w:rsidRDefault="004B6A84" w:rsidP="00F95152">
            <w:pPr>
              <w:suppressAutoHyphens w:val="0"/>
              <w:spacing w:before="120" w:after="120"/>
              <w:rPr>
                <w:rFonts w:eastAsia="Times New Roman"/>
                <w:b/>
                <w:bCs/>
                <w:color w:val="auto"/>
                <w:szCs w:val="24"/>
                <w:lang w:val="en-US" w:eastAsia="en-US"/>
              </w:rPr>
            </w:pPr>
          </w:p>
          <w:p w14:paraId="7AE6366C" w14:textId="77777777" w:rsidR="004B6A84" w:rsidRPr="00214BC5" w:rsidRDefault="004B6A84" w:rsidP="00F95152">
            <w:pPr>
              <w:suppressAutoHyphens w:val="0"/>
              <w:spacing w:before="120" w:after="120"/>
              <w:rPr>
                <w:rFonts w:eastAsia="Times New Roman"/>
                <w:b/>
                <w:bCs/>
                <w:color w:val="auto"/>
                <w:szCs w:val="24"/>
                <w:lang w:val="en-US" w:eastAsia="en-US"/>
              </w:rPr>
            </w:pPr>
            <w:r w:rsidRPr="00214BC5">
              <w:rPr>
                <w:rFonts w:eastAsia="Times New Roman"/>
                <w:b/>
                <w:bCs/>
                <w:color w:val="auto"/>
                <w:szCs w:val="24"/>
                <w:lang w:val="en-US" w:eastAsia="en-US"/>
              </w:rPr>
              <w:t xml:space="preserve">Market Segment </w:t>
            </w:r>
          </w:p>
        </w:tc>
        <w:tc>
          <w:tcPr>
            <w:tcW w:w="5121" w:type="dxa"/>
            <w:shd w:val="clear" w:color="auto" w:fill="auto"/>
            <w:hideMark/>
          </w:tcPr>
          <w:p w14:paraId="6CC2CD6F" w14:textId="77777777" w:rsidR="001B3456" w:rsidRPr="00214BC5" w:rsidRDefault="001B3456" w:rsidP="00F95152">
            <w:pPr>
              <w:suppressAutoHyphens w:val="0"/>
              <w:spacing w:before="120" w:after="120"/>
              <w:rPr>
                <w:rFonts w:eastAsia="Times New Roman"/>
                <w:color w:val="auto"/>
                <w:szCs w:val="24"/>
                <w:lang w:val="en-US" w:eastAsia="en-US"/>
              </w:rPr>
            </w:pPr>
            <w:r w:rsidRPr="00214BC5">
              <w:rPr>
                <w:rFonts w:eastAsia="Times New Roman"/>
                <w:color w:val="auto"/>
                <w:szCs w:val="24"/>
                <w:lang w:val="en-US" w:eastAsia="en-US"/>
              </w:rPr>
              <w:t>Assessing variations in the impact of social media advertising across different customer segments.</w:t>
            </w:r>
          </w:p>
        </w:tc>
      </w:tr>
    </w:tbl>
    <w:p w14:paraId="030669C3" w14:textId="77777777" w:rsidR="001B3456" w:rsidRPr="00214BC5" w:rsidRDefault="001B3456" w:rsidP="00F95152">
      <w:pPr>
        <w:spacing w:before="120" w:after="120"/>
        <w:rPr>
          <w:szCs w:val="24"/>
        </w:rPr>
      </w:pPr>
    </w:p>
    <w:p w14:paraId="2814088D" w14:textId="77777777" w:rsidR="0047000E" w:rsidRPr="00214BC5" w:rsidRDefault="0047000E" w:rsidP="00F95152">
      <w:pPr>
        <w:pStyle w:val="Heading2"/>
        <w:spacing w:before="120" w:after="120"/>
        <w:rPr>
          <w:b/>
          <w:bCs w:val="0"/>
          <w:szCs w:val="24"/>
        </w:rPr>
      </w:pPr>
      <w:bookmarkStart w:id="90" w:name="_Toc151550227"/>
      <w:bookmarkStart w:id="91" w:name="_Toc153797156"/>
      <w:bookmarkStart w:id="92" w:name="_Toc154070346"/>
      <w:bookmarkStart w:id="93" w:name="_Toc155750507"/>
      <w:r w:rsidRPr="00214BC5">
        <w:rPr>
          <w:b/>
          <w:bCs w:val="0"/>
          <w:szCs w:val="24"/>
        </w:rPr>
        <w:t>Conclusion</w:t>
      </w:r>
      <w:bookmarkEnd w:id="90"/>
      <w:bookmarkEnd w:id="91"/>
      <w:bookmarkEnd w:id="92"/>
      <w:bookmarkEnd w:id="93"/>
      <w:r w:rsidRPr="00214BC5">
        <w:rPr>
          <w:b/>
          <w:bCs w:val="0"/>
          <w:szCs w:val="24"/>
        </w:rPr>
        <w:t xml:space="preserve"> </w:t>
      </w:r>
    </w:p>
    <w:p w14:paraId="2398D13C" w14:textId="77777777" w:rsidR="001B3456" w:rsidRPr="00214BC5" w:rsidRDefault="0047000E" w:rsidP="00F95152">
      <w:pPr>
        <w:spacing w:before="120" w:after="120"/>
        <w:rPr>
          <w:szCs w:val="24"/>
        </w:rPr>
      </w:pPr>
      <w:r w:rsidRPr="00214BC5">
        <w:rPr>
          <w:szCs w:val="24"/>
        </w:rPr>
        <w:t>Hence, this literature review delves into the impact of social media advertising on brand awareness in the UK automotive industry. It highlights the significance of effective targeting, engaging content and strategic platform selection. Studies indicate a positive correlation between social media advertising and brand knowledge, engagement, and loyalty. The financial allocation to digital advertising underscores its importance. Metrics such as surveys, social media listening, and engagement rates are crucial in measuring brand awareness. The review emphasizes the dynamic nature of social media platforms, necessitating continual adaptation to emerging trends for sustained success in this competitive market.</w:t>
      </w:r>
    </w:p>
    <w:p w14:paraId="2589CA5E" w14:textId="77777777" w:rsidR="00C14D2C" w:rsidRPr="00214BC5" w:rsidRDefault="00C14D2C" w:rsidP="00F95152">
      <w:pPr>
        <w:spacing w:before="120" w:after="120"/>
        <w:rPr>
          <w:szCs w:val="24"/>
        </w:rPr>
      </w:pPr>
    </w:p>
    <w:p w14:paraId="411E3163" w14:textId="77777777" w:rsidR="00C14D2C" w:rsidRPr="00214BC5" w:rsidRDefault="00C14D2C" w:rsidP="00F95152">
      <w:pPr>
        <w:spacing w:before="120" w:after="120"/>
        <w:rPr>
          <w:szCs w:val="24"/>
        </w:rPr>
      </w:pPr>
    </w:p>
    <w:p w14:paraId="619A24D5" w14:textId="77777777" w:rsidR="00C14D2C" w:rsidRPr="00214BC5" w:rsidRDefault="00C14D2C" w:rsidP="00F95152">
      <w:pPr>
        <w:spacing w:before="120" w:after="120"/>
        <w:rPr>
          <w:szCs w:val="24"/>
        </w:rPr>
      </w:pPr>
    </w:p>
    <w:p w14:paraId="668AEF40" w14:textId="77777777" w:rsidR="00C14D2C" w:rsidRPr="00214BC5" w:rsidRDefault="00C14D2C" w:rsidP="00F95152">
      <w:pPr>
        <w:spacing w:before="120" w:after="120"/>
        <w:rPr>
          <w:szCs w:val="24"/>
        </w:rPr>
      </w:pPr>
    </w:p>
    <w:p w14:paraId="22F02F5A" w14:textId="77777777" w:rsidR="00C14D2C" w:rsidRPr="00214BC5" w:rsidRDefault="00C14D2C" w:rsidP="00F95152">
      <w:pPr>
        <w:spacing w:before="120" w:after="120"/>
        <w:rPr>
          <w:szCs w:val="24"/>
        </w:rPr>
      </w:pPr>
    </w:p>
    <w:p w14:paraId="6A174FF8" w14:textId="77777777" w:rsidR="00C14D2C" w:rsidRPr="00214BC5" w:rsidRDefault="00C14D2C" w:rsidP="00F95152">
      <w:pPr>
        <w:spacing w:before="120" w:after="120"/>
        <w:rPr>
          <w:szCs w:val="24"/>
        </w:rPr>
      </w:pPr>
    </w:p>
    <w:p w14:paraId="23D40AE3" w14:textId="77777777" w:rsidR="00C14D2C" w:rsidRPr="00214BC5" w:rsidRDefault="00C14D2C" w:rsidP="00F95152">
      <w:pPr>
        <w:spacing w:before="120" w:after="120"/>
        <w:rPr>
          <w:szCs w:val="24"/>
        </w:rPr>
      </w:pPr>
    </w:p>
    <w:p w14:paraId="389FA445" w14:textId="77777777" w:rsidR="00815F07" w:rsidRPr="00214BC5" w:rsidRDefault="00815F07" w:rsidP="00815F07">
      <w:pPr>
        <w:pStyle w:val="Heading1"/>
      </w:pPr>
      <w:bookmarkStart w:id="94" w:name="_Toc153797157"/>
      <w:bookmarkStart w:id="95" w:name="_Toc154070347"/>
      <w:bookmarkStart w:id="96" w:name="_Toc155750508"/>
      <w:r w:rsidRPr="00214BC5">
        <w:lastRenderedPageBreak/>
        <w:t>Chapter 3: Research methodology</w:t>
      </w:r>
      <w:bookmarkEnd w:id="94"/>
      <w:bookmarkEnd w:id="95"/>
      <w:bookmarkEnd w:id="96"/>
    </w:p>
    <w:p w14:paraId="5F6DAAC1" w14:textId="77777777" w:rsidR="00815F07" w:rsidRPr="00214BC5" w:rsidRDefault="00815F07" w:rsidP="00815F07">
      <w:pPr>
        <w:pStyle w:val="Heading2"/>
      </w:pPr>
      <w:bookmarkStart w:id="97" w:name="_Toc153797158"/>
      <w:bookmarkStart w:id="98" w:name="_Toc154070348"/>
      <w:bookmarkStart w:id="99" w:name="_Toc155750509"/>
      <w:r w:rsidRPr="00214BC5">
        <w:t>3.1: Introduction:</w:t>
      </w:r>
      <w:bookmarkEnd w:id="97"/>
      <w:bookmarkEnd w:id="98"/>
      <w:bookmarkEnd w:id="99"/>
    </w:p>
    <w:p w14:paraId="0D3C9717" w14:textId="77777777" w:rsidR="00815F07" w:rsidRPr="00214BC5" w:rsidRDefault="00815F07" w:rsidP="00815F07">
      <w:r w:rsidRPr="00214BC5">
        <w:t xml:space="preserve">Businesses that want to do well in the digital age need to know how brand memory and social media advertising work together in the UK car industry. As things change all the time in the UK car business. This study goes into more detail about how people understand and respond to social media ads. It focuses on how they help people learn more about a business. One way to study is called interpretivism, and it </w:t>
      </w:r>
      <w:proofErr w:type="gramStart"/>
      <w:r w:rsidRPr="00214BC5">
        <w:t>takes into account</w:t>
      </w:r>
      <w:proofErr w:type="gramEnd"/>
      <w:r w:rsidRPr="00214BC5">
        <w:t xml:space="preserve"> that everyone has a unique set of experiences and that society changes what is true. Because of their morals, views, and cultural backgrounds, people understand business messages in different ways, according to this idea. The main goal of this study is to find out how brand memory works in the digital world by looking at real-life stories and different points of view. People who work in the UK car business will benefit from reading this.</w:t>
      </w:r>
    </w:p>
    <w:p w14:paraId="687D1330" w14:textId="77777777" w:rsidR="00815F07" w:rsidRPr="00214BC5" w:rsidRDefault="00815F07" w:rsidP="00815F07">
      <w:pPr>
        <w:pStyle w:val="Heading2"/>
      </w:pPr>
      <w:bookmarkStart w:id="100" w:name="_Toc153797159"/>
      <w:bookmarkStart w:id="101" w:name="_Toc154070349"/>
      <w:bookmarkStart w:id="102" w:name="_Toc155750510"/>
      <w:r w:rsidRPr="00214BC5">
        <w:t>3.2: Research Philosophies and Assumptions:</w:t>
      </w:r>
      <w:bookmarkEnd w:id="100"/>
      <w:bookmarkEnd w:id="101"/>
      <w:bookmarkEnd w:id="102"/>
    </w:p>
    <w:p w14:paraId="2155FD5E" w14:textId="77777777" w:rsidR="00815F07" w:rsidRPr="00214BC5" w:rsidRDefault="00815F07" w:rsidP="00815F07">
      <w:r w:rsidRPr="00214BC5">
        <w:t>Looking at things from other people's points of view can help you figure out how social media advertising changes how people know about car brands in the UK. People have different experiences, so the interpretivist research method used in this study takes that into account. Things have meaning for us based on how we see them, and everyone gives their surroundings meaning based on how they see them. The study shows that the way people read ads on social media changes how they identify brands. This idea is known as interpretivism. People connect with brands in ways that are unique to their own social networks, cultures, and ways of thinking. It makes sense to think this way because of how brand recognition changes and depends on the situation because of social media. The point of the study is to find out what brand recognition really means and how different people see it. It does this because these interpretations are needed to fully grasp the link between consumers and social media ads in the UK car business</w:t>
      </w:r>
      <w:r w:rsidR="00C24E0E" w:rsidRPr="00214BC5">
        <w:t xml:space="preserve"> (</w:t>
      </w:r>
      <w:r w:rsidR="00C24E0E" w:rsidRPr="00214BC5">
        <w:rPr>
          <w:color w:val="222222"/>
          <w:szCs w:val="24"/>
          <w:shd w:val="clear" w:color="auto" w:fill="FFFFFF"/>
        </w:rPr>
        <w:t xml:space="preserve">Alwan and </w:t>
      </w:r>
      <w:proofErr w:type="spellStart"/>
      <w:r w:rsidR="00C24E0E" w:rsidRPr="00214BC5">
        <w:rPr>
          <w:color w:val="222222"/>
          <w:szCs w:val="24"/>
          <w:shd w:val="clear" w:color="auto" w:fill="FFFFFF"/>
        </w:rPr>
        <w:t>Alshurideh</w:t>
      </w:r>
      <w:proofErr w:type="spellEnd"/>
      <w:r w:rsidR="00C24E0E" w:rsidRPr="00214BC5">
        <w:rPr>
          <w:color w:val="222222"/>
          <w:szCs w:val="24"/>
          <w:shd w:val="clear" w:color="auto" w:fill="FFFFFF"/>
        </w:rPr>
        <w:t>, 2022).</w:t>
      </w:r>
    </w:p>
    <w:p w14:paraId="7AE5CC52" w14:textId="77777777" w:rsidR="00815F07" w:rsidRPr="00214BC5" w:rsidRDefault="00815F07" w:rsidP="00815F07">
      <w:pPr>
        <w:pStyle w:val="Heading2"/>
      </w:pPr>
      <w:bookmarkStart w:id="103" w:name="_Toc153797160"/>
      <w:bookmarkStart w:id="104" w:name="_Toc154070350"/>
      <w:bookmarkStart w:id="105" w:name="_Toc155750511"/>
      <w:r w:rsidRPr="00214BC5">
        <w:t>3.3: Research Design:</w:t>
      </w:r>
      <w:bookmarkEnd w:id="103"/>
      <w:bookmarkEnd w:id="104"/>
      <w:bookmarkEnd w:id="105"/>
    </w:p>
    <w:p w14:paraId="5CDC6970" w14:textId="77777777" w:rsidR="00815F07" w:rsidRPr="00214BC5" w:rsidRDefault="00815F07" w:rsidP="00815F07">
      <w:r w:rsidRPr="00214BC5">
        <w:t xml:space="preserve">The research onion model is used to plan the research for this study. There are many levels and parts to this framework that help researchers move through the different stages of the study process step by step. This choice was made because we know that advertising on social media has a lot of different effects on brand recognition in the UK car business. The research onion model makes sense because it gives you a structured and methodical way to </w:t>
      </w:r>
      <w:proofErr w:type="gramStart"/>
      <w:r w:rsidRPr="00214BC5">
        <w:t>look into</w:t>
      </w:r>
      <w:proofErr w:type="gramEnd"/>
      <w:r w:rsidRPr="00214BC5">
        <w:t xml:space="preserve"> the research topic in more depth. This study onion model is useful because it helps us understand how advertising on social </w:t>
      </w:r>
      <w:r w:rsidRPr="00214BC5">
        <w:lastRenderedPageBreak/>
        <w:t>media sites changes how people recognise brands. When you go from the onion's outer layers, which show a big picture view of the subject, to its inner layers, which show specifics in more detail, you can move on. Researchers can peel back layers of complexity and find complex insights with this step-by-step method that makes sure the whole study is done. The study is more thorough and makes more sense because it goes through the layers of the research onion in a planned way</w:t>
      </w:r>
      <w:r w:rsidR="00C24E0E" w:rsidRPr="00214BC5">
        <w:t xml:space="preserve"> (</w:t>
      </w:r>
      <w:r w:rsidR="00C24E0E" w:rsidRPr="00214BC5">
        <w:rPr>
          <w:color w:val="222222"/>
          <w:szCs w:val="24"/>
          <w:shd w:val="clear" w:color="auto" w:fill="FFFFFF"/>
        </w:rPr>
        <w:t>Ibrahim, 2022).</w:t>
      </w:r>
    </w:p>
    <w:p w14:paraId="0EC5CD13" w14:textId="77777777" w:rsidR="00815F07" w:rsidRPr="00214BC5" w:rsidRDefault="00815F07" w:rsidP="00815F07">
      <w:pPr>
        <w:pStyle w:val="Heading2"/>
      </w:pPr>
      <w:bookmarkStart w:id="106" w:name="_Toc153797161"/>
      <w:bookmarkStart w:id="107" w:name="_Toc154070351"/>
      <w:bookmarkStart w:id="108" w:name="_Toc155750512"/>
      <w:r w:rsidRPr="00214BC5">
        <w:t>3.4: Research Approach:</w:t>
      </w:r>
      <w:bookmarkEnd w:id="106"/>
      <w:bookmarkEnd w:id="107"/>
      <w:bookmarkEnd w:id="108"/>
    </w:p>
    <w:p w14:paraId="55590E25" w14:textId="77777777" w:rsidR="00815F07" w:rsidRPr="00214BC5" w:rsidRDefault="00815F07" w:rsidP="00815F07">
      <w:r w:rsidRPr="00214BC5">
        <w:t xml:space="preserve">The chosen research method for this study is qualitative, and the method will be inductive. We picked this topic because we want to find out more about how advertising on social media sites in the UK changes the way people think about cars. One good reason to use a qualitative inductive method is that it can help you understand a difficult research subject better. Through the inductive method, new topics and trends can be found in a lot of current writing. This helps people understand the subject in </w:t>
      </w:r>
      <w:proofErr w:type="gramStart"/>
      <w:r w:rsidRPr="00214BC5">
        <w:t>all of</w:t>
      </w:r>
      <w:proofErr w:type="gramEnd"/>
      <w:r w:rsidRPr="00214BC5">
        <w:t xml:space="preserve"> its nuances. By letting themes come up automatically from the data, this method keeps the study free of preconceived biases. This means that the data can be trusted more. The different ways people have written about brand awareness in the car industry are </w:t>
      </w:r>
      <w:proofErr w:type="gramStart"/>
      <w:r w:rsidRPr="00214BC5">
        <w:t>taken into account</w:t>
      </w:r>
      <w:proofErr w:type="gramEnd"/>
      <w:r w:rsidRPr="00214BC5">
        <w:t xml:space="preserve"> by this method, which gives the subject a new and interesting look. An inductive lens is used in the study to go beyond standard frameworks and help people find new ideas and points of view. Because of social media ads, people's thoughts change over time, which is how this method works. It lets us keep track of all the different kinds of events that happen in the UK auto business. To sum up, the qualitative and inductive method is a good way to find out all the different ways that advertising on social media sites changes brand awareness</w:t>
      </w:r>
      <w:r w:rsidR="00C24E0E" w:rsidRPr="00214BC5">
        <w:t xml:space="preserve"> (</w:t>
      </w:r>
      <w:r w:rsidR="00C24E0E" w:rsidRPr="00214BC5">
        <w:rPr>
          <w:color w:val="222222"/>
          <w:szCs w:val="24"/>
          <w:shd w:val="clear" w:color="auto" w:fill="FFFFFF"/>
        </w:rPr>
        <w:t>Maria et al., 2019).</w:t>
      </w:r>
    </w:p>
    <w:p w14:paraId="54807CC7" w14:textId="77777777" w:rsidR="00815F07" w:rsidRPr="00214BC5" w:rsidRDefault="00815F07" w:rsidP="00815F07">
      <w:pPr>
        <w:pStyle w:val="Heading2"/>
      </w:pPr>
      <w:bookmarkStart w:id="109" w:name="_Toc153797162"/>
      <w:bookmarkStart w:id="110" w:name="_Toc154070352"/>
      <w:bookmarkStart w:id="111" w:name="_Toc155750513"/>
      <w:r w:rsidRPr="00214BC5">
        <w:t>3.5: Data Collection</w:t>
      </w:r>
      <w:bookmarkEnd w:id="109"/>
      <w:bookmarkEnd w:id="110"/>
      <w:bookmarkEnd w:id="111"/>
      <w:r w:rsidRPr="00214BC5">
        <w:t xml:space="preserve"> </w:t>
      </w:r>
    </w:p>
    <w:p w14:paraId="603FC83D" w14:textId="77777777" w:rsidR="00815F07" w:rsidRPr="00214BC5" w:rsidRDefault="00815F07" w:rsidP="00815F07">
      <w:pPr>
        <w:rPr>
          <w:color w:val="222222"/>
          <w:szCs w:val="24"/>
          <w:shd w:val="clear" w:color="auto" w:fill="FFFFFF"/>
        </w:rPr>
      </w:pPr>
      <w:r w:rsidRPr="00214BC5">
        <w:t xml:space="preserve">Literature, academic essays, and other related publications that already have qualitative findings and insights are the major sources of data for this study. We made this choice because we want to do a full study of the qualitative aspects of how advertising on social media affects brand recognition in the UK car industry. Secondary data comes from a lot of different sources that are already out there. It gives you a big picture of the study area. You can learn a lot about how hard it is for social media ads to change people's minds by reading scholarly papers and academic essays. The results from different studies can be put together in this way to make it easy to </w:t>
      </w:r>
      <w:proofErr w:type="gramStart"/>
      <w:r w:rsidRPr="00214BC5">
        <w:t>look into</w:t>
      </w:r>
      <w:proofErr w:type="gramEnd"/>
      <w:r w:rsidRPr="00214BC5">
        <w:t xml:space="preserve"> all the different parts of brand awareness. A lot of research has already been done on how advertising on social media sites changes how well people remember brands. The personal data </w:t>
      </w:r>
      <w:r w:rsidRPr="00214BC5">
        <w:lastRenderedPageBreak/>
        <w:t>from these studies adds to what is already known in a useful way. With this method, we can use what is already known in academic discourse to get a fuller picture of the advantages of using various social media sites in the UK auto business. The study is more complete because it uses a lot of qualitative data from secondary sources to show how social media affects brand recognition in the UK car industry</w:t>
      </w:r>
      <w:r w:rsidR="00C24E0E" w:rsidRPr="00214BC5">
        <w:t xml:space="preserve"> (</w:t>
      </w:r>
      <w:r w:rsidR="00C24E0E" w:rsidRPr="00214BC5">
        <w:rPr>
          <w:color w:val="222222"/>
          <w:szCs w:val="24"/>
          <w:shd w:val="clear" w:color="auto" w:fill="FFFFFF"/>
        </w:rPr>
        <w:t xml:space="preserve">Alwan and </w:t>
      </w:r>
      <w:proofErr w:type="spellStart"/>
      <w:r w:rsidR="00C24E0E" w:rsidRPr="00214BC5">
        <w:rPr>
          <w:color w:val="222222"/>
          <w:szCs w:val="24"/>
          <w:shd w:val="clear" w:color="auto" w:fill="FFFFFF"/>
        </w:rPr>
        <w:t>Alshurideh</w:t>
      </w:r>
      <w:proofErr w:type="spellEnd"/>
      <w:r w:rsidR="00C24E0E" w:rsidRPr="00214BC5">
        <w:rPr>
          <w:color w:val="222222"/>
          <w:szCs w:val="24"/>
          <w:shd w:val="clear" w:color="auto" w:fill="FFFFFF"/>
        </w:rPr>
        <w:t>, 2022).</w:t>
      </w:r>
    </w:p>
    <w:p w14:paraId="731CAF79" w14:textId="77777777" w:rsidR="00C14D2C" w:rsidRPr="00214BC5" w:rsidRDefault="00C14D2C" w:rsidP="00BD4C29">
      <w:pPr>
        <w:rPr>
          <w:rFonts w:eastAsia="Times New Roman"/>
          <w:b/>
          <w:szCs w:val="24"/>
          <w:highlight w:val="yellow"/>
        </w:rPr>
      </w:pPr>
    </w:p>
    <w:p w14:paraId="3049E421" w14:textId="77777777" w:rsidR="00C14D2C" w:rsidRPr="00214BC5" w:rsidRDefault="00C14D2C" w:rsidP="00BD4C29">
      <w:pPr>
        <w:rPr>
          <w:rFonts w:eastAsia="Times New Roman"/>
          <w:b/>
          <w:szCs w:val="24"/>
          <w:highlight w:val="yellow"/>
        </w:rPr>
      </w:pPr>
    </w:p>
    <w:p w14:paraId="28D2718B" w14:textId="77777777" w:rsidR="00C14D2C" w:rsidRPr="00214BC5" w:rsidRDefault="00C14D2C" w:rsidP="00BD4C29">
      <w:pPr>
        <w:rPr>
          <w:rFonts w:eastAsia="Times New Roman"/>
          <w:b/>
          <w:szCs w:val="24"/>
          <w:highlight w:val="yellow"/>
        </w:rPr>
      </w:pPr>
    </w:p>
    <w:p w14:paraId="2B56B784" w14:textId="77777777" w:rsidR="00C14D2C" w:rsidRPr="00214BC5" w:rsidRDefault="00C14D2C" w:rsidP="00BD4C29">
      <w:pPr>
        <w:rPr>
          <w:rFonts w:eastAsia="Times New Roman"/>
          <w:b/>
          <w:szCs w:val="24"/>
          <w:highlight w:val="yellow"/>
        </w:rPr>
      </w:pPr>
    </w:p>
    <w:p w14:paraId="623F1360" w14:textId="77777777" w:rsidR="00C14D2C" w:rsidRPr="00214BC5" w:rsidRDefault="00C14D2C" w:rsidP="00BD4C29">
      <w:pPr>
        <w:rPr>
          <w:rFonts w:eastAsia="Times New Roman"/>
          <w:b/>
          <w:szCs w:val="24"/>
          <w:highlight w:val="yellow"/>
        </w:rPr>
      </w:pPr>
    </w:p>
    <w:p w14:paraId="620043F3" w14:textId="77777777" w:rsidR="00C14D2C" w:rsidRPr="00214BC5" w:rsidRDefault="00C14D2C" w:rsidP="00BD4C29">
      <w:pPr>
        <w:rPr>
          <w:rFonts w:eastAsia="Times New Roman"/>
          <w:b/>
          <w:szCs w:val="24"/>
          <w:highlight w:val="yellow"/>
        </w:rPr>
      </w:pPr>
    </w:p>
    <w:p w14:paraId="70C29124" w14:textId="77777777" w:rsidR="00C14D2C" w:rsidRPr="00214BC5" w:rsidRDefault="00C14D2C" w:rsidP="00BD4C29">
      <w:pPr>
        <w:rPr>
          <w:rFonts w:eastAsia="Times New Roman"/>
          <w:b/>
          <w:szCs w:val="24"/>
          <w:highlight w:val="yellow"/>
        </w:rPr>
      </w:pPr>
    </w:p>
    <w:p w14:paraId="05452BFC" w14:textId="77777777" w:rsidR="00C14D2C" w:rsidRPr="00214BC5" w:rsidRDefault="00C14D2C" w:rsidP="00BD4C29">
      <w:pPr>
        <w:rPr>
          <w:rFonts w:eastAsia="Times New Roman"/>
          <w:b/>
          <w:szCs w:val="24"/>
          <w:highlight w:val="yellow"/>
        </w:rPr>
      </w:pPr>
    </w:p>
    <w:p w14:paraId="41434B10" w14:textId="77777777" w:rsidR="00C14D2C" w:rsidRPr="00214BC5" w:rsidRDefault="00C14D2C" w:rsidP="00BD4C29">
      <w:pPr>
        <w:rPr>
          <w:rFonts w:eastAsia="Times New Roman"/>
          <w:b/>
          <w:szCs w:val="24"/>
          <w:highlight w:val="yellow"/>
        </w:rPr>
      </w:pPr>
    </w:p>
    <w:p w14:paraId="11F9F877" w14:textId="77777777" w:rsidR="00C14D2C" w:rsidRPr="00214BC5" w:rsidRDefault="00C14D2C" w:rsidP="00BD4C29">
      <w:pPr>
        <w:rPr>
          <w:rFonts w:eastAsia="Times New Roman"/>
          <w:b/>
          <w:szCs w:val="24"/>
          <w:highlight w:val="yellow"/>
        </w:rPr>
      </w:pPr>
    </w:p>
    <w:p w14:paraId="32BEE3E7" w14:textId="77777777" w:rsidR="00C14D2C" w:rsidRPr="00214BC5" w:rsidRDefault="00C14D2C" w:rsidP="00BD4C29">
      <w:pPr>
        <w:rPr>
          <w:rFonts w:eastAsia="Times New Roman"/>
          <w:b/>
          <w:szCs w:val="24"/>
          <w:highlight w:val="yellow"/>
        </w:rPr>
      </w:pPr>
    </w:p>
    <w:p w14:paraId="2A8C0E83" w14:textId="77777777" w:rsidR="00C14D2C" w:rsidRPr="00214BC5" w:rsidRDefault="00C14D2C" w:rsidP="00BD4C29">
      <w:pPr>
        <w:rPr>
          <w:rFonts w:eastAsia="Times New Roman"/>
          <w:b/>
          <w:szCs w:val="24"/>
          <w:highlight w:val="yellow"/>
        </w:rPr>
      </w:pPr>
    </w:p>
    <w:p w14:paraId="0490A7A4" w14:textId="77777777" w:rsidR="00C14D2C" w:rsidRPr="00214BC5" w:rsidRDefault="00C14D2C" w:rsidP="00BD4C29">
      <w:pPr>
        <w:rPr>
          <w:rFonts w:eastAsia="Times New Roman"/>
          <w:b/>
          <w:szCs w:val="24"/>
          <w:highlight w:val="yellow"/>
        </w:rPr>
      </w:pPr>
    </w:p>
    <w:p w14:paraId="7C23FC2F" w14:textId="77777777" w:rsidR="00C14D2C" w:rsidRPr="00214BC5" w:rsidRDefault="00C14D2C" w:rsidP="00BD4C29">
      <w:pPr>
        <w:rPr>
          <w:rFonts w:eastAsia="Times New Roman"/>
          <w:b/>
          <w:szCs w:val="24"/>
          <w:highlight w:val="yellow"/>
        </w:rPr>
      </w:pPr>
    </w:p>
    <w:p w14:paraId="75E16C79" w14:textId="77777777" w:rsidR="00C14D2C" w:rsidRPr="00214BC5" w:rsidRDefault="00C14D2C" w:rsidP="00BD4C29">
      <w:pPr>
        <w:rPr>
          <w:rFonts w:eastAsia="Times New Roman"/>
          <w:b/>
          <w:szCs w:val="24"/>
          <w:highlight w:val="yellow"/>
        </w:rPr>
      </w:pPr>
    </w:p>
    <w:p w14:paraId="1F8D663B" w14:textId="77777777" w:rsidR="00C14D2C" w:rsidRPr="00214BC5" w:rsidRDefault="00C14D2C" w:rsidP="00BD4C29">
      <w:pPr>
        <w:rPr>
          <w:rFonts w:eastAsia="Times New Roman"/>
          <w:b/>
          <w:szCs w:val="24"/>
          <w:highlight w:val="yellow"/>
        </w:rPr>
      </w:pPr>
    </w:p>
    <w:p w14:paraId="6D9D5D17" w14:textId="77777777" w:rsidR="00C14D2C" w:rsidRPr="00214BC5" w:rsidRDefault="00C14D2C" w:rsidP="00BD4C29">
      <w:pPr>
        <w:rPr>
          <w:rFonts w:eastAsia="Times New Roman"/>
          <w:b/>
          <w:szCs w:val="24"/>
          <w:highlight w:val="yellow"/>
        </w:rPr>
      </w:pPr>
    </w:p>
    <w:p w14:paraId="02EE06BC" w14:textId="77777777" w:rsidR="00C14D2C" w:rsidRPr="00214BC5" w:rsidRDefault="00C14D2C" w:rsidP="00BD4C29">
      <w:pPr>
        <w:rPr>
          <w:rFonts w:eastAsia="Times New Roman"/>
          <w:b/>
          <w:szCs w:val="24"/>
          <w:highlight w:val="yellow"/>
        </w:rPr>
      </w:pPr>
    </w:p>
    <w:p w14:paraId="0DEF39C5" w14:textId="77777777" w:rsidR="00C14D2C" w:rsidRPr="00214BC5" w:rsidRDefault="00C14D2C" w:rsidP="00BD4C29">
      <w:pPr>
        <w:rPr>
          <w:rFonts w:eastAsia="Times New Roman"/>
          <w:b/>
          <w:szCs w:val="24"/>
          <w:highlight w:val="yellow"/>
        </w:rPr>
      </w:pPr>
    </w:p>
    <w:p w14:paraId="50A74C7E" w14:textId="77777777" w:rsidR="00C14D2C" w:rsidRPr="00214BC5" w:rsidRDefault="00C14D2C" w:rsidP="00BD4C29">
      <w:pPr>
        <w:rPr>
          <w:rFonts w:eastAsia="Times New Roman"/>
          <w:b/>
          <w:szCs w:val="24"/>
          <w:highlight w:val="yellow"/>
        </w:rPr>
      </w:pPr>
    </w:p>
    <w:p w14:paraId="364B6F0D" w14:textId="77777777" w:rsidR="00C14D2C" w:rsidRPr="00214BC5" w:rsidRDefault="00C14D2C" w:rsidP="00BD4C29">
      <w:pPr>
        <w:rPr>
          <w:rFonts w:eastAsia="Times New Roman"/>
          <w:b/>
          <w:szCs w:val="24"/>
          <w:highlight w:val="yellow"/>
        </w:rPr>
      </w:pPr>
    </w:p>
    <w:p w14:paraId="45A9E0F7" w14:textId="77777777" w:rsidR="00C14D2C" w:rsidRPr="00214BC5" w:rsidRDefault="00C14D2C" w:rsidP="00BD4C29">
      <w:pPr>
        <w:rPr>
          <w:rFonts w:eastAsia="Times New Roman"/>
          <w:b/>
          <w:szCs w:val="24"/>
          <w:highlight w:val="yellow"/>
        </w:rPr>
      </w:pPr>
    </w:p>
    <w:p w14:paraId="21B1C5FD" w14:textId="77777777" w:rsidR="00C14D2C" w:rsidRPr="00214BC5" w:rsidRDefault="00C14D2C" w:rsidP="00BD4C29">
      <w:pPr>
        <w:rPr>
          <w:rFonts w:eastAsia="Times New Roman"/>
          <w:b/>
          <w:szCs w:val="24"/>
          <w:highlight w:val="yellow"/>
        </w:rPr>
      </w:pPr>
    </w:p>
    <w:p w14:paraId="2D7B2185" w14:textId="77777777" w:rsidR="00C14D2C" w:rsidRPr="00214BC5" w:rsidRDefault="00C14D2C" w:rsidP="00BD4C29">
      <w:pPr>
        <w:rPr>
          <w:rFonts w:eastAsia="Times New Roman"/>
          <w:b/>
          <w:szCs w:val="24"/>
          <w:highlight w:val="yellow"/>
        </w:rPr>
      </w:pPr>
    </w:p>
    <w:p w14:paraId="0B2C1574" w14:textId="77777777" w:rsidR="00C14D2C" w:rsidRPr="00214BC5" w:rsidRDefault="00C14D2C" w:rsidP="00BD4C29">
      <w:pPr>
        <w:rPr>
          <w:rFonts w:eastAsia="Times New Roman"/>
          <w:b/>
          <w:szCs w:val="24"/>
          <w:highlight w:val="yellow"/>
        </w:rPr>
      </w:pPr>
    </w:p>
    <w:p w14:paraId="6A86C376" w14:textId="77777777" w:rsidR="00C14D2C" w:rsidRPr="00214BC5" w:rsidRDefault="00C14D2C" w:rsidP="00BD4C29">
      <w:pPr>
        <w:rPr>
          <w:rFonts w:eastAsia="Times New Roman"/>
          <w:b/>
          <w:szCs w:val="24"/>
          <w:highlight w:val="yellow"/>
        </w:rPr>
      </w:pPr>
    </w:p>
    <w:p w14:paraId="205744D6" w14:textId="77777777" w:rsidR="00C14D2C" w:rsidRPr="00214BC5" w:rsidRDefault="00C14D2C" w:rsidP="00BD4C29">
      <w:pPr>
        <w:rPr>
          <w:rFonts w:eastAsia="Times New Roman"/>
          <w:b/>
          <w:szCs w:val="24"/>
          <w:highlight w:val="yellow"/>
        </w:rPr>
      </w:pPr>
    </w:p>
    <w:p w14:paraId="09F1C639" w14:textId="4F057B47" w:rsidR="00BD4C29" w:rsidRPr="00214BC5" w:rsidRDefault="00BD4C29" w:rsidP="00BD4C29">
      <w:pPr>
        <w:rPr>
          <w:rFonts w:eastAsia="Times New Roman"/>
          <w:b/>
          <w:szCs w:val="24"/>
        </w:rPr>
      </w:pPr>
      <w:r w:rsidRPr="00214BC5">
        <w:rPr>
          <w:rFonts w:eastAsia="Times New Roman"/>
          <w:b/>
          <w:szCs w:val="24"/>
        </w:rPr>
        <w:t>Article selection criteria</w:t>
      </w:r>
    </w:p>
    <w:p w14:paraId="3ED39D8E" w14:textId="77777777" w:rsidR="00BD4C29" w:rsidRPr="00214BC5" w:rsidRDefault="00BD4C29" w:rsidP="00BD4C29">
      <w:pPr>
        <w:spacing w:line="240" w:lineRule="auto"/>
        <w:rPr>
          <w:b/>
          <w:sz w:val="12"/>
          <w:szCs w:val="12"/>
        </w:rPr>
      </w:pPr>
    </w:p>
    <w:p w14:paraId="575013CC" w14:textId="77777777" w:rsidR="00BD4C29" w:rsidRPr="00214BC5" w:rsidRDefault="00BD4C29" w:rsidP="00BD4C29">
      <w:pPr>
        <w:spacing w:line="240" w:lineRule="auto"/>
      </w:pPr>
    </w:p>
    <w:p w14:paraId="36145054" w14:textId="77777777" w:rsidR="00BD4C29" w:rsidRPr="00214BC5" w:rsidRDefault="00490900" w:rsidP="00BD4C29">
      <w:pPr>
        <w:spacing w:line="240" w:lineRule="auto"/>
      </w:pPr>
      <w:r w:rsidRPr="00214BC5">
        <w:rPr>
          <w:noProof/>
        </w:rPr>
        <mc:AlternateContent>
          <mc:Choice Requires="wps">
            <w:drawing>
              <wp:anchor distT="0" distB="0" distL="114300" distR="114300" simplePos="0" relativeHeight="251660288" behindDoc="0" locked="0" layoutInCell="1" allowOverlap="1" wp14:anchorId="7E6D7A06" wp14:editId="48EF46FE">
                <wp:simplePos x="0" y="0"/>
                <wp:positionH relativeFrom="column">
                  <wp:posOffset>567055</wp:posOffset>
                </wp:positionH>
                <wp:positionV relativeFrom="paragraph">
                  <wp:posOffset>74295</wp:posOffset>
                </wp:positionV>
                <wp:extent cx="4345305" cy="262890"/>
                <wp:effectExtent l="0" t="0" r="0" b="3810"/>
                <wp:wrapNone/>
                <wp:docPr id="25" name="Alternative Process 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345305" cy="262890"/>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10EB6716" w14:textId="77777777" w:rsidR="00BD4C29" w:rsidRPr="00BD4C29" w:rsidRDefault="00BD4C29" w:rsidP="00BD4C29">
                            <w:pPr>
                              <w:spacing w:line="240" w:lineRule="auto"/>
                              <w:jc w:val="center"/>
                              <w:rPr>
                                <w:rFonts w:ascii="Arial" w:hAnsi="Arial" w:cs="Arial"/>
                                <w:b/>
                                <w:sz w:val="18"/>
                                <w:szCs w:val="18"/>
                              </w:rPr>
                            </w:pPr>
                            <w:r w:rsidRPr="00BD4C29">
                              <w:rPr>
                                <w:rFonts w:ascii="Arial" w:hAnsi="Arial" w:cs="Arial"/>
                                <w:b/>
                                <w:sz w:val="18"/>
                                <w:szCs w:val="18"/>
                              </w:rPr>
                              <w:t xml:space="preserve">Identification of studies via databases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6D7A06"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lternative Process 25" o:spid="_x0000_s1026" type="#_x0000_t176" style="position:absolute;left:0;text-align:left;margin-left:44.65pt;margin-top:5.85pt;width:342.15pt;height:2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" fillcolor="#ffc000" strokecolor="#bc8c00" strokeweight="1pt">
                <v:path arrowok="t"/>
                <v:textbox>
                  <w:txbxContent>
                    <w:p w14:paraId="10EB6716" w14:textId="77777777" w:rsidR="00BD4C29" w:rsidRPr="00BD4C29" w:rsidRDefault="00BD4C29" w:rsidP="00BD4C29">
                      <w:pPr>
                        <w:spacing w:line="240" w:lineRule="auto"/>
                        <w:jc w:val="center"/>
                        <w:rPr>
                          <w:rFonts w:ascii="Arial" w:hAnsi="Arial" w:cs="Arial"/>
                          <w:b/>
                          <w:sz w:val="18"/>
                          <w:szCs w:val="18"/>
                        </w:rPr>
                      </w:pPr>
                      <w:r w:rsidRPr="00BD4C29">
                        <w:rPr>
                          <w:rFonts w:ascii="Arial" w:hAnsi="Arial" w:cs="Arial"/>
                          <w:b/>
                          <w:sz w:val="18"/>
                          <w:szCs w:val="18"/>
                        </w:rPr>
                        <w:t xml:space="preserve">Identification of studies via databases </w:t>
                      </w:r>
                    </w:p>
                  </w:txbxContent>
                </v:textbox>
              </v:shape>
            </w:pict>
          </mc:Fallback>
        </mc:AlternateContent>
      </w:r>
    </w:p>
    <w:p w14:paraId="445A6A7A" w14:textId="77777777" w:rsidR="00BD4C29" w:rsidRPr="00214BC5" w:rsidRDefault="00BD4C29" w:rsidP="00BD4C29">
      <w:pPr>
        <w:spacing w:line="240" w:lineRule="auto"/>
      </w:pPr>
    </w:p>
    <w:p w14:paraId="5BB39A7E" w14:textId="77777777" w:rsidR="00BD4C29" w:rsidRPr="00214BC5" w:rsidRDefault="00490900" w:rsidP="00BD4C29">
      <w:pPr>
        <w:spacing w:line="240" w:lineRule="auto"/>
      </w:pPr>
      <w:r w:rsidRPr="00214BC5">
        <w:rPr>
          <w:noProof/>
        </w:rPr>
        <mc:AlternateContent>
          <mc:Choice Requires="wps">
            <w:drawing>
              <wp:anchor distT="0" distB="0" distL="114300" distR="114300" simplePos="0" relativeHeight="251648000" behindDoc="0" locked="0" layoutInCell="1" allowOverlap="1" wp14:anchorId="1E836035" wp14:editId="310E943E">
                <wp:simplePos x="0" y="0"/>
                <wp:positionH relativeFrom="column">
                  <wp:posOffset>3049270</wp:posOffset>
                </wp:positionH>
                <wp:positionV relativeFrom="paragraph">
                  <wp:posOffset>76835</wp:posOffset>
                </wp:positionV>
                <wp:extent cx="2660015" cy="1242695"/>
                <wp:effectExtent l="0" t="0" r="0" b="1905"/>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60015" cy="1242695"/>
                        </a:xfrm>
                        <a:prstGeom prst="rect">
                          <a:avLst/>
                        </a:prstGeom>
                        <a:noFill/>
                        <a:ln w="12700" cap="flat" cmpd="sng" algn="ctr">
                          <a:solidFill>
                            <a:sysClr val="windowText" lastClr="000000"/>
                          </a:solidFill>
                          <a:prstDash val="solid"/>
                          <a:miter lim="800000"/>
                        </a:ln>
                        <a:effectLst/>
                      </wps:spPr>
                      <wps:txbx>
                        <w:txbxContent>
                          <w:p w14:paraId="3C3CF40D"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Records removed </w:t>
                            </w:r>
                            <w:r w:rsidRPr="00BD4C29">
                              <w:rPr>
                                <w:rFonts w:ascii="Arial" w:hAnsi="Arial" w:cs="Arial"/>
                                <w:i/>
                                <w:iCs/>
                                <w:sz w:val="18"/>
                                <w:szCs w:val="20"/>
                              </w:rPr>
                              <w:t>before screening</w:t>
                            </w:r>
                            <w:r w:rsidRPr="00BD4C29">
                              <w:rPr>
                                <w:rFonts w:ascii="Arial" w:hAnsi="Arial" w:cs="Arial"/>
                                <w:sz w:val="18"/>
                                <w:szCs w:val="20"/>
                              </w:rPr>
                              <w:t>:</w:t>
                            </w:r>
                          </w:p>
                          <w:p w14:paraId="096B6F24" w14:textId="77777777" w:rsidR="00BD4C29" w:rsidRPr="00BD4C29" w:rsidRDefault="00BD4C29" w:rsidP="00BD4C29">
                            <w:pPr>
                              <w:spacing w:line="240" w:lineRule="auto"/>
                              <w:ind w:left="284"/>
                              <w:rPr>
                                <w:rFonts w:ascii="Arial" w:hAnsi="Arial" w:cs="Arial"/>
                                <w:sz w:val="18"/>
                                <w:szCs w:val="20"/>
                              </w:rPr>
                            </w:pPr>
                            <w:r w:rsidRPr="00BD4C29">
                              <w:rPr>
                                <w:rFonts w:ascii="Arial" w:hAnsi="Arial" w:cs="Arial"/>
                                <w:sz w:val="18"/>
                                <w:szCs w:val="20"/>
                              </w:rPr>
                              <w:t xml:space="preserve">Duplicate records </w:t>
                            </w:r>
                            <w:proofErr w:type="gramStart"/>
                            <w:r w:rsidRPr="00BD4C29">
                              <w:rPr>
                                <w:rFonts w:ascii="Arial" w:hAnsi="Arial" w:cs="Arial"/>
                                <w:sz w:val="18"/>
                                <w:szCs w:val="20"/>
                              </w:rPr>
                              <w:t>removed  (</w:t>
                            </w:r>
                            <w:proofErr w:type="gramEnd"/>
                            <w:r w:rsidRPr="00BD4C29">
                              <w:rPr>
                                <w:rFonts w:ascii="Arial" w:hAnsi="Arial" w:cs="Arial"/>
                                <w:sz w:val="18"/>
                                <w:szCs w:val="20"/>
                              </w:rPr>
                              <w:t>n = 40)</w:t>
                            </w:r>
                          </w:p>
                          <w:p w14:paraId="79937870" w14:textId="77777777" w:rsidR="00BD4C29" w:rsidRPr="00BD4C29" w:rsidRDefault="00BD4C29" w:rsidP="00BD4C29">
                            <w:pPr>
                              <w:spacing w:line="240" w:lineRule="auto"/>
                              <w:ind w:left="284"/>
                              <w:rPr>
                                <w:rFonts w:ascii="Arial" w:hAnsi="Arial" w:cs="Arial"/>
                                <w:sz w:val="18"/>
                                <w:szCs w:val="20"/>
                              </w:rPr>
                            </w:pPr>
                          </w:p>
                          <w:p w14:paraId="29806204" w14:textId="77777777" w:rsidR="00BD4C29" w:rsidRPr="00BD4C29" w:rsidRDefault="00BD4C29" w:rsidP="00BD4C29">
                            <w:pPr>
                              <w:spacing w:line="240" w:lineRule="auto"/>
                              <w:ind w:left="284"/>
                              <w:rPr>
                                <w:rFonts w:ascii="Arial" w:hAnsi="Arial" w:cs="Arial"/>
                                <w:sz w:val="18"/>
                                <w:szCs w:val="20"/>
                              </w:rPr>
                            </w:pPr>
                            <w:r w:rsidRPr="00BD4C29">
                              <w:rPr>
                                <w:rFonts w:ascii="Arial" w:hAnsi="Arial" w:cs="Arial"/>
                                <w:sz w:val="18"/>
                                <w:szCs w:val="20"/>
                              </w:rPr>
                              <w:t>Records removed for other reasons (n =</w:t>
                            </w:r>
                            <w:r w:rsidR="00517BE8">
                              <w:rPr>
                                <w:rFonts w:ascii="Arial" w:hAnsi="Arial" w:cs="Arial"/>
                                <w:sz w:val="18"/>
                                <w:szCs w:val="20"/>
                              </w:rPr>
                              <w:t>6</w:t>
                            </w:r>
                            <w:r w:rsidRPr="00BD4C29">
                              <w:rPr>
                                <w:rFonts w:ascii="Arial" w:hAnsi="Arial" w:cs="Arial"/>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836035" id="Rectangle 24" o:spid="_x0000_s1027" style="position:absolute;left:0;text-align:left;margin-left:240.1pt;margin-top:6.05pt;width:209.45pt;height:97.8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" filled="f" strokecolor="windowText" strokeweight="1pt">
                <v:path arrowok="t"/>
                <v:textbox>
                  <w:txbxContent>
                    <w:p w14:paraId="3C3CF40D"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Records removed </w:t>
                      </w:r>
                      <w:r w:rsidRPr="00BD4C29">
                        <w:rPr>
                          <w:rFonts w:ascii="Arial" w:hAnsi="Arial" w:cs="Arial"/>
                          <w:i/>
                          <w:iCs/>
                          <w:sz w:val="18"/>
                          <w:szCs w:val="20"/>
                        </w:rPr>
                        <w:t>before screening</w:t>
                      </w:r>
                      <w:r w:rsidRPr="00BD4C29">
                        <w:rPr>
                          <w:rFonts w:ascii="Arial" w:hAnsi="Arial" w:cs="Arial"/>
                          <w:sz w:val="18"/>
                          <w:szCs w:val="20"/>
                        </w:rPr>
                        <w:t>:</w:t>
                      </w:r>
                    </w:p>
                    <w:p w14:paraId="096B6F24" w14:textId="77777777" w:rsidR="00BD4C29" w:rsidRPr="00BD4C29" w:rsidRDefault="00BD4C29" w:rsidP="00BD4C29">
                      <w:pPr>
                        <w:spacing w:line="240" w:lineRule="auto"/>
                        <w:ind w:left="284"/>
                        <w:rPr>
                          <w:rFonts w:ascii="Arial" w:hAnsi="Arial" w:cs="Arial"/>
                          <w:sz w:val="18"/>
                          <w:szCs w:val="20"/>
                        </w:rPr>
                      </w:pPr>
                      <w:r w:rsidRPr="00BD4C29">
                        <w:rPr>
                          <w:rFonts w:ascii="Arial" w:hAnsi="Arial" w:cs="Arial"/>
                          <w:sz w:val="18"/>
                          <w:szCs w:val="20"/>
                        </w:rPr>
                        <w:t xml:space="preserve">Duplicate records </w:t>
                      </w:r>
                      <w:proofErr w:type="gramStart"/>
                      <w:r w:rsidRPr="00BD4C29">
                        <w:rPr>
                          <w:rFonts w:ascii="Arial" w:hAnsi="Arial" w:cs="Arial"/>
                          <w:sz w:val="18"/>
                          <w:szCs w:val="20"/>
                        </w:rPr>
                        <w:t>removed  (</w:t>
                      </w:r>
                      <w:proofErr w:type="gramEnd"/>
                      <w:r w:rsidRPr="00BD4C29">
                        <w:rPr>
                          <w:rFonts w:ascii="Arial" w:hAnsi="Arial" w:cs="Arial"/>
                          <w:sz w:val="18"/>
                          <w:szCs w:val="20"/>
                        </w:rPr>
                        <w:t>n = 40)</w:t>
                      </w:r>
                    </w:p>
                    <w:p w14:paraId="79937870" w14:textId="77777777" w:rsidR="00BD4C29" w:rsidRPr="00BD4C29" w:rsidRDefault="00BD4C29" w:rsidP="00BD4C29">
                      <w:pPr>
                        <w:spacing w:line="240" w:lineRule="auto"/>
                        <w:ind w:left="284"/>
                        <w:rPr>
                          <w:rFonts w:ascii="Arial" w:hAnsi="Arial" w:cs="Arial"/>
                          <w:sz w:val="18"/>
                          <w:szCs w:val="20"/>
                        </w:rPr>
                      </w:pPr>
                    </w:p>
                    <w:p w14:paraId="29806204" w14:textId="77777777" w:rsidR="00BD4C29" w:rsidRPr="00BD4C29" w:rsidRDefault="00BD4C29" w:rsidP="00BD4C29">
                      <w:pPr>
                        <w:spacing w:line="240" w:lineRule="auto"/>
                        <w:ind w:left="284"/>
                        <w:rPr>
                          <w:rFonts w:ascii="Arial" w:hAnsi="Arial" w:cs="Arial"/>
                          <w:sz w:val="18"/>
                          <w:szCs w:val="20"/>
                        </w:rPr>
                      </w:pPr>
                      <w:r w:rsidRPr="00BD4C29">
                        <w:rPr>
                          <w:rFonts w:ascii="Arial" w:hAnsi="Arial" w:cs="Arial"/>
                          <w:sz w:val="18"/>
                          <w:szCs w:val="20"/>
                        </w:rPr>
                        <w:t>Records removed for other reasons (n =</w:t>
                      </w:r>
                      <w:r w:rsidR="00517BE8">
                        <w:rPr>
                          <w:rFonts w:ascii="Arial" w:hAnsi="Arial" w:cs="Arial"/>
                          <w:sz w:val="18"/>
                          <w:szCs w:val="20"/>
                        </w:rPr>
                        <w:t>6</w:t>
                      </w:r>
                      <w:r w:rsidRPr="00BD4C29">
                        <w:rPr>
                          <w:rFonts w:ascii="Arial" w:hAnsi="Arial" w:cs="Arial"/>
                          <w:sz w:val="18"/>
                          <w:szCs w:val="20"/>
                        </w:rPr>
                        <w:t>0)</w:t>
                      </w:r>
                    </w:p>
                  </w:txbxContent>
                </v:textbox>
              </v:rect>
            </w:pict>
          </mc:Fallback>
        </mc:AlternateContent>
      </w:r>
      <w:r w:rsidRPr="00214BC5">
        <w:rPr>
          <w:noProof/>
        </w:rPr>
        <mc:AlternateContent>
          <mc:Choice Requires="wps">
            <w:drawing>
              <wp:anchor distT="0" distB="0" distL="114300" distR="114300" simplePos="0" relativeHeight="251661312" behindDoc="0" locked="0" layoutInCell="1" allowOverlap="1" wp14:anchorId="1759D0D6" wp14:editId="6BAD7210">
                <wp:simplePos x="0" y="0"/>
                <wp:positionH relativeFrom="column">
                  <wp:posOffset>-403860</wp:posOffset>
                </wp:positionH>
                <wp:positionV relativeFrom="paragraph">
                  <wp:posOffset>476885</wp:posOffset>
                </wp:positionV>
                <wp:extent cx="1276985" cy="454025"/>
                <wp:effectExtent l="5080" t="0" r="0" b="0"/>
                <wp:wrapNone/>
                <wp:docPr id="23" name="Alternative Process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276985" cy="454025"/>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676AE7FD" w14:textId="77777777" w:rsidR="00BD4C29" w:rsidRPr="00BD4C29" w:rsidRDefault="00BD4C29" w:rsidP="00BD4C29">
                            <w:pPr>
                              <w:spacing w:line="240" w:lineRule="auto"/>
                              <w:jc w:val="center"/>
                              <w:rPr>
                                <w:rFonts w:ascii="Arial" w:hAnsi="Arial" w:cs="Arial"/>
                                <w:b/>
                                <w:sz w:val="18"/>
                                <w:szCs w:val="18"/>
                              </w:rPr>
                            </w:pPr>
                            <w:r w:rsidRPr="00BD4C29">
                              <w:rPr>
                                <w:rFonts w:ascii="Arial" w:hAnsi="Arial" w:cs="Arial"/>
                                <w:b/>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59D0D6" id="Alternative Process 23" o:spid="_x0000_s1028" type="#_x0000_t176" style="position:absolute;left:0;text-align:left;margin-left:-31.8pt;margin-top:37.55pt;width:100.55pt;height:35.7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" fillcolor="#9dc3e6" strokecolor="windowText" strokeweight="1pt">
                <v:path arrowok="t"/>
                <v:textbox>
                  <w:txbxContent>
                    <w:p w14:paraId="676AE7FD" w14:textId="77777777" w:rsidR="00BD4C29" w:rsidRPr="00BD4C29" w:rsidRDefault="00BD4C29" w:rsidP="00BD4C29">
                      <w:pPr>
                        <w:spacing w:line="240" w:lineRule="auto"/>
                        <w:jc w:val="center"/>
                        <w:rPr>
                          <w:rFonts w:ascii="Arial" w:hAnsi="Arial" w:cs="Arial"/>
                          <w:b/>
                          <w:sz w:val="18"/>
                          <w:szCs w:val="18"/>
                        </w:rPr>
                      </w:pPr>
                      <w:r w:rsidRPr="00BD4C29">
                        <w:rPr>
                          <w:rFonts w:ascii="Arial" w:hAnsi="Arial" w:cs="Arial"/>
                          <w:b/>
                          <w:sz w:val="18"/>
                          <w:szCs w:val="18"/>
                        </w:rPr>
                        <w:t>Identification</w:t>
                      </w:r>
                    </w:p>
                  </w:txbxContent>
                </v:textbox>
              </v:shape>
            </w:pict>
          </mc:Fallback>
        </mc:AlternateContent>
      </w:r>
      <w:r w:rsidRPr="00214BC5">
        <w:rPr>
          <w:noProof/>
        </w:rPr>
        <mc:AlternateContent>
          <mc:Choice Requires="wps">
            <w:drawing>
              <wp:anchor distT="0" distB="0" distL="114300" distR="114300" simplePos="0" relativeHeight="251646976" behindDoc="0" locked="0" layoutInCell="1" allowOverlap="1" wp14:anchorId="77FDC539" wp14:editId="5D840DD2">
                <wp:simplePos x="0" y="0"/>
                <wp:positionH relativeFrom="column">
                  <wp:posOffset>559435</wp:posOffset>
                </wp:positionH>
                <wp:positionV relativeFrom="paragraph">
                  <wp:posOffset>76835</wp:posOffset>
                </wp:positionV>
                <wp:extent cx="1887220" cy="1243330"/>
                <wp:effectExtent l="0" t="0" r="5080" b="127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3330"/>
                        </a:xfrm>
                        <a:prstGeom prst="rect">
                          <a:avLst/>
                        </a:prstGeom>
                        <a:noFill/>
                        <a:ln w="12700" cap="flat" cmpd="sng" algn="ctr">
                          <a:solidFill>
                            <a:sysClr val="windowText" lastClr="000000"/>
                          </a:solidFill>
                          <a:prstDash val="solid"/>
                          <a:miter lim="800000"/>
                        </a:ln>
                        <a:effectLst/>
                      </wps:spPr>
                      <wps:txbx>
                        <w:txbxContent>
                          <w:p w14:paraId="01A463C8"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Records identified from*:</w:t>
                            </w:r>
                          </w:p>
                          <w:p w14:paraId="1A94B26C" w14:textId="77777777" w:rsidR="00BD4C29" w:rsidRPr="00BD4C29" w:rsidRDefault="00BD4C29" w:rsidP="00BD4C29">
                            <w:pPr>
                              <w:spacing w:line="240" w:lineRule="auto"/>
                              <w:ind w:left="284"/>
                              <w:rPr>
                                <w:rFonts w:ascii="Arial" w:hAnsi="Arial" w:cs="Arial"/>
                                <w:sz w:val="18"/>
                                <w:szCs w:val="20"/>
                              </w:rPr>
                            </w:pPr>
                            <w:r w:rsidRPr="00BD4C29">
                              <w:rPr>
                                <w:rFonts w:ascii="Arial" w:hAnsi="Arial" w:cs="Arial"/>
                                <w:sz w:val="18"/>
                                <w:szCs w:val="20"/>
                              </w:rPr>
                              <w:t>Databases (n =600)</w:t>
                            </w:r>
                          </w:p>
                          <w:p w14:paraId="558D86A4" w14:textId="77777777" w:rsidR="00BD4C29" w:rsidRPr="00BD4C29" w:rsidRDefault="00BD4C29" w:rsidP="00BD4C29">
                            <w:pPr>
                              <w:spacing w:line="240" w:lineRule="auto"/>
                              <w:ind w:left="284"/>
                              <w:rPr>
                                <w:rFonts w:ascii="Arial" w:hAnsi="Arial" w:cs="Arial"/>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FDC539" id="Rectangle 22" o:spid="_x0000_s1029" style="position:absolute;left:0;text-align:left;margin-left:44.05pt;margin-top:6.05pt;width:148.6pt;height:97.9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" filled="f" strokecolor="windowText" strokeweight="1pt">
                <v:path arrowok="t"/>
                <v:textbox>
                  <w:txbxContent>
                    <w:p w14:paraId="01A463C8"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Records identified from*:</w:t>
                      </w:r>
                    </w:p>
                    <w:p w14:paraId="1A94B26C" w14:textId="77777777" w:rsidR="00BD4C29" w:rsidRPr="00BD4C29" w:rsidRDefault="00BD4C29" w:rsidP="00BD4C29">
                      <w:pPr>
                        <w:spacing w:line="240" w:lineRule="auto"/>
                        <w:ind w:left="284"/>
                        <w:rPr>
                          <w:rFonts w:ascii="Arial" w:hAnsi="Arial" w:cs="Arial"/>
                          <w:sz w:val="18"/>
                          <w:szCs w:val="20"/>
                        </w:rPr>
                      </w:pPr>
                      <w:r w:rsidRPr="00BD4C29">
                        <w:rPr>
                          <w:rFonts w:ascii="Arial" w:hAnsi="Arial" w:cs="Arial"/>
                          <w:sz w:val="18"/>
                          <w:szCs w:val="20"/>
                        </w:rPr>
                        <w:t>Databases (n =600)</w:t>
                      </w:r>
                    </w:p>
                    <w:p w14:paraId="558D86A4" w14:textId="77777777" w:rsidR="00BD4C29" w:rsidRPr="00BD4C29" w:rsidRDefault="00BD4C29" w:rsidP="00BD4C29">
                      <w:pPr>
                        <w:spacing w:line="240" w:lineRule="auto"/>
                        <w:ind w:left="284"/>
                        <w:rPr>
                          <w:rFonts w:ascii="Arial" w:hAnsi="Arial" w:cs="Arial"/>
                          <w:sz w:val="18"/>
                          <w:szCs w:val="20"/>
                        </w:rPr>
                      </w:pPr>
                    </w:p>
                  </w:txbxContent>
                </v:textbox>
              </v:rect>
            </w:pict>
          </mc:Fallback>
        </mc:AlternateContent>
      </w:r>
    </w:p>
    <w:p w14:paraId="143ABB41" w14:textId="77777777" w:rsidR="00BD4C29" w:rsidRPr="00214BC5" w:rsidRDefault="00BD4C29" w:rsidP="00BD4C29">
      <w:pPr>
        <w:spacing w:line="240" w:lineRule="auto"/>
      </w:pPr>
    </w:p>
    <w:p w14:paraId="2C2E5A2C" w14:textId="77777777" w:rsidR="00BD4C29" w:rsidRPr="00214BC5" w:rsidRDefault="00BD4C29" w:rsidP="00BD4C29">
      <w:pPr>
        <w:spacing w:line="240" w:lineRule="auto"/>
      </w:pPr>
    </w:p>
    <w:p w14:paraId="09460E3F" w14:textId="77777777" w:rsidR="00BD4C29" w:rsidRPr="00214BC5" w:rsidRDefault="00BD4C29" w:rsidP="00BD4C29">
      <w:pPr>
        <w:spacing w:line="240" w:lineRule="auto"/>
      </w:pPr>
    </w:p>
    <w:p w14:paraId="5F9D4C92" w14:textId="77777777" w:rsidR="00BD4C29" w:rsidRPr="00214BC5" w:rsidRDefault="00490900" w:rsidP="00BD4C29">
      <w:pPr>
        <w:spacing w:line="240" w:lineRule="auto"/>
      </w:pPr>
      <w:r w:rsidRPr="00214BC5">
        <w:rPr>
          <w:noProof/>
        </w:rPr>
        <mc:AlternateContent>
          <mc:Choice Requires="wps">
            <w:drawing>
              <wp:anchor distT="4294967295" distB="4294967295" distL="114300" distR="114300" simplePos="0" relativeHeight="251656192" behindDoc="0" locked="0" layoutInCell="1" allowOverlap="1" wp14:anchorId="2E1323B5" wp14:editId="2F4D983E">
                <wp:simplePos x="0" y="0"/>
                <wp:positionH relativeFrom="column">
                  <wp:posOffset>2454275</wp:posOffset>
                </wp:positionH>
                <wp:positionV relativeFrom="paragraph">
                  <wp:posOffset>9524</wp:posOffset>
                </wp:positionV>
                <wp:extent cx="563245" cy="0"/>
                <wp:effectExtent l="0" t="50800" r="0" b="63500"/>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4DAD3753" id="_x0000_t32" coordsize="21600,21600" o:spt="32" o:oned="t" path="m,l21600,21600e" filled="f">
                <v:path arrowok="t" fillok="f" o:connecttype="none"/>
                <o:lock v:ext="edit" shapetype="t"/>
              </v:shapetype>
              <v:shape id="Straight Arrow Connector 21" o:spid="_x0000_s1026" type="#_x0000_t32" style="position:absolute;margin-left:193.25pt;margin-top:.75pt;width:44.35pt;height:0;z-index:251656192;visibility:visible;mso-wrap-style:square;mso-width-percent:0;mso-height-percent:0;mso-wrap-distance-left:9pt;mso-wrap-distance-top:.mmm;mso-wrap-distance-right:9pt;mso-wrap-distance-bottom:.m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" strokecolor="windowText" strokeweight=".5pt">
                <v:stroke endarrow="block" joinstyle="miter"/>
                <o:lock v:ext="edit" shapetype="f"/>
              </v:shape>
            </w:pict>
          </mc:Fallback>
        </mc:AlternateContent>
      </w:r>
    </w:p>
    <w:p w14:paraId="308F5408" w14:textId="77777777" w:rsidR="00BD4C29" w:rsidRPr="00214BC5" w:rsidRDefault="00BD4C29" w:rsidP="00BD4C29">
      <w:pPr>
        <w:spacing w:line="240" w:lineRule="auto"/>
      </w:pPr>
    </w:p>
    <w:p w14:paraId="05978C54" w14:textId="77777777" w:rsidR="00BD4C29" w:rsidRPr="00214BC5" w:rsidRDefault="00BD4C29" w:rsidP="00BD4C29">
      <w:pPr>
        <w:spacing w:line="240" w:lineRule="auto"/>
      </w:pPr>
    </w:p>
    <w:p w14:paraId="21EF28B1" w14:textId="77777777" w:rsidR="00BD4C29" w:rsidRPr="00214BC5" w:rsidRDefault="00490900" w:rsidP="00BD4C29">
      <w:pPr>
        <w:spacing w:line="240" w:lineRule="auto"/>
      </w:pPr>
      <w:r w:rsidRPr="00214BC5">
        <w:rPr>
          <w:noProof/>
        </w:rPr>
        <mc:AlternateContent>
          <mc:Choice Requires="wps">
            <w:drawing>
              <wp:anchor distT="0" distB="0" distL="114299" distR="114299" simplePos="0" relativeHeight="251664384" behindDoc="0" locked="0" layoutInCell="1" allowOverlap="1" wp14:anchorId="4ED652EC" wp14:editId="0F37FDC1">
                <wp:simplePos x="0" y="0"/>
                <wp:positionH relativeFrom="column">
                  <wp:posOffset>1400174</wp:posOffset>
                </wp:positionH>
                <wp:positionV relativeFrom="paragraph">
                  <wp:posOffset>128905</wp:posOffset>
                </wp:positionV>
                <wp:extent cx="0" cy="281305"/>
                <wp:effectExtent l="63500" t="0" r="38100" b="2349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81EE661" id="Straight Arrow Connector 20" o:spid="_x0000_s1026" type="#_x0000_t32" style="position:absolute;margin-left:110.25pt;margin-top:10.15pt;width:0;height:22.15pt;z-index:25166438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" strokecolor="windowText" strokeweight=".5pt">
                <v:stroke endarrow="block" joinstyle="miter"/>
                <o:lock v:ext="edit" shapetype="f"/>
              </v:shape>
            </w:pict>
          </mc:Fallback>
        </mc:AlternateContent>
      </w:r>
    </w:p>
    <w:p w14:paraId="6EF8CE49" w14:textId="77777777" w:rsidR="00BD4C29" w:rsidRPr="00214BC5" w:rsidRDefault="00BD4C29" w:rsidP="00BD4C29">
      <w:pPr>
        <w:spacing w:line="240" w:lineRule="auto"/>
      </w:pPr>
    </w:p>
    <w:p w14:paraId="5A0ECB5E" w14:textId="77777777" w:rsidR="00BD4C29" w:rsidRPr="00214BC5" w:rsidRDefault="00490900" w:rsidP="00BD4C29">
      <w:pPr>
        <w:spacing w:line="240" w:lineRule="auto"/>
      </w:pPr>
      <w:r w:rsidRPr="00214BC5">
        <w:rPr>
          <w:noProof/>
        </w:rPr>
        <mc:AlternateContent>
          <mc:Choice Requires="wps">
            <w:drawing>
              <wp:anchor distT="0" distB="0" distL="114300" distR="114300" simplePos="0" relativeHeight="251650048" behindDoc="0" locked="0" layoutInCell="1" allowOverlap="1" wp14:anchorId="720E9CAB" wp14:editId="359D37DE">
                <wp:simplePos x="0" y="0"/>
                <wp:positionH relativeFrom="column">
                  <wp:posOffset>3048000</wp:posOffset>
                </wp:positionH>
                <wp:positionV relativeFrom="paragraph">
                  <wp:posOffset>74930</wp:posOffset>
                </wp:positionV>
                <wp:extent cx="2675890" cy="526415"/>
                <wp:effectExtent l="0" t="0" r="381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75890" cy="526415"/>
                        </a:xfrm>
                        <a:prstGeom prst="rect">
                          <a:avLst/>
                        </a:prstGeom>
                        <a:noFill/>
                        <a:ln w="12700" cap="flat" cmpd="sng" algn="ctr">
                          <a:solidFill>
                            <a:sysClr val="windowText" lastClr="000000"/>
                          </a:solidFill>
                          <a:prstDash val="solid"/>
                          <a:miter lim="800000"/>
                        </a:ln>
                        <a:effectLst/>
                      </wps:spPr>
                      <wps:txbx>
                        <w:txbxContent>
                          <w:p w14:paraId="2A1620D1"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Records excluded**</w:t>
                            </w:r>
                          </w:p>
                          <w:p w14:paraId="2DF5B8E2"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 200)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0E9CAB" id="Rectangle 19" o:spid="_x0000_s1030" style="position:absolute;left:0;text-align:left;margin-left:240pt;margin-top:5.9pt;width:210.7pt;height:41.4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" filled="f" strokecolor="windowText" strokeweight="1pt">
                <v:path arrowok="t"/>
                <v:textbox>
                  <w:txbxContent>
                    <w:p w14:paraId="2A1620D1"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Records excluded**</w:t>
                      </w:r>
                    </w:p>
                    <w:p w14:paraId="2DF5B8E2"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 200)</w:t>
                      </w:r>
                    </w:p>
                  </w:txbxContent>
                </v:textbox>
              </v:rect>
            </w:pict>
          </mc:Fallback>
        </mc:AlternateContent>
      </w:r>
      <w:r w:rsidRPr="00214BC5">
        <w:rPr>
          <w:noProof/>
        </w:rPr>
        <mc:AlternateContent>
          <mc:Choice Requires="wps">
            <w:drawing>
              <wp:anchor distT="0" distB="0" distL="114300" distR="114300" simplePos="0" relativeHeight="251662336" behindDoc="0" locked="0" layoutInCell="1" allowOverlap="1" wp14:anchorId="6B752147" wp14:editId="078A94A3">
                <wp:simplePos x="0" y="0"/>
                <wp:positionH relativeFrom="column">
                  <wp:posOffset>-1166495</wp:posOffset>
                </wp:positionH>
                <wp:positionV relativeFrom="paragraph">
                  <wp:posOffset>1278890</wp:posOffset>
                </wp:positionV>
                <wp:extent cx="2787650" cy="438785"/>
                <wp:effectExtent l="6032" t="0" r="0" b="0"/>
                <wp:wrapNone/>
                <wp:docPr id="18" name="Alternative Process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2787650" cy="438785"/>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312D0152" w14:textId="77777777" w:rsidR="00BD4C29" w:rsidRPr="00BD4C29" w:rsidRDefault="00BD4C29" w:rsidP="00BD4C29">
                            <w:pPr>
                              <w:spacing w:line="240" w:lineRule="auto"/>
                              <w:jc w:val="center"/>
                              <w:rPr>
                                <w:rFonts w:ascii="Arial" w:hAnsi="Arial" w:cs="Arial"/>
                                <w:b/>
                                <w:sz w:val="18"/>
                                <w:szCs w:val="18"/>
                              </w:rPr>
                            </w:pPr>
                            <w:r w:rsidRPr="00BD4C29">
                              <w:rPr>
                                <w:rFonts w:ascii="Arial" w:hAnsi="Arial" w:cs="Arial"/>
                                <w:b/>
                                <w:sz w:val="18"/>
                                <w:szCs w:val="18"/>
                              </w:rPr>
                              <w:t>Screening</w:t>
                            </w:r>
                          </w:p>
                          <w:p w14:paraId="26986355" w14:textId="77777777" w:rsidR="00BD4C29" w:rsidRPr="00BD4C29" w:rsidRDefault="00BD4C29" w:rsidP="00BD4C29">
                            <w:pPr>
                              <w:spacing w:line="240" w:lineRule="auto"/>
                              <w:rPr>
                                <w:rFonts w:ascii="Arial" w:hAnsi="Arial" w:cs="Arial"/>
                                <w:b/>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752147" id="Alternative Process 18" o:spid="_x0000_s1031" type="#_x0000_t176" style="position:absolute;left:0;text-align:left;margin-left:-91.85pt;margin-top:100.7pt;width:219.5pt;height:34.5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" fillcolor="#9dc3e6" strokecolor="windowText" strokeweight="1pt">
                <v:path arrowok="t"/>
                <v:textbox>
                  <w:txbxContent>
                    <w:p w14:paraId="312D0152" w14:textId="77777777" w:rsidR="00BD4C29" w:rsidRPr="00BD4C29" w:rsidRDefault="00BD4C29" w:rsidP="00BD4C29">
                      <w:pPr>
                        <w:spacing w:line="240" w:lineRule="auto"/>
                        <w:jc w:val="center"/>
                        <w:rPr>
                          <w:rFonts w:ascii="Arial" w:hAnsi="Arial" w:cs="Arial"/>
                          <w:b/>
                          <w:sz w:val="18"/>
                          <w:szCs w:val="18"/>
                        </w:rPr>
                      </w:pPr>
                      <w:r w:rsidRPr="00BD4C29">
                        <w:rPr>
                          <w:rFonts w:ascii="Arial" w:hAnsi="Arial" w:cs="Arial"/>
                          <w:b/>
                          <w:sz w:val="18"/>
                          <w:szCs w:val="18"/>
                        </w:rPr>
                        <w:t>Screening</w:t>
                      </w:r>
                    </w:p>
                    <w:p w14:paraId="26986355" w14:textId="77777777" w:rsidR="00BD4C29" w:rsidRPr="00BD4C29" w:rsidRDefault="00BD4C29" w:rsidP="00BD4C29">
                      <w:pPr>
                        <w:spacing w:line="240" w:lineRule="auto"/>
                        <w:rPr>
                          <w:rFonts w:ascii="Arial" w:hAnsi="Arial" w:cs="Arial"/>
                          <w:b/>
                          <w:sz w:val="18"/>
                          <w:szCs w:val="18"/>
                        </w:rPr>
                      </w:pPr>
                    </w:p>
                  </w:txbxContent>
                </v:textbox>
              </v:shape>
            </w:pict>
          </mc:Fallback>
        </mc:AlternateContent>
      </w:r>
      <w:r w:rsidRPr="00214BC5">
        <w:rPr>
          <w:noProof/>
        </w:rPr>
        <mc:AlternateContent>
          <mc:Choice Requires="wps">
            <w:drawing>
              <wp:anchor distT="4294967295" distB="4294967295" distL="114300" distR="114300" simplePos="0" relativeHeight="251657216" behindDoc="0" locked="0" layoutInCell="1" allowOverlap="1" wp14:anchorId="6A74DDCB" wp14:editId="206DB7DF">
                <wp:simplePos x="0" y="0"/>
                <wp:positionH relativeFrom="column">
                  <wp:posOffset>2453640</wp:posOffset>
                </wp:positionH>
                <wp:positionV relativeFrom="paragraph">
                  <wp:posOffset>328294</wp:posOffset>
                </wp:positionV>
                <wp:extent cx="563245" cy="0"/>
                <wp:effectExtent l="0" t="50800" r="0" b="63500"/>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4C4AE632" id="Straight Arrow Connector 17" o:spid="_x0000_s1026" type="#_x0000_t32" style="position:absolute;margin-left:193.2pt;margin-top:25.85pt;width:44.35pt;height:0;z-index:251657216;visibility:visible;mso-wrap-style:square;mso-width-percent:0;mso-height-percent:0;mso-wrap-distance-left:9pt;mso-wrap-distance-top:.mmm;mso-wrap-distance-right:9pt;mso-wrap-distance-bottom:.m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" strokecolor="windowText" strokeweight=".5pt">
                <v:stroke endarrow="block" joinstyle="miter"/>
                <o:lock v:ext="edit" shapetype="f"/>
              </v:shape>
            </w:pict>
          </mc:Fallback>
        </mc:AlternateContent>
      </w:r>
      <w:r w:rsidRPr="00214BC5">
        <w:rPr>
          <w:noProof/>
        </w:rPr>
        <mc:AlternateContent>
          <mc:Choice Requires="wps">
            <w:drawing>
              <wp:anchor distT="0" distB="0" distL="114300" distR="114300" simplePos="0" relativeHeight="251649024" behindDoc="0" locked="0" layoutInCell="1" allowOverlap="1" wp14:anchorId="2C33BAE8" wp14:editId="57962867">
                <wp:simplePos x="0" y="0"/>
                <wp:positionH relativeFrom="column">
                  <wp:posOffset>559435</wp:posOffset>
                </wp:positionH>
                <wp:positionV relativeFrom="paragraph">
                  <wp:posOffset>74930</wp:posOffset>
                </wp:positionV>
                <wp:extent cx="1887220" cy="526415"/>
                <wp:effectExtent l="0" t="0" r="5080" b="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6A1BAD08"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Records </w:t>
                            </w:r>
                            <w:proofErr w:type="gramStart"/>
                            <w:r w:rsidRPr="00BD4C29">
                              <w:rPr>
                                <w:rFonts w:ascii="Arial" w:hAnsi="Arial" w:cs="Arial"/>
                                <w:sz w:val="18"/>
                                <w:szCs w:val="20"/>
                              </w:rPr>
                              <w:t>screened</w:t>
                            </w:r>
                            <w:proofErr w:type="gramEnd"/>
                          </w:p>
                          <w:p w14:paraId="42CA0777"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 500)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33BAE8" id="Rectangle 16" o:spid="_x0000_s1032" style="position:absolute;left:0;text-align:left;margin-left:44.05pt;margin-top:5.9pt;width:148.6pt;height:41.4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" filled="f" strokecolor="windowText" strokeweight="1pt">
                <v:path arrowok="t"/>
                <v:textbox>
                  <w:txbxContent>
                    <w:p w14:paraId="6A1BAD08"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Records </w:t>
                      </w:r>
                      <w:proofErr w:type="gramStart"/>
                      <w:r w:rsidRPr="00BD4C29">
                        <w:rPr>
                          <w:rFonts w:ascii="Arial" w:hAnsi="Arial" w:cs="Arial"/>
                          <w:sz w:val="18"/>
                          <w:szCs w:val="20"/>
                        </w:rPr>
                        <w:t>screened</w:t>
                      </w:r>
                      <w:proofErr w:type="gramEnd"/>
                    </w:p>
                    <w:p w14:paraId="42CA0777"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 500)</w:t>
                      </w:r>
                    </w:p>
                  </w:txbxContent>
                </v:textbox>
              </v:rect>
            </w:pict>
          </mc:Fallback>
        </mc:AlternateContent>
      </w:r>
    </w:p>
    <w:p w14:paraId="049CB0F1" w14:textId="77777777" w:rsidR="00BD4C29" w:rsidRPr="00214BC5" w:rsidRDefault="00BD4C29" w:rsidP="00BD4C29">
      <w:pPr>
        <w:spacing w:line="240" w:lineRule="auto"/>
      </w:pPr>
    </w:p>
    <w:p w14:paraId="0A3CAE39" w14:textId="77777777" w:rsidR="00BD4C29" w:rsidRPr="00214BC5" w:rsidRDefault="00BD4C29" w:rsidP="00BD4C29">
      <w:pPr>
        <w:spacing w:line="240" w:lineRule="auto"/>
      </w:pPr>
    </w:p>
    <w:p w14:paraId="54F47BAD" w14:textId="77777777" w:rsidR="00BD4C29" w:rsidRPr="00214BC5" w:rsidRDefault="00490900" w:rsidP="00BD4C29">
      <w:pPr>
        <w:spacing w:line="240" w:lineRule="auto"/>
      </w:pPr>
      <w:r w:rsidRPr="00214BC5">
        <w:rPr>
          <w:noProof/>
        </w:rPr>
        <mc:AlternateContent>
          <mc:Choice Requires="wps">
            <w:drawing>
              <wp:anchor distT="0" distB="0" distL="114299" distR="114299" simplePos="0" relativeHeight="251665408" behindDoc="0" locked="0" layoutInCell="1" allowOverlap="1" wp14:anchorId="3698D441" wp14:editId="20139D7A">
                <wp:simplePos x="0" y="0"/>
                <wp:positionH relativeFrom="column">
                  <wp:posOffset>1400174</wp:posOffset>
                </wp:positionH>
                <wp:positionV relativeFrom="paragraph">
                  <wp:posOffset>99695</wp:posOffset>
                </wp:positionV>
                <wp:extent cx="0" cy="281305"/>
                <wp:effectExtent l="63500" t="0" r="38100" b="23495"/>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4ADE5EB2" id="Straight Arrow Connector 15" o:spid="_x0000_s1026" type="#_x0000_t32" style="position:absolute;margin-left:110.25pt;margin-top:7.85pt;width:0;height:22.15pt;z-index:25166540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" strokecolor="windowText" strokeweight=".5pt">
                <v:stroke endarrow="block" joinstyle="miter"/>
                <o:lock v:ext="edit" shapetype="f"/>
              </v:shape>
            </w:pict>
          </mc:Fallback>
        </mc:AlternateContent>
      </w:r>
    </w:p>
    <w:p w14:paraId="423973D0" w14:textId="77777777" w:rsidR="00BD4C29" w:rsidRPr="00214BC5" w:rsidRDefault="00BD4C29" w:rsidP="00BD4C29">
      <w:pPr>
        <w:spacing w:line="240" w:lineRule="auto"/>
      </w:pPr>
    </w:p>
    <w:p w14:paraId="311CD5D8" w14:textId="77777777" w:rsidR="00BD4C29" w:rsidRPr="00214BC5" w:rsidRDefault="00490900" w:rsidP="00BD4C29">
      <w:pPr>
        <w:spacing w:line="240" w:lineRule="auto"/>
      </w:pPr>
      <w:r w:rsidRPr="00214BC5">
        <w:rPr>
          <w:noProof/>
        </w:rPr>
        <mc:AlternateContent>
          <mc:Choice Requires="wps">
            <w:drawing>
              <wp:anchor distT="0" distB="0" distL="114300" distR="114300" simplePos="0" relativeHeight="251652096" behindDoc="0" locked="0" layoutInCell="1" allowOverlap="1" wp14:anchorId="2B8D1F52" wp14:editId="5FF76A00">
                <wp:simplePos x="0" y="0"/>
                <wp:positionH relativeFrom="column">
                  <wp:posOffset>3049270</wp:posOffset>
                </wp:positionH>
                <wp:positionV relativeFrom="paragraph">
                  <wp:posOffset>66675</wp:posOffset>
                </wp:positionV>
                <wp:extent cx="2674620" cy="526415"/>
                <wp:effectExtent l="0" t="0" r="5080" b="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74620" cy="526415"/>
                        </a:xfrm>
                        <a:prstGeom prst="rect">
                          <a:avLst/>
                        </a:prstGeom>
                        <a:noFill/>
                        <a:ln w="12700" cap="flat" cmpd="sng" algn="ctr">
                          <a:solidFill>
                            <a:sysClr val="windowText" lastClr="000000"/>
                          </a:solidFill>
                          <a:prstDash val="solid"/>
                          <a:miter lim="800000"/>
                        </a:ln>
                        <a:effectLst/>
                      </wps:spPr>
                      <wps:txbx>
                        <w:txbxContent>
                          <w:p w14:paraId="513F15A3"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Reports not </w:t>
                            </w:r>
                            <w:proofErr w:type="gramStart"/>
                            <w:r w:rsidRPr="00BD4C29">
                              <w:rPr>
                                <w:rFonts w:ascii="Arial" w:hAnsi="Arial" w:cs="Arial"/>
                                <w:sz w:val="18"/>
                                <w:szCs w:val="20"/>
                              </w:rPr>
                              <w:t>retrieved</w:t>
                            </w:r>
                            <w:proofErr w:type="gramEnd"/>
                          </w:p>
                          <w:p w14:paraId="7C2DEB92"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 200)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8D1F52" id="Rectangle 14" o:spid="_x0000_s1033" style="position:absolute;left:0;text-align:left;margin-left:240.1pt;margin-top:5.25pt;width:210.6pt;height:41.4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" filled="f" strokecolor="windowText" strokeweight="1pt">
                <v:path arrowok="t"/>
                <v:textbox>
                  <w:txbxContent>
                    <w:p w14:paraId="513F15A3"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Reports not </w:t>
                      </w:r>
                      <w:proofErr w:type="gramStart"/>
                      <w:r w:rsidRPr="00BD4C29">
                        <w:rPr>
                          <w:rFonts w:ascii="Arial" w:hAnsi="Arial" w:cs="Arial"/>
                          <w:sz w:val="18"/>
                          <w:szCs w:val="20"/>
                        </w:rPr>
                        <w:t>retrieved</w:t>
                      </w:r>
                      <w:proofErr w:type="gramEnd"/>
                    </w:p>
                    <w:p w14:paraId="7C2DEB92"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 200)</w:t>
                      </w:r>
                    </w:p>
                  </w:txbxContent>
                </v:textbox>
              </v:rect>
            </w:pict>
          </mc:Fallback>
        </mc:AlternateContent>
      </w:r>
      <w:r w:rsidRPr="00214BC5">
        <w:rPr>
          <w:noProof/>
        </w:rPr>
        <mc:AlternateContent>
          <mc:Choice Requires="wps">
            <w:drawing>
              <wp:anchor distT="0" distB="0" distL="114300" distR="114300" simplePos="0" relativeHeight="251651072" behindDoc="0" locked="0" layoutInCell="1" allowOverlap="1" wp14:anchorId="31AA5A57" wp14:editId="6F589B5C">
                <wp:simplePos x="0" y="0"/>
                <wp:positionH relativeFrom="column">
                  <wp:posOffset>560705</wp:posOffset>
                </wp:positionH>
                <wp:positionV relativeFrom="paragraph">
                  <wp:posOffset>47625</wp:posOffset>
                </wp:positionV>
                <wp:extent cx="1887220" cy="526415"/>
                <wp:effectExtent l="0" t="0" r="5080" b="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619186CD"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Reports sought for </w:t>
                            </w:r>
                            <w:proofErr w:type="gramStart"/>
                            <w:r w:rsidRPr="00BD4C29">
                              <w:rPr>
                                <w:rFonts w:ascii="Arial" w:hAnsi="Arial" w:cs="Arial"/>
                                <w:sz w:val="18"/>
                                <w:szCs w:val="20"/>
                              </w:rPr>
                              <w:t>retrieval</w:t>
                            </w:r>
                            <w:proofErr w:type="gramEnd"/>
                          </w:p>
                          <w:p w14:paraId="26ED4D47"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=300)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AA5A57" id="Rectangle 13" o:spid="_x0000_s1034" style="position:absolute;left:0;text-align:left;margin-left:44.15pt;margin-top:3.75pt;width:148.6pt;height:41.4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" filled="f" strokecolor="windowText" strokeweight="1pt">
                <v:path arrowok="t"/>
                <v:textbox>
                  <w:txbxContent>
                    <w:p w14:paraId="619186CD"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Reports sought for </w:t>
                      </w:r>
                      <w:proofErr w:type="gramStart"/>
                      <w:r w:rsidRPr="00BD4C29">
                        <w:rPr>
                          <w:rFonts w:ascii="Arial" w:hAnsi="Arial" w:cs="Arial"/>
                          <w:sz w:val="18"/>
                          <w:szCs w:val="20"/>
                        </w:rPr>
                        <w:t>retrieval</w:t>
                      </w:r>
                      <w:proofErr w:type="gramEnd"/>
                    </w:p>
                    <w:p w14:paraId="26ED4D47"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=300)</w:t>
                      </w:r>
                    </w:p>
                  </w:txbxContent>
                </v:textbox>
              </v:rect>
            </w:pict>
          </mc:Fallback>
        </mc:AlternateContent>
      </w:r>
      <w:r w:rsidRPr="00214BC5">
        <w:rPr>
          <w:noProof/>
        </w:rPr>
        <mc:AlternateContent>
          <mc:Choice Requires="wps">
            <w:drawing>
              <wp:anchor distT="4294967295" distB="4294967295" distL="114300" distR="114300" simplePos="0" relativeHeight="251658240" behindDoc="0" locked="0" layoutInCell="1" allowOverlap="1" wp14:anchorId="354D1DDF" wp14:editId="6A7FBAD1">
                <wp:simplePos x="0" y="0"/>
                <wp:positionH relativeFrom="column">
                  <wp:posOffset>2463165</wp:posOffset>
                </wp:positionH>
                <wp:positionV relativeFrom="paragraph">
                  <wp:posOffset>320674</wp:posOffset>
                </wp:positionV>
                <wp:extent cx="563245" cy="0"/>
                <wp:effectExtent l="0" t="50800" r="0" b="63500"/>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39AEA625" id="Straight Arrow Connector 12" o:spid="_x0000_s1026" type="#_x0000_t32" style="position:absolute;margin-left:193.95pt;margin-top:25.25pt;width:44.35pt;height:0;z-index:251658240;visibility:visible;mso-wrap-style:square;mso-width-percent:0;mso-height-percent:0;mso-wrap-distance-left:9pt;mso-wrap-distance-top:.mmm;mso-wrap-distance-right:9pt;mso-wrap-distance-bottom:.m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" strokecolor="windowText" strokeweight=".5pt">
                <v:stroke endarrow="block" joinstyle="miter"/>
                <o:lock v:ext="edit" shapetype="f"/>
              </v:shape>
            </w:pict>
          </mc:Fallback>
        </mc:AlternateContent>
      </w:r>
    </w:p>
    <w:p w14:paraId="3A448CCC" w14:textId="77777777" w:rsidR="00BD4C29" w:rsidRPr="00214BC5" w:rsidRDefault="00BD4C29" w:rsidP="00BD4C29">
      <w:pPr>
        <w:spacing w:line="240" w:lineRule="auto"/>
      </w:pPr>
    </w:p>
    <w:p w14:paraId="72DA32F7" w14:textId="77777777" w:rsidR="00BD4C29" w:rsidRPr="00214BC5" w:rsidRDefault="00BD4C29" w:rsidP="00BD4C29">
      <w:pPr>
        <w:spacing w:line="240" w:lineRule="auto"/>
      </w:pPr>
    </w:p>
    <w:p w14:paraId="37E22B29" w14:textId="77777777" w:rsidR="00BD4C29" w:rsidRPr="00214BC5" w:rsidRDefault="00490900" w:rsidP="00BD4C29">
      <w:pPr>
        <w:spacing w:line="240" w:lineRule="auto"/>
      </w:pPr>
      <w:r w:rsidRPr="00214BC5">
        <w:rPr>
          <w:noProof/>
        </w:rPr>
        <mc:AlternateContent>
          <mc:Choice Requires="wps">
            <w:drawing>
              <wp:anchor distT="0" distB="0" distL="114299" distR="114299" simplePos="0" relativeHeight="251666432" behindDoc="0" locked="0" layoutInCell="1" allowOverlap="1" wp14:anchorId="412ED6B7" wp14:editId="3CF00ECF">
                <wp:simplePos x="0" y="0"/>
                <wp:positionH relativeFrom="column">
                  <wp:posOffset>1409699</wp:posOffset>
                </wp:positionH>
                <wp:positionV relativeFrom="paragraph">
                  <wp:posOffset>56515</wp:posOffset>
                </wp:positionV>
                <wp:extent cx="0" cy="281305"/>
                <wp:effectExtent l="63500" t="0" r="38100" b="23495"/>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4E7BF016" id="Straight Arrow Connector 11" o:spid="_x0000_s1026" type="#_x0000_t32" style="position:absolute;margin-left:111pt;margin-top:4.45pt;width:0;height:22.15pt;z-index:25166643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" strokecolor="windowText" strokeweight=".5pt">
                <v:stroke endarrow="block" joinstyle="miter"/>
                <o:lock v:ext="edit" shapetype="f"/>
              </v:shape>
            </w:pict>
          </mc:Fallback>
        </mc:AlternateContent>
      </w:r>
    </w:p>
    <w:p w14:paraId="7A9EA06D" w14:textId="77777777" w:rsidR="00BD4C29" w:rsidRPr="00214BC5" w:rsidRDefault="00BD4C29" w:rsidP="00BD4C29">
      <w:pPr>
        <w:spacing w:line="240" w:lineRule="auto"/>
      </w:pPr>
    </w:p>
    <w:p w14:paraId="327D8250" w14:textId="77777777" w:rsidR="00BD4C29" w:rsidRPr="00214BC5" w:rsidRDefault="00490900" w:rsidP="00BD4C29">
      <w:pPr>
        <w:spacing w:line="240" w:lineRule="auto"/>
      </w:pPr>
      <w:r w:rsidRPr="00214BC5">
        <w:rPr>
          <w:noProof/>
        </w:rPr>
        <mc:AlternateContent>
          <mc:Choice Requires="wps">
            <w:drawing>
              <wp:anchor distT="0" distB="0" distL="114300" distR="114300" simplePos="0" relativeHeight="251654144" behindDoc="0" locked="0" layoutInCell="1" allowOverlap="1" wp14:anchorId="6074FD5B" wp14:editId="032863F4">
                <wp:simplePos x="0" y="0"/>
                <wp:positionH relativeFrom="column">
                  <wp:posOffset>3057525</wp:posOffset>
                </wp:positionH>
                <wp:positionV relativeFrom="paragraph">
                  <wp:posOffset>10795</wp:posOffset>
                </wp:positionV>
                <wp:extent cx="2694940" cy="1133475"/>
                <wp:effectExtent l="0" t="0" r="0"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694940" cy="1133475"/>
                        </a:xfrm>
                        <a:prstGeom prst="rect">
                          <a:avLst/>
                        </a:prstGeom>
                        <a:noFill/>
                        <a:ln w="12700" cap="flat" cmpd="sng" algn="ctr">
                          <a:solidFill>
                            <a:sysClr val="windowText" lastClr="000000"/>
                          </a:solidFill>
                          <a:prstDash val="solid"/>
                          <a:miter lim="800000"/>
                        </a:ln>
                        <a:effectLst/>
                      </wps:spPr>
                      <wps:txbx>
                        <w:txbxContent>
                          <w:p w14:paraId="1FDCAAC6"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Reports excluded: (n = 55)</w:t>
                            </w:r>
                          </w:p>
                          <w:p w14:paraId="6F903063" w14:textId="77777777" w:rsidR="00BD4C29" w:rsidRPr="00BD4C29" w:rsidRDefault="00BD4C29" w:rsidP="00BD4C29">
                            <w:pPr>
                              <w:spacing w:line="240" w:lineRule="auto"/>
                              <w:ind w:left="284"/>
                              <w:rPr>
                                <w:rFonts w:ascii="Arial" w:hAnsi="Arial" w:cs="Arial"/>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74FD5B" id="Rectangle 10" o:spid="_x0000_s1035" style="position:absolute;left:0;text-align:left;margin-left:240.75pt;margin-top:.85pt;width:212.2pt;height:89.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" filled="f" strokecolor="windowText" strokeweight="1pt">
                <v:path arrowok="t"/>
                <v:textbox>
                  <w:txbxContent>
                    <w:p w14:paraId="1FDCAAC6"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Reports excluded: (n = 55)</w:t>
                      </w:r>
                    </w:p>
                    <w:p w14:paraId="6F903063" w14:textId="77777777" w:rsidR="00BD4C29" w:rsidRPr="00BD4C29" w:rsidRDefault="00BD4C29" w:rsidP="00BD4C29">
                      <w:pPr>
                        <w:spacing w:line="240" w:lineRule="auto"/>
                        <w:ind w:left="284"/>
                        <w:rPr>
                          <w:rFonts w:ascii="Arial" w:hAnsi="Arial" w:cs="Arial"/>
                          <w:sz w:val="18"/>
                          <w:szCs w:val="20"/>
                        </w:rPr>
                      </w:pPr>
                    </w:p>
                  </w:txbxContent>
                </v:textbox>
              </v:rect>
            </w:pict>
          </mc:Fallback>
        </mc:AlternateContent>
      </w:r>
      <w:r w:rsidRPr="00214BC5">
        <w:rPr>
          <w:noProof/>
        </w:rPr>
        <mc:AlternateContent>
          <mc:Choice Requires="wps">
            <w:drawing>
              <wp:anchor distT="4294967295" distB="4294967295" distL="114300" distR="114300" simplePos="0" relativeHeight="251659264" behindDoc="0" locked="0" layoutInCell="1" allowOverlap="1" wp14:anchorId="3F8F3D97" wp14:editId="753A9B4D">
                <wp:simplePos x="0" y="0"/>
                <wp:positionH relativeFrom="column">
                  <wp:posOffset>2476500</wp:posOffset>
                </wp:positionH>
                <wp:positionV relativeFrom="paragraph">
                  <wp:posOffset>294639</wp:posOffset>
                </wp:positionV>
                <wp:extent cx="563245" cy="0"/>
                <wp:effectExtent l="0" t="50800" r="0" b="6350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17C22E0" id="Straight Arrow Connector 9" o:spid="_x0000_s1026" type="#_x0000_t32" style="position:absolute;margin-left:195pt;margin-top:23.2pt;width:44.35pt;height:0;z-index:251659264;visibility:visible;mso-wrap-style:square;mso-width-percent:0;mso-height-percent:0;mso-wrap-distance-left:9pt;mso-wrap-distance-top:.mmm;mso-wrap-distance-right:9pt;mso-wrap-distance-bottom:.m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" strokecolor="windowText" strokeweight=".5pt">
                <v:stroke endarrow="block" joinstyle="miter"/>
                <o:lock v:ext="edit" shapetype="f"/>
              </v:shape>
            </w:pict>
          </mc:Fallback>
        </mc:AlternateContent>
      </w:r>
      <w:r w:rsidRPr="00214BC5">
        <w:rPr>
          <w:noProof/>
        </w:rPr>
        <mc:AlternateContent>
          <mc:Choice Requires="wps">
            <w:drawing>
              <wp:anchor distT="0" distB="0" distL="114300" distR="114300" simplePos="0" relativeHeight="251653120" behindDoc="0" locked="0" layoutInCell="1" allowOverlap="1" wp14:anchorId="6464DAD2" wp14:editId="0C2BA241">
                <wp:simplePos x="0" y="0"/>
                <wp:positionH relativeFrom="column">
                  <wp:posOffset>561975</wp:posOffset>
                </wp:positionH>
                <wp:positionV relativeFrom="paragraph">
                  <wp:posOffset>13335</wp:posOffset>
                </wp:positionV>
                <wp:extent cx="1887220" cy="526415"/>
                <wp:effectExtent l="0" t="0" r="508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724349CF"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Reports assessed for </w:t>
                            </w:r>
                            <w:proofErr w:type="gramStart"/>
                            <w:r w:rsidRPr="00BD4C29">
                              <w:rPr>
                                <w:rFonts w:ascii="Arial" w:hAnsi="Arial" w:cs="Arial"/>
                                <w:sz w:val="18"/>
                                <w:szCs w:val="20"/>
                              </w:rPr>
                              <w:t>eligibility</w:t>
                            </w:r>
                            <w:proofErr w:type="gramEnd"/>
                          </w:p>
                          <w:p w14:paraId="1A738AEE"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 100)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64DAD2" id="Rectangle 8" o:spid="_x0000_s1036" style="position:absolute;left:0;text-align:left;margin-left:44.25pt;margin-top:1.05pt;width:148.6pt;height:41.4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" filled="f" strokecolor="windowText" strokeweight="1pt">
                <v:path arrowok="t"/>
                <v:textbox>
                  <w:txbxContent>
                    <w:p w14:paraId="724349CF"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Reports assessed for </w:t>
                      </w:r>
                      <w:proofErr w:type="gramStart"/>
                      <w:r w:rsidRPr="00BD4C29">
                        <w:rPr>
                          <w:rFonts w:ascii="Arial" w:hAnsi="Arial" w:cs="Arial"/>
                          <w:sz w:val="18"/>
                          <w:szCs w:val="20"/>
                        </w:rPr>
                        <w:t>eligibility</w:t>
                      </w:r>
                      <w:proofErr w:type="gramEnd"/>
                    </w:p>
                    <w:p w14:paraId="1A738AEE"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 100)</w:t>
                      </w:r>
                    </w:p>
                  </w:txbxContent>
                </v:textbox>
              </v:rect>
            </w:pict>
          </mc:Fallback>
        </mc:AlternateContent>
      </w:r>
    </w:p>
    <w:p w14:paraId="13FD15B3" w14:textId="77777777" w:rsidR="00BD4C29" w:rsidRPr="00214BC5" w:rsidRDefault="00BD4C29" w:rsidP="00BD4C29">
      <w:pPr>
        <w:spacing w:line="240" w:lineRule="auto"/>
      </w:pPr>
    </w:p>
    <w:p w14:paraId="6F36374F" w14:textId="77777777" w:rsidR="00BD4C29" w:rsidRPr="00214BC5" w:rsidRDefault="00BD4C29" w:rsidP="00BD4C29">
      <w:pPr>
        <w:spacing w:line="240" w:lineRule="auto"/>
      </w:pPr>
    </w:p>
    <w:p w14:paraId="0DF4D640" w14:textId="77777777" w:rsidR="00BD4C29" w:rsidRPr="00214BC5" w:rsidRDefault="00490900" w:rsidP="00BD4C29">
      <w:pPr>
        <w:spacing w:line="240" w:lineRule="auto"/>
      </w:pPr>
      <w:r w:rsidRPr="00214BC5">
        <w:rPr>
          <w:noProof/>
        </w:rPr>
        <mc:AlternateContent>
          <mc:Choice Requires="wps">
            <w:drawing>
              <wp:anchor distT="0" distB="0" distL="114299" distR="114299" simplePos="0" relativeHeight="251667456" behindDoc="0" locked="0" layoutInCell="1" allowOverlap="1" wp14:anchorId="00FC43AD" wp14:editId="68BCEFD4">
                <wp:simplePos x="0" y="0"/>
                <wp:positionH relativeFrom="column">
                  <wp:posOffset>1400809</wp:posOffset>
                </wp:positionH>
                <wp:positionV relativeFrom="paragraph">
                  <wp:posOffset>29845</wp:posOffset>
                </wp:positionV>
                <wp:extent cx="0" cy="746125"/>
                <wp:effectExtent l="63500" t="0" r="25400" b="15875"/>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4612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43904F07" id="Straight Arrow Connector 7" o:spid="_x0000_s1026" type="#_x0000_t32" style="position:absolute;margin-left:110.3pt;margin-top:2.35pt;width:0;height:58.75pt;z-index:25166745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" strokecolor="windowText" strokeweight=".5pt">
                <v:stroke endarrow="block" joinstyle="miter"/>
                <o:lock v:ext="edit" shapetype="f"/>
              </v:shape>
            </w:pict>
          </mc:Fallback>
        </mc:AlternateContent>
      </w:r>
    </w:p>
    <w:p w14:paraId="04CC152B" w14:textId="77777777" w:rsidR="00BD4C29" w:rsidRPr="00214BC5" w:rsidRDefault="00BD4C29" w:rsidP="00BD4C29">
      <w:pPr>
        <w:spacing w:line="240" w:lineRule="auto"/>
      </w:pPr>
    </w:p>
    <w:p w14:paraId="2454C3C7" w14:textId="77777777" w:rsidR="00BD4C29" w:rsidRPr="00214BC5" w:rsidRDefault="00BD4C29" w:rsidP="00BD4C29">
      <w:pPr>
        <w:spacing w:line="240" w:lineRule="auto"/>
      </w:pPr>
    </w:p>
    <w:p w14:paraId="62E762C3" w14:textId="77777777" w:rsidR="00BD4C29" w:rsidRPr="00214BC5" w:rsidRDefault="00BD4C29" w:rsidP="00BD4C29">
      <w:pPr>
        <w:spacing w:line="240" w:lineRule="auto"/>
      </w:pPr>
    </w:p>
    <w:p w14:paraId="61C4B8E4" w14:textId="77777777" w:rsidR="00BD4C29" w:rsidRPr="00214BC5" w:rsidRDefault="00490900" w:rsidP="00BD4C29">
      <w:pPr>
        <w:spacing w:line="240" w:lineRule="auto"/>
      </w:pPr>
      <w:r w:rsidRPr="00214BC5">
        <w:rPr>
          <w:noProof/>
        </w:rPr>
        <mc:AlternateContent>
          <mc:Choice Requires="wps">
            <w:drawing>
              <wp:anchor distT="0" distB="0" distL="114300" distR="114300" simplePos="0" relativeHeight="251663360" behindDoc="0" locked="0" layoutInCell="1" allowOverlap="1" wp14:anchorId="334989C2" wp14:editId="2736B271">
                <wp:simplePos x="0" y="0"/>
                <wp:positionH relativeFrom="column">
                  <wp:posOffset>-154940</wp:posOffset>
                </wp:positionH>
                <wp:positionV relativeFrom="paragraph">
                  <wp:posOffset>257810</wp:posOffset>
                </wp:positionV>
                <wp:extent cx="764540" cy="438785"/>
                <wp:effectExtent l="0" t="2223" r="0" b="0"/>
                <wp:wrapNone/>
                <wp:docPr id="6" name="Alternative Proces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764540" cy="438785"/>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3185E7B9" w14:textId="77777777" w:rsidR="00BD4C29" w:rsidRPr="00BD4C29" w:rsidRDefault="00BD4C29" w:rsidP="00BD4C29">
                            <w:pPr>
                              <w:spacing w:line="240" w:lineRule="auto"/>
                              <w:jc w:val="center"/>
                              <w:rPr>
                                <w:rFonts w:ascii="Arial" w:hAnsi="Arial" w:cs="Arial"/>
                                <w:b/>
                                <w:sz w:val="18"/>
                                <w:szCs w:val="18"/>
                              </w:rPr>
                            </w:pPr>
                            <w:r w:rsidRPr="00BD4C29">
                              <w:rPr>
                                <w:rFonts w:ascii="Arial" w:hAnsi="Arial" w:cs="Arial"/>
                                <w:b/>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989C2" id="Alternative Process 6" o:spid="_x0000_s1037" type="#_x0000_t176" style="position:absolute;left:0;text-align:left;margin-left:-12.2pt;margin-top:20.3pt;width:60.2pt;height:34.55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" fillcolor="#9dc3e6" strokecolor="windowText" strokeweight="1pt">
                <v:path arrowok="t"/>
                <v:textbox>
                  <w:txbxContent>
                    <w:p w14:paraId="3185E7B9" w14:textId="77777777" w:rsidR="00BD4C29" w:rsidRPr="00BD4C29" w:rsidRDefault="00BD4C29" w:rsidP="00BD4C29">
                      <w:pPr>
                        <w:spacing w:line="240" w:lineRule="auto"/>
                        <w:jc w:val="center"/>
                        <w:rPr>
                          <w:rFonts w:ascii="Arial" w:hAnsi="Arial" w:cs="Arial"/>
                          <w:b/>
                          <w:sz w:val="18"/>
                          <w:szCs w:val="18"/>
                        </w:rPr>
                      </w:pPr>
                      <w:r w:rsidRPr="00BD4C29">
                        <w:rPr>
                          <w:rFonts w:ascii="Arial" w:hAnsi="Arial" w:cs="Arial"/>
                          <w:b/>
                          <w:sz w:val="18"/>
                          <w:szCs w:val="18"/>
                        </w:rPr>
                        <w:t>Included</w:t>
                      </w:r>
                    </w:p>
                  </w:txbxContent>
                </v:textbox>
              </v:shape>
            </w:pict>
          </mc:Fallback>
        </mc:AlternateContent>
      </w:r>
      <w:r w:rsidRPr="00214BC5">
        <w:rPr>
          <w:noProof/>
        </w:rPr>
        <mc:AlternateContent>
          <mc:Choice Requires="wps">
            <w:drawing>
              <wp:anchor distT="0" distB="0" distL="114300" distR="114300" simplePos="0" relativeHeight="251655168" behindDoc="0" locked="0" layoutInCell="1" allowOverlap="1" wp14:anchorId="78686028" wp14:editId="573DC6D5">
                <wp:simplePos x="0" y="0"/>
                <wp:positionH relativeFrom="column">
                  <wp:posOffset>540385</wp:posOffset>
                </wp:positionH>
                <wp:positionV relativeFrom="paragraph">
                  <wp:posOffset>110490</wp:posOffset>
                </wp:positionV>
                <wp:extent cx="1887220" cy="723900"/>
                <wp:effectExtent l="0" t="0" r="508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723900"/>
                        </a:xfrm>
                        <a:prstGeom prst="rect">
                          <a:avLst/>
                        </a:prstGeom>
                        <a:noFill/>
                        <a:ln w="12700" cap="flat" cmpd="sng" algn="ctr">
                          <a:solidFill>
                            <a:sysClr val="windowText" lastClr="000000"/>
                          </a:solidFill>
                          <a:prstDash val="solid"/>
                          <a:miter lim="800000"/>
                        </a:ln>
                        <a:effectLst/>
                      </wps:spPr>
                      <wps:txbx>
                        <w:txbxContent>
                          <w:p w14:paraId="12B641C7"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Studies included in </w:t>
                            </w:r>
                            <w:proofErr w:type="gramStart"/>
                            <w:r w:rsidRPr="00BD4C29">
                              <w:rPr>
                                <w:rFonts w:ascii="Arial" w:hAnsi="Arial" w:cs="Arial"/>
                                <w:sz w:val="18"/>
                                <w:szCs w:val="20"/>
                              </w:rPr>
                              <w:t>review</w:t>
                            </w:r>
                            <w:proofErr w:type="gramEnd"/>
                          </w:p>
                          <w:p w14:paraId="75063D71"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=45)</w:t>
                            </w:r>
                          </w:p>
                          <w:p w14:paraId="0B700334" w14:textId="77777777" w:rsidR="00BD4C29" w:rsidRPr="00BD4C29" w:rsidRDefault="00BD4C29" w:rsidP="00BD4C29">
                            <w:pPr>
                              <w:spacing w:line="240" w:lineRule="auto"/>
                              <w:rPr>
                                <w:rFonts w:ascii="Arial" w:hAnsi="Arial" w:cs="Arial"/>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86028" id="Rectangle 5" o:spid="_x0000_s1038" style="position:absolute;left:0;text-align:left;margin-left:42.55pt;margin-top:8.7pt;width:148.6pt;height:57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" filled="f" strokecolor="windowText" strokeweight="1pt">
                <v:path arrowok="t"/>
                <v:textbox>
                  <w:txbxContent>
                    <w:p w14:paraId="12B641C7"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 xml:space="preserve">Studies included in </w:t>
                      </w:r>
                      <w:proofErr w:type="gramStart"/>
                      <w:r w:rsidRPr="00BD4C29">
                        <w:rPr>
                          <w:rFonts w:ascii="Arial" w:hAnsi="Arial" w:cs="Arial"/>
                          <w:sz w:val="18"/>
                          <w:szCs w:val="20"/>
                        </w:rPr>
                        <w:t>review</w:t>
                      </w:r>
                      <w:proofErr w:type="gramEnd"/>
                    </w:p>
                    <w:p w14:paraId="75063D71" w14:textId="77777777" w:rsidR="00BD4C29" w:rsidRPr="00BD4C29" w:rsidRDefault="00BD4C29" w:rsidP="00BD4C29">
                      <w:pPr>
                        <w:spacing w:line="240" w:lineRule="auto"/>
                        <w:rPr>
                          <w:rFonts w:ascii="Arial" w:hAnsi="Arial" w:cs="Arial"/>
                          <w:sz w:val="18"/>
                          <w:szCs w:val="20"/>
                        </w:rPr>
                      </w:pPr>
                      <w:r w:rsidRPr="00BD4C29">
                        <w:rPr>
                          <w:rFonts w:ascii="Arial" w:hAnsi="Arial" w:cs="Arial"/>
                          <w:sz w:val="18"/>
                          <w:szCs w:val="20"/>
                        </w:rPr>
                        <w:t>(n =45)</w:t>
                      </w:r>
                    </w:p>
                    <w:p w14:paraId="0B700334" w14:textId="77777777" w:rsidR="00BD4C29" w:rsidRPr="00BD4C29" w:rsidRDefault="00BD4C29" w:rsidP="00BD4C29">
                      <w:pPr>
                        <w:spacing w:line="240" w:lineRule="auto"/>
                        <w:rPr>
                          <w:rFonts w:ascii="Arial" w:hAnsi="Arial" w:cs="Arial"/>
                          <w:sz w:val="18"/>
                          <w:szCs w:val="20"/>
                        </w:rPr>
                      </w:pPr>
                    </w:p>
                  </w:txbxContent>
                </v:textbox>
              </v:rect>
            </w:pict>
          </mc:Fallback>
        </mc:AlternateContent>
      </w:r>
    </w:p>
    <w:p w14:paraId="52F5EBCD" w14:textId="77777777" w:rsidR="00BD4C29" w:rsidRPr="00214BC5" w:rsidRDefault="00BD4C29" w:rsidP="00BD4C29">
      <w:pPr>
        <w:spacing w:line="240" w:lineRule="auto"/>
      </w:pPr>
    </w:p>
    <w:p w14:paraId="3F6403AB" w14:textId="77777777" w:rsidR="00BD4C29" w:rsidRPr="00214BC5" w:rsidRDefault="00BD4C29" w:rsidP="00BD4C29">
      <w:pPr>
        <w:spacing w:line="240" w:lineRule="auto"/>
      </w:pPr>
    </w:p>
    <w:p w14:paraId="7AED9C0C" w14:textId="77777777" w:rsidR="00BD4C29" w:rsidRPr="00214BC5" w:rsidRDefault="00BD4C29" w:rsidP="00BD4C29">
      <w:pPr>
        <w:spacing w:line="240" w:lineRule="auto"/>
      </w:pPr>
    </w:p>
    <w:p w14:paraId="08886BE7" w14:textId="77777777" w:rsidR="00BD4C29" w:rsidRPr="00214BC5" w:rsidRDefault="00BD4C29" w:rsidP="00BD4C29">
      <w:pPr>
        <w:spacing w:line="240" w:lineRule="auto"/>
      </w:pPr>
    </w:p>
    <w:p w14:paraId="74A033FD" w14:textId="77777777" w:rsidR="00517BE8" w:rsidRPr="00214BC5" w:rsidRDefault="00517BE8" w:rsidP="00BD4C29">
      <w:pPr>
        <w:spacing w:line="240" w:lineRule="auto"/>
      </w:pPr>
    </w:p>
    <w:p w14:paraId="40F75E28" w14:textId="77777777" w:rsidR="00517BE8" w:rsidRPr="00214BC5" w:rsidRDefault="00517BE8" w:rsidP="00517BE8">
      <w:pPr>
        <w:pStyle w:val="Heading2"/>
      </w:pPr>
      <w:bookmarkStart w:id="112" w:name="_Toc154070353"/>
      <w:bookmarkStart w:id="113" w:name="_Toc155750514"/>
      <w:r w:rsidRPr="00214BC5">
        <w:t>3.6: Sources of Data and Search Strategy</w:t>
      </w:r>
      <w:bookmarkEnd w:id="112"/>
      <w:bookmarkEnd w:id="113"/>
      <w:r w:rsidRPr="00214BC5">
        <w:t xml:space="preserve">   </w:t>
      </w:r>
    </w:p>
    <w:p w14:paraId="6CE3F813" w14:textId="77777777" w:rsidR="00517BE8" w:rsidRPr="00214BC5" w:rsidRDefault="00517BE8" w:rsidP="00BD4C29">
      <w:pPr>
        <w:spacing w:line="240" w:lineRule="auto"/>
      </w:pPr>
    </w:p>
    <w:p w14:paraId="00B0DF0D" w14:textId="77777777" w:rsidR="00BD4C29" w:rsidRPr="00214BC5" w:rsidRDefault="005A09C3" w:rsidP="00815F07">
      <w:r w:rsidRPr="00214BC5">
        <w:t xml:space="preserve">This study takes the information from different publish and authentic sources. The study looks at how social media advertising in the UK car business affects brand </w:t>
      </w:r>
      <w:proofErr w:type="gramStart"/>
      <w:r w:rsidRPr="00214BC5">
        <w:t>memory as a whole</w:t>
      </w:r>
      <w:proofErr w:type="gramEnd"/>
      <w:r w:rsidRPr="00214BC5">
        <w:t xml:space="preserve">. There are a lot of academic journals, books, and conference proceedings that talk about marketing, advertising, and how brand recognition changes in the digital age. This study carefully read </w:t>
      </w:r>
      <w:r w:rsidRPr="00214BC5">
        <w:lastRenderedPageBreak/>
        <w:t xml:space="preserve">academic papers written by people who know a lot about advertising, customer behaviour, and the effects of social media </w:t>
      </w:r>
      <w:proofErr w:type="gramStart"/>
      <w:r w:rsidRPr="00214BC5">
        <w:t>in order to</w:t>
      </w:r>
      <w:proofErr w:type="gramEnd"/>
      <w:r w:rsidRPr="00214BC5">
        <w:t xml:space="preserve"> learn important things. The study will also use secondary data from reliable market research papers and studies</w:t>
      </w:r>
      <w:r w:rsidR="00A85405" w:rsidRPr="00214BC5">
        <w:t xml:space="preserve"> (</w:t>
      </w:r>
      <w:r w:rsidR="00A85405" w:rsidRPr="00214BC5">
        <w:rPr>
          <w:color w:val="222222"/>
          <w:szCs w:val="24"/>
          <w:shd w:val="clear" w:color="auto" w:fill="FFFFFF"/>
        </w:rPr>
        <w:t xml:space="preserve">Cartwright and </w:t>
      </w:r>
      <w:proofErr w:type="spellStart"/>
      <w:r w:rsidR="00A85405" w:rsidRPr="00214BC5">
        <w:rPr>
          <w:color w:val="222222"/>
          <w:szCs w:val="24"/>
          <w:shd w:val="clear" w:color="auto" w:fill="FFFFFF"/>
        </w:rPr>
        <w:t>Raddats</w:t>
      </w:r>
      <w:proofErr w:type="spellEnd"/>
      <w:r w:rsidR="00A85405" w:rsidRPr="00214BC5">
        <w:rPr>
          <w:color w:val="222222"/>
          <w:szCs w:val="24"/>
          <w:shd w:val="clear" w:color="auto" w:fill="FFFFFF"/>
        </w:rPr>
        <w:t>, 2021).</w:t>
      </w:r>
      <w:r w:rsidRPr="00214BC5">
        <w:t xml:space="preserve"> This study also learns more about patterns and trends in social media advertising in the UK auto business from this. This helps understand the company better as a whole. Other publications like business reports and case studies from reliable sources and websites that focus on the subject will also help you get a full picture. The search will be done in a planned way by using online databases like PubMed, JSTOR, and Google Scholar, as well as university libraries and online catalogs, to find books and conference proceedings that are useful. It is very important to pick the right keywords. Some words that you can use are "digital marketing," "brand memory," "UK car industry," and "social media advertising." The study will only look at sources from the past five years to make sure the data is correct and helpful. This in-depth search method is how the study wants to build a strong base that is based on both academic consistency and views from the business world</w:t>
      </w:r>
      <w:r w:rsidR="00A85405" w:rsidRPr="00214BC5">
        <w:t xml:space="preserve"> (</w:t>
      </w:r>
      <w:r w:rsidR="00A85405" w:rsidRPr="00214BC5">
        <w:rPr>
          <w:color w:val="222222"/>
          <w:szCs w:val="24"/>
          <w:shd w:val="clear" w:color="auto" w:fill="FFFFFF"/>
        </w:rPr>
        <w:t xml:space="preserve">Eid, </w:t>
      </w:r>
      <w:proofErr w:type="spellStart"/>
      <w:r w:rsidR="00A85405" w:rsidRPr="00214BC5">
        <w:rPr>
          <w:color w:val="222222"/>
          <w:szCs w:val="24"/>
          <w:shd w:val="clear" w:color="auto" w:fill="FFFFFF"/>
        </w:rPr>
        <w:t>Abdelmoety</w:t>
      </w:r>
      <w:proofErr w:type="spellEnd"/>
      <w:r w:rsidR="00A85405" w:rsidRPr="00214BC5">
        <w:rPr>
          <w:color w:val="222222"/>
          <w:szCs w:val="24"/>
          <w:shd w:val="clear" w:color="auto" w:fill="FFFFFF"/>
        </w:rPr>
        <w:t>, and Agag, 2020).</w:t>
      </w:r>
    </w:p>
    <w:p w14:paraId="1C69A9CD" w14:textId="77777777" w:rsidR="00815F07" w:rsidRPr="00214BC5" w:rsidRDefault="00815F07" w:rsidP="00815F07">
      <w:pPr>
        <w:pStyle w:val="Heading2"/>
      </w:pPr>
      <w:bookmarkStart w:id="114" w:name="_Toc153797163"/>
      <w:bookmarkStart w:id="115" w:name="_Toc154070354"/>
      <w:bookmarkStart w:id="116" w:name="_Toc155750515"/>
      <w:r w:rsidRPr="00214BC5">
        <w:t>3.</w:t>
      </w:r>
      <w:r w:rsidR="00517BE8" w:rsidRPr="00214BC5">
        <w:t>7</w:t>
      </w:r>
      <w:r w:rsidRPr="00214BC5">
        <w:t>: Ethical Considerations</w:t>
      </w:r>
      <w:bookmarkEnd w:id="114"/>
      <w:bookmarkEnd w:id="115"/>
      <w:bookmarkEnd w:id="116"/>
    </w:p>
    <w:p w14:paraId="1CA3DA2B" w14:textId="77777777" w:rsidR="00815F07" w:rsidRPr="00214BC5" w:rsidRDefault="00815F07" w:rsidP="00815F07">
      <w:pPr>
        <w:rPr>
          <w:color w:val="222222"/>
          <w:szCs w:val="24"/>
          <w:shd w:val="clear" w:color="auto" w:fill="FFFFFF"/>
        </w:rPr>
      </w:pPr>
      <w:r w:rsidRPr="00214BC5">
        <w:t xml:space="preserve">Several important things have been thought about and thought about to make sure that this study is done in an honest way. The information will be kept safe and </w:t>
      </w:r>
      <w:proofErr w:type="gramStart"/>
      <w:r w:rsidRPr="00214BC5">
        <w:t>secret</w:t>
      </w:r>
      <w:proofErr w:type="gramEnd"/>
      <w:r w:rsidRPr="00214BC5">
        <w:t xml:space="preserve"> and the privacy of the people and groups involved is protected because this keeps important information secret and stops people from getting to it without permission. Being honest and open are key principles that keep data from being changed or lying about. A clear and correct report will make people who took part in the study, read it, and other important people believe it more.  A good ethical data source makes sure that extra data is collected and shared in a good way. Following the rules about intellectual property, giving credit where credit is due, and properly citing sources are all part of this. There is a strong base for the study in </w:t>
      </w:r>
      <w:proofErr w:type="gramStart"/>
      <w:r w:rsidRPr="00214BC5">
        <w:t>all of</w:t>
      </w:r>
      <w:proofErr w:type="gramEnd"/>
      <w:r w:rsidRPr="00214BC5">
        <w:t xml:space="preserve"> these moral issues going together. This will be done honestly, and it will </w:t>
      </w:r>
      <w:proofErr w:type="gramStart"/>
      <w:r w:rsidRPr="00214BC5">
        <w:t>look into</w:t>
      </w:r>
      <w:proofErr w:type="gramEnd"/>
      <w:r w:rsidRPr="00214BC5">
        <w:t xml:space="preserve"> how advertising on social media sites affects brand recognition in the UK car company</w:t>
      </w:r>
      <w:r w:rsidR="00C24E0E" w:rsidRPr="00214BC5">
        <w:t xml:space="preserve"> (</w:t>
      </w:r>
      <w:r w:rsidR="00C24E0E" w:rsidRPr="00214BC5">
        <w:rPr>
          <w:color w:val="222222"/>
          <w:szCs w:val="24"/>
          <w:shd w:val="clear" w:color="auto" w:fill="FFFFFF"/>
        </w:rPr>
        <w:t xml:space="preserve">Eid, </w:t>
      </w:r>
      <w:proofErr w:type="spellStart"/>
      <w:r w:rsidR="00C24E0E" w:rsidRPr="00214BC5">
        <w:rPr>
          <w:color w:val="222222"/>
          <w:szCs w:val="24"/>
          <w:shd w:val="clear" w:color="auto" w:fill="FFFFFF"/>
        </w:rPr>
        <w:t>Abdelmoety</w:t>
      </w:r>
      <w:proofErr w:type="spellEnd"/>
      <w:r w:rsidR="00C24E0E" w:rsidRPr="00214BC5">
        <w:rPr>
          <w:color w:val="222222"/>
          <w:szCs w:val="24"/>
          <w:shd w:val="clear" w:color="auto" w:fill="FFFFFF"/>
        </w:rPr>
        <w:t xml:space="preserve"> and Agag, 2020).</w:t>
      </w:r>
    </w:p>
    <w:p w14:paraId="54F5678B" w14:textId="77777777" w:rsidR="00BD4C29" w:rsidRPr="00214BC5" w:rsidRDefault="00BD4C29" w:rsidP="00815F07">
      <w:pPr>
        <w:rPr>
          <w:color w:val="222222"/>
          <w:szCs w:val="24"/>
          <w:shd w:val="clear" w:color="auto" w:fill="FFFFFF"/>
        </w:rPr>
      </w:pPr>
    </w:p>
    <w:p w14:paraId="65921F5D" w14:textId="77777777" w:rsidR="00BD4C29" w:rsidRPr="00214BC5" w:rsidRDefault="00BD4C29" w:rsidP="00815F07">
      <w:pPr>
        <w:rPr>
          <w:color w:val="222222"/>
          <w:szCs w:val="24"/>
          <w:shd w:val="clear" w:color="auto" w:fill="FFFFFF"/>
        </w:rPr>
      </w:pPr>
    </w:p>
    <w:p w14:paraId="31CA2F78" w14:textId="77777777" w:rsidR="00BD4C29" w:rsidRPr="00214BC5" w:rsidRDefault="00BD4C29" w:rsidP="00BD4C29">
      <w:pPr>
        <w:jc w:val="center"/>
      </w:pPr>
    </w:p>
    <w:p w14:paraId="348BCBA9" w14:textId="77777777" w:rsidR="00815F07" w:rsidRPr="00214BC5" w:rsidRDefault="00815F07" w:rsidP="00815F07">
      <w:pPr>
        <w:pStyle w:val="Heading1"/>
      </w:pPr>
      <w:bookmarkStart w:id="117" w:name="_Toc153797164"/>
      <w:bookmarkStart w:id="118" w:name="_Toc154070355"/>
      <w:bookmarkStart w:id="119" w:name="_Toc155750516"/>
      <w:r w:rsidRPr="00214BC5">
        <w:lastRenderedPageBreak/>
        <w:t>Chapter 4: Results and Findings</w:t>
      </w:r>
      <w:bookmarkEnd w:id="117"/>
      <w:bookmarkEnd w:id="118"/>
      <w:bookmarkEnd w:id="119"/>
    </w:p>
    <w:p w14:paraId="7210EDA8" w14:textId="77777777" w:rsidR="00815F07" w:rsidRPr="00214BC5" w:rsidRDefault="00815F07" w:rsidP="00815F07">
      <w:pPr>
        <w:pStyle w:val="Heading2"/>
        <w:rPr>
          <w:szCs w:val="24"/>
        </w:rPr>
      </w:pPr>
      <w:bookmarkStart w:id="120" w:name="_Toc153797165"/>
      <w:bookmarkStart w:id="121" w:name="_Toc154070356"/>
      <w:bookmarkStart w:id="122" w:name="_Toc155750517"/>
      <w:r w:rsidRPr="00214BC5">
        <w:rPr>
          <w:szCs w:val="24"/>
        </w:rPr>
        <w:t>4.1: Analysis of Results: Thematic Analysis</w:t>
      </w:r>
      <w:bookmarkEnd w:id="120"/>
      <w:bookmarkEnd w:id="121"/>
      <w:bookmarkEnd w:id="122"/>
      <w:r w:rsidRPr="00214BC5">
        <w:rPr>
          <w:szCs w:val="24"/>
        </w:rPr>
        <w:t xml:space="preserve"> </w:t>
      </w:r>
    </w:p>
    <w:p w14:paraId="0E7A2904" w14:textId="77777777" w:rsidR="00815F07" w:rsidRPr="00214BC5" w:rsidRDefault="00815F07" w:rsidP="00815F07">
      <w:pPr>
        <w:pStyle w:val="Heading3"/>
        <w:rPr>
          <w:rFonts w:ascii="Times New Roman" w:hAnsi="Times New Roman" w:cs="Times New Roman"/>
          <w:sz w:val="24"/>
          <w:szCs w:val="24"/>
        </w:rPr>
      </w:pPr>
      <w:bookmarkStart w:id="123" w:name="_Toc153797166"/>
      <w:bookmarkStart w:id="124" w:name="_Toc154070357"/>
      <w:bookmarkStart w:id="125" w:name="_Toc155750518"/>
      <w:r w:rsidRPr="00214BC5">
        <w:rPr>
          <w:rFonts w:ascii="Times New Roman" w:hAnsi="Times New Roman" w:cs="Times New Roman"/>
          <w:bCs w:val="0"/>
          <w:sz w:val="24"/>
          <w:szCs w:val="24"/>
        </w:rPr>
        <w:t>4.</w:t>
      </w:r>
      <w:r w:rsidRPr="00214BC5">
        <w:rPr>
          <w:rFonts w:ascii="Times New Roman" w:hAnsi="Times New Roman" w:cs="Times New Roman"/>
          <w:sz w:val="24"/>
          <w:szCs w:val="24"/>
        </w:rPr>
        <w:t>1</w:t>
      </w:r>
      <w:r w:rsidRPr="00214BC5">
        <w:rPr>
          <w:rFonts w:ascii="Times New Roman" w:hAnsi="Times New Roman" w:cs="Times New Roman"/>
          <w:bCs w:val="0"/>
          <w:sz w:val="24"/>
          <w:szCs w:val="24"/>
        </w:rPr>
        <w:t>.1: Steps of thematic analysis</w:t>
      </w:r>
      <w:bookmarkEnd w:id="123"/>
      <w:bookmarkEnd w:id="124"/>
      <w:bookmarkEnd w:id="125"/>
      <w:r w:rsidRPr="00214BC5">
        <w:rPr>
          <w:rFonts w:ascii="Times New Roman" w:hAnsi="Times New Roman" w:cs="Times New Roman"/>
          <w:bCs w:val="0"/>
          <w:sz w:val="24"/>
          <w:szCs w:val="24"/>
        </w:rPr>
        <w:t xml:space="preserve"> </w:t>
      </w:r>
    </w:p>
    <w:p w14:paraId="7F842FFA" w14:textId="77777777" w:rsidR="00815F07" w:rsidRPr="00214BC5" w:rsidRDefault="00815F07" w:rsidP="00815F07">
      <w:r w:rsidRPr="00214BC5">
        <w:t xml:space="preserve">Thematic analysis starts with the steps of familiarization, generating initial codes, followed by searching for themes, reviewing themes, </w:t>
      </w:r>
      <w:proofErr w:type="gramStart"/>
      <w:r w:rsidRPr="00214BC5">
        <w:t>defining</w:t>
      </w:r>
      <w:proofErr w:type="gramEnd"/>
      <w:r w:rsidRPr="00214BC5">
        <w:t xml:space="preserve"> and naming themes and consequently producing the report.</w:t>
      </w:r>
    </w:p>
    <w:p w14:paraId="0D318C80" w14:textId="77777777" w:rsidR="00815F07" w:rsidRPr="00214BC5" w:rsidRDefault="00815F07" w:rsidP="00815F07">
      <w:pPr>
        <w:rPr>
          <w:b/>
          <w:bCs/>
        </w:rPr>
      </w:pPr>
      <w:r w:rsidRPr="00214BC5">
        <w:rPr>
          <w:b/>
          <w:bCs/>
        </w:rPr>
        <w:t>Step 1: Generating Initial Codes</w:t>
      </w:r>
    </w:p>
    <w:p w14:paraId="40E7B596" w14:textId="77777777" w:rsidR="00815F07" w:rsidRPr="00214BC5" w:rsidRDefault="00815F07" w:rsidP="00815F07">
      <w:pPr>
        <w:rPr>
          <w:b/>
          <w:bCs/>
        </w:rPr>
      </w:pPr>
      <w:r w:rsidRPr="00214BC5">
        <w:rPr>
          <w:b/>
          <w:bCs/>
        </w:rPr>
        <w:t>Impact of Social Media Advertising on Brand Awareness:</w:t>
      </w:r>
    </w:p>
    <w:p w14:paraId="142DFFFB" w14:textId="77777777" w:rsidR="00815F07" w:rsidRPr="00214BC5" w:rsidRDefault="00815F07" w:rsidP="00815F07">
      <w:r w:rsidRPr="00214BC5">
        <w:t>Exposure and Reach</w:t>
      </w:r>
    </w:p>
    <w:p w14:paraId="43C1F469" w14:textId="77777777" w:rsidR="00815F07" w:rsidRPr="00214BC5" w:rsidRDefault="00815F07" w:rsidP="00815F07">
      <w:r w:rsidRPr="00214BC5">
        <w:t>Consumer Engagement</w:t>
      </w:r>
    </w:p>
    <w:p w14:paraId="02CA2AC7" w14:textId="77777777" w:rsidR="00815F07" w:rsidRPr="00214BC5" w:rsidRDefault="00815F07" w:rsidP="00815F07">
      <w:r w:rsidRPr="00214BC5">
        <w:t>Perception Shifts</w:t>
      </w:r>
    </w:p>
    <w:p w14:paraId="20D7C479" w14:textId="77777777" w:rsidR="00815F07" w:rsidRPr="00214BC5" w:rsidRDefault="00815F07" w:rsidP="00815F07">
      <w:r w:rsidRPr="00214BC5">
        <w:t>Message Recall</w:t>
      </w:r>
    </w:p>
    <w:p w14:paraId="109927EF" w14:textId="77777777" w:rsidR="00815F07" w:rsidRPr="00214BC5" w:rsidRDefault="00815F07" w:rsidP="00815F07">
      <w:r w:rsidRPr="00214BC5">
        <w:t>Emotional Connection</w:t>
      </w:r>
    </w:p>
    <w:p w14:paraId="5E9DBB5D" w14:textId="77777777" w:rsidR="00815F07" w:rsidRPr="00214BC5" w:rsidRDefault="00815F07" w:rsidP="00815F07">
      <w:pPr>
        <w:rPr>
          <w:b/>
          <w:bCs/>
        </w:rPr>
      </w:pPr>
      <w:r w:rsidRPr="00214BC5">
        <w:rPr>
          <w:b/>
          <w:bCs/>
        </w:rPr>
        <w:t>Effectiveness of Social Media Platforms for Brand Awareness:</w:t>
      </w:r>
    </w:p>
    <w:p w14:paraId="6429B9D2" w14:textId="77777777" w:rsidR="00815F07" w:rsidRPr="00214BC5" w:rsidRDefault="00815F07" w:rsidP="00815F07">
      <w:r w:rsidRPr="00214BC5">
        <w:t>Platform-specific Strategies</w:t>
      </w:r>
    </w:p>
    <w:p w14:paraId="2FCAA1BB" w14:textId="77777777" w:rsidR="00815F07" w:rsidRPr="00214BC5" w:rsidRDefault="00815F07" w:rsidP="00815F07">
      <w:r w:rsidRPr="00214BC5">
        <w:t>User Demographics</w:t>
      </w:r>
    </w:p>
    <w:p w14:paraId="0BAB40C1" w14:textId="77777777" w:rsidR="00815F07" w:rsidRPr="00214BC5" w:rsidRDefault="00815F07" w:rsidP="00815F07">
      <w:r w:rsidRPr="00214BC5">
        <w:t>Content Virality</w:t>
      </w:r>
    </w:p>
    <w:p w14:paraId="43DFD9F8" w14:textId="77777777" w:rsidR="00815F07" w:rsidRPr="00214BC5" w:rsidRDefault="00815F07" w:rsidP="00815F07">
      <w:r w:rsidRPr="00214BC5">
        <w:t>Interaction Metrics</w:t>
      </w:r>
    </w:p>
    <w:p w14:paraId="7DB9DF39" w14:textId="77777777" w:rsidR="00815F07" w:rsidRPr="00214BC5" w:rsidRDefault="00815F07" w:rsidP="00815F07">
      <w:r w:rsidRPr="00214BC5">
        <w:t>Cross-Platform Consistency</w:t>
      </w:r>
    </w:p>
    <w:p w14:paraId="5EB58FA2" w14:textId="77777777" w:rsidR="00815F07" w:rsidRPr="00214BC5" w:rsidRDefault="00815F07" w:rsidP="00815F07">
      <w:pPr>
        <w:rPr>
          <w:b/>
          <w:bCs/>
        </w:rPr>
      </w:pPr>
      <w:r w:rsidRPr="00214BC5">
        <w:rPr>
          <w:b/>
          <w:bCs/>
        </w:rPr>
        <w:t>Drivers of Successful Social Media Advertising Strategies:</w:t>
      </w:r>
    </w:p>
    <w:p w14:paraId="7654127D" w14:textId="77777777" w:rsidR="00815F07" w:rsidRPr="00214BC5" w:rsidRDefault="00815F07" w:rsidP="00815F07">
      <w:r w:rsidRPr="00214BC5">
        <w:t>Targeted Audience Segmentation</w:t>
      </w:r>
    </w:p>
    <w:p w14:paraId="1256410C" w14:textId="77777777" w:rsidR="00815F07" w:rsidRPr="00214BC5" w:rsidRDefault="00815F07" w:rsidP="00815F07">
      <w:r w:rsidRPr="00214BC5">
        <w:t>Creative Content Development</w:t>
      </w:r>
    </w:p>
    <w:p w14:paraId="120A11C0" w14:textId="77777777" w:rsidR="00815F07" w:rsidRPr="00214BC5" w:rsidRDefault="00815F07" w:rsidP="00815F07">
      <w:r w:rsidRPr="00214BC5">
        <w:t>Influencer Collaborations</w:t>
      </w:r>
    </w:p>
    <w:p w14:paraId="2757A28E" w14:textId="77777777" w:rsidR="00815F07" w:rsidRPr="00214BC5" w:rsidRDefault="00815F07" w:rsidP="00815F07">
      <w:r w:rsidRPr="00214BC5">
        <w:t>Campaign Consistency</w:t>
      </w:r>
    </w:p>
    <w:p w14:paraId="6803F714" w14:textId="77777777" w:rsidR="00815F07" w:rsidRPr="00214BC5" w:rsidRDefault="00815F07" w:rsidP="00815F07">
      <w:r w:rsidRPr="00214BC5">
        <w:t>Data-Driven Decision Making</w:t>
      </w:r>
    </w:p>
    <w:p w14:paraId="7B2A9DC4" w14:textId="77777777" w:rsidR="00815F07" w:rsidRPr="00214BC5" w:rsidRDefault="00815F07" w:rsidP="00815F07">
      <w:pPr>
        <w:rPr>
          <w:b/>
          <w:bCs/>
        </w:rPr>
      </w:pPr>
      <w:r w:rsidRPr="00214BC5">
        <w:rPr>
          <w:b/>
          <w:bCs/>
        </w:rPr>
        <w:t>Financial Aspects of Social Media Advertising for Car Brands:</w:t>
      </w:r>
    </w:p>
    <w:p w14:paraId="2CF370CD" w14:textId="77777777" w:rsidR="00815F07" w:rsidRPr="00214BC5" w:rsidRDefault="00815F07" w:rsidP="00815F07">
      <w:r w:rsidRPr="00214BC5">
        <w:t>Budget Allocation</w:t>
      </w:r>
    </w:p>
    <w:p w14:paraId="123B210C" w14:textId="77777777" w:rsidR="00815F07" w:rsidRPr="00214BC5" w:rsidRDefault="00815F07" w:rsidP="00815F07">
      <w:r w:rsidRPr="00214BC5">
        <w:t>Return on Investment (ROI)</w:t>
      </w:r>
    </w:p>
    <w:p w14:paraId="016F8229" w14:textId="77777777" w:rsidR="00815F07" w:rsidRPr="00214BC5" w:rsidRDefault="00815F07" w:rsidP="00815F07">
      <w:r w:rsidRPr="00214BC5">
        <w:t>Cost per Impression (CPI)</w:t>
      </w:r>
    </w:p>
    <w:p w14:paraId="2DE1063C" w14:textId="77777777" w:rsidR="00815F07" w:rsidRPr="00214BC5" w:rsidRDefault="00815F07" w:rsidP="00815F07">
      <w:r w:rsidRPr="00214BC5">
        <w:t>Ad Spend Efficiency</w:t>
      </w:r>
    </w:p>
    <w:p w14:paraId="2CB8ED23" w14:textId="77777777" w:rsidR="00815F07" w:rsidRPr="00214BC5" w:rsidRDefault="00815F07" w:rsidP="00815F07">
      <w:r w:rsidRPr="00214BC5">
        <w:lastRenderedPageBreak/>
        <w:t>Revenue Impact</w:t>
      </w:r>
    </w:p>
    <w:p w14:paraId="15A84AC2" w14:textId="77777777" w:rsidR="00815F07" w:rsidRPr="00214BC5" w:rsidRDefault="00815F07" w:rsidP="00815F07">
      <w:pPr>
        <w:rPr>
          <w:b/>
          <w:bCs/>
        </w:rPr>
      </w:pPr>
      <w:r w:rsidRPr="00214BC5">
        <w:rPr>
          <w:b/>
          <w:bCs/>
        </w:rPr>
        <w:t xml:space="preserve">Step 2: Look for </w:t>
      </w:r>
      <w:proofErr w:type="gramStart"/>
      <w:r w:rsidRPr="00214BC5">
        <w:rPr>
          <w:b/>
          <w:bCs/>
        </w:rPr>
        <w:t>patterns</w:t>
      </w:r>
      <w:proofErr w:type="gramEnd"/>
    </w:p>
    <w:p w14:paraId="7448BBA8" w14:textId="77777777" w:rsidR="00815F07" w:rsidRPr="00214BC5" w:rsidRDefault="00815F07" w:rsidP="00815F07">
      <w:r w:rsidRPr="00214BC5">
        <w:t xml:space="preserve">The theme is "Effects of Social Media Advertising on Brand Recognition." It looks at the different ways that advertising on social media sites changes how people recognize brands. Some of the first things we need to look at to fully understand how digital campaigns affect brand recognition </w:t>
      </w:r>
      <w:proofErr w:type="gramStart"/>
      <w:r w:rsidRPr="00214BC5">
        <w:t>as a whole are</w:t>
      </w:r>
      <w:proofErr w:type="gramEnd"/>
      <w:r w:rsidRPr="00214BC5">
        <w:t xml:space="preserve"> exposure and reach, customer participation, changes in perception, message recall, and emotional connection.</w:t>
      </w:r>
    </w:p>
    <w:p w14:paraId="25540B4D" w14:textId="77777777" w:rsidR="00815F07" w:rsidRPr="00214BC5" w:rsidRDefault="00815F07" w:rsidP="00815F07">
      <w:r w:rsidRPr="00214BC5">
        <w:t>It is possible to see how well different social media sites work at spreading the word about a brand by looking at codes that describe user profiles, content that goes viral, interaction data, and consistency across platforms. This theme goes into more depth about the best ways to use tactics.</w:t>
      </w:r>
    </w:p>
    <w:p w14:paraId="244258C6" w14:textId="77777777" w:rsidR="00815F07" w:rsidRPr="00214BC5" w:rsidRDefault="00815F07" w:rsidP="00815F07">
      <w:r w:rsidRPr="00214BC5">
        <w:t>Figuring out what works in social media advertising by looking at basic rules like creating unique material, working with influencers, keeping campaigns consistent, and making choices based on data.</w:t>
      </w:r>
    </w:p>
    <w:p w14:paraId="20546891" w14:textId="77777777" w:rsidR="00815F07" w:rsidRPr="00214BC5" w:rsidRDefault="00815F07" w:rsidP="00815F07">
      <w:r w:rsidRPr="00214BC5">
        <w:t>This theme's main idea is that car companies need to think about how to make money with social media ads. Budgeting, ROI (return on investment), CPI (cost per impression), ad spend efficiency, and income effects are some of the first codes that come to mind</w:t>
      </w:r>
      <w:r w:rsidR="00C24E0E" w:rsidRPr="00214BC5">
        <w:t xml:space="preserve"> (</w:t>
      </w:r>
      <w:r w:rsidR="00C24E0E" w:rsidRPr="00214BC5">
        <w:rPr>
          <w:color w:val="222222"/>
          <w:szCs w:val="24"/>
          <w:shd w:val="clear" w:color="auto" w:fill="FFFFFF"/>
        </w:rPr>
        <w:t>Maria et al., 2019).</w:t>
      </w:r>
    </w:p>
    <w:p w14:paraId="613C44D6" w14:textId="77777777" w:rsidR="00815F07" w:rsidRPr="00214BC5" w:rsidRDefault="00815F07" w:rsidP="00815F07">
      <w:pPr>
        <w:rPr>
          <w:b/>
          <w:bCs/>
        </w:rPr>
      </w:pPr>
      <w:r w:rsidRPr="00214BC5">
        <w:rPr>
          <w:b/>
          <w:bCs/>
        </w:rPr>
        <w:t>Step 3: Reviewing themes:</w:t>
      </w:r>
    </w:p>
    <w:p w14:paraId="6029AE7E" w14:textId="77777777" w:rsidR="00815F07" w:rsidRPr="00214BC5" w:rsidRDefault="00815F07" w:rsidP="00815F07">
      <w:r w:rsidRPr="00214BC5">
        <w:t>It's important to go over the themes again to make sure that the data makes sense and that you fully understand it. The themes this study found show how running ads on social media and getting people to know a brand can work together in the UK car business.</w:t>
      </w:r>
    </w:p>
    <w:p w14:paraId="3A17EF11" w14:textId="77777777" w:rsidR="00815F07" w:rsidRPr="00214BC5" w:rsidRDefault="00815F07" w:rsidP="00815F07">
      <w:r w:rsidRPr="00214BC5">
        <w:t xml:space="preserve">The first theme, "Impact of Social Media Advertising on Brand Awareness," looks at how difficult this effect is by looking at things like exposure, participation, recall, and emotional links. </w:t>
      </w:r>
    </w:p>
    <w:p w14:paraId="433B2A1B" w14:textId="77777777" w:rsidR="00815F07" w:rsidRPr="00214BC5" w:rsidRDefault="00815F07" w:rsidP="00815F07">
      <w:r w:rsidRPr="00214BC5">
        <w:t xml:space="preserve">In the second part of this theme, "Effectiveness of Social Media Platforms for Brand Awareness," talk about how to use different platforms in different ways. This theme is full because it looks at profiles of users, how fast content goes popular, data on how people interact with it, and how well it works on different platforms. </w:t>
      </w:r>
    </w:p>
    <w:p w14:paraId="4FCB19DC" w14:textId="77777777" w:rsidR="00815F07" w:rsidRPr="00214BC5" w:rsidRDefault="00815F07" w:rsidP="00815F07">
      <w:r w:rsidRPr="00214BC5">
        <w:t xml:space="preserve">One important idea that stands out is "Drivers of Successful Social Media Advertising Strategies," which is the third theme. It talks about a lot of important things, like how to divide your audience into groups, make original material, work with influencers, be consistent, and make decisions based on data. It takes </w:t>
      </w:r>
      <w:proofErr w:type="gramStart"/>
      <w:r w:rsidRPr="00214BC5">
        <w:t>all of</w:t>
      </w:r>
      <w:proofErr w:type="gramEnd"/>
      <w:r w:rsidRPr="00214BC5">
        <w:t xml:space="preserve"> these things to make advertising plans that really work.</w:t>
      </w:r>
    </w:p>
    <w:p w14:paraId="3DABF4C6" w14:textId="77777777" w:rsidR="00815F07" w:rsidRPr="00214BC5" w:rsidRDefault="00815F07" w:rsidP="00815F07">
      <w:r w:rsidRPr="00214BC5">
        <w:lastRenderedPageBreak/>
        <w:t>To talk about the fourth theme, "Financial Aspects of Social Media Advertising for Car Brands”, need to talk about how advertising works in real life. Talking about plans, ROI, CPI, how much money is spent on ads, and how they change income. Economy plays a role in digital marketing choices, as shown by this theme</w:t>
      </w:r>
      <w:r w:rsidR="00C24E0E" w:rsidRPr="00214BC5">
        <w:t xml:space="preserve"> (</w:t>
      </w:r>
      <w:r w:rsidR="00C24E0E" w:rsidRPr="00214BC5">
        <w:rPr>
          <w:color w:val="222222"/>
          <w:szCs w:val="24"/>
          <w:shd w:val="clear" w:color="auto" w:fill="FFFFFF"/>
        </w:rPr>
        <w:t>Hasan and Sohail, 2021).</w:t>
      </w:r>
    </w:p>
    <w:p w14:paraId="08DA2055" w14:textId="02CC22F5" w:rsidR="00815F07" w:rsidRPr="00214BC5" w:rsidRDefault="00815F07" w:rsidP="00815F07">
      <w:pPr>
        <w:rPr>
          <w:b/>
          <w:bCs/>
        </w:rPr>
      </w:pPr>
      <w:r w:rsidRPr="00214BC5">
        <w:rPr>
          <w:b/>
          <w:bCs/>
        </w:rPr>
        <w:t xml:space="preserve">Step 4: Defining and naming </w:t>
      </w:r>
      <w:r w:rsidR="00C14D2C" w:rsidRPr="00214BC5">
        <w:rPr>
          <w:b/>
          <w:bCs/>
        </w:rPr>
        <w:t>themes.</w:t>
      </w:r>
    </w:p>
    <w:p w14:paraId="33170C89" w14:textId="77777777" w:rsidR="00815F07" w:rsidRPr="00214BC5" w:rsidRDefault="00815F07" w:rsidP="00815F07">
      <w:r w:rsidRPr="00214BC5">
        <w:t xml:space="preserve">The first theme, which is now called "Digital Impact on Brand Perception," is about how social network ads have changed how people think about and understand car brands. </w:t>
      </w:r>
    </w:p>
    <w:p w14:paraId="1648AB54" w14:textId="77777777" w:rsidR="00815F07" w:rsidRPr="00214BC5" w:rsidRDefault="00815F07" w:rsidP="00815F07">
      <w:r w:rsidRPr="00214BC5">
        <w:t>The second theme is now called "Platform Dynamics in Brand Exposure." The main idea of this theme is how brands use the unique features of each social media site to get the most attention. Each sub-theme goes into more detail about how to use the best parts of each platform. Some of these are cross-platform synergy, content freedom, and targeting specific groups of people.</w:t>
      </w:r>
    </w:p>
    <w:p w14:paraId="7CE17AE5" w14:textId="77777777" w:rsidR="00815F07" w:rsidRPr="00214BC5" w:rsidRDefault="00815F07" w:rsidP="00815F07">
      <w:r w:rsidRPr="00214BC5">
        <w:t>Think about the third idea, which is called "Strategic Foundations for Advertising Success." This theme brings together the most important things and methods used in the auto business to make social media advertising work. One of the main ideas that make up the strategic basis is audience segmentation. Other ideas are artistic excellence, connections with influential people, and data-driven decision frameworks.</w:t>
      </w:r>
    </w:p>
    <w:p w14:paraId="7134AB09" w14:textId="77777777" w:rsidR="00815F07" w:rsidRPr="00214BC5" w:rsidRDefault="00815F07" w:rsidP="00815F07">
      <w:r w:rsidRPr="00214BC5">
        <w:t>This theme's name, "Economic Realities of Digital Branding," is a good one because it talks about the money issues that marketers need to consider. Budgeting, return on investment, cost-per-impression efficiency, and revenue effect are some of the sub-themes that are talked about. In real life, these show how advertising on social media sites impacts the business.</w:t>
      </w:r>
    </w:p>
    <w:p w14:paraId="0C925E40" w14:textId="77777777" w:rsidR="00815F07" w:rsidRPr="00214BC5" w:rsidRDefault="00815F07" w:rsidP="00815F07">
      <w:r w:rsidRPr="00214BC5">
        <w:t xml:space="preserve">It is important to define and name these themes so that future research is accurate and clear. So, each theme can be used as its own analysis group that adds to the study of how advertising on social media sites like Facebook and Twitter affects brand recognition in the UK car </w:t>
      </w:r>
      <w:proofErr w:type="gramStart"/>
      <w:r w:rsidRPr="00214BC5">
        <w:t>industry as a whole</w:t>
      </w:r>
      <w:proofErr w:type="gramEnd"/>
      <w:r w:rsidR="00C24E0E" w:rsidRPr="00214BC5">
        <w:t xml:space="preserve"> (</w:t>
      </w:r>
      <w:r w:rsidR="00C24E0E" w:rsidRPr="00214BC5">
        <w:rPr>
          <w:color w:val="222222"/>
          <w:szCs w:val="24"/>
          <w:shd w:val="clear" w:color="auto" w:fill="FFFFFF"/>
        </w:rPr>
        <w:t xml:space="preserve">Alwan and </w:t>
      </w:r>
      <w:proofErr w:type="spellStart"/>
      <w:r w:rsidR="00C24E0E" w:rsidRPr="00214BC5">
        <w:rPr>
          <w:color w:val="222222"/>
          <w:szCs w:val="24"/>
          <w:shd w:val="clear" w:color="auto" w:fill="FFFFFF"/>
        </w:rPr>
        <w:t>Alshurideh</w:t>
      </w:r>
      <w:proofErr w:type="spellEnd"/>
      <w:r w:rsidR="00C24E0E" w:rsidRPr="00214BC5">
        <w:rPr>
          <w:color w:val="222222"/>
          <w:szCs w:val="24"/>
          <w:shd w:val="clear" w:color="auto" w:fill="FFFFFF"/>
        </w:rPr>
        <w:t>, 2022).</w:t>
      </w:r>
    </w:p>
    <w:p w14:paraId="663678F7" w14:textId="77777777" w:rsidR="00815F07" w:rsidRPr="00214BC5" w:rsidRDefault="00815F07" w:rsidP="00815F07">
      <w:pPr>
        <w:rPr>
          <w:b/>
          <w:bCs/>
        </w:rPr>
      </w:pPr>
      <w:r w:rsidRPr="00214BC5">
        <w:rPr>
          <w:b/>
          <w:bCs/>
        </w:rPr>
        <w:t xml:space="preserve">Step 5: Write </w:t>
      </w:r>
      <w:proofErr w:type="gramStart"/>
      <w:r w:rsidRPr="00214BC5">
        <w:rPr>
          <w:b/>
          <w:bCs/>
        </w:rPr>
        <w:t>up</w:t>
      </w:r>
      <w:proofErr w:type="gramEnd"/>
    </w:p>
    <w:p w14:paraId="52CB9304" w14:textId="77777777" w:rsidR="00815F07" w:rsidRPr="00214BC5" w:rsidRDefault="00815F07" w:rsidP="00815F07">
      <w:r w:rsidRPr="00214BC5">
        <w:t xml:space="preserve">The last step that needs to be done for theme analysis is the report. The step before this is to look for and analyse trends in qualitative data. In general, this helps understand the study question better. It takes time for the researcher to put together a full report. First, they come up with ideas and make them better. To do this, important quotes and cases from the information are put together with the themes that have already been found. At first, the paper talks about the major thoughts that came up during the study. Each theme is fully explained, with details on its features, how it </w:t>
      </w:r>
      <w:r w:rsidRPr="00214BC5">
        <w:lastRenderedPageBreak/>
        <w:t xml:space="preserve">has changed, and how it connects to other themes that have already been found. It's common to use quotes from real people to make the results more realistic and simpler to understand. These real-life lines show what each theme is </w:t>
      </w:r>
      <w:proofErr w:type="gramStart"/>
      <w:r w:rsidRPr="00214BC5">
        <w:t>really about</w:t>
      </w:r>
      <w:proofErr w:type="gramEnd"/>
      <w:r w:rsidRPr="00214BC5">
        <w:t xml:space="preserve">. A big part of the study is that the themes are looked at. This is where the researcher goes into more detail about what the trends mean. That is, you need to explain what the themes mean in terms of the research question and the study's background. The last step is to write a long conclusion that ties </w:t>
      </w:r>
      <w:proofErr w:type="gramStart"/>
      <w:r w:rsidRPr="00214BC5">
        <w:t>all of</w:t>
      </w:r>
      <w:proofErr w:type="gramEnd"/>
      <w:r w:rsidRPr="00214BC5">
        <w:t xml:space="preserve"> the key points together and stresses how important they were. The study should be useful for many people. It will be easier for people inside and outside of academia to share knowledge and start important conversations</w:t>
      </w:r>
      <w:r w:rsidR="00C24E0E" w:rsidRPr="00214BC5">
        <w:t xml:space="preserve"> (</w:t>
      </w:r>
      <w:r w:rsidR="00C24E0E" w:rsidRPr="00214BC5">
        <w:rPr>
          <w:color w:val="222222"/>
          <w:szCs w:val="24"/>
          <w:shd w:val="clear" w:color="auto" w:fill="FFFFFF"/>
        </w:rPr>
        <w:t xml:space="preserve">Eid, </w:t>
      </w:r>
      <w:proofErr w:type="spellStart"/>
      <w:r w:rsidR="00C24E0E" w:rsidRPr="00214BC5">
        <w:rPr>
          <w:color w:val="222222"/>
          <w:szCs w:val="24"/>
          <w:shd w:val="clear" w:color="auto" w:fill="FFFFFF"/>
        </w:rPr>
        <w:t>Abdelmoety</w:t>
      </w:r>
      <w:proofErr w:type="spellEnd"/>
      <w:r w:rsidR="00C24E0E" w:rsidRPr="00214BC5">
        <w:rPr>
          <w:color w:val="222222"/>
          <w:szCs w:val="24"/>
          <w:shd w:val="clear" w:color="auto" w:fill="FFFFFF"/>
        </w:rPr>
        <w:t xml:space="preserve"> and Agag, 2020).</w:t>
      </w:r>
    </w:p>
    <w:p w14:paraId="66D3E0E2" w14:textId="77777777" w:rsidR="00815F07" w:rsidRPr="00214BC5" w:rsidRDefault="00815F07" w:rsidP="00815F07">
      <w:pPr>
        <w:pStyle w:val="Heading2"/>
      </w:pPr>
      <w:bookmarkStart w:id="126" w:name="_Toc153797167"/>
      <w:bookmarkStart w:id="127" w:name="_Toc154070358"/>
      <w:bookmarkStart w:id="128" w:name="_Toc155750519"/>
      <w:r w:rsidRPr="00214BC5">
        <w:rPr>
          <w:b/>
          <w:bCs w:val="0"/>
        </w:rPr>
        <w:t>4.2: Research Findings</w:t>
      </w:r>
      <w:bookmarkEnd w:id="126"/>
      <w:bookmarkEnd w:id="127"/>
      <w:bookmarkEnd w:id="128"/>
    </w:p>
    <w:p w14:paraId="69673589" w14:textId="77777777" w:rsidR="00815F07" w:rsidRPr="00214BC5" w:rsidRDefault="00815F07" w:rsidP="00815F07">
      <w:pPr>
        <w:rPr>
          <w:b/>
          <w:bCs/>
        </w:rPr>
      </w:pPr>
      <w:r w:rsidRPr="00214BC5">
        <w:rPr>
          <w:b/>
          <w:bCs/>
        </w:rPr>
        <w:t>RQ1: What is the effect of social media advertising on brand awareness in the UK car industry?</w:t>
      </w:r>
    </w:p>
    <w:p w14:paraId="377DB724" w14:textId="77777777" w:rsidR="00815F07" w:rsidRPr="00214BC5" w:rsidRDefault="00815F07" w:rsidP="00815F07">
      <w:r w:rsidRPr="00214BC5">
        <w:t>A study in the UK car industry looked at how social media ads affect brand awareness. The study found interesting things in four main areas: how digital affects how people think about brands, how platforms affect brand exposure, the strategic foundations for advertising success, and the economic realities of digital branding. Thematic study showed that social media ads have a big impact on how people recognise brands. This was summed up in the theme "Digital Impact on Brand Perception." One important thing that came up was emotional impact, which showed that ads can connect with people deeply and for a long time. Social media sites that are always changing let people and car brands connect on an emotional level. Ads can change how people think about and connect with their brands by using content that makes people feel something</w:t>
      </w:r>
      <w:r w:rsidR="00A85405" w:rsidRPr="00214BC5">
        <w:t xml:space="preserve"> (</w:t>
      </w:r>
      <w:r w:rsidR="00A85405" w:rsidRPr="00214BC5">
        <w:rPr>
          <w:color w:val="222222"/>
          <w:szCs w:val="24"/>
          <w:shd w:val="clear" w:color="auto" w:fill="FFFFFF"/>
        </w:rPr>
        <w:t>Atherton, 2023). </w:t>
      </w:r>
    </w:p>
    <w:p w14:paraId="6CE7A8E8" w14:textId="77777777" w:rsidR="00815F07" w:rsidRPr="00214BC5" w:rsidRDefault="00815F07" w:rsidP="00815F07">
      <w:r w:rsidRPr="00214BC5">
        <w:t xml:space="preserve">A different theme called "visual appeal" shows how important it is for social media ads to have pictures that get people's attention and are simple to remember. People are more likely to remember and think of a brand when it has images that are easy to remember. One of the most important ways that digital marketing changed how people thought about a brand was by making stories more interesting. It is better for social media advertising to be able to tell an interesting story about a brand's beliefs, </w:t>
      </w:r>
      <w:proofErr w:type="gramStart"/>
      <w:r w:rsidRPr="00214BC5">
        <w:t>purpose</w:t>
      </w:r>
      <w:proofErr w:type="gramEnd"/>
      <w:r w:rsidRPr="00214BC5">
        <w:t xml:space="preserve"> and unique selling points. Narratives that work well give a company a personality that customers remember and like, which changes how they see and understand the business. It was found that letting people post whatever they want is a key part of social media advertising that works. Car companies in the UK should make the most of the ways that each site is different to make their material more interesting. Brands can try out various layouts, styles, and </w:t>
      </w:r>
      <w:r w:rsidRPr="00214BC5">
        <w:lastRenderedPageBreak/>
        <w:t xml:space="preserve">tones thanks to this freedom. This helps them connect with many people on various platforms. Everyone agreed that focusing on certain groups would help your business get seen by more people. Car companies can better reach and interact with their target audience by making content that is relevant to the interests and demographics of different audience groups. This makes people who are most likely to buy more aware of the brand, which leads to more sales </w:t>
      </w:r>
      <w:r w:rsidR="00C24E0E" w:rsidRPr="00214BC5">
        <w:t>(</w:t>
      </w:r>
      <w:r w:rsidR="00C24E0E" w:rsidRPr="00214BC5">
        <w:rPr>
          <w:color w:val="222222"/>
          <w:szCs w:val="24"/>
          <w:shd w:val="clear" w:color="auto" w:fill="FFFFFF"/>
        </w:rPr>
        <w:t>Shen et al., 2020).</w:t>
      </w:r>
    </w:p>
    <w:p w14:paraId="0E47BB67" w14:textId="77777777" w:rsidR="00815F07" w:rsidRPr="00214BC5" w:rsidRDefault="00815F07" w:rsidP="00815F07">
      <w:r w:rsidRPr="00214BC5">
        <w:t>A lot of research was done on what makes advertising campaigns on social media platforms work, which led to the basic idea of "Strategic Foundations for Advertising Success." Putting people into groups, making great art, connecting with important people, and using facts to make choices are all important parts of this theme. It became important for advertising efforts to divide their audiences into groups. Digital ads get and keep people's attention better when they use original content creation, like making images that look good, stories that keep people interested, and new campaigns. People knew that having ties with and working with important people was a great way to build the credibility of a brand. A lot of people who have a lot of power over the target group can help make social media ads work better by reaching more people and getting more people to know and trust the brand. Decision models that are based on data have become an important part of making advertising strategies better and more effective. Stats, user behaviour, and other useful info can help car companies make smart decisions. This helps them make sure that the ads they post on social media are relevant to what people want and expect</w:t>
      </w:r>
      <w:r w:rsidR="00C24E0E" w:rsidRPr="00214BC5">
        <w:t xml:space="preserve"> (</w:t>
      </w:r>
      <w:r w:rsidR="00C24E0E" w:rsidRPr="00214BC5">
        <w:rPr>
          <w:color w:val="222222"/>
          <w:szCs w:val="24"/>
          <w:shd w:val="clear" w:color="auto" w:fill="FFFFFF"/>
        </w:rPr>
        <w:t>Ibrahim, 2022).</w:t>
      </w:r>
    </w:p>
    <w:p w14:paraId="70ED2047" w14:textId="77777777" w:rsidR="00815F07" w:rsidRPr="00214BC5" w:rsidRDefault="00815F07" w:rsidP="00815F07">
      <w:pPr>
        <w:rPr>
          <w:color w:val="222222"/>
          <w:szCs w:val="24"/>
          <w:shd w:val="clear" w:color="auto" w:fill="FFFFFF"/>
        </w:rPr>
      </w:pPr>
      <w:r w:rsidRPr="00214BC5">
        <w:t xml:space="preserve">The theme, "Economic Realities of Digital Branding," came from giving a lot of thought to how advertising car brands on social media would affect the bottom line. The main theme is budgeting. Sub-themes that fall under this theme are return on investment (ROI), cost-per-impression (CPI) efficiency, and income effect. Making good use of funds was found to be an important part of good digital branding. Car companies can get the most out of their advertising if they carefully divide their time and money between different social media efforts and platforms. This makes certain that they use </w:t>
      </w:r>
      <w:proofErr w:type="gramStart"/>
      <w:r w:rsidRPr="00214BC5">
        <w:t>all of</w:t>
      </w:r>
      <w:proofErr w:type="gramEnd"/>
      <w:r w:rsidRPr="00214BC5">
        <w:t xml:space="preserve"> their tools in the best way possible. It was stressed that cost-per-impression (CPI) and return on investment (ROI) are necessary measurements to find out how profitable social media advertising is. Hence, the study results give us a fuller picture of how social media advertising changes how people recognise brands in the UK car industry. How well a brand is known through social media advertising is affected by many complicated factors, such as platform strategies, success factors, and economic factors. The theme analysis sheds light on these areas. Car companies can use these data to make their ads better, get more people to know about their </w:t>
      </w:r>
      <w:r w:rsidRPr="00214BC5">
        <w:lastRenderedPageBreak/>
        <w:t>brands, and build a strong online presence in the UK's competitive car market</w:t>
      </w:r>
      <w:r w:rsidR="00A85405" w:rsidRPr="00214BC5">
        <w:t xml:space="preserve"> (</w:t>
      </w:r>
      <w:r w:rsidR="00A85405" w:rsidRPr="00214BC5">
        <w:rPr>
          <w:color w:val="222222"/>
          <w:szCs w:val="24"/>
          <w:shd w:val="clear" w:color="auto" w:fill="FFFFFF"/>
        </w:rPr>
        <w:t>Di Domenico et al., 2021).</w:t>
      </w:r>
    </w:p>
    <w:p w14:paraId="53FC3708" w14:textId="77777777" w:rsidR="00A85405" w:rsidRPr="00214BC5" w:rsidRDefault="00A85405" w:rsidP="00815F0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0"/>
        <w:gridCol w:w="2800"/>
        <w:gridCol w:w="2840"/>
      </w:tblGrid>
      <w:tr w:rsidR="0063373E" w:rsidRPr="00214BC5" w14:paraId="23EA8074" w14:textId="77777777" w:rsidTr="00C35263">
        <w:trPr>
          <w:trHeight w:val="870"/>
        </w:trPr>
        <w:tc>
          <w:tcPr>
            <w:tcW w:w="2800" w:type="dxa"/>
            <w:shd w:val="clear" w:color="auto" w:fill="auto"/>
            <w:hideMark/>
          </w:tcPr>
          <w:p w14:paraId="0DD815D6" w14:textId="77777777" w:rsidR="0063373E" w:rsidRPr="00214BC5" w:rsidRDefault="0063373E" w:rsidP="0093050C">
            <w:pPr>
              <w:rPr>
                <w:b/>
                <w:bCs/>
                <w:lang w:val="en-US"/>
              </w:rPr>
            </w:pPr>
            <w:r w:rsidRPr="00214BC5">
              <w:rPr>
                <w:b/>
                <w:bCs/>
              </w:rPr>
              <w:t>Citation</w:t>
            </w:r>
          </w:p>
        </w:tc>
        <w:tc>
          <w:tcPr>
            <w:tcW w:w="2800" w:type="dxa"/>
            <w:shd w:val="clear" w:color="auto" w:fill="auto"/>
            <w:hideMark/>
          </w:tcPr>
          <w:p w14:paraId="35CA63BF" w14:textId="77777777" w:rsidR="0063373E" w:rsidRPr="00214BC5" w:rsidRDefault="0063373E" w:rsidP="0093050C">
            <w:pPr>
              <w:rPr>
                <w:b/>
                <w:bCs/>
              </w:rPr>
            </w:pPr>
            <w:r w:rsidRPr="00214BC5">
              <w:rPr>
                <w:b/>
                <w:bCs/>
              </w:rPr>
              <w:t>Title of the Study</w:t>
            </w:r>
          </w:p>
        </w:tc>
        <w:tc>
          <w:tcPr>
            <w:tcW w:w="2840" w:type="dxa"/>
            <w:shd w:val="clear" w:color="auto" w:fill="auto"/>
            <w:hideMark/>
          </w:tcPr>
          <w:p w14:paraId="30616849" w14:textId="77777777" w:rsidR="0063373E" w:rsidRPr="00214BC5" w:rsidRDefault="0063373E" w:rsidP="0093050C">
            <w:pPr>
              <w:rPr>
                <w:b/>
                <w:bCs/>
              </w:rPr>
            </w:pPr>
            <w:r w:rsidRPr="00214BC5">
              <w:rPr>
                <w:b/>
                <w:bCs/>
              </w:rPr>
              <w:t>Purpose</w:t>
            </w:r>
          </w:p>
        </w:tc>
      </w:tr>
      <w:tr w:rsidR="0063373E" w:rsidRPr="00214BC5" w14:paraId="3D157E5C" w14:textId="77777777" w:rsidTr="00C35263">
        <w:trPr>
          <w:trHeight w:val="4290"/>
        </w:trPr>
        <w:tc>
          <w:tcPr>
            <w:tcW w:w="2800" w:type="dxa"/>
            <w:shd w:val="clear" w:color="auto" w:fill="auto"/>
            <w:hideMark/>
          </w:tcPr>
          <w:p w14:paraId="764EA400" w14:textId="77777777" w:rsidR="0063373E" w:rsidRPr="00214BC5" w:rsidRDefault="0063373E" w:rsidP="0093050C">
            <w:r w:rsidRPr="00214BC5">
              <w:t>Ahmed, R.R., et al. (2023)</w:t>
            </w:r>
          </w:p>
        </w:tc>
        <w:tc>
          <w:tcPr>
            <w:tcW w:w="2800" w:type="dxa"/>
            <w:shd w:val="clear" w:color="auto" w:fill="auto"/>
            <w:hideMark/>
          </w:tcPr>
          <w:p w14:paraId="41F6873D" w14:textId="77777777" w:rsidR="0063373E" w:rsidRPr="00214BC5" w:rsidRDefault="0063373E" w:rsidP="0093050C">
            <w:r w:rsidRPr="00214BC5">
              <w:t>Effect of social media marketing of luxury brands on brand equity, customer equity and customer purchase intention.</w:t>
            </w:r>
          </w:p>
        </w:tc>
        <w:tc>
          <w:tcPr>
            <w:tcW w:w="2840" w:type="dxa"/>
            <w:shd w:val="clear" w:color="auto" w:fill="auto"/>
            <w:hideMark/>
          </w:tcPr>
          <w:p w14:paraId="29AF1716" w14:textId="77777777" w:rsidR="0063373E" w:rsidRPr="00214BC5" w:rsidRDefault="0063373E" w:rsidP="0093050C">
            <w:r w:rsidRPr="00214BC5">
              <w:t>Examine the impact of social media marketing on luxury brands in terms of brand and customer equity.</w:t>
            </w:r>
          </w:p>
        </w:tc>
      </w:tr>
      <w:tr w:rsidR="0063373E" w:rsidRPr="00214BC5" w14:paraId="481C6C6A" w14:textId="77777777" w:rsidTr="00C35263">
        <w:trPr>
          <w:trHeight w:val="4005"/>
        </w:trPr>
        <w:tc>
          <w:tcPr>
            <w:tcW w:w="2800" w:type="dxa"/>
            <w:shd w:val="clear" w:color="auto" w:fill="auto"/>
            <w:hideMark/>
          </w:tcPr>
          <w:p w14:paraId="7C9D6151" w14:textId="77777777" w:rsidR="0063373E" w:rsidRPr="00214BC5" w:rsidRDefault="0063373E" w:rsidP="0093050C">
            <w:r w:rsidRPr="00214BC5">
              <w:t>Alwan, M., et al. (2022)</w:t>
            </w:r>
          </w:p>
        </w:tc>
        <w:tc>
          <w:tcPr>
            <w:tcW w:w="2800" w:type="dxa"/>
            <w:shd w:val="clear" w:color="auto" w:fill="auto"/>
            <w:hideMark/>
          </w:tcPr>
          <w:p w14:paraId="3CAB4EB9" w14:textId="77777777" w:rsidR="0063373E" w:rsidRPr="00214BC5" w:rsidRDefault="0063373E" w:rsidP="0093050C">
            <w:r w:rsidRPr="00214BC5">
              <w:t>The effect of digital marketing on purchase intention: Moderating effect of brand equity.</w:t>
            </w:r>
          </w:p>
        </w:tc>
        <w:tc>
          <w:tcPr>
            <w:tcW w:w="2840" w:type="dxa"/>
            <w:shd w:val="clear" w:color="auto" w:fill="auto"/>
            <w:hideMark/>
          </w:tcPr>
          <w:p w14:paraId="12F7D112" w14:textId="77777777" w:rsidR="0063373E" w:rsidRPr="00214BC5" w:rsidRDefault="0063373E" w:rsidP="0093050C">
            <w:r w:rsidRPr="00214BC5">
              <w:t>Investigate the influence of digital marketing on purchase intention with a focus on brand equity moderation.</w:t>
            </w:r>
          </w:p>
        </w:tc>
      </w:tr>
      <w:tr w:rsidR="0063373E" w:rsidRPr="00214BC5" w14:paraId="6E57E30D" w14:textId="77777777" w:rsidTr="00C35263">
        <w:trPr>
          <w:trHeight w:val="5715"/>
        </w:trPr>
        <w:tc>
          <w:tcPr>
            <w:tcW w:w="2800" w:type="dxa"/>
            <w:shd w:val="clear" w:color="auto" w:fill="auto"/>
            <w:hideMark/>
          </w:tcPr>
          <w:p w14:paraId="0578064A" w14:textId="77777777" w:rsidR="0063373E" w:rsidRPr="00214BC5" w:rsidRDefault="0063373E" w:rsidP="0093050C">
            <w:proofErr w:type="spellStart"/>
            <w:r w:rsidRPr="00214BC5">
              <w:lastRenderedPageBreak/>
              <w:t>Benevene</w:t>
            </w:r>
            <w:proofErr w:type="spellEnd"/>
            <w:r w:rsidRPr="00214BC5">
              <w:t>, P., et al. (2018)</w:t>
            </w:r>
          </w:p>
        </w:tc>
        <w:tc>
          <w:tcPr>
            <w:tcW w:w="2800" w:type="dxa"/>
            <w:shd w:val="clear" w:color="auto" w:fill="auto"/>
            <w:hideMark/>
          </w:tcPr>
          <w:p w14:paraId="6895E7F2" w14:textId="77777777" w:rsidR="0063373E" w:rsidRPr="00214BC5" w:rsidRDefault="0063373E" w:rsidP="0093050C">
            <w:r w:rsidRPr="00214BC5">
              <w:t xml:space="preserve">Ethical leadership as antecedent of job satisfaction, affective organizational </w:t>
            </w:r>
            <w:proofErr w:type="gramStart"/>
            <w:r w:rsidRPr="00214BC5">
              <w:t>commitment</w:t>
            </w:r>
            <w:proofErr w:type="gramEnd"/>
            <w:r w:rsidRPr="00214BC5">
              <w:t xml:space="preserve"> and intention to stay among volunteers of non-profit organizations.</w:t>
            </w:r>
          </w:p>
        </w:tc>
        <w:tc>
          <w:tcPr>
            <w:tcW w:w="2840" w:type="dxa"/>
            <w:shd w:val="clear" w:color="auto" w:fill="auto"/>
            <w:hideMark/>
          </w:tcPr>
          <w:p w14:paraId="59F02F6A" w14:textId="77777777" w:rsidR="0063373E" w:rsidRPr="00214BC5" w:rsidRDefault="0063373E" w:rsidP="0093050C">
            <w:r w:rsidRPr="00214BC5">
              <w:t>Explore the relationship between ethical leadership and job satisfaction, commitment, and intention to stay among non-profit volunteers.</w:t>
            </w:r>
          </w:p>
        </w:tc>
      </w:tr>
      <w:tr w:rsidR="0063373E" w:rsidRPr="00214BC5" w14:paraId="3795114C" w14:textId="77777777" w:rsidTr="00C35263">
        <w:trPr>
          <w:trHeight w:val="3720"/>
        </w:trPr>
        <w:tc>
          <w:tcPr>
            <w:tcW w:w="2800" w:type="dxa"/>
            <w:shd w:val="clear" w:color="auto" w:fill="auto"/>
            <w:hideMark/>
          </w:tcPr>
          <w:p w14:paraId="3CAE58FE" w14:textId="77777777" w:rsidR="0063373E" w:rsidRPr="00214BC5" w:rsidRDefault="0063373E" w:rsidP="0093050C">
            <w:r w:rsidRPr="00214BC5">
              <w:t>Bruhn, M., et al. (2012)</w:t>
            </w:r>
          </w:p>
        </w:tc>
        <w:tc>
          <w:tcPr>
            <w:tcW w:w="2800" w:type="dxa"/>
            <w:shd w:val="clear" w:color="auto" w:fill="auto"/>
            <w:hideMark/>
          </w:tcPr>
          <w:p w14:paraId="0798D813" w14:textId="77777777" w:rsidR="0063373E" w:rsidRPr="00214BC5" w:rsidRDefault="0063373E" w:rsidP="0093050C">
            <w:r w:rsidRPr="00214BC5">
              <w:t>Are social media replacing traditional media in terms of brand equity creation?</w:t>
            </w:r>
          </w:p>
        </w:tc>
        <w:tc>
          <w:tcPr>
            <w:tcW w:w="2840" w:type="dxa"/>
            <w:shd w:val="clear" w:color="auto" w:fill="auto"/>
            <w:hideMark/>
          </w:tcPr>
          <w:p w14:paraId="0DA6158A" w14:textId="77777777" w:rsidR="0063373E" w:rsidRPr="00214BC5" w:rsidRDefault="0063373E" w:rsidP="0093050C">
            <w:r w:rsidRPr="00214BC5">
              <w:t>Examine the role of social media in brand equity creation and its potential impact on traditional media.</w:t>
            </w:r>
          </w:p>
        </w:tc>
      </w:tr>
      <w:tr w:rsidR="0063373E" w:rsidRPr="00214BC5" w14:paraId="49AFF840" w14:textId="77777777" w:rsidTr="00C35263">
        <w:trPr>
          <w:trHeight w:val="5430"/>
        </w:trPr>
        <w:tc>
          <w:tcPr>
            <w:tcW w:w="2800" w:type="dxa"/>
            <w:shd w:val="clear" w:color="auto" w:fill="auto"/>
            <w:hideMark/>
          </w:tcPr>
          <w:p w14:paraId="6CC552FE" w14:textId="77777777" w:rsidR="0063373E" w:rsidRPr="00214BC5" w:rsidRDefault="0063373E" w:rsidP="0093050C">
            <w:r w:rsidRPr="00214BC5">
              <w:lastRenderedPageBreak/>
              <w:t>Byun, K.A., et al. (2021)</w:t>
            </w:r>
          </w:p>
        </w:tc>
        <w:tc>
          <w:tcPr>
            <w:tcW w:w="2800" w:type="dxa"/>
            <w:shd w:val="clear" w:color="auto" w:fill="auto"/>
            <w:hideMark/>
          </w:tcPr>
          <w:p w14:paraId="690DD7ED" w14:textId="77777777" w:rsidR="0063373E" w:rsidRPr="00214BC5" w:rsidRDefault="0063373E" w:rsidP="0093050C">
            <w:r w:rsidRPr="00214BC5">
              <w:t xml:space="preserve">Buying a new product with inconsistent product reviews from multiple sources: The role of information </w:t>
            </w:r>
            <w:proofErr w:type="spellStart"/>
            <w:r w:rsidRPr="00214BC5">
              <w:t>diagnosticity</w:t>
            </w:r>
            <w:proofErr w:type="spellEnd"/>
            <w:r w:rsidRPr="00214BC5">
              <w:t xml:space="preserve"> and advertising.</w:t>
            </w:r>
          </w:p>
        </w:tc>
        <w:tc>
          <w:tcPr>
            <w:tcW w:w="2840" w:type="dxa"/>
            <w:shd w:val="clear" w:color="auto" w:fill="auto"/>
            <w:hideMark/>
          </w:tcPr>
          <w:p w14:paraId="53219077" w14:textId="77777777" w:rsidR="0063373E" w:rsidRPr="00214BC5" w:rsidRDefault="0063373E" w:rsidP="0093050C">
            <w:r w:rsidRPr="00214BC5">
              <w:t>Investigate the impact of inconsistent product reviews and advertising on new product purchasing decisions.</w:t>
            </w:r>
          </w:p>
        </w:tc>
      </w:tr>
      <w:tr w:rsidR="0063373E" w:rsidRPr="00214BC5" w14:paraId="58BCFB8E" w14:textId="77777777" w:rsidTr="00C35263">
        <w:trPr>
          <w:trHeight w:val="2865"/>
        </w:trPr>
        <w:tc>
          <w:tcPr>
            <w:tcW w:w="2800" w:type="dxa"/>
            <w:shd w:val="clear" w:color="auto" w:fill="auto"/>
            <w:hideMark/>
          </w:tcPr>
          <w:p w14:paraId="7ED392FA" w14:textId="77777777" w:rsidR="0063373E" w:rsidRPr="00214BC5" w:rsidRDefault="0063373E" w:rsidP="0093050C">
            <w:proofErr w:type="spellStart"/>
            <w:r w:rsidRPr="00214BC5">
              <w:t>Chetioui</w:t>
            </w:r>
            <w:proofErr w:type="spellEnd"/>
            <w:r w:rsidRPr="00214BC5">
              <w:t>, Y., et al. (2020)</w:t>
            </w:r>
          </w:p>
        </w:tc>
        <w:tc>
          <w:tcPr>
            <w:tcW w:w="2800" w:type="dxa"/>
            <w:shd w:val="clear" w:color="auto" w:fill="auto"/>
            <w:hideMark/>
          </w:tcPr>
          <w:p w14:paraId="15BA77F6" w14:textId="77777777" w:rsidR="0063373E" w:rsidRPr="00214BC5" w:rsidRDefault="0063373E" w:rsidP="0093050C">
            <w:r w:rsidRPr="00214BC5">
              <w:t>How fashion influencers contribute to consumers' purchase intention.</w:t>
            </w:r>
          </w:p>
        </w:tc>
        <w:tc>
          <w:tcPr>
            <w:tcW w:w="2840" w:type="dxa"/>
            <w:shd w:val="clear" w:color="auto" w:fill="auto"/>
            <w:hideMark/>
          </w:tcPr>
          <w:p w14:paraId="2D98C4A7" w14:textId="77777777" w:rsidR="0063373E" w:rsidRPr="00214BC5" w:rsidRDefault="0063373E" w:rsidP="0093050C">
            <w:r w:rsidRPr="00214BC5">
              <w:t>Explore the contribution of fashion influencers to consumer purchase intention.</w:t>
            </w:r>
          </w:p>
        </w:tc>
      </w:tr>
      <w:tr w:rsidR="0063373E" w:rsidRPr="00214BC5" w14:paraId="07FA3509" w14:textId="77777777" w:rsidTr="00C35263">
        <w:trPr>
          <w:trHeight w:val="4575"/>
        </w:trPr>
        <w:tc>
          <w:tcPr>
            <w:tcW w:w="2800" w:type="dxa"/>
            <w:shd w:val="clear" w:color="auto" w:fill="auto"/>
            <w:hideMark/>
          </w:tcPr>
          <w:p w14:paraId="650B5BF6" w14:textId="77777777" w:rsidR="0063373E" w:rsidRPr="00214BC5" w:rsidRDefault="0063373E" w:rsidP="0093050C">
            <w:r w:rsidRPr="00214BC5">
              <w:t>Conaty, F., et al. (2021)</w:t>
            </w:r>
          </w:p>
        </w:tc>
        <w:tc>
          <w:tcPr>
            <w:tcW w:w="2800" w:type="dxa"/>
            <w:shd w:val="clear" w:color="auto" w:fill="auto"/>
            <w:hideMark/>
          </w:tcPr>
          <w:p w14:paraId="7FD3E35A" w14:textId="77777777" w:rsidR="0063373E" w:rsidRPr="00214BC5" w:rsidRDefault="0063373E" w:rsidP="0093050C">
            <w:r w:rsidRPr="00214BC5">
              <w:t>A stakeholder salience perspective on performance and management control systems in non-profit organizations.</w:t>
            </w:r>
          </w:p>
        </w:tc>
        <w:tc>
          <w:tcPr>
            <w:tcW w:w="2840" w:type="dxa"/>
            <w:shd w:val="clear" w:color="auto" w:fill="auto"/>
            <w:hideMark/>
          </w:tcPr>
          <w:p w14:paraId="7EC5DE9D" w14:textId="77777777" w:rsidR="0063373E" w:rsidRPr="00214BC5" w:rsidRDefault="0063373E" w:rsidP="0093050C">
            <w:r w:rsidRPr="00214BC5">
              <w:t>Apply a stakeholder salience perspective to non-profit organizations' performance and management control systems.</w:t>
            </w:r>
          </w:p>
        </w:tc>
      </w:tr>
      <w:tr w:rsidR="0063373E" w:rsidRPr="00214BC5" w14:paraId="7E8A9713" w14:textId="77777777" w:rsidTr="00C35263">
        <w:trPr>
          <w:trHeight w:val="6000"/>
        </w:trPr>
        <w:tc>
          <w:tcPr>
            <w:tcW w:w="2800" w:type="dxa"/>
            <w:shd w:val="clear" w:color="auto" w:fill="auto"/>
            <w:hideMark/>
          </w:tcPr>
          <w:p w14:paraId="24D14176" w14:textId="77777777" w:rsidR="0063373E" w:rsidRPr="00214BC5" w:rsidRDefault="0063373E" w:rsidP="0093050C">
            <w:r w:rsidRPr="00214BC5">
              <w:lastRenderedPageBreak/>
              <w:t>Denisova, A. (2023)</w:t>
            </w:r>
          </w:p>
        </w:tc>
        <w:tc>
          <w:tcPr>
            <w:tcW w:w="2800" w:type="dxa"/>
            <w:shd w:val="clear" w:color="auto" w:fill="auto"/>
            <w:hideMark/>
          </w:tcPr>
          <w:p w14:paraId="0AC8FF46" w14:textId="77777777" w:rsidR="0063373E" w:rsidRPr="00214BC5" w:rsidRDefault="0063373E" w:rsidP="0093050C">
            <w:r w:rsidRPr="00214BC5">
              <w:t xml:space="preserve">Viral journalism. Strategy, </w:t>
            </w:r>
            <w:proofErr w:type="gramStart"/>
            <w:r w:rsidRPr="00214BC5">
              <w:t>tactics</w:t>
            </w:r>
            <w:proofErr w:type="gramEnd"/>
            <w:r w:rsidRPr="00214BC5">
              <w:t xml:space="preserve"> and limitations of the fast spread of content on social media: Case study of the United Kingdom quality publications.</w:t>
            </w:r>
          </w:p>
        </w:tc>
        <w:tc>
          <w:tcPr>
            <w:tcW w:w="2840" w:type="dxa"/>
            <w:shd w:val="clear" w:color="auto" w:fill="auto"/>
            <w:hideMark/>
          </w:tcPr>
          <w:p w14:paraId="5BF5C4C5" w14:textId="77777777" w:rsidR="0063373E" w:rsidRPr="00214BC5" w:rsidRDefault="0063373E" w:rsidP="0093050C">
            <w:r w:rsidRPr="00214BC5">
              <w:t>Investigate viral journalism strategies and limitations on social media with a focus on UK quality publications.</w:t>
            </w:r>
          </w:p>
        </w:tc>
      </w:tr>
    </w:tbl>
    <w:p w14:paraId="25D2A81E" w14:textId="77777777" w:rsidR="00990457" w:rsidRPr="00214BC5" w:rsidRDefault="00990457" w:rsidP="00815F07"/>
    <w:p w14:paraId="1D885640" w14:textId="77777777" w:rsidR="00034419" w:rsidRPr="00214BC5" w:rsidRDefault="00034419" w:rsidP="00815F07"/>
    <w:p w14:paraId="12619671" w14:textId="77777777" w:rsidR="00815F07" w:rsidRPr="00214BC5" w:rsidRDefault="00815F07" w:rsidP="00815F07">
      <w:pPr>
        <w:rPr>
          <w:b/>
          <w:bCs/>
        </w:rPr>
      </w:pPr>
      <w:r w:rsidRPr="00214BC5">
        <w:rPr>
          <w:b/>
          <w:bCs/>
        </w:rPr>
        <w:t>RQ2: Which social media sites help car manufacturers in the UK increase brand recognition the most?</w:t>
      </w:r>
    </w:p>
    <w:p w14:paraId="44D52193" w14:textId="77777777" w:rsidR="00815F07" w:rsidRPr="00214BC5" w:rsidRDefault="00815F07" w:rsidP="00815F07">
      <w:r w:rsidRPr="00214BC5">
        <w:t xml:space="preserve">One important finding is how important it is to make sure that </w:t>
      </w:r>
      <w:proofErr w:type="gramStart"/>
      <w:r w:rsidRPr="00214BC5">
        <w:t>all of</w:t>
      </w:r>
      <w:proofErr w:type="gramEnd"/>
      <w:r w:rsidRPr="00214BC5">
        <w:t xml:space="preserve"> your brand's social media pages have the same message. It is important to be consistent with your message so that your brand's personality stays the same on all platforms, even though they are all different. This is what Cross-Platform Synergy is all about. Customers see the same story on all sites, which helps get the word out about the brand and make it easy to remember. Understand that Content Freedom is a key part of building a great business is another important factor. If a company in the UK wants to make cars, they need to use the unique qualities of each platform to make their work more creative. Different forms, styles, and tones help brands get the attention of many people, which makes it more likely that people will remember the brand (</w:t>
      </w:r>
      <w:r w:rsidRPr="00214BC5">
        <w:rPr>
          <w:color w:val="222222"/>
          <w:szCs w:val="24"/>
          <w:shd w:val="clear" w:color="auto" w:fill="FFFFFF"/>
        </w:rPr>
        <w:t>Hasan and Sohail, 2021).</w:t>
      </w:r>
    </w:p>
    <w:p w14:paraId="3F75EAE8" w14:textId="77777777" w:rsidR="00815F07" w:rsidRPr="00214BC5" w:rsidRDefault="00815F07" w:rsidP="00815F07">
      <w:r w:rsidRPr="00214BC5">
        <w:t xml:space="preserve">The data showed that picking certain age groups or genders is a good way to get more people to see your brand. Smart car companies know how to reach and engage their target audience by making content that fits the hobbies and demographics of different groups of people. This method makes sure that the brand talks to the people who are most likely to buy, which helps the target </w:t>
      </w:r>
      <w:r w:rsidRPr="00214BC5">
        <w:lastRenderedPageBreak/>
        <w:t>audience remember the brand. The study looked at certain social media sites in more depth to see how they affect the reputation of a business on their own. Aside from the main theme, other things that were looked at were user demographics, content virality, interaction metrics, and cross-platform consistency</w:t>
      </w:r>
      <w:r w:rsidR="00C24E0E" w:rsidRPr="00214BC5">
        <w:t xml:space="preserve"> (</w:t>
      </w:r>
      <w:r w:rsidR="00C24E0E" w:rsidRPr="00214BC5">
        <w:rPr>
          <w:color w:val="222222"/>
          <w:szCs w:val="24"/>
          <w:shd w:val="clear" w:color="auto" w:fill="FFFFFF"/>
        </w:rPr>
        <w:t xml:space="preserve">Eid, </w:t>
      </w:r>
      <w:proofErr w:type="spellStart"/>
      <w:r w:rsidR="00C24E0E" w:rsidRPr="00214BC5">
        <w:rPr>
          <w:color w:val="222222"/>
          <w:szCs w:val="24"/>
          <w:shd w:val="clear" w:color="auto" w:fill="FFFFFF"/>
        </w:rPr>
        <w:t>Abdelmoety</w:t>
      </w:r>
      <w:proofErr w:type="spellEnd"/>
      <w:r w:rsidR="00C24E0E" w:rsidRPr="00214BC5">
        <w:rPr>
          <w:color w:val="222222"/>
          <w:szCs w:val="24"/>
          <w:shd w:val="clear" w:color="auto" w:fill="FFFFFF"/>
        </w:rPr>
        <w:t xml:space="preserve"> and Agag, 2020).</w:t>
      </w:r>
    </w:p>
    <w:p w14:paraId="29C18C57" w14:textId="77777777" w:rsidR="00815F07" w:rsidRPr="00214BC5" w:rsidRDefault="00815F07" w:rsidP="00815F07">
      <w:pPr>
        <w:rPr>
          <w:color w:val="222222"/>
          <w:szCs w:val="24"/>
          <w:shd w:val="clear" w:color="auto" w:fill="FFFFFF"/>
        </w:rPr>
      </w:pPr>
      <w:r w:rsidRPr="00214BC5">
        <w:t>The study showed that to spot a brand, it's important to know the demographics of the people who use each site. People who use different platforms are more likely to connect with your content if you make it fit the categories of each platform. The study showed how important interaction measures are for finding out how well people remember a brand. To get the word out about a brand, it's important to have tools that are fun to use, like ones that let people like, write, and share. "Platform-Specific Strategies" and "Effective Utilisation of Resources" are two sub-themes that make up the main theme "Strategic Platform Selection for Brand Recognition." The results show how important it is to make plans that work best on each platform since each one is different. People will be able to know your brand better if you change your content and engagement strategies based on the platform. The study showed that a good use of resources is important for making a company more well-known. Car companies can make sure their resources are well-used by putting their employees on the sites that give them the most brand exposure and involvement for their money (</w:t>
      </w:r>
      <w:r w:rsidRPr="00214BC5">
        <w:rPr>
          <w:color w:val="222222"/>
          <w:szCs w:val="24"/>
          <w:shd w:val="clear" w:color="auto" w:fill="FFFFFF"/>
        </w:rPr>
        <w:t>Dolega, Rowe and Branagan, 2021).</w:t>
      </w:r>
    </w:p>
    <w:p w14:paraId="0131B914" w14:textId="77777777" w:rsidR="001C3815" w:rsidRPr="00214BC5" w:rsidRDefault="001C3815" w:rsidP="001C3815">
      <w:r w:rsidRPr="00214BC5">
        <w:t xml:space="preserve">In the study of </w:t>
      </w:r>
      <w:proofErr w:type="spellStart"/>
      <w:r w:rsidRPr="00214BC5">
        <w:t>Sumaryati</w:t>
      </w:r>
      <w:proofErr w:type="spellEnd"/>
      <w:r w:rsidRPr="00214BC5">
        <w:t xml:space="preserve">, </w:t>
      </w:r>
      <w:proofErr w:type="spellStart"/>
      <w:r w:rsidRPr="00214BC5">
        <w:t>Novitasari</w:t>
      </w:r>
      <w:proofErr w:type="spellEnd"/>
      <w:r w:rsidRPr="00214BC5">
        <w:t xml:space="preserve"> and </w:t>
      </w:r>
      <w:proofErr w:type="spellStart"/>
      <w:r w:rsidRPr="00214BC5">
        <w:t>Machmuddah</w:t>
      </w:r>
      <w:proofErr w:type="spellEnd"/>
      <w:r w:rsidRPr="00214BC5">
        <w:t xml:space="preserve">, (2020) study looks at how skills in human resources (HR), accounting information systems (AIS), and internal control systems affect the quality of financial statements (FS) in Indonesian local government companies. There were 106 answers from people who work in the finance department of Central Java local government organisations for the study. The responses are based on agency theory and obedience theory. To test the ideas, multiple linear regression is used in the study. HR skills have a big impact on how well local government finances are made. It doesn't seem to have a big effect on the quality of financial statements when AIS and internal control tools are used. The focus on human resource skills fits well with the question of how social media affects car companies in the UK. Customised material and working with influencers are also important parts of marketing plans. Car companies need to know how to work with influencers, make content, and analyse data </w:t>
      </w:r>
      <w:proofErr w:type="gramStart"/>
      <w:r w:rsidRPr="00214BC5">
        <w:t>in order to</w:t>
      </w:r>
      <w:proofErr w:type="gramEnd"/>
      <w:r w:rsidRPr="00214BC5">
        <w:t xml:space="preserve"> use social media well. The study looked at HR skills, it showed how important skilled workers are for running great social media marketing campaigns and Car companies can learn from this. Finding the best social media sites for UK car manufacturers to improve brand recognition was the </w:t>
      </w:r>
      <w:proofErr w:type="gramStart"/>
      <w:r w:rsidRPr="00214BC5">
        <w:t>main focus</w:t>
      </w:r>
      <w:proofErr w:type="gramEnd"/>
      <w:r w:rsidRPr="00214BC5">
        <w:t xml:space="preserve"> of </w:t>
      </w:r>
      <w:r w:rsidRPr="00214BC5">
        <w:lastRenderedPageBreak/>
        <w:t>the study. This shows how important it is to have skilled professionals handle social media content. Since Instagram and Twitter are known for being real-time and visual, they fit with the goal of making news that looks good at the right time. The study on HR competency shows how important it is to have skilled workers who can make content that works well on the platforms that matter to the target audience. This helps answer the question of which social media sites help UK car companies raise brand recognition the most. Car companies can use HR competency principles in their marketing to help people remember their brand and interact with them on social media sites that their audience likes.</w:t>
      </w:r>
    </w:p>
    <w:p w14:paraId="6B95F514" w14:textId="77777777" w:rsidR="0063373E" w:rsidRPr="00214BC5" w:rsidRDefault="0063373E" w:rsidP="001C381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0"/>
        <w:gridCol w:w="2800"/>
        <w:gridCol w:w="2840"/>
      </w:tblGrid>
      <w:tr w:rsidR="0063373E" w:rsidRPr="00214BC5" w14:paraId="5EE84587" w14:textId="77777777" w:rsidTr="00C35263">
        <w:trPr>
          <w:trHeight w:val="315"/>
        </w:trPr>
        <w:tc>
          <w:tcPr>
            <w:tcW w:w="2800" w:type="dxa"/>
            <w:shd w:val="clear" w:color="auto" w:fill="auto"/>
            <w:hideMark/>
          </w:tcPr>
          <w:p w14:paraId="72E7DEAC" w14:textId="77777777" w:rsidR="0063373E" w:rsidRPr="00214BC5" w:rsidRDefault="0063373E" w:rsidP="0093050C">
            <w:pPr>
              <w:rPr>
                <w:b/>
                <w:bCs/>
                <w:lang w:val="en-US"/>
              </w:rPr>
            </w:pPr>
            <w:r w:rsidRPr="00214BC5">
              <w:rPr>
                <w:b/>
                <w:bCs/>
              </w:rPr>
              <w:t>Citation</w:t>
            </w:r>
          </w:p>
        </w:tc>
        <w:tc>
          <w:tcPr>
            <w:tcW w:w="2800" w:type="dxa"/>
            <w:shd w:val="clear" w:color="auto" w:fill="auto"/>
            <w:hideMark/>
          </w:tcPr>
          <w:p w14:paraId="44567321" w14:textId="77777777" w:rsidR="0063373E" w:rsidRPr="00214BC5" w:rsidRDefault="0063373E" w:rsidP="0093050C">
            <w:pPr>
              <w:rPr>
                <w:b/>
                <w:bCs/>
              </w:rPr>
            </w:pPr>
            <w:r w:rsidRPr="00214BC5">
              <w:rPr>
                <w:b/>
                <w:bCs/>
              </w:rPr>
              <w:t>Title of the Study</w:t>
            </w:r>
          </w:p>
        </w:tc>
        <w:tc>
          <w:tcPr>
            <w:tcW w:w="2840" w:type="dxa"/>
            <w:shd w:val="clear" w:color="auto" w:fill="auto"/>
            <w:hideMark/>
          </w:tcPr>
          <w:p w14:paraId="438BA290" w14:textId="77777777" w:rsidR="0063373E" w:rsidRPr="00214BC5" w:rsidRDefault="0063373E" w:rsidP="0093050C">
            <w:pPr>
              <w:rPr>
                <w:b/>
                <w:bCs/>
              </w:rPr>
            </w:pPr>
            <w:r w:rsidRPr="00214BC5">
              <w:rPr>
                <w:b/>
                <w:bCs/>
              </w:rPr>
              <w:t>Purpose</w:t>
            </w:r>
          </w:p>
        </w:tc>
      </w:tr>
      <w:tr w:rsidR="0063373E" w:rsidRPr="00214BC5" w14:paraId="6961759F" w14:textId="77777777" w:rsidTr="00C35263">
        <w:trPr>
          <w:trHeight w:val="1155"/>
        </w:trPr>
        <w:tc>
          <w:tcPr>
            <w:tcW w:w="2800" w:type="dxa"/>
            <w:shd w:val="clear" w:color="auto" w:fill="auto"/>
            <w:hideMark/>
          </w:tcPr>
          <w:p w14:paraId="0FC0365F" w14:textId="77777777" w:rsidR="0063373E" w:rsidRPr="00214BC5" w:rsidRDefault="0063373E" w:rsidP="0093050C">
            <w:r w:rsidRPr="00214BC5">
              <w:t>Dolega, L., et al. (2021)</w:t>
            </w:r>
          </w:p>
        </w:tc>
        <w:tc>
          <w:tcPr>
            <w:tcW w:w="2800" w:type="dxa"/>
            <w:shd w:val="clear" w:color="auto" w:fill="auto"/>
            <w:hideMark/>
          </w:tcPr>
          <w:p w14:paraId="5BF28452" w14:textId="77777777" w:rsidR="0063373E" w:rsidRPr="00214BC5" w:rsidRDefault="0063373E" w:rsidP="0093050C">
            <w:r w:rsidRPr="00214BC5">
              <w:t xml:space="preserve">Going digital? The impact of social media marketing on retail website traffic, </w:t>
            </w:r>
            <w:proofErr w:type="gramStart"/>
            <w:r w:rsidRPr="00214BC5">
              <w:t>orders</w:t>
            </w:r>
            <w:proofErr w:type="gramEnd"/>
            <w:r w:rsidRPr="00214BC5">
              <w:t xml:space="preserve"> and sales.</w:t>
            </w:r>
          </w:p>
        </w:tc>
        <w:tc>
          <w:tcPr>
            <w:tcW w:w="2840" w:type="dxa"/>
            <w:shd w:val="clear" w:color="auto" w:fill="auto"/>
            <w:hideMark/>
          </w:tcPr>
          <w:p w14:paraId="01CB2545" w14:textId="77777777" w:rsidR="0063373E" w:rsidRPr="00214BC5" w:rsidRDefault="0063373E" w:rsidP="0093050C">
            <w:r w:rsidRPr="00214BC5">
              <w:t>Examine the impact of social media marketing on retail website traffic, orders, and sales.</w:t>
            </w:r>
          </w:p>
        </w:tc>
      </w:tr>
      <w:tr w:rsidR="0063373E" w:rsidRPr="00214BC5" w14:paraId="534D9E76" w14:textId="77777777" w:rsidTr="00C35263">
        <w:trPr>
          <w:trHeight w:val="4290"/>
        </w:trPr>
        <w:tc>
          <w:tcPr>
            <w:tcW w:w="2800" w:type="dxa"/>
            <w:shd w:val="clear" w:color="auto" w:fill="auto"/>
            <w:hideMark/>
          </w:tcPr>
          <w:p w14:paraId="5AEA3F63" w14:textId="77777777" w:rsidR="0063373E" w:rsidRPr="00214BC5" w:rsidRDefault="0063373E" w:rsidP="0093050C">
            <w:r w:rsidRPr="00214BC5">
              <w:t>Dwivedi, Y.K., et al. (2021)</w:t>
            </w:r>
          </w:p>
        </w:tc>
        <w:tc>
          <w:tcPr>
            <w:tcW w:w="2800" w:type="dxa"/>
            <w:shd w:val="clear" w:color="auto" w:fill="auto"/>
            <w:hideMark/>
          </w:tcPr>
          <w:p w14:paraId="678E95A6" w14:textId="77777777" w:rsidR="0063373E" w:rsidRPr="00214BC5" w:rsidRDefault="0063373E" w:rsidP="0093050C">
            <w:r w:rsidRPr="00214BC5">
              <w:t xml:space="preserve">Social media adoption, </w:t>
            </w:r>
            <w:proofErr w:type="gramStart"/>
            <w:r w:rsidRPr="00214BC5">
              <w:t>usage</w:t>
            </w:r>
            <w:proofErr w:type="gramEnd"/>
            <w:r w:rsidRPr="00214BC5">
              <w:t xml:space="preserve"> and impact in business-to-business (B2B) context: A state-of-the-art literature review.</w:t>
            </w:r>
          </w:p>
        </w:tc>
        <w:tc>
          <w:tcPr>
            <w:tcW w:w="2840" w:type="dxa"/>
            <w:shd w:val="clear" w:color="auto" w:fill="auto"/>
            <w:hideMark/>
          </w:tcPr>
          <w:p w14:paraId="640FF597" w14:textId="77777777" w:rsidR="0063373E" w:rsidRPr="00214BC5" w:rsidRDefault="0063373E" w:rsidP="0093050C">
            <w:r w:rsidRPr="00214BC5">
              <w:t>Review the literature on social media adoption, usage, and impact in B2B contexts.</w:t>
            </w:r>
          </w:p>
        </w:tc>
      </w:tr>
      <w:tr w:rsidR="0063373E" w:rsidRPr="00214BC5" w14:paraId="5221443B" w14:textId="77777777" w:rsidTr="00C35263">
        <w:trPr>
          <w:trHeight w:val="4005"/>
        </w:trPr>
        <w:tc>
          <w:tcPr>
            <w:tcW w:w="2800" w:type="dxa"/>
            <w:shd w:val="clear" w:color="auto" w:fill="auto"/>
            <w:hideMark/>
          </w:tcPr>
          <w:p w14:paraId="63C4F154" w14:textId="77777777" w:rsidR="0063373E" w:rsidRPr="00214BC5" w:rsidRDefault="0063373E" w:rsidP="0093050C">
            <w:r w:rsidRPr="00214BC5">
              <w:lastRenderedPageBreak/>
              <w:t>Eid, R., et al. (2020)</w:t>
            </w:r>
          </w:p>
        </w:tc>
        <w:tc>
          <w:tcPr>
            <w:tcW w:w="2800" w:type="dxa"/>
            <w:shd w:val="clear" w:color="auto" w:fill="auto"/>
            <w:hideMark/>
          </w:tcPr>
          <w:p w14:paraId="156B02E7" w14:textId="77777777" w:rsidR="0063373E" w:rsidRPr="00214BC5" w:rsidRDefault="0063373E" w:rsidP="0093050C">
            <w:r w:rsidRPr="00214BC5">
              <w:t>Antecedents and consequences of social media marketing use: an empirical study of the UK exporting B2B SMEs.</w:t>
            </w:r>
          </w:p>
        </w:tc>
        <w:tc>
          <w:tcPr>
            <w:tcW w:w="2840" w:type="dxa"/>
            <w:shd w:val="clear" w:color="auto" w:fill="auto"/>
            <w:hideMark/>
          </w:tcPr>
          <w:p w14:paraId="455B1429" w14:textId="77777777" w:rsidR="0063373E" w:rsidRPr="00214BC5" w:rsidRDefault="0063373E" w:rsidP="0093050C">
            <w:r w:rsidRPr="00214BC5">
              <w:t>Investigate the antecedents and consequences of social media marketing use in UK exporting B2B SMEs.</w:t>
            </w:r>
          </w:p>
        </w:tc>
      </w:tr>
      <w:tr w:rsidR="0063373E" w:rsidRPr="00214BC5" w14:paraId="6966418F" w14:textId="77777777" w:rsidTr="00C35263">
        <w:trPr>
          <w:trHeight w:val="4290"/>
        </w:trPr>
        <w:tc>
          <w:tcPr>
            <w:tcW w:w="2800" w:type="dxa"/>
            <w:shd w:val="clear" w:color="auto" w:fill="auto"/>
            <w:hideMark/>
          </w:tcPr>
          <w:p w14:paraId="61437561" w14:textId="77777777" w:rsidR="0063373E" w:rsidRPr="00214BC5" w:rsidRDefault="0063373E" w:rsidP="0093050C">
            <w:r w:rsidRPr="00214BC5">
              <w:t>Erdmann, A., et al. (2023)</w:t>
            </w:r>
          </w:p>
        </w:tc>
        <w:tc>
          <w:tcPr>
            <w:tcW w:w="2800" w:type="dxa"/>
            <w:shd w:val="clear" w:color="auto" w:fill="auto"/>
            <w:hideMark/>
          </w:tcPr>
          <w:p w14:paraId="73FB044B" w14:textId="77777777" w:rsidR="0063373E" w:rsidRPr="00214BC5" w:rsidRDefault="0063373E" w:rsidP="0093050C">
            <w:r w:rsidRPr="00214BC5">
              <w:t>Value‐based adoption of augmented reality: A study on the influence on online purchase intention in retail.</w:t>
            </w:r>
          </w:p>
        </w:tc>
        <w:tc>
          <w:tcPr>
            <w:tcW w:w="2840" w:type="dxa"/>
            <w:shd w:val="clear" w:color="auto" w:fill="auto"/>
            <w:hideMark/>
          </w:tcPr>
          <w:p w14:paraId="7FE0AD53" w14:textId="77777777" w:rsidR="0063373E" w:rsidRPr="00214BC5" w:rsidRDefault="0063373E" w:rsidP="0093050C">
            <w:r w:rsidRPr="00214BC5">
              <w:t>Explore the influence of augmented reality adoption based on values on online purchase intention in the retail sector.</w:t>
            </w:r>
          </w:p>
        </w:tc>
      </w:tr>
      <w:tr w:rsidR="0063373E" w:rsidRPr="00214BC5" w14:paraId="072EA0D2" w14:textId="77777777" w:rsidTr="00C35263">
        <w:trPr>
          <w:trHeight w:val="4005"/>
        </w:trPr>
        <w:tc>
          <w:tcPr>
            <w:tcW w:w="2800" w:type="dxa"/>
            <w:shd w:val="clear" w:color="auto" w:fill="auto"/>
            <w:hideMark/>
          </w:tcPr>
          <w:p w14:paraId="12EE0742" w14:textId="77777777" w:rsidR="0063373E" w:rsidRPr="00214BC5" w:rsidRDefault="0063373E" w:rsidP="0093050C">
            <w:r w:rsidRPr="00214BC5">
              <w:t>Giacosa, E., et al. (2022)</w:t>
            </w:r>
          </w:p>
        </w:tc>
        <w:tc>
          <w:tcPr>
            <w:tcW w:w="2800" w:type="dxa"/>
            <w:shd w:val="clear" w:color="auto" w:fill="auto"/>
            <w:hideMark/>
          </w:tcPr>
          <w:p w14:paraId="50992F90" w14:textId="77777777" w:rsidR="0063373E" w:rsidRPr="00214BC5" w:rsidRDefault="0063373E" w:rsidP="0093050C">
            <w:r w:rsidRPr="00214BC5">
              <w:t>Customer agility in the modern automotive sector: how lead management shapes agile digital companies.</w:t>
            </w:r>
          </w:p>
        </w:tc>
        <w:tc>
          <w:tcPr>
            <w:tcW w:w="2840" w:type="dxa"/>
            <w:shd w:val="clear" w:color="auto" w:fill="auto"/>
            <w:hideMark/>
          </w:tcPr>
          <w:p w14:paraId="1FC2972F" w14:textId="77777777" w:rsidR="0063373E" w:rsidRPr="00214BC5" w:rsidRDefault="0063373E" w:rsidP="0093050C">
            <w:r w:rsidRPr="00214BC5">
              <w:t>Examine how lead management shapes customer agility in the modern automotive sector.</w:t>
            </w:r>
          </w:p>
        </w:tc>
      </w:tr>
      <w:tr w:rsidR="0063373E" w:rsidRPr="00214BC5" w14:paraId="703900AD" w14:textId="77777777" w:rsidTr="00C35263">
        <w:trPr>
          <w:trHeight w:val="4575"/>
        </w:trPr>
        <w:tc>
          <w:tcPr>
            <w:tcW w:w="2800" w:type="dxa"/>
            <w:shd w:val="clear" w:color="auto" w:fill="auto"/>
            <w:hideMark/>
          </w:tcPr>
          <w:p w14:paraId="22DC5B5A" w14:textId="77777777" w:rsidR="0063373E" w:rsidRPr="00214BC5" w:rsidRDefault="0063373E" w:rsidP="0093050C">
            <w:r w:rsidRPr="00214BC5">
              <w:lastRenderedPageBreak/>
              <w:t>Hasan, M., et al. (2021)</w:t>
            </w:r>
          </w:p>
        </w:tc>
        <w:tc>
          <w:tcPr>
            <w:tcW w:w="2800" w:type="dxa"/>
            <w:shd w:val="clear" w:color="auto" w:fill="auto"/>
            <w:hideMark/>
          </w:tcPr>
          <w:p w14:paraId="7AA954F9" w14:textId="77777777" w:rsidR="0063373E" w:rsidRPr="00214BC5" w:rsidRDefault="0063373E" w:rsidP="0093050C">
            <w:r w:rsidRPr="00214BC5">
              <w:t>The influence of social media marketing on consumers’ purchase decision: investigating the effects of local and nonlocal brands.</w:t>
            </w:r>
          </w:p>
        </w:tc>
        <w:tc>
          <w:tcPr>
            <w:tcW w:w="2840" w:type="dxa"/>
            <w:shd w:val="clear" w:color="auto" w:fill="auto"/>
            <w:hideMark/>
          </w:tcPr>
          <w:p w14:paraId="4D2DC706" w14:textId="77777777" w:rsidR="0063373E" w:rsidRPr="00214BC5" w:rsidRDefault="0063373E" w:rsidP="0093050C">
            <w:r w:rsidRPr="00214BC5">
              <w:t>Investigate the influence of social media marketing on consumer purchase decisions, considering local and nonlocal brands.</w:t>
            </w:r>
          </w:p>
        </w:tc>
      </w:tr>
      <w:tr w:rsidR="0063373E" w:rsidRPr="00214BC5" w14:paraId="7AC13801" w14:textId="77777777" w:rsidTr="00C35263">
        <w:trPr>
          <w:trHeight w:val="4290"/>
        </w:trPr>
        <w:tc>
          <w:tcPr>
            <w:tcW w:w="2800" w:type="dxa"/>
            <w:shd w:val="clear" w:color="auto" w:fill="auto"/>
            <w:hideMark/>
          </w:tcPr>
          <w:p w14:paraId="55DBE256" w14:textId="77777777" w:rsidR="0063373E" w:rsidRPr="00214BC5" w:rsidRDefault="0063373E" w:rsidP="0093050C">
            <w:r w:rsidRPr="00214BC5">
              <w:t>Ibrahim, B. (2022)</w:t>
            </w:r>
          </w:p>
        </w:tc>
        <w:tc>
          <w:tcPr>
            <w:tcW w:w="2800" w:type="dxa"/>
            <w:shd w:val="clear" w:color="auto" w:fill="auto"/>
            <w:hideMark/>
          </w:tcPr>
          <w:p w14:paraId="6F86CFE3" w14:textId="77777777" w:rsidR="0063373E" w:rsidRPr="00214BC5" w:rsidRDefault="0063373E" w:rsidP="0093050C">
            <w:r w:rsidRPr="00214BC5">
              <w:t>Social media marketing activities and brand loyalty: A meta-analysis examination.</w:t>
            </w:r>
          </w:p>
        </w:tc>
        <w:tc>
          <w:tcPr>
            <w:tcW w:w="2840" w:type="dxa"/>
            <w:shd w:val="clear" w:color="auto" w:fill="auto"/>
            <w:hideMark/>
          </w:tcPr>
          <w:p w14:paraId="21E21EB8" w14:textId="77777777" w:rsidR="0063373E" w:rsidRPr="00214BC5" w:rsidRDefault="0063373E" w:rsidP="0093050C">
            <w:r w:rsidRPr="00214BC5">
              <w:t>Conduct a meta-analysis on the relationship between social media marketing activities and brand loyalty.</w:t>
            </w:r>
          </w:p>
        </w:tc>
      </w:tr>
      <w:tr w:rsidR="0063373E" w:rsidRPr="00214BC5" w14:paraId="5AAE8CFD" w14:textId="77777777" w:rsidTr="00C35263">
        <w:trPr>
          <w:trHeight w:val="4290"/>
        </w:trPr>
        <w:tc>
          <w:tcPr>
            <w:tcW w:w="2800" w:type="dxa"/>
            <w:shd w:val="clear" w:color="auto" w:fill="auto"/>
            <w:hideMark/>
          </w:tcPr>
          <w:p w14:paraId="618E8349" w14:textId="77777777" w:rsidR="0063373E" w:rsidRPr="00214BC5" w:rsidRDefault="0063373E" w:rsidP="0093050C">
            <w:r w:rsidRPr="00214BC5">
              <w:lastRenderedPageBreak/>
              <w:t>Ibrahim, B., et al. (2020)</w:t>
            </w:r>
          </w:p>
        </w:tc>
        <w:tc>
          <w:tcPr>
            <w:tcW w:w="2800" w:type="dxa"/>
            <w:shd w:val="clear" w:color="auto" w:fill="auto"/>
            <w:hideMark/>
          </w:tcPr>
          <w:p w14:paraId="334F6A5A" w14:textId="77777777" w:rsidR="0063373E" w:rsidRPr="00214BC5" w:rsidRDefault="0063373E" w:rsidP="0093050C">
            <w:r w:rsidRPr="00214BC5">
              <w:t>Do social media marketing activities enhance consumer perception of brands? A meta-analytic examination.</w:t>
            </w:r>
          </w:p>
        </w:tc>
        <w:tc>
          <w:tcPr>
            <w:tcW w:w="2840" w:type="dxa"/>
            <w:shd w:val="clear" w:color="auto" w:fill="auto"/>
            <w:hideMark/>
          </w:tcPr>
          <w:p w14:paraId="08AFC894" w14:textId="77777777" w:rsidR="0063373E" w:rsidRPr="00214BC5" w:rsidRDefault="0063373E" w:rsidP="0093050C">
            <w:r w:rsidRPr="00214BC5">
              <w:t>Conduct a meta-analysis on the impact of social media marketing activities on consumer perception of brands.</w:t>
            </w:r>
          </w:p>
        </w:tc>
      </w:tr>
      <w:tr w:rsidR="0063373E" w:rsidRPr="00214BC5" w14:paraId="44373CA3" w14:textId="77777777" w:rsidTr="00C35263">
        <w:trPr>
          <w:trHeight w:val="5430"/>
        </w:trPr>
        <w:tc>
          <w:tcPr>
            <w:tcW w:w="2800" w:type="dxa"/>
            <w:shd w:val="clear" w:color="auto" w:fill="auto"/>
            <w:hideMark/>
          </w:tcPr>
          <w:p w14:paraId="75639ABA" w14:textId="77777777" w:rsidR="0063373E" w:rsidRPr="00214BC5" w:rsidRDefault="0063373E" w:rsidP="0093050C">
            <w:r w:rsidRPr="00214BC5">
              <w:t>Kamble, S.S., et al. (2023)</w:t>
            </w:r>
          </w:p>
        </w:tc>
        <w:tc>
          <w:tcPr>
            <w:tcW w:w="2800" w:type="dxa"/>
            <w:shd w:val="clear" w:color="auto" w:fill="auto"/>
            <w:hideMark/>
          </w:tcPr>
          <w:p w14:paraId="0933C317" w14:textId="77777777" w:rsidR="0063373E" w:rsidRPr="00214BC5" w:rsidRDefault="0063373E" w:rsidP="0093050C">
            <w:r w:rsidRPr="00214BC5">
              <w:t>Blockchain technology’s impact on supply chain integration and sustainable supply chain performance: Evidence from the automotive industry.</w:t>
            </w:r>
          </w:p>
        </w:tc>
        <w:tc>
          <w:tcPr>
            <w:tcW w:w="2840" w:type="dxa"/>
            <w:shd w:val="clear" w:color="auto" w:fill="auto"/>
            <w:hideMark/>
          </w:tcPr>
          <w:p w14:paraId="21D00407" w14:textId="77777777" w:rsidR="0063373E" w:rsidRPr="00214BC5" w:rsidRDefault="0063373E" w:rsidP="0093050C">
            <w:r w:rsidRPr="00214BC5">
              <w:t>Examine the impact of blockchain technology on supply chain integration and sustainability in the automotive industry.</w:t>
            </w:r>
          </w:p>
        </w:tc>
      </w:tr>
      <w:tr w:rsidR="0063373E" w:rsidRPr="00214BC5" w14:paraId="7CB48936" w14:textId="77777777" w:rsidTr="00C35263">
        <w:trPr>
          <w:trHeight w:val="4290"/>
        </w:trPr>
        <w:tc>
          <w:tcPr>
            <w:tcW w:w="2800" w:type="dxa"/>
            <w:shd w:val="clear" w:color="auto" w:fill="auto"/>
            <w:hideMark/>
          </w:tcPr>
          <w:p w14:paraId="161E069E" w14:textId="77777777" w:rsidR="0063373E" w:rsidRPr="00214BC5" w:rsidRDefault="0063373E" w:rsidP="0093050C">
            <w:r w:rsidRPr="00214BC5">
              <w:lastRenderedPageBreak/>
              <w:t>Kelly, M.B., et al. (2023)</w:t>
            </w:r>
          </w:p>
        </w:tc>
        <w:tc>
          <w:tcPr>
            <w:tcW w:w="2800" w:type="dxa"/>
            <w:shd w:val="clear" w:color="auto" w:fill="auto"/>
            <w:hideMark/>
          </w:tcPr>
          <w:p w14:paraId="18F0A73B" w14:textId="77777777" w:rsidR="0063373E" w:rsidRPr="00214BC5" w:rsidRDefault="0063373E" w:rsidP="0093050C">
            <w:r w:rsidRPr="00214BC5">
              <w:t>The use of social media art challenges to encourage arts engagement for mental wellbeing in the general population.</w:t>
            </w:r>
          </w:p>
        </w:tc>
        <w:tc>
          <w:tcPr>
            <w:tcW w:w="2840" w:type="dxa"/>
            <w:shd w:val="clear" w:color="auto" w:fill="auto"/>
            <w:hideMark/>
          </w:tcPr>
          <w:p w14:paraId="634C2F04" w14:textId="77777777" w:rsidR="0063373E" w:rsidRPr="00214BC5" w:rsidRDefault="0063373E" w:rsidP="0093050C">
            <w:r w:rsidRPr="00214BC5">
              <w:t>Explore the use of social media art challenges to promote arts engagement for mental wellbeing.</w:t>
            </w:r>
          </w:p>
        </w:tc>
      </w:tr>
      <w:tr w:rsidR="0063373E" w:rsidRPr="00214BC5" w14:paraId="79655835" w14:textId="77777777" w:rsidTr="00C35263">
        <w:trPr>
          <w:trHeight w:val="870"/>
        </w:trPr>
        <w:tc>
          <w:tcPr>
            <w:tcW w:w="2800" w:type="dxa"/>
            <w:shd w:val="clear" w:color="auto" w:fill="auto"/>
            <w:hideMark/>
          </w:tcPr>
          <w:p w14:paraId="3500D7E0" w14:textId="77777777" w:rsidR="0063373E" w:rsidRPr="00214BC5" w:rsidRDefault="0063373E" w:rsidP="0093050C">
            <w:r w:rsidRPr="00214BC5">
              <w:t>Kopp, T., et al. (2020)</w:t>
            </w:r>
          </w:p>
        </w:tc>
        <w:tc>
          <w:tcPr>
            <w:tcW w:w="2800" w:type="dxa"/>
            <w:shd w:val="clear" w:color="auto" w:fill="auto"/>
            <w:hideMark/>
          </w:tcPr>
          <w:p w14:paraId="7C667E91" w14:textId="77777777" w:rsidR="0063373E" w:rsidRPr="00214BC5" w:rsidRDefault="0063373E" w:rsidP="0093050C">
            <w:r w:rsidRPr="00214BC5">
              <w:t>Measuring the impact of learning at the workplace on organisational performance.</w:t>
            </w:r>
          </w:p>
        </w:tc>
        <w:tc>
          <w:tcPr>
            <w:tcW w:w="2840" w:type="dxa"/>
            <w:shd w:val="clear" w:color="auto" w:fill="auto"/>
            <w:hideMark/>
          </w:tcPr>
          <w:p w14:paraId="03128AD9" w14:textId="77777777" w:rsidR="0063373E" w:rsidRPr="00214BC5" w:rsidRDefault="0063373E" w:rsidP="0093050C">
            <w:r w:rsidRPr="00214BC5">
              <w:t>Measure the impact of workplace learning on organizational performance.</w:t>
            </w:r>
          </w:p>
        </w:tc>
      </w:tr>
    </w:tbl>
    <w:p w14:paraId="3FF5DDFF" w14:textId="77777777" w:rsidR="0063373E" w:rsidRPr="00214BC5" w:rsidRDefault="0063373E" w:rsidP="001C3815"/>
    <w:p w14:paraId="56524A0A" w14:textId="77777777" w:rsidR="00815F07" w:rsidRPr="00214BC5" w:rsidRDefault="00815F07" w:rsidP="00815F07">
      <w:pPr>
        <w:rPr>
          <w:b/>
          <w:bCs/>
        </w:rPr>
      </w:pPr>
      <w:r w:rsidRPr="00214BC5">
        <w:rPr>
          <w:b/>
          <w:bCs/>
        </w:rPr>
        <w:t>RQ 3: What elements play a role in whether social media advertising strategies for UK car firms are successful or unsuccessful in raising brand awareness?</w:t>
      </w:r>
    </w:p>
    <w:p w14:paraId="2DEF49A2" w14:textId="77777777" w:rsidR="00815F07" w:rsidRPr="00214BC5" w:rsidRDefault="00815F07" w:rsidP="00815F07">
      <w:r w:rsidRPr="00214BC5">
        <w:t xml:space="preserve">The study that </w:t>
      </w:r>
      <w:proofErr w:type="gramStart"/>
      <w:r w:rsidRPr="00214BC5">
        <w:t>looked into</w:t>
      </w:r>
      <w:proofErr w:type="gramEnd"/>
      <w:r w:rsidRPr="00214BC5">
        <w:t xml:space="preserve"> the success or failure of UK car companies' social media advertising techniques found important factors that have a big effect on brand recognition. The theme of the thematic study was "Drivers of Successful Social Media Advertising Strategies." Targeted Audience Segmentation accuracy is one of the most important factors that affects the success of social media advertising tactics. Car companies can tailor their words to different groups of customers by using segmentation well. </w:t>
      </w:r>
    </w:p>
    <w:p w14:paraId="4FE8AA30" w14:textId="77777777" w:rsidR="00815F07" w:rsidRPr="00214BC5" w:rsidRDefault="00815F07" w:rsidP="00815F07">
      <w:pPr>
        <w:rPr>
          <w:color w:val="222222"/>
          <w:szCs w:val="24"/>
          <w:shd w:val="clear" w:color="auto" w:fill="FFFFFF"/>
        </w:rPr>
      </w:pPr>
      <w:r w:rsidRPr="00214BC5">
        <w:t xml:space="preserve">Creative Content Development became one of the most important factors in figuring out how well advertising tactics worked. It was clear from the thematic analysis that social media ads work best at getting people to know a brand when they have unique and interesting stories and images that catch the eye. People are more likely to notice brands that spend money on smart ideas in the digital world. One of the most important things that made UK car ads work on social media was that they worked with stars. Advertising works better and a brand seems more trustworthy when it is linked to well-known people in the car and related fields. When a brand works with influencers, customers are more likely to trust the brand. Messages about the brand also spread naturally, which </w:t>
      </w:r>
      <w:r w:rsidRPr="00214BC5">
        <w:lastRenderedPageBreak/>
        <w:t>builds brand awareness over time. It became clear that one of the most important parts of effective promotion was being constant. Car companies can make smart choices and improve their strategies over time by looking at data, user behaviour, and the success of their campaigns. These are the important things that show if the social media advertising plans used by UK car companies to make more people aware of their brands work or not. It is very important to divide audience into groups, make unique content, work with influencers, be consistent with your campaign, and make choices based on data. Manufacturers of cars can use these insights to improve their advertising campaigns, making their social media presence more effective and successful. This will help raise brand recognition in the UK's competitive automotive market (</w:t>
      </w:r>
      <w:r w:rsidRPr="00214BC5">
        <w:rPr>
          <w:color w:val="222222"/>
          <w:szCs w:val="24"/>
          <w:shd w:val="clear" w:color="auto" w:fill="FFFFFF"/>
        </w:rPr>
        <w:t xml:space="preserve">Ibrahim, </w:t>
      </w:r>
      <w:proofErr w:type="spellStart"/>
      <w:r w:rsidRPr="00214BC5">
        <w:rPr>
          <w:color w:val="222222"/>
          <w:szCs w:val="24"/>
          <w:shd w:val="clear" w:color="auto" w:fill="FFFFFF"/>
        </w:rPr>
        <w:t>Aljarah</w:t>
      </w:r>
      <w:proofErr w:type="spellEnd"/>
      <w:r w:rsidRPr="00214BC5">
        <w:rPr>
          <w:color w:val="222222"/>
          <w:szCs w:val="24"/>
          <w:shd w:val="clear" w:color="auto" w:fill="FFFFFF"/>
        </w:rPr>
        <w:t xml:space="preserve"> and Ababneh, 2020).</w:t>
      </w:r>
    </w:p>
    <w:p w14:paraId="44589ACE" w14:textId="77777777" w:rsidR="00E81BB2" w:rsidRPr="00214BC5" w:rsidRDefault="00E81BB2" w:rsidP="00815F07">
      <w:pPr>
        <w:rPr>
          <w:color w:val="222222"/>
          <w:szCs w:val="24"/>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0"/>
        <w:gridCol w:w="2800"/>
        <w:gridCol w:w="2840"/>
      </w:tblGrid>
      <w:tr w:rsidR="0063373E" w:rsidRPr="00214BC5" w14:paraId="2C404558" w14:textId="77777777" w:rsidTr="00C35263">
        <w:trPr>
          <w:trHeight w:val="315"/>
        </w:trPr>
        <w:tc>
          <w:tcPr>
            <w:tcW w:w="2800" w:type="dxa"/>
            <w:shd w:val="clear" w:color="auto" w:fill="auto"/>
            <w:hideMark/>
          </w:tcPr>
          <w:p w14:paraId="2BD5C137" w14:textId="77777777" w:rsidR="0063373E" w:rsidRPr="00214BC5" w:rsidRDefault="0063373E" w:rsidP="0093050C">
            <w:pPr>
              <w:rPr>
                <w:b/>
                <w:bCs/>
                <w:lang w:val="en-US"/>
              </w:rPr>
            </w:pPr>
            <w:r w:rsidRPr="00214BC5">
              <w:rPr>
                <w:b/>
                <w:bCs/>
              </w:rPr>
              <w:t>Citation</w:t>
            </w:r>
          </w:p>
        </w:tc>
        <w:tc>
          <w:tcPr>
            <w:tcW w:w="2800" w:type="dxa"/>
            <w:shd w:val="clear" w:color="auto" w:fill="auto"/>
            <w:hideMark/>
          </w:tcPr>
          <w:p w14:paraId="42622349" w14:textId="77777777" w:rsidR="0063373E" w:rsidRPr="00214BC5" w:rsidRDefault="0063373E" w:rsidP="0093050C">
            <w:pPr>
              <w:rPr>
                <w:b/>
                <w:bCs/>
              </w:rPr>
            </w:pPr>
            <w:r w:rsidRPr="00214BC5">
              <w:rPr>
                <w:b/>
                <w:bCs/>
              </w:rPr>
              <w:t>Title of the Study</w:t>
            </w:r>
          </w:p>
        </w:tc>
        <w:tc>
          <w:tcPr>
            <w:tcW w:w="2840" w:type="dxa"/>
            <w:shd w:val="clear" w:color="auto" w:fill="auto"/>
            <w:hideMark/>
          </w:tcPr>
          <w:p w14:paraId="49F08C39" w14:textId="77777777" w:rsidR="0063373E" w:rsidRPr="00214BC5" w:rsidRDefault="0063373E" w:rsidP="0093050C">
            <w:pPr>
              <w:rPr>
                <w:b/>
                <w:bCs/>
              </w:rPr>
            </w:pPr>
            <w:r w:rsidRPr="00214BC5">
              <w:rPr>
                <w:b/>
                <w:bCs/>
              </w:rPr>
              <w:t>Purpose</w:t>
            </w:r>
          </w:p>
        </w:tc>
      </w:tr>
      <w:tr w:rsidR="0063373E" w:rsidRPr="00214BC5" w14:paraId="3A772C9C" w14:textId="77777777" w:rsidTr="00C35263">
        <w:trPr>
          <w:trHeight w:val="1725"/>
        </w:trPr>
        <w:tc>
          <w:tcPr>
            <w:tcW w:w="2800" w:type="dxa"/>
            <w:shd w:val="clear" w:color="auto" w:fill="auto"/>
            <w:hideMark/>
          </w:tcPr>
          <w:p w14:paraId="38B10441" w14:textId="77777777" w:rsidR="0063373E" w:rsidRPr="00214BC5" w:rsidRDefault="0063373E" w:rsidP="0093050C">
            <w:proofErr w:type="spellStart"/>
            <w:r w:rsidRPr="00214BC5">
              <w:t>Kravariti</w:t>
            </w:r>
            <w:proofErr w:type="spellEnd"/>
            <w:r w:rsidRPr="00214BC5">
              <w:t>, F., et al. (2023)</w:t>
            </w:r>
          </w:p>
        </w:tc>
        <w:tc>
          <w:tcPr>
            <w:tcW w:w="2800" w:type="dxa"/>
            <w:shd w:val="clear" w:color="auto" w:fill="auto"/>
            <w:hideMark/>
          </w:tcPr>
          <w:p w14:paraId="79FD0FCC" w14:textId="77777777" w:rsidR="0063373E" w:rsidRPr="00214BC5" w:rsidRDefault="0063373E" w:rsidP="0093050C">
            <w:r w:rsidRPr="00214BC5">
              <w:t>Talent management and performance in the public sector: the role of organisational and line managerial support for development.</w:t>
            </w:r>
          </w:p>
        </w:tc>
        <w:tc>
          <w:tcPr>
            <w:tcW w:w="2840" w:type="dxa"/>
            <w:shd w:val="clear" w:color="auto" w:fill="auto"/>
            <w:hideMark/>
          </w:tcPr>
          <w:p w14:paraId="7C53EB4F" w14:textId="77777777" w:rsidR="0063373E" w:rsidRPr="00214BC5" w:rsidRDefault="0063373E" w:rsidP="0093050C">
            <w:r w:rsidRPr="00214BC5">
              <w:t>Investigate the role of organizational and line managerial support in talent management and performance in the public sector.</w:t>
            </w:r>
          </w:p>
        </w:tc>
      </w:tr>
      <w:tr w:rsidR="0063373E" w:rsidRPr="00214BC5" w14:paraId="781B3FBB" w14:textId="77777777" w:rsidTr="00C35263">
        <w:trPr>
          <w:trHeight w:val="3150"/>
        </w:trPr>
        <w:tc>
          <w:tcPr>
            <w:tcW w:w="2800" w:type="dxa"/>
            <w:shd w:val="clear" w:color="auto" w:fill="auto"/>
            <w:hideMark/>
          </w:tcPr>
          <w:p w14:paraId="08F740B4" w14:textId="77777777" w:rsidR="0063373E" w:rsidRPr="00214BC5" w:rsidRDefault="0063373E" w:rsidP="0093050C">
            <w:proofErr w:type="spellStart"/>
            <w:r w:rsidRPr="00214BC5">
              <w:t>Ktisti</w:t>
            </w:r>
            <w:proofErr w:type="spellEnd"/>
            <w:r w:rsidRPr="00214BC5">
              <w:t>, E., et al. (2022)</w:t>
            </w:r>
          </w:p>
        </w:tc>
        <w:tc>
          <w:tcPr>
            <w:tcW w:w="2800" w:type="dxa"/>
            <w:shd w:val="clear" w:color="auto" w:fill="auto"/>
            <w:hideMark/>
          </w:tcPr>
          <w:p w14:paraId="1079FFAD" w14:textId="77777777" w:rsidR="0063373E" w:rsidRPr="00214BC5" w:rsidRDefault="0063373E" w:rsidP="0093050C">
            <w:r w:rsidRPr="00214BC5">
              <w:t>Green advertising on social media: A systematic literature review.</w:t>
            </w:r>
          </w:p>
        </w:tc>
        <w:tc>
          <w:tcPr>
            <w:tcW w:w="2840" w:type="dxa"/>
            <w:shd w:val="clear" w:color="auto" w:fill="auto"/>
            <w:hideMark/>
          </w:tcPr>
          <w:p w14:paraId="335251DC" w14:textId="77777777" w:rsidR="0063373E" w:rsidRPr="00214BC5" w:rsidRDefault="0063373E" w:rsidP="0093050C">
            <w:r w:rsidRPr="00214BC5">
              <w:t>Conduct a systematic literature review on green advertising on social media.</w:t>
            </w:r>
          </w:p>
        </w:tc>
      </w:tr>
      <w:tr w:rsidR="0063373E" w:rsidRPr="00214BC5" w14:paraId="6B245ABB" w14:textId="77777777" w:rsidTr="00C35263">
        <w:trPr>
          <w:trHeight w:val="5145"/>
        </w:trPr>
        <w:tc>
          <w:tcPr>
            <w:tcW w:w="2800" w:type="dxa"/>
            <w:shd w:val="clear" w:color="auto" w:fill="auto"/>
            <w:hideMark/>
          </w:tcPr>
          <w:p w14:paraId="4868EED5" w14:textId="77777777" w:rsidR="0063373E" w:rsidRPr="00214BC5" w:rsidRDefault="0063373E" w:rsidP="0093050C">
            <w:r w:rsidRPr="00214BC5">
              <w:lastRenderedPageBreak/>
              <w:t>Leitão, J., et al. (2019)</w:t>
            </w:r>
          </w:p>
        </w:tc>
        <w:tc>
          <w:tcPr>
            <w:tcW w:w="2800" w:type="dxa"/>
            <w:shd w:val="clear" w:color="auto" w:fill="auto"/>
            <w:hideMark/>
          </w:tcPr>
          <w:p w14:paraId="7C9F2BA1" w14:textId="77777777" w:rsidR="0063373E" w:rsidRPr="00214BC5" w:rsidRDefault="0063373E" w:rsidP="0093050C">
            <w:r w:rsidRPr="00214BC5">
              <w:t>Quality of work life and organizational performance: Workers’ feelings of contributing, or not, to the organization’s productivity.</w:t>
            </w:r>
          </w:p>
        </w:tc>
        <w:tc>
          <w:tcPr>
            <w:tcW w:w="2840" w:type="dxa"/>
            <w:shd w:val="clear" w:color="auto" w:fill="auto"/>
            <w:hideMark/>
          </w:tcPr>
          <w:p w14:paraId="0159BFEB" w14:textId="77777777" w:rsidR="0063373E" w:rsidRPr="00214BC5" w:rsidRDefault="0063373E" w:rsidP="0093050C">
            <w:r w:rsidRPr="00214BC5">
              <w:t>Explore the relationship between quality of work life and organizational performance.</w:t>
            </w:r>
          </w:p>
        </w:tc>
      </w:tr>
      <w:tr w:rsidR="0063373E" w:rsidRPr="00214BC5" w14:paraId="7E59725B" w14:textId="77777777" w:rsidTr="00C35263">
        <w:trPr>
          <w:trHeight w:val="2865"/>
        </w:trPr>
        <w:tc>
          <w:tcPr>
            <w:tcW w:w="2800" w:type="dxa"/>
            <w:shd w:val="clear" w:color="auto" w:fill="auto"/>
            <w:hideMark/>
          </w:tcPr>
          <w:p w14:paraId="6CB9B942" w14:textId="77777777" w:rsidR="0063373E" w:rsidRPr="00214BC5" w:rsidRDefault="0063373E" w:rsidP="0093050C">
            <w:r w:rsidRPr="00214BC5">
              <w:t>Llopis-Albert, C., et al. (2021)</w:t>
            </w:r>
          </w:p>
        </w:tc>
        <w:tc>
          <w:tcPr>
            <w:tcW w:w="2800" w:type="dxa"/>
            <w:shd w:val="clear" w:color="auto" w:fill="auto"/>
            <w:hideMark/>
          </w:tcPr>
          <w:p w14:paraId="2C0511FD" w14:textId="77777777" w:rsidR="0063373E" w:rsidRPr="00214BC5" w:rsidRDefault="0063373E" w:rsidP="0093050C">
            <w:r w:rsidRPr="00214BC5">
              <w:t>Impact of digital transformation on the automotive industry.</w:t>
            </w:r>
          </w:p>
        </w:tc>
        <w:tc>
          <w:tcPr>
            <w:tcW w:w="2840" w:type="dxa"/>
            <w:shd w:val="clear" w:color="auto" w:fill="auto"/>
            <w:hideMark/>
          </w:tcPr>
          <w:p w14:paraId="598FD7DF" w14:textId="77777777" w:rsidR="0063373E" w:rsidRPr="00214BC5" w:rsidRDefault="0063373E" w:rsidP="0093050C">
            <w:r w:rsidRPr="00214BC5">
              <w:t>Examine the impact of digital transformation on the automotive industry.</w:t>
            </w:r>
          </w:p>
        </w:tc>
      </w:tr>
      <w:tr w:rsidR="0063373E" w:rsidRPr="00214BC5" w14:paraId="68927BB4" w14:textId="77777777" w:rsidTr="00C35263">
        <w:trPr>
          <w:trHeight w:val="3150"/>
        </w:trPr>
        <w:tc>
          <w:tcPr>
            <w:tcW w:w="2800" w:type="dxa"/>
            <w:shd w:val="clear" w:color="auto" w:fill="auto"/>
            <w:hideMark/>
          </w:tcPr>
          <w:p w14:paraId="4884FFEC" w14:textId="77777777" w:rsidR="0063373E" w:rsidRPr="00214BC5" w:rsidRDefault="0063373E" w:rsidP="0093050C">
            <w:r w:rsidRPr="00214BC5">
              <w:t>Macarthy, A. (2021)</w:t>
            </w:r>
          </w:p>
        </w:tc>
        <w:tc>
          <w:tcPr>
            <w:tcW w:w="2800" w:type="dxa"/>
            <w:shd w:val="clear" w:color="auto" w:fill="auto"/>
            <w:hideMark/>
          </w:tcPr>
          <w:p w14:paraId="315AEC1C" w14:textId="77777777" w:rsidR="0063373E" w:rsidRPr="00214BC5" w:rsidRDefault="0063373E" w:rsidP="0093050C">
            <w:r w:rsidRPr="00214BC5">
              <w:t xml:space="preserve">500 social media marketing tips: essential advice, </w:t>
            </w:r>
            <w:proofErr w:type="gramStart"/>
            <w:r w:rsidRPr="00214BC5">
              <w:t>hints</w:t>
            </w:r>
            <w:proofErr w:type="gramEnd"/>
            <w:r w:rsidRPr="00214BC5">
              <w:t xml:space="preserve"> and strategy for business.</w:t>
            </w:r>
          </w:p>
        </w:tc>
        <w:tc>
          <w:tcPr>
            <w:tcW w:w="2840" w:type="dxa"/>
            <w:shd w:val="clear" w:color="auto" w:fill="auto"/>
            <w:hideMark/>
          </w:tcPr>
          <w:p w14:paraId="0820ACD1" w14:textId="77777777" w:rsidR="0063373E" w:rsidRPr="00214BC5" w:rsidRDefault="0063373E" w:rsidP="0093050C">
            <w:r w:rsidRPr="00214BC5">
              <w:t>Provide essential advice and strategies for social media marketing in business.</w:t>
            </w:r>
          </w:p>
        </w:tc>
      </w:tr>
      <w:tr w:rsidR="0063373E" w:rsidRPr="00214BC5" w14:paraId="02A074C0" w14:textId="77777777" w:rsidTr="00C35263">
        <w:trPr>
          <w:trHeight w:val="4005"/>
        </w:trPr>
        <w:tc>
          <w:tcPr>
            <w:tcW w:w="2800" w:type="dxa"/>
            <w:shd w:val="clear" w:color="auto" w:fill="auto"/>
            <w:hideMark/>
          </w:tcPr>
          <w:p w14:paraId="56A0A7EB" w14:textId="77777777" w:rsidR="0063373E" w:rsidRPr="00214BC5" w:rsidRDefault="0063373E" w:rsidP="0093050C">
            <w:r w:rsidRPr="00214BC5">
              <w:lastRenderedPageBreak/>
              <w:t>Majeed, M., et al. (2021)</w:t>
            </w:r>
          </w:p>
        </w:tc>
        <w:tc>
          <w:tcPr>
            <w:tcW w:w="2800" w:type="dxa"/>
            <w:shd w:val="clear" w:color="auto" w:fill="auto"/>
            <w:hideMark/>
          </w:tcPr>
          <w:p w14:paraId="6C56C20D" w14:textId="77777777" w:rsidR="0063373E" w:rsidRPr="00214BC5" w:rsidRDefault="0063373E" w:rsidP="0093050C">
            <w:r w:rsidRPr="00214BC5">
              <w:t>The influence of social media on purchase intention: The mediating role of brand equity.</w:t>
            </w:r>
          </w:p>
        </w:tc>
        <w:tc>
          <w:tcPr>
            <w:tcW w:w="2840" w:type="dxa"/>
            <w:shd w:val="clear" w:color="auto" w:fill="auto"/>
            <w:hideMark/>
          </w:tcPr>
          <w:p w14:paraId="575F6B33" w14:textId="77777777" w:rsidR="0063373E" w:rsidRPr="00214BC5" w:rsidRDefault="0063373E" w:rsidP="0093050C">
            <w:r w:rsidRPr="00214BC5">
              <w:t>Investigate the influence of social media on purchase intention with a focus on the mediating role of brand equity.</w:t>
            </w:r>
          </w:p>
        </w:tc>
      </w:tr>
      <w:tr w:rsidR="0063373E" w:rsidRPr="00214BC5" w14:paraId="0D0A4DDE" w14:textId="77777777" w:rsidTr="00C35263">
        <w:trPr>
          <w:trHeight w:val="2865"/>
        </w:trPr>
        <w:tc>
          <w:tcPr>
            <w:tcW w:w="2800" w:type="dxa"/>
            <w:shd w:val="clear" w:color="auto" w:fill="auto"/>
            <w:hideMark/>
          </w:tcPr>
          <w:p w14:paraId="60AB8878" w14:textId="77777777" w:rsidR="0063373E" w:rsidRPr="00214BC5" w:rsidRDefault="0063373E" w:rsidP="0093050C">
            <w:proofErr w:type="spellStart"/>
            <w:r w:rsidRPr="00214BC5">
              <w:t>Mardiana</w:t>
            </w:r>
            <w:proofErr w:type="spellEnd"/>
            <w:r w:rsidRPr="00214BC5">
              <w:t>, S. (2020)</w:t>
            </w:r>
          </w:p>
        </w:tc>
        <w:tc>
          <w:tcPr>
            <w:tcW w:w="2800" w:type="dxa"/>
            <w:shd w:val="clear" w:color="auto" w:fill="auto"/>
            <w:hideMark/>
          </w:tcPr>
          <w:p w14:paraId="2F9F4F92" w14:textId="77777777" w:rsidR="0063373E" w:rsidRPr="00214BC5" w:rsidRDefault="0063373E" w:rsidP="0093050C">
            <w:r w:rsidRPr="00214BC5">
              <w:t>Modifying Research Onion for Information Systems Research.</w:t>
            </w:r>
          </w:p>
        </w:tc>
        <w:tc>
          <w:tcPr>
            <w:tcW w:w="2840" w:type="dxa"/>
            <w:shd w:val="clear" w:color="auto" w:fill="auto"/>
            <w:hideMark/>
          </w:tcPr>
          <w:p w14:paraId="0DBC54B5" w14:textId="77777777" w:rsidR="0063373E" w:rsidRPr="00214BC5" w:rsidRDefault="0063373E" w:rsidP="0093050C">
            <w:r w:rsidRPr="00214BC5">
              <w:t>Propose modifications to the research onion for information systems research.</w:t>
            </w:r>
          </w:p>
        </w:tc>
      </w:tr>
      <w:tr w:rsidR="0063373E" w:rsidRPr="00214BC5" w14:paraId="3F3519BE" w14:textId="77777777" w:rsidTr="00C35263">
        <w:trPr>
          <w:trHeight w:val="4575"/>
        </w:trPr>
        <w:tc>
          <w:tcPr>
            <w:tcW w:w="2800" w:type="dxa"/>
            <w:shd w:val="clear" w:color="auto" w:fill="auto"/>
            <w:hideMark/>
          </w:tcPr>
          <w:p w14:paraId="5F59F445" w14:textId="77777777" w:rsidR="0063373E" w:rsidRPr="00214BC5" w:rsidRDefault="0063373E" w:rsidP="0093050C">
            <w:r w:rsidRPr="00214BC5">
              <w:t>Maria, S., et al. (2019)</w:t>
            </w:r>
          </w:p>
        </w:tc>
        <w:tc>
          <w:tcPr>
            <w:tcW w:w="2800" w:type="dxa"/>
            <w:shd w:val="clear" w:color="auto" w:fill="auto"/>
            <w:hideMark/>
          </w:tcPr>
          <w:p w14:paraId="18FCE4DE" w14:textId="77777777" w:rsidR="0063373E" w:rsidRPr="00214BC5" w:rsidRDefault="0063373E" w:rsidP="0093050C">
            <w:r w:rsidRPr="00214BC5">
              <w:t>The effect of social media marketing, word of mouth, and effectiveness of advertising on brand awareness and intention to buy.</w:t>
            </w:r>
          </w:p>
        </w:tc>
        <w:tc>
          <w:tcPr>
            <w:tcW w:w="2840" w:type="dxa"/>
            <w:shd w:val="clear" w:color="auto" w:fill="auto"/>
            <w:hideMark/>
          </w:tcPr>
          <w:p w14:paraId="38E4DE68" w14:textId="77777777" w:rsidR="0063373E" w:rsidRPr="00214BC5" w:rsidRDefault="0063373E" w:rsidP="0093050C">
            <w:r w:rsidRPr="00214BC5">
              <w:t>Explore the effects of social media marketing, word of mouth, and advertising on brand awareness and purchase intention.</w:t>
            </w:r>
          </w:p>
        </w:tc>
      </w:tr>
      <w:tr w:rsidR="0063373E" w:rsidRPr="00214BC5" w14:paraId="6E4C33CC" w14:textId="77777777" w:rsidTr="00C35263">
        <w:trPr>
          <w:trHeight w:val="3435"/>
        </w:trPr>
        <w:tc>
          <w:tcPr>
            <w:tcW w:w="2800" w:type="dxa"/>
            <w:shd w:val="clear" w:color="auto" w:fill="auto"/>
            <w:hideMark/>
          </w:tcPr>
          <w:p w14:paraId="73295F51" w14:textId="77777777" w:rsidR="0063373E" w:rsidRPr="00214BC5" w:rsidRDefault="0063373E" w:rsidP="0093050C">
            <w:r w:rsidRPr="00214BC5">
              <w:lastRenderedPageBreak/>
              <w:t>Naeem, M. (2020)</w:t>
            </w:r>
          </w:p>
        </w:tc>
        <w:tc>
          <w:tcPr>
            <w:tcW w:w="2800" w:type="dxa"/>
            <w:shd w:val="clear" w:color="auto" w:fill="auto"/>
            <w:hideMark/>
          </w:tcPr>
          <w:p w14:paraId="153AA9B4" w14:textId="77777777" w:rsidR="0063373E" w:rsidRPr="00214BC5" w:rsidRDefault="0063373E" w:rsidP="0093050C">
            <w:r w:rsidRPr="00214BC5">
              <w:t>Uncovering the role of social motivational factors as a tool for enhancing brand-related content.</w:t>
            </w:r>
          </w:p>
        </w:tc>
        <w:tc>
          <w:tcPr>
            <w:tcW w:w="2840" w:type="dxa"/>
            <w:shd w:val="clear" w:color="auto" w:fill="auto"/>
            <w:hideMark/>
          </w:tcPr>
          <w:p w14:paraId="068D1ADD" w14:textId="77777777" w:rsidR="0063373E" w:rsidRPr="00214BC5" w:rsidRDefault="0063373E" w:rsidP="0093050C">
            <w:r w:rsidRPr="00214BC5">
              <w:t>Investigate the role of social motivational factors in enhancing brand-related content.</w:t>
            </w:r>
          </w:p>
        </w:tc>
      </w:tr>
      <w:tr w:rsidR="0063373E" w:rsidRPr="00214BC5" w14:paraId="68312E0F" w14:textId="77777777" w:rsidTr="00C35263">
        <w:trPr>
          <w:trHeight w:val="4005"/>
        </w:trPr>
        <w:tc>
          <w:tcPr>
            <w:tcW w:w="2800" w:type="dxa"/>
            <w:shd w:val="clear" w:color="auto" w:fill="auto"/>
            <w:hideMark/>
          </w:tcPr>
          <w:p w14:paraId="7C6C1D0E" w14:textId="77777777" w:rsidR="0063373E" w:rsidRPr="00214BC5" w:rsidRDefault="0063373E" w:rsidP="0093050C">
            <w:r w:rsidRPr="00214BC5">
              <w:t>Olatunji, O.O., et al. (2019)</w:t>
            </w:r>
          </w:p>
        </w:tc>
        <w:tc>
          <w:tcPr>
            <w:tcW w:w="2800" w:type="dxa"/>
            <w:shd w:val="clear" w:color="auto" w:fill="auto"/>
            <w:hideMark/>
          </w:tcPr>
          <w:p w14:paraId="5AA39D57" w14:textId="77777777" w:rsidR="0063373E" w:rsidRPr="00214BC5" w:rsidRDefault="0063373E" w:rsidP="0093050C">
            <w:r w:rsidRPr="00214BC5">
              <w:t>Competitive advantage of carbon efficient supply chain in manufacturing industry.</w:t>
            </w:r>
          </w:p>
        </w:tc>
        <w:tc>
          <w:tcPr>
            <w:tcW w:w="2840" w:type="dxa"/>
            <w:shd w:val="clear" w:color="auto" w:fill="auto"/>
            <w:hideMark/>
          </w:tcPr>
          <w:p w14:paraId="51D80B2A" w14:textId="77777777" w:rsidR="0063373E" w:rsidRPr="00214BC5" w:rsidRDefault="0063373E" w:rsidP="0093050C">
            <w:r w:rsidRPr="00214BC5">
              <w:t>Examine the competitive advantage of carbon-efficient supply chains in the manufacturing industry.</w:t>
            </w:r>
          </w:p>
        </w:tc>
      </w:tr>
      <w:tr w:rsidR="0063373E" w:rsidRPr="00214BC5" w14:paraId="4F28BA2F" w14:textId="77777777" w:rsidTr="00C35263">
        <w:trPr>
          <w:trHeight w:val="3150"/>
        </w:trPr>
        <w:tc>
          <w:tcPr>
            <w:tcW w:w="2800" w:type="dxa"/>
            <w:shd w:val="clear" w:color="auto" w:fill="auto"/>
            <w:hideMark/>
          </w:tcPr>
          <w:p w14:paraId="41C0F38E" w14:textId="77777777" w:rsidR="0063373E" w:rsidRPr="00214BC5" w:rsidRDefault="0063373E" w:rsidP="0093050C">
            <w:r w:rsidRPr="00214BC5">
              <w:t>Olmos-Vega, F.M., et al. (2023)</w:t>
            </w:r>
          </w:p>
        </w:tc>
        <w:tc>
          <w:tcPr>
            <w:tcW w:w="2800" w:type="dxa"/>
            <w:shd w:val="clear" w:color="auto" w:fill="auto"/>
            <w:hideMark/>
          </w:tcPr>
          <w:p w14:paraId="224C5CF7" w14:textId="77777777" w:rsidR="0063373E" w:rsidRPr="00214BC5" w:rsidRDefault="0063373E" w:rsidP="0093050C">
            <w:r w:rsidRPr="00214BC5">
              <w:t>A practical guide to reflexivity in qualitative research: AMEE Guide No. 149.</w:t>
            </w:r>
          </w:p>
        </w:tc>
        <w:tc>
          <w:tcPr>
            <w:tcW w:w="2840" w:type="dxa"/>
            <w:shd w:val="clear" w:color="auto" w:fill="auto"/>
            <w:hideMark/>
          </w:tcPr>
          <w:p w14:paraId="6697230E" w14:textId="77777777" w:rsidR="0063373E" w:rsidRPr="00214BC5" w:rsidRDefault="0063373E" w:rsidP="0093050C">
            <w:r w:rsidRPr="00214BC5">
              <w:t>Provide a practical guide to reflexivity in qualitative research.</w:t>
            </w:r>
          </w:p>
        </w:tc>
      </w:tr>
      <w:tr w:rsidR="0063373E" w:rsidRPr="00214BC5" w14:paraId="275BF343" w14:textId="77777777" w:rsidTr="00C35263">
        <w:trPr>
          <w:trHeight w:val="870"/>
        </w:trPr>
        <w:tc>
          <w:tcPr>
            <w:tcW w:w="2800" w:type="dxa"/>
            <w:shd w:val="clear" w:color="auto" w:fill="auto"/>
            <w:hideMark/>
          </w:tcPr>
          <w:p w14:paraId="687B7EB4" w14:textId="77777777" w:rsidR="0063373E" w:rsidRPr="00214BC5" w:rsidRDefault="0063373E" w:rsidP="0093050C">
            <w:proofErr w:type="spellStart"/>
            <w:r w:rsidRPr="00214BC5">
              <w:t>Pulickan</w:t>
            </w:r>
            <w:proofErr w:type="spellEnd"/>
            <w:r w:rsidRPr="00214BC5">
              <w:t>, S.B. (2023)</w:t>
            </w:r>
          </w:p>
        </w:tc>
        <w:tc>
          <w:tcPr>
            <w:tcW w:w="2800" w:type="dxa"/>
            <w:shd w:val="clear" w:color="auto" w:fill="auto"/>
            <w:hideMark/>
          </w:tcPr>
          <w:p w14:paraId="64B8B33A" w14:textId="77777777" w:rsidR="0063373E" w:rsidRPr="00214BC5" w:rsidRDefault="0063373E" w:rsidP="0093050C">
            <w:r w:rsidRPr="00214BC5">
              <w:t>How social media affects consumer purchasing behaviour (</w:t>
            </w:r>
            <w:proofErr w:type="gramStart"/>
            <w:r w:rsidRPr="00214BC5">
              <w:t>Master's</w:t>
            </w:r>
            <w:proofErr w:type="gramEnd"/>
            <w:r w:rsidRPr="00214BC5">
              <w:t xml:space="preserve"> thesis).</w:t>
            </w:r>
          </w:p>
        </w:tc>
        <w:tc>
          <w:tcPr>
            <w:tcW w:w="2840" w:type="dxa"/>
            <w:shd w:val="clear" w:color="auto" w:fill="auto"/>
            <w:hideMark/>
          </w:tcPr>
          <w:p w14:paraId="1CC0B13B" w14:textId="77777777" w:rsidR="0063373E" w:rsidRPr="00214BC5" w:rsidRDefault="0063373E" w:rsidP="0093050C">
            <w:r w:rsidRPr="00214BC5">
              <w:t xml:space="preserve">Investigate the impact of social media on consumer purchasing </w:t>
            </w:r>
            <w:proofErr w:type="spellStart"/>
            <w:r w:rsidRPr="00214BC5">
              <w:t>behavior</w:t>
            </w:r>
            <w:proofErr w:type="spellEnd"/>
            <w:r w:rsidRPr="00214BC5">
              <w:t>.</w:t>
            </w:r>
          </w:p>
        </w:tc>
      </w:tr>
    </w:tbl>
    <w:p w14:paraId="0D90081E" w14:textId="77777777" w:rsidR="0063373E" w:rsidRPr="00214BC5" w:rsidRDefault="0063373E" w:rsidP="00815F07"/>
    <w:p w14:paraId="699411E8" w14:textId="77777777" w:rsidR="00815F07" w:rsidRPr="00214BC5" w:rsidRDefault="00815F07" w:rsidP="00815F07">
      <w:pPr>
        <w:rPr>
          <w:b/>
          <w:bCs/>
        </w:rPr>
      </w:pPr>
      <w:r w:rsidRPr="00214BC5">
        <w:rPr>
          <w:b/>
          <w:bCs/>
        </w:rPr>
        <w:lastRenderedPageBreak/>
        <w:t>RQ4:  What is the amount of money that automakers spend on social media advertising as well as do they make money or lose money from these investments?</w:t>
      </w:r>
    </w:p>
    <w:p w14:paraId="707FD528" w14:textId="77777777" w:rsidR="00815F07" w:rsidRPr="00214BC5" w:rsidRDefault="00815F07" w:rsidP="00815F07">
      <w:r w:rsidRPr="00214BC5">
        <w:t xml:space="preserve">One study that looked at how much it costs, how much it earns, and how it affects the economy </w:t>
      </w:r>
      <w:proofErr w:type="gramStart"/>
      <w:r w:rsidRPr="00214BC5">
        <w:t>as a whole to</w:t>
      </w:r>
      <w:proofErr w:type="gramEnd"/>
      <w:r w:rsidRPr="00214BC5">
        <w:t xml:space="preserve"> advertise cars on social media sites for car brands. The research found that car companies spend a lot of money on social media ads. "Budget Allocation" was a sub-theme that looked at how to carefully send money to different channels and campaigns. Successful brands carefully planned their spending and made sure that their resources were used well so that their ads got the most out of them. The main point of the study was to find out how much money ads on social media sites make. Return on Investment (ROI) was named as one of the most important ways to measure how well advertising campaigns work in the theme. As a sub-theme, cost per impression (CPI) was used to </w:t>
      </w:r>
      <w:proofErr w:type="gramStart"/>
      <w:r w:rsidRPr="00214BC5">
        <w:t>look into</w:t>
      </w:r>
      <w:proofErr w:type="gramEnd"/>
      <w:r w:rsidRPr="00214BC5">
        <w:t xml:space="preserve"> how well money spent on ads was used. For getting the most out of your money, the data showed that you should know how much ads cost. Brands were more likely to get value from the money they spent on social media ads when they could get a good CPI (</w:t>
      </w:r>
      <w:r w:rsidRPr="00214BC5">
        <w:rPr>
          <w:color w:val="222222"/>
          <w:szCs w:val="24"/>
          <w:shd w:val="clear" w:color="auto" w:fill="FFFFFF"/>
        </w:rPr>
        <w:t xml:space="preserve">Eid, </w:t>
      </w:r>
      <w:proofErr w:type="spellStart"/>
      <w:r w:rsidRPr="00214BC5">
        <w:rPr>
          <w:color w:val="222222"/>
          <w:szCs w:val="24"/>
          <w:shd w:val="clear" w:color="auto" w:fill="FFFFFF"/>
        </w:rPr>
        <w:t>Abdelmoety</w:t>
      </w:r>
      <w:proofErr w:type="spellEnd"/>
      <w:r w:rsidRPr="00214BC5">
        <w:rPr>
          <w:color w:val="222222"/>
          <w:szCs w:val="24"/>
          <w:shd w:val="clear" w:color="auto" w:fill="FFFFFF"/>
        </w:rPr>
        <w:t xml:space="preserve"> and Agag, 2020).</w:t>
      </w:r>
    </w:p>
    <w:p w14:paraId="7321649A" w14:textId="77777777" w:rsidR="00815F07" w:rsidRPr="00214BC5" w:rsidRDefault="00815F07" w:rsidP="00815F07">
      <w:pPr>
        <w:rPr>
          <w:color w:val="222222"/>
          <w:szCs w:val="24"/>
          <w:shd w:val="clear" w:color="auto" w:fill="FFFFFF"/>
        </w:rPr>
      </w:pPr>
      <w:r w:rsidRPr="00214BC5">
        <w:t xml:space="preserve">The thematic study took a close look at how social media ads really affect sales. People used to think that brands had a good Revenue Impact when they could get more sales from people who knew about their brand. The study found a link between companies making real money and using social media ads that work. </w:t>
      </w:r>
      <w:r w:rsidR="00C24E0E" w:rsidRPr="00214BC5">
        <w:t xml:space="preserve">Hence, </w:t>
      </w:r>
      <w:r w:rsidRPr="00214BC5">
        <w:t>it</w:t>
      </w:r>
      <w:r w:rsidR="00C24E0E" w:rsidRPr="00214BC5">
        <w:t xml:space="preserve"> is</w:t>
      </w:r>
      <w:r w:rsidRPr="00214BC5">
        <w:t xml:space="preserve"> important to make sure that advertising plans match up with company goals. The theme "Economic Realities of Digital Branding" talked about the bigger money problems that come up when you spend money on social media ads. Budgeting, ROI, CPI efficiency, and income effect were all ways that car brands had to deal with the fact that digital marketing is expensive. It was clear from the results that automakers need to plan and use data to make sure that their social media promotion is good for their </w:t>
      </w:r>
      <w:proofErr w:type="gramStart"/>
      <w:r w:rsidRPr="00214BC5">
        <w:t>business as a whole</w:t>
      </w:r>
      <w:proofErr w:type="gramEnd"/>
      <w:r w:rsidRPr="00214BC5">
        <w:t>. The study results put some light on the tricky financial side of social media advertising for car brands (</w:t>
      </w:r>
      <w:r w:rsidRPr="00214BC5">
        <w:rPr>
          <w:color w:val="222222"/>
          <w:szCs w:val="24"/>
          <w:shd w:val="clear" w:color="auto" w:fill="FFFFFF"/>
        </w:rPr>
        <w:t xml:space="preserve">Alwan and </w:t>
      </w:r>
      <w:proofErr w:type="spellStart"/>
      <w:r w:rsidRPr="00214BC5">
        <w:rPr>
          <w:color w:val="222222"/>
          <w:szCs w:val="24"/>
          <w:shd w:val="clear" w:color="auto" w:fill="FFFFFF"/>
        </w:rPr>
        <w:t>Alshurideh</w:t>
      </w:r>
      <w:proofErr w:type="spellEnd"/>
      <w:r w:rsidRPr="00214BC5">
        <w:rPr>
          <w:color w:val="222222"/>
          <w:szCs w:val="24"/>
          <w:shd w:val="clear" w:color="auto" w:fill="FFFFFF"/>
        </w:rPr>
        <w:t>, 2022).</w:t>
      </w:r>
    </w:p>
    <w:p w14:paraId="18128A25" w14:textId="77777777" w:rsidR="00C14D2C" w:rsidRPr="00214BC5" w:rsidRDefault="00C14D2C" w:rsidP="00815F07">
      <w:pPr>
        <w:rPr>
          <w:color w:val="222222"/>
          <w:szCs w:val="24"/>
          <w:shd w:val="clear" w:color="auto" w:fill="FFFFFF"/>
        </w:rPr>
      </w:pPr>
    </w:p>
    <w:p w14:paraId="330A6252" w14:textId="77777777" w:rsidR="00C14D2C" w:rsidRPr="00214BC5" w:rsidRDefault="00C14D2C" w:rsidP="00815F07">
      <w:pPr>
        <w:rPr>
          <w:color w:val="222222"/>
          <w:szCs w:val="24"/>
          <w:shd w:val="clear" w:color="auto" w:fill="FFFFFF"/>
        </w:rPr>
      </w:pPr>
    </w:p>
    <w:p w14:paraId="068A02BD" w14:textId="77777777" w:rsidR="00C14D2C" w:rsidRPr="00214BC5" w:rsidRDefault="00C14D2C" w:rsidP="00815F07">
      <w:pPr>
        <w:rPr>
          <w:color w:val="222222"/>
          <w:szCs w:val="24"/>
          <w:shd w:val="clear" w:color="auto" w:fill="FFFFFF"/>
        </w:rPr>
      </w:pPr>
    </w:p>
    <w:p w14:paraId="12E3D9B4" w14:textId="77777777" w:rsidR="00C14D2C" w:rsidRPr="00214BC5" w:rsidRDefault="00C14D2C" w:rsidP="00815F07">
      <w:pPr>
        <w:rPr>
          <w:color w:val="222222"/>
          <w:szCs w:val="24"/>
          <w:shd w:val="clear" w:color="auto" w:fill="FFFFFF"/>
        </w:rPr>
      </w:pPr>
    </w:p>
    <w:p w14:paraId="4DA7856D" w14:textId="77777777" w:rsidR="00C14D2C" w:rsidRPr="00214BC5" w:rsidRDefault="00C14D2C" w:rsidP="00815F07">
      <w:pPr>
        <w:rPr>
          <w:color w:val="222222"/>
          <w:szCs w:val="24"/>
          <w:shd w:val="clear" w:color="auto" w:fill="FFFFFF"/>
        </w:rPr>
      </w:pPr>
    </w:p>
    <w:p w14:paraId="631D5890" w14:textId="77777777" w:rsidR="00AC7527" w:rsidRPr="00214BC5" w:rsidRDefault="00AC7527" w:rsidP="00815F07">
      <w:pPr>
        <w:rPr>
          <w:color w:val="222222"/>
          <w:szCs w:val="24"/>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0"/>
        <w:gridCol w:w="2800"/>
        <w:gridCol w:w="2840"/>
      </w:tblGrid>
      <w:tr w:rsidR="0063373E" w:rsidRPr="00214BC5" w14:paraId="28A0B2EB" w14:textId="77777777" w:rsidTr="00C35263">
        <w:trPr>
          <w:trHeight w:val="315"/>
        </w:trPr>
        <w:tc>
          <w:tcPr>
            <w:tcW w:w="2800" w:type="dxa"/>
            <w:shd w:val="clear" w:color="auto" w:fill="auto"/>
            <w:hideMark/>
          </w:tcPr>
          <w:p w14:paraId="77DB6673" w14:textId="77777777" w:rsidR="0063373E" w:rsidRPr="00214BC5" w:rsidRDefault="0063373E" w:rsidP="0093050C">
            <w:pPr>
              <w:rPr>
                <w:b/>
                <w:bCs/>
                <w:lang w:val="en-US"/>
              </w:rPr>
            </w:pPr>
            <w:r w:rsidRPr="00214BC5">
              <w:rPr>
                <w:b/>
                <w:bCs/>
              </w:rPr>
              <w:lastRenderedPageBreak/>
              <w:t>Citation</w:t>
            </w:r>
          </w:p>
        </w:tc>
        <w:tc>
          <w:tcPr>
            <w:tcW w:w="2800" w:type="dxa"/>
            <w:shd w:val="clear" w:color="auto" w:fill="auto"/>
            <w:hideMark/>
          </w:tcPr>
          <w:p w14:paraId="36F63753" w14:textId="77777777" w:rsidR="0063373E" w:rsidRPr="00214BC5" w:rsidRDefault="0063373E" w:rsidP="0093050C">
            <w:pPr>
              <w:rPr>
                <w:b/>
                <w:bCs/>
              </w:rPr>
            </w:pPr>
            <w:r w:rsidRPr="00214BC5">
              <w:rPr>
                <w:b/>
                <w:bCs/>
              </w:rPr>
              <w:t>Title of the Study</w:t>
            </w:r>
          </w:p>
        </w:tc>
        <w:tc>
          <w:tcPr>
            <w:tcW w:w="2840" w:type="dxa"/>
            <w:shd w:val="clear" w:color="auto" w:fill="auto"/>
            <w:hideMark/>
          </w:tcPr>
          <w:p w14:paraId="1EB53436" w14:textId="77777777" w:rsidR="0063373E" w:rsidRPr="00214BC5" w:rsidRDefault="0063373E" w:rsidP="0093050C">
            <w:pPr>
              <w:rPr>
                <w:b/>
                <w:bCs/>
              </w:rPr>
            </w:pPr>
            <w:r w:rsidRPr="00214BC5">
              <w:rPr>
                <w:b/>
                <w:bCs/>
              </w:rPr>
              <w:t>Purpose</w:t>
            </w:r>
          </w:p>
        </w:tc>
      </w:tr>
      <w:tr w:rsidR="0063373E" w:rsidRPr="00214BC5" w14:paraId="7300D12F" w14:textId="77777777" w:rsidTr="00C35263">
        <w:trPr>
          <w:trHeight w:val="1725"/>
        </w:trPr>
        <w:tc>
          <w:tcPr>
            <w:tcW w:w="2800" w:type="dxa"/>
            <w:shd w:val="clear" w:color="auto" w:fill="auto"/>
            <w:hideMark/>
          </w:tcPr>
          <w:p w14:paraId="37FC96CC" w14:textId="77777777" w:rsidR="0063373E" w:rsidRPr="00214BC5" w:rsidRDefault="0063373E" w:rsidP="0093050C">
            <w:r w:rsidRPr="00214BC5">
              <w:t>Rodríguez-Espíndola, O., et al. (2020)</w:t>
            </w:r>
          </w:p>
        </w:tc>
        <w:tc>
          <w:tcPr>
            <w:tcW w:w="2800" w:type="dxa"/>
            <w:shd w:val="clear" w:color="auto" w:fill="auto"/>
            <w:hideMark/>
          </w:tcPr>
          <w:p w14:paraId="7031D724" w14:textId="77777777" w:rsidR="0063373E" w:rsidRPr="00214BC5" w:rsidRDefault="0063373E" w:rsidP="0093050C">
            <w:r w:rsidRPr="00214BC5">
              <w:t>The potential of emergent disruptive technologies for humanitarian supply chains: The integration of blockchain, artificial intelligence and 3D printing.</w:t>
            </w:r>
          </w:p>
        </w:tc>
        <w:tc>
          <w:tcPr>
            <w:tcW w:w="2840" w:type="dxa"/>
            <w:shd w:val="clear" w:color="auto" w:fill="auto"/>
            <w:hideMark/>
          </w:tcPr>
          <w:p w14:paraId="43176169" w14:textId="77777777" w:rsidR="0063373E" w:rsidRPr="00214BC5" w:rsidRDefault="0063373E" w:rsidP="0093050C">
            <w:r w:rsidRPr="00214BC5">
              <w:t>Explore the potential of emergent disruptive technologies for humanitarian supply chains.</w:t>
            </w:r>
          </w:p>
        </w:tc>
      </w:tr>
      <w:tr w:rsidR="0063373E" w:rsidRPr="00214BC5" w14:paraId="13DCA0D3" w14:textId="77777777" w:rsidTr="00C35263">
        <w:trPr>
          <w:trHeight w:val="4860"/>
        </w:trPr>
        <w:tc>
          <w:tcPr>
            <w:tcW w:w="2800" w:type="dxa"/>
            <w:shd w:val="clear" w:color="auto" w:fill="auto"/>
            <w:hideMark/>
          </w:tcPr>
          <w:p w14:paraId="0165E254" w14:textId="77777777" w:rsidR="0063373E" w:rsidRPr="00214BC5" w:rsidRDefault="0063373E" w:rsidP="0093050C">
            <w:r w:rsidRPr="00214BC5">
              <w:t>Shankar, V., et al. (2022)</w:t>
            </w:r>
          </w:p>
        </w:tc>
        <w:tc>
          <w:tcPr>
            <w:tcW w:w="2800" w:type="dxa"/>
            <w:shd w:val="clear" w:color="auto" w:fill="auto"/>
            <w:hideMark/>
          </w:tcPr>
          <w:p w14:paraId="3CA85382" w14:textId="77777777" w:rsidR="0063373E" w:rsidRPr="00214BC5" w:rsidRDefault="0063373E" w:rsidP="0093050C">
            <w:r w:rsidRPr="00214BC5">
              <w:t>Digital marketing communication in global marketplaces: A review of extant research, future directions, and potential approaches.</w:t>
            </w:r>
          </w:p>
        </w:tc>
        <w:tc>
          <w:tcPr>
            <w:tcW w:w="2840" w:type="dxa"/>
            <w:shd w:val="clear" w:color="auto" w:fill="auto"/>
            <w:hideMark/>
          </w:tcPr>
          <w:p w14:paraId="20987566" w14:textId="77777777" w:rsidR="0063373E" w:rsidRPr="00214BC5" w:rsidRDefault="0063373E" w:rsidP="0093050C">
            <w:r w:rsidRPr="00214BC5">
              <w:t>Review existing research and propose future directions for digital marketing communication in global marketplaces.</w:t>
            </w:r>
          </w:p>
        </w:tc>
      </w:tr>
      <w:tr w:rsidR="0063373E" w:rsidRPr="00214BC5" w14:paraId="74C4C186" w14:textId="77777777" w:rsidTr="00C35263">
        <w:trPr>
          <w:trHeight w:val="4290"/>
        </w:trPr>
        <w:tc>
          <w:tcPr>
            <w:tcW w:w="2800" w:type="dxa"/>
            <w:shd w:val="clear" w:color="auto" w:fill="auto"/>
            <w:hideMark/>
          </w:tcPr>
          <w:p w14:paraId="12127F2B" w14:textId="77777777" w:rsidR="0063373E" w:rsidRPr="00214BC5" w:rsidRDefault="0063373E" w:rsidP="0093050C">
            <w:r w:rsidRPr="00214BC5">
              <w:t>Shen, C.W., et al. (2020)</w:t>
            </w:r>
          </w:p>
        </w:tc>
        <w:tc>
          <w:tcPr>
            <w:tcW w:w="2800" w:type="dxa"/>
            <w:shd w:val="clear" w:color="auto" w:fill="auto"/>
            <w:hideMark/>
          </w:tcPr>
          <w:p w14:paraId="6AA55728" w14:textId="77777777" w:rsidR="0063373E" w:rsidRPr="00214BC5" w:rsidRDefault="0063373E" w:rsidP="0093050C">
            <w:r w:rsidRPr="00214BC5">
              <w:t>Social media marketing of IT service companies: Analysis using a concept-linking mining approach.</w:t>
            </w:r>
          </w:p>
        </w:tc>
        <w:tc>
          <w:tcPr>
            <w:tcW w:w="2840" w:type="dxa"/>
            <w:shd w:val="clear" w:color="auto" w:fill="auto"/>
            <w:hideMark/>
          </w:tcPr>
          <w:p w14:paraId="640D7EC2" w14:textId="77777777" w:rsidR="0063373E" w:rsidRPr="00214BC5" w:rsidRDefault="0063373E" w:rsidP="0093050C">
            <w:proofErr w:type="spellStart"/>
            <w:r w:rsidRPr="00214BC5">
              <w:t>Analyze</w:t>
            </w:r>
            <w:proofErr w:type="spellEnd"/>
            <w:r w:rsidRPr="00214BC5">
              <w:t xml:space="preserve"> social media marketing strategies of IT service companies using a concept-linking mining approach.</w:t>
            </w:r>
          </w:p>
        </w:tc>
      </w:tr>
      <w:tr w:rsidR="0063373E" w:rsidRPr="00214BC5" w14:paraId="5319AB9F" w14:textId="77777777" w:rsidTr="00C35263">
        <w:trPr>
          <w:trHeight w:val="7425"/>
        </w:trPr>
        <w:tc>
          <w:tcPr>
            <w:tcW w:w="2800" w:type="dxa"/>
            <w:shd w:val="clear" w:color="auto" w:fill="auto"/>
            <w:hideMark/>
          </w:tcPr>
          <w:p w14:paraId="3B4124D8" w14:textId="77777777" w:rsidR="0063373E" w:rsidRPr="00214BC5" w:rsidRDefault="0063373E" w:rsidP="0093050C">
            <w:proofErr w:type="spellStart"/>
            <w:r w:rsidRPr="00214BC5">
              <w:lastRenderedPageBreak/>
              <w:t>Sumaryati</w:t>
            </w:r>
            <w:proofErr w:type="spellEnd"/>
            <w:r w:rsidRPr="00214BC5">
              <w:t>, A., et al. (2020)</w:t>
            </w:r>
          </w:p>
        </w:tc>
        <w:tc>
          <w:tcPr>
            <w:tcW w:w="2800" w:type="dxa"/>
            <w:shd w:val="clear" w:color="auto" w:fill="auto"/>
            <w:hideMark/>
          </w:tcPr>
          <w:p w14:paraId="4D2F535A" w14:textId="77777777" w:rsidR="0063373E" w:rsidRPr="00214BC5" w:rsidRDefault="0063373E" w:rsidP="0093050C">
            <w:r w:rsidRPr="00214BC5">
              <w:t>Accounting information system, internal control system, human resource competency and quality of local government financial statements in Indonesia.</w:t>
            </w:r>
          </w:p>
        </w:tc>
        <w:tc>
          <w:tcPr>
            <w:tcW w:w="2840" w:type="dxa"/>
            <w:shd w:val="clear" w:color="auto" w:fill="auto"/>
            <w:hideMark/>
          </w:tcPr>
          <w:p w14:paraId="2B9D7837" w14:textId="77777777" w:rsidR="0063373E" w:rsidRPr="00214BC5" w:rsidRDefault="0063373E" w:rsidP="0093050C">
            <w:r w:rsidRPr="00214BC5">
              <w:t>Examine the impact of accounting information systems, internal control systems, and human resource competency on the quality of local government financial statements in Indonesia.</w:t>
            </w:r>
          </w:p>
        </w:tc>
      </w:tr>
      <w:tr w:rsidR="0063373E" w:rsidRPr="00214BC5" w14:paraId="6E1B3A7A" w14:textId="77777777" w:rsidTr="00C35263">
        <w:trPr>
          <w:trHeight w:val="3150"/>
        </w:trPr>
        <w:tc>
          <w:tcPr>
            <w:tcW w:w="2800" w:type="dxa"/>
            <w:shd w:val="clear" w:color="auto" w:fill="auto"/>
            <w:hideMark/>
          </w:tcPr>
          <w:p w14:paraId="1AD9E435" w14:textId="77777777" w:rsidR="0063373E" w:rsidRPr="00214BC5" w:rsidRDefault="0063373E" w:rsidP="0093050C">
            <w:proofErr w:type="spellStart"/>
            <w:r w:rsidRPr="00214BC5">
              <w:t>Thaha</w:t>
            </w:r>
            <w:proofErr w:type="spellEnd"/>
            <w:r w:rsidRPr="00214BC5">
              <w:t>, A.R., et al. (2021)</w:t>
            </w:r>
          </w:p>
        </w:tc>
        <w:tc>
          <w:tcPr>
            <w:tcW w:w="2800" w:type="dxa"/>
            <w:shd w:val="clear" w:color="auto" w:fill="auto"/>
            <w:hideMark/>
          </w:tcPr>
          <w:p w14:paraId="341478E1" w14:textId="77777777" w:rsidR="0063373E" w:rsidRPr="00214BC5" w:rsidRDefault="0063373E" w:rsidP="0093050C">
            <w:r w:rsidRPr="00214BC5">
              <w:t>Digital marketing and SMEs: a systematic mapping study.</w:t>
            </w:r>
          </w:p>
        </w:tc>
        <w:tc>
          <w:tcPr>
            <w:tcW w:w="2840" w:type="dxa"/>
            <w:shd w:val="clear" w:color="auto" w:fill="auto"/>
            <w:hideMark/>
          </w:tcPr>
          <w:p w14:paraId="106E2F5A" w14:textId="77777777" w:rsidR="0063373E" w:rsidRPr="00214BC5" w:rsidRDefault="0063373E" w:rsidP="0093050C">
            <w:r w:rsidRPr="00214BC5">
              <w:t>Conduct a systematic mapping study on digital marketing and its impact on SMEs.</w:t>
            </w:r>
          </w:p>
        </w:tc>
      </w:tr>
      <w:tr w:rsidR="0063373E" w:rsidRPr="00214BC5" w14:paraId="73C816BF" w14:textId="77777777" w:rsidTr="00C35263">
        <w:trPr>
          <w:trHeight w:val="4575"/>
        </w:trPr>
        <w:tc>
          <w:tcPr>
            <w:tcW w:w="2800" w:type="dxa"/>
            <w:shd w:val="clear" w:color="auto" w:fill="auto"/>
            <w:hideMark/>
          </w:tcPr>
          <w:p w14:paraId="259F4FA9" w14:textId="77777777" w:rsidR="0063373E" w:rsidRPr="00214BC5" w:rsidRDefault="0063373E" w:rsidP="0093050C">
            <w:r w:rsidRPr="00214BC5">
              <w:lastRenderedPageBreak/>
              <w:t>Velasco, M., et al. (2019)</w:t>
            </w:r>
          </w:p>
        </w:tc>
        <w:tc>
          <w:tcPr>
            <w:tcW w:w="2800" w:type="dxa"/>
            <w:shd w:val="clear" w:color="auto" w:fill="auto"/>
            <w:hideMark/>
          </w:tcPr>
          <w:p w14:paraId="6BBFCB40" w14:textId="77777777" w:rsidR="0063373E" w:rsidRPr="00214BC5" w:rsidRDefault="0063373E" w:rsidP="0093050C">
            <w:r w:rsidRPr="00214BC5">
              <w:t>Resistance to diversity and inclusion change initiatives: Strategies for transformational leaders.</w:t>
            </w:r>
          </w:p>
        </w:tc>
        <w:tc>
          <w:tcPr>
            <w:tcW w:w="2840" w:type="dxa"/>
            <w:shd w:val="clear" w:color="auto" w:fill="auto"/>
            <w:hideMark/>
          </w:tcPr>
          <w:p w14:paraId="37E553AE" w14:textId="77777777" w:rsidR="0063373E" w:rsidRPr="00214BC5" w:rsidRDefault="0063373E" w:rsidP="0093050C">
            <w:r w:rsidRPr="00214BC5">
              <w:t>Provide strategies for transformational leaders to overcome resistance to diversity and inclusion change initiatives.</w:t>
            </w:r>
          </w:p>
        </w:tc>
      </w:tr>
      <w:tr w:rsidR="0063373E" w:rsidRPr="00214BC5" w14:paraId="32090561" w14:textId="77777777" w:rsidTr="00C35263">
        <w:trPr>
          <w:trHeight w:val="4290"/>
        </w:trPr>
        <w:tc>
          <w:tcPr>
            <w:tcW w:w="2800" w:type="dxa"/>
            <w:shd w:val="clear" w:color="auto" w:fill="auto"/>
            <w:hideMark/>
          </w:tcPr>
          <w:p w14:paraId="5E1D83BD" w14:textId="77777777" w:rsidR="0063373E" w:rsidRPr="00214BC5" w:rsidRDefault="0063373E" w:rsidP="0093050C">
            <w:r w:rsidRPr="00214BC5">
              <w:t>Wamba-</w:t>
            </w:r>
            <w:proofErr w:type="spellStart"/>
            <w:r w:rsidRPr="00214BC5">
              <w:t>Taguimdje</w:t>
            </w:r>
            <w:proofErr w:type="spellEnd"/>
            <w:r w:rsidRPr="00214BC5">
              <w:t>, S.L., et al. (2020)</w:t>
            </w:r>
          </w:p>
        </w:tc>
        <w:tc>
          <w:tcPr>
            <w:tcW w:w="2800" w:type="dxa"/>
            <w:shd w:val="clear" w:color="auto" w:fill="auto"/>
            <w:hideMark/>
          </w:tcPr>
          <w:p w14:paraId="2D53C84C" w14:textId="77777777" w:rsidR="0063373E" w:rsidRPr="00214BC5" w:rsidRDefault="0063373E" w:rsidP="0093050C">
            <w:r w:rsidRPr="00214BC5">
              <w:t>Influence of artificial intelligence (AI) on firm performance: the business value of AI-based transformation projects.</w:t>
            </w:r>
          </w:p>
        </w:tc>
        <w:tc>
          <w:tcPr>
            <w:tcW w:w="2840" w:type="dxa"/>
            <w:shd w:val="clear" w:color="auto" w:fill="auto"/>
            <w:hideMark/>
          </w:tcPr>
          <w:p w14:paraId="0237CEE6" w14:textId="77777777" w:rsidR="0063373E" w:rsidRPr="00214BC5" w:rsidRDefault="0063373E" w:rsidP="0093050C">
            <w:r w:rsidRPr="00214BC5">
              <w:t>Investigate the influence of artificial intelligence (AI) on firm performance through AI-based transformation projects.</w:t>
            </w:r>
          </w:p>
        </w:tc>
      </w:tr>
      <w:tr w:rsidR="0063373E" w:rsidRPr="00214BC5" w14:paraId="3CFA2611" w14:textId="77777777" w:rsidTr="00C35263">
        <w:trPr>
          <w:trHeight w:val="1440"/>
        </w:trPr>
        <w:tc>
          <w:tcPr>
            <w:tcW w:w="2800" w:type="dxa"/>
            <w:shd w:val="clear" w:color="auto" w:fill="auto"/>
            <w:hideMark/>
          </w:tcPr>
          <w:p w14:paraId="1F201A15" w14:textId="77777777" w:rsidR="0063373E" w:rsidRPr="00214BC5" w:rsidRDefault="0063373E" w:rsidP="0093050C">
            <w:r w:rsidRPr="00214BC5">
              <w:t>Williams, K., and Reid, M. (2023)</w:t>
            </w:r>
          </w:p>
        </w:tc>
        <w:tc>
          <w:tcPr>
            <w:tcW w:w="2800" w:type="dxa"/>
            <w:shd w:val="clear" w:color="auto" w:fill="auto"/>
            <w:hideMark/>
          </w:tcPr>
          <w:p w14:paraId="2D9558D1" w14:textId="77777777" w:rsidR="0063373E" w:rsidRPr="00214BC5" w:rsidRDefault="0063373E" w:rsidP="0093050C">
            <w:r w:rsidRPr="00214BC5">
              <w:t>Planning your dissertation.</w:t>
            </w:r>
          </w:p>
        </w:tc>
        <w:tc>
          <w:tcPr>
            <w:tcW w:w="2840" w:type="dxa"/>
            <w:shd w:val="clear" w:color="auto" w:fill="auto"/>
            <w:hideMark/>
          </w:tcPr>
          <w:p w14:paraId="557D24D0" w14:textId="77777777" w:rsidR="0063373E" w:rsidRPr="00214BC5" w:rsidRDefault="0063373E" w:rsidP="0093050C">
            <w:r w:rsidRPr="00214BC5">
              <w:t>Guide on planning a dissertation.</w:t>
            </w:r>
          </w:p>
        </w:tc>
      </w:tr>
      <w:tr w:rsidR="0063373E" w:rsidRPr="00214BC5" w14:paraId="7149AA25" w14:textId="77777777" w:rsidTr="00C35263">
        <w:trPr>
          <w:trHeight w:val="3720"/>
        </w:trPr>
        <w:tc>
          <w:tcPr>
            <w:tcW w:w="2800" w:type="dxa"/>
            <w:shd w:val="clear" w:color="auto" w:fill="auto"/>
            <w:hideMark/>
          </w:tcPr>
          <w:p w14:paraId="6393203B" w14:textId="77777777" w:rsidR="0063373E" w:rsidRPr="00214BC5" w:rsidRDefault="0063373E" w:rsidP="0093050C">
            <w:r w:rsidRPr="00214BC5">
              <w:lastRenderedPageBreak/>
              <w:t>Zaki, H.O., et al. (2023)</w:t>
            </w:r>
          </w:p>
        </w:tc>
        <w:tc>
          <w:tcPr>
            <w:tcW w:w="2800" w:type="dxa"/>
            <w:shd w:val="clear" w:color="auto" w:fill="auto"/>
            <w:hideMark/>
          </w:tcPr>
          <w:p w14:paraId="1E487145" w14:textId="77777777" w:rsidR="0063373E" w:rsidRPr="00214BC5" w:rsidRDefault="0063373E" w:rsidP="0093050C">
            <w:r w:rsidRPr="00214BC5">
              <w:t>Virtual reality in digital marketing: research agenda based on bibliometric reflection.</w:t>
            </w:r>
          </w:p>
        </w:tc>
        <w:tc>
          <w:tcPr>
            <w:tcW w:w="2840" w:type="dxa"/>
            <w:shd w:val="clear" w:color="auto" w:fill="auto"/>
            <w:hideMark/>
          </w:tcPr>
          <w:p w14:paraId="5C2E24E1" w14:textId="77777777" w:rsidR="0063373E" w:rsidRPr="00214BC5" w:rsidRDefault="0063373E" w:rsidP="0093050C">
            <w:r w:rsidRPr="00214BC5">
              <w:t>Develop a research agenda for virtual reality in digital marketing based on bibliometric reflection.</w:t>
            </w:r>
          </w:p>
        </w:tc>
      </w:tr>
    </w:tbl>
    <w:p w14:paraId="3211488D" w14:textId="77777777" w:rsidR="0063373E" w:rsidRPr="00214BC5" w:rsidRDefault="0063373E" w:rsidP="00815F07"/>
    <w:p w14:paraId="1E91A0A1" w14:textId="77777777" w:rsidR="00C14D2C" w:rsidRPr="00214BC5" w:rsidRDefault="00C14D2C" w:rsidP="00815F07"/>
    <w:p w14:paraId="545AC562" w14:textId="77777777" w:rsidR="00C14D2C" w:rsidRPr="00214BC5" w:rsidRDefault="00C14D2C" w:rsidP="00815F07"/>
    <w:p w14:paraId="38B726DC" w14:textId="77777777" w:rsidR="00C14D2C" w:rsidRPr="00214BC5" w:rsidRDefault="00C14D2C" w:rsidP="00815F07"/>
    <w:p w14:paraId="1D9E0587" w14:textId="77777777" w:rsidR="00C14D2C" w:rsidRPr="00214BC5" w:rsidRDefault="00C14D2C" w:rsidP="00815F07"/>
    <w:p w14:paraId="38430C45" w14:textId="77777777" w:rsidR="00C14D2C" w:rsidRPr="00214BC5" w:rsidRDefault="00C14D2C" w:rsidP="00815F07"/>
    <w:p w14:paraId="37EF3AB2" w14:textId="77777777" w:rsidR="00C14D2C" w:rsidRPr="00214BC5" w:rsidRDefault="00C14D2C" w:rsidP="00815F07"/>
    <w:p w14:paraId="5D0B1C78" w14:textId="77777777" w:rsidR="00C14D2C" w:rsidRPr="00214BC5" w:rsidRDefault="00C14D2C" w:rsidP="00815F07"/>
    <w:p w14:paraId="7B8E3B7F" w14:textId="77777777" w:rsidR="00C14D2C" w:rsidRPr="00214BC5" w:rsidRDefault="00C14D2C" w:rsidP="00815F07"/>
    <w:p w14:paraId="649083D4" w14:textId="77777777" w:rsidR="00C14D2C" w:rsidRPr="00214BC5" w:rsidRDefault="00C14D2C" w:rsidP="00815F07"/>
    <w:p w14:paraId="7B2406A3" w14:textId="77777777" w:rsidR="00C14D2C" w:rsidRPr="00214BC5" w:rsidRDefault="00C14D2C" w:rsidP="00815F07"/>
    <w:p w14:paraId="5C209033" w14:textId="77777777" w:rsidR="00C14D2C" w:rsidRPr="00214BC5" w:rsidRDefault="00C14D2C" w:rsidP="00815F07"/>
    <w:p w14:paraId="0571AFA3" w14:textId="77777777" w:rsidR="00C14D2C" w:rsidRPr="00214BC5" w:rsidRDefault="00C14D2C" w:rsidP="00815F07"/>
    <w:p w14:paraId="5989C340" w14:textId="77777777" w:rsidR="00C14D2C" w:rsidRPr="00214BC5" w:rsidRDefault="00C14D2C" w:rsidP="00815F07"/>
    <w:p w14:paraId="3066C0B7" w14:textId="77777777" w:rsidR="00C14D2C" w:rsidRPr="00214BC5" w:rsidRDefault="00C14D2C" w:rsidP="00815F07"/>
    <w:p w14:paraId="2865B1BA" w14:textId="77777777" w:rsidR="00C14D2C" w:rsidRPr="00214BC5" w:rsidRDefault="00C14D2C" w:rsidP="00815F07"/>
    <w:p w14:paraId="2958C92D" w14:textId="77777777" w:rsidR="00C14D2C" w:rsidRPr="00214BC5" w:rsidRDefault="00C14D2C" w:rsidP="00815F07"/>
    <w:p w14:paraId="63FB7BFE" w14:textId="77777777" w:rsidR="00C14D2C" w:rsidRPr="00214BC5" w:rsidRDefault="00C14D2C" w:rsidP="00815F07"/>
    <w:p w14:paraId="65BE93D2" w14:textId="77777777" w:rsidR="00C14D2C" w:rsidRPr="00214BC5" w:rsidRDefault="00C14D2C" w:rsidP="00815F07"/>
    <w:p w14:paraId="1F157613" w14:textId="77777777" w:rsidR="00C14D2C" w:rsidRPr="00214BC5" w:rsidRDefault="00C14D2C" w:rsidP="00815F07"/>
    <w:p w14:paraId="5C190D7B" w14:textId="77777777" w:rsidR="00815F07" w:rsidRPr="00214BC5" w:rsidRDefault="00815F07" w:rsidP="00815F07">
      <w:pPr>
        <w:pStyle w:val="Heading1"/>
      </w:pPr>
      <w:bookmarkStart w:id="129" w:name="_Toc153797168"/>
      <w:bookmarkStart w:id="130" w:name="_Toc154070359"/>
      <w:bookmarkStart w:id="131" w:name="_Toc155750520"/>
      <w:r w:rsidRPr="00214BC5">
        <w:lastRenderedPageBreak/>
        <w:t>Chapter 5: Conclusion and Recommendations</w:t>
      </w:r>
      <w:bookmarkEnd w:id="129"/>
      <w:bookmarkEnd w:id="130"/>
      <w:bookmarkEnd w:id="131"/>
      <w:r w:rsidRPr="00214BC5">
        <w:t xml:space="preserve"> </w:t>
      </w:r>
    </w:p>
    <w:p w14:paraId="482713BB" w14:textId="77777777" w:rsidR="00815F07" w:rsidRPr="00214BC5" w:rsidRDefault="00815F07" w:rsidP="00815F07">
      <w:pPr>
        <w:pStyle w:val="Heading2"/>
      </w:pPr>
      <w:bookmarkStart w:id="132" w:name="_Toc153797169"/>
      <w:bookmarkStart w:id="133" w:name="_Toc154070360"/>
      <w:bookmarkStart w:id="134" w:name="_Toc155750521"/>
      <w:r w:rsidRPr="00214BC5">
        <w:t>5.1: Conclusion</w:t>
      </w:r>
      <w:bookmarkEnd w:id="132"/>
      <w:bookmarkEnd w:id="133"/>
      <w:bookmarkEnd w:id="134"/>
      <w:r w:rsidRPr="00214BC5">
        <w:t xml:space="preserve"> </w:t>
      </w:r>
    </w:p>
    <w:p w14:paraId="1E2CC3ED" w14:textId="77777777" w:rsidR="00815F07" w:rsidRPr="00214BC5" w:rsidRDefault="00815F07" w:rsidP="00815F07">
      <w:r w:rsidRPr="00214BC5">
        <w:t>The first part sets the stage for a more in-depth look at how brand memory and advertising on social media are linked in the moving UK car market. People talk about how important it is to understand how these things work together now and how the car business is always changing. This part talks about the main research goals and the research problem. It also talks about why the problem is important for businesses right now. In the beginning, we get a sneak peek at the study structure and methods. This helps us understand the difficult subject of using social media advertising to make the UK car industry's brands more well known. This research talks about the study's theoretical foundations, making sure that the research is based on well-known ideas and pointing out areas that need more research. The literature review leads the research by looking at brand memory and social media advertising in more detail. This helps us learn more about how people act online in the UK automotive sector.</w:t>
      </w:r>
    </w:p>
    <w:p w14:paraId="36653084" w14:textId="77777777" w:rsidR="00815F07" w:rsidRPr="00214BC5" w:rsidRDefault="00815F07" w:rsidP="00815F07">
      <w:r w:rsidRPr="00214BC5">
        <w:t xml:space="preserve">The research </w:t>
      </w:r>
      <w:proofErr w:type="gramStart"/>
      <w:r w:rsidRPr="00214BC5">
        <w:t>takes into account</w:t>
      </w:r>
      <w:proofErr w:type="gramEnd"/>
      <w:r w:rsidRPr="00214BC5">
        <w:t xml:space="preserve"> that different people have different situations and that truth is constructed by society. The study onion model helped choose the research design. This made it easier to find out how advertising on social media sites changes brand awareness in a set and organised way. With both qualitative and inductive study methods, it was possible to learn more about the subject. There is a complicated link between social media advertising and brand recognition in the UK car business. The study looked at academic papers, books, and other related materials to find qualitative results and insights. Ethics were the most important thing during the whole study. The people who took part were given privacy and secrecy, and rules about intellectual property and proper citation were followed.</w:t>
      </w:r>
    </w:p>
    <w:p w14:paraId="6303147D" w14:textId="300EC0BE" w:rsidR="00815F07" w:rsidRPr="00214BC5" w:rsidRDefault="00815F07" w:rsidP="00815F07">
      <w:r w:rsidRPr="00214BC5">
        <w:t xml:space="preserve">The theme "Digital Effects on Brand Perception" talked in depth about how ads on social media sites change the way people think about and connect with car brands. Emotional impact, visual appeal, and the success of the story all played a big role in how people remembered the brand through digital marketing. When it comes to brand exposure, this theme looked at the part of different social media platforms and how important it is for them to work together, make content free, and get certain groups of people involved. It was important to know how each site worked so that the business got the most attention. This theme was about what makes social media advertising work. It stressed how important it is to make decisions based on data, work with influencers, target specific groups, and make creative content. </w:t>
      </w:r>
      <w:proofErr w:type="gramStart"/>
      <w:r w:rsidRPr="00214BC5">
        <w:t>All of</w:t>
      </w:r>
      <w:proofErr w:type="gramEnd"/>
      <w:r w:rsidRPr="00214BC5">
        <w:t xml:space="preserve"> these things work together to make advertising </w:t>
      </w:r>
      <w:r w:rsidRPr="00214BC5">
        <w:lastRenderedPageBreak/>
        <w:t xml:space="preserve">tactics more effective. This theme talked about how social media ads make money by looking at budgets, ROI (return on investment), CPI (cost-per-impression), how well they work, and how that affects </w:t>
      </w:r>
      <w:r w:rsidR="00C14D2C" w:rsidRPr="00214BC5">
        <w:t>income.</w:t>
      </w:r>
      <w:r w:rsidRPr="00214BC5">
        <w:t xml:space="preserve"> </w:t>
      </w:r>
    </w:p>
    <w:p w14:paraId="0835E5C4" w14:textId="77777777" w:rsidR="009364A5" w:rsidRPr="00214BC5" w:rsidRDefault="009364A5" w:rsidP="009364A5">
      <w:pPr>
        <w:pStyle w:val="Heading2"/>
        <w:rPr>
          <w:b/>
          <w:bCs w:val="0"/>
        </w:rPr>
      </w:pPr>
      <w:bookmarkStart w:id="135" w:name="_Toc155750522"/>
      <w:r w:rsidRPr="00214BC5">
        <w:rPr>
          <w:b/>
          <w:bCs w:val="0"/>
        </w:rPr>
        <w:t>Contribution to Literature</w:t>
      </w:r>
      <w:bookmarkEnd w:id="135"/>
      <w:r w:rsidRPr="00214BC5">
        <w:rPr>
          <w:b/>
          <w:bCs w:val="0"/>
        </w:rPr>
        <w:t xml:space="preserve"> </w:t>
      </w:r>
    </w:p>
    <w:p w14:paraId="16BC4854" w14:textId="77777777" w:rsidR="009364A5" w:rsidRPr="00214BC5" w:rsidRDefault="00DC5FAA" w:rsidP="009364A5">
      <w:r w:rsidRPr="00214BC5">
        <w:t xml:space="preserve">Literature that was read stresses how important it is for the UK car industry to use social media advertising to make more people aware of their brands. Macarthy (2021) and </w:t>
      </w:r>
      <w:proofErr w:type="spellStart"/>
      <w:r w:rsidRPr="00214BC5">
        <w:t>Ktisti</w:t>
      </w:r>
      <w:proofErr w:type="spellEnd"/>
      <w:r w:rsidRPr="00214BC5">
        <w:t xml:space="preserve"> et al., (2022) show that promoting on social media makes people smarter, more interested, and happier about a brand, especially when they are shopping for cars. It was written by Leitão et al. (2019) that quality of work life (QWL) affects how happy employees are, which in turn affects how well a brand does. Rodríguez-Espíndola et al., (2020) look at how new technologies like blockchain, AI, and 3D printing might change how car brands talk to each other and build trust in the UK. Targeting, two-way contact, and celebrity marketing are some of the most important things that have been found to affect how well social media ads work. As per a report by </w:t>
      </w:r>
      <w:proofErr w:type="spellStart"/>
      <w:r w:rsidRPr="00214BC5">
        <w:t>Kravariti</w:t>
      </w:r>
      <w:proofErr w:type="spellEnd"/>
      <w:r w:rsidRPr="00214BC5">
        <w:t xml:space="preserve"> et al., (2023), it is very important to have organizational support, good leadership, and the flexibility to change </w:t>
      </w:r>
      <w:proofErr w:type="gramStart"/>
      <w:r w:rsidRPr="00214BC5">
        <w:t>in order to</w:t>
      </w:r>
      <w:proofErr w:type="gramEnd"/>
      <w:r w:rsidRPr="00214BC5">
        <w:t xml:space="preserve"> build a brand and be successful in the auto industry. A lot of people talk about Facebook, Instagram, and YouTube as the best social media sites because so many people use them (Statista, 2022). It is planned to study the financial impact of social media ads with £1.94 billion in 2022, which shows that the business world understands how important it is. Researchers Olatunji et al., (2019), Kelly et al., (2023) talk about how important it is to find the right outlets, plan campaigns, and check to see how well campaigns are doing. Research shows that if done right, social media advertising can have a big impact on how well a brand is known, how customers act, and the success of businesses in the UK automotive market.</w:t>
      </w:r>
    </w:p>
    <w:p w14:paraId="502F73DD" w14:textId="77777777" w:rsidR="006B4926" w:rsidRPr="00214BC5" w:rsidRDefault="006B4926" w:rsidP="006B4926">
      <w:pPr>
        <w:pStyle w:val="Heading2"/>
        <w:rPr>
          <w:b/>
          <w:bCs w:val="0"/>
        </w:rPr>
      </w:pPr>
      <w:bookmarkStart w:id="136" w:name="_Toc155750523"/>
      <w:r w:rsidRPr="00214BC5">
        <w:rPr>
          <w:b/>
          <w:bCs w:val="0"/>
        </w:rPr>
        <w:t>5.2: Limitations</w:t>
      </w:r>
      <w:bookmarkEnd w:id="136"/>
    </w:p>
    <w:p w14:paraId="477CCBB6" w14:textId="2A92588D" w:rsidR="006B4926" w:rsidRPr="00214BC5" w:rsidRDefault="006B4926" w:rsidP="006B4926">
      <w:r w:rsidRPr="00214BC5">
        <w:t xml:space="preserve">The </w:t>
      </w:r>
      <w:r w:rsidR="00C14D2C" w:rsidRPr="00214BC5">
        <w:t>limitation</w:t>
      </w:r>
      <w:r w:rsidRPr="00214BC5">
        <w:t xml:space="preserve"> of the </w:t>
      </w:r>
      <w:r w:rsidR="00A515CE" w:rsidRPr="00214BC5">
        <w:t>studied</w:t>
      </w:r>
      <w:r w:rsidRPr="00214BC5">
        <w:t xml:space="preserve"> literature</w:t>
      </w:r>
      <w:r w:rsidR="00A515CE" w:rsidRPr="00214BC5">
        <w:t xml:space="preserve"> has</w:t>
      </w:r>
      <w:r w:rsidRPr="00214BC5">
        <w:t xml:space="preserve"> a lack of in-depth exploration into the negative aspects or challenges faced by the UK automotive industry in </w:t>
      </w:r>
      <w:r w:rsidR="00A515CE" w:rsidRPr="00214BC5">
        <w:t>applying</w:t>
      </w:r>
      <w:r w:rsidRPr="00214BC5">
        <w:t xml:space="preserve"> social media advertising. The recognition of the brand is important, but other KPIs, such as sales and customer trust, could also be studied. Most studies only look at a few types of cars, so the results may not be very useful for other people. This is because the whole industry goes through changes and variations.</w:t>
      </w:r>
    </w:p>
    <w:p w14:paraId="199FEA93" w14:textId="77777777" w:rsidR="006B4926" w:rsidRPr="00214BC5" w:rsidRDefault="00815F07" w:rsidP="006B4926">
      <w:pPr>
        <w:pStyle w:val="Heading2"/>
        <w:rPr>
          <w:b/>
          <w:bCs w:val="0"/>
        </w:rPr>
      </w:pPr>
      <w:bookmarkStart w:id="137" w:name="_Toc153797170"/>
      <w:bookmarkStart w:id="138" w:name="_Toc154070361"/>
      <w:bookmarkStart w:id="139" w:name="_Toc155750524"/>
      <w:r w:rsidRPr="00214BC5">
        <w:rPr>
          <w:b/>
          <w:bCs w:val="0"/>
        </w:rPr>
        <w:lastRenderedPageBreak/>
        <w:t>5.</w:t>
      </w:r>
      <w:r w:rsidR="006B4926" w:rsidRPr="00214BC5">
        <w:rPr>
          <w:b/>
          <w:bCs w:val="0"/>
        </w:rPr>
        <w:t>3</w:t>
      </w:r>
      <w:r w:rsidRPr="00214BC5">
        <w:rPr>
          <w:b/>
          <w:bCs w:val="0"/>
        </w:rPr>
        <w:t>:</w:t>
      </w:r>
      <w:bookmarkEnd w:id="137"/>
      <w:bookmarkEnd w:id="138"/>
      <w:r w:rsidR="006B4926" w:rsidRPr="00214BC5">
        <w:rPr>
          <w:b/>
          <w:bCs w:val="0"/>
        </w:rPr>
        <w:t xml:space="preserve"> </w:t>
      </w:r>
      <w:r w:rsidR="006B4926" w:rsidRPr="00214BC5">
        <w:rPr>
          <w:b/>
          <w:szCs w:val="24"/>
        </w:rPr>
        <w:t>Recommendations for future Research</w:t>
      </w:r>
      <w:bookmarkStart w:id="140" w:name="_Toc148992581"/>
      <w:bookmarkEnd w:id="139"/>
    </w:p>
    <w:p w14:paraId="26F6BAA2" w14:textId="77777777" w:rsidR="006B4926" w:rsidRPr="00214BC5" w:rsidRDefault="006B4926" w:rsidP="006B4926">
      <w:pPr>
        <w:spacing w:before="120" w:after="120"/>
        <w:rPr>
          <w:szCs w:val="24"/>
        </w:rPr>
      </w:pPr>
      <w:r w:rsidRPr="00214BC5">
        <w:rPr>
          <w:b/>
          <w:bCs/>
          <w:szCs w:val="24"/>
        </w:rPr>
        <w:t>Analysis of two or more cultures</w:t>
      </w:r>
      <w:r w:rsidRPr="00214BC5">
        <w:rPr>
          <w:szCs w:val="24"/>
        </w:rPr>
        <w:t>: Find out how well social media advertising works in the UK car business for people from different cultures. Culture can change how people think, how involved they are, and how well known your brand is through social media. Study this.</w:t>
      </w:r>
    </w:p>
    <w:p w14:paraId="6262994A" w14:textId="77777777" w:rsidR="006B4926" w:rsidRPr="00214BC5" w:rsidRDefault="006B4926" w:rsidP="006B4926">
      <w:pPr>
        <w:spacing w:before="120" w:after="120"/>
        <w:rPr>
          <w:szCs w:val="24"/>
        </w:rPr>
      </w:pPr>
      <w:r w:rsidRPr="00214BC5">
        <w:rPr>
          <w:b/>
          <w:bCs/>
          <w:szCs w:val="24"/>
        </w:rPr>
        <w:t>Deeper Looks at Things from Employees</w:t>
      </w:r>
      <w:r w:rsidRPr="00214BC5">
        <w:rPr>
          <w:szCs w:val="24"/>
        </w:rPr>
        <w:t>: Learn more about how leadership and organizational support affect the auto company's social media tactics. Ask workers in-depth questions or use polls to find out how they feel about how the company's leadership and culture affect their commitment to the brand's success.</w:t>
      </w:r>
    </w:p>
    <w:p w14:paraId="7B9F8DD0" w14:textId="77777777" w:rsidR="006B4926" w:rsidRPr="00214BC5" w:rsidRDefault="006B4926" w:rsidP="006B4926">
      <w:pPr>
        <w:spacing w:before="120" w:after="120"/>
        <w:rPr>
          <w:szCs w:val="24"/>
        </w:rPr>
      </w:pPr>
      <w:r w:rsidRPr="00214BC5">
        <w:rPr>
          <w:b/>
          <w:bCs/>
          <w:szCs w:val="24"/>
        </w:rPr>
        <w:t>Effectiveness on Multiple Platforms:</w:t>
      </w:r>
      <w:r w:rsidRPr="00214BC5">
        <w:rPr>
          <w:szCs w:val="24"/>
        </w:rPr>
        <w:t xml:space="preserve"> Carefully </w:t>
      </w:r>
      <w:proofErr w:type="gramStart"/>
      <w:r w:rsidRPr="00214BC5">
        <w:rPr>
          <w:szCs w:val="24"/>
        </w:rPr>
        <w:t>look into</w:t>
      </w:r>
      <w:proofErr w:type="gramEnd"/>
      <w:r w:rsidRPr="00214BC5">
        <w:rPr>
          <w:szCs w:val="24"/>
        </w:rPr>
        <w:t xml:space="preserve"> how well advertising on social media sites works on different platforms. Check out how campaigns have changed Facebook, Instagram, YouTube, Twitter, and other sites. Think about the kinds of people who use each one and how they use it.</w:t>
      </w:r>
    </w:p>
    <w:p w14:paraId="33104DEA" w14:textId="77777777" w:rsidR="00C24E0E" w:rsidRPr="00214BC5" w:rsidRDefault="006B4926" w:rsidP="006B4926">
      <w:r w:rsidRPr="00214BC5">
        <w:rPr>
          <w:b/>
          <w:bCs/>
        </w:rPr>
        <w:t xml:space="preserve">Primary Research: </w:t>
      </w:r>
      <w:r w:rsidRPr="00214BC5">
        <w:t xml:space="preserve">Without primary research, it is hard to get different points of view in basic study. With the goal of being fair, surveys and conversations can help you get a full picture. To get a full picture, it is important to pick a large group of people who have </w:t>
      </w:r>
      <w:proofErr w:type="gramStart"/>
      <w:r w:rsidRPr="00214BC5">
        <w:t>a number of</w:t>
      </w:r>
      <w:proofErr w:type="gramEnd"/>
      <w:r w:rsidRPr="00214BC5">
        <w:t xml:space="preserve"> different situations and thoughts. This can help in learning more about the subject in-depth with this approach, and it also follows the rules of ethics that protect the integrity of original study results.</w:t>
      </w:r>
    </w:p>
    <w:p w14:paraId="1389CC79" w14:textId="7AF396FB" w:rsidR="006B4926" w:rsidRPr="00214BC5" w:rsidRDefault="006B4926" w:rsidP="006B4926">
      <w:r w:rsidRPr="00214BC5">
        <w:rPr>
          <w:b/>
          <w:bCs/>
        </w:rPr>
        <w:t>Making customised content</w:t>
      </w:r>
      <w:r w:rsidRPr="00214BC5">
        <w:t xml:space="preserve">: Car companies should focus on making content that looks good, makes people feel something, and tells a good story.  car companies should make it a point to create material that not only looks good but also makes people feel things and tells interesting stories. In this </w:t>
      </w:r>
      <w:r w:rsidR="00C14D2C" w:rsidRPr="00214BC5">
        <w:t>visually driven</w:t>
      </w:r>
      <w:r w:rsidRPr="00214BC5">
        <w:t xml:space="preserve"> world, getting people's attention through looks is very important. It is very important to customise content, whether it is pretty pictures of the newest cars, moving stories about the brand's past, or interesting stories about how users have felt about the brand. Customer-</w:t>
      </w:r>
      <w:proofErr w:type="spellStart"/>
      <w:r w:rsidRPr="00214BC5">
        <w:t>centered</w:t>
      </w:r>
      <w:proofErr w:type="spellEnd"/>
      <w:r w:rsidRPr="00214BC5">
        <w:t xml:space="preserve"> marketing says that people are more connected to brands when the content speaks to their feelings and goals. </w:t>
      </w:r>
    </w:p>
    <w:p w14:paraId="2875F5DB" w14:textId="77777777" w:rsidR="006B4926" w:rsidRPr="00214BC5" w:rsidRDefault="006B4926" w:rsidP="006B4926">
      <w:r w:rsidRPr="00214BC5">
        <w:rPr>
          <w:b/>
          <w:bCs/>
        </w:rPr>
        <w:t>Making decisions based on data:</w:t>
      </w:r>
      <w:r w:rsidRPr="00214BC5">
        <w:t xml:space="preserve"> Car companies need to use data analytics to plan their ads and pick the best ones. By looking at data, user behaviour, and marketing results, businesses can quickly change their plans. Key performance indicators (KPIs) help car companies make sure their ads are reaching the right people. They can do this by always keeping an eye on how well their </w:t>
      </w:r>
      <w:r w:rsidRPr="00214BC5">
        <w:lastRenderedPageBreak/>
        <w:t>campaigns are doing. Based on data, this way not only makes marketing better, but it also makes sure a better return on investment (ROI) by putting money and time where they will do the best.</w:t>
      </w:r>
    </w:p>
    <w:p w14:paraId="5065995D" w14:textId="77777777" w:rsidR="006B4926" w:rsidRPr="00214BC5" w:rsidRDefault="006B4926" w:rsidP="006B4926">
      <w:r w:rsidRPr="00214BC5">
        <w:rPr>
          <w:b/>
          <w:bCs/>
        </w:rPr>
        <w:t>Influencer Collaborations:</w:t>
      </w:r>
      <w:r w:rsidRPr="00214BC5">
        <w:t xml:space="preserve"> Brands look more trustworthy when they work with well-known people in the car industry and related areas. People with a lot of followers can help a business get its word out to more people and earn the trust of its target audience. Getting together with powerful people in the auto business and related fields can boost the credibility and reach of a brand a lot. Customers are more likely to believe the company because of their support. Influencer marketing helps car companies get their word to more people, find new customers, and build a community around their business. </w:t>
      </w:r>
    </w:p>
    <w:p w14:paraId="64B97793" w14:textId="77777777" w:rsidR="006B4926" w:rsidRPr="00214BC5" w:rsidRDefault="006B4926" w:rsidP="006B4926">
      <w:r w:rsidRPr="00214BC5">
        <w:rPr>
          <w:b/>
          <w:bCs/>
        </w:rPr>
        <w:t>Planning finances:</w:t>
      </w:r>
      <w:r w:rsidRPr="00214BC5">
        <w:t xml:space="preserve"> When advertising on social media, it is important to stick to a strict budget, track your return on investment (ROI), looking on CPI efficiency, and figure out how much money is made. The money automakers spend should help them reach their long-term goals and keep track of their progress. Car companies </w:t>
      </w:r>
      <w:proofErr w:type="gramStart"/>
      <w:r w:rsidRPr="00214BC5">
        <w:t>have to</w:t>
      </w:r>
      <w:proofErr w:type="gramEnd"/>
      <w:r w:rsidRPr="00214BC5">
        <w:t xml:space="preserve"> stick to a tight budget and keep an eye on their cost per install (CPI) and return on investment (ROI). Firms can make sure their marketing dollars are well spent and help them reach their long-term goals if they know how the costs of advertising affect their bottom line. </w:t>
      </w:r>
    </w:p>
    <w:p w14:paraId="3A2D26BB" w14:textId="77777777" w:rsidR="0071084A" w:rsidRPr="00214BC5" w:rsidRDefault="0071084A" w:rsidP="00F95152">
      <w:pPr>
        <w:spacing w:before="120" w:after="120"/>
      </w:pPr>
    </w:p>
    <w:p w14:paraId="7133B616" w14:textId="77777777" w:rsidR="006B4926" w:rsidRPr="00214BC5" w:rsidRDefault="006B4926" w:rsidP="00F95152">
      <w:pPr>
        <w:spacing w:before="120" w:after="120"/>
      </w:pPr>
    </w:p>
    <w:p w14:paraId="67DD683F" w14:textId="77777777" w:rsidR="006B4926" w:rsidRPr="00214BC5" w:rsidRDefault="006B4926" w:rsidP="00F95152">
      <w:pPr>
        <w:spacing w:before="120" w:after="120"/>
      </w:pPr>
    </w:p>
    <w:p w14:paraId="33F51546" w14:textId="77777777" w:rsidR="006B4926" w:rsidRPr="00214BC5" w:rsidRDefault="006B4926" w:rsidP="00F95152">
      <w:pPr>
        <w:spacing w:before="120" w:after="120"/>
      </w:pPr>
    </w:p>
    <w:p w14:paraId="5C3DF6D8" w14:textId="77777777" w:rsidR="006B4926" w:rsidRPr="00214BC5" w:rsidRDefault="006B4926" w:rsidP="00F95152">
      <w:pPr>
        <w:spacing w:before="120" w:after="120"/>
      </w:pPr>
    </w:p>
    <w:p w14:paraId="5033A332" w14:textId="77777777" w:rsidR="006B4926" w:rsidRPr="00214BC5" w:rsidRDefault="006B4926" w:rsidP="00F95152">
      <w:pPr>
        <w:spacing w:before="120" w:after="120"/>
      </w:pPr>
    </w:p>
    <w:p w14:paraId="68089020" w14:textId="77777777" w:rsidR="006B4926" w:rsidRPr="00214BC5" w:rsidRDefault="006B4926" w:rsidP="00F95152">
      <w:pPr>
        <w:spacing w:before="120" w:after="120"/>
        <w:rPr>
          <w:szCs w:val="24"/>
        </w:rPr>
      </w:pPr>
    </w:p>
    <w:p w14:paraId="2B8E0919" w14:textId="77777777" w:rsidR="0071084A" w:rsidRPr="00214BC5" w:rsidRDefault="0071084A" w:rsidP="00F95152">
      <w:pPr>
        <w:spacing w:before="120" w:after="120"/>
        <w:rPr>
          <w:szCs w:val="24"/>
        </w:rPr>
      </w:pPr>
    </w:p>
    <w:p w14:paraId="02FFC606" w14:textId="77777777" w:rsidR="00C24E0E" w:rsidRPr="00214BC5" w:rsidRDefault="00C24E0E" w:rsidP="00F95152">
      <w:pPr>
        <w:spacing w:before="120" w:after="120"/>
        <w:rPr>
          <w:szCs w:val="24"/>
        </w:rPr>
      </w:pPr>
    </w:p>
    <w:p w14:paraId="295C81AA" w14:textId="77777777" w:rsidR="00C24E0E" w:rsidRPr="00214BC5" w:rsidRDefault="00C813AE" w:rsidP="00477D9F">
      <w:pPr>
        <w:pStyle w:val="Heading1"/>
        <w:numPr>
          <w:ilvl w:val="0"/>
          <w:numId w:val="0"/>
        </w:numPr>
        <w:spacing w:before="120" w:after="120"/>
        <w:rPr>
          <w:sz w:val="24"/>
          <w:szCs w:val="24"/>
        </w:rPr>
      </w:pPr>
      <w:bookmarkStart w:id="141" w:name="_Toc151198459"/>
      <w:bookmarkStart w:id="142" w:name="_Toc151550228"/>
      <w:bookmarkStart w:id="143" w:name="_Toc153797171"/>
      <w:bookmarkStart w:id="144" w:name="_Toc154070362"/>
      <w:bookmarkStart w:id="145" w:name="_Toc155750525"/>
      <w:r w:rsidRPr="00214BC5">
        <w:rPr>
          <w:sz w:val="24"/>
          <w:szCs w:val="24"/>
        </w:rPr>
        <w:lastRenderedPageBreak/>
        <w:t>References</w:t>
      </w:r>
      <w:bookmarkEnd w:id="140"/>
      <w:bookmarkEnd w:id="141"/>
      <w:bookmarkEnd w:id="142"/>
      <w:bookmarkEnd w:id="143"/>
      <w:bookmarkEnd w:id="144"/>
      <w:bookmarkEnd w:id="145"/>
    </w:p>
    <w:p w14:paraId="5CE7140D" w14:textId="77777777" w:rsidR="0071084A" w:rsidRPr="00214BC5" w:rsidRDefault="0071084A" w:rsidP="00F95152">
      <w:pPr>
        <w:spacing w:before="120" w:after="120"/>
        <w:rPr>
          <w:szCs w:val="24"/>
        </w:rPr>
      </w:pPr>
      <w:r w:rsidRPr="00214BC5">
        <w:rPr>
          <w:color w:val="222222"/>
          <w:szCs w:val="24"/>
          <w:shd w:val="clear" w:color="auto" w:fill="FFFFFF"/>
        </w:rPr>
        <w:t xml:space="preserve">Ahmed, R.R., Erum, Z.Z., Alam, S.H., </w:t>
      </w:r>
      <w:proofErr w:type="spellStart"/>
      <w:r w:rsidRPr="00214BC5">
        <w:rPr>
          <w:color w:val="222222"/>
          <w:szCs w:val="24"/>
          <w:shd w:val="clear" w:color="auto" w:fill="FFFFFF"/>
        </w:rPr>
        <w:t>Streimikiene</w:t>
      </w:r>
      <w:proofErr w:type="spellEnd"/>
      <w:r w:rsidRPr="00214BC5">
        <w:rPr>
          <w:color w:val="222222"/>
          <w:szCs w:val="24"/>
          <w:shd w:val="clear" w:color="auto" w:fill="FFFFFF"/>
        </w:rPr>
        <w:t>, D. and Parmar, V., 2023. Effect of social media marketing of luxury brands on brand equity, customer equity and customer purchase intention. </w:t>
      </w:r>
      <w:proofErr w:type="spellStart"/>
      <w:r w:rsidRPr="00214BC5">
        <w:rPr>
          <w:i/>
          <w:iCs/>
          <w:color w:val="222222"/>
          <w:szCs w:val="24"/>
          <w:shd w:val="clear" w:color="auto" w:fill="FFFFFF"/>
        </w:rPr>
        <w:t>Amfiteatru</w:t>
      </w:r>
      <w:proofErr w:type="spellEnd"/>
      <w:r w:rsidRPr="00214BC5">
        <w:rPr>
          <w:i/>
          <w:iCs/>
          <w:color w:val="222222"/>
          <w:szCs w:val="24"/>
          <w:shd w:val="clear" w:color="auto" w:fill="FFFFFF"/>
        </w:rPr>
        <w:t xml:space="preserve"> economic</w:t>
      </w:r>
      <w:r w:rsidRPr="00214BC5">
        <w:rPr>
          <w:color w:val="222222"/>
          <w:szCs w:val="24"/>
          <w:shd w:val="clear" w:color="auto" w:fill="FFFFFF"/>
        </w:rPr>
        <w:t>, </w:t>
      </w:r>
      <w:r w:rsidRPr="00214BC5">
        <w:rPr>
          <w:i/>
          <w:iCs/>
          <w:color w:val="222222"/>
          <w:szCs w:val="24"/>
          <w:shd w:val="clear" w:color="auto" w:fill="FFFFFF"/>
        </w:rPr>
        <w:t>25</w:t>
      </w:r>
      <w:r w:rsidRPr="00214BC5">
        <w:rPr>
          <w:color w:val="222222"/>
          <w:szCs w:val="24"/>
          <w:shd w:val="clear" w:color="auto" w:fill="FFFFFF"/>
        </w:rPr>
        <w:t>(62), pp.265-282.</w:t>
      </w:r>
    </w:p>
    <w:p w14:paraId="27F91788"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Alwan, M. and </w:t>
      </w:r>
      <w:proofErr w:type="spellStart"/>
      <w:r w:rsidRPr="00214BC5">
        <w:rPr>
          <w:color w:val="222222"/>
          <w:szCs w:val="24"/>
          <w:shd w:val="clear" w:color="auto" w:fill="FFFFFF"/>
        </w:rPr>
        <w:t>Alshurideh</w:t>
      </w:r>
      <w:proofErr w:type="spellEnd"/>
      <w:r w:rsidRPr="00214BC5">
        <w:rPr>
          <w:color w:val="222222"/>
          <w:szCs w:val="24"/>
          <w:shd w:val="clear" w:color="auto" w:fill="FFFFFF"/>
        </w:rPr>
        <w:t>, M., 2022. The effect of digital marketing on purchase intention: Moderating effect of brand equity. </w:t>
      </w:r>
      <w:r w:rsidRPr="00214BC5">
        <w:rPr>
          <w:i/>
          <w:iCs/>
          <w:color w:val="222222"/>
          <w:szCs w:val="24"/>
          <w:shd w:val="clear" w:color="auto" w:fill="FFFFFF"/>
        </w:rPr>
        <w:t>International Journal of Data and Network Science</w:t>
      </w:r>
      <w:r w:rsidRPr="00214BC5">
        <w:rPr>
          <w:color w:val="222222"/>
          <w:szCs w:val="24"/>
          <w:shd w:val="clear" w:color="auto" w:fill="FFFFFF"/>
        </w:rPr>
        <w:t>, </w:t>
      </w:r>
      <w:r w:rsidRPr="00214BC5">
        <w:rPr>
          <w:i/>
          <w:iCs/>
          <w:color w:val="222222"/>
          <w:szCs w:val="24"/>
          <w:shd w:val="clear" w:color="auto" w:fill="FFFFFF"/>
        </w:rPr>
        <w:t>6</w:t>
      </w:r>
      <w:r w:rsidRPr="00214BC5">
        <w:rPr>
          <w:color w:val="222222"/>
          <w:szCs w:val="24"/>
          <w:shd w:val="clear" w:color="auto" w:fill="FFFFFF"/>
        </w:rPr>
        <w:t>(3), pp.837-848.</w:t>
      </w:r>
    </w:p>
    <w:p w14:paraId="1A0889F6"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Atherton, J., 2023. </w:t>
      </w:r>
      <w:r w:rsidRPr="00214BC5">
        <w:rPr>
          <w:i/>
          <w:iCs/>
          <w:color w:val="222222"/>
          <w:szCs w:val="24"/>
          <w:shd w:val="clear" w:color="auto" w:fill="FFFFFF"/>
        </w:rPr>
        <w:t>Social media strategy: A practical guide to social media marketing and customer engagement</w:t>
      </w:r>
      <w:r w:rsidRPr="00214BC5">
        <w:rPr>
          <w:color w:val="222222"/>
          <w:szCs w:val="24"/>
          <w:shd w:val="clear" w:color="auto" w:fill="FFFFFF"/>
        </w:rPr>
        <w:t>. Kogan Page Publishers.</w:t>
      </w:r>
    </w:p>
    <w:p w14:paraId="54A155C4" w14:textId="77777777" w:rsidR="0071084A" w:rsidRPr="00214BC5" w:rsidRDefault="0071084A" w:rsidP="00A214D6">
      <w:pPr>
        <w:spacing w:before="120" w:after="120"/>
        <w:rPr>
          <w:szCs w:val="24"/>
        </w:rPr>
      </w:pPr>
      <w:proofErr w:type="spellStart"/>
      <w:r w:rsidRPr="00214BC5">
        <w:rPr>
          <w:szCs w:val="24"/>
        </w:rPr>
        <w:t>Benevene</w:t>
      </w:r>
      <w:proofErr w:type="spellEnd"/>
      <w:r w:rsidRPr="00214BC5">
        <w:rPr>
          <w:szCs w:val="24"/>
        </w:rPr>
        <w:t xml:space="preserve">, P., Dal Corso, L., De Carlo, A., Falco, A., Carluccio, F. and </w:t>
      </w:r>
      <w:proofErr w:type="spellStart"/>
      <w:r w:rsidRPr="00214BC5">
        <w:rPr>
          <w:szCs w:val="24"/>
        </w:rPr>
        <w:t>Vecina</w:t>
      </w:r>
      <w:proofErr w:type="spellEnd"/>
      <w:r w:rsidRPr="00214BC5">
        <w:rPr>
          <w:szCs w:val="24"/>
        </w:rPr>
        <w:t xml:space="preserve">, M.L., 2018. Ethical leadership as antecedent of job satisfaction, affective organizational </w:t>
      </w:r>
      <w:proofErr w:type="gramStart"/>
      <w:r w:rsidRPr="00214BC5">
        <w:rPr>
          <w:szCs w:val="24"/>
        </w:rPr>
        <w:t>commitment</w:t>
      </w:r>
      <w:proofErr w:type="gramEnd"/>
      <w:r w:rsidRPr="00214BC5">
        <w:rPr>
          <w:szCs w:val="24"/>
        </w:rPr>
        <w:t xml:space="preserve"> and intention to stay among volunteers of non-profit organizations. Frontiers in psychology, 9, p.2069.</w:t>
      </w:r>
    </w:p>
    <w:p w14:paraId="4C643145"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Bruhn, M., </w:t>
      </w:r>
      <w:proofErr w:type="spellStart"/>
      <w:r w:rsidRPr="00214BC5">
        <w:rPr>
          <w:color w:val="222222"/>
          <w:szCs w:val="24"/>
          <w:shd w:val="clear" w:color="auto" w:fill="FFFFFF"/>
        </w:rPr>
        <w:t>Schoenmueller</w:t>
      </w:r>
      <w:proofErr w:type="spellEnd"/>
      <w:r w:rsidRPr="00214BC5">
        <w:rPr>
          <w:color w:val="222222"/>
          <w:szCs w:val="24"/>
          <w:shd w:val="clear" w:color="auto" w:fill="FFFFFF"/>
        </w:rPr>
        <w:t xml:space="preserve">, V. and Schäfer, D.B., 2012. Are social media replacing traditional media in terms of brand equity </w:t>
      </w:r>
      <w:proofErr w:type="gramStart"/>
      <w:r w:rsidRPr="00214BC5">
        <w:rPr>
          <w:color w:val="222222"/>
          <w:szCs w:val="24"/>
          <w:shd w:val="clear" w:color="auto" w:fill="FFFFFF"/>
        </w:rPr>
        <w:t>creation?.</w:t>
      </w:r>
      <w:proofErr w:type="gramEnd"/>
      <w:r w:rsidRPr="00214BC5">
        <w:rPr>
          <w:color w:val="222222"/>
          <w:szCs w:val="24"/>
          <w:shd w:val="clear" w:color="auto" w:fill="FFFFFF"/>
        </w:rPr>
        <w:t> </w:t>
      </w:r>
      <w:r w:rsidRPr="00214BC5">
        <w:rPr>
          <w:i/>
          <w:iCs/>
          <w:color w:val="222222"/>
          <w:szCs w:val="24"/>
          <w:shd w:val="clear" w:color="auto" w:fill="FFFFFF"/>
        </w:rPr>
        <w:t>Management research review</w:t>
      </w:r>
      <w:r w:rsidRPr="00214BC5">
        <w:rPr>
          <w:color w:val="222222"/>
          <w:szCs w:val="24"/>
          <w:shd w:val="clear" w:color="auto" w:fill="FFFFFF"/>
        </w:rPr>
        <w:t>, </w:t>
      </w:r>
      <w:r w:rsidRPr="00214BC5">
        <w:rPr>
          <w:i/>
          <w:iCs/>
          <w:color w:val="222222"/>
          <w:szCs w:val="24"/>
          <w:shd w:val="clear" w:color="auto" w:fill="FFFFFF"/>
        </w:rPr>
        <w:t>35</w:t>
      </w:r>
      <w:r w:rsidRPr="00214BC5">
        <w:rPr>
          <w:color w:val="222222"/>
          <w:szCs w:val="24"/>
          <w:shd w:val="clear" w:color="auto" w:fill="FFFFFF"/>
        </w:rPr>
        <w:t>(9), pp.770-790.</w:t>
      </w:r>
    </w:p>
    <w:p w14:paraId="3AC30194"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Byun, K.A., Ma, M., Kim, K. and Kang, T., 2021. Buying a new product with inconsistent product reviews from multiple sources: The role of information </w:t>
      </w:r>
      <w:proofErr w:type="spellStart"/>
      <w:r w:rsidRPr="00214BC5">
        <w:rPr>
          <w:color w:val="222222"/>
          <w:szCs w:val="24"/>
          <w:shd w:val="clear" w:color="auto" w:fill="FFFFFF"/>
        </w:rPr>
        <w:t>diagnosticity</w:t>
      </w:r>
      <w:proofErr w:type="spellEnd"/>
      <w:r w:rsidRPr="00214BC5">
        <w:rPr>
          <w:color w:val="222222"/>
          <w:szCs w:val="24"/>
          <w:shd w:val="clear" w:color="auto" w:fill="FFFFFF"/>
        </w:rPr>
        <w:t xml:space="preserve"> and advertising. </w:t>
      </w:r>
      <w:r w:rsidRPr="00214BC5">
        <w:rPr>
          <w:i/>
          <w:iCs/>
          <w:color w:val="222222"/>
          <w:szCs w:val="24"/>
          <w:shd w:val="clear" w:color="auto" w:fill="FFFFFF"/>
        </w:rPr>
        <w:t>Journal of Interactive Marketing</w:t>
      </w:r>
      <w:r w:rsidRPr="00214BC5">
        <w:rPr>
          <w:color w:val="222222"/>
          <w:szCs w:val="24"/>
          <w:shd w:val="clear" w:color="auto" w:fill="FFFFFF"/>
        </w:rPr>
        <w:t>, </w:t>
      </w:r>
      <w:r w:rsidRPr="00214BC5">
        <w:rPr>
          <w:i/>
          <w:iCs/>
          <w:color w:val="222222"/>
          <w:szCs w:val="24"/>
          <w:shd w:val="clear" w:color="auto" w:fill="FFFFFF"/>
        </w:rPr>
        <w:t>55</w:t>
      </w:r>
      <w:r w:rsidRPr="00214BC5">
        <w:rPr>
          <w:color w:val="222222"/>
          <w:szCs w:val="24"/>
          <w:shd w:val="clear" w:color="auto" w:fill="FFFFFF"/>
        </w:rPr>
        <w:t>(1), pp.81-103.</w:t>
      </w:r>
    </w:p>
    <w:p w14:paraId="6620589D"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Cartwright, S., Liu, H. and </w:t>
      </w:r>
      <w:proofErr w:type="spellStart"/>
      <w:r w:rsidRPr="00214BC5">
        <w:rPr>
          <w:color w:val="222222"/>
          <w:szCs w:val="24"/>
          <w:shd w:val="clear" w:color="auto" w:fill="FFFFFF"/>
        </w:rPr>
        <w:t>Raddats</w:t>
      </w:r>
      <w:proofErr w:type="spellEnd"/>
      <w:r w:rsidRPr="00214BC5">
        <w:rPr>
          <w:color w:val="222222"/>
          <w:szCs w:val="24"/>
          <w:shd w:val="clear" w:color="auto" w:fill="FFFFFF"/>
        </w:rPr>
        <w:t>, C., 2021. Strategic use of social media within business-to-business (B2B) marketing: A systematic literature review. </w:t>
      </w:r>
      <w:r w:rsidRPr="00214BC5">
        <w:rPr>
          <w:i/>
          <w:iCs/>
          <w:color w:val="222222"/>
          <w:szCs w:val="24"/>
          <w:shd w:val="clear" w:color="auto" w:fill="FFFFFF"/>
        </w:rPr>
        <w:t>Industrial Marketing Management</w:t>
      </w:r>
      <w:r w:rsidRPr="00214BC5">
        <w:rPr>
          <w:color w:val="222222"/>
          <w:szCs w:val="24"/>
          <w:shd w:val="clear" w:color="auto" w:fill="FFFFFF"/>
        </w:rPr>
        <w:t>, </w:t>
      </w:r>
      <w:r w:rsidRPr="00214BC5">
        <w:rPr>
          <w:i/>
          <w:iCs/>
          <w:color w:val="222222"/>
          <w:szCs w:val="24"/>
          <w:shd w:val="clear" w:color="auto" w:fill="FFFFFF"/>
        </w:rPr>
        <w:t>97</w:t>
      </w:r>
      <w:r w:rsidRPr="00214BC5">
        <w:rPr>
          <w:color w:val="222222"/>
          <w:szCs w:val="24"/>
          <w:shd w:val="clear" w:color="auto" w:fill="FFFFFF"/>
        </w:rPr>
        <w:t>, pp.35-58.</w:t>
      </w:r>
    </w:p>
    <w:p w14:paraId="01F474AD" w14:textId="77777777" w:rsidR="0071084A" w:rsidRPr="00214BC5" w:rsidRDefault="0071084A" w:rsidP="00F95152">
      <w:pPr>
        <w:spacing w:before="120" w:after="120"/>
        <w:rPr>
          <w:color w:val="222222"/>
          <w:szCs w:val="24"/>
          <w:shd w:val="clear" w:color="auto" w:fill="FFFFFF"/>
        </w:rPr>
      </w:pPr>
      <w:proofErr w:type="spellStart"/>
      <w:r w:rsidRPr="00214BC5">
        <w:rPr>
          <w:color w:val="222222"/>
          <w:szCs w:val="24"/>
          <w:shd w:val="clear" w:color="auto" w:fill="FFFFFF"/>
        </w:rPr>
        <w:t>Chetioui</w:t>
      </w:r>
      <w:proofErr w:type="spellEnd"/>
      <w:r w:rsidRPr="00214BC5">
        <w:rPr>
          <w:color w:val="222222"/>
          <w:szCs w:val="24"/>
          <w:shd w:val="clear" w:color="auto" w:fill="FFFFFF"/>
        </w:rPr>
        <w:t xml:space="preserve">, Y., </w:t>
      </w:r>
      <w:proofErr w:type="spellStart"/>
      <w:r w:rsidRPr="00214BC5">
        <w:rPr>
          <w:color w:val="222222"/>
          <w:szCs w:val="24"/>
          <w:shd w:val="clear" w:color="auto" w:fill="FFFFFF"/>
        </w:rPr>
        <w:t>Benlafqih</w:t>
      </w:r>
      <w:proofErr w:type="spellEnd"/>
      <w:r w:rsidRPr="00214BC5">
        <w:rPr>
          <w:color w:val="222222"/>
          <w:szCs w:val="24"/>
          <w:shd w:val="clear" w:color="auto" w:fill="FFFFFF"/>
        </w:rPr>
        <w:t xml:space="preserve">, H. and </w:t>
      </w:r>
      <w:proofErr w:type="spellStart"/>
      <w:r w:rsidRPr="00214BC5">
        <w:rPr>
          <w:color w:val="222222"/>
          <w:szCs w:val="24"/>
          <w:shd w:val="clear" w:color="auto" w:fill="FFFFFF"/>
        </w:rPr>
        <w:t>Lebdaoui</w:t>
      </w:r>
      <w:proofErr w:type="spellEnd"/>
      <w:r w:rsidRPr="00214BC5">
        <w:rPr>
          <w:color w:val="222222"/>
          <w:szCs w:val="24"/>
          <w:shd w:val="clear" w:color="auto" w:fill="FFFFFF"/>
        </w:rPr>
        <w:t>, H., 2020. How fashion influencers contribute to consumers' purchase intention. Journal of Fashion Marketing and Management: An International Journal, 24(3), pp.361-380.</w:t>
      </w:r>
    </w:p>
    <w:p w14:paraId="1A2CCB12"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Conaty, F. and Robbins, G., 2021. A stakeholder salience perspective on performance and management control systems in non-profit organisations. Critical Perspectives on Accounting, 80, p.102052.</w:t>
      </w:r>
    </w:p>
    <w:p w14:paraId="43772A30"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lastRenderedPageBreak/>
        <w:t xml:space="preserve">Denisova, A., 2023. Viral journalism. Strategy, </w:t>
      </w:r>
      <w:proofErr w:type="gramStart"/>
      <w:r w:rsidRPr="00214BC5">
        <w:rPr>
          <w:color w:val="222222"/>
          <w:szCs w:val="24"/>
          <w:shd w:val="clear" w:color="auto" w:fill="FFFFFF"/>
        </w:rPr>
        <w:t>tactics</w:t>
      </w:r>
      <w:proofErr w:type="gramEnd"/>
      <w:r w:rsidRPr="00214BC5">
        <w:rPr>
          <w:color w:val="222222"/>
          <w:szCs w:val="24"/>
          <w:shd w:val="clear" w:color="auto" w:fill="FFFFFF"/>
        </w:rPr>
        <w:t xml:space="preserve"> and limitations of the fast spread of content on social media: Case study of the United Kingdom quality publications. </w:t>
      </w:r>
      <w:r w:rsidRPr="00214BC5">
        <w:rPr>
          <w:i/>
          <w:iCs/>
          <w:color w:val="222222"/>
          <w:szCs w:val="24"/>
          <w:shd w:val="clear" w:color="auto" w:fill="FFFFFF"/>
        </w:rPr>
        <w:t>Journalism</w:t>
      </w:r>
      <w:r w:rsidRPr="00214BC5">
        <w:rPr>
          <w:color w:val="222222"/>
          <w:szCs w:val="24"/>
          <w:shd w:val="clear" w:color="auto" w:fill="FFFFFF"/>
        </w:rPr>
        <w:t>, </w:t>
      </w:r>
      <w:r w:rsidRPr="00214BC5">
        <w:rPr>
          <w:i/>
          <w:iCs/>
          <w:color w:val="222222"/>
          <w:szCs w:val="24"/>
          <w:shd w:val="clear" w:color="auto" w:fill="FFFFFF"/>
        </w:rPr>
        <w:t>24</w:t>
      </w:r>
      <w:r w:rsidRPr="00214BC5">
        <w:rPr>
          <w:color w:val="222222"/>
          <w:szCs w:val="24"/>
          <w:shd w:val="clear" w:color="auto" w:fill="FFFFFF"/>
        </w:rPr>
        <w:t>(9), pp.1919-1937.</w:t>
      </w:r>
    </w:p>
    <w:p w14:paraId="4D9A4A34"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Di Domenico, G., Sit, J., Ishizaka, A. and Nunan, D., 2021. Fake news, social </w:t>
      </w:r>
      <w:proofErr w:type="gramStart"/>
      <w:r w:rsidRPr="00214BC5">
        <w:rPr>
          <w:color w:val="222222"/>
          <w:szCs w:val="24"/>
          <w:shd w:val="clear" w:color="auto" w:fill="FFFFFF"/>
        </w:rPr>
        <w:t>media</w:t>
      </w:r>
      <w:proofErr w:type="gramEnd"/>
      <w:r w:rsidRPr="00214BC5">
        <w:rPr>
          <w:color w:val="222222"/>
          <w:szCs w:val="24"/>
          <w:shd w:val="clear" w:color="auto" w:fill="FFFFFF"/>
        </w:rPr>
        <w:t xml:space="preserve"> and marketing: A systematic review. </w:t>
      </w:r>
      <w:r w:rsidRPr="00214BC5">
        <w:rPr>
          <w:i/>
          <w:iCs/>
          <w:color w:val="222222"/>
          <w:szCs w:val="24"/>
          <w:shd w:val="clear" w:color="auto" w:fill="FFFFFF"/>
        </w:rPr>
        <w:t>Journal of Business Research</w:t>
      </w:r>
      <w:r w:rsidRPr="00214BC5">
        <w:rPr>
          <w:color w:val="222222"/>
          <w:szCs w:val="24"/>
          <w:shd w:val="clear" w:color="auto" w:fill="FFFFFF"/>
        </w:rPr>
        <w:t>, </w:t>
      </w:r>
      <w:r w:rsidRPr="00214BC5">
        <w:rPr>
          <w:i/>
          <w:iCs/>
          <w:color w:val="222222"/>
          <w:szCs w:val="24"/>
          <w:shd w:val="clear" w:color="auto" w:fill="FFFFFF"/>
        </w:rPr>
        <w:t>124</w:t>
      </w:r>
      <w:r w:rsidRPr="00214BC5">
        <w:rPr>
          <w:color w:val="222222"/>
          <w:szCs w:val="24"/>
          <w:shd w:val="clear" w:color="auto" w:fill="FFFFFF"/>
        </w:rPr>
        <w:t>, pp.329-341.</w:t>
      </w:r>
    </w:p>
    <w:p w14:paraId="331D93C5"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Dolega, L., Rowe, F. and Branagan, E., 2021. Going digital? The impact of social media marketing on retail website traffic, </w:t>
      </w:r>
      <w:proofErr w:type="gramStart"/>
      <w:r w:rsidRPr="00214BC5">
        <w:rPr>
          <w:color w:val="222222"/>
          <w:szCs w:val="24"/>
          <w:shd w:val="clear" w:color="auto" w:fill="FFFFFF"/>
        </w:rPr>
        <w:t>orders</w:t>
      </w:r>
      <w:proofErr w:type="gramEnd"/>
      <w:r w:rsidRPr="00214BC5">
        <w:rPr>
          <w:color w:val="222222"/>
          <w:szCs w:val="24"/>
          <w:shd w:val="clear" w:color="auto" w:fill="FFFFFF"/>
        </w:rPr>
        <w:t xml:space="preserve"> and sales. </w:t>
      </w:r>
      <w:r w:rsidRPr="00214BC5">
        <w:rPr>
          <w:i/>
          <w:iCs/>
          <w:color w:val="222222"/>
          <w:szCs w:val="24"/>
          <w:shd w:val="clear" w:color="auto" w:fill="FFFFFF"/>
        </w:rPr>
        <w:t>Journal of Retailing and Consumer Services</w:t>
      </w:r>
      <w:r w:rsidRPr="00214BC5">
        <w:rPr>
          <w:color w:val="222222"/>
          <w:szCs w:val="24"/>
          <w:shd w:val="clear" w:color="auto" w:fill="FFFFFF"/>
        </w:rPr>
        <w:t>, </w:t>
      </w:r>
      <w:r w:rsidRPr="00214BC5">
        <w:rPr>
          <w:i/>
          <w:iCs/>
          <w:color w:val="222222"/>
          <w:szCs w:val="24"/>
          <w:shd w:val="clear" w:color="auto" w:fill="FFFFFF"/>
        </w:rPr>
        <w:t>60</w:t>
      </w:r>
      <w:r w:rsidRPr="00214BC5">
        <w:rPr>
          <w:color w:val="222222"/>
          <w:szCs w:val="24"/>
          <w:shd w:val="clear" w:color="auto" w:fill="FFFFFF"/>
        </w:rPr>
        <w:t>, p.102501.</w:t>
      </w:r>
    </w:p>
    <w:p w14:paraId="10BAAF1B"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Dolega, L., Rowe, F. and Branagan, E., 2021. Going digital? The impact of social media marketing on retail website traffic, </w:t>
      </w:r>
      <w:proofErr w:type="gramStart"/>
      <w:r w:rsidRPr="00214BC5">
        <w:rPr>
          <w:color w:val="222222"/>
          <w:szCs w:val="24"/>
          <w:shd w:val="clear" w:color="auto" w:fill="FFFFFF"/>
        </w:rPr>
        <w:t>orders</w:t>
      </w:r>
      <w:proofErr w:type="gramEnd"/>
      <w:r w:rsidRPr="00214BC5">
        <w:rPr>
          <w:color w:val="222222"/>
          <w:szCs w:val="24"/>
          <w:shd w:val="clear" w:color="auto" w:fill="FFFFFF"/>
        </w:rPr>
        <w:t xml:space="preserve"> and sales. </w:t>
      </w:r>
      <w:r w:rsidRPr="00214BC5">
        <w:rPr>
          <w:i/>
          <w:iCs/>
          <w:color w:val="222222"/>
          <w:szCs w:val="24"/>
          <w:shd w:val="clear" w:color="auto" w:fill="FFFFFF"/>
        </w:rPr>
        <w:t>Journal of Retailing and Consumer Services</w:t>
      </w:r>
      <w:r w:rsidRPr="00214BC5">
        <w:rPr>
          <w:color w:val="222222"/>
          <w:szCs w:val="24"/>
          <w:shd w:val="clear" w:color="auto" w:fill="FFFFFF"/>
        </w:rPr>
        <w:t>, </w:t>
      </w:r>
      <w:r w:rsidRPr="00214BC5">
        <w:rPr>
          <w:i/>
          <w:iCs/>
          <w:color w:val="222222"/>
          <w:szCs w:val="24"/>
          <w:shd w:val="clear" w:color="auto" w:fill="FFFFFF"/>
        </w:rPr>
        <w:t>60</w:t>
      </w:r>
      <w:r w:rsidRPr="00214BC5">
        <w:rPr>
          <w:color w:val="222222"/>
          <w:szCs w:val="24"/>
          <w:shd w:val="clear" w:color="auto" w:fill="FFFFFF"/>
        </w:rPr>
        <w:t>, p.102501.</w:t>
      </w:r>
    </w:p>
    <w:p w14:paraId="64DC5DAC"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Dolega, L., Rowe, F. and Branagan, E., 2021. Going digital? The impact of social media marketing on retail website traffic, </w:t>
      </w:r>
      <w:proofErr w:type="gramStart"/>
      <w:r w:rsidRPr="00214BC5">
        <w:rPr>
          <w:color w:val="222222"/>
          <w:szCs w:val="24"/>
          <w:shd w:val="clear" w:color="auto" w:fill="FFFFFF"/>
        </w:rPr>
        <w:t>orders</w:t>
      </w:r>
      <w:proofErr w:type="gramEnd"/>
      <w:r w:rsidRPr="00214BC5">
        <w:rPr>
          <w:color w:val="222222"/>
          <w:szCs w:val="24"/>
          <w:shd w:val="clear" w:color="auto" w:fill="FFFFFF"/>
        </w:rPr>
        <w:t xml:space="preserve"> and sales. </w:t>
      </w:r>
      <w:r w:rsidRPr="00214BC5">
        <w:rPr>
          <w:i/>
          <w:iCs/>
          <w:color w:val="222222"/>
          <w:szCs w:val="24"/>
          <w:shd w:val="clear" w:color="auto" w:fill="FFFFFF"/>
        </w:rPr>
        <w:t>Journal of Retailing and Consumer Services</w:t>
      </w:r>
      <w:r w:rsidRPr="00214BC5">
        <w:rPr>
          <w:color w:val="222222"/>
          <w:szCs w:val="24"/>
          <w:shd w:val="clear" w:color="auto" w:fill="FFFFFF"/>
        </w:rPr>
        <w:t>, </w:t>
      </w:r>
      <w:r w:rsidRPr="00214BC5">
        <w:rPr>
          <w:i/>
          <w:iCs/>
          <w:color w:val="222222"/>
          <w:szCs w:val="24"/>
          <w:shd w:val="clear" w:color="auto" w:fill="FFFFFF"/>
        </w:rPr>
        <w:t>60</w:t>
      </w:r>
      <w:r w:rsidRPr="00214BC5">
        <w:rPr>
          <w:color w:val="222222"/>
          <w:szCs w:val="24"/>
          <w:shd w:val="clear" w:color="auto" w:fill="FFFFFF"/>
        </w:rPr>
        <w:t>, p.102501.</w:t>
      </w:r>
    </w:p>
    <w:p w14:paraId="75027888"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Dwivedi, Y.K., </w:t>
      </w:r>
      <w:proofErr w:type="spellStart"/>
      <w:r w:rsidRPr="00214BC5">
        <w:rPr>
          <w:color w:val="222222"/>
          <w:szCs w:val="24"/>
          <w:shd w:val="clear" w:color="auto" w:fill="FFFFFF"/>
        </w:rPr>
        <w:t>Ismagilova</w:t>
      </w:r>
      <w:proofErr w:type="spellEnd"/>
      <w:r w:rsidRPr="00214BC5">
        <w:rPr>
          <w:color w:val="222222"/>
          <w:szCs w:val="24"/>
          <w:shd w:val="clear" w:color="auto" w:fill="FFFFFF"/>
        </w:rPr>
        <w:t xml:space="preserve">, E., Rana, N.P. and Raman, R., 2021. Social media adoption, </w:t>
      </w:r>
      <w:proofErr w:type="gramStart"/>
      <w:r w:rsidRPr="00214BC5">
        <w:rPr>
          <w:color w:val="222222"/>
          <w:szCs w:val="24"/>
          <w:shd w:val="clear" w:color="auto" w:fill="FFFFFF"/>
        </w:rPr>
        <w:t>usage</w:t>
      </w:r>
      <w:proofErr w:type="gramEnd"/>
      <w:r w:rsidRPr="00214BC5">
        <w:rPr>
          <w:color w:val="222222"/>
          <w:szCs w:val="24"/>
          <w:shd w:val="clear" w:color="auto" w:fill="FFFFFF"/>
        </w:rPr>
        <w:t xml:space="preserve"> and impact in business-to-business (B2B) context: A state-of-the-art literature review. </w:t>
      </w:r>
      <w:r w:rsidRPr="00214BC5">
        <w:rPr>
          <w:i/>
          <w:iCs/>
          <w:color w:val="222222"/>
          <w:szCs w:val="24"/>
          <w:shd w:val="clear" w:color="auto" w:fill="FFFFFF"/>
        </w:rPr>
        <w:t>Information Systems Frontiers</w:t>
      </w:r>
      <w:r w:rsidRPr="00214BC5">
        <w:rPr>
          <w:color w:val="222222"/>
          <w:szCs w:val="24"/>
          <w:shd w:val="clear" w:color="auto" w:fill="FFFFFF"/>
        </w:rPr>
        <w:t>, pp.1-23.</w:t>
      </w:r>
    </w:p>
    <w:p w14:paraId="7AD6EC91"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Eid, R., </w:t>
      </w:r>
      <w:proofErr w:type="spellStart"/>
      <w:r w:rsidRPr="00214BC5">
        <w:rPr>
          <w:color w:val="222222"/>
          <w:szCs w:val="24"/>
          <w:shd w:val="clear" w:color="auto" w:fill="FFFFFF"/>
        </w:rPr>
        <w:t>Abdelmoety</w:t>
      </w:r>
      <w:proofErr w:type="spellEnd"/>
      <w:r w:rsidRPr="00214BC5">
        <w:rPr>
          <w:color w:val="222222"/>
          <w:szCs w:val="24"/>
          <w:shd w:val="clear" w:color="auto" w:fill="FFFFFF"/>
        </w:rPr>
        <w:t>, Z. and Agag, G., 2020. Antecedents and consequences of social media marketing use: an empirical study of the UK exporting B2B SMEs. </w:t>
      </w:r>
      <w:r w:rsidRPr="00214BC5">
        <w:rPr>
          <w:i/>
          <w:iCs/>
          <w:color w:val="222222"/>
          <w:szCs w:val="24"/>
          <w:shd w:val="clear" w:color="auto" w:fill="FFFFFF"/>
        </w:rPr>
        <w:t>Journal of Business &amp; Industrial Marketing</w:t>
      </w:r>
      <w:r w:rsidRPr="00214BC5">
        <w:rPr>
          <w:color w:val="222222"/>
          <w:szCs w:val="24"/>
          <w:shd w:val="clear" w:color="auto" w:fill="FFFFFF"/>
        </w:rPr>
        <w:t>, </w:t>
      </w:r>
      <w:r w:rsidRPr="00214BC5">
        <w:rPr>
          <w:i/>
          <w:iCs/>
          <w:color w:val="222222"/>
          <w:szCs w:val="24"/>
          <w:shd w:val="clear" w:color="auto" w:fill="FFFFFF"/>
        </w:rPr>
        <w:t>35</w:t>
      </w:r>
      <w:r w:rsidRPr="00214BC5">
        <w:rPr>
          <w:color w:val="222222"/>
          <w:szCs w:val="24"/>
          <w:shd w:val="clear" w:color="auto" w:fill="FFFFFF"/>
        </w:rPr>
        <w:t>(2), pp.284-305.</w:t>
      </w:r>
    </w:p>
    <w:p w14:paraId="223E7DEC"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Eid, R., </w:t>
      </w:r>
      <w:proofErr w:type="spellStart"/>
      <w:r w:rsidRPr="00214BC5">
        <w:rPr>
          <w:color w:val="222222"/>
          <w:szCs w:val="24"/>
          <w:shd w:val="clear" w:color="auto" w:fill="FFFFFF"/>
        </w:rPr>
        <w:t>Abdelmoety</w:t>
      </w:r>
      <w:proofErr w:type="spellEnd"/>
      <w:r w:rsidRPr="00214BC5">
        <w:rPr>
          <w:color w:val="222222"/>
          <w:szCs w:val="24"/>
          <w:shd w:val="clear" w:color="auto" w:fill="FFFFFF"/>
        </w:rPr>
        <w:t>, Z. and Agag, G., 2020. Antecedents and consequences of social media marketing use: an empirical study of the UK exporting B2B SMEs. </w:t>
      </w:r>
      <w:r w:rsidRPr="00214BC5">
        <w:rPr>
          <w:i/>
          <w:iCs/>
          <w:color w:val="222222"/>
          <w:szCs w:val="24"/>
          <w:shd w:val="clear" w:color="auto" w:fill="FFFFFF"/>
        </w:rPr>
        <w:t>Journal of Business &amp; Industrial Marketing</w:t>
      </w:r>
      <w:r w:rsidRPr="00214BC5">
        <w:rPr>
          <w:color w:val="222222"/>
          <w:szCs w:val="24"/>
          <w:shd w:val="clear" w:color="auto" w:fill="FFFFFF"/>
        </w:rPr>
        <w:t>, </w:t>
      </w:r>
      <w:r w:rsidRPr="00214BC5">
        <w:rPr>
          <w:i/>
          <w:iCs/>
          <w:color w:val="222222"/>
          <w:szCs w:val="24"/>
          <w:shd w:val="clear" w:color="auto" w:fill="FFFFFF"/>
        </w:rPr>
        <w:t>35</w:t>
      </w:r>
      <w:r w:rsidRPr="00214BC5">
        <w:rPr>
          <w:color w:val="222222"/>
          <w:szCs w:val="24"/>
          <w:shd w:val="clear" w:color="auto" w:fill="FFFFFF"/>
        </w:rPr>
        <w:t>(2), pp.284-305.</w:t>
      </w:r>
    </w:p>
    <w:p w14:paraId="52719B54"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Erdmann, A., Mas, J.M. and Arilla, R., 2023. Value‐based adoption of augmented reality: A study on the influence on online purchase intention in retail. </w:t>
      </w:r>
      <w:r w:rsidRPr="00214BC5">
        <w:rPr>
          <w:i/>
          <w:iCs/>
          <w:color w:val="222222"/>
          <w:szCs w:val="24"/>
          <w:shd w:val="clear" w:color="auto" w:fill="FFFFFF"/>
        </w:rPr>
        <w:t>Journal of Consumer Behaviour</w:t>
      </w:r>
      <w:r w:rsidRPr="00214BC5">
        <w:rPr>
          <w:color w:val="222222"/>
          <w:szCs w:val="24"/>
          <w:shd w:val="clear" w:color="auto" w:fill="FFFFFF"/>
        </w:rPr>
        <w:t>, </w:t>
      </w:r>
      <w:r w:rsidRPr="00214BC5">
        <w:rPr>
          <w:i/>
          <w:iCs/>
          <w:color w:val="222222"/>
          <w:szCs w:val="24"/>
          <w:shd w:val="clear" w:color="auto" w:fill="FFFFFF"/>
        </w:rPr>
        <w:t>22</w:t>
      </w:r>
      <w:r w:rsidRPr="00214BC5">
        <w:rPr>
          <w:color w:val="222222"/>
          <w:szCs w:val="24"/>
          <w:shd w:val="clear" w:color="auto" w:fill="FFFFFF"/>
        </w:rPr>
        <w:t>(4), pp.912-932.</w:t>
      </w:r>
    </w:p>
    <w:p w14:paraId="6B60C220"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Giacosa, E., </w:t>
      </w:r>
      <w:proofErr w:type="spellStart"/>
      <w:r w:rsidRPr="00214BC5">
        <w:rPr>
          <w:color w:val="222222"/>
          <w:szCs w:val="24"/>
          <w:shd w:val="clear" w:color="auto" w:fill="FFFFFF"/>
        </w:rPr>
        <w:t>Culasso</w:t>
      </w:r>
      <w:proofErr w:type="spellEnd"/>
      <w:r w:rsidRPr="00214BC5">
        <w:rPr>
          <w:color w:val="222222"/>
          <w:szCs w:val="24"/>
          <w:shd w:val="clear" w:color="auto" w:fill="FFFFFF"/>
        </w:rPr>
        <w:t>, F. and Crocco, E., 2022. Customer agility in the modern automotive sector: how lead management shapes agile digital companies. </w:t>
      </w:r>
      <w:r w:rsidRPr="00214BC5">
        <w:rPr>
          <w:i/>
          <w:iCs/>
          <w:color w:val="222222"/>
          <w:szCs w:val="24"/>
          <w:shd w:val="clear" w:color="auto" w:fill="FFFFFF"/>
        </w:rPr>
        <w:t>Technological Forecasting and Social Change</w:t>
      </w:r>
      <w:r w:rsidRPr="00214BC5">
        <w:rPr>
          <w:color w:val="222222"/>
          <w:szCs w:val="24"/>
          <w:shd w:val="clear" w:color="auto" w:fill="FFFFFF"/>
        </w:rPr>
        <w:t>, </w:t>
      </w:r>
      <w:r w:rsidRPr="00214BC5">
        <w:rPr>
          <w:i/>
          <w:iCs/>
          <w:color w:val="222222"/>
          <w:szCs w:val="24"/>
          <w:shd w:val="clear" w:color="auto" w:fill="FFFFFF"/>
        </w:rPr>
        <w:t>175</w:t>
      </w:r>
      <w:r w:rsidRPr="00214BC5">
        <w:rPr>
          <w:color w:val="222222"/>
          <w:szCs w:val="24"/>
          <w:shd w:val="clear" w:color="auto" w:fill="FFFFFF"/>
        </w:rPr>
        <w:t>, p.121362.</w:t>
      </w:r>
    </w:p>
    <w:p w14:paraId="7A0432F1"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lastRenderedPageBreak/>
        <w:t>Hasan, M. and Sohail, M.S., 2021. The influence of social media marketing on consumers’ purchase decision: investigating the effects of local and nonlocal brands. </w:t>
      </w:r>
      <w:r w:rsidRPr="00214BC5">
        <w:rPr>
          <w:i/>
          <w:iCs/>
          <w:color w:val="222222"/>
          <w:szCs w:val="24"/>
          <w:shd w:val="clear" w:color="auto" w:fill="FFFFFF"/>
        </w:rPr>
        <w:t>Journal of International Consumer Marketing</w:t>
      </w:r>
      <w:r w:rsidRPr="00214BC5">
        <w:rPr>
          <w:color w:val="222222"/>
          <w:szCs w:val="24"/>
          <w:shd w:val="clear" w:color="auto" w:fill="FFFFFF"/>
        </w:rPr>
        <w:t>, </w:t>
      </w:r>
      <w:r w:rsidRPr="00214BC5">
        <w:rPr>
          <w:i/>
          <w:iCs/>
          <w:color w:val="222222"/>
          <w:szCs w:val="24"/>
          <w:shd w:val="clear" w:color="auto" w:fill="FFFFFF"/>
        </w:rPr>
        <w:t>33</w:t>
      </w:r>
      <w:r w:rsidRPr="00214BC5">
        <w:rPr>
          <w:color w:val="222222"/>
          <w:szCs w:val="24"/>
          <w:shd w:val="clear" w:color="auto" w:fill="FFFFFF"/>
        </w:rPr>
        <w:t>(3), pp.350-367.</w:t>
      </w:r>
    </w:p>
    <w:p w14:paraId="0E23485B"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Ibrahim, B., 2022. Social media marketing activities and brand loyalty: A meta-analysis examination. </w:t>
      </w:r>
      <w:r w:rsidRPr="00214BC5">
        <w:rPr>
          <w:i/>
          <w:iCs/>
          <w:color w:val="222222"/>
          <w:szCs w:val="24"/>
          <w:shd w:val="clear" w:color="auto" w:fill="FFFFFF"/>
        </w:rPr>
        <w:t>Journal of Promotion Management</w:t>
      </w:r>
      <w:r w:rsidRPr="00214BC5">
        <w:rPr>
          <w:color w:val="222222"/>
          <w:szCs w:val="24"/>
          <w:shd w:val="clear" w:color="auto" w:fill="FFFFFF"/>
        </w:rPr>
        <w:t>, </w:t>
      </w:r>
      <w:r w:rsidRPr="00214BC5">
        <w:rPr>
          <w:i/>
          <w:iCs/>
          <w:color w:val="222222"/>
          <w:szCs w:val="24"/>
          <w:shd w:val="clear" w:color="auto" w:fill="FFFFFF"/>
        </w:rPr>
        <w:t>28</w:t>
      </w:r>
      <w:r w:rsidRPr="00214BC5">
        <w:rPr>
          <w:color w:val="222222"/>
          <w:szCs w:val="24"/>
          <w:shd w:val="clear" w:color="auto" w:fill="FFFFFF"/>
        </w:rPr>
        <w:t>(1), pp.60-90.</w:t>
      </w:r>
    </w:p>
    <w:p w14:paraId="7A9B87D2"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Ibrahim, B., </w:t>
      </w:r>
      <w:proofErr w:type="spellStart"/>
      <w:r w:rsidRPr="00214BC5">
        <w:rPr>
          <w:color w:val="222222"/>
          <w:szCs w:val="24"/>
          <w:shd w:val="clear" w:color="auto" w:fill="FFFFFF"/>
        </w:rPr>
        <w:t>Aljarah</w:t>
      </w:r>
      <w:proofErr w:type="spellEnd"/>
      <w:r w:rsidRPr="00214BC5">
        <w:rPr>
          <w:color w:val="222222"/>
          <w:szCs w:val="24"/>
          <w:shd w:val="clear" w:color="auto" w:fill="FFFFFF"/>
        </w:rPr>
        <w:t>, A. and Ababneh, B., 2020. Do social media marketing activities enhance consumer perception of brands? A meta-analytic examination. </w:t>
      </w:r>
      <w:r w:rsidRPr="00214BC5">
        <w:rPr>
          <w:i/>
          <w:iCs/>
          <w:color w:val="222222"/>
          <w:szCs w:val="24"/>
          <w:shd w:val="clear" w:color="auto" w:fill="FFFFFF"/>
        </w:rPr>
        <w:t>Journal of Promotion Management</w:t>
      </w:r>
      <w:r w:rsidRPr="00214BC5">
        <w:rPr>
          <w:color w:val="222222"/>
          <w:szCs w:val="24"/>
          <w:shd w:val="clear" w:color="auto" w:fill="FFFFFF"/>
        </w:rPr>
        <w:t>, </w:t>
      </w:r>
      <w:r w:rsidRPr="00214BC5">
        <w:rPr>
          <w:i/>
          <w:iCs/>
          <w:color w:val="222222"/>
          <w:szCs w:val="24"/>
          <w:shd w:val="clear" w:color="auto" w:fill="FFFFFF"/>
        </w:rPr>
        <w:t>26</w:t>
      </w:r>
      <w:r w:rsidRPr="00214BC5">
        <w:rPr>
          <w:color w:val="222222"/>
          <w:szCs w:val="24"/>
          <w:shd w:val="clear" w:color="auto" w:fill="FFFFFF"/>
        </w:rPr>
        <w:t>(4), pp.544-568.</w:t>
      </w:r>
    </w:p>
    <w:p w14:paraId="3BB68F68"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Kamble, S.S., Gunasekaran, A., Subramanian, N., Ghadge, A., Belhadi, A. and Venkatesh, M., 2023. Blockchain technology’s impact on supply chain integration and sustainable supply chain performance: Evidence from the automotive industry. </w:t>
      </w:r>
      <w:r w:rsidRPr="00214BC5">
        <w:rPr>
          <w:i/>
          <w:iCs/>
          <w:color w:val="222222"/>
          <w:szCs w:val="24"/>
          <w:shd w:val="clear" w:color="auto" w:fill="FFFFFF"/>
        </w:rPr>
        <w:t>Annals of Operations Research</w:t>
      </w:r>
      <w:r w:rsidRPr="00214BC5">
        <w:rPr>
          <w:color w:val="222222"/>
          <w:szCs w:val="24"/>
          <w:shd w:val="clear" w:color="auto" w:fill="FFFFFF"/>
        </w:rPr>
        <w:t>, </w:t>
      </w:r>
      <w:r w:rsidRPr="00214BC5">
        <w:rPr>
          <w:i/>
          <w:iCs/>
          <w:color w:val="222222"/>
          <w:szCs w:val="24"/>
          <w:shd w:val="clear" w:color="auto" w:fill="FFFFFF"/>
        </w:rPr>
        <w:t>327</w:t>
      </w:r>
      <w:r w:rsidRPr="00214BC5">
        <w:rPr>
          <w:color w:val="222222"/>
          <w:szCs w:val="24"/>
          <w:shd w:val="clear" w:color="auto" w:fill="FFFFFF"/>
        </w:rPr>
        <w:t>(1), pp.575-600.</w:t>
      </w:r>
    </w:p>
    <w:p w14:paraId="65A85608"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Kelly, M.B., Phillips, B. and Davies, C.R., 2023. The use of social media art challenges to encourage arts engagement for mental wellbeing in the general population. </w:t>
      </w:r>
      <w:r w:rsidRPr="00214BC5">
        <w:rPr>
          <w:i/>
          <w:iCs/>
          <w:color w:val="222222"/>
          <w:szCs w:val="24"/>
          <w:shd w:val="clear" w:color="auto" w:fill="FFFFFF"/>
        </w:rPr>
        <w:t>Frontiers in Psychology</w:t>
      </w:r>
      <w:r w:rsidRPr="00214BC5">
        <w:rPr>
          <w:color w:val="222222"/>
          <w:szCs w:val="24"/>
          <w:shd w:val="clear" w:color="auto" w:fill="FFFFFF"/>
        </w:rPr>
        <w:t>, </w:t>
      </w:r>
      <w:r w:rsidRPr="00214BC5">
        <w:rPr>
          <w:i/>
          <w:iCs/>
          <w:color w:val="222222"/>
          <w:szCs w:val="24"/>
          <w:shd w:val="clear" w:color="auto" w:fill="FFFFFF"/>
        </w:rPr>
        <w:t>14</w:t>
      </w:r>
      <w:r w:rsidRPr="00214BC5">
        <w:rPr>
          <w:color w:val="222222"/>
          <w:szCs w:val="24"/>
          <w:shd w:val="clear" w:color="auto" w:fill="FFFFFF"/>
        </w:rPr>
        <w:t>, p.1113280.</w:t>
      </w:r>
    </w:p>
    <w:p w14:paraId="05F9552A" w14:textId="77777777" w:rsidR="0071084A" w:rsidRPr="00214BC5" w:rsidRDefault="0071084A" w:rsidP="00490A13">
      <w:pPr>
        <w:spacing w:before="120" w:after="120"/>
        <w:rPr>
          <w:szCs w:val="24"/>
        </w:rPr>
      </w:pPr>
      <w:r w:rsidRPr="00214BC5">
        <w:rPr>
          <w:szCs w:val="24"/>
        </w:rPr>
        <w:t>Kopp, T., Kinkel, S., Schäfer, T., Kieslinger, B. and Brown, A.J., 2020. Measuring the impact of learning at the workplace on organisational performance. International Journal of Productivity and Performance Management, 69(7), pp.1455-1474.</w:t>
      </w:r>
    </w:p>
    <w:p w14:paraId="4944E115" w14:textId="77777777" w:rsidR="0071084A" w:rsidRPr="00214BC5" w:rsidRDefault="0071084A" w:rsidP="00F95152">
      <w:pPr>
        <w:spacing w:before="120" w:after="120"/>
        <w:rPr>
          <w:color w:val="222222"/>
          <w:szCs w:val="24"/>
          <w:shd w:val="clear" w:color="auto" w:fill="FFFFFF"/>
        </w:rPr>
      </w:pPr>
      <w:proofErr w:type="spellStart"/>
      <w:r w:rsidRPr="00214BC5">
        <w:rPr>
          <w:color w:val="222222"/>
          <w:szCs w:val="24"/>
          <w:shd w:val="clear" w:color="auto" w:fill="FFFFFF"/>
        </w:rPr>
        <w:t>Kravariti</w:t>
      </w:r>
      <w:proofErr w:type="spellEnd"/>
      <w:r w:rsidRPr="00214BC5">
        <w:rPr>
          <w:color w:val="222222"/>
          <w:szCs w:val="24"/>
          <w:shd w:val="clear" w:color="auto" w:fill="FFFFFF"/>
        </w:rPr>
        <w:t xml:space="preserve">, F., </w:t>
      </w:r>
      <w:proofErr w:type="spellStart"/>
      <w:r w:rsidRPr="00214BC5">
        <w:rPr>
          <w:color w:val="222222"/>
          <w:szCs w:val="24"/>
          <w:shd w:val="clear" w:color="auto" w:fill="FFFFFF"/>
        </w:rPr>
        <w:t>Tasoulis</w:t>
      </w:r>
      <w:proofErr w:type="spellEnd"/>
      <w:r w:rsidRPr="00214BC5">
        <w:rPr>
          <w:color w:val="222222"/>
          <w:szCs w:val="24"/>
          <w:shd w:val="clear" w:color="auto" w:fill="FFFFFF"/>
        </w:rPr>
        <w:t xml:space="preserve">, K., Scullion, </w:t>
      </w:r>
      <w:proofErr w:type="gramStart"/>
      <w:r w:rsidRPr="00214BC5">
        <w:rPr>
          <w:color w:val="222222"/>
          <w:szCs w:val="24"/>
          <w:shd w:val="clear" w:color="auto" w:fill="FFFFFF"/>
        </w:rPr>
        <w:t>H.</w:t>
      </w:r>
      <w:proofErr w:type="gramEnd"/>
      <w:r w:rsidRPr="00214BC5">
        <w:rPr>
          <w:color w:val="222222"/>
          <w:szCs w:val="24"/>
          <w:shd w:val="clear" w:color="auto" w:fill="FFFFFF"/>
        </w:rPr>
        <w:t xml:space="preserve"> and Alali, M.K., 2023. Talent management and performance in the public sector: the role of organisational and line managerial support for development. The International Journal of Human Resource Management, 34(9), pp.1782-1807.</w:t>
      </w:r>
    </w:p>
    <w:p w14:paraId="727BBEA3" w14:textId="77777777" w:rsidR="0071084A" w:rsidRPr="00214BC5" w:rsidRDefault="0071084A" w:rsidP="00F95152">
      <w:pPr>
        <w:spacing w:before="120" w:after="120"/>
        <w:rPr>
          <w:color w:val="222222"/>
          <w:szCs w:val="24"/>
          <w:shd w:val="clear" w:color="auto" w:fill="FFFFFF"/>
        </w:rPr>
      </w:pPr>
      <w:proofErr w:type="spellStart"/>
      <w:r w:rsidRPr="00214BC5">
        <w:rPr>
          <w:color w:val="222222"/>
          <w:szCs w:val="24"/>
          <w:shd w:val="clear" w:color="auto" w:fill="FFFFFF"/>
        </w:rPr>
        <w:t>Ktisti</w:t>
      </w:r>
      <w:proofErr w:type="spellEnd"/>
      <w:r w:rsidRPr="00214BC5">
        <w:rPr>
          <w:color w:val="222222"/>
          <w:szCs w:val="24"/>
          <w:shd w:val="clear" w:color="auto" w:fill="FFFFFF"/>
        </w:rPr>
        <w:t xml:space="preserve">, E., </w:t>
      </w:r>
      <w:proofErr w:type="spellStart"/>
      <w:r w:rsidRPr="00214BC5">
        <w:rPr>
          <w:color w:val="222222"/>
          <w:szCs w:val="24"/>
          <w:shd w:val="clear" w:color="auto" w:fill="FFFFFF"/>
        </w:rPr>
        <w:t>Hatzithomas</w:t>
      </w:r>
      <w:proofErr w:type="spellEnd"/>
      <w:r w:rsidRPr="00214BC5">
        <w:rPr>
          <w:color w:val="222222"/>
          <w:szCs w:val="24"/>
          <w:shd w:val="clear" w:color="auto" w:fill="FFFFFF"/>
        </w:rPr>
        <w:t xml:space="preserve">, L. and </w:t>
      </w:r>
      <w:proofErr w:type="spellStart"/>
      <w:r w:rsidRPr="00214BC5">
        <w:rPr>
          <w:color w:val="222222"/>
          <w:szCs w:val="24"/>
          <w:shd w:val="clear" w:color="auto" w:fill="FFFFFF"/>
        </w:rPr>
        <w:t>Boutsouki</w:t>
      </w:r>
      <w:proofErr w:type="spellEnd"/>
      <w:r w:rsidRPr="00214BC5">
        <w:rPr>
          <w:color w:val="222222"/>
          <w:szCs w:val="24"/>
          <w:shd w:val="clear" w:color="auto" w:fill="FFFFFF"/>
        </w:rPr>
        <w:t>, C., 2022. Green advertising on social media: A systematic literature review. </w:t>
      </w:r>
      <w:r w:rsidRPr="00214BC5">
        <w:rPr>
          <w:i/>
          <w:iCs/>
          <w:color w:val="222222"/>
          <w:szCs w:val="24"/>
          <w:shd w:val="clear" w:color="auto" w:fill="FFFFFF"/>
        </w:rPr>
        <w:t>Sustainability</w:t>
      </w:r>
      <w:r w:rsidRPr="00214BC5">
        <w:rPr>
          <w:color w:val="222222"/>
          <w:szCs w:val="24"/>
          <w:shd w:val="clear" w:color="auto" w:fill="FFFFFF"/>
        </w:rPr>
        <w:t>, </w:t>
      </w:r>
      <w:r w:rsidRPr="00214BC5">
        <w:rPr>
          <w:i/>
          <w:iCs/>
          <w:color w:val="222222"/>
          <w:szCs w:val="24"/>
          <w:shd w:val="clear" w:color="auto" w:fill="FFFFFF"/>
        </w:rPr>
        <w:t>14</w:t>
      </w:r>
      <w:r w:rsidRPr="00214BC5">
        <w:rPr>
          <w:color w:val="222222"/>
          <w:szCs w:val="24"/>
          <w:shd w:val="clear" w:color="auto" w:fill="FFFFFF"/>
        </w:rPr>
        <w:t>(21), p.14424.</w:t>
      </w:r>
    </w:p>
    <w:p w14:paraId="104D7585" w14:textId="77777777" w:rsidR="0071084A" w:rsidRPr="00214BC5" w:rsidRDefault="0071084A" w:rsidP="003671E7">
      <w:pPr>
        <w:spacing w:before="120" w:after="120"/>
        <w:rPr>
          <w:szCs w:val="24"/>
        </w:rPr>
      </w:pPr>
      <w:r w:rsidRPr="00214BC5">
        <w:rPr>
          <w:szCs w:val="24"/>
        </w:rPr>
        <w:t>Leitão, J., Pereira, D. and Gonçalves, Â., 2019. Quality of work life and organizational performance: Workers’ feelings of contributing, or not, to the organization’s productivity. International journal of environmental research and public health, 16(20), p.3803.</w:t>
      </w:r>
    </w:p>
    <w:p w14:paraId="06A21E00"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Llopis-Albert, C., Rubio, F. and Valero, F., 2021. Impact of digital transformation on the automotive industry. Technological forecasting and social change, 162, p.120343.</w:t>
      </w:r>
    </w:p>
    <w:p w14:paraId="14659FB3" w14:textId="77777777" w:rsidR="0071084A" w:rsidRPr="00214BC5" w:rsidRDefault="0071084A" w:rsidP="00F95152">
      <w:pPr>
        <w:spacing w:before="120" w:after="120"/>
        <w:rPr>
          <w:szCs w:val="24"/>
        </w:rPr>
      </w:pPr>
      <w:r w:rsidRPr="00214BC5">
        <w:rPr>
          <w:szCs w:val="24"/>
        </w:rPr>
        <w:lastRenderedPageBreak/>
        <w:t xml:space="preserve">Macarthy, A., 2021. 500 social media marketing tips: essential advice, </w:t>
      </w:r>
      <w:proofErr w:type="gramStart"/>
      <w:r w:rsidRPr="00214BC5">
        <w:rPr>
          <w:szCs w:val="24"/>
        </w:rPr>
        <w:t>hints</w:t>
      </w:r>
      <w:proofErr w:type="gramEnd"/>
      <w:r w:rsidRPr="00214BC5">
        <w:rPr>
          <w:szCs w:val="24"/>
        </w:rPr>
        <w:t xml:space="preserve"> and strategy for business: </w:t>
      </w:r>
      <w:proofErr w:type="spellStart"/>
      <w:r w:rsidRPr="00214BC5">
        <w:rPr>
          <w:szCs w:val="24"/>
        </w:rPr>
        <w:t>facebook</w:t>
      </w:r>
      <w:proofErr w:type="spellEnd"/>
      <w:r w:rsidRPr="00214BC5">
        <w:rPr>
          <w:szCs w:val="24"/>
        </w:rPr>
        <w:t xml:space="preserve">, twitter, </w:t>
      </w:r>
      <w:proofErr w:type="spellStart"/>
      <w:r w:rsidRPr="00214BC5">
        <w:rPr>
          <w:szCs w:val="24"/>
        </w:rPr>
        <w:t>pinterest</w:t>
      </w:r>
      <w:proofErr w:type="spellEnd"/>
      <w:r w:rsidRPr="00214BC5">
        <w:rPr>
          <w:szCs w:val="24"/>
        </w:rPr>
        <w:t xml:space="preserve">, Google+, YouTube, </w:t>
      </w:r>
      <w:proofErr w:type="spellStart"/>
      <w:r w:rsidRPr="00214BC5">
        <w:rPr>
          <w:szCs w:val="24"/>
        </w:rPr>
        <w:t>instagram</w:t>
      </w:r>
      <w:proofErr w:type="spellEnd"/>
      <w:r w:rsidRPr="00214BC5">
        <w:rPr>
          <w:szCs w:val="24"/>
        </w:rPr>
        <w:t>, LinkedIn, and more.</w:t>
      </w:r>
    </w:p>
    <w:p w14:paraId="19AC4443"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Majeed, M., Owusu-Ansah, M. and </w:t>
      </w:r>
      <w:proofErr w:type="spellStart"/>
      <w:r w:rsidRPr="00214BC5">
        <w:rPr>
          <w:color w:val="222222"/>
          <w:szCs w:val="24"/>
          <w:shd w:val="clear" w:color="auto" w:fill="FFFFFF"/>
        </w:rPr>
        <w:t>Ashmond</w:t>
      </w:r>
      <w:proofErr w:type="spellEnd"/>
      <w:r w:rsidRPr="00214BC5">
        <w:rPr>
          <w:color w:val="222222"/>
          <w:szCs w:val="24"/>
          <w:shd w:val="clear" w:color="auto" w:fill="FFFFFF"/>
        </w:rPr>
        <w:t>, A.A., 2021. The influence of social media on purchase intention: The mediating role of brand equity. </w:t>
      </w:r>
      <w:r w:rsidRPr="00214BC5">
        <w:rPr>
          <w:i/>
          <w:iCs/>
          <w:color w:val="222222"/>
          <w:szCs w:val="24"/>
          <w:shd w:val="clear" w:color="auto" w:fill="FFFFFF"/>
        </w:rPr>
        <w:t>Cogent Business &amp; Management</w:t>
      </w:r>
      <w:r w:rsidRPr="00214BC5">
        <w:rPr>
          <w:color w:val="222222"/>
          <w:szCs w:val="24"/>
          <w:shd w:val="clear" w:color="auto" w:fill="FFFFFF"/>
        </w:rPr>
        <w:t>, </w:t>
      </w:r>
      <w:r w:rsidRPr="00214BC5">
        <w:rPr>
          <w:i/>
          <w:iCs/>
          <w:color w:val="222222"/>
          <w:szCs w:val="24"/>
          <w:shd w:val="clear" w:color="auto" w:fill="FFFFFF"/>
        </w:rPr>
        <w:t>8</w:t>
      </w:r>
      <w:r w:rsidRPr="00214BC5">
        <w:rPr>
          <w:color w:val="222222"/>
          <w:szCs w:val="24"/>
          <w:shd w:val="clear" w:color="auto" w:fill="FFFFFF"/>
        </w:rPr>
        <w:t>(1), p.1944008.</w:t>
      </w:r>
    </w:p>
    <w:p w14:paraId="00C37498" w14:textId="77777777" w:rsidR="0071084A" w:rsidRPr="00214BC5" w:rsidRDefault="0071084A" w:rsidP="00F95152">
      <w:pPr>
        <w:spacing w:before="120" w:after="120"/>
        <w:rPr>
          <w:szCs w:val="24"/>
        </w:rPr>
      </w:pPr>
      <w:proofErr w:type="spellStart"/>
      <w:r w:rsidRPr="00214BC5">
        <w:rPr>
          <w:szCs w:val="24"/>
        </w:rPr>
        <w:t>Mardiana</w:t>
      </w:r>
      <w:proofErr w:type="spellEnd"/>
      <w:r w:rsidRPr="00214BC5">
        <w:rPr>
          <w:szCs w:val="24"/>
        </w:rPr>
        <w:t>, S., 2020. Modifying Research Onion for Information Systems Research. Solid State Technology, 63(4), pp.5304-5313.</w:t>
      </w:r>
    </w:p>
    <w:p w14:paraId="655C8BD0"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Maria, S., </w:t>
      </w:r>
      <w:proofErr w:type="spellStart"/>
      <w:r w:rsidRPr="00214BC5">
        <w:rPr>
          <w:color w:val="222222"/>
          <w:szCs w:val="24"/>
          <w:shd w:val="clear" w:color="auto" w:fill="FFFFFF"/>
        </w:rPr>
        <w:t>Pusriadi</w:t>
      </w:r>
      <w:proofErr w:type="spellEnd"/>
      <w:r w:rsidRPr="00214BC5">
        <w:rPr>
          <w:color w:val="222222"/>
          <w:szCs w:val="24"/>
          <w:shd w:val="clear" w:color="auto" w:fill="FFFFFF"/>
        </w:rPr>
        <w:t xml:space="preserve">, T., Hakim, Y.P. and Darma, D.C., 2019. The effect of social media marketing, word of mouth, and effectiveness of advertising on brand awareness and intention to buy. </w:t>
      </w:r>
      <w:proofErr w:type="spellStart"/>
      <w:r w:rsidRPr="00214BC5">
        <w:rPr>
          <w:color w:val="222222"/>
          <w:szCs w:val="24"/>
          <w:shd w:val="clear" w:color="auto" w:fill="FFFFFF"/>
        </w:rPr>
        <w:t>Jurnal</w:t>
      </w:r>
      <w:proofErr w:type="spellEnd"/>
      <w:r w:rsidRPr="00214BC5">
        <w:rPr>
          <w:color w:val="222222"/>
          <w:szCs w:val="24"/>
          <w:shd w:val="clear" w:color="auto" w:fill="FFFFFF"/>
        </w:rPr>
        <w:t xml:space="preserve"> </w:t>
      </w:r>
      <w:proofErr w:type="spellStart"/>
      <w:r w:rsidRPr="00214BC5">
        <w:rPr>
          <w:color w:val="222222"/>
          <w:szCs w:val="24"/>
          <w:shd w:val="clear" w:color="auto" w:fill="FFFFFF"/>
        </w:rPr>
        <w:t>Manajemen</w:t>
      </w:r>
      <w:proofErr w:type="spellEnd"/>
      <w:r w:rsidRPr="00214BC5">
        <w:rPr>
          <w:color w:val="222222"/>
          <w:szCs w:val="24"/>
          <w:shd w:val="clear" w:color="auto" w:fill="FFFFFF"/>
        </w:rPr>
        <w:t xml:space="preserve"> Indonesia, 19(2), pp.107-122.</w:t>
      </w:r>
    </w:p>
    <w:p w14:paraId="2A6C84EE"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Maria, S., </w:t>
      </w:r>
      <w:proofErr w:type="spellStart"/>
      <w:r w:rsidRPr="00214BC5">
        <w:rPr>
          <w:color w:val="222222"/>
          <w:szCs w:val="24"/>
          <w:shd w:val="clear" w:color="auto" w:fill="FFFFFF"/>
        </w:rPr>
        <w:t>Pusriadi</w:t>
      </w:r>
      <w:proofErr w:type="spellEnd"/>
      <w:r w:rsidRPr="00214BC5">
        <w:rPr>
          <w:color w:val="222222"/>
          <w:szCs w:val="24"/>
          <w:shd w:val="clear" w:color="auto" w:fill="FFFFFF"/>
        </w:rPr>
        <w:t>, T., Hakim, Y.P. and Darma, D.C., 2019. The effect of social media marketing, word of mouth, and effectiveness of advertising on brand awareness and intention to buy. </w:t>
      </w:r>
      <w:proofErr w:type="spellStart"/>
      <w:r w:rsidRPr="00214BC5">
        <w:rPr>
          <w:i/>
          <w:iCs/>
          <w:color w:val="222222"/>
          <w:szCs w:val="24"/>
          <w:shd w:val="clear" w:color="auto" w:fill="FFFFFF"/>
        </w:rPr>
        <w:t>Jurnal</w:t>
      </w:r>
      <w:proofErr w:type="spellEnd"/>
      <w:r w:rsidRPr="00214BC5">
        <w:rPr>
          <w:i/>
          <w:iCs/>
          <w:color w:val="222222"/>
          <w:szCs w:val="24"/>
          <w:shd w:val="clear" w:color="auto" w:fill="FFFFFF"/>
        </w:rPr>
        <w:t xml:space="preserve"> </w:t>
      </w:r>
      <w:proofErr w:type="spellStart"/>
      <w:r w:rsidRPr="00214BC5">
        <w:rPr>
          <w:i/>
          <w:iCs/>
          <w:color w:val="222222"/>
          <w:szCs w:val="24"/>
          <w:shd w:val="clear" w:color="auto" w:fill="FFFFFF"/>
        </w:rPr>
        <w:t>Manajemen</w:t>
      </w:r>
      <w:proofErr w:type="spellEnd"/>
      <w:r w:rsidRPr="00214BC5">
        <w:rPr>
          <w:i/>
          <w:iCs/>
          <w:color w:val="222222"/>
          <w:szCs w:val="24"/>
          <w:shd w:val="clear" w:color="auto" w:fill="FFFFFF"/>
        </w:rPr>
        <w:t xml:space="preserve"> Indonesia</w:t>
      </w:r>
      <w:r w:rsidRPr="00214BC5">
        <w:rPr>
          <w:color w:val="222222"/>
          <w:szCs w:val="24"/>
          <w:shd w:val="clear" w:color="auto" w:fill="FFFFFF"/>
        </w:rPr>
        <w:t>, </w:t>
      </w:r>
      <w:r w:rsidRPr="00214BC5">
        <w:rPr>
          <w:i/>
          <w:iCs/>
          <w:color w:val="222222"/>
          <w:szCs w:val="24"/>
          <w:shd w:val="clear" w:color="auto" w:fill="FFFFFF"/>
        </w:rPr>
        <w:t>19</w:t>
      </w:r>
      <w:r w:rsidRPr="00214BC5">
        <w:rPr>
          <w:color w:val="222222"/>
          <w:szCs w:val="24"/>
          <w:shd w:val="clear" w:color="auto" w:fill="FFFFFF"/>
        </w:rPr>
        <w:t>(2), pp.107-122.</w:t>
      </w:r>
    </w:p>
    <w:p w14:paraId="20345FA7"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Naeem, M., 2020. Uncovering the role of social motivational factors as a tool for enhancing brand-related content. Qualitative Market Research: An International Journal, 23(2), pp.287-307.</w:t>
      </w:r>
    </w:p>
    <w:p w14:paraId="14463E32" w14:textId="77777777" w:rsidR="0071084A" w:rsidRPr="00214BC5" w:rsidRDefault="0071084A" w:rsidP="00F95152">
      <w:pPr>
        <w:spacing w:before="120" w:after="120"/>
        <w:rPr>
          <w:szCs w:val="24"/>
        </w:rPr>
      </w:pPr>
      <w:r w:rsidRPr="00214BC5">
        <w:rPr>
          <w:szCs w:val="24"/>
        </w:rPr>
        <w:t xml:space="preserve">Olatunji, O.O., Ayo, O.O., Akinlabi, S., Ishola, F., </w:t>
      </w:r>
      <w:proofErr w:type="spellStart"/>
      <w:r w:rsidRPr="00214BC5">
        <w:rPr>
          <w:szCs w:val="24"/>
        </w:rPr>
        <w:t>Madushele</w:t>
      </w:r>
      <w:proofErr w:type="spellEnd"/>
      <w:r w:rsidRPr="00214BC5">
        <w:rPr>
          <w:szCs w:val="24"/>
        </w:rPr>
        <w:t>, N. and Adedeji, P.A., 2019. Competitive advantage of carbon efficient supply chain in manufacturing industry. Journal of Cleaner Production, 238, p.117937</w:t>
      </w:r>
    </w:p>
    <w:p w14:paraId="65CCC44D"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 xml:space="preserve">Olmos-Vega, F.M., </w:t>
      </w:r>
      <w:proofErr w:type="spellStart"/>
      <w:r w:rsidRPr="00214BC5">
        <w:rPr>
          <w:color w:val="222222"/>
          <w:szCs w:val="24"/>
          <w:shd w:val="clear" w:color="auto" w:fill="FFFFFF"/>
        </w:rPr>
        <w:t>Stalmeijer</w:t>
      </w:r>
      <w:proofErr w:type="spellEnd"/>
      <w:r w:rsidRPr="00214BC5">
        <w:rPr>
          <w:color w:val="222222"/>
          <w:szCs w:val="24"/>
          <w:shd w:val="clear" w:color="auto" w:fill="FFFFFF"/>
        </w:rPr>
        <w:t xml:space="preserve">, R.E., </w:t>
      </w:r>
      <w:proofErr w:type="spellStart"/>
      <w:r w:rsidRPr="00214BC5">
        <w:rPr>
          <w:color w:val="222222"/>
          <w:szCs w:val="24"/>
          <w:shd w:val="clear" w:color="auto" w:fill="FFFFFF"/>
        </w:rPr>
        <w:t>Varpio</w:t>
      </w:r>
      <w:proofErr w:type="spellEnd"/>
      <w:r w:rsidRPr="00214BC5">
        <w:rPr>
          <w:color w:val="222222"/>
          <w:szCs w:val="24"/>
          <w:shd w:val="clear" w:color="auto" w:fill="FFFFFF"/>
        </w:rPr>
        <w:t>, L. and Kahlke, R., 2023. A practical guide to reflexivity in qualitative research: AMEE Guide No. 149. </w:t>
      </w:r>
      <w:r w:rsidRPr="00214BC5">
        <w:rPr>
          <w:i/>
          <w:iCs/>
          <w:color w:val="222222"/>
          <w:szCs w:val="24"/>
          <w:shd w:val="clear" w:color="auto" w:fill="FFFFFF"/>
        </w:rPr>
        <w:t>Medical teacher</w:t>
      </w:r>
      <w:r w:rsidRPr="00214BC5">
        <w:rPr>
          <w:color w:val="222222"/>
          <w:szCs w:val="24"/>
          <w:shd w:val="clear" w:color="auto" w:fill="FFFFFF"/>
        </w:rPr>
        <w:t>, </w:t>
      </w:r>
      <w:r w:rsidRPr="00214BC5">
        <w:rPr>
          <w:i/>
          <w:iCs/>
          <w:color w:val="222222"/>
          <w:szCs w:val="24"/>
          <w:shd w:val="clear" w:color="auto" w:fill="FFFFFF"/>
        </w:rPr>
        <w:t>45</w:t>
      </w:r>
      <w:r w:rsidRPr="00214BC5">
        <w:rPr>
          <w:color w:val="222222"/>
          <w:szCs w:val="24"/>
          <w:shd w:val="clear" w:color="auto" w:fill="FFFFFF"/>
        </w:rPr>
        <w:t>(3), pp.241-251.</w:t>
      </w:r>
    </w:p>
    <w:p w14:paraId="7B93AA64" w14:textId="77777777" w:rsidR="0071084A" w:rsidRPr="00214BC5" w:rsidRDefault="0071084A" w:rsidP="00F95152">
      <w:pPr>
        <w:spacing w:before="120" w:after="120"/>
        <w:rPr>
          <w:color w:val="222222"/>
          <w:szCs w:val="24"/>
          <w:shd w:val="clear" w:color="auto" w:fill="FFFFFF"/>
        </w:rPr>
      </w:pPr>
      <w:proofErr w:type="spellStart"/>
      <w:r w:rsidRPr="00214BC5">
        <w:rPr>
          <w:color w:val="222222"/>
          <w:szCs w:val="24"/>
          <w:shd w:val="clear" w:color="auto" w:fill="FFFFFF"/>
        </w:rPr>
        <w:t>Pulickan</w:t>
      </w:r>
      <w:proofErr w:type="spellEnd"/>
      <w:r w:rsidRPr="00214BC5">
        <w:rPr>
          <w:color w:val="222222"/>
          <w:szCs w:val="24"/>
          <w:shd w:val="clear" w:color="auto" w:fill="FFFFFF"/>
        </w:rPr>
        <w:t>, S.B., 2023. </w:t>
      </w:r>
      <w:r w:rsidRPr="00214BC5">
        <w:rPr>
          <w:i/>
          <w:iCs/>
          <w:color w:val="222222"/>
          <w:szCs w:val="24"/>
          <w:shd w:val="clear" w:color="auto" w:fill="FFFFFF"/>
        </w:rPr>
        <w:t>How social media affects consumer purchasing behaviour</w:t>
      </w:r>
      <w:r w:rsidRPr="00214BC5">
        <w:rPr>
          <w:color w:val="222222"/>
          <w:szCs w:val="24"/>
          <w:shd w:val="clear" w:color="auto" w:fill="FFFFFF"/>
        </w:rPr>
        <w:t> (</w:t>
      </w:r>
      <w:proofErr w:type="gramStart"/>
      <w:r w:rsidRPr="00214BC5">
        <w:rPr>
          <w:color w:val="222222"/>
          <w:szCs w:val="24"/>
          <w:shd w:val="clear" w:color="auto" w:fill="FFFFFF"/>
        </w:rPr>
        <w:t>Master's</w:t>
      </w:r>
      <w:proofErr w:type="gramEnd"/>
      <w:r w:rsidRPr="00214BC5">
        <w:rPr>
          <w:color w:val="222222"/>
          <w:szCs w:val="24"/>
          <w:shd w:val="clear" w:color="auto" w:fill="FFFFFF"/>
        </w:rPr>
        <w:t xml:space="preserve"> thesis).</w:t>
      </w:r>
    </w:p>
    <w:p w14:paraId="6AFCB829" w14:textId="77777777" w:rsidR="0071084A" w:rsidRPr="00214BC5" w:rsidRDefault="0071084A" w:rsidP="00490A13">
      <w:pPr>
        <w:spacing w:before="120" w:after="120"/>
        <w:rPr>
          <w:szCs w:val="24"/>
        </w:rPr>
      </w:pPr>
      <w:r w:rsidRPr="00214BC5">
        <w:rPr>
          <w:szCs w:val="24"/>
        </w:rPr>
        <w:t xml:space="preserve">Rodríguez-Espíndola, O., Chowdhury, S., </w:t>
      </w:r>
      <w:proofErr w:type="spellStart"/>
      <w:r w:rsidRPr="00214BC5">
        <w:rPr>
          <w:szCs w:val="24"/>
        </w:rPr>
        <w:t>Beltagui</w:t>
      </w:r>
      <w:proofErr w:type="spellEnd"/>
      <w:r w:rsidRPr="00214BC5">
        <w:rPr>
          <w:szCs w:val="24"/>
        </w:rPr>
        <w:t>, A. and Albores, P., 2020. The potential of emergent disruptive technologies for humanitarian supply chains: The integration of blockchain, artificial intelligence and 3D printing. International Journal of Production Research, 58(15), pp.4610-4630.</w:t>
      </w:r>
    </w:p>
    <w:p w14:paraId="7C31E438" w14:textId="77777777" w:rsidR="0071084A" w:rsidRPr="00214BC5" w:rsidRDefault="0071084A" w:rsidP="00490A13">
      <w:pPr>
        <w:spacing w:before="120" w:after="120"/>
        <w:rPr>
          <w:szCs w:val="24"/>
          <w:highlight w:val="yellow"/>
        </w:rPr>
      </w:pPr>
      <w:r w:rsidRPr="00214BC5">
        <w:rPr>
          <w:szCs w:val="24"/>
        </w:rPr>
        <w:t>Shankar, V., Grewal, D., Sunder, S., Fossen, B., Peters, K. and Agarwal, A., 2022. Digital marketing communication in global marketplaces: A review of extant research, future directions, and potential approaches. International Journal of research in Marketing, 39(2), pp.541-565.</w:t>
      </w:r>
    </w:p>
    <w:p w14:paraId="210D24C4"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lastRenderedPageBreak/>
        <w:t xml:space="preserve">Shen, C.W., Luong, T.H., Ho, J.T. and </w:t>
      </w:r>
      <w:proofErr w:type="spellStart"/>
      <w:r w:rsidRPr="00214BC5">
        <w:rPr>
          <w:color w:val="222222"/>
          <w:szCs w:val="24"/>
          <w:shd w:val="clear" w:color="auto" w:fill="FFFFFF"/>
        </w:rPr>
        <w:t>Djailani</w:t>
      </w:r>
      <w:proofErr w:type="spellEnd"/>
      <w:r w:rsidRPr="00214BC5">
        <w:rPr>
          <w:color w:val="222222"/>
          <w:szCs w:val="24"/>
          <w:shd w:val="clear" w:color="auto" w:fill="FFFFFF"/>
        </w:rPr>
        <w:t>, I., 2020. Social media marketing of IT service companies: Analysis using a concept-linking mining approach. </w:t>
      </w:r>
      <w:r w:rsidRPr="00214BC5">
        <w:rPr>
          <w:i/>
          <w:iCs/>
          <w:color w:val="222222"/>
          <w:szCs w:val="24"/>
          <w:shd w:val="clear" w:color="auto" w:fill="FFFFFF"/>
        </w:rPr>
        <w:t>Industrial Marketing Management</w:t>
      </w:r>
      <w:r w:rsidRPr="00214BC5">
        <w:rPr>
          <w:color w:val="222222"/>
          <w:szCs w:val="24"/>
          <w:shd w:val="clear" w:color="auto" w:fill="FFFFFF"/>
        </w:rPr>
        <w:t>, </w:t>
      </w:r>
      <w:r w:rsidRPr="00214BC5">
        <w:rPr>
          <w:i/>
          <w:iCs/>
          <w:color w:val="222222"/>
          <w:szCs w:val="24"/>
          <w:shd w:val="clear" w:color="auto" w:fill="FFFFFF"/>
        </w:rPr>
        <w:t>90</w:t>
      </w:r>
      <w:r w:rsidRPr="00214BC5">
        <w:rPr>
          <w:color w:val="222222"/>
          <w:szCs w:val="24"/>
          <w:shd w:val="clear" w:color="auto" w:fill="FFFFFF"/>
        </w:rPr>
        <w:t>, pp.593-604.</w:t>
      </w:r>
    </w:p>
    <w:p w14:paraId="104846C0" w14:textId="77777777" w:rsidR="0071084A" w:rsidRPr="00214BC5" w:rsidRDefault="0071084A" w:rsidP="00F95152">
      <w:pPr>
        <w:spacing w:before="120" w:after="120"/>
        <w:rPr>
          <w:color w:val="222222"/>
          <w:szCs w:val="24"/>
          <w:shd w:val="clear" w:color="auto" w:fill="FFFFFF"/>
        </w:rPr>
      </w:pPr>
      <w:proofErr w:type="spellStart"/>
      <w:r w:rsidRPr="00214BC5">
        <w:rPr>
          <w:color w:val="222222"/>
          <w:szCs w:val="24"/>
          <w:shd w:val="clear" w:color="auto" w:fill="FFFFFF"/>
        </w:rPr>
        <w:t>Sumaryati</w:t>
      </w:r>
      <w:proofErr w:type="spellEnd"/>
      <w:r w:rsidRPr="00214BC5">
        <w:rPr>
          <w:color w:val="222222"/>
          <w:szCs w:val="24"/>
          <w:shd w:val="clear" w:color="auto" w:fill="FFFFFF"/>
        </w:rPr>
        <w:t xml:space="preserve">, A., PRAPTIKA NOVITASARI, E. and </w:t>
      </w:r>
      <w:proofErr w:type="spellStart"/>
      <w:r w:rsidRPr="00214BC5">
        <w:rPr>
          <w:color w:val="222222"/>
          <w:szCs w:val="24"/>
          <w:shd w:val="clear" w:color="auto" w:fill="FFFFFF"/>
        </w:rPr>
        <w:t>Machmuddah</w:t>
      </w:r>
      <w:proofErr w:type="spellEnd"/>
      <w:r w:rsidRPr="00214BC5">
        <w:rPr>
          <w:color w:val="222222"/>
          <w:szCs w:val="24"/>
          <w:shd w:val="clear" w:color="auto" w:fill="FFFFFF"/>
        </w:rPr>
        <w:t>, Z., 2020. Accounting information system, internal control system, human resource competency and quality of local government financial statements in Indonesia. The Journal of Asian Finance, Economics and Business, 7(10), pp.795-802.</w:t>
      </w:r>
    </w:p>
    <w:p w14:paraId="3FCEFB88" w14:textId="77777777" w:rsidR="0071084A" w:rsidRPr="00214BC5" w:rsidRDefault="0071084A" w:rsidP="00F95152">
      <w:pPr>
        <w:spacing w:before="120" w:after="120"/>
        <w:rPr>
          <w:color w:val="222222"/>
          <w:szCs w:val="24"/>
          <w:shd w:val="clear" w:color="auto" w:fill="FFFFFF"/>
        </w:rPr>
      </w:pPr>
      <w:proofErr w:type="spellStart"/>
      <w:r w:rsidRPr="00214BC5">
        <w:rPr>
          <w:color w:val="222222"/>
          <w:szCs w:val="24"/>
          <w:shd w:val="clear" w:color="auto" w:fill="FFFFFF"/>
        </w:rPr>
        <w:t>Thaha</w:t>
      </w:r>
      <w:proofErr w:type="spellEnd"/>
      <w:r w:rsidRPr="00214BC5">
        <w:rPr>
          <w:color w:val="222222"/>
          <w:szCs w:val="24"/>
          <w:shd w:val="clear" w:color="auto" w:fill="FFFFFF"/>
        </w:rPr>
        <w:t xml:space="preserve">, A.R., </w:t>
      </w:r>
      <w:proofErr w:type="spellStart"/>
      <w:r w:rsidRPr="00214BC5">
        <w:rPr>
          <w:color w:val="222222"/>
          <w:szCs w:val="24"/>
          <w:shd w:val="clear" w:color="auto" w:fill="FFFFFF"/>
        </w:rPr>
        <w:t>Maulina</w:t>
      </w:r>
      <w:proofErr w:type="spellEnd"/>
      <w:r w:rsidRPr="00214BC5">
        <w:rPr>
          <w:color w:val="222222"/>
          <w:szCs w:val="24"/>
          <w:shd w:val="clear" w:color="auto" w:fill="FFFFFF"/>
        </w:rPr>
        <w:t xml:space="preserve">, E., </w:t>
      </w:r>
      <w:proofErr w:type="spellStart"/>
      <w:r w:rsidRPr="00214BC5">
        <w:rPr>
          <w:color w:val="222222"/>
          <w:szCs w:val="24"/>
          <w:shd w:val="clear" w:color="auto" w:fill="FFFFFF"/>
        </w:rPr>
        <w:t>Muftiadi</w:t>
      </w:r>
      <w:proofErr w:type="spellEnd"/>
      <w:r w:rsidRPr="00214BC5">
        <w:rPr>
          <w:color w:val="222222"/>
          <w:szCs w:val="24"/>
          <w:shd w:val="clear" w:color="auto" w:fill="FFFFFF"/>
        </w:rPr>
        <w:t xml:space="preserve">, R.A. and </w:t>
      </w:r>
      <w:proofErr w:type="spellStart"/>
      <w:r w:rsidRPr="00214BC5">
        <w:rPr>
          <w:color w:val="222222"/>
          <w:szCs w:val="24"/>
          <w:shd w:val="clear" w:color="auto" w:fill="FFFFFF"/>
        </w:rPr>
        <w:t>Alexandri</w:t>
      </w:r>
      <w:proofErr w:type="spellEnd"/>
      <w:r w:rsidRPr="00214BC5">
        <w:rPr>
          <w:color w:val="222222"/>
          <w:szCs w:val="24"/>
          <w:shd w:val="clear" w:color="auto" w:fill="FFFFFF"/>
        </w:rPr>
        <w:t>, M.B., 2021. Digital marketing and SMEs: a systematic mapping study. </w:t>
      </w:r>
      <w:r w:rsidRPr="00214BC5">
        <w:rPr>
          <w:i/>
          <w:iCs/>
          <w:color w:val="222222"/>
          <w:szCs w:val="24"/>
          <w:shd w:val="clear" w:color="auto" w:fill="FFFFFF"/>
        </w:rPr>
        <w:t>Library Philosophy and Practice</w:t>
      </w:r>
      <w:r w:rsidRPr="00214BC5">
        <w:rPr>
          <w:color w:val="222222"/>
          <w:szCs w:val="24"/>
          <w:shd w:val="clear" w:color="auto" w:fill="FFFFFF"/>
        </w:rPr>
        <w:t>, </w:t>
      </w:r>
      <w:r w:rsidRPr="00214BC5">
        <w:rPr>
          <w:i/>
          <w:iCs/>
          <w:color w:val="222222"/>
          <w:szCs w:val="24"/>
          <w:shd w:val="clear" w:color="auto" w:fill="FFFFFF"/>
        </w:rPr>
        <w:t>2021</w:t>
      </w:r>
      <w:r w:rsidRPr="00214BC5">
        <w:rPr>
          <w:color w:val="222222"/>
          <w:szCs w:val="24"/>
          <w:shd w:val="clear" w:color="auto" w:fill="FFFFFF"/>
        </w:rPr>
        <w:t>, pp.1-19.</w:t>
      </w:r>
    </w:p>
    <w:p w14:paraId="02946AB3" w14:textId="77777777" w:rsidR="0071084A" w:rsidRPr="00214BC5" w:rsidRDefault="0071084A" w:rsidP="00A214D6">
      <w:pPr>
        <w:spacing w:before="120" w:after="120"/>
        <w:rPr>
          <w:szCs w:val="24"/>
        </w:rPr>
      </w:pPr>
      <w:r w:rsidRPr="00214BC5">
        <w:rPr>
          <w:szCs w:val="24"/>
        </w:rPr>
        <w:t>Velasco, M. and Sansone, C., 2019. Resistance to diversity and inclusion change initiatives: Strategies for transformational leaders. Organization Development Journal, 37(3), pp.9-20.</w:t>
      </w:r>
    </w:p>
    <w:p w14:paraId="12CE03C9" w14:textId="77777777" w:rsidR="0071084A" w:rsidRPr="00214BC5" w:rsidRDefault="0071084A" w:rsidP="00490A13">
      <w:pPr>
        <w:spacing w:before="120" w:after="120"/>
        <w:rPr>
          <w:szCs w:val="24"/>
        </w:rPr>
      </w:pPr>
      <w:r w:rsidRPr="00214BC5">
        <w:rPr>
          <w:szCs w:val="24"/>
        </w:rPr>
        <w:t>Wamba-</w:t>
      </w:r>
      <w:proofErr w:type="spellStart"/>
      <w:r w:rsidRPr="00214BC5">
        <w:rPr>
          <w:szCs w:val="24"/>
        </w:rPr>
        <w:t>Taguimdje</w:t>
      </w:r>
      <w:proofErr w:type="spellEnd"/>
      <w:r w:rsidRPr="00214BC5">
        <w:rPr>
          <w:szCs w:val="24"/>
        </w:rPr>
        <w:t xml:space="preserve">, S.L., Fosso Wamba, S., Kala </w:t>
      </w:r>
      <w:proofErr w:type="spellStart"/>
      <w:r w:rsidRPr="00214BC5">
        <w:rPr>
          <w:szCs w:val="24"/>
        </w:rPr>
        <w:t>Kamdjoug</w:t>
      </w:r>
      <w:proofErr w:type="spellEnd"/>
      <w:r w:rsidRPr="00214BC5">
        <w:rPr>
          <w:szCs w:val="24"/>
        </w:rPr>
        <w:t>, J.R. and Tchatchouang Wanko, C.E., 2020. Influence of artificial intelligence (AI) on firm performance: the business value of AI-based transformation projects. Business Process Management Journal, 26(7), pp.1893-1924.</w:t>
      </w:r>
    </w:p>
    <w:p w14:paraId="0473F6B0" w14:textId="77777777" w:rsidR="0071084A" w:rsidRPr="00214BC5" w:rsidRDefault="0071084A" w:rsidP="00F95152">
      <w:pPr>
        <w:spacing w:before="120" w:after="120"/>
        <w:rPr>
          <w:color w:val="222222"/>
          <w:szCs w:val="24"/>
          <w:shd w:val="clear" w:color="auto" w:fill="FFFFFF"/>
        </w:rPr>
      </w:pPr>
      <w:r w:rsidRPr="00214BC5">
        <w:rPr>
          <w:color w:val="222222"/>
          <w:szCs w:val="24"/>
          <w:shd w:val="clear" w:color="auto" w:fill="FFFFFF"/>
        </w:rPr>
        <w:t>Zaki, H.O., Fernandez, D., Dastane, O., Aman, A. and Sanusi, S., 2023. Virtual reality in digital marketing: research agenda based on bibliometric reflection. </w:t>
      </w:r>
      <w:r w:rsidRPr="00214BC5">
        <w:rPr>
          <w:i/>
          <w:iCs/>
          <w:color w:val="222222"/>
          <w:szCs w:val="24"/>
          <w:shd w:val="clear" w:color="auto" w:fill="FFFFFF"/>
        </w:rPr>
        <w:t>Marketing Intelligence &amp; Planning</w:t>
      </w:r>
      <w:r w:rsidRPr="00214BC5">
        <w:rPr>
          <w:color w:val="222222"/>
          <w:szCs w:val="24"/>
          <w:shd w:val="clear" w:color="auto" w:fill="FFFFFF"/>
        </w:rPr>
        <w:t>, </w:t>
      </w:r>
      <w:r w:rsidRPr="00214BC5">
        <w:rPr>
          <w:i/>
          <w:iCs/>
          <w:color w:val="222222"/>
          <w:szCs w:val="24"/>
          <w:shd w:val="clear" w:color="auto" w:fill="FFFFFF"/>
        </w:rPr>
        <w:t>41</w:t>
      </w:r>
      <w:r w:rsidRPr="00214BC5">
        <w:rPr>
          <w:color w:val="222222"/>
          <w:szCs w:val="24"/>
          <w:shd w:val="clear" w:color="auto" w:fill="FFFFFF"/>
        </w:rPr>
        <w:t>(4), pp.505-524.</w:t>
      </w:r>
    </w:p>
    <w:p w14:paraId="6FCB7F0C" w14:textId="77777777" w:rsidR="002533B3" w:rsidRPr="00214BC5" w:rsidRDefault="002533B3" w:rsidP="00F95152">
      <w:pPr>
        <w:spacing w:before="120" w:after="120"/>
        <w:rPr>
          <w:color w:val="222222"/>
          <w:szCs w:val="24"/>
          <w:shd w:val="clear" w:color="auto" w:fill="FFFFFF"/>
        </w:rPr>
      </w:pPr>
    </w:p>
    <w:p w14:paraId="6CD5E9A4" w14:textId="77777777" w:rsidR="002533B3" w:rsidRPr="00214BC5" w:rsidRDefault="002533B3" w:rsidP="00F95152">
      <w:pPr>
        <w:spacing w:before="120" w:after="120"/>
        <w:rPr>
          <w:color w:val="222222"/>
          <w:szCs w:val="24"/>
          <w:shd w:val="clear" w:color="auto" w:fill="FFFFFF"/>
        </w:rPr>
      </w:pPr>
    </w:p>
    <w:p w14:paraId="65712333" w14:textId="77777777" w:rsidR="002533B3" w:rsidRPr="00214BC5" w:rsidRDefault="002533B3" w:rsidP="00F95152">
      <w:pPr>
        <w:spacing w:before="120" w:after="120"/>
        <w:rPr>
          <w:color w:val="222222"/>
          <w:szCs w:val="24"/>
          <w:shd w:val="clear" w:color="auto" w:fill="FFFFFF"/>
        </w:rPr>
      </w:pPr>
    </w:p>
    <w:p w14:paraId="406047A6" w14:textId="77777777" w:rsidR="002533B3" w:rsidRPr="00214BC5" w:rsidRDefault="002533B3" w:rsidP="00F95152">
      <w:pPr>
        <w:spacing w:before="120" w:after="120"/>
        <w:rPr>
          <w:color w:val="222222"/>
          <w:szCs w:val="24"/>
          <w:shd w:val="clear" w:color="auto" w:fill="FFFFFF"/>
        </w:rPr>
      </w:pPr>
    </w:p>
    <w:p w14:paraId="48A98944" w14:textId="77777777" w:rsidR="002533B3" w:rsidRPr="00214BC5" w:rsidRDefault="002533B3" w:rsidP="00F95152">
      <w:pPr>
        <w:spacing w:before="120" w:after="120"/>
        <w:rPr>
          <w:color w:val="222222"/>
          <w:szCs w:val="24"/>
          <w:shd w:val="clear" w:color="auto" w:fill="FFFFFF"/>
        </w:rPr>
      </w:pPr>
    </w:p>
    <w:p w14:paraId="2B03C700" w14:textId="77777777" w:rsidR="002533B3" w:rsidRPr="00214BC5" w:rsidRDefault="002533B3" w:rsidP="00F95152">
      <w:pPr>
        <w:spacing w:before="120" w:after="120"/>
        <w:rPr>
          <w:color w:val="222222"/>
          <w:szCs w:val="24"/>
          <w:shd w:val="clear" w:color="auto" w:fill="FFFFFF"/>
        </w:rPr>
      </w:pPr>
    </w:p>
    <w:p w14:paraId="4D077096" w14:textId="77777777" w:rsidR="00C14D2C" w:rsidRPr="00214BC5" w:rsidRDefault="00C14D2C" w:rsidP="00F95152">
      <w:pPr>
        <w:spacing w:before="120" w:after="120"/>
        <w:rPr>
          <w:color w:val="222222"/>
          <w:szCs w:val="24"/>
          <w:shd w:val="clear" w:color="auto" w:fill="FFFFFF"/>
        </w:rPr>
      </w:pPr>
    </w:p>
    <w:p w14:paraId="3EDF77B0" w14:textId="77777777" w:rsidR="00C14D2C" w:rsidRPr="00214BC5" w:rsidRDefault="00C14D2C" w:rsidP="00F95152">
      <w:pPr>
        <w:spacing w:before="120" w:after="120"/>
        <w:rPr>
          <w:color w:val="222222"/>
          <w:szCs w:val="24"/>
          <w:shd w:val="clear" w:color="auto" w:fill="FFFFFF"/>
        </w:rPr>
      </w:pPr>
    </w:p>
    <w:p w14:paraId="4AF627E9" w14:textId="77777777" w:rsidR="002533B3" w:rsidRPr="00214BC5" w:rsidRDefault="002533B3" w:rsidP="00F95152">
      <w:pPr>
        <w:spacing w:before="120" w:after="120"/>
        <w:rPr>
          <w:color w:val="222222"/>
          <w:szCs w:val="24"/>
          <w:shd w:val="clear" w:color="auto" w:fill="FFFFFF"/>
        </w:rPr>
      </w:pPr>
    </w:p>
    <w:p w14:paraId="6065F879" w14:textId="77777777" w:rsidR="002533B3" w:rsidRPr="00214BC5" w:rsidRDefault="002533B3" w:rsidP="002533B3">
      <w:pPr>
        <w:pStyle w:val="Heading1"/>
        <w:rPr>
          <w:shd w:val="clear" w:color="auto" w:fill="FFFFFF"/>
        </w:rPr>
      </w:pPr>
      <w:bookmarkStart w:id="146" w:name="_Toc155750526"/>
      <w:r w:rsidRPr="00214BC5">
        <w:rPr>
          <w:shd w:val="clear" w:color="auto" w:fill="FFFFFF"/>
        </w:rPr>
        <w:lastRenderedPageBreak/>
        <w:t>Appendices</w:t>
      </w:r>
      <w:bookmarkEnd w:id="146"/>
      <w:r w:rsidRPr="00214BC5">
        <w:rPr>
          <w:shd w:val="clear" w:color="auto" w:fill="FFFFFF"/>
        </w:rPr>
        <w:t xml:space="preserve"> </w:t>
      </w:r>
    </w:p>
    <w:p w14:paraId="42FA2A33" w14:textId="77777777" w:rsidR="002533B3" w:rsidRPr="00214BC5" w:rsidRDefault="002533B3" w:rsidP="00033BF9">
      <w:pPr>
        <w:numPr>
          <w:ilvl w:val="0"/>
          <w:numId w:val="33"/>
        </w:numPr>
        <w:rPr>
          <w:b/>
          <w:bCs/>
          <w:sz w:val="28"/>
          <w:szCs w:val="28"/>
        </w:rPr>
      </w:pPr>
      <w:r w:rsidRPr="00214BC5">
        <w:rPr>
          <w:b/>
          <w:bCs/>
          <w:sz w:val="28"/>
          <w:szCs w:val="28"/>
        </w:rPr>
        <w:t xml:space="preserve">Share of Voice &amp; Brand Recall </w:t>
      </w:r>
    </w:p>
    <w:p w14:paraId="1231C41E" w14:textId="77777777" w:rsidR="002533B3" w:rsidRPr="00214BC5" w:rsidRDefault="002533B3" w:rsidP="002533B3">
      <w:r w:rsidRPr="00214BC5">
        <w:t>There are a lot of car names trying to get attention in a busy online market. Compare brand's "megaphone volume" to that of your competitors with this model. It also checks how often people remember "hearing" your name. People are more likely to remember you if the SOV is higher, which means that people remember company better.</w:t>
      </w:r>
    </w:p>
    <w:p w14:paraId="1A3D615B" w14:textId="77777777" w:rsidR="002533B3" w:rsidRPr="00214BC5" w:rsidRDefault="002533B3" w:rsidP="002533B3">
      <w:r w:rsidRPr="00214BC5">
        <w:t>SOV: This number tells you how many times people saw posts or ads.</w:t>
      </w:r>
    </w:p>
    <w:p w14:paraId="3FCCAB36" w14:textId="77777777" w:rsidR="002533B3" w:rsidRPr="00214BC5" w:rsidRDefault="002533B3" w:rsidP="002533B3">
      <w:r w:rsidRPr="00214BC5">
        <w:t>Reach: The unique people who found the brand.</w:t>
      </w:r>
    </w:p>
    <w:p w14:paraId="29D11793" w14:textId="77777777" w:rsidR="002533B3" w:rsidRPr="00214BC5" w:rsidRDefault="002533B3" w:rsidP="002533B3">
      <w:r w:rsidRPr="00214BC5">
        <w:t>How many likes, shares, and comments people left on the work.</w:t>
      </w:r>
    </w:p>
    <w:p w14:paraId="55823DE4" w14:textId="77777777" w:rsidR="002533B3" w:rsidRPr="00214BC5" w:rsidRDefault="002533B3" w:rsidP="002533B3">
      <w:pPr>
        <w:rPr>
          <w:b/>
          <w:bCs/>
        </w:rPr>
      </w:pPr>
      <w:r w:rsidRPr="00214BC5">
        <w:rPr>
          <w:b/>
          <w:bCs/>
        </w:rPr>
        <w:t>The Correlation:</w:t>
      </w:r>
    </w:p>
    <w:p w14:paraId="008D255B" w14:textId="77777777" w:rsidR="002533B3" w:rsidRPr="00214BC5" w:rsidRDefault="002533B3" w:rsidP="002533B3">
      <w:r w:rsidRPr="00214BC5">
        <w:t>More SOV means the "megaphone" is stronger, which should help people remember the brand name. This means that more people know about the business because of work on social media.</w:t>
      </w:r>
    </w:p>
    <w:p w14:paraId="41DEB926" w14:textId="77777777" w:rsidR="00367AF7" w:rsidRPr="00214BC5" w:rsidRDefault="00367AF7" w:rsidP="002533B3"/>
    <w:p w14:paraId="1871BD47" w14:textId="77777777" w:rsidR="002533B3" w:rsidRPr="00214BC5" w:rsidRDefault="00490900" w:rsidP="002533B3">
      <w:r w:rsidRPr="00214BC5">
        <w:rPr>
          <w:noProof/>
        </w:rPr>
        <w:drawing>
          <wp:inline distT="0" distB="0" distL="0" distR="0" wp14:anchorId="7801AD38" wp14:editId="735F475C">
            <wp:extent cx="6015355" cy="3383280"/>
            <wp:effectExtent l="0" t="0" r="0" b="0"/>
            <wp:docPr id="44" name="Picture 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4"/>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15355" cy="3383280"/>
                    </a:xfrm>
                    <a:prstGeom prst="rect">
                      <a:avLst/>
                    </a:prstGeom>
                    <a:noFill/>
                  </pic:spPr>
                </pic:pic>
              </a:graphicData>
            </a:graphic>
          </wp:inline>
        </w:drawing>
      </w:r>
    </w:p>
    <w:p w14:paraId="5E76FCE5" w14:textId="77777777" w:rsidR="00367AF7" w:rsidRPr="00214BC5" w:rsidRDefault="00367AF7" w:rsidP="002533B3"/>
    <w:p w14:paraId="15D0CE90" w14:textId="77777777" w:rsidR="00033BF9" w:rsidRPr="00214BC5" w:rsidRDefault="00033BF9" w:rsidP="00033BF9">
      <w:pPr>
        <w:numPr>
          <w:ilvl w:val="0"/>
          <w:numId w:val="33"/>
        </w:numPr>
        <w:rPr>
          <w:b/>
          <w:bCs/>
          <w:sz w:val="28"/>
          <w:szCs w:val="28"/>
        </w:rPr>
      </w:pPr>
      <w:r w:rsidRPr="00214BC5">
        <w:rPr>
          <w:b/>
          <w:bCs/>
          <w:sz w:val="28"/>
          <w:szCs w:val="28"/>
        </w:rPr>
        <w:t>Race Model: "Reach, Act, Convert and Engage.</w:t>
      </w:r>
    </w:p>
    <w:p w14:paraId="069116F9" w14:textId="77777777" w:rsidR="00033BF9" w:rsidRPr="00214BC5" w:rsidRDefault="00033BF9" w:rsidP="00033BF9">
      <w:pPr>
        <w:rPr>
          <w:b/>
          <w:bCs/>
          <w:sz w:val="28"/>
          <w:szCs w:val="28"/>
        </w:rPr>
      </w:pPr>
    </w:p>
    <w:p w14:paraId="072B0BD4" w14:textId="77777777" w:rsidR="00033BF9" w:rsidRPr="00214BC5" w:rsidRDefault="00033BF9" w:rsidP="00033BF9">
      <w:r w:rsidRPr="00214BC5">
        <w:lastRenderedPageBreak/>
        <w:t>In the UK car business, this model shows how important it is to first make people aware of a brand and then get them to act.</w:t>
      </w:r>
    </w:p>
    <w:p w14:paraId="19716E6D" w14:textId="77777777" w:rsidR="00033BF9" w:rsidRPr="00214BC5" w:rsidRDefault="00033BF9" w:rsidP="00033BF9">
      <w:r w:rsidRPr="00214BC5">
        <w:t>These are the stages:</w:t>
      </w:r>
    </w:p>
    <w:p w14:paraId="2FA61E18" w14:textId="77777777" w:rsidR="00033BF9" w:rsidRPr="00214BC5" w:rsidRDefault="00033BF9" w:rsidP="00033BF9">
      <w:r w:rsidRPr="00214BC5">
        <w:t>Reach: See your business as much as possible through targeted digital and traditional means to get more people.</w:t>
      </w:r>
    </w:p>
    <w:p w14:paraId="12DD5809" w14:textId="77777777" w:rsidR="00033BF9" w:rsidRPr="00214BC5" w:rsidRDefault="00033BF9" w:rsidP="00033BF9">
      <w:r w:rsidRPr="00214BC5">
        <w:t xml:space="preserve">Act: Get people to connect with your brand by having them do things like visit the website, watch videos, or enter contests. </w:t>
      </w:r>
    </w:p>
    <w:p w14:paraId="50871887" w14:textId="77777777" w:rsidR="00033BF9" w:rsidRPr="00214BC5" w:rsidRDefault="00033BF9" w:rsidP="00033BF9">
      <w:r w:rsidRPr="00214BC5">
        <w:t>As leads become interested, give them information, test drives, and special deals to get them to buy.</w:t>
      </w:r>
    </w:p>
    <w:p w14:paraId="69C4C2EA" w14:textId="77777777" w:rsidR="00033BF9" w:rsidRPr="00214BC5" w:rsidRDefault="00033BF9" w:rsidP="00033BF9">
      <w:r w:rsidRPr="00214BC5">
        <w:t>Engage: To build long-term loyalty, reward good customer experiences, community service, and company support.</w:t>
      </w:r>
    </w:p>
    <w:p w14:paraId="3C767CF9" w14:textId="77777777" w:rsidR="00033BF9" w:rsidRPr="00214BC5" w:rsidRDefault="00033BF9" w:rsidP="00033BF9">
      <w:r w:rsidRPr="00214BC5">
        <w:t>Reach: To get a lot of people to know about business, use both standard media (like TV, radio, and print) and campaigns on the internet and social media.</w:t>
      </w:r>
    </w:p>
    <w:p w14:paraId="28A540DD" w14:textId="77777777" w:rsidR="00033BF9" w:rsidRPr="00214BC5" w:rsidRDefault="00033BF9" w:rsidP="00033BF9">
      <w:r w:rsidRPr="00214BC5">
        <w:t>Get people to visit and ask questions about the website by adding interesting things like virtual test drives, online car configurators, and personalized ideas.</w:t>
      </w:r>
    </w:p>
    <w:p w14:paraId="66B6210B" w14:textId="77777777" w:rsidR="00033BF9" w:rsidRPr="00214BC5" w:rsidRDefault="00033BF9" w:rsidP="00033BF9">
      <w:r w:rsidRPr="00214BC5">
        <w:t>Convert: To turn leads into sales, give deals, cheap payment plans, and the ability to book online.</w:t>
      </w:r>
    </w:p>
    <w:p w14:paraId="741E9D20" w14:textId="77777777" w:rsidR="00033BF9" w:rsidRPr="00214BC5" w:rsidRDefault="00033BF9" w:rsidP="00033BF9">
      <w:r w:rsidRPr="00214BC5">
        <w:t>Keep them coming back: Offer personalized service after the sale, hold events in the community, and have brand marketing programs.</w:t>
      </w:r>
    </w:p>
    <w:p w14:paraId="557ED7AC" w14:textId="77777777" w:rsidR="00033BF9" w:rsidRPr="00214BC5" w:rsidRDefault="00033BF9" w:rsidP="00033BF9">
      <w:pPr>
        <w:rPr>
          <w:b/>
          <w:bCs/>
        </w:rPr>
      </w:pPr>
      <w:r w:rsidRPr="00214BC5">
        <w:rPr>
          <w:b/>
          <w:bCs/>
        </w:rPr>
        <w:t>Benefits</w:t>
      </w:r>
    </w:p>
    <w:p w14:paraId="7E24D5D8" w14:textId="77777777" w:rsidR="00033BF9" w:rsidRPr="00214BC5" w:rsidRDefault="00033BF9" w:rsidP="00033BF9">
      <w:r w:rsidRPr="00214BC5">
        <w:t>A structured way to measure ROI and company awareness.</w:t>
      </w:r>
    </w:p>
    <w:p w14:paraId="662CC30A" w14:textId="77777777" w:rsidR="00033BF9" w:rsidRPr="00214BC5" w:rsidRDefault="00033BF9" w:rsidP="00033BF9">
      <w:r w:rsidRPr="00214BC5">
        <w:t>Focus on stages of the customer journey to get the best results from your marketing.</w:t>
      </w:r>
    </w:p>
    <w:p w14:paraId="5E435556" w14:textId="77777777" w:rsidR="00033BF9" w:rsidRPr="00214BC5" w:rsidRDefault="00033BF9" w:rsidP="00033BF9">
      <w:r w:rsidRPr="00214BC5">
        <w:t>Data-driven tips for always making things better and changing campaigns.</w:t>
      </w:r>
    </w:p>
    <w:p w14:paraId="582DA400" w14:textId="77777777" w:rsidR="00033BF9" w:rsidRPr="00214BC5" w:rsidRDefault="00490900" w:rsidP="00033BF9">
      <w:pPr>
        <w:keepNext/>
        <w:jc w:val="center"/>
      </w:pPr>
      <w:r w:rsidRPr="00214BC5">
        <w:rPr>
          <w:noProof/>
        </w:rPr>
        <w:lastRenderedPageBreak/>
        <w:drawing>
          <wp:inline distT="0" distB="0" distL="0" distR="0" wp14:anchorId="294184BE" wp14:editId="518E2B4A">
            <wp:extent cx="4203700" cy="2400300"/>
            <wp:effectExtent l="0" t="0" r="63500" b="6350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03700" cy="2400300"/>
                    </a:xfrm>
                    <a:prstGeom prst="rect">
                      <a:avLst/>
                    </a:prstGeom>
                    <a:noFill/>
                    <a:ln>
                      <a:noFill/>
                    </a:ln>
                    <a:effectLst>
                      <a:outerShdw dist="107763" dir="2700000" algn="ctr" rotWithShape="0">
                        <a:srgbClr val="808080">
                          <a:alpha val="50000"/>
                        </a:srgbClr>
                      </a:outerShdw>
                    </a:effectLst>
                  </pic:spPr>
                </pic:pic>
              </a:graphicData>
            </a:graphic>
          </wp:inline>
        </w:drawing>
      </w:r>
    </w:p>
    <w:p w14:paraId="69F97315" w14:textId="238D5009" w:rsidR="00033BF9" w:rsidRPr="00214BC5" w:rsidRDefault="00033BF9" w:rsidP="00033BF9">
      <w:pPr>
        <w:pStyle w:val="Caption"/>
        <w:jc w:val="center"/>
        <w:rPr>
          <w:rFonts w:cs="Times New Roman"/>
          <w:b/>
          <w:bCs/>
        </w:rPr>
      </w:pPr>
      <w:r w:rsidRPr="00214BC5">
        <w:rPr>
          <w:rFonts w:cs="Times New Roman"/>
          <w:b/>
          <w:bCs/>
        </w:rPr>
        <w:t xml:space="preserve">Figure </w:t>
      </w:r>
      <w:r w:rsidRPr="00214BC5">
        <w:rPr>
          <w:rFonts w:cs="Times New Roman"/>
          <w:b/>
          <w:bCs/>
        </w:rPr>
        <w:fldChar w:fldCharType="begin"/>
      </w:r>
      <w:r w:rsidRPr="00214BC5">
        <w:rPr>
          <w:rFonts w:cs="Times New Roman"/>
          <w:b/>
          <w:bCs/>
        </w:rPr>
        <w:instrText xml:space="preserve"> SEQ Figure \* ARABIC </w:instrText>
      </w:r>
      <w:r w:rsidRPr="00214BC5">
        <w:rPr>
          <w:rFonts w:cs="Times New Roman"/>
          <w:b/>
          <w:bCs/>
        </w:rPr>
        <w:fldChar w:fldCharType="separate"/>
      </w:r>
      <w:r w:rsidR="00D420A1">
        <w:rPr>
          <w:rFonts w:cs="Times New Roman"/>
          <w:b/>
          <w:bCs/>
          <w:noProof/>
        </w:rPr>
        <w:t>1</w:t>
      </w:r>
      <w:r w:rsidRPr="00214BC5">
        <w:rPr>
          <w:rFonts w:cs="Times New Roman"/>
          <w:b/>
          <w:bCs/>
        </w:rPr>
        <w:fldChar w:fldCharType="end"/>
      </w:r>
      <w:r w:rsidRPr="00214BC5">
        <w:rPr>
          <w:rFonts w:cs="Times New Roman"/>
          <w:b/>
          <w:bCs/>
        </w:rPr>
        <w:t>: RACE Model Source:</w:t>
      </w:r>
      <w:r w:rsidRPr="00214BC5">
        <w:rPr>
          <w:rFonts w:cs="Times New Roman"/>
        </w:rPr>
        <w:t xml:space="preserve"> </w:t>
      </w:r>
      <w:hyperlink r:id="rId23" w:history="1">
        <w:r w:rsidRPr="00214BC5">
          <w:rPr>
            <w:rStyle w:val="Hyperlink"/>
            <w:rFonts w:cs="Times New Roman"/>
            <w:b/>
            <w:bCs/>
          </w:rPr>
          <w:t>https://www.linkedin.com/pulse/race-digital-marketing-planning-framework-powerpoint-template-haider</w:t>
        </w:r>
      </w:hyperlink>
    </w:p>
    <w:p w14:paraId="21C0D9BA" w14:textId="77777777" w:rsidR="00033BF9" w:rsidRPr="00214BC5" w:rsidRDefault="00033BF9" w:rsidP="00EB4B32">
      <w:pPr>
        <w:pStyle w:val="Caption"/>
        <w:rPr>
          <w:rFonts w:cs="Times New Roman"/>
          <w:b/>
          <w:bCs/>
        </w:rPr>
      </w:pPr>
    </w:p>
    <w:sectPr w:rsidR="00033BF9" w:rsidRPr="00214BC5" w:rsidSect="00A57070">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928FA" w14:textId="77777777" w:rsidR="00A57070" w:rsidRDefault="00A57070">
      <w:pPr>
        <w:spacing w:line="240" w:lineRule="auto"/>
      </w:pPr>
      <w:r>
        <w:separator/>
      </w:r>
    </w:p>
  </w:endnote>
  <w:endnote w:type="continuationSeparator" w:id="0">
    <w:p w14:paraId="54316F52" w14:textId="77777777" w:rsidR="00A57070" w:rsidRDefault="00A570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default"/>
    <w:sig w:usb0="00000000" w:usb1="00000000" w:usb2="00000000" w:usb3="00000000" w:csb0="00040001" w:csb1="00000000"/>
  </w:font>
  <w:font w:name="DejaVu Sans">
    <w:altName w:val="Yu Gothic"/>
    <w:panose1 w:val="020B0603030804020204"/>
    <w:charset w:val="00"/>
    <w:family w:val="swiss"/>
    <w:pitch w:val="variable"/>
    <w:sig w:usb0="E7002EFF" w:usb1="D200FDFF" w:usb2="0A046029" w:usb3="00000000" w:csb0="000001FF" w:csb1="00000000"/>
  </w:font>
  <w:font w:name="OpenSymbol">
    <w:altName w:val="Yu Gothic"/>
    <w:charset w:val="80"/>
    <w:family w:val="auto"/>
    <w:pitch w:val="default"/>
    <w:sig w:usb0="00000000" w:usb1="00000000" w:usb2="00000000" w:usb3="00000000" w:csb0="00040001" w:csb1="00000000"/>
  </w:font>
  <w:font w:name="Tinos">
    <w:altName w:val="MS Gothic"/>
    <w:charset w:val="80"/>
    <w:family w:val="roman"/>
    <w:pitch w:val="default"/>
    <w:sig w:usb0="00000000" w:usb1="00000000" w:usb2="00000000" w:usb3="00000000" w:csb0="00040001" w:csb1="00000000"/>
  </w:font>
  <w:font w:name="Calibri Light">
    <w:panose1 w:val="020F0302020204030204"/>
    <w:charset w:val="00"/>
    <w:family w:val="swiss"/>
    <w:pitch w:val="variable"/>
    <w:sig w:usb0="E4002EFF" w:usb1="C000247B" w:usb2="00000009" w:usb3="00000000" w:csb0="000001FF" w:csb1="00000000"/>
  </w:font>
  <w:font w:name="Raavi">
    <w:panose1 w:val="02000500000000000000"/>
    <w:charset w:val="00"/>
    <w:family w:val="swiss"/>
    <w:pitch w:val="variable"/>
    <w:sig w:usb0="0002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755EED" w14:textId="77777777" w:rsidR="00490900" w:rsidRDefault="004909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EE58C" w14:textId="77777777" w:rsidR="00490900" w:rsidRDefault="0049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1DA4F" w14:textId="77777777" w:rsidR="00490900" w:rsidRDefault="0049090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3577A" w14:textId="77777777" w:rsidR="00A65C6F" w:rsidRDefault="00A65C6F">
    <w:pPr>
      <w:pStyle w:val="Footer"/>
      <w:jc w:val="center"/>
    </w:pPr>
    <w:r>
      <w:fldChar w:fldCharType="begin"/>
    </w:r>
    <w:r>
      <w:instrText xml:space="preserve"> PAGE </w:instrText>
    </w:r>
    <w:r>
      <w:fldChar w:fldCharType="separate"/>
    </w:r>
    <w:r>
      <w:t>1</w:t>
    </w:r>
    <w:r>
      <w:fldChar w:fldCharType="end"/>
    </w:r>
  </w:p>
  <w:p w14:paraId="634FBF41" w14:textId="77777777" w:rsidR="00A65C6F" w:rsidRDefault="00A65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DCF41" w14:textId="77777777" w:rsidR="00A57070" w:rsidRDefault="00A57070">
      <w:pPr>
        <w:spacing w:line="240" w:lineRule="auto"/>
      </w:pPr>
      <w:r>
        <w:separator/>
      </w:r>
    </w:p>
  </w:footnote>
  <w:footnote w:type="continuationSeparator" w:id="0">
    <w:p w14:paraId="13E5DA36" w14:textId="77777777" w:rsidR="00A57070" w:rsidRDefault="00A570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BDEF6" w14:textId="77777777" w:rsidR="00490900" w:rsidRDefault="004909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39A68" w14:textId="77777777" w:rsidR="00490900" w:rsidRDefault="004909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8865D" w14:textId="77777777" w:rsidR="00490900" w:rsidRDefault="004909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73D535A"/>
    <w:multiLevelType w:val="hybridMultilevel"/>
    <w:tmpl w:val="C00412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8600730"/>
    <w:multiLevelType w:val="hybridMultilevel"/>
    <w:tmpl w:val="ED02E9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0ED0337"/>
    <w:multiLevelType w:val="hybridMultilevel"/>
    <w:tmpl w:val="2AB26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FA2260"/>
    <w:multiLevelType w:val="multilevel"/>
    <w:tmpl w:val="F6025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BB6F91"/>
    <w:multiLevelType w:val="multilevel"/>
    <w:tmpl w:val="DB46B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403B4D"/>
    <w:multiLevelType w:val="hybridMultilevel"/>
    <w:tmpl w:val="5A46A598"/>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0C94B2B"/>
    <w:multiLevelType w:val="hybridMultilevel"/>
    <w:tmpl w:val="B2F4D8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22169FE"/>
    <w:multiLevelType w:val="hybridMultilevel"/>
    <w:tmpl w:val="17486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430497C"/>
    <w:multiLevelType w:val="hybridMultilevel"/>
    <w:tmpl w:val="B310E2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4391BCD"/>
    <w:multiLevelType w:val="multilevel"/>
    <w:tmpl w:val="56987C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7715E6"/>
    <w:multiLevelType w:val="hybridMultilevel"/>
    <w:tmpl w:val="94F03046"/>
    <w:lvl w:ilvl="0" w:tplc="04090001">
      <w:start w:val="1"/>
      <w:numFmt w:val="bullet"/>
      <w:lvlText w:val=""/>
      <w:lvlJc w:val="left"/>
      <w:pPr>
        <w:ind w:left="360" w:hanging="360"/>
      </w:pPr>
      <w:rPr>
        <w:rFonts w:ascii="Symbol" w:hAnsi="Symbol" w:hint="default"/>
      </w:rPr>
    </w:lvl>
    <w:lvl w:ilvl="1" w:tplc="45B81754">
      <w:numFmt w:val="bullet"/>
      <w:lvlText w:val="•"/>
      <w:lvlJc w:val="left"/>
      <w:pPr>
        <w:ind w:left="1080" w:hanging="360"/>
      </w:pPr>
      <w:rPr>
        <w:rFonts w:ascii="Times New Roman" w:eastAsia="Calibri" w:hAnsi="Times New Roman" w:cs="Times New Roman" w:hint="default"/>
      </w:rPr>
    </w:lvl>
    <w:lvl w:ilvl="2" w:tplc="FFFFFFFF">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3DA103EC"/>
    <w:multiLevelType w:val="hybridMultilevel"/>
    <w:tmpl w:val="237CA8C4"/>
    <w:lvl w:ilvl="0" w:tplc="45B81754">
      <w:numFmt w:val="bullet"/>
      <w:lvlText w:val="•"/>
      <w:lvlJc w:val="left"/>
      <w:pPr>
        <w:ind w:left="360" w:hanging="360"/>
      </w:pPr>
      <w:rPr>
        <w:rFonts w:ascii="Times New Roman" w:eastAsia="Calibri" w:hAnsi="Times New Roman" w:cs="Times New Roman"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13" w15:restartNumberingAfterBreak="0">
    <w:nsid w:val="3DC20466"/>
    <w:multiLevelType w:val="hybridMultilevel"/>
    <w:tmpl w:val="C2DCFA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EA74C0F"/>
    <w:multiLevelType w:val="multilevel"/>
    <w:tmpl w:val="2C96D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1DB3113"/>
    <w:multiLevelType w:val="hybridMultilevel"/>
    <w:tmpl w:val="CEDE95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51F6B9C"/>
    <w:multiLevelType w:val="hybridMultilevel"/>
    <w:tmpl w:val="FAFC4A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458E11F0"/>
    <w:multiLevelType w:val="hybridMultilevel"/>
    <w:tmpl w:val="BC8850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6D17829"/>
    <w:multiLevelType w:val="hybridMultilevel"/>
    <w:tmpl w:val="059EC9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9A74675"/>
    <w:multiLevelType w:val="hybridMultilevel"/>
    <w:tmpl w:val="76C604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9E4033B"/>
    <w:multiLevelType w:val="multilevel"/>
    <w:tmpl w:val="40B6E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220EBE"/>
    <w:multiLevelType w:val="hybridMultilevel"/>
    <w:tmpl w:val="5EB85110"/>
    <w:lvl w:ilvl="0" w:tplc="45B81754">
      <w:numFmt w:val="bullet"/>
      <w:lvlText w:val="•"/>
      <w:lvlJc w:val="left"/>
      <w:pPr>
        <w:ind w:left="360" w:hanging="360"/>
      </w:pPr>
      <w:rPr>
        <w:rFonts w:ascii="Times New Roman" w:eastAsia="Calibri" w:hAnsi="Times New Roman" w:cs="Times New Roman"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22" w15:restartNumberingAfterBreak="0">
    <w:nsid w:val="538136FF"/>
    <w:multiLevelType w:val="hybridMultilevel"/>
    <w:tmpl w:val="3CFE4E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58C71355"/>
    <w:multiLevelType w:val="hybridMultilevel"/>
    <w:tmpl w:val="A5120B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D8633F1"/>
    <w:multiLevelType w:val="multilevel"/>
    <w:tmpl w:val="A55C6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09162AB"/>
    <w:multiLevelType w:val="hybridMultilevel"/>
    <w:tmpl w:val="01C8A448"/>
    <w:lvl w:ilvl="0" w:tplc="45B81754">
      <w:numFmt w:val="bullet"/>
      <w:lvlText w:val="•"/>
      <w:lvlJc w:val="left"/>
      <w:pPr>
        <w:ind w:left="360" w:hanging="360"/>
      </w:pPr>
      <w:rPr>
        <w:rFonts w:ascii="Times New Roman" w:eastAsia="Calibri" w:hAnsi="Times New Roman" w:cs="Times New Roman" w:hint="default"/>
      </w:rPr>
    </w:lvl>
    <w:lvl w:ilvl="1" w:tplc="04090003" w:tentative="1">
      <w:start w:val="1"/>
      <w:numFmt w:val="bullet"/>
      <w:lvlText w:val="o"/>
      <w:lvlJc w:val="left"/>
      <w:pPr>
        <w:ind w:left="720" w:hanging="360"/>
      </w:pPr>
      <w:rPr>
        <w:rFonts w:ascii="Courier New" w:hAnsi="Courier New" w:cs="Courier New" w:hint="default"/>
      </w:rPr>
    </w:lvl>
    <w:lvl w:ilvl="2" w:tplc="04090005" w:tentative="1">
      <w:start w:val="1"/>
      <w:numFmt w:val="bullet"/>
      <w:lvlText w:val=""/>
      <w:lvlJc w:val="left"/>
      <w:pPr>
        <w:ind w:left="1440" w:hanging="360"/>
      </w:pPr>
      <w:rPr>
        <w:rFonts w:ascii="Wingdings" w:hAnsi="Wingdings" w:hint="default"/>
      </w:rPr>
    </w:lvl>
    <w:lvl w:ilvl="3" w:tplc="04090001" w:tentative="1">
      <w:start w:val="1"/>
      <w:numFmt w:val="bullet"/>
      <w:lvlText w:val=""/>
      <w:lvlJc w:val="left"/>
      <w:pPr>
        <w:ind w:left="2160" w:hanging="360"/>
      </w:pPr>
      <w:rPr>
        <w:rFonts w:ascii="Symbol" w:hAnsi="Symbol" w:hint="default"/>
      </w:rPr>
    </w:lvl>
    <w:lvl w:ilvl="4" w:tplc="04090003" w:tentative="1">
      <w:start w:val="1"/>
      <w:numFmt w:val="bullet"/>
      <w:lvlText w:val="o"/>
      <w:lvlJc w:val="left"/>
      <w:pPr>
        <w:ind w:left="2880" w:hanging="360"/>
      </w:pPr>
      <w:rPr>
        <w:rFonts w:ascii="Courier New" w:hAnsi="Courier New" w:cs="Courier New" w:hint="default"/>
      </w:rPr>
    </w:lvl>
    <w:lvl w:ilvl="5" w:tplc="04090005" w:tentative="1">
      <w:start w:val="1"/>
      <w:numFmt w:val="bullet"/>
      <w:lvlText w:val=""/>
      <w:lvlJc w:val="left"/>
      <w:pPr>
        <w:ind w:left="3600" w:hanging="360"/>
      </w:pPr>
      <w:rPr>
        <w:rFonts w:ascii="Wingdings" w:hAnsi="Wingdings" w:hint="default"/>
      </w:rPr>
    </w:lvl>
    <w:lvl w:ilvl="6" w:tplc="04090001" w:tentative="1">
      <w:start w:val="1"/>
      <w:numFmt w:val="bullet"/>
      <w:lvlText w:val=""/>
      <w:lvlJc w:val="left"/>
      <w:pPr>
        <w:ind w:left="4320" w:hanging="360"/>
      </w:pPr>
      <w:rPr>
        <w:rFonts w:ascii="Symbol" w:hAnsi="Symbol" w:hint="default"/>
      </w:rPr>
    </w:lvl>
    <w:lvl w:ilvl="7" w:tplc="04090003" w:tentative="1">
      <w:start w:val="1"/>
      <w:numFmt w:val="bullet"/>
      <w:lvlText w:val="o"/>
      <w:lvlJc w:val="left"/>
      <w:pPr>
        <w:ind w:left="5040" w:hanging="360"/>
      </w:pPr>
      <w:rPr>
        <w:rFonts w:ascii="Courier New" w:hAnsi="Courier New" w:cs="Courier New" w:hint="default"/>
      </w:rPr>
    </w:lvl>
    <w:lvl w:ilvl="8" w:tplc="04090005" w:tentative="1">
      <w:start w:val="1"/>
      <w:numFmt w:val="bullet"/>
      <w:lvlText w:val=""/>
      <w:lvlJc w:val="left"/>
      <w:pPr>
        <w:ind w:left="5760" w:hanging="360"/>
      </w:pPr>
      <w:rPr>
        <w:rFonts w:ascii="Wingdings" w:hAnsi="Wingdings" w:hint="default"/>
      </w:rPr>
    </w:lvl>
  </w:abstractNum>
  <w:abstractNum w:abstractNumId="26" w15:restartNumberingAfterBreak="0">
    <w:nsid w:val="691771B7"/>
    <w:multiLevelType w:val="hybridMultilevel"/>
    <w:tmpl w:val="9E4C6118"/>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F1723F8"/>
    <w:multiLevelType w:val="hybridMultilevel"/>
    <w:tmpl w:val="2CAAF3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3430FB0"/>
    <w:multiLevelType w:val="multilevel"/>
    <w:tmpl w:val="1200FD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3584C92"/>
    <w:multiLevelType w:val="hybridMultilevel"/>
    <w:tmpl w:val="9AA655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8565D5A"/>
    <w:multiLevelType w:val="hybridMultilevel"/>
    <w:tmpl w:val="FAD452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8C33237"/>
    <w:multiLevelType w:val="hybridMultilevel"/>
    <w:tmpl w:val="51860A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99419019">
    <w:abstractNumId w:val="0"/>
  </w:num>
  <w:num w:numId="2" w16cid:durableId="31420156">
    <w:abstractNumId w:val="23"/>
  </w:num>
  <w:num w:numId="3" w16cid:durableId="360135365">
    <w:abstractNumId w:val="18"/>
  </w:num>
  <w:num w:numId="4" w16cid:durableId="1626500666">
    <w:abstractNumId w:val="8"/>
  </w:num>
  <w:num w:numId="5" w16cid:durableId="1950358263">
    <w:abstractNumId w:val="17"/>
  </w:num>
  <w:num w:numId="6" w16cid:durableId="732432385">
    <w:abstractNumId w:val="19"/>
  </w:num>
  <w:num w:numId="7" w16cid:durableId="1199271795">
    <w:abstractNumId w:val="2"/>
  </w:num>
  <w:num w:numId="8" w16cid:durableId="1779567033">
    <w:abstractNumId w:val="4"/>
  </w:num>
  <w:num w:numId="9" w16cid:durableId="603146880">
    <w:abstractNumId w:val="24"/>
  </w:num>
  <w:num w:numId="10" w16cid:durableId="1406995454">
    <w:abstractNumId w:val="20"/>
  </w:num>
  <w:num w:numId="11" w16cid:durableId="872301503">
    <w:abstractNumId w:val="14"/>
  </w:num>
  <w:num w:numId="12" w16cid:durableId="688717986">
    <w:abstractNumId w:val="28"/>
  </w:num>
  <w:num w:numId="13" w16cid:durableId="2107529505">
    <w:abstractNumId w:val="10"/>
  </w:num>
  <w:num w:numId="14" w16cid:durableId="151066980">
    <w:abstractNumId w:val="31"/>
  </w:num>
  <w:num w:numId="15" w16cid:durableId="1037853917">
    <w:abstractNumId w:val="27"/>
  </w:num>
  <w:num w:numId="16" w16cid:durableId="992175086">
    <w:abstractNumId w:val="15"/>
  </w:num>
  <w:num w:numId="17" w16cid:durableId="1720209043">
    <w:abstractNumId w:val="5"/>
  </w:num>
  <w:num w:numId="18" w16cid:durableId="366684853">
    <w:abstractNumId w:val="30"/>
  </w:num>
  <w:num w:numId="19" w16cid:durableId="74241018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802117359">
    <w:abstractNumId w:val="11"/>
  </w:num>
  <w:num w:numId="21" w16cid:durableId="1543708946">
    <w:abstractNumId w:val="21"/>
  </w:num>
  <w:num w:numId="22" w16cid:durableId="1548370254">
    <w:abstractNumId w:val="12"/>
  </w:num>
  <w:num w:numId="23" w16cid:durableId="270943632">
    <w:abstractNumId w:val="13"/>
  </w:num>
  <w:num w:numId="24" w16cid:durableId="1803839081">
    <w:abstractNumId w:val="3"/>
  </w:num>
  <w:num w:numId="25" w16cid:durableId="132449951">
    <w:abstractNumId w:val="25"/>
  </w:num>
  <w:num w:numId="26" w16cid:durableId="743722011">
    <w:abstractNumId w:val="9"/>
  </w:num>
  <w:num w:numId="27" w16cid:durableId="1659306385">
    <w:abstractNumId w:val="26"/>
  </w:num>
  <w:num w:numId="28" w16cid:durableId="964845512">
    <w:abstractNumId w:val="6"/>
  </w:num>
  <w:num w:numId="29" w16cid:durableId="1096830777">
    <w:abstractNumId w:val="1"/>
  </w:num>
  <w:num w:numId="30" w16cid:durableId="363601712">
    <w:abstractNumId w:val="16"/>
  </w:num>
  <w:num w:numId="31" w16cid:durableId="438640758">
    <w:abstractNumId w:val="29"/>
  </w:num>
  <w:num w:numId="32" w16cid:durableId="24718862">
    <w:abstractNumId w:val="22"/>
  </w:num>
  <w:num w:numId="33" w16cid:durableId="91106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style="mso-position-vertical-relative:line" fill="f" fillcolor="white" stroke="f">
      <v:fill color="white" on="f"/>
      <v:stroke on="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EF6"/>
    <w:rsid w:val="00022912"/>
    <w:rsid w:val="00022B7E"/>
    <w:rsid w:val="000301AE"/>
    <w:rsid w:val="0003026F"/>
    <w:rsid w:val="00032603"/>
    <w:rsid w:val="00033BF9"/>
    <w:rsid w:val="00034419"/>
    <w:rsid w:val="00037CB7"/>
    <w:rsid w:val="00045EA2"/>
    <w:rsid w:val="00047EFC"/>
    <w:rsid w:val="00050FC9"/>
    <w:rsid w:val="00056A43"/>
    <w:rsid w:val="000700F4"/>
    <w:rsid w:val="0007308B"/>
    <w:rsid w:val="0007582F"/>
    <w:rsid w:val="00082813"/>
    <w:rsid w:val="00084C9E"/>
    <w:rsid w:val="00085926"/>
    <w:rsid w:val="000A44DD"/>
    <w:rsid w:val="000F5D2A"/>
    <w:rsid w:val="00105AEA"/>
    <w:rsid w:val="00111F65"/>
    <w:rsid w:val="001315C9"/>
    <w:rsid w:val="00147339"/>
    <w:rsid w:val="001A3553"/>
    <w:rsid w:val="001B3456"/>
    <w:rsid w:val="001C3815"/>
    <w:rsid w:val="001D3048"/>
    <w:rsid w:val="001D75ED"/>
    <w:rsid w:val="001E159D"/>
    <w:rsid w:val="001E201C"/>
    <w:rsid w:val="001E2E87"/>
    <w:rsid w:val="00200425"/>
    <w:rsid w:val="0020148D"/>
    <w:rsid w:val="00214BC5"/>
    <w:rsid w:val="002226E4"/>
    <w:rsid w:val="0022541E"/>
    <w:rsid w:val="00225E6D"/>
    <w:rsid w:val="00227642"/>
    <w:rsid w:val="002533B3"/>
    <w:rsid w:val="00255539"/>
    <w:rsid w:val="002628FB"/>
    <w:rsid w:val="0026791A"/>
    <w:rsid w:val="00282DAD"/>
    <w:rsid w:val="00291035"/>
    <w:rsid w:val="00294D5F"/>
    <w:rsid w:val="002A42AF"/>
    <w:rsid w:val="002A74A4"/>
    <w:rsid w:val="002A7969"/>
    <w:rsid w:val="002B052E"/>
    <w:rsid w:val="002C076E"/>
    <w:rsid w:val="002C0F76"/>
    <w:rsid w:val="002C546C"/>
    <w:rsid w:val="002D53F2"/>
    <w:rsid w:val="002E0F7D"/>
    <w:rsid w:val="002E4195"/>
    <w:rsid w:val="002F6091"/>
    <w:rsid w:val="00321484"/>
    <w:rsid w:val="00323CA6"/>
    <w:rsid w:val="00324180"/>
    <w:rsid w:val="00327BE3"/>
    <w:rsid w:val="003306E4"/>
    <w:rsid w:val="00333BF6"/>
    <w:rsid w:val="0035294D"/>
    <w:rsid w:val="00352A85"/>
    <w:rsid w:val="003671E7"/>
    <w:rsid w:val="00367AF7"/>
    <w:rsid w:val="00367CF0"/>
    <w:rsid w:val="00371FFE"/>
    <w:rsid w:val="0038379A"/>
    <w:rsid w:val="0038545D"/>
    <w:rsid w:val="003933AF"/>
    <w:rsid w:val="00394FA0"/>
    <w:rsid w:val="00396152"/>
    <w:rsid w:val="003A2CE9"/>
    <w:rsid w:val="003B212D"/>
    <w:rsid w:val="003B4CBB"/>
    <w:rsid w:val="003C4B9C"/>
    <w:rsid w:val="003C6467"/>
    <w:rsid w:val="003E0DED"/>
    <w:rsid w:val="003F69DE"/>
    <w:rsid w:val="00403FC4"/>
    <w:rsid w:val="004143DC"/>
    <w:rsid w:val="00417FA3"/>
    <w:rsid w:val="004208D2"/>
    <w:rsid w:val="00430A1D"/>
    <w:rsid w:val="00433788"/>
    <w:rsid w:val="00440E79"/>
    <w:rsid w:val="00446C8D"/>
    <w:rsid w:val="004562D4"/>
    <w:rsid w:val="00456F5E"/>
    <w:rsid w:val="00460253"/>
    <w:rsid w:val="00466AB5"/>
    <w:rsid w:val="0047000E"/>
    <w:rsid w:val="00477D9F"/>
    <w:rsid w:val="004851FA"/>
    <w:rsid w:val="004858E8"/>
    <w:rsid w:val="00490900"/>
    <w:rsid w:val="00490A13"/>
    <w:rsid w:val="004A510F"/>
    <w:rsid w:val="004A78D8"/>
    <w:rsid w:val="004B0E22"/>
    <w:rsid w:val="004B6A84"/>
    <w:rsid w:val="004C32FD"/>
    <w:rsid w:val="004D080B"/>
    <w:rsid w:val="004D2A41"/>
    <w:rsid w:val="004F2342"/>
    <w:rsid w:val="004F4634"/>
    <w:rsid w:val="00507D2A"/>
    <w:rsid w:val="00515A62"/>
    <w:rsid w:val="00517BE8"/>
    <w:rsid w:val="005306BB"/>
    <w:rsid w:val="0053566D"/>
    <w:rsid w:val="005376B0"/>
    <w:rsid w:val="00540E77"/>
    <w:rsid w:val="00543516"/>
    <w:rsid w:val="00570174"/>
    <w:rsid w:val="0057527B"/>
    <w:rsid w:val="005839FE"/>
    <w:rsid w:val="005844A5"/>
    <w:rsid w:val="005913C7"/>
    <w:rsid w:val="00595F3E"/>
    <w:rsid w:val="005A09C3"/>
    <w:rsid w:val="005A18A0"/>
    <w:rsid w:val="005A64AE"/>
    <w:rsid w:val="005B0B64"/>
    <w:rsid w:val="005C05DF"/>
    <w:rsid w:val="005C6A9E"/>
    <w:rsid w:val="005E2CBD"/>
    <w:rsid w:val="005F51DB"/>
    <w:rsid w:val="006009E6"/>
    <w:rsid w:val="00605DFB"/>
    <w:rsid w:val="0061172A"/>
    <w:rsid w:val="0063373E"/>
    <w:rsid w:val="00650912"/>
    <w:rsid w:val="0065222D"/>
    <w:rsid w:val="006523A2"/>
    <w:rsid w:val="00665E6B"/>
    <w:rsid w:val="00666CB5"/>
    <w:rsid w:val="0067333A"/>
    <w:rsid w:val="00691653"/>
    <w:rsid w:val="006A0B6C"/>
    <w:rsid w:val="006A5609"/>
    <w:rsid w:val="006B4926"/>
    <w:rsid w:val="006D6928"/>
    <w:rsid w:val="006D6D91"/>
    <w:rsid w:val="006F3176"/>
    <w:rsid w:val="006F3C6E"/>
    <w:rsid w:val="0071084A"/>
    <w:rsid w:val="00716247"/>
    <w:rsid w:val="00717054"/>
    <w:rsid w:val="0072768D"/>
    <w:rsid w:val="00733003"/>
    <w:rsid w:val="00733D92"/>
    <w:rsid w:val="00736756"/>
    <w:rsid w:val="0074748E"/>
    <w:rsid w:val="00747F1E"/>
    <w:rsid w:val="00750B70"/>
    <w:rsid w:val="007652F6"/>
    <w:rsid w:val="00776B44"/>
    <w:rsid w:val="00784576"/>
    <w:rsid w:val="007936B2"/>
    <w:rsid w:val="007D03B5"/>
    <w:rsid w:val="007D4C48"/>
    <w:rsid w:val="007D4ED2"/>
    <w:rsid w:val="007F700D"/>
    <w:rsid w:val="00807E04"/>
    <w:rsid w:val="00815268"/>
    <w:rsid w:val="00815F07"/>
    <w:rsid w:val="00822B55"/>
    <w:rsid w:val="00823662"/>
    <w:rsid w:val="0083596C"/>
    <w:rsid w:val="0086310E"/>
    <w:rsid w:val="008777EE"/>
    <w:rsid w:val="008A6BAC"/>
    <w:rsid w:val="008B2718"/>
    <w:rsid w:val="008B780C"/>
    <w:rsid w:val="008C01B7"/>
    <w:rsid w:val="008E0EF6"/>
    <w:rsid w:val="009006E1"/>
    <w:rsid w:val="009018D0"/>
    <w:rsid w:val="0091573A"/>
    <w:rsid w:val="009210F0"/>
    <w:rsid w:val="0092620D"/>
    <w:rsid w:val="0093050C"/>
    <w:rsid w:val="009364A5"/>
    <w:rsid w:val="0093755D"/>
    <w:rsid w:val="00943A6F"/>
    <w:rsid w:val="00954983"/>
    <w:rsid w:val="0096490E"/>
    <w:rsid w:val="009672D2"/>
    <w:rsid w:val="00971A78"/>
    <w:rsid w:val="00972701"/>
    <w:rsid w:val="00975FDA"/>
    <w:rsid w:val="00980531"/>
    <w:rsid w:val="009852FE"/>
    <w:rsid w:val="00990457"/>
    <w:rsid w:val="009956C8"/>
    <w:rsid w:val="0099697D"/>
    <w:rsid w:val="009A0A3A"/>
    <w:rsid w:val="009A6293"/>
    <w:rsid w:val="009C3C0C"/>
    <w:rsid w:val="009E3F68"/>
    <w:rsid w:val="009E7C32"/>
    <w:rsid w:val="00A1742F"/>
    <w:rsid w:val="00A214D6"/>
    <w:rsid w:val="00A2760C"/>
    <w:rsid w:val="00A31AAB"/>
    <w:rsid w:val="00A35554"/>
    <w:rsid w:val="00A35D0E"/>
    <w:rsid w:val="00A366FB"/>
    <w:rsid w:val="00A44EE5"/>
    <w:rsid w:val="00A456A6"/>
    <w:rsid w:val="00A45FEF"/>
    <w:rsid w:val="00A460AD"/>
    <w:rsid w:val="00A515CE"/>
    <w:rsid w:val="00A57070"/>
    <w:rsid w:val="00A616BF"/>
    <w:rsid w:val="00A62922"/>
    <w:rsid w:val="00A65320"/>
    <w:rsid w:val="00A655AA"/>
    <w:rsid w:val="00A65C6F"/>
    <w:rsid w:val="00A71B51"/>
    <w:rsid w:val="00A815D8"/>
    <w:rsid w:val="00A85405"/>
    <w:rsid w:val="00A91343"/>
    <w:rsid w:val="00AA6169"/>
    <w:rsid w:val="00AB1B8A"/>
    <w:rsid w:val="00AC7527"/>
    <w:rsid w:val="00B00341"/>
    <w:rsid w:val="00B23CD6"/>
    <w:rsid w:val="00B30C5E"/>
    <w:rsid w:val="00B4207F"/>
    <w:rsid w:val="00B52D3A"/>
    <w:rsid w:val="00B62B73"/>
    <w:rsid w:val="00B65AC7"/>
    <w:rsid w:val="00B77C5A"/>
    <w:rsid w:val="00B860A7"/>
    <w:rsid w:val="00B93E12"/>
    <w:rsid w:val="00B93F58"/>
    <w:rsid w:val="00B95360"/>
    <w:rsid w:val="00BA1AAE"/>
    <w:rsid w:val="00BA28B1"/>
    <w:rsid w:val="00BA2981"/>
    <w:rsid w:val="00BA3AFD"/>
    <w:rsid w:val="00BB2490"/>
    <w:rsid w:val="00BB46D7"/>
    <w:rsid w:val="00BB6033"/>
    <w:rsid w:val="00BD4C29"/>
    <w:rsid w:val="00BD6FBC"/>
    <w:rsid w:val="00BF0904"/>
    <w:rsid w:val="00BF4407"/>
    <w:rsid w:val="00C00C01"/>
    <w:rsid w:val="00C14D2C"/>
    <w:rsid w:val="00C22324"/>
    <w:rsid w:val="00C223DE"/>
    <w:rsid w:val="00C23AD6"/>
    <w:rsid w:val="00C24E0E"/>
    <w:rsid w:val="00C259EE"/>
    <w:rsid w:val="00C35263"/>
    <w:rsid w:val="00C42459"/>
    <w:rsid w:val="00C474BE"/>
    <w:rsid w:val="00C5513C"/>
    <w:rsid w:val="00C5535D"/>
    <w:rsid w:val="00C6767C"/>
    <w:rsid w:val="00C7448D"/>
    <w:rsid w:val="00C75BD2"/>
    <w:rsid w:val="00C8008F"/>
    <w:rsid w:val="00C813AE"/>
    <w:rsid w:val="00C81805"/>
    <w:rsid w:val="00C84A40"/>
    <w:rsid w:val="00CA0A87"/>
    <w:rsid w:val="00CA33B1"/>
    <w:rsid w:val="00CB04A1"/>
    <w:rsid w:val="00CB2DC2"/>
    <w:rsid w:val="00CC70F2"/>
    <w:rsid w:val="00CC78DC"/>
    <w:rsid w:val="00CD20B8"/>
    <w:rsid w:val="00CD471E"/>
    <w:rsid w:val="00D00537"/>
    <w:rsid w:val="00D218C3"/>
    <w:rsid w:val="00D2201F"/>
    <w:rsid w:val="00D367D5"/>
    <w:rsid w:val="00D37E10"/>
    <w:rsid w:val="00D420A1"/>
    <w:rsid w:val="00D4541E"/>
    <w:rsid w:val="00D466BC"/>
    <w:rsid w:val="00D66704"/>
    <w:rsid w:val="00D75587"/>
    <w:rsid w:val="00D83D51"/>
    <w:rsid w:val="00DB25C6"/>
    <w:rsid w:val="00DC3A3E"/>
    <w:rsid w:val="00DC478A"/>
    <w:rsid w:val="00DC5FAA"/>
    <w:rsid w:val="00DD1E2E"/>
    <w:rsid w:val="00DD320F"/>
    <w:rsid w:val="00DE0BA8"/>
    <w:rsid w:val="00DE0E50"/>
    <w:rsid w:val="00DF1F30"/>
    <w:rsid w:val="00E06D56"/>
    <w:rsid w:val="00E306C3"/>
    <w:rsid w:val="00E37C20"/>
    <w:rsid w:val="00E41270"/>
    <w:rsid w:val="00E5247F"/>
    <w:rsid w:val="00E61D2A"/>
    <w:rsid w:val="00E63B14"/>
    <w:rsid w:val="00E664C1"/>
    <w:rsid w:val="00E67DF4"/>
    <w:rsid w:val="00E67EC0"/>
    <w:rsid w:val="00E70DCB"/>
    <w:rsid w:val="00E733B6"/>
    <w:rsid w:val="00E8126D"/>
    <w:rsid w:val="00E81BB2"/>
    <w:rsid w:val="00E83635"/>
    <w:rsid w:val="00E945A5"/>
    <w:rsid w:val="00EA2ABC"/>
    <w:rsid w:val="00EA3022"/>
    <w:rsid w:val="00EB4B32"/>
    <w:rsid w:val="00EC71F7"/>
    <w:rsid w:val="00ED644E"/>
    <w:rsid w:val="00ED782A"/>
    <w:rsid w:val="00EE3789"/>
    <w:rsid w:val="00F16D43"/>
    <w:rsid w:val="00F23D09"/>
    <w:rsid w:val="00F33580"/>
    <w:rsid w:val="00F47667"/>
    <w:rsid w:val="00F53539"/>
    <w:rsid w:val="00F65A53"/>
    <w:rsid w:val="00F67443"/>
    <w:rsid w:val="00F81C1E"/>
    <w:rsid w:val="00F81D25"/>
    <w:rsid w:val="00F95152"/>
    <w:rsid w:val="00FA231D"/>
    <w:rsid w:val="00FA3776"/>
    <w:rsid w:val="00FB0E61"/>
    <w:rsid w:val="00FB6E87"/>
    <w:rsid w:val="00FB7BE6"/>
    <w:rsid w:val="00FC3C9B"/>
    <w:rsid w:val="00FC6D70"/>
    <w:rsid w:val="00FC7728"/>
    <w:rsid w:val="00FD4595"/>
    <w:rsid w:val="00FE23B0"/>
    <w:rsid w:val="00FE2F72"/>
    <w:rsid w:val="00FF085C"/>
    <w:rsid w:val="00FF1259"/>
    <w:rsid w:val="00FF36DC"/>
  </w:rsids>
  <m:mathPr>
    <m:mathFont m:val="Cambria Math"/>
    <m:brkBin m:val="before"/>
    <m:brkBinSub m:val="--"/>
    <m:smallFrac m:val="0"/>
    <m:dispDef/>
    <m:lMargin m:val="0"/>
    <m:rMargin m:val="0"/>
    <m:defJc m:val="centerGroup"/>
    <m:wrapIndent m:val="1440"/>
    <m:intLim m:val="subSup"/>
    <m:naryLim m:val="undOvr"/>
  </m:mathPr>
  <w:themeFontLang w:val="en-GB" w:bidi="pa-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style="mso-position-vertical-relative:line" fill="f" fillcolor="white" stroke="f">
      <v:fill color="white" on="f"/>
      <v:stroke on="f"/>
    </o:shapedefaults>
    <o:shapelayout v:ext="edit">
      <o:idmap v:ext="edit" data="2"/>
    </o:shapelayout>
  </w:shapeDefaults>
  <w:doNotEmbedSmartTags/>
  <w:decimalSymbol w:val="."/>
  <w:listSeparator w:val=","/>
  <w14:docId w14:val="11467C7C"/>
  <w15:chartTrackingRefBased/>
  <w15:docId w15:val="{86CE07E1-04DD-5F49-8F80-71D1EF6BE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pa-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F5E"/>
    <w:pPr>
      <w:suppressAutoHyphens/>
      <w:spacing w:line="360" w:lineRule="auto"/>
      <w:jc w:val="both"/>
    </w:pPr>
    <w:rPr>
      <w:rFonts w:eastAsia="Calibri"/>
      <w:color w:val="000000"/>
      <w:sz w:val="24"/>
      <w:szCs w:val="22"/>
      <w:lang w:eastAsia="ar-SA" w:bidi="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table" w:styleId="TableGrid">
    <w:name w:val="Table Grid"/>
    <w:basedOn w:val="TableNormal"/>
    <w:uiPriority w:val="39"/>
    <w:rsid w:val="00822B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A5609"/>
    <w:pPr>
      <w:suppressAutoHyphens w:val="0"/>
      <w:spacing w:before="100" w:beforeAutospacing="1" w:after="100" w:afterAutospacing="1" w:line="240" w:lineRule="auto"/>
      <w:jc w:val="left"/>
    </w:pPr>
    <w:rPr>
      <w:rFonts w:eastAsia="Times New Roman"/>
      <w:color w:val="auto"/>
      <w:szCs w:val="24"/>
      <w:lang w:val="en-IN" w:eastAsia="en-IN"/>
    </w:rPr>
  </w:style>
  <w:style w:type="character" w:styleId="Strong">
    <w:name w:val="Strong"/>
    <w:uiPriority w:val="22"/>
    <w:qFormat/>
    <w:rsid w:val="00C23AD6"/>
    <w:rPr>
      <w:b/>
      <w:bCs/>
    </w:rPr>
  </w:style>
  <w:style w:type="paragraph" w:styleId="Subtitle">
    <w:name w:val="Subtitle"/>
    <w:basedOn w:val="Normal"/>
    <w:next w:val="Normal"/>
    <w:link w:val="SubtitleChar"/>
    <w:uiPriority w:val="11"/>
    <w:qFormat/>
    <w:rsid w:val="00C84A40"/>
    <w:pPr>
      <w:spacing w:after="60"/>
      <w:jc w:val="center"/>
      <w:outlineLvl w:val="1"/>
    </w:pPr>
    <w:rPr>
      <w:rFonts w:ascii="Calibri Light" w:eastAsia="Times New Roman" w:hAnsi="Calibri Light"/>
      <w:szCs w:val="24"/>
    </w:rPr>
  </w:style>
  <w:style w:type="character" w:customStyle="1" w:styleId="SubtitleChar">
    <w:name w:val="Subtitle Char"/>
    <w:link w:val="Subtitle"/>
    <w:uiPriority w:val="11"/>
    <w:rsid w:val="00C84A40"/>
    <w:rPr>
      <w:rFonts w:ascii="Calibri Light" w:eastAsia="Times New Roman" w:hAnsi="Calibri Light" w:cs="Times New Roman"/>
      <w:color w:val="000000"/>
      <w:sz w:val="24"/>
      <w:szCs w:val="24"/>
      <w:lang w:val="en-GB" w:eastAsia="ar-SA"/>
    </w:rPr>
  </w:style>
  <w:style w:type="paragraph" w:styleId="ListParagraph">
    <w:name w:val="List Paragraph"/>
    <w:basedOn w:val="Normal"/>
    <w:uiPriority w:val="34"/>
    <w:qFormat/>
    <w:rsid w:val="008A6BAC"/>
    <w:pPr>
      <w:suppressAutoHyphens w:val="0"/>
      <w:spacing w:after="160" w:line="259" w:lineRule="auto"/>
      <w:ind w:left="720"/>
      <w:contextualSpacing/>
      <w:jc w:val="left"/>
    </w:pPr>
    <w:rPr>
      <w:rFonts w:eastAsia="Times New Roman"/>
      <w:color w:val="auto"/>
      <w:szCs w:val="24"/>
      <w:lang w:val="en-US" w:eastAsia="en-US"/>
    </w:rPr>
  </w:style>
  <w:style w:type="character" w:styleId="UnresolvedMention">
    <w:name w:val="Unresolved Mention"/>
    <w:uiPriority w:val="99"/>
    <w:semiHidden/>
    <w:unhideWhenUsed/>
    <w:rsid w:val="0022541E"/>
    <w:rPr>
      <w:color w:val="605E5C"/>
      <w:shd w:val="clear" w:color="auto" w:fill="E1DFDD"/>
    </w:rPr>
  </w:style>
  <w:style w:type="table" w:styleId="TableGridLight">
    <w:name w:val="Grid Table Light"/>
    <w:basedOn w:val="TableNormal"/>
    <w:uiPriority w:val="40"/>
    <w:rsid w:val="001B3456"/>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2">
    <w:name w:val="Plain Table 2"/>
    <w:basedOn w:val="TableNormal"/>
    <w:uiPriority w:val="42"/>
    <w:rsid w:val="001B3456"/>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paragraph" w:styleId="TOC3">
    <w:name w:val="toc 3"/>
    <w:basedOn w:val="Normal"/>
    <w:next w:val="Normal"/>
    <w:autoRedefine/>
    <w:uiPriority w:val="39"/>
    <w:unhideWhenUsed/>
    <w:rsid w:val="00C24E0E"/>
    <w:pPr>
      <w:ind w:left="480"/>
    </w:pPr>
  </w:style>
  <w:style w:type="paragraph" w:styleId="Title">
    <w:name w:val="Title"/>
    <w:basedOn w:val="Normal"/>
    <w:next w:val="Normal"/>
    <w:link w:val="TitleChar"/>
    <w:uiPriority w:val="10"/>
    <w:qFormat/>
    <w:rsid w:val="00214BC5"/>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14BC5"/>
    <w:rPr>
      <w:rFonts w:asciiTheme="majorHAnsi" w:eastAsiaTheme="majorEastAsia" w:hAnsiTheme="majorHAnsi" w:cstheme="majorBidi"/>
      <w:spacing w:val="-10"/>
      <w:kern w:val="28"/>
      <w:sz w:val="56"/>
      <w:szCs w:val="56"/>
      <w:lang w:eastAsia="ar-SA"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86596">
      <w:bodyDiv w:val="1"/>
      <w:marLeft w:val="0"/>
      <w:marRight w:val="0"/>
      <w:marTop w:val="0"/>
      <w:marBottom w:val="0"/>
      <w:divBdr>
        <w:top w:val="none" w:sz="0" w:space="0" w:color="auto"/>
        <w:left w:val="none" w:sz="0" w:space="0" w:color="auto"/>
        <w:bottom w:val="none" w:sz="0" w:space="0" w:color="auto"/>
        <w:right w:val="none" w:sz="0" w:space="0" w:color="auto"/>
      </w:divBdr>
    </w:div>
    <w:div w:id="165563487">
      <w:bodyDiv w:val="1"/>
      <w:marLeft w:val="0"/>
      <w:marRight w:val="0"/>
      <w:marTop w:val="0"/>
      <w:marBottom w:val="0"/>
      <w:divBdr>
        <w:top w:val="none" w:sz="0" w:space="0" w:color="auto"/>
        <w:left w:val="none" w:sz="0" w:space="0" w:color="auto"/>
        <w:bottom w:val="none" w:sz="0" w:space="0" w:color="auto"/>
        <w:right w:val="none" w:sz="0" w:space="0" w:color="auto"/>
      </w:divBdr>
    </w:div>
    <w:div w:id="172304012">
      <w:bodyDiv w:val="1"/>
      <w:marLeft w:val="0"/>
      <w:marRight w:val="0"/>
      <w:marTop w:val="0"/>
      <w:marBottom w:val="0"/>
      <w:divBdr>
        <w:top w:val="none" w:sz="0" w:space="0" w:color="auto"/>
        <w:left w:val="none" w:sz="0" w:space="0" w:color="auto"/>
        <w:bottom w:val="none" w:sz="0" w:space="0" w:color="auto"/>
        <w:right w:val="none" w:sz="0" w:space="0" w:color="auto"/>
      </w:divBdr>
    </w:div>
    <w:div w:id="205069587">
      <w:bodyDiv w:val="1"/>
      <w:marLeft w:val="0"/>
      <w:marRight w:val="0"/>
      <w:marTop w:val="0"/>
      <w:marBottom w:val="0"/>
      <w:divBdr>
        <w:top w:val="none" w:sz="0" w:space="0" w:color="auto"/>
        <w:left w:val="none" w:sz="0" w:space="0" w:color="auto"/>
        <w:bottom w:val="none" w:sz="0" w:space="0" w:color="auto"/>
        <w:right w:val="none" w:sz="0" w:space="0" w:color="auto"/>
      </w:divBdr>
    </w:div>
    <w:div w:id="234708724">
      <w:bodyDiv w:val="1"/>
      <w:marLeft w:val="0"/>
      <w:marRight w:val="0"/>
      <w:marTop w:val="0"/>
      <w:marBottom w:val="0"/>
      <w:divBdr>
        <w:top w:val="none" w:sz="0" w:space="0" w:color="auto"/>
        <w:left w:val="none" w:sz="0" w:space="0" w:color="auto"/>
        <w:bottom w:val="none" w:sz="0" w:space="0" w:color="auto"/>
        <w:right w:val="none" w:sz="0" w:space="0" w:color="auto"/>
      </w:divBdr>
    </w:div>
    <w:div w:id="274793627">
      <w:bodyDiv w:val="1"/>
      <w:marLeft w:val="0"/>
      <w:marRight w:val="0"/>
      <w:marTop w:val="0"/>
      <w:marBottom w:val="0"/>
      <w:divBdr>
        <w:top w:val="none" w:sz="0" w:space="0" w:color="auto"/>
        <w:left w:val="none" w:sz="0" w:space="0" w:color="auto"/>
        <w:bottom w:val="none" w:sz="0" w:space="0" w:color="auto"/>
        <w:right w:val="none" w:sz="0" w:space="0" w:color="auto"/>
      </w:divBdr>
    </w:div>
    <w:div w:id="327291328">
      <w:bodyDiv w:val="1"/>
      <w:marLeft w:val="0"/>
      <w:marRight w:val="0"/>
      <w:marTop w:val="0"/>
      <w:marBottom w:val="0"/>
      <w:divBdr>
        <w:top w:val="none" w:sz="0" w:space="0" w:color="auto"/>
        <w:left w:val="none" w:sz="0" w:space="0" w:color="auto"/>
        <w:bottom w:val="none" w:sz="0" w:space="0" w:color="auto"/>
        <w:right w:val="none" w:sz="0" w:space="0" w:color="auto"/>
      </w:divBdr>
    </w:div>
    <w:div w:id="327438795">
      <w:bodyDiv w:val="1"/>
      <w:marLeft w:val="0"/>
      <w:marRight w:val="0"/>
      <w:marTop w:val="0"/>
      <w:marBottom w:val="0"/>
      <w:divBdr>
        <w:top w:val="none" w:sz="0" w:space="0" w:color="auto"/>
        <w:left w:val="none" w:sz="0" w:space="0" w:color="auto"/>
        <w:bottom w:val="none" w:sz="0" w:space="0" w:color="auto"/>
        <w:right w:val="none" w:sz="0" w:space="0" w:color="auto"/>
      </w:divBdr>
      <w:divsChild>
        <w:div w:id="1187408082">
          <w:marLeft w:val="0"/>
          <w:marRight w:val="0"/>
          <w:marTop w:val="0"/>
          <w:marBottom w:val="0"/>
          <w:divBdr>
            <w:top w:val="single" w:sz="2" w:space="0" w:color="D9D9E3"/>
            <w:left w:val="single" w:sz="2" w:space="0" w:color="D9D9E3"/>
            <w:bottom w:val="single" w:sz="2" w:space="0" w:color="D9D9E3"/>
            <w:right w:val="single" w:sz="2" w:space="0" w:color="D9D9E3"/>
          </w:divBdr>
          <w:divsChild>
            <w:div w:id="2043478758">
              <w:marLeft w:val="0"/>
              <w:marRight w:val="0"/>
              <w:marTop w:val="0"/>
              <w:marBottom w:val="0"/>
              <w:divBdr>
                <w:top w:val="single" w:sz="2" w:space="0" w:color="D9D9E3"/>
                <w:left w:val="single" w:sz="2" w:space="0" w:color="D9D9E3"/>
                <w:bottom w:val="single" w:sz="2" w:space="0" w:color="D9D9E3"/>
                <w:right w:val="single" w:sz="2" w:space="0" w:color="D9D9E3"/>
              </w:divBdr>
              <w:divsChild>
                <w:div w:id="911306219">
                  <w:marLeft w:val="0"/>
                  <w:marRight w:val="0"/>
                  <w:marTop w:val="0"/>
                  <w:marBottom w:val="0"/>
                  <w:divBdr>
                    <w:top w:val="single" w:sz="2" w:space="0" w:color="D9D9E3"/>
                    <w:left w:val="single" w:sz="2" w:space="0" w:color="D9D9E3"/>
                    <w:bottom w:val="single" w:sz="2" w:space="0" w:color="D9D9E3"/>
                    <w:right w:val="single" w:sz="2" w:space="0" w:color="D9D9E3"/>
                  </w:divBdr>
                  <w:divsChild>
                    <w:div w:id="2037777283">
                      <w:marLeft w:val="0"/>
                      <w:marRight w:val="0"/>
                      <w:marTop w:val="0"/>
                      <w:marBottom w:val="0"/>
                      <w:divBdr>
                        <w:top w:val="single" w:sz="2" w:space="0" w:color="D9D9E3"/>
                        <w:left w:val="single" w:sz="2" w:space="0" w:color="D9D9E3"/>
                        <w:bottom w:val="single" w:sz="2" w:space="0" w:color="D9D9E3"/>
                        <w:right w:val="single" w:sz="2" w:space="0" w:color="D9D9E3"/>
                      </w:divBdr>
                      <w:divsChild>
                        <w:div w:id="2061205049">
                          <w:marLeft w:val="0"/>
                          <w:marRight w:val="0"/>
                          <w:marTop w:val="0"/>
                          <w:marBottom w:val="0"/>
                          <w:divBdr>
                            <w:top w:val="single" w:sz="2" w:space="0" w:color="D9D9E3"/>
                            <w:left w:val="single" w:sz="2" w:space="0" w:color="D9D9E3"/>
                            <w:bottom w:val="single" w:sz="2" w:space="0" w:color="D9D9E3"/>
                            <w:right w:val="single" w:sz="2" w:space="0" w:color="D9D9E3"/>
                          </w:divBdr>
                          <w:divsChild>
                            <w:div w:id="2061320960">
                              <w:marLeft w:val="0"/>
                              <w:marRight w:val="0"/>
                              <w:marTop w:val="100"/>
                              <w:marBottom w:val="100"/>
                              <w:divBdr>
                                <w:top w:val="single" w:sz="2" w:space="0" w:color="D9D9E3"/>
                                <w:left w:val="single" w:sz="2" w:space="0" w:color="D9D9E3"/>
                                <w:bottom w:val="single" w:sz="2" w:space="0" w:color="D9D9E3"/>
                                <w:right w:val="single" w:sz="2" w:space="0" w:color="D9D9E3"/>
                              </w:divBdr>
                              <w:divsChild>
                                <w:div w:id="1464032539">
                                  <w:marLeft w:val="0"/>
                                  <w:marRight w:val="0"/>
                                  <w:marTop w:val="0"/>
                                  <w:marBottom w:val="0"/>
                                  <w:divBdr>
                                    <w:top w:val="single" w:sz="2" w:space="0" w:color="D9D9E3"/>
                                    <w:left w:val="single" w:sz="2" w:space="0" w:color="D9D9E3"/>
                                    <w:bottom w:val="single" w:sz="2" w:space="0" w:color="D9D9E3"/>
                                    <w:right w:val="single" w:sz="2" w:space="0" w:color="D9D9E3"/>
                                  </w:divBdr>
                                  <w:divsChild>
                                    <w:div w:id="1680542693">
                                      <w:marLeft w:val="0"/>
                                      <w:marRight w:val="0"/>
                                      <w:marTop w:val="0"/>
                                      <w:marBottom w:val="0"/>
                                      <w:divBdr>
                                        <w:top w:val="single" w:sz="2" w:space="0" w:color="D9D9E3"/>
                                        <w:left w:val="single" w:sz="2" w:space="0" w:color="D9D9E3"/>
                                        <w:bottom w:val="single" w:sz="2" w:space="0" w:color="D9D9E3"/>
                                        <w:right w:val="single" w:sz="2" w:space="0" w:color="D9D9E3"/>
                                      </w:divBdr>
                                      <w:divsChild>
                                        <w:div w:id="2080785732">
                                          <w:marLeft w:val="0"/>
                                          <w:marRight w:val="0"/>
                                          <w:marTop w:val="0"/>
                                          <w:marBottom w:val="0"/>
                                          <w:divBdr>
                                            <w:top w:val="single" w:sz="2" w:space="0" w:color="D9D9E3"/>
                                            <w:left w:val="single" w:sz="2" w:space="0" w:color="D9D9E3"/>
                                            <w:bottom w:val="single" w:sz="2" w:space="0" w:color="D9D9E3"/>
                                            <w:right w:val="single" w:sz="2" w:space="0" w:color="D9D9E3"/>
                                          </w:divBdr>
                                          <w:divsChild>
                                            <w:div w:id="67850579">
                                              <w:marLeft w:val="0"/>
                                              <w:marRight w:val="0"/>
                                              <w:marTop w:val="0"/>
                                              <w:marBottom w:val="0"/>
                                              <w:divBdr>
                                                <w:top w:val="single" w:sz="2" w:space="0" w:color="D9D9E3"/>
                                                <w:left w:val="single" w:sz="2" w:space="0" w:color="D9D9E3"/>
                                                <w:bottom w:val="single" w:sz="2" w:space="0" w:color="D9D9E3"/>
                                                <w:right w:val="single" w:sz="2" w:space="0" w:color="D9D9E3"/>
                                              </w:divBdr>
                                              <w:divsChild>
                                                <w:div w:id="1718360429">
                                                  <w:marLeft w:val="0"/>
                                                  <w:marRight w:val="0"/>
                                                  <w:marTop w:val="0"/>
                                                  <w:marBottom w:val="0"/>
                                                  <w:divBdr>
                                                    <w:top w:val="single" w:sz="2" w:space="0" w:color="D9D9E3"/>
                                                    <w:left w:val="single" w:sz="2" w:space="0" w:color="D9D9E3"/>
                                                    <w:bottom w:val="single" w:sz="2" w:space="0" w:color="D9D9E3"/>
                                                    <w:right w:val="single" w:sz="2" w:space="0" w:color="D9D9E3"/>
                                                  </w:divBdr>
                                                  <w:divsChild>
                                                    <w:div w:id="497307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9642170">
          <w:marLeft w:val="0"/>
          <w:marRight w:val="0"/>
          <w:marTop w:val="0"/>
          <w:marBottom w:val="0"/>
          <w:divBdr>
            <w:top w:val="none" w:sz="0" w:space="0" w:color="auto"/>
            <w:left w:val="none" w:sz="0" w:space="0" w:color="auto"/>
            <w:bottom w:val="none" w:sz="0" w:space="0" w:color="auto"/>
            <w:right w:val="none" w:sz="0" w:space="0" w:color="auto"/>
          </w:divBdr>
        </w:div>
      </w:divsChild>
    </w:div>
    <w:div w:id="352728984">
      <w:bodyDiv w:val="1"/>
      <w:marLeft w:val="0"/>
      <w:marRight w:val="0"/>
      <w:marTop w:val="0"/>
      <w:marBottom w:val="0"/>
      <w:divBdr>
        <w:top w:val="none" w:sz="0" w:space="0" w:color="auto"/>
        <w:left w:val="none" w:sz="0" w:space="0" w:color="auto"/>
        <w:bottom w:val="none" w:sz="0" w:space="0" w:color="auto"/>
        <w:right w:val="none" w:sz="0" w:space="0" w:color="auto"/>
      </w:divBdr>
    </w:div>
    <w:div w:id="382026467">
      <w:bodyDiv w:val="1"/>
      <w:marLeft w:val="0"/>
      <w:marRight w:val="0"/>
      <w:marTop w:val="0"/>
      <w:marBottom w:val="0"/>
      <w:divBdr>
        <w:top w:val="none" w:sz="0" w:space="0" w:color="auto"/>
        <w:left w:val="none" w:sz="0" w:space="0" w:color="auto"/>
        <w:bottom w:val="none" w:sz="0" w:space="0" w:color="auto"/>
        <w:right w:val="none" w:sz="0" w:space="0" w:color="auto"/>
      </w:divBdr>
    </w:div>
    <w:div w:id="382608166">
      <w:bodyDiv w:val="1"/>
      <w:marLeft w:val="0"/>
      <w:marRight w:val="0"/>
      <w:marTop w:val="0"/>
      <w:marBottom w:val="0"/>
      <w:divBdr>
        <w:top w:val="none" w:sz="0" w:space="0" w:color="auto"/>
        <w:left w:val="none" w:sz="0" w:space="0" w:color="auto"/>
        <w:bottom w:val="none" w:sz="0" w:space="0" w:color="auto"/>
        <w:right w:val="none" w:sz="0" w:space="0" w:color="auto"/>
      </w:divBdr>
    </w:div>
    <w:div w:id="428895498">
      <w:bodyDiv w:val="1"/>
      <w:marLeft w:val="0"/>
      <w:marRight w:val="0"/>
      <w:marTop w:val="0"/>
      <w:marBottom w:val="0"/>
      <w:divBdr>
        <w:top w:val="none" w:sz="0" w:space="0" w:color="auto"/>
        <w:left w:val="none" w:sz="0" w:space="0" w:color="auto"/>
        <w:bottom w:val="none" w:sz="0" w:space="0" w:color="auto"/>
        <w:right w:val="none" w:sz="0" w:space="0" w:color="auto"/>
      </w:divBdr>
    </w:div>
    <w:div w:id="431903365">
      <w:bodyDiv w:val="1"/>
      <w:marLeft w:val="0"/>
      <w:marRight w:val="0"/>
      <w:marTop w:val="0"/>
      <w:marBottom w:val="0"/>
      <w:divBdr>
        <w:top w:val="none" w:sz="0" w:space="0" w:color="auto"/>
        <w:left w:val="none" w:sz="0" w:space="0" w:color="auto"/>
        <w:bottom w:val="none" w:sz="0" w:space="0" w:color="auto"/>
        <w:right w:val="none" w:sz="0" w:space="0" w:color="auto"/>
      </w:divBdr>
    </w:div>
    <w:div w:id="463276575">
      <w:bodyDiv w:val="1"/>
      <w:marLeft w:val="0"/>
      <w:marRight w:val="0"/>
      <w:marTop w:val="0"/>
      <w:marBottom w:val="0"/>
      <w:divBdr>
        <w:top w:val="none" w:sz="0" w:space="0" w:color="auto"/>
        <w:left w:val="none" w:sz="0" w:space="0" w:color="auto"/>
        <w:bottom w:val="none" w:sz="0" w:space="0" w:color="auto"/>
        <w:right w:val="none" w:sz="0" w:space="0" w:color="auto"/>
      </w:divBdr>
    </w:div>
    <w:div w:id="501941383">
      <w:bodyDiv w:val="1"/>
      <w:marLeft w:val="0"/>
      <w:marRight w:val="0"/>
      <w:marTop w:val="0"/>
      <w:marBottom w:val="0"/>
      <w:divBdr>
        <w:top w:val="none" w:sz="0" w:space="0" w:color="auto"/>
        <w:left w:val="none" w:sz="0" w:space="0" w:color="auto"/>
        <w:bottom w:val="none" w:sz="0" w:space="0" w:color="auto"/>
        <w:right w:val="none" w:sz="0" w:space="0" w:color="auto"/>
      </w:divBdr>
    </w:div>
    <w:div w:id="600994703">
      <w:bodyDiv w:val="1"/>
      <w:marLeft w:val="0"/>
      <w:marRight w:val="0"/>
      <w:marTop w:val="0"/>
      <w:marBottom w:val="0"/>
      <w:divBdr>
        <w:top w:val="none" w:sz="0" w:space="0" w:color="auto"/>
        <w:left w:val="none" w:sz="0" w:space="0" w:color="auto"/>
        <w:bottom w:val="none" w:sz="0" w:space="0" w:color="auto"/>
        <w:right w:val="none" w:sz="0" w:space="0" w:color="auto"/>
      </w:divBdr>
    </w:div>
    <w:div w:id="651103548">
      <w:bodyDiv w:val="1"/>
      <w:marLeft w:val="0"/>
      <w:marRight w:val="0"/>
      <w:marTop w:val="0"/>
      <w:marBottom w:val="0"/>
      <w:divBdr>
        <w:top w:val="none" w:sz="0" w:space="0" w:color="auto"/>
        <w:left w:val="none" w:sz="0" w:space="0" w:color="auto"/>
        <w:bottom w:val="none" w:sz="0" w:space="0" w:color="auto"/>
        <w:right w:val="none" w:sz="0" w:space="0" w:color="auto"/>
      </w:divBdr>
    </w:div>
    <w:div w:id="651175641">
      <w:bodyDiv w:val="1"/>
      <w:marLeft w:val="0"/>
      <w:marRight w:val="0"/>
      <w:marTop w:val="0"/>
      <w:marBottom w:val="0"/>
      <w:divBdr>
        <w:top w:val="none" w:sz="0" w:space="0" w:color="auto"/>
        <w:left w:val="none" w:sz="0" w:space="0" w:color="auto"/>
        <w:bottom w:val="none" w:sz="0" w:space="0" w:color="auto"/>
        <w:right w:val="none" w:sz="0" w:space="0" w:color="auto"/>
      </w:divBdr>
    </w:div>
    <w:div w:id="772868752">
      <w:bodyDiv w:val="1"/>
      <w:marLeft w:val="0"/>
      <w:marRight w:val="0"/>
      <w:marTop w:val="0"/>
      <w:marBottom w:val="0"/>
      <w:divBdr>
        <w:top w:val="none" w:sz="0" w:space="0" w:color="auto"/>
        <w:left w:val="none" w:sz="0" w:space="0" w:color="auto"/>
        <w:bottom w:val="none" w:sz="0" w:space="0" w:color="auto"/>
        <w:right w:val="none" w:sz="0" w:space="0" w:color="auto"/>
      </w:divBdr>
    </w:div>
    <w:div w:id="780302297">
      <w:bodyDiv w:val="1"/>
      <w:marLeft w:val="0"/>
      <w:marRight w:val="0"/>
      <w:marTop w:val="0"/>
      <w:marBottom w:val="0"/>
      <w:divBdr>
        <w:top w:val="none" w:sz="0" w:space="0" w:color="auto"/>
        <w:left w:val="none" w:sz="0" w:space="0" w:color="auto"/>
        <w:bottom w:val="none" w:sz="0" w:space="0" w:color="auto"/>
        <w:right w:val="none" w:sz="0" w:space="0" w:color="auto"/>
      </w:divBdr>
    </w:div>
    <w:div w:id="791098252">
      <w:bodyDiv w:val="1"/>
      <w:marLeft w:val="0"/>
      <w:marRight w:val="0"/>
      <w:marTop w:val="0"/>
      <w:marBottom w:val="0"/>
      <w:divBdr>
        <w:top w:val="none" w:sz="0" w:space="0" w:color="auto"/>
        <w:left w:val="none" w:sz="0" w:space="0" w:color="auto"/>
        <w:bottom w:val="none" w:sz="0" w:space="0" w:color="auto"/>
        <w:right w:val="none" w:sz="0" w:space="0" w:color="auto"/>
      </w:divBdr>
    </w:div>
    <w:div w:id="858280938">
      <w:bodyDiv w:val="1"/>
      <w:marLeft w:val="0"/>
      <w:marRight w:val="0"/>
      <w:marTop w:val="0"/>
      <w:marBottom w:val="0"/>
      <w:divBdr>
        <w:top w:val="none" w:sz="0" w:space="0" w:color="auto"/>
        <w:left w:val="none" w:sz="0" w:space="0" w:color="auto"/>
        <w:bottom w:val="none" w:sz="0" w:space="0" w:color="auto"/>
        <w:right w:val="none" w:sz="0" w:space="0" w:color="auto"/>
      </w:divBdr>
    </w:div>
    <w:div w:id="944728072">
      <w:bodyDiv w:val="1"/>
      <w:marLeft w:val="0"/>
      <w:marRight w:val="0"/>
      <w:marTop w:val="0"/>
      <w:marBottom w:val="0"/>
      <w:divBdr>
        <w:top w:val="none" w:sz="0" w:space="0" w:color="auto"/>
        <w:left w:val="none" w:sz="0" w:space="0" w:color="auto"/>
        <w:bottom w:val="none" w:sz="0" w:space="0" w:color="auto"/>
        <w:right w:val="none" w:sz="0" w:space="0" w:color="auto"/>
      </w:divBdr>
    </w:div>
    <w:div w:id="989596805">
      <w:bodyDiv w:val="1"/>
      <w:marLeft w:val="0"/>
      <w:marRight w:val="0"/>
      <w:marTop w:val="0"/>
      <w:marBottom w:val="0"/>
      <w:divBdr>
        <w:top w:val="none" w:sz="0" w:space="0" w:color="auto"/>
        <w:left w:val="none" w:sz="0" w:space="0" w:color="auto"/>
        <w:bottom w:val="none" w:sz="0" w:space="0" w:color="auto"/>
        <w:right w:val="none" w:sz="0" w:space="0" w:color="auto"/>
      </w:divBdr>
    </w:div>
    <w:div w:id="1006982387">
      <w:bodyDiv w:val="1"/>
      <w:marLeft w:val="0"/>
      <w:marRight w:val="0"/>
      <w:marTop w:val="0"/>
      <w:marBottom w:val="0"/>
      <w:divBdr>
        <w:top w:val="none" w:sz="0" w:space="0" w:color="auto"/>
        <w:left w:val="none" w:sz="0" w:space="0" w:color="auto"/>
        <w:bottom w:val="none" w:sz="0" w:space="0" w:color="auto"/>
        <w:right w:val="none" w:sz="0" w:space="0" w:color="auto"/>
      </w:divBdr>
    </w:div>
    <w:div w:id="1024592341">
      <w:bodyDiv w:val="1"/>
      <w:marLeft w:val="0"/>
      <w:marRight w:val="0"/>
      <w:marTop w:val="0"/>
      <w:marBottom w:val="0"/>
      <w:divBdr>
        <w:top w:val="none" w:sz="0" w:space="0" w:color="auto"/>
        <w:left w:val="none" w:sz="0" w:space="0" w:color="auto"/>
        <w:bottom w:val="none" w:sz="0" w:space="0" w:color="auto"/>
        <w:right w:val="none" w:sz="0" w:space="0" w:color="auto"/>
      </w:divBdr>
    </w:div>
    <w:div w:id="1060636927">
      <w:bodyDiv w:val="1"/>
      <w:marLeft w:val="0"/>
      <w:marRight w:val="0"/>
      <w:marTop w:val="0"/>
      <w:marBottom w:val="0"/>
      <w:divBdr>
        <w:top w:val="none" w:sz="0" w:space="0" w:color="auto"/>
        <w:left w:val="none" w:sz="0" w:space="0" w:color="auto"/>
        <w:bottom w:val="none" w:sz="0" w:space="0" w:color="auto"/>
        <w:right w:val="none" w:sz="0" w:space="0" w:color="auto"/>
      </w:divBdr>
    </w:div>
    <w:div w:id="1139422694">
      <w:bodyDiv w:val="1"/>
      <w:marLeft w:val="0"/>
      <w:marRight w:val="0"/>
      <w:marTop w:val="0"/>
      <w:marBottom w:val="0"/>
      <w:divBdr>
        <w:top w:val="none" w:sz="0" w:space="0" w:color="auto"/>
        <w:left w:val="none" w:sz="0" w:space="0" w:color="auto"/>
        <w:bottom w:val="none" w:sz="0" w:space="0" w:color="auto"/>
        <w:right w:val="none" w:sz="0" w:space="0" w:color="auto"/>
      </w:divBdr>
    </w:div>
    <w:div w:id="1213270166">
      <w:bodyDiv w:val="1"/>
      <w:marLeft w:val="0"/>
      <w:marRight w:val="0"/>
      <w:marTop w:val="0"/>
      <w:marBottom w:val="0"/>
      <w:divBdr>
        <w:top w:val="none" w:sz="0" w:space="0" w:color="auto"/>
        <w:left w:val="none" w:sz="0" w:space="0" w:color="auto"/>
        <w:bottom w:val="none" w:sz="0" w:space="0" w:color="auto"/>
        <w:right w:val="none" w:sz="0" w:space="0" w:color="auto"/>
      </w:divBdr>
    </w:div>
    <w:div w:id="1220164445">
      <w:bodyDiv w:val="1"/>
      <w:marLeft w:val="0"/>
      <w:marRight w:val="0"/>
      <w:marTop w:val="0"/>
      <w:marBottom w:val="0"/>
      <w:divBdr>
        <w:top w:val="none" w:sz="0" w:space="0" w:color="auto"/>
        <w:left w:val="none" w:sz="0" w:space="0" w:color="auto"/>
        <w:bottom w:val="none" w:sz="0" w:space="0" w:color="auto"/>
        <w:right w:val="none" w:sz="0" w:space="0" w:color="auto"/>
      </w:divBdr>
    </w:div>
    <w:div w:id="1259093601">
      <w:bodyDiv w:val="1"/>
      <w:marLeft w:val="0"/>
      <w:marRight w:val="0"/>
      <w:marTop w:val="0"/>
      <w:marBottom w:val="0"/>
      <w:divBdr>
        <w:top w:val="none" w:sz="0" w:space="0" w:color="auto"/>
        <w:left w:val="none" w:sz="0" w:space="0" w:color="auto"/>
        <w:bottom w:val="none" w:sz="0" w:space="0" w:color="auto"/>
        <w:right w:val="none" w:sz="0" w:space="0" w:color="auto"/>
      </w:divBdr>
      <w:divsChild>
        <w:div w:id="809903896">
          <w:marLeft w:val="0"/>
          <w:marRight w:val="0"/>
          <w:marTop w:val="0"/>
          <w:marBottom w:val="0"/>
          <w:divBdr>
            <w:top w:val="none" w:sz="0" w:space="0" w:color="auto"/>
            <w:left w:val="none" w:sz="0" w:space="0" w:color="auto"/>
            <w:bottom w:val="none" w:sz="0" w:space="0" w:color="auto"/>
            <w:right w:val="none" w:sz="0" w:space="0" w:color="auto"/>
          </w:divBdr>
        </w:div>
        <w:div w:id="1542286777">
          <w:marLeft w:val="0"/>
          <w:marRight w:val="0"/>
          <w:marTop w:val="0"/>
          <w:marBottom w:val="0"/>
          <w:divBdr>
            <w:top w:val="single" w:sz="2" w:space="0" w:color="D9D9E3"/>
            <w:left w:val="single" w:sz="2" w:space="0" w:color="D9D9E3"/>
            <w:bottom w:val="single" w:sz="2" w:space="0" w:color="D9D9E3"/>
            <w:right w:val="single" w:sz="2" w:space="0" w:color="D9D9E3"/>
          </w:divBdr>
          <w:divsChild>
            <w:div w:id="921522594">
              <w:marLeft w:val="0"/>
              <w:marRight w:val="0"/>
              <w:marTop w:val="0"/>
              <w:marBottom w:val="0"/>
              <w:divBdr>
                <w:top w:val="single" w:sz="2" w:space="0" w:color="D9D9E3"/>
                <w:left w:val="single" w:sz="2" w:space="0" w:color="D9D9E3"/>
                <w:bottom w:val="single" w:sz="2" w:space="0" w:color="D9D9E3"/>
                <w:right w:val="single" w:sz="2" w:space="0" w:color="D9D9E3"/>
              </w:divBdr>
              <w:divsChild>
                <w:div w:id="1353074611">
                  <w:marLeft w:val="0"/>
                  <w:marRight w:val="0"/>
                  <w:marTop w:val="0"/>
                  <w:marBottom w:val="0"/>
                  <w:divBdr>
                    <w:top w:val="single" w:sz="2" w:space="0" w:color="D9D9E3"/>
                    <w:left w:val="single" w:sz="2" w:space="0" w:color="D9D9E3"/>
                    <w:bottom w:val="single" w:sz="2" w:space="0" w:color="D9D9E3"/>
                    <w:right w:val="single" w:sz="2" w:space="0" w:color="D9D9E3"/>
                  </w:divBdr>
                  <w:divsChild>
                    <w:div w:id="944381356">
                      <w:marLeft w:val="0"/>
                      <w:marRight w:val="0"/>
                      <w:marTop w:val="0"/>
                      <w:marBottom w:val="0"/>
                      <w:divBdr>
                        <w:top w:val="single" w:sz="2" w:space="0" w:color="D9D9E3"/>
                        <w:left w:val="single" w:sz="2" w:space="0" w:color="D9D9E3"/>
                        <w:bottom w:val="single" w:sz="2" w:space="0" w:color="D9D9E3"/>
                        <w:right w:val="single" w:sz="2" w:space="0" w:color="D9D9E3"/>
                      </w:divBdr>
                      <w:divsChild>
                        <w:div w:id="1142692510">
                          <w:marLeft w:val="0"/>
                          <w:marRight w:val="0"/>
                          <w:marTop w:val="0"/>
                          <w:marBottom w:val="0"/>
                          <w:divBdr>
                            <w:top w:val="single" w:sz="2" w:space="0" w:color="D9D9E3"/>
                            <w:left w:val="single" w:sz="2" w:space="0" w:color="D9D9E3"/>
                            <w:bottom w:val="single" w:sz="2" w:space="0" w:color="D9D9E3"/>
                            <w:right w:val="single" w:sz="2" w:space="0" w:color="D9D9E3"/>
                          </w:divBdr>
                          <w:divsChild>
                            <w:div w:id="1002927187">
                              <w:marLeft w:val="0"/>
                              <w:marRight w:val="0"/>
                              <w:marTop w:val="100"/>
                              <w:marBottom w:val="100"/>
                              <w:divBdr>
                                <w:top w:val="single" w:sz="2" w:space="0" w:color="D9D9E3"/>
                                <w:left w:val="single" w:sz="2" w:space="0" w:color="D9D9E3"/>
                                <w:bottom w:val="single" w:sz="2" w:space="0" w:color="D9D9E3"/>
                                <w:right w:val="single" w:sz="2" w:space="0" w:color="D9D9E3"/>
                              </w:divBdr>
                              <w:divsChild>
                                <w:div w:id="399597316">
                                  <w:marLeft w:val="0"/>
                                  <w:marRight w:val="0"/>
                                  <w:marTop w:val="0"/>
                                  <w:marBottom w:val="0"/>
                                  <w:divBdr>
                                    <w:top w:val="single" w:sz="2" w:space="0" w:color="D9D9E3"/>
                                    <w:left w:val="single" w:sz="2" w:space="0" w:color="D9D9E3"/>
                                    <w:bottom w:val="single" w:sz="2" w:space="0" w:color="D9D9E3"/>
                                    <w:right w:val="single" w:sz="2" w:space="0" w:color="D9D9E3"/>
                                  </w:divBdr>
                                  <w:divsChild>
                                    <w:div w:id="1937857029">
                                      <w:marLeft w:val="0"/>
                                      <w:marRight w:val="0"/>
                                      <w:marTop w:val="0"/>
                                      <w:marBottom w:val="0"/>
                                      <w:divBdr>
                                        <w:top w:val="single" w:sz="2" w:space="0" w:color="D9D9E3"/>
                                        <w:left w:val="single" w:sz="2" w:space="0" w:color="D9D9E3"/>
                                        <w:bottom w:val="single" w:sz="2" w:space="0" w:color="D9D9E3"/>
                                        <w:right w:val="single" w:sz="2" w:space="0" w:color="D9D9E3"/>
                                      </w:divBdr>
                                      <w:divsChild>
                                        <w:div w:id="1336767295">
                                          <w:marLeft w:val="0"/>
                                          <w:marRight w:val="0"/>
                                          <w:marTop w:val="0"/>
                                          <w:marBottom w:val="0"/>
                                          <w:divBdr>
                                            <w:top w:val="single" w:sz="2" w:space="0" w:color="D9D9E3"/>
                                            <w:left w:val="single" w:sz="2" w:space="0" w:color="D9D9E3"/>
                                            <w:bottom w:val="single" w:sz="2" w:space="0" w:color="D9D9E3"/>
                                            <w:right w:val="single" w:sz="2" w:space="0" w:color="D9D9E3"/>
                                          </w:divBdr>
                                          <w:divsChild>
                                            <w:div w:id="471676460">
                                              <w:marLeft w:val="0"/>
                                              <w:marRight w:val="0"/>
                                              <w:marTop w:val="0"/>
                                              <w:marBottom w:val="0"/>
                                              <w:divBdr>
                                                <w:top w:val="single" w:sz="2" w:space="0" w:color="D9D9E3"/>
                                                <w:left w:val="single" w:sz="2" w:space="0" w:color="D9D9E3"/>
                                                <w:bottom w:val="single" w:sz="2" w:space="0" w:color="D9D9E3"/>
                                                <w:right w:val="single" w:sz="2" w:space="0" w:color="D9D9E3"/>
                                              </w:divBdr>
                                              <w:divsChild>
                                                <w:div w:id="1502964878">
                                                  <w:marLeft w:val="0"/>
                                                  <w:marRight w:val="0"/>
                                                  <w:marTop w:val="0"/>
                                                  <w:marBottom w:val="0"/>
                                                  <w:divBdr>
                                                    <w:top w:val="single" w:sz="2" w:space="0" w:color="D9D9E3"/>
                                                    <w:left w:val="single" w:sz="2" w:space="0" w:color="D9D9E3"/>
                                                    <w:bottom w:val="single" w:sz="2" w:space="0" w:color="D9D9E3"/>
                                                    <w:right w:val="single" w:sz="2" w:space="0" w:color="D9D9E3"/>
                                                  </w:divBdr>
                                                  <w:divsChild>
                                                    <w:div w:id="697243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478647929">
      <w:bodyDiv w:val="1"/>
      <w:marLeft w:val="0"/>
      <w:marRight w:val="0"/>
      <w:marTop w:val="0"/>
      <w:marBottom w:val="0"/>
      <w:divBdr>
        <w:top w:val="none" w:sz="0" w:space="0" w:color="auto"/>
        <w:left w:val="none" w:sz="0" w:space="0" w:color="auto"/>
        <w:bottom w:val="none" w:sz="0" w:space="0" w:color="auto"/>
        <w:right w:val="none" w:sz="0" w:space="0" w:color="auto"/>
      </w:divBdr>
    </w:div>
    <w:div w:id="1516575384">
      <w:bodyDiv w:val="1"/>
      <w:marLeft w:val="0"/>
      <w:marRight w:val="0"/>
      <w:marTop w:val="0"/>
      <w:marBottom w:val="0"/>
      <w:divBdr>
        <w:top w:val="none" w:sz="0" w:space="0" w:color="auto"/>
        <w:left w:val="none" w:sz="0" w:space="0" w:color="auto"/>
        <w:bottom w:val="none" w:sz="0" w:space="0" w:color="auto"/>
        <w:right w:val="none" w:sz="0" w:space="0" w:color="auto"/>
      </w:divBdr>
    </w:div>
    <w:div w:id="1570455227">
      <w:bodyDiv w:val="1"/>
      <w:marLeft w:val="0"/>
      <w:marRight w:val="0"/>
      <w:marTop w:val="0"/>
      <w:marBottom w:val="0"/>
      <w:divBdr>
        <w:top w:val="none" w:sz="0" w:space="0" w:color="auto"/>
        <w:left w:val="none" w:sz="0" w:space="0" w:color="auto"/>
        <w:bottom w:val="none" w:sz="0" w:space="0" w:color="auto"/>
        <w:right w:val="none" w:sz="0" w:space="0" w:color="auto"/>
      </w:divBdr>
    </w:div>
    <w:div w:id="1605502560">
      <w:bodyDiv w:val="1"/>
      <w:marLeft w:val="0"/>
      <w:marRight w:val="0"/>
      <w:marTop w:val="0"/>
      <w:marBottom w:val="0"/>
      <w:divBdr>
        <w:top w:val="none" w:sz="0" w:space="0" w:color="auto"/>
        <w:left w:val="none" w:sz="0" w:space="0" w:color="auto"/>
        <w:bottom w:val="none" w:sz="0" w:space="0" w:color="auto"/>
        <w:right w:val="none" w:sz="0" w:space="0" w:color="auto"/>
      </w:divBdr>
    </w:div>
    <w:div w:id="1778521742">
      <w:bodyDiv w:val="1"/>
      <w:marLeft w:val="0"/>
      <w:marRight w:val="0"/>
      <w:marTop w:val="0"/>
      <w:marBottom w:val="0"/>
      <w:divBdr>
        <w:top w:val="none" w:sz="0" w:space="0" w:color="auto"/>
        <w:left w:val="none" w:sz="0" w:space="0" w:color="auto"/>
        <w:bottom w:val="none" w:sz="0" w:space="0" w:color="auto"/>
        <w:right w:val="none" w:sz="0" w:space="0" w:color="auto"/>
      </w:divBdr>
    </w:div>
    <w:div w:id="1888108323">
      <w:bodyDiv w:val="1"/>
      <w:marLeft w:val="0"/>
      <w:marRight w:val="0"/>
      <w:marTop w:val="0"/>
      <w:marBottom w:val="0"/>
      <w:divBdr>
        <w:top w:val="none" w:sz="0" w:space="0" w:color="auto"/>
        <w:left w:val="none" w:sz="0" w:space="0" w:color="auto"/>
        <w:bottom w:val="none" w:sz="0" w:space="0" w:color="auto"/>
        <w:right w:val="none" w:sz="0" w:space="0" w:color="auto"/>
      </w:divBdr>
    </w:div>
    <w:div w:id="1902980166">
      <w:bodyDiv w:val="1"/>
      <w:marLeft w:val="0"/>
      <w:marRight w:val="0"/>
      <w:marTop w:val="0"/>
      <w:marBottom w:val="0"/>
      <w:divBdr>
        <w:top w:val="none" w:sz="0" w:space="0" w:color="auto"/>
        <w:left w:val="none" w:sz="0" w:space="0" w:color="auto"/>
        <w:bottom w:val="none" w:sz="0" w:space="0" w:color="auto"/>
        <w:right w:val="none" w:sz="0" w:space="0" w:color="auto"/>
      </w:divBdr>
      <w:divsChild>
        <w:div w:id="657225470">
          <w:marLeft w:val="0"/>
          <w:marRight w:val="0"/>
          <w:marTop w:val="0"/>
          <w:marBottom w:val="75"/>
          <w:divBdr>
            <w:top w:val="none" w:sz="0" w:space="0" w:color="auto"/>
            <w:left w:val="none" w:sz="0" w:space="0" w:color="auto"/>
            <w:bottom w:val="none" w:sz="0" w:space="0" w:color="auto"/>
            <w:right w:val="none" w:sz="0" w:space="0" w:color="auto"/>
          </w:divBdr>
        </w:div>
        <w:div w:id="1610893130">
          <w:marLeft w:val="0"/>
          <w:marRight w:val="0"/>
          <w:marTop w:val="0"/>
          <w:marBottom w:val="75"/>
          <w:divBdr>
            <w:top w:val="none" w:sz="0" w:space="0" w:color="auto"/>
            <w:left w:val="none" w:sz="0" w:space="0" w:color="auto"/>
            <w:bottom w:val="none" w:sz="0" w:space="0" w:color="auto"/>
            <w:right w:val="none" w:sz="0" w:space="0" w:color="auto"/>
          </w:divBdr>
        </w:div>
      </w:divsChild>
    </w:div>
    <w:div w:id="2124380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hyperlink" Target="https://www.insiderintelligence.com/content/brexit-impact-on-the-uk-auto-industry-means-a-drop-in-digital-ad-spendin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insiderintelligence.com/content/brexit-impact-on-the-uk-auto-industry-means-a-drop-in-digital-ad-spending"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atista.com/topics/3236/social-media-usage-in-the-uk/" TargetMode="External"/><Relationship Id="rId20" Type="http://schemas.openxmlformats.org/officeDocument/2006/relationships/hyperlink" Target="https://warwick.ac.uk/fac/soc/economics/research/workingpapers/2023/twerp_1472_-_draca.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https://www.statista.com/statistics/507405/uk-active-social-media-and-mobile-social-media-users/" TargetMode="External"/><Relationship Id="rId23" Type="http://schemas.openxmlformats.org/officeDocument/2006/relationships/hyperlink" Target="https://www.linkedin.com/pulse/race-digital-marketing-planning-framework-powerpoint-template-haider" TargetMode="External"/><Relationship Id="rId10" Type="http://schemas.openxmlformats.org/officeDocument/2006/relationships/header" Target="header2.xml"/><Relationship Id="rId19" Type="http://schemas.openxmlformats.org/officeDocument/2006/relationships/hyperlink" Target="https://sproutsocial.com/insights/data/harris-insights-report/"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D8DF68-142D-45A9-893F-9CB86924B4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17567</Words>
  <Characters>100134</Characters>
  <Application>Microsoft Office Word</Application>
  <DocSecurity>0</DocSecurity>
  <Lines>834</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117467</CharactersWithSpaces>
  <SharedDoc>false</SharedDoc>
  <HLinks>
    <vt:vector size="240" baseType="variant">
      <vt:variant>
        <vt:i4>3932199</vt:i4>
      </vt:variant>
      <vt:variant>
        <vt:i4>225</vt:i4>
      </vt:variant>
      <vt:variant>
        <vt:i4>0</vt:i4>
      </vt:variant>
      <vt:variant>
        <vt:i4>5</vt:i4>
      </vt:variant>
      <vt:variant>
        <vt:lpwstr>https://www.linkedin.com/pulse/race-digital-marketing-planning-framework-powerpoint-template-haider</vt:lpwstr>
      </vt:variant>
      <vt:variant>
        <vt:lpwstr/>
      </vt:variant>
      <vt:variant>
        <vt:i4>1769517</vt:i4>
      </vt:variant>
      <vt:variant>
        <vt:i4>216</vt:i4>
      </vt:variant>
      <vt:variant>
        <vt:i4>0</vt:i4>
      </vt:variant>
      <vt:variant>
        <vt:i4>5</vt:i4>
      </vt:variant>
      <vt:variant>
        <vt:lpwstr>https://warwick.ac.uk/fac/soc/economics/research/workingpapers/2023/twerp_1472_-_draca.pdf</vt:lpwstr>
      </vt:variant>
      <vt:variant>
        <vt:lpwstr/>
      </vt:variant>
      <vt:variant>
        <vt:i4>2424882</vt:i4>
      </vt:variant>
      <vt:variant>
        <vt:i4>213</vt:i4>
      </vt:variant>
      <vt:variant>
        <vt:i4>0</vt:i4>
      </vt:variant>
      <vt:variant>
        <vt:i4>5</vt:i4>
      </vt:variant>
      <vt:variant>
        <vt:lpwstr>https://sproutsocial.com/insights/data/harris-insights-report/</vt:lpwstr>
      </vt:variant>
      <vt:variant>
        <vt:lpwstr/>
      </vt:variant>
      <vt:variant>
        <vt:i4>4980826</vt:i4>
      </vt:variant>
      <vt:variant>
        <vt:i4>210</vt:i4>
      </vt:variant>
      <vt:variant>
        <vt:i4>0</vt:i4>
      </vt:variant>
      <vt:variant>
        <vt:i4>5</vt:i4>
      </vt:variant>
      <vt:variant>
        <vt:lpwstr>https://www.insiderintelligence.com/content/brexit-impact-on-the-uk-auto-industry-means-a-drop-in-digital-ad-spending</vt:lpwstr>
      </vt:variant>
      <vt:variant>
        <vt:lpwstr/>
      </vt:variant>
      <vt:variant>
        <vt:i4>4980826</vt:i4>
      </vt:variant>
      <vt:variant>
        <vt:i4>207</vt:i4>
      </vt:variant>
      <vt:variant>
        <vt:i4>0</vt:i4>
      </vt:variant>
      <vt:variant>
        <vt:i4>5</vt:i4>
      </vt:variant>
      <vt:variant>
        <vt:lpwstr>https://www.insiderintelligence.com/content/brexit-impact-on-the-uk-auto-industry-means-a-drop-in-digital-ad-spending</vt:lpwstr>
      </vt:variant>
      <vt:variant>
        <vt:lpwstr/>
      </vt:variant>
      <vt:variant>
        <vt:i4>2162735</vt:i4>
      </vt:variant>
      <vt:variant>
        <vt:i4>204</vt:i4>
      </vt:variant>
      <vt:variant>
        <vt:i4>0</vt:i4>
      </vt:variant>
      <vt:variant>
        <vt:i4>5</vt:i4>
      </vt:variant>
      <vt:variant>
        <vt:lpwstr>https://www.statista.com/topics/3236/social-media-usage-in-the-uk/</vt:lpwstr>
      </vt:variant>
      <vt:variant>
        <vt:lpwstr>:~:text=As%20of%20June%202023%20in,a%20quarter%20of%20all%20users</vt:lpwstr>
      </vt:variant>
      <vt:variant>
        <vt:i4>1769563</vt:i4>
      </vt:variant>
      <vt:variant>
        <vt:i4>201</vt:i4>
      </vt:variant>
      <vt:variant>
        <vt:i4>0</vt:i4>
      </vt:variant>
      <vt:variant>
        <vt:i4>5</vt:i4>
      </vt:variant>
      <vt:variant>
        <vt:lpwstr>https://www.statista.com/statistics/507405/uk-active-social-media-and-mobile-social-media-users/</vt:lpwstr>
      </vt:variant>
      <vt:variant>
        <vt:lpwstr>:~:text=The%20United%20Kingdom%20(UK)%20was,the%20population%20of%20the%20UK</vt:lpwstr>
      </vt:variant>
      <vt:variant>
        <vt:i4>1310769</vt:i4>
      </vt:variant>
      <vt:variant>
        <vt:i4>194</vt:i4>
      </vt:variant>
      <vt:variant>
        <vt:i4>0</vt:i4>
      </vt:variant>
      <vt:variant>
        <vt:i4>5</vt:i4>
      </vt:variant>
      <vt:variant>
        <vt:lpwstr/>
      </vt:variant>
      <vt:variant>
        <vt:lpwstr>_Toc154070362</vt:lpwstr>
      </vt:variant>
      <vt:variant>
        <vt:i4>1310769</vt:i4>
      </vt:variant>
      <vt:variant>
        <vt:i4>188</vt:i4>
      </vt:variant>
      <vt:variant>
        <vt:i4>0</vt:i4>
      </vt:variant>
      <vt:variant>
        <vt:i4>5</vt:i4>
      </vt:variant>
      <vt:variant>
        <vt:lpwstr/>
      </vt:variant>
      <vt:variant>
        <vt:lpwstr>_Toc154070361</vt:lpwstr>
      </vt:variant>
      <vt:variant>
        <vt:i4>1310769</vt:i4>
      </vt:variant>
      <vt:variant>
        <vt:i4>182</vt:i4>
      </vt:variant>
      <vt:variant>
        <vt:i4>0</vt:i4>
      </vt:variant>
      <vt:variant>
        <vt:i4>5</vt:i4>
      </vt:variant>
      <vt:variant>
        <vt:lpwstr/>
      </vt:variant>
      <vt:variant>
        <vt:lpwstr>_Toc154070360</vt:lpwstr>
      </vt:variant>
      <vt:variant>
        <vt:i4>1507377</vt:i4>
      </vt:variant>
      <vt:variant>
        <vt:i4>176</vt:i4>
      </vt:variant>
      <vt:variant>
        <vt:i4>0</vt:i4>
      </vt:variant>
      <vt:variant>
        <vt:i4>5</vt:i4>
      </vt:variant>
      <vt:variant>
        <vt:lpwstr/>
      </vt:variant>
      <vt:variant>
        <vt:lpwstr>_Toc154070359</vt:lpwstr>
      </vt:variant>
      <vt:variant>
        <vt:i4>1507377</vt:i4>
      </vt:variant>
      <vt:variant>
        <vt:i4>170</vt:i4>
      </vt:variant>
      <vt:variant>
        <vt:i4>0</vt:i4>
      </vt:variant>
      <vt:variant>
        <vt:i4>5</vt:i4>
      </vt:variant>
      <vt:variant>
        <vt:lpwstr/>
      </vt:variant>
      <vt:variant>
        <vt:lpwstr>_Toc154070358</vt:lpwstr>
      </vt:variant>
      <vt:variant>
        <vt:i4>1507377</vt:i4>
      </vt:variant>
      <vt:variant>
        <vt:i4>164</vt:i4>
      </vt:variant>
      <vt:variant>
        <vt:i4>0</vt:i4>
      </vt:variant>
      <vt:variant>
        <vt:i4>5</vt:i4>
      </vt:variant>
      <vt:variant>
        <vt:lpwstr/>
      </vt:variant>
      <vt:variant>
        <vt:lpwstr>_Toc154070357</vt:lpwstr>
      </vt:variant>
      <vt:variant>
        <vt:i4>1507377</vt:i4>
      </vt:variant>
      <vt:variant>
        <vt:i4>158</vt:i4>
      </vt:variant>
      <vt:variant>
        <vt:i4>0</vt:i4>
      </vt:variant>
      <vt:variant>
        <vt:i4>5</vt:i4>
      </vt:variant>
      <vt:variant>
        <vt:lpwstr/>
      </vt:variant>
      <vt:variant>
        <vt:lpwstr>_Toc154070356</vt:lpwstr>
      </vt:variant>
      <vt:variant>
        <vt:i4>1507377</vt:i4>
      </vt:variant>
      <vt:variant>
        <vt:i4>152</vt:i4>
      </vt:variant>
      <vt:variant>
        <vt:i4>0</vt:i4>
      </vt:variant>
      <vt:variant>
        <vt:i4>5</vt:i4>
      </vt:variant>
      <vt:variant>
        <vt:lpwstr/>
      </vt:variant>
      <vt:variant>
        <vt:lpwstr>_Toc154070355</vt:lpwstr>
      </vt:variant>
      <vt:variant>
        <vt:i4>1507377</vt:i4>
      </vt:variant>
      <vt:variant>
        <vt:i4>146</vt:i4>
      </vt:variant>
      <vt:variant>
        <vt:i4>0</vt:i4>
      </vt:variant>
      <vt:variant>
        <vt:i4>5</vt:i4>
      </vt:variant>
      <vt:variant>
        <vt:lpwstr/>
      </vt:variant>
      <vt:variant>
        <vt:lpwstr>_Toc154070354</vt:lpwstr>
      </vt:variant>
      <vt:variant>
        <vt:i4>1507377</vt:i4>
      </vt:variant>
      <vt:variant>
        <vt:i4>140</vt:i4>
      </vt:variant>
      <vt:variant>
        <vt:i4>0</vt:i4>
      </vt:variant>
      <vt:variant>
        <vt:i4>5</vt:i4>
      </vt:variant>
      <vt:variant>
        <vt:lpwstr/>
      </vt:variant>
      <vt:variant>
        <vt:lpwstr>_Toc154070353</vt:lpwstr>
      </vt:variant>
      <vt:variant>
        <vt:i4>1507377</vt:i4>
      </vt:variant>
      <vt:variant>
        <vt:i4>134</vt:i4>
      </vt:variant>
      <vt:variant>
        <vt:i4>0</vt:i4>
      </vt:variant>
      <vt:variant>
        <vt:i4>5</vt:i4>
      </vt:variant>
      <vt:variant>
        <vt:lpwstr/>
      </vt:variant>
      <vt:variant>
        <vt:lpwstr>_Toc154070352</vt:lpwstr>
      </vt:variant>
      <vt:variant>
        <vt:i4>1507377</vt:i4>
      </vt:variant>
      <vt:variant>
        <vt:i4>128</vt:i4>
      </vt:variant>
      <vt:variant>
        <vt:i4>0</vt:i4>
      </vt:variant>
      <vt:variant>
        <vt:i4>5</vt:i4>
      </vt:variant>
      <vt:variant>
        <vt:lpwstr/>
      </vt:variant>
      <vt:variant>
        <vt:lpwstr>_Toc154070351</vt:lpwstr>
      </vt:variant>
      <vt:variant>
        <vt:i4>1507377</vt:i4>
      </vt:variant>
      <vt:variant>
        <vt:i4>122</vt:i4>
      </vt:variant>
      <vt:variant>
        <vt:i4>0</vt:i4>
      </vt:variant>
      <vt:variant>
        <vt:i4>5</vt:i4>
      </vt:variant>
      <vt:variant>
        <vt:lpwstr/>
      </vt:variant>
      <vt:variant>
        <vt:lpwstr>_Toc154070350</vt:lpwstr>
      </vt:variant>
      <vt:variant>
        <vt:i4>1441841</vt:i4>
      </vt:variant>
      <vt:variant>
        <vt:i4>116</vt:i4>
      </vt:variant>
      <vt:variant>
        <vt:i4>0</vt:i4>
      </vt:variant>
      <vt:variant>
        <vt:i4>5</vt:i4>
      </vt:variant>
      <vt:variant>
        <vt:lpwstr/>
      </vt:variant>
      <vt:variant>
        <vt:lpwstr>_Toc154070349</vt:lpwstr>
      </vt:variant>
      <vt:variant>
        <vt:i4>1441841</vt:i4>
      </vt:variant>
      <vt:variant>
        <vt:i4>110</vt:i4>
      </vt:variant>
      <vt:variant>
        <vt:i4>0</vt:i4>
      </vt:variant>
      <vt:variant>
        <vt:i4>5</vt:i4>
      </vt:variant>
      <vt:variant>
        <vt:lpwstr/>
      </vt:variant>
      <vt:variant>
        <vt:lpwstr>_Toc154070348</vt:lpwstr>
      </vt:variant>
      <vt:variant>
        <vt:i4>1441841</vt:i4>
      </vt:variant>
      <vt:variant>
        <vt:i4>104</vt:i4>
      </vt:variant>
      <vt:variant>
        <vt:i4>0</vt:i4>
      </vt:variant>
      <vt:variant>
        <vt:i4>5</vt:i4>
      </vt:variant>
      <vt:variant>
        <vt:lpwstr/>
      </vt:variant>
      <vt:variant>
        <vt:lpwstr>_Toc154070347</vt:lpwstr>
      </vt:variant>
      <vt:variant>
        <vt:i4>1441841</vt:i4>
      </vt:variant>
      <vt:variant>
        <vt:i4>98</vt:i4>
      </vt:variant>
      <vt:variant>
        <vt:i4>0</vt:i4>
      </vt:variant>
      <vt:variant>
        <vt:i4>5</vt:i4>
      </vt:variant>
      <vt:variant>
        <vt:lpwstr/>
      </vt:variant>
      <vt:variant>
        <vt:lpwstr>_Toc154070346</vt:lpwstr>
      </vt:variant>
      <vt:variant>
        <vt:i4>1441841</vt:i4>
      </vt:variant>
      <vt:variant>
        <vt:i4>92</vt:i4>
      </vt:variant>
      <vt:variant>
        <vt:i4>0</vt:i4>
      </vt:variant>
      <vt:variant>
        <vt:i4>5</vt:i4>
      </vt:variant>
      <vt:variant>
        <vt:lpwstr/>
      </vt:variant>
      <vt:variant>
        <vt:lpwstr>_Toc154070345</vt:lpwstr>
      </vt:variant>
      <vt:variant>
        <vt:i4>1441841</vt:i4>
      </vt:variant>
      <vt:variant>
        <vt:i4>86</vt:i4>
      </vt:variant>
      <vt:variant>
        <vt:i4>0</vt:i4>
      </vt:variant>
      <vt:variant>
        <vt:i4>5</vt:i4>
      </vt:variant>
      <vt:variant>
        <vt:lpwstr/>
      </vt:variant>
      <vt:variant>
        <vt:lpwstr>_Toc154070344</vt:lpwstr>
      </vt:variant>
      <vt:variant>
        <vt:i4>1441841</vt:i4>
      </vt:variant>
      <vt:variant>
        <vt:i4>80</vt:i4>
      </vt:variant>
      <vt:variant>
        <vt:i4>0</vt:i4>
      </vt:variant>
      <vt:variant>
        <vt:i4>5</vt:i4>
      </vt:variant>
      <vt:variant>
        <vt:lpwstr/>
      </vt:variant>
      <vt:variant>
        <vt:lpwstr>_Toc154070343</vt:lpwstr>
      </vt:variant>
      <vt:variant>
        <vt:i4>1441841</vt:i4>
      </vt:variant>
      <vt:variant>
        <vt:i4>74</vt:i4>
      </vt:variant>
      <vt:variant>
        <vt:i4>0</vt:i4>
      </vt:variant>
      <vt:variant>
        <vt:i4>5</vt:i4>
      </vt:variant>
      <vt:variant>
        <vt:lpwstr/>
      </vt:variant>
      <vt:variant>
        <vt:lpwstr>_Toc154070342</vt:lpwstr>
      </vt:variant>
      <vt:variant>
        <vt:i4>1441841</vt:i4>
      </vt:variant>
      <vt:variant>
        <vt:i4>68</vt:i4>
      </vt:variant>
      <vt:variant>
        <vt:i4>0</vt:i4>
      </vt:variant>
      <vt:variant>
        <vt:i4>5</vt:i4>
      </vt:variant>
      <vt:variant>
        <vt:lpwstr/>
      </vt:variant>
      <vt:variant>
        <vt:lpwstr>_Toc154070341</vt:lpwstr>
      </vt:variant>
      <vt:variant>
        <vt:i4>1441841</vt:i4>
      </vt:variant>
      <vt:variant>
        <vt:i4>62</vt:i4>
      </vt:variant>
      <vt:variant>
        <vt:i4>0</vt:i4>
      </vt:variant>
      <vt:variant>
        <vt:i4>5</vt:i4>
      </vt:variant>
      <vt:variant>
        <vt:lpwstr/>
      </vt:variant>
      <vt:variant>
        <vt:lpwstr>_Toc154070340</vt:lpwstr>
      </vt:variant>
      <vt:variant>
        <vt:i4>1114161</vt:i4>
      </vt:variant>
      <vt:variant>
        <vt:i4>56</vt:i4>
      </vt:variant>
      <vt:variant>
        <vt:i4>0</vt:i4>
      </vt:variant>
      <vt:variant>
        <vt:i4>5</vt:i4>
      </vt:variant>
      <vt:variant>
        <vt:lpwstr/>
      </vt:variant>
      <vt:variant>
        <vt:lpwstr>_Toc154070339</vt:lpwstr>
      </vt:variant>
      <vt:variant>
        <vt:i4>1114161</vt:i4>
      </vt:variant>
      <vt:variant>
        <vt:i4>50</vt:i4>
      </vt:variant>
      <vt:variant>
        <vt:i4>0</vt:i4>
      </vt:variant>
      <vt:variant>
        <vt:i4>5</vt:i4>
      </vt:variant>
      <vt:variant>
        <vt:lpwstr/>
      </vt:variant>
      <vt:variant>
        <vt:lpwstr>_Toc154070338</vt:lpwstr>
      </vt:variant>
      <vt:variant>
        <vt:i4>1114161</vt:i4>
      </vt:variant>
      <vt:variant>
        <vt:i4>44</vt:i4>
      </vt:variant>
      <vt:variant>
        <vt:i4>0</vt:i4>
      </vt:variant>
      <vt:variant>
        <vt:i4>5</vt:i4>
      </vt:variant>
      <vt:variant>
        <vt:lpwstr/>
      </vt:variant>
      <vt:variant>
        <vt:lpwstr>_Toc154070337</vt:lpwstr>
      </vt:variant>
      <vt:variant>
        <vt:i4>1114161</vt:i4>
      </vt:variant>
      <vt:variant>
        <vt:i4>38</vt:i4>
      </vt:variant>
      <vt:variant>
        <vt:i4>0</vt:i4>
      </vt:variant>
      <vt:variant>
        <vt:i4>5</vt:i4>
      </vt:variant>
      <vt:variant>
        <vt:lpwstr/>
      </vt:variant>
      <vt:variant>
        <vt:lpwstr>_Toc154070336</vt:lpwstr>
      </vt:variant>
      <vt:variant>
        <vt:i4>1114161</vt:i4>
      </vt:variant>
      <vt:variant>
        <vt:i4>32</vt:i4>
      </vt:variant>
      <vt:variant>
        <vt:i4>0</vt:i4>
      </vt:variant>
      <vt:variant>
        <vt:i4>5</vt:i4>
      </vt:variant>
      <vt:variant>
        <vt:lpwstr/>
      </vt:variant>
      <vt:variant>
        <vt:lpwstr>_Toc154070335</vt:lpwstr>
      </vt:variant>
      <vt:variant>
        <vt:i4>1114161</vt:i4>
      </vt:variant>
      <vt:variant>
        <vt:i4>26</vt:i4>
      </vt:variant>
      <vt:variant>
        <vt:i4>0</vt:i4>
      </vt:variant>
      <vt:variant>
        <vt:i4>5</vt:i4>
      </vt:variant>
      <vt:variant>
        <vt:lpwstr/>
      </vt:variant>
      <vt:variant>
        <vt:lpwstr>_Toc154070334</vt:lpwstr>
      </vt:variant>
      <vt:variant>
        <vt:i4>1114161</vt:i4>
      </vt:variant>
      <vt:variant>
        <vt:i4>20</vt:i4>
      </vt:variant>
      <vt:variant>
        <vt:i4>0</vt:i4>
      </vt:variant>
      <vt:variant>
        <vt:i4>5</vt:i4>
      </vt:variant>
      <vt:variant>
        <vt:lpwstr/>
      </vt:variant>
      <vt:variant>
        <vt:lpwstr>_Toc154070333</vt:lpwstr>
      </vt:variant>
      <vt:variant>
        <vt:i4>1114161</vt:i4>
      </vt:variant>
      <vt:variant>
        <vt:i4>14</vt:i4>
      </vt:variant>
      <vt:variant>
        <vt:i4>0</vt:i4>
      </vt:variant>
      <vt:variant>
        <vt:i4>5</vt:i4>
      </vt:variant>
      <vt:variant>
        <vt:lpwstr/>
      </vt:variant>
      <vt:variant>
        <vt:lpwstr>_Toc154070332</vt:lpwstr>
      </vt:variant>
      <vt:variant>
        <vt:i4>1114161</vt:i4>
      </vt:variant>
      <vt:variant>
        <vt:i4>8</vt:i4>
      </vt:variant>
      <vt:variant>
        <vt:i4>0</vt:i4>
      </vt:variant>
      <vt:variant>
        <vt:i4>5</vt:i4>
      </vt:variant>
      <vt:variant>
        <vt:lpwstr/>
      </vt:variant>
      <vt:variant>
        <vt:lpwstr>_Toc154070331</vt:lpwstr>
      </vt:variant>
      <vt:variant>
        <vt:i4>1114161</vt:i4>
      </vt:variant>
      <vt:variant>
        <vt:i4>2</vt:i4>
      </vt:variant>
      <vt:variant>
        <vt:i4>0</vt:i4>
      </vt:variant>
      <vt:variant>
        <vt:i4>5</vt:i4>
      </vt:variant>
      <vt:variant>
        <vt:lpwstr/>
      </vt:variant>
      <vt:variant>
        <vt:lpwstr>_Toc154070330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Parneet Kaur</cp:lastModifiedBy>
  <cp:revision>8</cp:revision>
  <cp:lastPrinted>2024-01-10T11:43:00Z</cp:lastPrinted>
  <dcterms:created xsi:type="dcterms:W3CDTF">2024-01-09T15:37:00Z</dcterms:created>
  <dcterms:modified xsi:type="dcterms:W3CDTF">2024-01-10T11:43:00Z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bfe38e366da1fbdcf5d23043b881abba3346acadb573ebea708ededd020e9bfd</vt:lpwstr>
  </property>
</Properties>
</file>