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68013" w14:textId="77777777" w:rsidR="00CD04B5" w:rsidRPr="00AE40F4" w:rsidRDefault="00CD04B5" w:rsidP="00CD04B5">
      <w:pPr>
        <w:jc w:val="center"/>
        <w:rPr>
          <w:rFonts w:ascii="Arial Rounded MT Bold" w:eastAsia="Times New Roman" w:hAnsi="Arial Rounded MT Bold"/>
          <w:b/>
          <w:bCs/>
          <w:color w:val="322F31"/>
          <w:kern w:val="36"/>
          <w:sz w:val="96"/>
          <w:szCs w:val="96"/>
        </w:rPr>
      </w:pPr>
      <w:r w:rsidRPr="00AE40F4">
        <w:rPr>
          <w:rFonts w:ascii="Arial Rounded MT Bold" w:eastAsia="Times New Roman" w:hAnsi="Arial Rounded MT Bold"/>
          <w:b/>
          <w:bCs/>
          <w:color w:val="322F31"/>
          <w:kern w:val="36"/>
          <w:sz w:val="96"/>
          <w:szCs w:val="96"/>
        </w:rPr>
        <w:t>Title Page</w:t>
      </w:r>
    </w:p>
    <w:p w14:paraId="2CCB0A0E" w14:textId="7EDBCAC9" w:rsidR="00AE40F4" w:rsidRDefault="00AE40F4">
      <w:pPr>
        <w:rPr>
          <w:rFonts w:ascii="Calibri" w:eastAsia="Times New Roman" w:hAnsi="Calibri"/>
          <w:b/>
          <w:bCs/>
          <w:color w:val="322F31"/>
          <w:kern w:val="36"/>
          <w:sz w:val="42"/>
          <w:szCs w:val="42"/>
        </w:rPr>
      </w:pPr>
    </w:p>
    <w:p w14:paraId="5C8368D9" w14:textId="385A385B" w:rsidR="00CD04B5" w:rsidRDefault="00CD04B5">
      <w:pPr>
        <w:rPr>
          <w:rFonts w:ascii="Calibri" w:eastAsia="Times New Roman" w:hAnsi="Calibri"/>
          <w:b/>
          <w:bCs/>
          <w:color w:val="322F31"/>
          <w:kern w:val="36"/>
          <w:sz w:val="42"/>
          <w:szCs w:val="42"/>
        </w:rPr>
      </w:pPr>
    </w:p>
    <w:p w14:paraId="7830C7A2" w14:textId="77777777" w:rsidR="00CD04B5" w:rsidRDefault="00CD04B5">
      <w:pPr>
        <w:rPr>
          <w:rFonts w:ascii="Calibri" w:eastAsia="Times New Roman" w:hAnsi="Calibri"/>
          <w:b/>
          <w:bCs/>
          <w:color w:val="322F31"/>
          <w:kern w:val="36"/>
          <w:sz w:val="42"/>
          <w:szCs w:val="4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B5037" w:rsidRPr="00D14017" w14:paraId="6BDD73F5" w14:textId="77777777" w:rsidTr="00175046">
        <w:tc>
          <w:tcPr>
            <w:tcW w:w="3438" w:type="dxa"/>
            <w:shd w:val="clear" w:color="auto" w:fill="D9D9D9"/>
          </w:tcPr>
          <w:p w14:paraId="41A4F715" w14:textId="77777777" w:rsidR="003B5037" w:rsidRPr="00D14017" w:rsidRDefault="003B5037" w:rsidP="00175046">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70A7AE7A" w14:textId="44594E64" w:rsidR="003B5037" w:rsidRPr="00D14017" w:rsidRDefault="003B5037" w:rsidP="00175046">
            <w:pPr>
              <w:spacing w:before="120" w:after="120" w:line="360" w:lineRule="auto"/>
              <w:rPr>
                <w:rFonts w:ascii="Tahoma" w:hAnsi="Tahoma" w:cs="Tahoma"/>
                <w:sz w:val="28"/>
                <w:szCs w:val="28"/>
              </w:rPr>
            </w:pPr>
            <w:r w:rsidRPr="00343D0B">
              <w:rPr>
                <w:rFonts w:ascii="Tahoma" w:hAnsi="Tahoma" w:cs="Tahoma"/>
                <w:color w:val="FF0000"/>
                <w:sz w:val="28"/>
                <w:szCs w:val="28"/>
              </w:rPr>
              <w:t>Simon Berjawi</w:t>
            </w:r>
          </w:p>
        </w:tc>
      </w:tr>
      <w:tr w:rsidR="003B5037" w:rsidRPr="00D14017" w14:paraId="1852EB48" w14:textId="77777777" w:rsidTr="00175046">
        <w:tc>
          <w:tcPr>
            <w:tcW w:w="3438" w:type="dxa"/>
            <w:shd w:val="clear" w:color="auto" w:fill="D9D9D9"/>
          </w:tcPr>
          <w:p w14:paraId="29B65EBD" w14:textId="77777777" w:rsidR="003B5037" w:rsidRPr="00D14017" w:rsidRDefault="003B5037" w:rsidP="00175046">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45D3F51" w14:textId="3DB00FAD" w:rsidR="003B5037" w:rsidRPr="00D14017" w:rsidRDefault="003B5037" w:rsidP="00175046">
            <w:pPr>
              <w:spacing w:before="120" w:after="120" w:line="360" w:lineRule="auto"/>
              <w:rPr>
                <w:rFonts w:ascii="Tahoma" w:hAnsi="Tahoma" w:cs="Tahoma"/>
                <w:sz w:val="28"/>
                <w:szCs w:val="28"/>
              </w:rPr>
            </w:pPr>
            <w:r w:rsidRPr="00343D0B">
              <w:rPr>
                <w:rFonts w:ascii="Tahoma" w:hAnsi="Tahoma" w:cs="Tahoma"/>
                <w:color w:val="FF0000"/>
                <w:sz w:val="28"/>
                <w:szCs w:val="28"/>
              </w:rPr>
              <w:t>1910916</w:t>
            </w:r>
          </w:p>
        </w:tc>
      </w:tr>
      <w:tr w:rsidR="003B5037" w:rsidRPr="00D14017" w14:paraId="7BDECABB" w14:textId="77777777" w:rsidTr="00175046">
        <w:tc>
          <w:tcPr>
            <w:tcW w:w="3438" w:type="dxa"/>
            <w:shd w:val="clear" w:color="auto" w:fill="D9D9D9"/>
          </w:tcPr>
          <w:p w14:paraId="4018EF5D" w14:textId="77777777" w:rsidR="003B5037" w:rsidRPr="00D14017" w:rsidRDefault="003B5037" w:rsidP="00175046">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17A3A432" w14:textId="79B95C4E" w:rsidR="003B5037" w:rsidRPr="00D14017" w:rsidRDefault="003B5037" w:rsidP="00175046">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4006</w:t>
            </w:r>
          </w:p>
        </w:tc>
      </w:tr>
      <w:tr w:rsidR="003B5037" w:rsidRPr="00D14017" w14:paraId="42664555" w14:textId="77777777" w:rsidTr="00175046">
        <w:trPr>
          <w:trHeight w:val="413"/>
        </w:trPr>
        <w:tc>
          <w:tcPr>
            <w:tcW w:w="3438" w:type="dxa"/>
            <w:shd w:val="clear" w:color="auto" w:fill="D9D9D9"/>
          </w:tcPr>
          <w:p w14:paraId="2D146D75" w14:textId="77777777" w:rsidR="003B5037" w:rsidRPr="00D14017" w:rsidRDefault="003B5037" w:rsidP="00175046">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3B7EF5C" w14:textId="7FC9956C" w:rsidR="003B5037" w:rsidRPr="00D52811" w:rsidRDefault="003B5037" w:rsidP="00175046">
            <w:pPr>
              <w:spacing w:before="120" w:after="120" w:line="360" w:lineRule="auto"/>
              <w:rPr>
                <w:rFonts w:ascii="Tahoma" w:hAnsi="Tahoma" w:cs="Tahoma"/>
                <w:color w:val="FF0000"/>
                <w:sz w:val="28"/>
                <w:szCs w:val="28"/>
              </w:rPr>
            </w:pPr>
            <w:r w:rsidRPr="003B5037">
              <w:rPr>
                <w:rFonts w:ascii="Tahoma" w:hAnsi="Tahoma" w:cs="Tahoma"/>
                <w:color w:val="FF0000"/>
                <w:sz w:val="28"/>
                <w:szCs w:val="28"/>
              </w:rPr>
              <w:t>Managing Enterprise in the 21</w:t>
            </w:r>
            <w:r w:rsidRPr="003B5037">
              <w:rPr>
                <w:rFonts w:ascii="Tahoma" w:hAnsi="Tahoma" w:cs="Tahoma"/>
                <w:color w:val="FF0000"/>
                <w:sz w:val="28"/>
                <w:szCs w:val="28"/>
                <w:vertAlign w:val="superscript"/>
              </w:rPr>
              <w:t>st</w:t>
            </w:r>
            <w:r w:rsidRPr="003B5037">
              <w:rPr>
                <w:rFonts w:ascii="Tahoma" w:hAnsi="Tahoma" w:cs="Tahoma"/>
                <w:color w:val="FF0000"/>
                <w:sz w:val="28"/>
                <w:szCs w:val="28"/>
              </w:rPr>
              <w:t xml:space="preserve"> Century</w:t>
            </w:r>
          </w:p>
        </w:tc>
      </w:tr>
    </w:tbl>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6EAAB4D0" w14:textId="77777777" w:rsidR="004C4956" w:rsidRDefault="004C4956">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t xml:space="preserve">                               </w:t>
      </w:r>
    </w:p>
    <w:p w14:paraId="3B4A5494" w14:textId="77777777" w:rsidR="004C4956" w:rsidRDefault="004C4956">
      <w:pPr>
        <w:rPr>
          <w:rFonts w:ascii="Calibri" w:eastAsia="Times New Roman" w:hAnsi="Calibri"/>
          <w:b/>
          <w:bCs/>
          <w:color w:val="322F31"/>
          <w:kern w:val="36"/>
          <w:sz w:val="42"/>
          <w:szCs w:val="42"/>
        </w:rPr>
      </w:pPr>
    </w:p>
    <w:p w14:paraId="40C0C814" w14:textId="77777777" w:rsidR="004C4956" w:rsidRDefault="004C4956">
      <w:pPr>
        <w:rPr>
          <w:rFonts w:ascii="Calibri" w:eastAsia="Times New Roman" w:hAnsi="Calibri"/>
          <w:b/>
          <w:bCs/>
          <w:color w:val="322F31"/>
          <w:kern w:val="36"/>
          <w:sz w:val="42"/>
          <w:szCs w:val="42"/>
        </w:rPr>
      </w:pPr>
    </w:p>
    <w:p w14:paraId="2DF69002" w14:textId="77777777" w:rsidR="004C4956" w:rsidRDefault="004C4956">
      <w:pPr>
        <w:rPr>
          <w:rFonts w:ascii="Calibri" w:eastAsia="Times New Roman" w:hAnsi="Calibri"/>
          <w:b/>
          <w:bCs/>
          <w:color w:val="322F31"/>
          <w:kern w:val="36"/>
          <w:sz w:val="42"/>
          <w:szCs w:val="42"/>
        </w:rPr>
      </w:pPr>
    </w:p>
    <w:p w14:paraId="6D5B398D" w14:textId="77777777" w:rsidR="004C4956" w:rsidRDefault="004C4956">
      <w:pPr>
        <w:rPr>
          <w:rFonts w:ascii="Calibri" w:eastAsia="Times New Roman" w:hAnsi="Calibri"/>
          <w:b/>
          <w:bCs/>
          <w:color w:val="322F31"/>
          <w:kern w:val="36"/>
          <w:sz w:val="42"/>
          <w:szCs w:val="42"/>
        </w:rPr>
      </w:pPr>
    </w:p>
    <w:p w14:paraId="3F807A6C" w14:textId="77777777" w:rsidR="004C4956" w:rsidRDefault="004C4956">
      <w:pPr>
        <w:rPr>
          <w:rFonts w:ascii="Calibri" w:eastAsia="Times New Roman" w:hAnsi="Calibri"/>
          <w:b/>
          <w:bCs/>
          <w:color w:val="322F31"/>
          <w:kern w:val="36"/>
          <w:sz w:val="42"/>
          <w:szCs w:val="42"/>
        </w:rPr>
      </w:pPr>
    </w:p>
    <w:p w14:paraId="00AFD065" w14:textId="77777777" w:rsidR="004C4956" w:rsidRDefault="004C4956">
      <w:pPr>
        <w:rPr>
          <w:rFonts w:ascii="Calibri" w:eastAsia="Times New Roman" w:hAnsi="Calibri"/>
          <w:b/>
          <w:bCs/>
          <w:color w:val="322F31"/>
          <w:kern w:val="36"/>
          <w:sz w:val="42"/>
          <w:szCs w:val="42"/>
        </w:rPr>
      </w:pPr>
    </w:p>
    <w:p w14:paraId="1EA2195F" w14:textId="77777777" w:rsidR="004C4956" w:rsidRDefault="004C4956">
      <w:pPr>
        <w:rPr>
          <w:rFonts w:ascii="Calibri" w:eastAsia="Times New Roman" w:hAnsi="Calibri"/>
          <w:b/>
          <w:bCs/>
          <w:color w:val="322F31"/>
          <w:kern w:val="36"/>
          <w:sz w:val="42"/>
          <w:szCs w:val="42"/>
        </w:rPr>
      </w:pPr>
    </w:p>
    <w:p w14:paraId="569753E8" w14:textId="77777777" w:rsidR="004C4956" w:rsidRDefault="004C4956">
      <w:pPr>
        <w:rPr>
          <w:rFonts w:ascii="Calibri" w:eastAsia="Times New Roman" w:hAnsi="Calibri"/>
          <w:b/>
          <w:bCs/>
          <w:color w:val="322F31"/>
          <w:kern w:val="36"/>
          <w:sz w:val="42"/>
          <w:szCs w:val="42"/>
        </w:rPr>
      </w:pPr>
    </w:p>
    <w:p w14:paraId="2EE907EF" w14:textId="77777777" w:rsidR="004C4956" w:rsidRDefault="004C4956">
      <w:pPr>
        <w:rPr>
          <w:rFonts w:ascii="Calibri" w:eastAsia="Times New Roman" w:hAnsi="Calibri"/>
          <w:b/>
          <w:bCs/>
          <w:color w:val="322F31"/>
          <w:kern w:val="36"/>
          <w:sz w:val="42"/>
          <w:szCs w:val="42"/>
        </w:rPr>
      </w:pPr>
    </w:p>
    <w:p w14:paraId="4D204D35" w14:textId="77777777" w:rsidR="004C4956" w:rsidRDefault="004C4956">
      <w:pPr>
        <w:rPr>
          <w:rFonts w:ascii="Calibri" w:eastAsia="Times New Roman" w:hAnsi="Calibri"/>
          <w:b/>
          <w:bCs/>
          <w:color w:val="322F31"/>
          <w:kern w:val="36"/>
          <w:sz w:val="42"/>
          <w:szCs w:val="42"/>
        </w:rPr>
      </w:pPr>
    </w:p>
    <w:p w14:paraId="5FD936B4" w14:textId="77777777" w:rsidR="004C4956" w:rsidRDefault="004C4956">
      <w:pPr>
        <w:rPr>
          <w:rFonts w:ascii="Calibri" w:eastAsia="Times New Roman" w:hAnsi="Calibri"/>
          <w:b/>
          <w:bCs/>
          <w:color w:val="322F31"/>
          <w:kern w:val="36"/>
          <w:sz w:val="42"/>
          <w:szCs w:val="42"/>
        </w:rPr>
      </w:pPr>
    </w:p>
    <w:p w14:paraId="4B5CA9B1" w14:textId="77777777" w:rsidR="004C4956" w:rsidRDefault="004C4956">
      <w:pPr>
        <w:rPr>
          <w:rFonts w:ascii="Calibri" w:eastAsia="Times New Roman" w:hAnsi="Calibri"/>
          <w:b/>
          <w:bCs/>
          <w:color w:val="322F31"/>
          <w:kern w:val="36"/>
          <w:sz w:val="42"/>
          <w:szCs w:val="42"/>
        </w:rPr>
      </w:pPr>
    </w:p>
    <w:p w14:paraId="7A489D37" w14:textId="77777777" w:rsidR="004C4956" w:rsidRDefault="004C4956">
      <w:pPr>
        <w:rPr>
          <w:rFonts w:ascii="Calibri" w:eastAsia="Times New Roman" w:hAnsi="Calibri"/>
          <w:b/>
          <w:bCs/>
          <w:color w:val="322F31"/>
          <w:kern w:val="36"/>
          <w:sz w:val="42"/>
          <w:szCs w:val="42"/>
        </w:rPr>
      </w:pPr>
    </w:p>
    <w:p w14:paraId="3C05E54D" w14:textId="77777777" w:rsidR="00FE2469" w:rsidRDefault="004C4956">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lastRenderedPageBreak/>
        <w:t xml:space="preserve">                  </w:t>
      </w:r>
    </w:p>
    <w:p w14:paraId="642A26BD" w14:textId="77777777" w:rsidR="00FE2469" w:rsidRDefault="00FE2469">
      <w:pPr>
        <w:rPr>
          <w:rFonts w:ascii="Calibri" w:eastAsia="Times New Roman" w:hAnsi="Calibri"/>
          <w:b/>
          <w:bCs/>
          <w:color w:val="322F31"/>
          <w:kern w:val="36"/>
          <w:sz w:val="42"/>
          <w:szCs w:val="42"/>
        </w:rPr>
      </w:pPr>
    </w:p>
    <w:p w14:paraId="3391C8DD" w14:textId="77777777" w:rsidR="00FE2469" w:rsidRDefault="00FE2469">
      <w:pPr>
        <w:rPr>
          <w:rFonts w:ascii="Calibri" w:eastAsia="Times New Roman" w:hAnsi="Calibri"/>
          <w:b/>
          <w:bCs/>
          <w:color w:val="322F31"/>
          <w:kern w:val="36"/>
          <w:sz w:val="42"/>
          <w:szCs w:val="42"/>
        </w:rPr>
      </w:pPr>
    </w:p>
    <w:p w14:paraId="6F7100D5" w14:textId="0E5BC4F3" w:rsidR="00CF3E9C" w:rsidRDefault="00FE2469">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t xml:space="preserve">               </w:t>
      </w:r>
      <w:r w:rsidR="004C4956">
        <w:rPr>
          <w:rFonts w:ascii="Calibri" w:eastAsia="Times New Roman" w:hAnsi="Calibri"/>
          <w:b/>
          <w:bCs/>
          <w:color w:val="322F31"/>
          <w:kern w:val="36"/>
          <w:sz w:val="42"/>
          <w:szCs w:val="42"/>
        </w:rPr>
        <w:t xml:space="preserve">             </w:t>
      </w:r>
      <w:r w:rsidR="00CF3E9C">
        <w:rPr>
          <w:rFonts w:ascii="Calibri" w:eastAsia="Times New Roman" w:hAnsi="Calibri"/>
          <w:b/>
          <w:bCs/>
          <w:color w:val="322F31"/>
          <w:kern w:val="36"/>
          <w:sz w:val="42"/>
          <w:szCs w:val="42"/>
        </w:rPr>
        <w:t xml:space="preserve">   </w:t>
      </w:r>
    </w:p>
    <w:p w14:paraId="108B7643" w14:textId="77777777" w:rsidR="00CF3E9C" w:rsidRDefault="00CF3E9C">
      <w:pPr>
        <w:rPr>
          <w:rFonts w:ascii="Calibri" w:eastAsia="Times New Roman" w:hAnsi="Calibri"/>
          <w:b/>
          <w:bCs/>
          <w:color w:val="322F31"/>
          <w:kern w:val="36"/>
          <w:sz w:val="42"/>
          <w:szCs w:val="42"/>
        </w:rPr>
      </w:pPr>
    </w:p>
    <w:p w14:paraId="52EBF223" w14:textId="77777777" w:rsidR="00CF3E9C" w:rsidRDefault="00CF3E9C">
      <w:pPr>
        <w:rPr>
          <w:rFonts w:ascii="Calibri" w:eastAsia="Times New Roman" w:hAnsi="Calibri"/>
          <w:b/>
          <w:bCs/>
          <w:color w:val="322F31"/>
          <w:kern w:val="36"/>
          <w:sz w:val="42"/>
          <w:szCs w:val="42"/>
        </w:rPr>
      </w:pPr>
    </w:p>
    <w:p w14:paraId="329F9BDB" w14:textId="538351D1" w:rsidR="00AE40F4" w:rsidRPr="004F645D" w:rsidRDefault="004C4956">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t xml:space="preserve"> </w:t>
      </w:r>
      <w:r w:rsidR="00CF3E9C">
        <w:rPr>
          <w:rFonts w:ascii="Calibri" w:eastAsia="Times New Roman" w:hAnsi="Calibri"/>
          <w:b/>
          <w:bCs/>
          <w:color w:val="322F31"/>
          <w:kern w:val="36"/>
          <w:sz w:val="42"/>
          <w:szCs w:val="42"/>
        </w:rPr>
        <w:t xml:space="preserve">                              </w:t>
      </w:r>
      <w:r w:rsidRPr="004C4956">
        <w:rPr>
          <w:rFonts w:ascii="Calibri" w:eastAsia="Times New Roman" w:hAnsi="Calibri"/>
          <w:b/>
          <w:bCs/>
          <w:color w:val="322F31"/>
          <w:kern w:val="36"/>
          <w:sz w:val="42"/>
          <w:szCs w:val="42"/>
          <w:u w:val="single"/>
        </w:rPr>
        <w:t>THE IMPERIAL CAFE</w:t>
      </w:r>
    </w:p>
    <w:p w14:paraId="0F2BE10C" w14:textId="3C902A30" w:rsidR="002279AD" w:rsidRPr="002E5CD7" w:rsidRDefault="004C4956" w:rsidP="002E5CD7">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t xml:space="preserve">          </w:t>
      </w:r>
      <w:r w:rsidR="000B1CCD">
        <w:rPr>
          <w:rFonts w:ascii="Calibri" w:eastAsia="Times New Roman" w:hAnsi="Calibri"/>
          <w:b/>
          <w:bCs/>
          <w:color w:val="322F31"/>
          <w:kern w:val="36"/>
          <w:sz w:val="42"/>
          <w:szCs w:val="42"/>
        </w:rPr>
        <w:t xml:space="preserve">         </w:t>
      </w:r>
      <w:r>
        <w:rPr>
          <w:rFonts w:ascii="Calibri" w:eastAsia="Times New Roman" w:hAnsi="Calibri"/>
          <w:b/>
          <w:bCs/>
          <w:color w:val="322F31"/>
          <w:kern w:val="36"/>
          <w:sz w:val="42"/>
          <w:szCs w:val="42"/>
        </w:rPr>
        <w:t xml:space="preserve">   </w:t>
      </w:r>
      <w:r w:rsidR="000B1CCD">
        <w:rPr>
          <w:rFonts w:ascii="Calibri" w:eastAsia="Times New Roman" w:hAnsi="Calibri"/>
          <w:b/>
          <w:bCs/>
          <w:color w:val="322F31"/>
          <w:kern w:val="36"/>
          <w:sz w:val="42"/>
          <w:szCs w:val="42"/>
        </w:rPr>
        <w:t xml:space="preserve">                               </w:t>
      </w:r>
      <w:r w:rsidR="004F645D">
        <w:rPr>
          <w:rFonts w:ascii="Calibri" w:eastAsia="Times New Roman" w:hAnsi="Calibri"/>
          <w:b/>
          <w:bCs/>
          <w:noProof/>
          <w:color w:val="322F31"/>
          <w:kern w:val="36"/>
          <w:sz w:val="42"/>
          <w:szCs w:val="42"/>
        </w:rPr>
        <w:drawing>
          <wp:inline distT="0" distB="0" distL="0" distR="0" wp14:anchorId="1360ADC3" wp14:editId="6BB54B57">
            <wp:extent cx="6120130" cy="2400300"/>
            <wp:effectExtent l="0" t="0" r="0"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quila.png"/>
                    <pic:cNvPicPr/>
                  </pic:nvPicPr>
                  <pic:blipFill>
                    <a:blip r:embed="rId11">
                      <a:extLst>
                        <a:ext uri="{28A0092B-C50C-407E-A947-70E740481C1C}">
                          <a14:useLocalDpi xmlns:a14="http://schemas.microsoft.com/office/drawing/2010/main" val="0"/>
                        </a:ext>
                      </a:extLst>
                    </a:blip>
                    <a:stretch>
                      <a:fillRect/>
                    </a:stretch>
                  </pic:blipFill>
                  <pic:spPr>
                    <a:xfrm flipH="1">
                      <a:off x="0" y="0"/>
                      <a:ext cx="6120130" cy="2400300"/>
                    </a:xfrm>
                    <a:prstGeom prst="rect">
                      <a:avLst/>
                    </a:prstGeom>
                  </pic:spPr>
                </pic:pic>
              </a:graphicData>
            </a:graphic>
          </wp:inline>
        </w:drawing>
      </w:r>
      <w:r w:rsidR="000B1CCD">
        <w:rPr>
          <w:rFonts w:ascii="Calibri" w:eastAsia="Times New Roman" w:hAnsi="Calibri"/>
          <w:b/>
          <w:bCs/>
          <w:color w:val="322F31"/>
          <w:kern w:val="36"/>
          <w:sz w:val="42"/>
          <w:szCs w:val="42"/>
        </w:rPr>
        <w:t xml:space="preserve"> </w:t>
      </w:r>
      <w:r w:rsidR="00AE40F4">
        <w:rPr>
          <w:rFonts w:ascii="Calibri" w:eastAsia="Times New Roman" w:hAnsi="Calibri"/>
          <w:b/>
          <w:bCs/>
          <w:color w:val="322F31"/>
          <w:kern w:val="36"/>
          <w:sz w:val="42"/>
          <w:szCs w:val="42"/>
        </w:rPr>
        <w:br w:type="page"/>
      </w: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1192E071" w14:textId="6447751C" w:rsidR="00DE1A71" w:rsidRDefault="002279AD">
          <w:pPr>
            <w:pStyle w:val="TOC1"/>
            <w:tabs>
              <w:tab w:val="right" w:leader="dot" w:pos="9628"/>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45714567" w:history="1">
            <w:r w:rsidR="00DE1A71" w:rsidRPr="008302E7">
              <w:rPr>
                <w:rStyle w:val="Hyperlink"/>
                <w:rFonts w:ascii="Calibri" w:eastAsia="Times New Roman" w:hAnsi="Calibri"/>
                <w:noProof/>
              </w:rPr>
              <w:t>Executive Summary</w:t>
            </w:r>
            <w:r w:rsidR="00DE1A71">
              <w:rPr>
                <w:noProof/>
                <w:webHidden/>
              </w:rPr>
              <w:tab/>
            </w:r>
            <w:r w:rsidR="00DE1A71">
              <w:rPr>
                <w:noProof/>
                <w:webHidden/>
              </w:rPr>
              <w:fldChar w:fldCharType="begin"/>
            </w:r>
            <w:r w:rsidR="00DE1A71">
              <w:rPr>
                <w:noProof/>
                <w:webHidden/>
              </w:rPr>
              <w:instrText xml:space="preserve"> PAGEREF _Toc45714567 \h </w:instrText>
            </w:r>
            <w:r w:rsidR="00DE1A71">
              <w:rPr>
                <w:noProof/>
                <w:webHidden/>
              </w:rPr>
            </w:r>
            <w:r w:rsidR="00DE1A71">
              <w:rPr>
                <w:noProof/>
                <w:webHidden/>
              </w:rPr>
              <w:fldChar w:fldCharType="separate"/>
            </w:r>
            <w:r w:rsidR="00CD65F6">
              <w:rPr>
                <w:noProof/>
                <w:webHidden/>
              </w:rPr>
              <w:t>4</w:t>
            </w:r>
            <w:r w:rsidR="00DE1A71">
              <w:rPr>
                <w:noProof/>
                <w:webHidden/>
              </w:rPr>
              <w:fldChar w:fldCharType="end"/>
            </w:r>
          </w:hyperlink>
        </w:p>
        <w:p w14:paraId="4AB8FEDB" w14:textId="29775BBA" w:rsidR="00DE1A71" w:rsidRDefault="009B3D6E">
          <w:pPr>
            <w:pStyle w:val="TOC1"/>
            <w:tabs>
              <w:tab w:val="right" w:leader="dot" w:pos="9628"/>
            </w:tabs>
            <w:rPr>
              <w:rFonts w:asciiTheme="minorHAnsi" w:hAnsiTheme="minorHAnsi" w:cstheme="minorBidi"/>
              <w:noProof/>
              <w:sz w:val="22"/>
              <w:szCs w:val="22"/>
            </w:rPr>
          </w:pPr>
          <w:hyperlink w:anchor="_Toc45714568" w:history="1">
            <w:r w:rsidR="00DE1A71" w:rsidRPr="008302E7">
              <w:rPr>
                <w:rStyle w:val="Hyperlink"/>
                <w:rFonts w:ascii="Calibri" w:eastAsia="Times New Roman" w:hAnsi="Calibri"/>
                <w:noProof/>
              </w:rPr>
              <w:t>Business Overview</w:t>
            </w:r>
            <w:r w:rsidR="00DE1A71">
              <w:rPr>
                <w:noProof/>
                <w:webHidden/>
              </w:rPr>
              <w:tab/>
            </w:r>
            <w:r w:rsidR="00DE1A71">
              <w:rPr>
                <w:noProof/>
                <w:webHidden/>
              </w:rPr>
              <w:fldChar w:fldCharType="begin"/>
            </w:r>
            <w:r w:rsidR="00DE1A71">
              <w:rPr>
                <w:noProof/>
                <w:webHidden/>
              </w:rPr>
              <w:instrText xml:space="preserve"> PAGEREF _Toc45714568 \h </w:instrText>
            </w:r>
            <w:r w:rsidR="00DE1A71">
              <w:rPr>
                <w:noProof/>
                <w:webHidden/>
              </w:rPr>
            </w:r>
            <w:r w:rsidR="00DE1A71">
              <w:rPr>
                <w:noProof/>
                <w:webHidden/>
              </w:rPr>
              <w:fldChar w:fldCharType="separate"/>
            </w:r>
            <w:r w:rsidR="00CD65F6">
              <w:rPr>
                <w:noProof/>
                <w:webHidden/>
              </w:rPr>
              <w:t>5</w:t>
            </w:r>
            <w:r w:rsidR="00DE1A71">
              <w:rPr>
                <w:noProof/>
                <w:webHidden/>
              </w:rPr>
              <w:fldChar w:fldCharType="end"/>
            </w:r>
          </w:hyperlink>
        </w:p>
        <w:p w14:paraId="1D6D664E" w14:textId="020E59B2" w:rsidR="00DE1A71" w:rsidRDefault="009B3D6E">
          <w:pPr>
            <w:pStyle w:val="TOC1"/>
            <w:tabs>
              <w:tab w:val="right" w:leader="dot" w:pos="9628"/>
            </w:tabs>
            <w:rPr>
              <w:rFonts w:asciiTheme="minorHAnsi" w:hAnsiTheme="minorHAnsi" w:cstheme="minorBidi"/>
              <w:noProof/>
              <w:sz w:val="22"/>
              <w:szCs w:val="22"/>
            </w:rPr>
          </w:pPr>
          <w:hyperlink w:anchor="_Toc45714571" w:history="1">
            <w:r w:rsidR="00DE1A71" w:rsidRPr="008302E7">
              <w:rPr>
                <w:rStyle w:val="Hyperlink"/>
                <w:rFonts w:ascii="Calibri" w:eastAsia="Times New Roman" w:hAnsi="Calibri"/>
                <w:noProof/>
              </w:rPr>
              <w:t>Markets and Competition</w:t>
            </w:r>
            <w:r w:rsidR="00DE1A71">
              <w:rPr>
                <w:noProof/>
                <w:webHidden/>
              </w:rPr>
              <w:tab/>
            </w:r>
            <w:r w:rsidR="00DE1A71">
              <w:rPr>
                <w:noProof/>
                <w:webHidden/>
              </w:rPr>
              <w:fldChar w:fldCharType="begin"/>
            </w:r>
            <w:r w:rsidR="00DE1A71">
              <w:rPr>
                <w:noProof/>
                <w:webHidden/>
              </w:rPr>
              <w:instrText xml:space="preserve"> PAGEREF _Toc45714571 \h </w:instrText>
            </w:r>
            <w:r w:rsidR="00DE1A71">
              <w:rPr>
                <w:noProof/>
                <w:webHidden/>
              </w:rPr>
            </w:r>
            <w:r w:rsidR="00DE1A71">
              <w:rPr>
                <w:noProof/>
                <w:webHidden/>
              </w:rPr>
              <w:fldChar w:fldCharType="separate"/>
            </w:r>
            <w:r w:rsidR="00CD65F6">
              <w:rPr>
                <w:noProof/>
                <w:webHidden/>
              </w:rPr>
              <w:t>6</w:t>
            </w:r>
            <w:r w:rsidR="00DE1A71">
              <w:rPr>
                <w:noProof/>
                <w:webHidden/>
              </w:rPr>
              <w:fldChar w:fldCharType="end"/>
            </w:r>
          </w:hyperlink>
        </w:p>
        <w:p w14:paraId="08FA76D7" w14:textId="2FC4F6F8" w:rsidR="00DE1A71" w:rsidRDefault="009B3D6E">
          <w:pPr>
            <w:pStyle w:val="TOC2"/>
            <w:tabs>
              <w:tab w:val="right" w:leader="dot" w:pos="9628"/>
            </w:tabs>
            <w:rPr>
              <w:rFonts w:asciiTheme="minorHAnsi" w:hAnsiTheme="minorHAnsi" w:cstheme="minorBidi"/>
              <w:noProof/>
              <w:sz w:val="22"/>
              <w:szCs w:val="22"/>
            </w:rPr>
          </w:pPr>
          <w:hyperlink w:anchor="_Toc45714572" w:history="1">
            <w:r w:rsidR="00DE1A71" w:rsidRPr="008302E7">
              <w:rPr>
                <w:rStyle w:val="Hyperlink"/>
                <w:rFonts w:ascii="Calibri" w:eastAsia="Times New Roman" w:hAnsi="Calibri"/>
                <w:noProof/>
              </w:rPr>
              <w:t>Target Markets</w:t>
            </w:r>
            <w:r w:rsidR="00DE1A71">
              <w:rPr>
                <w:noProof/>
                <w:webHidden/>
              </w:rPr>
              <w:tab/>
            </w:r>
            <w:r w:rsidR="00DE1A71">
              <w:rPr>
                <w:noProof/>
                <w:webHidden/>
              </w:rPr>
              <w:fldChar w:fldCharType="begin"/>
            </w:r>
            <w:r w:rsidR="00DE1A71">
              <w:rPr>
                <w:noProof/>
                <w:webHidden/>
              </w:rPr>
              <w:instrText xml:space="preserve"> PAGEREF _Toc45714572 \h </w:instrText>
            </w:r>
            <w:r w:rsidR="00DE1A71">
              <w:rPr>
                <w:noProof/>
                <w:webHidden/>
              </w:rPr>
            </w:r>
            <w:r w:rsidR="00DE1A71">
              <w:rPr>
                <w:noProof/>
                <w:webHidden/>
              </w:rPr>
              <w:fldChar w:fldCharType="separate"/>
            </w:r>
            <w:r w:rsidR="00CD65F6">
              <w:rPr>
                <w:noProof/>
                <w:webHidden/>
              </w:rPr>
              <w:t>6</w:t>
            </w:r>
            <w:r w:rsidR="00DE1A71">
              <w:rPr>
                <w:noProof/>
                <w:webHidden/>
              </w:rPr>
              <w:fldChar w:fldCharType="end"/>
            </w:r>
          </w:hyperlink>
        </w:p>
        <w:p w14:paraId="6DDF3EC3" w14:textId="7D6889BE" w:rsidR="00DE1A71" w:rsidRDefault="009B3D6E">
          <w:pPr>
            <w:pStyle w:val="TOC2"/>
            <w:tabs>
              <w:tab w:val="right" w:leader="dot" w:pos="9628"/>
            </w:tabs>
            <w:rPr>
              <w:rFonts w:asciiTheme="minorHAnsi" w:hAnsiTheme="minorHAnsi" w:cstheme="minorBidi"/>
              <w:noProof/>
              <w:sz w:val="22"/>
              <w:szCs w:val="22"/>
            </w:rPr>
          </w:pPr>
          <w:hyperlink w:anchor="_Toc45714581" w:history="1">
            <w:r w:rsidR="00DE1A71" w:rsidRPr="008302E7">
              <w:rPr>
                <w:rStyle w:val="Hyperlink"/>
                <w:rFonts w:ascii="Calibri" w:eastAsia="Times New Roman" w:hAnsi="Calibri"/>
                <w:noProof/>
              </w:rPr>
              <w:t>Competition</w:t>
            </w:r>
            <w:r w:rsidR="00DE1A71">
              <w:rPr>
                <w:noProof/>
                <w:webHidden/>
              </w:rPr>
              <w:tab/>
            </w:r>
            <w:r w:rsidR="00DE1A71">
              <w:rPr>
                <w:noProof/>
                <w:webHidden/>
              </w:rPr>
              <w:fldChar w:fldCharType="begin"/>
            </w:r>
            <w:r w:rsidR="00DE1A71">
              <w:rPr>
                <w:noProof/>
                <w:webHidden/>
              </w:rPr>
              <w:instrText xml:space="preserve"> PAGEREF _Toc45714581 \h </w:instrText>
            </w:r>
            <w:r w:rsidR="00DE1A71">
              <w:rPr>
                <w:noProof/>
                <w:webHidden/>
              </w:rPr>
            </w:r>
            <w:r w:rsidR="00DE1A71">
              <w:rPr>
                <w:noProof/>
                <w:webHidden/>
              </w:rPr>
              <w:fldChar w:fldCharType="separate"/>
            </w:r>
            <w:r w:rsidR="00CD65F6">
              <w:rPr>
                <w:noProof/>
                <w:webHidden/>
              </w:rPr>
              <w:t>6</w:t>
            </w:r>
            <w:r w:rsidR="00DE1A71">
              <w:rPr>
                <w:noProof/>
                <w:webHidden/>
              </w:rPr>
              <w:fldChar w:fldCharType="end"/>
            </w:r>
          </w:hyperlink>
        </w:p>
        <w:p w14:paraId="07D89A45" w14:textId="29E51735" w:rsidR="00DE1A71" w:rsidRDefault="009B3D6E">
          <w:pPr>
            <w:pStyle w:val="TOC1"/>
            <w:tabs>
              <w:tab w:val="right" w:leader="dot" w:pos="9628"/>
            </w:tabs>
            <w:rPr>
              <w:rFonts w:asciiTheme="minorHAnsi" w:hAnsiTheme="minorHAnsi" w:cstheme="minorBidi"/>
              <w:noProof/>
              <w:sz w:val="22"/>
              <w:szCs w:val="22"/>
            </w:rPr>
          </w:pPr>
          <w:hyperlink w:anchor="_Toc45714586" w:history="1">
            <w:r w:rsidR="00DE1A71" w:rsidRPr="008302E7">
              <w:rPr>
                <w:rStyle w:val="Hyperlink"/>
                <w:rFonts w:ascii="Calibri" w:eastAsia="Times New Roman" w:hAnsi="Calibri"/>
                <w:noProof/>
              </w:rPr>
              <w:t>Sales and Marketing</w:t>
            </w:r>
            <w:r w:rsidR="00DE1A71">
              <w:rPr>
                <w:noProof/>
                <w:webHidden/>
              </w:rPr>
              <w:tab/>
            </w:r>
            <w:r w:rsidR="00DE1A71">
              <w:rPr>
                <w:noProof/>
                <w:webHidden/>
              </w:rPr>
              <w:fldChar w:fldCharType="begin"/>
            </w:r>
            <w:r w:rsidR="00DE1A71">
              <w:rPr>
                <w:noProof/>
                <w:webHidden/>
              </w:rPr>
              <w:instrText xml:space="preserve"> PAGEREF _Toc45714586 \h </w:instrText>
            </w:r>
            <w:r w:rsidR="00DE1A71">
              <w:rPr>
                <w:noProof/>
                <w:webHidden/>
              </w:rPr>
            </w:r>
            <w:r w:rsidR="00DE1A71">
              <w:rPr>
                <w:noProof/>
                <w:webHidden/>
              </w:rPr>
              <w:fldChar w:fldCharType="separate"/>
            </w:r>
            <w:r w:rsidR="00CD65F6">
              <w:rPr>
                <w:noProof/>
                <w:webHidden/>
              </w:rPr>
              <w:t>7</w:t>
            </w:r>
            <w:r w:rsidR="00DE1A71">
              <w:rPr>
                <w:noProof/>
                <w:webHidden/>
              </w:rPr>
              <w:fldChar w:fldCharType="end"/>
            </w:r>
          </w:hyperlink>
        </w:p>
        <w:p w14:paraId="1BA30071" w14:textId="32722DB8" w:rsidR="00DE1A71" w:rsidRDefault="009B3D6E">
          <w:pPr>
            <w:pStyle w:val="TOC2"/>
            <w:tabs>
              <w:tab w:val="right" w:leader="dot" w:pos="9628"/>
            </w:tabs>
            <w:rPr>
              <w:rFonts w:asciiTheme="minorHAnsi" w:hAnsiTheme="minorHAnsi" w:cstheme="minorBidi"/>
              <w:noProof/>
              <w:sz w:val="22"/>
              <w:szCs w:val="22"/>
            </w:rPr>
          </w:pPr>
          <w:hyperlink w:anchor="_Toc45714587" w:history="1">
            <w:r w:rsidR="00DE1A71" w:rsidRPr="008302E7">
              <w:rPr>
                <w:rStyle w:val="Hyperlink"/>
                <w:rFonts w:ascii="Calibri" w:eastAsia="Times New Roman" w:hAnsi="Calibri"/>
                <w:noProof/>
              </w:rPr>
              <w:t>Product Positioning</w:t>
            </w:r>
            <w:r w:rsidR="00DE1A71">
              <w:rPr>
                <w:noProof/>
                <w:webHidden/>
              </w:rPr>
              <w:tab/>
            </w:r>
            <w:r w:rsidR="00DE1A71">
              <w:rPr>
                <w:noProof/>
                <w:webHidden/>
              </w:rPr>
              <w:fldChar w:fldCharType="begin"/>
            </w:r>
            <w:r w:rsidR="00DE1A71">
              <w:rPr>
                <w:noProof/>
                <w:webHidden/>
              </w:rPr>
              <w:instrText xml:space="preserve"> PAGEREF _Toc45714587 \h </w:instrText>
            </w:r>
            <w:r w:rsidR="00DE1A71">
              <w:rPr>
                <w:noProof/>
                <w:webHidden/>
              </w:rPr>
            </w:r>
            <w:r w:rsidR="00DE1A71">
              <w:rPr>
                <w:noProof/>
                <w:webHidden/>
              </w:rPr>
              <w:fldChar w:fldCharType="separate"/>
            </w:r>
            <w:r w:rsidR="00CD65F6">
              <w:rPr>
                <w:noProof/>
                <w:webHidden/>
              </w:rPr>
              <w:t>7</w:t>
            </w:r>
            <w:r w:rsidR="00DE1A71">
              <w:rPr>
                <w:noProof/>
                <w:webHidden/>
              </w:rPr>
              <w:fldChar w:fldCharType="end"/>
            </w:r>
          </w:hyperlink>
        </w:p>
        <w:p w14:paraId="6641F753" w14:textId="0420D93A" w:rsidR="00DE1A71" w:rsidRDefault="009B3D6E">
          <w:pPr>
            <w:pStyle w:val="TOC2"/>
            <w:tabs>
              <w:tab w:val="right" w:leader="dot" w:pos="9628"/>
            </w:tabs>
            <w:rPr>
              <w:rFonts w:asciiTheme="minorHAnsi" w:hAnsiTheme="minorHAnsi" w:cstheme="minorBidi"/>
              <w:noProof/>
              <w:sz w:val="22"/>
              <w:szCs w:val="22"/>
            </w:rPr>
          </w:pPr>
          <w:hyperlink w:anchor="_Toc45714589" w:history="1">
            <w:r w:rsidR="00DE1A71" w:rsidRPr="008302E7">
              <w:rPr>
                <w:rStyle w:val="Hyperlink"/>
                <w:rFonts w:ascii="Calibri" w:eastAsia="Times New Roman" w:hAnsi="Calibri"/>
                <w:noProof/>
              </w:rPr>
              <w:t>Marketing</w:t>
            </w:r>
            <w:r w:rsidR="00DE1A71">
              <w:rPr>
                <w:noProof/>
                <w:webHidden/>
              </w:rPr>
              <w:tab/>
            </w:r>
            <w:r w:rsidR="00DE1A71">
              <w:rPr>
                <w:noProof/>
                <w:webHidden/>
              </w:rPr>
              <w:fldChar w:fldCharType="begin"/>
            </w:r>
            <w:r w:rsidR="00DE1A71">
              <w:rPr>
                <w:noProof/>
                <w:webHidden/>
              </w:rPr>
              <w:instrText xml:space="preserve"> PAGEREF _Toc45714589 \h </w:instrText>
            </w:r>
            <w:r w:rsidR="00DE1A71">
              <w:rPr>
                <w:noProof/>
                <w:webHidden/>
              </w:rPr>
            </w:r>
            <w:r w:rsidR="00DE1A71">
              <w:rPr>
                <w:noProof/>
                <w:webHidden/>
              </w:rPr>
              <w:fldChar w:fldCharType="separate"/>
            </w:r>
            <w:r w:rsidR="00CD65F6">
              <w:rPr>
                <w:noProof/>
                <w:webHidden/>
              </w:rPr>
              <w:t>7</w:t>
            </w:r>
            <w:r w:rsidR="00DE1A71">
              <w:rPr>
                <w:noProof/>
                <w:webHidden/>
              </w:rPr>
              <w:fldChar w:fldCharType="end"/>
            </w:r>
          </w:hyperlink>
        </w:p>
        <w:p w14:paraId="4AF56CD3" w14:textId="18E3CD74" w:rsidR="00DE1A71" w:rsidRDefault="009B3D6E">
          <w:pPr>
            <w:pStyle w:val="TOC2"/>
            <w:tabs>
              <w:tab w:val="right" w:leader="dot" w:pos="9628"/>
            </w:tabs>
            <w:rPr>
              <w:rFonts w:asciiTheme="minorHAnsi" w:hAnsiTheme="minorHAnsi" w:cstheme="minorBidi"/>
              <w:noProof/>
              <w:sz w:val="22"/>
              <w:szCs w:val="22"/>
            </w:rPr>
          </w:pPr>
          <w:hyperlink w:anchor="_Toc45714592" w:history="1">
            <w:r w:rsidR="00DE1A71" w:rsidRPr="008302E7">
              <w:rPr>
                <w:rStyle w:val="Hyperlink"/>
                <w:rFonts w:ascii="Calibri" w:eastAsia="Times New Roman" w:hAnsi="Calibri"/>
                <w:noProof/>
              </w:rPr>
              <w:t>Sales</w:t>
            </w:r>
            <w:r w:rsidR="00DE1A71">
              <w:rPr>
                <w:noProof/>
                <w:webHidden/>
              </w:rPr>
              <w:tab/>
            </w:r>
            <w:r w:rsidR="00DE1A71">
              <w:rPr>
                <w:noProof/>
                <w:webHidden/>
              </w:rPr>
              <w:fldChar w:fldCharType="begin"/>
            </w:r>
            <w:r w:rsidR="00DE1A71">
              <w:rPr>
                <w:noProof/>
                <w:webHidden/>
              </w:rPr>
              <w:instrText xml:space="preserve"> PAGEREF _Toc45714592 \h </w:instrText>
            </w:r>
            <w:r w:rsidR="00DE1A71">
              <w:rPr>
                <w:noProof/>
                <w:webHidden/>
              </w:rPr>
            </w:r>
            <w:r w:rsidR="00DE1A71">
              <w:rPr>
                <w:noProof/>
                <w:webHidden/>
              </w:rPr>
              <w:fldChar w:fldCharType="separate"/>
            </w:r>
            <w:r w:rsidR="00CD65F6">
              <w:rPr>
                <w:noProof/>
                <w:webHidden/>
              </w:rPr>
              <w:t>7</w:t>
            </w:r>
            <w:r w:rsidR="00DE1A71">
              <w:rPr>
                <w:noProof/>
                <w:webHidden/>
              </w:rPr>
              <w:fldChar w:fldCharType="end"/>
            </w:r>
          </w:hyperlink>
        </w:p>
        <w:p w14:paraId="31F2A98D" w14:textId="0A9FC31E" w:rsidR="00DE1A71" w:rsidRDefault="009B3D6E">
          <w:pPr>
            <w:pStyle w:val="TOC1"/>
            <w:tabs>
              <w:tab w:val="right" w:leader="dot" w:pos="9628"/>
            </w:tabs>
            <w:rPr>
              <w:rFonts w:asciiTheme="minorHAnsi" w:hAnsiTheme="minorHAnsi" w:cstheme="minorBidi"/>
              <w:noProof/>
              <w:sz w:val="22"/>
              <w:szCs w:val="22"/>
            </w:rPr>
          </w:pPr>
          <w:hyperlink w:anchor="_Toc45714594" w:history="1">
            <w:r w:rsidR="00DE1A71" w:rsidRPr="008302E7">
              <w:rPr>
                <w:rStyle w:val="Hyperlink"/>
                <w:rFonts w:ascii="Calibri" w:eastAsia="Times New Roman" w:hAnsi="Calibri"/>
                <w:noProof/>
              </w:rPr>
              <w:t>Management</w:t>
            </w:r>
            <w:r w:rsidR="00DE1A71">
              <w:rPr>
                <w:noProof/>
                <w:webHidden/>
              </w:rPr>
              <w:tab/>
            </w:r>
            <w:r w:rsidR="00DE1A71">
              <w:rPr>
                <w:noProof/>
                <w:webHidden/>
              </w:rPr>
              <w:fldChar w:fldCharType="begin"/>
            </w:r>
            <w:r w:rsidR="00DE1A71">
              <w:rPr>
                <w:noProof/>
                <w:webHidden/>
              </w:rPr>
              <w:instrText xml:space="preserve"> PAGEREF _Toc45714594 \h </w:instrText>
            </w:r>
            <w:r w:rsidR="00DE1A71">
              <w:rPr>
                <w:noProof/>
                <w:webHidden/>
              </w:rPr>
            </w:r>
            <w:r w:rsidR="00DE1A71">
              <w:rPr>
                <w:noProof/>
                <w:webHidden/>
              </w:rPr>
              <w:fldChar w:fldCharType="separate"/>
            </w:r>
            <w:r w:rsidR="00CD65F6">
              <w:rPr>
                <w:noProof/>
                <w:webHidden/>
              </w:rPr>
              <w:t>8</w:t>
            </w:r>
            <w:r w:rsidR="00DE1A71">
              <w:rPr>
                <w:noProof/>
                <w:webHidden/>
              </w:rPr>
              <w:fldChar w:fldCharType="end"/>
            </w:r>
          </w:hyperlink>
        </w:p>
        <w:p w14:paraId="455F611C" w14:textId="202F1294" w:rsidR="00DE1A71" w:rsidRDefault="009B3D6E">
          <w:pPr>
            <w:pStyle w:val="TOC2"/>
            <w:tabs>
              <w:tab w:val="right" w:leader="dot" w:pos="9628"/>
            </w:tabs>
            <w:rPr>
              <w:rFonts w:asciiTheme="minorHAnsi" w:hAnsiTheme="minorHAnsi" w:cstheme="minorBidi"/>
              <w:noProof/>
              <w:sz w:val="22"/>
              <w:szCs w:val="22"/>
            </w:rPr>
          </w:pPr>
          <w:hyperlink w:anchor="_Toc45714595" w:history="1">
            <w:r w:rsidR="00DE1A71" w:rsidRPr="008302E7">
              <w:rPr>
                <w:rStyle w:val="Hyperlink"/>
                <w:rFonts w:ascii="Calibri" w:eastAsia="Times New Roman" w:hAnsi="Calibri"/>
                <w:noProof/>
              </w:rPr>
              <w:t>Key Personnel</w:t>
            </w:r>
            <w:r w:rsidR="00DE1A71">
              <w:rPr>
                <w:noProof/>
                <w:webHidden/>
              </w:rPr>
              <w:tab/>
            </w:r>
            <w:r w:rsidR="00DE1A71">
              <w:rPr>
                <w:noProof/>
                <w:webHidden/>
              </w:rPr>
              <w:fldChar w:fldCharType="begin"/>
            </w:r>
            <w:r w:rsidR="00DE1A71">
              <w:rPr>
                <w:noProof/>
                <w:webHidden/>
              </w:rPr>
              <w:instrText xml:space="preserve"> PAGEREF _Toc45714595 \h </w:instrText>
            </w:r>
            <w:r w:rsidR="00DE1A71">
              <w:rPr>
                <w:noProof/>
                <w:webHidden/>
              </w:rPr>
            </w:r>
            <w:r w:rsidR="00DE1A71">
              <w:rPr>
                <w:noProof/>
                <w:webHidden/>
              </w:rPr>
              <w:fldChar w:fldCharType="separate"/>
            </w:r>
            <w:r w:rsidR="00CD65F6">
              <w:rPr>
                <w:noProof/>
                <w:webHidden/>
              </w:rPr>
              <w:t>8</w:t>
            </w:r>
            <w:r w:rsidR="00DE1A71">
              <w:rPr>
                <w:noProof/>
                <w:webHidden/>
              </w:rPr>
              <w:fldChar w:fldCharType="end"/>
            </w:r>
          </w:hyperlink>
        </w:p>
        <w:p w14:paraId="5FF1B665" w14:textId="5ECCA026" w:rsidR="00DE1A71" w:rsidRDefault="009B3D6E">
          <w:pPr>
            <w:pStyle w:val="TOC2"/>
            <w:tabs>
              <w:tab w:val="right" w:leader="dot" w:pos="9628"/>
            </w:tabs>
            <w:rPr>
              <w:rFonts w:asciiTheme="minorHAnsi" w:hAnsiTheme="minorHAnsi" w:cstheme="minorBidi"/>
              <w:noProof/>
              <w:sz w:val="22"/>
              <w:szCs w:val="22"/>
            </w:rPr>
          </w:pPr>
          <w:hyperlink w:anchor="_Toc45714600" w:history="1">
            <w:r w:rsidR="00DE1A71" w:rsidRPr="008302E7">
              <w:rPr>
                <w:rStyle w:val="Hyperlink"/>
                <w:rFonts w:ascii="Calibri" w:eastAsia="Times New Roman" w:hAnsi="Calibri"/>
                <w:noProof/>
              </w:rPr>
              <w:t>Advisors and support services</w:t>
            </w:r>
            <w:r w:rsidR="00DE1A71">
              <w:rPr>
                <w:noProof/>
                <w:webHidden/>
              </w:rPr>
              <w:tab/>
            </w:r>
            <w:r w:rsidR="00DE1A71">
              <w:rPr>
                <w:noProof/>
                <w:webHidden/>
              </w:rPr>
              <w:fldChar w:fldCharType="begin"/>
            </w:r>
            <w:r w:rsidR="00DE1A71">
              <w:rPr>
                <w:noProof/>
                <w:webHidden/>
              </w:rPr>
              <w:instrText xml:space="preserve"> PAGEREF _Toc45714600 \h </w:instrText>
            </w:r>
            <w:r w:rsidR="00DE1A71">
              <w:rPr>
                <w:noProof/>
                <w:webHidden/>
              </w:rPr>
            </w:r>
            <w:r w:rsidR="00DE1A71">
              <w:rPr>
                <w:noProof/>
                <w:webHidden/>
              </w:rPr>
              <w:fldChar w:fldCharType="separate"/>
            </w:r>
            <w:r w:rsidR="00CD65F6">
              <w:rPr>
                <w:noProof/>
                <w:webHidden/>
              </w:rPr>
              <w:t>8</w:t>
            </w:r>
            <w:r w:rsidR="00DE1A71">
              <w:rPr>
                <w:noProof/>
                <w:webHidden/>
              </w:rPr>
              <w:fldChar w:fldCharType="end"/>
            </w:r>
          </w:hyperlink>
        </w:p>
        <w:p w14:paraId="32E44B03" w14:textId="6636856B" w:rsidR="00DE1A71" w:rsidRDefault="009B3D6E">
          <w:pPr>
            <w:pStyle w:val="TOC1"/>
            <w:tabs>
              <w:tab w:val="right" w:leader="dot" w:pos="9628"/>
            </w:tabs>
            <w:rPr>
              <w:rFonts w:asciiTheme="minorHAnsi" w:hAnsiTheme="minorHAnsi" w:cstheme="minorBidi"/>
              <w:noProof/>
              <w:sz w:val="22"/>
              <w:szCs w:val="22"/>
            </w:rPr>
          </w:pPr>
          <w:hyperlink w:anchor="_Toc45714602" w:history="1">
            <w:r w:rsidR="00DE1A71" w:rsidRPr="008302E7">
              <w:rPr>
                <w:rStyle w:val="Hyperlink"/>
                <w:rFonts w:ascii="Calibri" w:eastAsia="Times New Roman" w:hAnsi="Calibri"/>
                <w:noProof/>
              </w:rPr>
              <w:t>Operations</w:t>
            </w:r>
            <w:r w:rsidR="00DE1A71">
              <w:rPr>
                <w:noProof/>
                <w:webHidden/>
              </w:rPr>
              <w:tab/>
            </w:r>
            <w:r w:rsidR="00DE1A71">
              <w:rPr>
                <w:noProof/>
                <w:webHidden/>
              </w:rPr>
              <w:fldChar w:fldCharType="begin"/>
            </w:r>
            <w:r w:rsidR="00DE1A71">
              <w:rPr>
                <w:noProof/>
                <w:webHidden/>
              </w:rPr>
              <w:instrText xml:space="preserve"> PAGEREF _Toc45714602 \h </w:instrText>
            </w:r>
            <w:r w:rsidR="00DE1A71">
              <w:rPr>
                <w:noProof/>
                <w:webHidden/>
              </w:rPr>
            </w:r>
            <w:r w:rsidR="00DE1A71">
              <w:rPr>
                <w:noProof/>
                <w:webHidden/>
              </w:rPr>
              <w:fldChar w:fldCharType="separate"/>
            </w:r>
            <w:r w:rsidR="00CD65F6">
              <w:rPr>
                <w:noProof/>
                <w:webHidden/>
              </w:rPr>
              <w:t>8</w:t>
            </w:r>
            <w:r w:rsidR="00DE1A71">
              <w:rPr>
                <w:noProof/>
                <w:webHidden/>
              </w:rPr>
              <w:fldChar w:fldCharType="end"/>
            </w:r>
          </w:hyperlink>
        </w:p>
        <w:p w14:paraId="7B1E828F" w14:textId="4888962C" w:rsidR="00DE1A71" w:rsidRDefault="009B3D6E">
          <w:pPr>
            <w:pStyle w:val="TOC2"/>
            <w:tabs>
              <w:tab w:val="right" w:leader="dot" w:pos="9628"/>
            </w:tabs>
            <w:rPr>
              <w:rFonts w:asciiTheme="minorHAnsi" w:hAnsiTheme="minorHAnsi" w:cstheme="minorBidi"/>
              <w:noProof/>
              <w:sz w:val="22"/>
              <w:szCs w:val="22"/>
            </w:rPr>
          </w:pPr>
          <w:hyperlink w:anchor="_Toc45714603" w:history="1">
            <w:r w:rsidR="00DE1A71" w:rsidRPr="008302E7">
              <w:rPr>
                <w:rStyle w:val="Hyperlink"/>
                <w:rFonts w:ascii="Calibri" w:eastAsia="Times New Roman" w:hAnsi="Calibri"/>
                <w:noProof/>
              </w:rPr>
              <w:t>Premises and Equipment</w:t>
            </w:r>
            <w:r w:rsidR="00DE1A71">
              <w:rPr>
                <w:noProof/>
                <w:webHidden/>
              </w:rPr>
              <w:tab/>
            </w:r>
            <w:r w:rsidR="00DE1A71">
              <w:rPr>
                <w:noProof/>
                <w:webHidden/>
              </w:rPr>
              <w:fldChar w:fldCharType="begin"/>
            </w:r>
            <w:r w:rsidR="00DE1A71">
              <w:rPr>
                <w:noProof/>
                <w:webHidden/>
              </w:rPr>
              <w:instrText xml:space="preserve"> PAGEREF _Toc45714603 \h </w:instrText>
            </w:r>
            <w:r w:rsidR="00DE1A71">
              <w:rPr>
                <w:noProof/>
                <w:webHidden/>
              </w:rPr>
            </w:r>
            <w:r w:rsidR="00DE1A71">
              <w:rPr>
                <w:noProof/>
                <w:webHidden/>
              </w:rPr>
              <w:fldChar w:fldCharType="separate"/>
            </w:r>
            <w:r w:rsidR="00CD65F6">
              <w:rPr>
                <w:noProof/>
                <w:webHidden/>
              </w:rPr>
              <w:t>8</w:t>
            </w:r>
            <w:r w:rsidR="00DE1A71">
              <w:rPr>
                <w:noProof/>
                <w:webHidden/>
              </w:rPr>
              <w:fldChar w:fldCharType="end"/>
            </w:r>
          </w:hyperlink>
        </w:p>
        <w:p w14:paraId="37185717" w14:textId="5A1C1E3A" w:rsidR="00DE1A71" w:rsidRDefault="009B3D6E">
          <w:pPr>
            <w:pStyle w:val="TOC2"/>
            <w:tabs>
              <w:tab w:val="right" w:leader="dot" w:pos="9628"/>
            </w:tabs>
            <w:rPr>
              <w:rFonts w:asciiTheme="minorHAnsi" w:hAnsiTheme="minorHAnsi" w:cstheme="minorBidi"/>
              <w:noProof/>
              <w:sz w:val="22"/>
              <w:szCs w:val="22"/>
            </w:rPr>
          </w:pPr>
          <w:hyperlink w:anchor="_Toc45714628" w:history="1">
            <w:r w:rsidR="00DE1A71" w:rsidRPr="008302E7">
              <w:rPr>
                <w:rStyle w:val="Hyperlink"/>
                <w:rFonts w:ascii="Calibri" w:eastAsia="Times New Roman" w:hAnsi="Calibri"/>
                <w:noProof/>
              </w:rPr>
              <w:t>Premises</w:t>
            </w:r>
            <w:r w:rsidR="00DE1A71">
              <w:rPr>
                <w:noProof/>
                <w:webHidden/>
              </w:rPr>
              <w:tab/>
            </w:r>
            <w:r w:rsidR="00DE1A71">
              <w:rPr>
                <w:noProof/>
                <w:webHidden/>
              </w:rPr>
              <w:fldChar w:fldCharType="begin"/>
            </w:r>
            <w:r w:rsidR="00DE1A71">
              <w:rPr>
                <w:noProof/>
                <w:webHidden/>
              </w:rPr>
              <w:instrText xml:space="preserve"> PAGEREF _Toc45714628 \h </w:instrText>
            </w:r>
            <w:r w:rsidR="00DE1A71">
              <w:rPr>
                <w:noProof/>
                <w:webHidden/>
              </w:rPr>
            </w:r>
            <w:r w:rsidR="00DE1A71">
              <w:rPr>
                <w:noProof/>
                <w:webHidden/>
              </w:rPr>
              <w:fldChar w:fldCharType="separate"/>
            </w:r>
            <w:r w:rsidR="00CD65F6">
              <w:rPr>
                <w:noProof/>
                <w:webHidden/>
              </w:rPr>
              <w:t>9</w:t>
            </w:r>
            <w:r w:rsidR="00DE1A71">
              <w:rPr>
                <w:noProof/>
                <w:webHidden/>
              </w:rPr>
              <w:fldChar w:fldCharType="end"/>
            </w:r>
          </w:hyperlink>
        </w:p>
        <w:p w14:paraId="68DAE519" w14:textId="6ECE5835" w:rsidR="00DE1A71" w:rsidRDefault="009B3D6E">
          <w:pPr>
            <w:pStyle w:val="TOC2"/>
            <w:tabs>
              <w:tab w:val="right" w:leader="dot" w:pos="9628"/>
            </w:tabs>
            <w:rPr>
              <w:rFonts w:asciiTheme="minorHAnsi" w:hAnsiTheme="minorHAnsi" w:cstheme="minorBidi"/>
              <w:noProof/>
              <w:sz w:val="22"/>
              <w:szCs w:val="22"/>
            </w:rPr>
          </w:pPr>
          <w:hyperlink w:anchor="_Toc45714635" w:history="1">
            <w:r w:rsidR="00DE1A71" w:rsidRPr="008302E7">
              <w:rPr>
                <w:rStyle w:val="Hyperlink"/>
                <w:rFonts w:ascii="Calibri" w:eastAsia="Times New Roman" w:hAnsi="Calibri"/>
                <w:noProof/>
              </w:rPr>
              <w:t>Employees</w:t>
            </w:r>
            <w:r w:rsidR="00DE1A71">
              <w:rPr>
                <w:noProof/>
                <w:webHidden/>
              </w:rPr>
              <w:tab/>
            </w:r>
            <w:r w:rsidR="00DE1A71">
              <w:rPr>
                <w:noProof/>
                <w:webHidden/>
              </w:rPr>
              <w:fldChar w:fldCharType="begin"/>
            </w:r>
            <w:r w:rsidR="00DE1A71">
              <w:rPr>
                <w:noProof/>
                <w:webHidden/>
              </w:rPr>
              <w:instrText xml:space="preserve"> PAGEREF _Toc45714635 \h </w:instrText>
            </w:r>
            <w:r w:rsidR="00DE1A71">
              <w:rPr>
                <w:noProof/>
                <w:webHidden/>
              </w:rPr>
            </w:r>
            <w:r w:rsidR="00DE1A71">
              <w:rPr>
                <w:noProof/>
                <w:webHidden/>
              </w:rPr>
              <w:fldChar w:fldCharType="separate"/>
            </w:r>
            <w:r w:rsidR="00CD65F6">
              <w:rPr>
                <w:noProof/>
                <w:webHidden/>
              </w:rPr>
              <w:t>10</w:t>
            </w:r>
            <w:r w:rsidR="00DE1A71">
              <w:rPr>
                <w:noProof/>
                <w:webHidden/>
              </w:rPr>
              <w:fldChar w:fldCharType="end"/>
            </w:r>
          </w:hyperlink>
        </w:p>
        <w:p w14:paraId="15BC5555" w14:textId="7F8FD294" w:rsidR="00DE1A71" w:rsidRDefault="009B3D6E">
          <w:pPr>
            <w:pStyle w:val="TOC2"/>
            <w:tabs>
              <w:tab w:val="right" w:leader="dot" w:pos="9628"/>
            </w:tabs>
            <w:rPr>
              <w:rFonts w:asciiTheme="minorHAnsi" w:hAnsiTheme="minorHAnsi" w:cstheme="minorBidi"/>
              <w:noProof/>
              <w:sz w:val="22"/>
              <w:szCs w:val="22"/>
            </w:rPr>
          </w:pPr>
          <w:hyperlink w:anchor="_Toc45714644" w:history="1">
            <w:r w:rsidR="00DE1A71" w:rsidRPr="008302E7">
              <w:rPr>
                <w:rStyle w:val="Hyperlink"/>
                <w:rFonts w:ascii="Calibri" w:eastAsia="Times New Roman" w:hAnsi="Calibri"/>
                <w:noProof/>
              </w:rPr>
              <w:t>Suppliers</w:t>
            </w:r>
            <w:r w:rsidR="00DE1A71">
              <w:rPr>
                <w:noProof/>
                <w:webHidden/>
              </w:rPr>
              <w:tab/>
            </w:r>
            <w:r w:rsidR="00DE1A71">
              <w:rPr>
                <w:noProof/>
                <w:webHidden/>
              </w:rPr>
              <w:fldChar w:fldCharType="begin"/>
            </w:r>
            <w:r w:rsidR="00DE1A71">
              <w:rPr>
                <w:noProof/>
                <w:webHidden/>
              </w:rPr>
              <w:instrText xml:space="preserve"> PAGEREF _Toc45714644 \h </w:instrText>
            </w:r>
            <w:r w:rsidR="00DE1A71">
              <w:rPr>
                <w:noProof/>
                <w:webHidden/>
              </w:rPr>
            </w:r>
            <w:r w:rsidR="00DE1A71">
              <w:rPr>
                <w:noProof/>
                <w:webHidden/>
              </w:rPr>
              <w:fldChar w:fldCharType="separate"/>
            </w:r>
            <w:r w:rsidR="00CD65F6">
              <w:rPr>
                <w:noProof/>
                <w:webHidden/>
              </w:rPr>
              <w:t>10</w:t>
            </w:r>
            <w:r w:rsidR="00DE1A71">
              <w:rPr>
                <w:noProof/>
                <w:webHidden/>
              </w:rPr>
              <w:fldChar w:fldCharType="end"/>
            </w:r>
          </w:hyperlink>
        </w:p>
        <w:p w14:paraId="3F2DB207" w14:textId="667798EB" w:rsidR="00DE1A71" w:rsidRDefault="009B3D6E">
          <w:pPr>
            <w:pStyle w:val="TOC1"/>
            <w:tabs>
              <w:tab w:val="right" w:leader="dot" w:pos="9628"/>
            </w:tabs>
            <w:rPr>
              <w:rFonts w:asciiTheme="minorHAnsi" w:hAnsiTheme="minorHAnsi" w:cstheme="minorBidi"/>
              <w:noProof/>
              <w:sz w:val="22"/>
              <w:szCs w:val="22"/>
            </w:rPr>
          </w:pPr>
          <w:hyperlink w:anchor="_Toc45714646" w:history="1">
            <w:r w:rsidR="00DE1A71" w:rsidRPr="008302E7">
              <w:rPr>
                <w:rStyle w:val="Hyperlink"/>
                <w:rFonts w:ascii="Calibri" w:eastAsia="Times New Roman" w:hAnsi="Calibri"/>
                <w:noProof/>
              </w:rPr>
              <w:t xml:space="preserve">Insurance  </w:t>
            </w:r>
            <w:r w:rsidR="00DE1A71">
              <w:rPr>
                <w:noProof/>
                <w:webHidden/>
              </w:rPr>
              <w:tab/>
            </w:r>
            <w:r w:rsidR="00DE1A71">
              <w:rPr>
                <w:noProof/>
                <w:webHidden/>
              </w:rPr>
              <w:fldChar w:fldCharType="begin"/>
            </w:r>
            <w:r w:rsidR="00DE1A71">
              <w:rPr>
                <w:noProof/>
                <w:webHidden/>
              </w:rPr>
              <w:instrText xml:space="preserve"> PAGEREF _Toc45714646 \h </w:instrText>
            </w:r>
            <w:r w:rsidR="00DE1A71">
              <w:rPr>
                <w:noProof/>
                <w:webHidden/>
              </w:rPr>
            </w:r>
            <w:r w:rsidR="00DE1A71">
              <w:rPr>
                <w:noProof/>
                <w:webHidden/>
              </w:rPr>
              <w:fldChar w:fldCharType="separate"/>
            </w:r>
            <w:r w:rsidR="00CD65F6">
              <w:rPr>
                <w:noProof/>
                <w:webHidden/>
              </w:rPr>
              <w:t>10</w:t>
            </w:r>
            <w:r w:rsidR="00DE1A71">
              <w:rPr>
                <w:noProof/>
                <w:webHidden/>
              </w:rPr>
              <w:fldChar w:fldCharType="end"/>
            </w:r>
          </w:hyperlink>
        </w:p>
        <w:p w14:paraId="57137E19" w14:textId="19B85CE2" w:rsidR="00DE1A71" w:rsidRDefault="009B3D6E">
          <w:pPr>
            <w:pStyle w:val="TOC1"/>
            <w:tabs>
              <w:tab w:val="right" w:leader="dot" w:pos="9628"/>
            </w:tabs>
            <w:rPr>
              <w:rFonts w:asciiTheme="minorHAnsi" w:hAnsiTheme="minorHAnsi" w:cstheme="minorBidi"/>
              <w:noProof/>
              <w:sz w:val="22"/>
              <w:szCs w:val="22"/>
            </w:rPr>
          </w:pPr>
          <w:hyperlink w:anchor="_Toc45714647" w:history="1">
            <w:r w:rsidR="00DE1A71" w:rsidRPr="008302E7">
              <w:rPr>
                <w:rStyle w:val="Hyperlink"/>
                <w:rFonts w:ascii="Calibri" w:eastAsia="Times New Roman" w:hAnsi="Calibri"/>
                <w:noProof/>
              </w:rPr>
              <w:t>Financial Forecast</w:t>
            </w:r>
            <w:r w:rsidR="00DE1A71">
              <w:rPr>
                <w:noProof/>
                <w:webHidden/>
              </w:rPr>
              <w:tab/>
            </w:r>
            <w:r w:rsidR="00DE1A71">
              <w:rPr>
                <w:noProof/>
                <w:webHidden/>
              </w:rPr>
              <w:fldChar w:fldCharType="begin"/>
            </w:r>
            <w:r w:rsidR="00DE1A71">
              <w:rPr>
                <w:noProof/>
                <w:webHidden/>
              </w:rPr>
              <w:instrText xml:space="preserve"> PAGEREF _Toc45714647 \h </w:instrText>
            </w:r>
            <w:r w:rsidR="00DE1A71">
              <w:rPr>
                <w:noProof/>
                <w:webHidden/>
              </w:rPr>
            </w:r>
            <w:r w:rsidR="00DE1A71">
              <w:rPr>
                <w:noProof/>
                <w:webHidden/>
              </w:rPr>
              <w:fldChar w:fldCharType="separate"/>
            </w:r>
            <w:r w:rsidR="00CD65F6">
              <w:rPr>
                <w:noProof/>
                <w:webHidden/>
              </w:rPr>
              <w:t>12</w:t>
            </w:r>
            <w:r w:rsidR="00DE1A71">
              <w:rPr>
                <w:noProof/>
                <w:webHidden/>
              </w:rPr>
              <w:fldChar w:fldCharType="end"/>
            </w:r>
          </w:hyperlink>
        </w:p>
        <w:p w14:paraId="21D970D5" w14:textId="1BFEC601" w:rsidR="00DE1A71" w:rsidRDefault="009B3D6E">
          <w:pPr>
            <w:pStyle w:val="TOC2"/>
            <w:tabs>
              <w:tab w:val="right" w:leader="dot" w:pos="9628"/>
            </w:tabs>
            <w:rPr>
              <w:rFonts w:asciiTheme="minorHAnsi" w:hAnsiTheme="minorHAnsi" w:cstheme="minorBidi"/>
              <w:noProof/>
              <w:sz w:val="22"/>
              <w:szCs w:val="22"/>
            </w:rPr>
          </w:pPr>
          <w:hyperlink w:anchor="_Toc45714648" w:history="1">
            <w:r w:rsidR="00DE1A71" w:rsidRPr="008302E7">
              <w:rPr>
                <w:rStyle w:val="Hyperlink"/>
                <w:rFonts w:ascii="Calibri" w:eastAsia="Times New Roman" w:hAnsi="Calibri"/>
                <w:noProof/>
              </w:rPr>
              <w:t>Sales</w:t>
            </w:r>
            <w:r w:rsidR="00DE1A71">
              <w:rPr>
                <w:noProof/>
                <w:webHidden/>
              </w:rPr>
              <w:tab/>
            </w:r>
            <w:r w:rsidR="00DE1A71">
              <w:rPr>
                <w:noProof/>
                <w:webHidden/>
              </w:rPr>
              <w:fldChar w:fldCharType="begin"/>
            </w:r>
            <w:r w:rsidR="00DE1A71">
              <w:rPr>
                <w:noProof/>
                <w:webHidden/>
              </w:rPr>
              <w:instrText xml:space="preserve"> PAGEREF _Toc45714648 \h </w:instrText>
            </w:r>
            <w:r w:rsidR="00DE1A71">
              <w:rPr>
                <w:noProof/>
                <w:webHidden/>
              </w:rPr>
            </w:r>
            <w:r w:rsidR="00DE1A71">
              <w:rPr>
                <w:noProof/>
                <w:webHidden/>
              </w:rPr>
              <w:fldChar w:fldCharType="separate"/>
            </w:r>
            <w:r w:rsidR="00CD65F6">
              <w:rPr>
                <w:noProof/>
                <w:webHidden/>
              </w:rPr>
              <w:t>12</w:t>
            </w:r>
            <w:r w:rsidR="00DE1A71">
              <w:rPr>
                <w:noProof/>
                <w:webHidden/>
              </w:rPr>
              <w:fldChar w:fldCharType="end"/>
            </w:r>
          </w:hyperlink>
        </w:p>
        <w:p w14:paraId="325756AC" w14:textId="3A515E3E" w:rsidR="00DE1A71" w:rsidRDefault="009B3D6E">
          <w:pPr>
            <w:pStyle w:val="TOC2"/>
            <w:tabs>
              <w:tab w:val="right" w:leader="dot" w:pos="9628"/>
            </w:tabs>
            <w:rPr>
              <w:rFonts w:asciiTheme="minorHAnsi" w:hAnsiTheme="minorHAnsi" w:cstheme="minorBidi"/>
              <w:noProof/>
              <w:sz w:val="22"/>
              <w:szCs w:val="22"/>
            </w:rPr>
          </w:pPr>
          <w:hyperlink w:anchor="_Toc45714651" w:history="1">
            <w:r w:rsidR="00DE1A71" w:rsidRPr="008302E7">
              <w:rPr>
                <w:rStyle w:val="Hyperlink"/>
                <w:rFonts w:ascii="Calibri" w:eastAsia="Times New Roman" w:hAnsi="Calibri"/>
                <w:noProof/>
              </w:rPr>
              <w:t>Cashflow</w:t>
            </w:r>
            <w:r w:rsidR="00DE1A71">
              <w:rPr>
                <w:noProof/>
                <w:webHidden/>
              </w:rPr>
              <w:tab/>
            </w:r>
            <w:r w:rsidR="00DE1A71">
              <w:rPr>
                <w:noProof/>
                <w:webHidden/>
              </w:rPr>
              <w:fldChar w:fldCharType="begin"/>
            </w:r>
            <w:r w:rsidR="00DE1A71">
              <w:rPr>
                <w:noProof/>
                <w:webHidden/>
              </w:rPr>
              <w:instrText xml:space="preserve"> PAGEREF _Toc45714651 \h </w:instrText>
            </w:r>
            <w:r w:rsidR="00DE1A71">
              <w:rPr>
                <w:noProof/>
                <w:webHidden/>
              </w:rPr>
            </w:r>
            <w:r w:rsidR="00DE1A71">
              <w:rPr>
                <w:noProof/>
                <w:webHidden/>
              </w:rPr>
              <w:fldChar w:fldCharType="separate"/>
            </w:r>
            <w:r w:rsidR="00CD65F6">
              <w:rPr>
                <w:noProof/>
                <w:webHidden/>
              </w:rPr>
              <w:t>13</w:t>
            </w:r>
            <w:r w:rsidR="00DE1A71">
              <w:rPr>
                <w:noProof/>
                <w:webHidden/>
              </w:rPr>
              <w:fldChar w:fldCharType="end"/>
            </w:r>
          </w:hyperlink>
        </w:p>
        <w:p w14:paraId="5BA4D28F" w14:textId="22272CAA" w:rsidR="00DE1A71" w:rsidRDefault="009B3D6E">
          <w:pPr>
            <w:pStyle w:val="TOC2"/>
            <w:tabs>
              <w:tab w:val="right" w:leader="dot" w:pos="9628"/>
            </w:tabs>
            <w:rPr>
              <w:rFonts w:asciiTheme="minorHAnsi" w:hAnsiTheme="minorHAnsi" w:cstheme="minorBidi"/>
              <w:noProof/>
              <w:sz w:val="22"/>
              <w:szCs w:val="22"/>
            </w:rPr>
          </w:pPr>
          <w:hyperlink w:anchor="_Toc45714652" w:history="1">
            <w:r w:rsidR="00DE1A71" w:rsidRPr="008302E7">
              <w:rPr>
                <w:rStyle w:val="Hyperlink"/>
                <w:rFonts w:ascii="Calibri" w:eastAsia="Times New Roman" w:hAnsi="Calibri"/>
                <w:noProof/>
              </w:rPr>
              <w:t>Profitability</w:t>
            </w:r>
            <w:r w:rsidR="00DE1A71">
              <w:rPr>
                <w:noProof/>
                <w:webHidden/>
              </w:rPr>
              <w:tab/>
            </w:r>
            <w:r w:rsidR="00DE1A71">
              <w:rPr>
                <w:noProof/>
                <w:webHidden/>
              </w:rPr>
              <w:fldChar w:fldCharType="begin"/>
            </w:r>
            <w:r w:rsidR="00DE1A71">
              <w:rPr>
                <w:noProof/>
                <w:webHidden/>
              </w:rPr>
              <w:instrText xml:space="preserve"> PAGEREF _Toc45714652 \h </w:instrText>
            </w:r>
            <w:r w:rsidR="00DE1A71">
              <w:rPr>
                <w:noProof/>
                <w:webHidden/>
              </w:rPr>
            </w:r>
            <w:r w:rsidR="00DE1A71">
              <w:rPr>
                <w:noProof/>
                <w:webHidden/>
              </w:rPr>
              <w:fldChar w:fldCharType="separate"/>
            </w:r>
            <w:r w:rsidR="00CD65F6">
              <w:rPr>
                <w:noProof/>
                <w:webHidden/>
              </w:rPr>
              <w:t>13</w:t>
            </w:r>
            <w:r w:rsidR="00DE1A71">
              <w:rPr>
                <w:noProof/>
                <w:webHidden/>
              </w:rPr>
              <w:fldChar w:fldCharType="end"/>
            </w:r>
          </w:hyperlink>
        </w:p>
        <w:p w14:paraId="5D2E9C20" w14:textId="4ADCFEC5" w:rsidR="00DE1A71" w:rsidRDefault="009B3D6E">
          <w:pPr>
            <w:pStyle w:val="TOC1"/>
            <w:tabs>
              <w:tab w:val="right" w:leader="dot" w:pos="9628"/>
            </w:tabs>
            <w:rPr>
              <w:rFonts w:asciiTheme="minorHAnsi" w:hAnsiTheme="minorHAnsi" w:cstheme="minorBidi"/>
              <w:noProof/>
              <w:sz w:val="22"/>
              <w:szCs w:val="22"/>
            </w:rPr>
          </w:pPr>
          <w:hyperlink w:anchor="_Toc45714653" w:history="1">
            <w:r w:rsidR="00DE1A71" w:rsidRPr="008302E7">
              <w:rPr>
                <w:rStyle w:val="Hyperlink"/>
                <w:rFonts w:ascii="Calibri" w:eastAsia="Times New Roman" w:hAnsi="Calibri"/>
                <w:noProof/>
              </w:rPr>
              <w:t>Financing</w:t>
            </w:r>
            <w:r w:rsidR="00DE1A71">
              <w:rPr>
                <w:noProof/>
                <w:webHidden/>
              </w:rPr>
              <w:tab/>
            </w:r>
            <w:r w:rsidR="00DE1A71">
              <w:rPr>
                <w:noProof/>
                <w:webHidden/>
              </w:rPr>
              <w:fldChar w:fldCharType="begin"/>
            </w:r>
            <w:r w:rsidR="00DE1A71">
              <w:rPr>
                <w:noProof/>
                <w:webHidden/>
              </w:rPr>
              <w:instrText xml:space="preserve"> PAGEREF _Toc45714653 \h </w:instrText>
            </w:r>
            <w:r w:rsidR="00DE1A71">
              <w:rPr>
                <w:noProof/>
                <w:webHidden/>
              </w:rPr>
            </w:r>
            <w:r w:rsidR="00DE1A71">
              <w:rPr>
                <w:noProof/>
                <w:webHidden/>
              </w:rPr>
              <w:fldChar w:fldCharType="separate"/>
            </w:r>
            <w:r w:rsidR="00CD65F6">
              <w:rPr>
                <w:noProof/>
                <w:webHidden/>
              </w:rPr>
              <w:t>13</w:t>
            </w:r>
            <w:r w:rsidR="00DE1A71">
              <w:rPr>
                <w:noProof/>
                <w:webHidden/>
              </w:rPr>
              <w:fldChar w:fldCharType="end"/>
            </w:r>
          </w:hyperlink>
        </w:p>
        <w:p w14:paraId="77797DDD" w14:textId="369CC4AB" w:rsidR="002279AD" w:rsidRDefault="002279AD">
          <w:r>
            <w:rPr>
              <w:b/>
              <w:bCs/>
              <w:noProof/>
            </w:rPr>
            <w:fldChar w:fldCharType="end"/>
          </w:r>
          <w:r w:rsidR="00DA4A55">
            <w:rPr>
              <w:noProof/>
            </w:rPr>
            <w:t>Appendix…………………………………………………………………………………………    14</w:t>
          </w:r>
        </w:p>
      </w:sdtContent>
    </w:sdt>
    <w:p w14:paraId="7EBF2725" w14:textId="77777777" w:rsidR="002279AD" w:rsidRDefault="002279AD">
      <w:pPr>
        <w:pStyle w:val="Heading1"/>
        <w:divId w:val="1417558107"/>
        <w:rPr>
          <w:rFonts w:ascii="Calibri" w:eastAsia="Times New Roman" w:hAnsi="Calibri"/>
          <w:color w:val="322F31"/>
        </w:rPr>
      </w:pPr>
    </w:p>
    <w:p w14:paraId="6FA97AFF" w14:textId="3B2F882C"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72A60CE3" w14:textId="7D9EF603" w:rsidR="00B01F58" w:rsidRDefault="000C6CE4">
      <w:pPr>
        <w:pStyle w:val="Heading1"/>
        <w:divId w:val="1417558107"/>
        <w:rPr>
          <w:rFonts w:ascii="Calibri" w:eastAsia="Times New Roman" w:hAnsi="Calibri"/>
          <w:color w:val="322F31"/>
        </w:rPr>
      </w:pPr>
      <w:bookmarkStart w:id="0" w:name="_Toc45714567"/>
      <w:r>
        <w:rPr>
          <w:rFonts w:ascii="Calibri" w:eastAsia="Times New Roman" w:hAnsi="Calibri"/>
          <w:color w:val="322F31"/>
        </w:rPr>
        <w:lastRenderedPageBreak/>
        <w:t>Executive Summary</w:t>
      </w:r>
      <w:bookmarkEnd w:id="0"/>
    </w:p>
    <w:p w14:paraId="0AF6D120" w14:textId="0F987788" w:rsidR="00BF3940" w:rsidRDefault="00BF3940" w:rsidP="00BF3940">
      <w:pPr>
        <w:tabs>
          <w:tab w:val="left" w:pos="3990"/>
        </w:tabs>
        <w:rPr>
          <w:rFonts w:ascii="Calibri" w:eastAsia="Times New Roman" w:hAnsi="Calibri"/>
        </w:rPr>
      </w:pPr>
      <w:r w:rsidRPr="00BF3940">
        <w:rPr>
          <w:rFonts w:ascii="Calibri" w:eastAsia="Times New Roman" w:hAnsi="Calibri"/>
          <w:sz w:val="22"/>
          <w:szCs w:val="22"/>
        </w:rPr>
        <w:t>To Summarize, this is</w:t>
      </w:r>
      <w:r>
        <w:rPr>
          <w:rFonts w:ascii="Calibri" w:eastAsia="Times New Roman" w:hAnsi="Calibri"/>
        </w:rPr>
        <w:t xml:space="preserve"> a plan for an imperialist themed café on Albany road in Cardiff. Like many cafes it will serve a variety of hot and cold drinks, along with a selection of hot and cold food you would generally expect to find in a café</w:t>
      </w:r>
      <w:r w:rsidR="00CD5D8F">
        <w:rPr>
          <w:rFonts w:ascii="Calibri" w:eastAsia="Times New Roman" w:hAnsi="Calibri"/>
        </w:rPr>
        <w:t>.</w:t>
      </w:r>
      <w:r>
        <w:rPr>
          <w:rFonts w:ascii="Calibri" w:eastAsia="Times New Roman" w:hAnsi="Calibri"/>
        </w:rPr>
        <w:t xml:space="preserve"> </w:t>
      </w:r>
      <w:r w:rsidR="00CD5D8F">
        <w:rPr>
          <w:rFonts w:ascii="Calibri" w:eastAsia="Times New Roman" w:hAnsi="Calibri"/>
        </w:rPr>
        <w:t>My business will provide</w:t>
      </w:r>
      <w:r>
        <w:rPr>
          <w:rFonts w:ascii="Calibri" w:eastAsia="Times New Roman" w:hAnsi="Calibri"/>
        </w:rPr>
        <w:t xml:space="preserve"> a</w:t>
      </w:r>
      <w:r w:rsidR="00CD5D8F">
        <w:rPr>
          <w:rFonts w:ascii="Calibri" w:eastAsia="Times New Roman" w:hAnsi="Calibri"/>
        </w:rPr>
        <w:t xml:space="preserve"> fun,</w:t>
      </w:r>
      <w:r>
        <w:rPr>
          <w:rFonts w:ascii="Calibri" w:eastAsia="Times New Roman" w:hAnsi="Calibri"/>
        </w:rPr>
        <w:t xml:space="preserve"> interesting ambience</w:t>
      </w:r>
      <w:r w:rsidR="00CD5D8F">
        <w:rPr>
          <w:rFonts w:ascii="Calibri" w:eastAsia="Times New Roman" w:hAnsi="Calibri"/>
        </w:rPr>
        <w:t>,</w:t>
      </w:r>
      <w:r>
        <w:rPr>
          <w:rFonts w:ascii="Calibri" w:eastAsia="Times New Roman" w:hAnsi="Calibri"/>
        </w:rPr>
        <w:t xml:space="preserve"> </w:t>
      </w:r>
      <w:proofErr w:type="gramStart"/>
      <w:r>
        <w:rPr>
          <w:rFonts w:ascii="Calibri" w:eastAsia="Times New Roman" w:hAnsi="Calibri"/>
        </w:rPr>
        <w:t>theme</w:t>
      </w:r>
      <w:proofErr w:type="gramEnd"/>
      <w:r>
        <w:rPr>
          <w:rFonts w:ascii="Calibri" w:eastAsia="Times New Roman" w:hAnsi="Calibri"/>
        </w:rPr>
        <w:t xml:space="preserve"> and </w:t>
      </w:r>
      <w:r w:rsidR="00CD5D8F">
        <w:rPr>
          <w:rFonts w:ascii="Calibri" w:eastAsia="Times New Roman" w:hAnsi="Calibri"/>
        </w:rPr>
        <w:t xml:space="preserve">décor for people to enjoy socially, or for students to study etc. </w:t>
      </w:r>
    </w:p>
    <w:p w14:paraId="2598B781" w14:textId="77777777" w:rsidR="00CD5D8F" w:rsidRDefault="00BF3940" w:rsidP="00BF3940">
      <w:pPr>
        <w:tabs>
          <w:tab w:val="left" w:pos="3990"/>
        </w:tabs>
        <w:rPr>
          <w:rFonts w:ascii="Calibri" w:eastAsia="Times New Roman" w:hAnsi="Calibri"/>
        </w:rPr>
      </w:pPr>
      <w:r>
        <w:rPr>
          <w:rFonts w:ascii="Calibri" w:eastAsia="Times New Roman" w:hAnsi="Calibri"/>
        </w:rPr>
        <w:t>My target market is primarily going to be passing foot traffic along with a marketing campaign targeting</w:t>
      </w:r>
      <w:r w:rsidR="00CD5D8F">
        <w:rPr>
          <w:rFonts w:ascii="Calibri" w:eastAsia="Times New Roman" w:hAnsi="Calibri"/>
        </w:rPr>
        <w:t xml:space="preserve"> students, pop culture fans and gamers.</w:t>
      </w:r>
    </w:p>
    <w:p w14:paraId="181C8A15" w14:textId="77777777" w:rsidR="00CD5D8F" w:rsidRDefault="00CD5D8F" w:rsidP="00BF3940">
      <w:pPr>
        <w:tabs>
          <w:tab w:val="left" w:pos="3990"/>
        </w:tabs>
        <w:rPr>
          <w:rFonts w:ascii="Calibri" w:eastAsia="Times New Roman" w:hAnsi="Calibri"/>
        </w:rPr>
      </w:pPr>
      <w:r>
        <w:rPr>
          <w:rFonts w:ascii="Calibri" w:eastAsia="Times New Roman" w:hAnsi="Calibri"/>
        </w:rPr>
        <w:t>I will be marketing my business in a variety of ways.</w:t>
      </w:r>
      <w:r w:rsidR="00BF3940">
        <w:rPr>
          <w:rFonts w:ascii="Calibri" w:eastAsia="Times New Roman" w:hAnsi="Calibri"/>
        </w:rPr>
        <w:t xml:space="preserve"> </w:t>
      </w:r>
      <w:r>
        <w:rPr>
          <w:rFonts w:ascii="Calibri" w:eastAsia="Times New Roman" w:hAnsi="Calibri"/>
        </w:rPr>
        <w:t xml:space="preserve">Primarily online through social media, as well as purchasing spots on local radio and newspapers. </w:t>
      </w:r>
    </w:p>
    <w:p w14:paraId="3AED310B" w14:textId="672E4DEF" w:rsidR="00CD5D8F" w:rsidRDefault="00CD5D8F" w:rsidP="00BF3940">
      <w:pPr>
        <w:tabs>
          <w:tab w:val="left" w:pos="3990"/>
        </w:tabs>
        <w:rPr>
          <w:rFonts w:ascii="Calibri" w:eastAsia="Times New Roman" w:hAnsi="Calibri"/>
        </w:rPr>
      </w:pPr>
      <w:r>
        <w:rPr>
          <w:rFonts w:ascii="Calibri" w:eastAsia="Times New Roman" w:hAnsi="Calibri"/>
        </w:rPr>
        <w:t xml:space="preserve">My business will consist of myself 3 Baristas 3 serving staff and a cleaner.  </w:t>
      </w:r>
    </w:p>
    <w:p w14:paraId="7670A622" w14:textId="6F7DF065" w:rsidR="00CD5D8F" w:rsidRDefault="00CD5D8F" w:rsidP="00BF3940">
      <w:pPr>
        <w:tabs>
          <w:tab w:val="left" w:pos="3990"/>
        </w:tabs>
        <w:rPr>
          <w:rFonts w:ascii="Calibri" w:eastAsia="Times New Roman" w:hAnsi="Calibri"/>
        </w:rPr>
      </w:pPr>
      <w:r>
        <w:rPr>
          <w:rFonts w:ascii="Calibri" w:eastAsia="Times New Roman" w:hAnsi="Calibri"/>
        </w:rPr>
        <w:t xml:space="preserve">My financial forecasts can be found below, where I will show I plan to generate an annual turnover in the region of £500,000.00 per year with a profit in the region of £350,000.00 per year. </w:t>
      </w:r>
      <w:r w:rsidR="00963C12">
        <w:rPr>
          <w:rFonts w:ascii="Calibri" w:eastAsia="Times New Roman" w:hAnsi="Calibri"/>
        </w:rPr>
        <w:t>M</w:t>
      </w:r>
      <w:r>
        <w:rPr>
          <w:rFonts w:ascii="Calibri" w:eastAsia="Times New Roman" w:hAnsi="Calibri"/>
        </w:rPr>
        <w:t xml:space="preserve">y exact figures </w:t>
      </w:r>
      <w:r w:rsidR="00963C12">
        <w:rPr>
          <w:rFonts w:ascii="Calibri" w:eastAsia="Times New Roman" w:hAnsi="Calibri"/>
        </w:rPr>
        <w:t>can be found in my cashflow prediction.</w:t>
      </w:r>
    </w:p>
    <w:p w14:paraId="4D7C3EAA" w14:textId="67C036AD" w:rsidR="00963C12" w:rsidRDefault="00963C12" w:rsidP="00BF3940">
      <w:pPr>
        <w:tabs>
          <w:tab w:val="left" w:pos="3990"/>
        </w:tabs>
        <w:rPr>
          <w:rFonts w:ascii="Calibri" w:eastAsia="Times New Roman" w:hAnsi="Calibri"/>
        </w:rPr>
      </w:pPr>
      <w:proofErr w:type="gramStart"/>
      <w:r>
        <w:rPr>
          <w:rFonts w:ascii="Calibri" w:eastAsia="Times New Roman" w:hAnsi="Calibri"/>
        </w:rPr>
        <w:t>In order to</w:t>
      </w:r>
      <w:proofErr w:type="gramEnd"/>
      <w:r>
        <w:rPr>
          <w:rFonts w:ascii="Calibri" w:eastAsia="Times New Roman" w:hAnsi="Calibri"/>
        </w:rPr>
        <w:t xml:space="preserve"> finance this venture, I will be using my inheritance of £100,000.00 to cover all start up costs from premises to equipment and stock, and everything in between. A full breakdown of my start-up costs and expenditures can be found in the appendix, along with a breakdown of my annual running costs. </w:t>
      </w:r>
    </w:p>
    <w:p w14:paraId="19B30639" w14:textId="77777777" w:rsidR="00963C12" w:rsidRDefault="00963C12" w:rsidP="00BF3940">
      <w:pPr>
        <w:tabs>
          <w:tab w:val="left" w:pos="3990"/>
        </w:tabs>
        <w:rPr>
          <w:rFonts w:ascii="Calibri" w:eastAsia="Times New Roman" w:hAnsi="Calibri"/>
        </w:rPr>
      </w:pPr>
    </w:p>
    <w:p w14:paraId="05241ABE" w14:textId="1E509C18" w:rsidR="00963C12" w:rsidRPr="00963C12" w:rsidRDefault="00BF3940" w:rsidP="00963C12">
      <w:pPr>
        <w:tabs>
          <w:tab w:val="left" w:pos="3990"/>
        </w:tabs>
        <w:rPr>
          <w:rFonts w:ascii="Calibri" w:eastAsia="Times New Roman" w:hAnsi="Calibri"/>
          <w:color w:val="322F31"/>
        </w:rPr>
      </w:pPr>
      <w:r>
        <w:rPr>
          <w:rFonts w:ascii="Calibri" w:eastAsia="Times New Roman" w:hAnsi="Calibri"/>
        </w:rPr>
        <w:tab/>
      </w:r>
      <w:bookmarkStart w:id="1" w:name="_Toc45714568"/>
    </w:p>
    <w:bookmarkEnd w:id="1"/>
    <w:p w14:paraId="42C57841" w14:textId="57B60E25" w:rsidR="00750F38" w:rsidRPr="00963C12" w:rsidRDefault="00750F38">
      <w:pPr>
        <w:pStyle w:val="Heading1"/>
        <w:divId w:val="1417558107"/>
        <w:rPr>
          <w:rFonts w:ascii="Calibri" w:eastAsia="Times New Roman" w:hAnsi="Calibri"/>
          <w:b w:val="0"/>
          <w:bCs w:val="0"/>
          <w:color w:val="322F31"/>
          <w:sz w:val="24"/>
          <w:szCs w:val="24"/>
        </w:rPr>
      </w:pPr>
      <w:r w:rsidRPr="00963C12">
        <w:rPr>
          <w:rFonts w:ascii="Calibri" w:eastAsia="Times New Roman" w:hAnsi="Calibri"/>
          <w:b w:val="0"/>
          <w:bCs w:val="0"/>
          <w:color w:val="322F31"/>
          <w:sz w:val="24"/>
          <w:szCs w:val="24"/>
        </w:rPr>
        <w:t xml:space="preserve">             </w:t>
      </w:r>
      <w:r w:rsidR="00963C12" w:rsidRPr="00963C12">
        <w:rPr>
          <w:rFonts w:ascii="Calibri" w:eastAsia="Times New Roman" w:hAnsi="Calibri"/>
          <w:color w:val="322F31"/>
          <w:sz w:val="30"/>
          <w:szCs w:val="30"/>
          <w:u w:val="single"/>
        </w:rPr>
        <w:t>Business Overview</w:t>
      </w:r>
    </w:p>
    <w:p w14:paraId="2C62D236" w14:textId="77777777" w:rsidR="003C0E95" w:rsidRDefault="003C0E95" w:rsidP="000F71B9">
      <w:pPr>
        <w:pStyle w:val="Heading1"/>
        <w:divId w:val="1417558107"/>
        <w:rPr>
          <w:rFonts w:ascii="Calibri" w:eastAsia="Times New Roman" w:hAnsi="Calibri"/>
          <w:b w:val="0"/>
          <w:bCs w:val="0"/>
          <w:color w:val="322F31"/>
          <w:sz w:val="24"/>
          <w:szCs w:val="24"/>
        </w:rPr>
      </w:pPr>
      <w:bookmarkStart w:id="2" w:name="_Toc45208235"/>
      <w:bookmarkStart w:id="3" w:name="_Toc45714569"/>
      <w:r>
        <w:rPr>
          <w:rFonts w:ascii="Calibri" w:eastAsia="Times New Roman" w:hAnsi="Calibri"/>
          <w:b w:val="0"/>
          <w:bCs w:val="0"/>
          <w:noProof/>
          <w:color w:val="322F31"/>
          <w:sz w:val="24"/>
          <w:szCs w:val="24"/>
        </w:rPr>
        <w:drawing>
          <wp:inline distT="0" distB="0" distL="0" distR="0" wp14:anchorId="073A793D" wp14:editId="31DA0981">
            <wp:extent cx="6105525" cy="4181475"/>
            <wp:effectExtent l="0" t="0" r="9525" b="9525"/>
            <wp:docPr id="4" name="Picture 4" descr="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0-06-30 at 16.23.21 (2).jpeg"/>
                    <pic:cNvPicPr/>
                  </pic:nvPicPr>
                  <pic:blipFill>
                    <a:blip r:embed="rId12">
                      <a:extLst>
                        <a:ext uri="{28A0092B-C50C-407E-A947-70E740481C1C}">
                          <a14:useLocalDpi xmlns:a14="http://schemas.microsoft.com/office/drawing/2010/main" val="0"/>
                        </a:ext>
                      </a:extLst>
                    </a:blip>
                    <a:stretch>
                      <a:fillRect/>
                    </a:stretch>
                  </pic:blipFill>
                  <pic:spPr>
                    <a:xfrm>
                      <a:off x="0" y="0"/>
                      <a:ext cx="6105525" cy="4181475"/>
                    </a:xfrm>
                    <a:prstGeom prst="rect">
                      <a:avLst/>
                    </a:prstGeom>
                  </pic:spPr>
                </pic:pic>
              </a:graphicData>
            </a:graphic>
          </wp:inline>
        </w:drawing>
      </w:r>
      <w:bookmarkEnd w:id="2"/>
      <w:bookmarkEnd w:id="3"/>
    </w:p>
    <w:p w14:paraId="034E2DF3" w14:textId="2E7B1222" w:rsidR="00F848F5" w:rsidRDefault="000F71B9" w:rsidP="000F71B9">
      <w:pPr>
        <w:pStyle w:val="Heading1"/>
        <w:divId w:val="1417558107"/>
        <w:rPr>
          <w:rFonts w:ascii="Calibri" w:eastAsia="Times New Roman" w:hAnsi="Calibri"/>
          <w:b w:val="0"/>
          <w:bCs w:val="0"/>
          <w:color w:val="322F31"/>
          <w:sz w:val="24"/>
          <w:szCs w:val="24"/>
        </w:rPr>
      </w:pPr>
      <w:bookmarkStart w:id="4" w:name="_Toc45208236"/>
      <w:bookmarkStart w:id="5" w:name="_Toc45714570"/>
      <w:r w:rsidRPr="000B1CCD">
        <w:rPr>
          <w:rFonts w:ascii="Calibri" w:eastAsia="Times New Roman" w:hAnsi="Calibri"/>
          <w:b w:val="0"/>
          <w:bCs w:val="0"/>
          <w:color w:val="322F31"/>
          <w:sz w:val="24"/>
          <w:szCs w:val="24"/>
        </w:rPr>
        <w:lastRenderedPageBreak/>
        <w:t>This is a plan for a</w:t>
      </w:r>
      <w:r w:rsidR="00A915A0">
        <w:rPr>
          <w:rFonts w:ascii="Calibri" w:eastAsia="Times New Roman" w:hAnsi="Calibri"/>
          <w:b w:val="0"/>
          <w:bCs w:val="0"/>
          <w:color w:val="322F31"/>
          <w:sz w:val="24"/>
          <w:szCs w:val="24"/>
        </w:rPr>
        <w:t xml:space="preserve"> sole proprietorship,</w:t>
      </w:r>
      <w:r w:rsidRPr="000B1CCD">
        <w:rPr>
          <w:rFonts w:ascii="Calibri" w:eastAsia="Times New Roman" w:hAnsi="Calibri"/>
          <w:b w:val="0"/>
          <w:bCs w:val="0"/>
          <w:color w:val="322F31"/>
          <w:sz w:val="24"/>
          <w:szCs w:val="24"/>
        </w:rPr>
        <w:t xml:space="preserve"> </w:t>
      </w:r>
      <w:r>
        <w:rPr>
          <w:rFonts w:ascii="Calibri" w:eastAsia="Times New Roman" w:hAnsi="Calibri"/>
          <w:b w:val="0"/>
          <w:bCs w:val="0"/>
          <w:color w:val="322F31"/>
          <w:sz w:val="24"/>
          <w:szCs w:val="24"/>
        </w:rPr>
        <w:t>Café style</w:t>
      </w:r>
      <w:r w:rsidRPr="000B1CCD">
        <w:rPr>
          <w:rFonts w:ascii="Calibri" w:eastAsia="Times New Roman" w:hAnsi="Calibri"/>
          <w:b w:val="0"/>
          <w:bCs w:val="0"/>
          <w:color w:val="322F31"/>
          <w:sz w:val="24"/>
          <w:szCs w:val="24"/>
        </w:rPr>
        <w:t xml:space="preserve"> business intended to cater primarily to students</w:t>
      </w:r>
      <w:r>
        <w:rPr>
          <w:rFonts w:ascii="Calibri" w:eastAsia="Times New Roman" w:hAnsi="Calibri"/>
          <w:b w:val="0"/>
          <w:bCs w:val="0"/>
          <w:color w:val="322F31"/>
          <w:sz w:val="24"/>
          <w:szCs w:val="24"/>
        </w:rPr>
        <w:t xml:space="preserve"> and would also attract fans of both real and fictional pop culture empires looking for an interesting and imperialistically ambient environment to relax and enjoy lunch, or just chat over coffee. This business would provide them a place to both relax and study in both a fun and interesting decor.  The unique feature of this café would be that it has an imperialistic theme derived from multiple empires both real and fictional, such as Star Wars and the Warhammer 40k universe to name a couple, along with several real world empires such as the Greek, Roman and British empires. The business would provide free Wi-Fi for them to be able to study, as well as serve a variety of food and beverages at reasonable prices. The primary beverages would be tea, coffee or regular cold drinks such as Coca Cola, served again with an imperial theme, for example cinnamon or cocoa sprinkled through a stencil over coffee for example , the resultant coffee then showing a picture of one of a choice of emperors from history or fictional pop culture. The food would consist of your expected café foods such as sandwiches, scones and baked goods like pastries</w:t>
      </w:r>
      <w:r w:rsidR="00084F0E">
        <w:rPr>
          <w:rFonts w:ascii="Calibri" w:eastAsia="Times New Roman" w:hAnsi="Calibri"/>
          <w:b w:val="0"/>
          <w:bCs w:val="0"/>
          <w:color w:val="322F31"/>
          <w:sz w:val="24"/>
          <w:szCs w:val="24"/>
        </w:rPr>
        <w:t xml:space="preserve"> and also ice cream</w:t>
      </w:r>
      <w:r>
        <w:rPr>
          <w:rFonts w:ascii="Calibri" w:eastAsia="Times New Roman" w:hAnsi="Calibri"/>
          <w:b w:val="0"/>
          <w:bCs w:val="0"/>
          <w:color w:val="322F31"/>
          <w:sz w:val="24"/>
          <w:szCs w:val="24"/>
        </w:rPr>
        <w:t>, and the type of thing you would generally expect from a classic English tea-room, all served with a fun and or educational imperialist twist. I came up with this idea as I am a huge coffee drinker and lover of cafes myself, and I base my patronage on the ambience, décor and interesting features of a coffee room or café. I have not seen any cafes operating with this kind of fun educational theme, and since empires of all kinds, both real and fictional have always interested and entertained me , I feel I can bring all this together to create an environment that would appeal to the younger to middle aged generations , aged primarily 18-44 who are these days well versed in pop culture, but with a relaxed environment that would easily attract</w:t>
      </w:r>
      <w:r w:rsidR="00DC4E4B">
        <w:rPr>
          <w:rFonts w:ascii="Calibri" w:eastAsia="Times New Roman" w:hAnsi="Calibri"/>
          <w:b w:val="0"/>
          <w:bCs w:val="0"/>
          <w:color w:val="322F31"/>
          <w:sz w:val="24"/>
          <w:szCs w:val="24"/>
        </w:rPr>
        <w:t xml:space="preserve"> people passing by, </w:t>
      </w:r>
      <w:r>
        <w:rPr>
          <w:rFonts w:ascii="Calibri" w:eastAsia="Times New Roman" w:hAnsi="Calibri"/>
          <w:b w:val="0"/>
          <w:bCs w:val="0"/>
          <w:color w:val="322F31"/>
          <w:sz w:val="24"/>
          <w:szCs w:val="24"/>
        </w:rPr>
        <w:t>or even older generations who’s curiosity would be aroused by the décor and theme. I would also invite certain clubs of a similar theme, be it comic books or pop culture gamers to use the business as a meeting place/clubhouse on certain days , where they can meet to discuss their favourite empires and comic books and</w:t>
      </w:r>
      <w:r w:rsidR="003C0E95">
        <w:rPr>
          <w:rFonts w:ascii="Calibri" w:eastAsia="Times New Roman" w:hAnsi="Calibri"/>
          <w:b w:val="0"/>
          <w:bCs w:val="0"/>
          <w:color w:val="322F31"/>
          <w:sz w:val="24"/>
          <w:szCs w:val="24"/>
        </w:rPr>
        <w:t xml:space="preserve"> </w:t>
      </w:r>
      <w:r>
        <w:rPr>
          <w:rFonts w:ascii="Calibri" w:eastAsia="Times New Roman" w:hAnsi="Calibri"/>
          <w:b w:val="0"/>
          <w:bCs w:val="0"/>
          <w:color w:val="322F31"/>
          <w:sz w:val="24"/>
          <w:szCs w:val="24"/>
        </w:rPr>
        <w:t>games, with a club discount on food and drink available to them.</w:t>
      </w:r>
      <w:bookmarkEnd w:id="4"/>
      <w:r>
        <w:rPr>
          <w:rFonts w:ascii="Calibri" w:eastAsia="Times New Roman" w:hAnsi="Calibri"/>
          <w:b w:val="0"/>
          <w:bCs w:val="0"/>
          <w:color w:val="322F31"/>
          <w:sz w:val="24"/>
          <w:szCs w:val="24"/>
        </w:rPr>
        <w:t xml:space="preserve"> </w:t>
      </w:r>
      <w:r w:rsidR="00F848F5">
        <w:rPr>
          <w:rFonts w:ascii="Calibri" w:eastAsia="Times New Roman" w:hAnsi="Calibri"/>
          <w:b w:val="0"/>
          <w:bCs w:val="0"/>
          <w:color w:val="322F31"/>
          <w:sz w:val="24"/>
          <w:szCs w:val="24"/>
        </w:rPr>
        <w:t xml:space="preserve"> Any finance I raise will be used to pay for the premises, décor, utilities, amenities, marketing, staff and stock necessary to bring this business to life, with any profits generated being initially reinvested into the business.</w:t>
      </w:r>
      <w:bookmarkEnd w:id="5"/>
    </w:p>
    <w:p w14:paraId="0089FCAA" w14:textId="1DBD540D" w:rsidR="00F848F5" w:rsidRDefault="00F848F5" w:rsidP="000F71B9">
      <w:pPr>
        <w:pStyle w:val="Heading1"/>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                                  </w:t>
      </w:r>
    </w:p>
    <w:p w14:paraId="2C33939A" w14:textId="3928C061" w:rsidR="00B01F58" w:rsidRDefault="000C6CE4">
      <w:pPr>
        <w:pStyle w:val="Heading1"/>
        <w:divId w:val="1417558107"/>
        <w:rPr>
          <w:rFonts w:ascii="Calibri" w:eastAsia="Times New Roman" w:hAnsi="Calibri"/>
          <w:color w:val="322F31"/>
        </w:rPr>
      </w:pPr>
      <w:bookmarkStart w:id="6" w:name="_Toc45714571"/>
      <w:r>
        <w:rPr>
          <w:rFonts w:ascii="Calibri" w:eastAsia="Times New Roman" w:hAnsi="Calibri"/>
          <w:color w:val="322F31"/>
        </w:rPr>
        <w:t>Markets and Competition</w:t>
      </w:r>
      <w:bookmarkEnd w:id="6"/>
    </w:p>
    <w:p w14:paraId="781FEB4A" w14:textId="47B70EEB" w:rsidR="00B01F58" w:rsidRDefault="000C6CE4">
      <w:pPr>
        <w:pStyle w:val="Heading2"/>
        <w:divId w:val="1417558107"/>
        <w:rPr>
          <w:rFonts w:ascii="Calibri" w:eastAsia="Times New Roman" w:hAnsi="Calibri"/>
          <w:color w:val="322F31"/>
        </w:rPr>
      </w:pPr>
      <w:bookmarkStart w:id="7" w:name="_Toc45714572"/>
      <w:r>
        <w:rPr>
          <w:rFonts w:ascii="Calibri" w:eastAsia="Times New Roman" w:hAnsi="Calibri"/>
          <w:color w:val="322F31"/>
        </w:rPr>
        <w:t>Target Markets</w:t>
      </w:r>
      <w:bookmarkEnd w:id="7"/>
    </w:p>
    <w:p w14:paraId="72C6F850" w14:textId="7A75C741" w:rsidR="00F66C41" w:rsidRDefault="00F66C41" w:rsidP="00F66C41">
      <w:pPr>
        <w:pStyle w:val="Heading2"/>
        <w:divId w:val="1417558107"/>
        <w:rPr>
          <w:rFonts w:ascii="Calibri" w:eastAsia="Times New Roman" w:hAnsi="Calibri"/>
          <w:b w:val="0"/>
          <w:bCs w:val="0"/>
          <w:color w:val="322F31"/>
          <w:sz w:val="22"/>
          <w:szCs w:val="22"/>
        </w:rPr>
      </w:pPr>
      <w:bookmarkStart w:id="8" w:name="_Toc45208239"/>
      <w:bookmarkStart w:id="9" w:name="_Toc45714573"/>
      <w:r w:rsidRPr="00F66C41">
        <w:rPr>
          <w:rFonts w:ascii="Calibri" w:eastAsia="Times New Roman" w:hAnsi="Calibri"/>
          <w:b w:val="0"/>
          <w:bCs w:val="0"/>
          <w:color w:val="322F31"/>
          <w:sz w:val="22"/>
          <w:szCs w:val="22"/>
        </w:rPr>
        <w:t>My</w:t>
      </w:r>
      <w:r>
        <w:rPr>
          <w:rFonts w:ascii="Calibri" w:eastAsia="Times New Roman" w:hAnsi="Calibri"/>
          <w:b w:val="0"/>
          <w:bCs w:val="0"/>
          <w:color w:val="322F31"/>
          <w:sz w:val="22"/>
          <w:szCs w:val="22"/>
        </w:rPr>
        <w:t xml:space="preserve"> target market is very broad. By locating </w:t>
      </w:r>
      <w:r w:rsidR="007E7AB0">
        <w:rPr>
          <w:rFonts w:ascii="Calibri" w:eastAsia="Times New Roman" w:hAnsi="Calibri"/>
          <w:b w:val="0"/>
          <w:bCs w:val="0"/>
          <w:color w:val="322F31"/>
          <w:sz w:val="22"/>
          <w:szCs w:val="22"/>
        </w:rPr>
        <w:t xml:space="preserve">my premises </w:t>
      </w:r>
      <w:r>
        <w:rPr>
          <w:rFonts w:ascii="Calibri" w:eastAsia="Times New Roman" w:hAnsi="Calibri"/>
          <w:b w:val="0"/>
          <w:bCs w:val="0"/>
          <w:color w:val="322F31"/>
          <w:sz w:val="22"/>
          <w:szCs w:val="22"/>
        </w:rPr>
        <w:t xml:space="preserve">near to a </w:t>
      </w:r>
      <w:r w:rsidR="00F337D6">
        <w:rPr>
          <w:rFonts w:ascii="Calibri" w:eastAsia="Times New Roman" w:hAnsi="Calibri"/>
          <w:b w:val="0"/>
          <w:bCs w:val="0"/>
          <w:color w:val="322F31"/>
          <w:sz w:val="22"/>
          <w:szCs w:val="22"/>
        </w:rPr>
        <w:t>U</w:t>
      </w:r>
      <w:r>
        <w:rPr>
          <w:rFonts w:ascii="Calibri" w:eastAsia="Times New Roman" w:hAnsi="Calibri"/>
          <w:b w:val="0"/>
          <w:bCs w:val="0"/>
          <w:color w:val="322F31"/>
          <w:sz w:val="22"/>
          <w:szCs w:val="22"/>
        </w:rPr>
        <w:t>niversity</w:t>
      </w:r>
      <w:r w:rsidR="00892C0F">
        <w:rPr>
          <w:rFonts w:ascii="Calibri" w:eastAsia="Times New Roman" w:hAnsi="Calibri"/>
          <w:b w:val="0"/>
          <w:bCs w:val="0"/>
          <w:color w:val="322F31"/>
          <w:sz w:val="22"/>
          <w:szCs w:val="22"/>
        </w:rPr>
        <w:t xml:space="preserve"> in a city</w:t>
      </w:r>
      <w:r>
        <w:rPr>
          <w:rFonts w:ascii="Calibri" w:eastAsia="Times New Roman" w:hAnsi="Calibri"/>
          <w:b w:val="0"/>
          <w:bCs w:val="0"/>
          <w:color w:val="322F31"/>
          <w:sz w:val="22"/>
          <w:szCs w:val="22"/>
        </w:rPr>
        <w:t xml:space="preserve">, I will be targeting </w:t>
      </w:r>
      <w:r w:rsidR="00AE6766">
        <w:rPr>
          <w:rFonts w:ascii="Calibri" w:eastAsia="Times New Roman" w:hAnsi="Calibri"/>
          <w:b w:val="0"/>
          <w:bCs w:val="0"/>
          <w:color w:val="322F31"/>
          <w:sz w:val="22"/>
          <w:szCs w:val="22"/>
        </w:rPr>
        <w:t xml:space="preserve">passing foot traffic, </w:t>
      </w:r>
      <w:r>
        <w:rPr>
          <w:rFonts w:ascii="Calibri" w:eastAsia="Times New Roman" w:hAnsi="Calibri"/>
          <w:b w:val="0"/>
          <w:bCs w:val="0"/>
          <w:color w:val="322F31"/>
          <w:sz w:val="22"/>
          <w:szCs w:val="22"/>
        </w:rPr>
        <w:t>students</w:t>
      </w:r>
      <w:r w:rsidR="00CD3C63">
        <w:rPr>
          <w:rFonts w:ascii="Calibri" w:eastAsia="Times New Roman" w:hAnsi="Calibri"/>
          <w:b w:val="0"/>
          <w:bCs w:val="0"/>
          <w:color w:val="322F31"/>
          <w:sz w:val="22"/>
          <w:szCs w:val="22"/>
        </w:rPr>
        <w:t>, comic book fans, gamers</w:t>
      </w:r>
      <w:r>
        <w:rPr>
          <w:rFonts w:ascii="Calibri" w:eastAsia="Times New Roman" w:hAnsi="Calibri"/>
          <w:b w:val="0"/>
          <w:bCs w:val="0"/>
          <w:color w:val="322F31"/>
          <w:sz w:val="22"/>
          <w:szCs w:val="22"/>
        </w:rPr>
        <w:t xml:space="preserve"> and locals who want to study in peace or just relax and chat.</w:t>
      </w:r>
      <w:r w:rsidR="004B48D4">
        <w:rPr>
          <w:rFonts w:ascii="Calibri" w:eastAsia="Times New Roman" w:hAnsi="Calibri"/>
          <w:b w:val="0"/>
          <w:bCs w:val="0"/>
          <w:color w:val="322F31"/>
          <w:sz w:val="22"/>
          <w:szCs w:val="22"/>
        </w:rPr>
        <w:t xml:space="preserve"> I would also be targeting lovers of pop culture universes and comic books featuring empires. </w:t>
      </w:r>
      <w:r w:rsidR="00CD3C63">
        <w:rPr>
          <w:rFonts w:ascii="Calibri" w:eastAsia="Times New Roman" w:hAnsi="Calibri"/>
          <w:b w:val="0"/>
          <w:bCs w:val="0"/>
          <w:color w:val="322F31"/>
          <w:sz w:val="22"/>
          <w:szCs w:val="22"/>
        </w:rPr>
        <w:t>T</w:t>
      </w:r>
      <w:r>
        <w:rPr>
          <w:rFonts w:ascii="Calibri" w:eastAsia="Times New Roman" w:hAnsi="Calibri"/>
          <w:b w:val="0"/>
          <w:bCs w:val="0"/>
          <w:color w:val="322F31"/>
          <w:sz w:val="22"/>
          <w:szCs w:val="22"/>
        </w:rPr>
        <w:t>he main age bracket for students being 18-24.</w:t>
      </w:r>
      <w:r w:rsidR="004B48D4">
        <w:rPr>
          <w:rFonts w:ascii="Calibri" w:eastAsia="Times New Roman" w:hAnsi="Calibri"/>
          <w:b w:val="0"/>
          <w:bCs w:val="0"/>
          <w:color w:val="322F31"/>
          <w:sz w:val="22"/>
          <w:szCs w:val="22"/>
        </w:rPr>
        <w:t xml:space="preserve"> The comic book and pop culture market</w:t>
      </w:r>
      <w:r w:rsidR="00EF6979">
        <w:rPr>
          <w:rFonts w:ascii="Calibri" w:eastAsia="Times New Roman" w:hAnsi="Calibri"/>
          <w:b w:val="0"/>
          <w:bCs w:val="0"/>
          <w:color w:val="322F31"/>
          <w:sz w:val="22"/>
          <w:szCs w:val="22"/>
        </w:rPr>
        <w:t xml:space="preserve">s are </w:t>
      </w:r>
      <w:r w:rsidR="004B48D4">
        <w:rPr>
          <w:rFonts w:ascii="Calibri" w:eastAsia="Times New Roman" w:hAnsi="Calibri"/>
          <w:b w:val="0"/>
          <w:bCs w:val="0"/>
          <w:color w:val="322F31"/>
          <w:sz w:val="22"/>
          <w:szCs w:val="22"/>
        </w:rPr>
        <w:t>much broader</w:t>
      </w:r>
      <w:r w:rsidR="00CA3C81">
        <w:rPr>
          <w:rFonts w:ascii="Calibri" w:eastAsia="Times New Roman" w:hAnsi="Calibri"/>
          <w:b w:val="0"/>
          <w:bCs w:val="0"/>
          <w:color w:val="322F31"/>
          <w:sz w:val="22"/>
          <w:szCs w:val="22"/>
        </w:rPr>
        <w:t xml:space="preserve"> with an age bracket primarily 18-44</w:t>
      </w:r>
      <w:r w:rsidR="00816E59">
        <w:rPr>
          <w:rFonts w:ascii="Calibri" w:eastAsia="Times New Roman" w:hAnsi="Calibri"/>
          <w:b w:val="0"/>
          <w:bCs w:val="0"/>
          <w:color w:val="322F31"/>
          <w:sz w:val="22"/>
          <w:szCs w:val="22"/>
        </w:rPr>
        <w:t xml:space="preserve"> (Appendix 1a) </w:t>
      </w:r>
      <w:r w:rsidR="00CA3C81">
        <w:rPr>
          <w:rFonts w:ascii="Calibri" w:eastAsia="Times New Roman" w:hAnsi="Calibri"/>
          <w:b w:val="0"/>
          <w:bCs w:val="0"/>
          <w:color w:val="322F31"/>
          <w:sz w:val="22"/>
          <w:szCs w:val="22"/>
        </w:rPr>
        <w:t xml:space="preserve">with some older fans as well. </w:t>
      </w:r>
      <w:r>
        <w:rPr>
          <w:rFonts w:ascii="Calibri" w:eastAsia="Times New Roman" w:hAnsi="Calibri"/>
          <w:b w:val="0"/>
          <w:bCs w:val="0"/>
          <w:color w:val="322F31"/>
          <w:sz w:val="22"/>
          <w:szCs w:val="22"/>
        </w:rPr>
        <w:t xml:space="preserve"> I would also pick up trade from local</w:t>
      </w:r>
      <w:r w:rsidR="00636666">
        <w:rPr>
          <w:rFonts w:ascii="Calibri" w:eastAsia="Times New Roman" w:hAnsi="Calibri"/>
          <w:b w:val="0"/>
          <w:bCs w:val="0"/>
          <w:color w:val="322F31"/>
          <w:sz w:val="22"/>
          <w:szCs w:val="22"/>
        </w:rPr>
        <w:t>s</w:t>
      </w:r>
      <w:r>
        <w:rPr>
          <w:rFonts w:ascii="Calibri" w:eastAsia="Times New Roman" w:hAnsi="Calibri"/>
          <w:b w:val="0"/>
          <w:bCs w:val="0"/>
          <w:color w:val="322F31"/>
          <w:sz w:val="22"/>
          <w:szCs w:val="22"/>
        </w:rPr>
        <w:t xml:space="preserve"> who also enjoy a pleasant coffee room to meet and chat. </w:t>
      </w:r>
      <w:r w:rsidR="00816E59">
        <w:rPr>
          <w:rFonts w:ascii="Calibri" w:eastAsia="Times New Roman" w:hAnsi="Calibri"/>
          <w:b w:val="0"/>
          <w:bCs w:val="0"/>
          <w:color w:val="322F31"/>
          <w:sz w:val="22"/>
          <w:szCs w:val="22"/>
        </w:rPr>
        <w:t>T</w:t>
      </w:r>
      <w:r>
        <w:rPr>
          <w:rFonts w:ascii="Calibri" w:eastAsia="Times New Roman" w:hAnsi="Calibri"/>
          <w:b w:val="0"/>
          <w:bCs w:val="0"/>
          <w:color w:val="322F31"/>
          <w:sz w:val="22"/>
          <w:szCs w:val="22"/>
        </w:rPr>
        <w:t>his is a café that would appeal to everybody.</w:t>
      </w:r>
      <w:bookmarkEnd w:id="8"/>
      <w:bookmarkEnd w:id="9"/>
    </w:p>
    <w:p w14:paraId="1F59A7EA" w14:textId="4384FBA0" w:rsidR="005F6077" w:rsidRDefault="00E07643" w:rsidP="00F66C41">
      <w:pPr>
        <w:pStyle w:val="Heading2"/>
        <w:divId w:val="1417558107"/>
        <w:rPr>
          <w:rFonts w:ascii="Calibri" w:eastAsia="Times New Roman" w:hAnsi="Calibri"/>
          <w:b w:val="0"/>
          <w:bCs w:val="0"/>
          <w:color w:val="322F31"/>
          <w:sz w:val="22"/>
          <w:szCs w:val="22"/>
        </w:rPr>
      </w:pPr>
      <w:bookmarkStart w:id="10" w:name="_Toc45208240"/>
      <w:bookmarkStart w:id="11" w:name="_Toc45714574"/>
      <w:r>
        <w:rPr>
          <w:rFonts w:ascii="Calibri" w:eastAsia="Times New Roman" w:hAnsi="Calibri"/>
          <w:b w:val="0"/>
          <w:bCs w:val="0"/>
          <w:color w:val="322F31"/>
          <w:sz w:val="22"/>
          <w:szCs w:val="22"/>
        </w:rPr>
        <w:t>M</w:t>
      </w:r>
      <w:r w:rsidR="005F6077">
        <w:rPr>
          <w:rFonts w:ascii="Calibri" w:eastAsia="Times New Roman" w:hAnsi="Calibri"/>
          <w:b w:val="0"/>
          <w:bCs w:val="0"/>
          <w:color w:val="322F31"/>
          <w:sz w:val="22"/>
          <w:szCs w:val="22"/>
        </w:rPr>
        <w:t>y main targets ar</w:t>
      </w:r>
      <w:bookmarkEnd w:id="10"/>
      <w:r w:rsidR="009407B2">
        <w:rPr>
          <w:rFonts w:ascii="Calibri" w:eastAsia="Times New Roman" w:hAnsi="Calibri"/>
          <w:b w:val="0"/>
          <w:bCs w:val="0"/>
          <w:color w:val="322F31"/>
          <w:sz w:val="22"/>
          <w:szCs w:val="22"/>
        </w:rPr>
        <w:t>e:</w:t>
      </w:r>
      <w:bookmarkEnd w:id="11"/>
    </w:p>
    <w:p w14:paraId="73F7C10C" w14:textId="1EBFD7B8" w:rsidR="009459A6" w:rsidRDefault="009459A6" w:rsidP="00F66C41">
      <w:pPr>
        <w:pStyle w:val="Heading2"/>
        <w:divId w:val="1417558107"/>
        <w:rPr>
          <w:rFonts w:ascii="Calibri" w:eastAsia="Times New Roman" w:hAnsi="Calibri"/>
          <w:b w:val="0"/>
          <w:bCs w:val="0"/>
          <w:color w:val="322F31"/>
          <w:sz w:val="22"/>
          <w:szCs w:val="22"/>
        </w:rPr>
      </w:pPr>
      <w:bookmarkStart w:id="12" w:name="_Toc45714575"/>
      <w:r>
        <w:rPr>
          <w:rFonts w:ascii="Calibri" w:eastAsia="Times New Roman" w:hAnsi="Calibri"/>
          <w:b w:val="0"/>
          <w:bCs w:val="0"/>
          <w:color w:val="322F31"/>
          <w:sz w:val="22"/>
          <w:szCs w:val="22"/>
        </w:rPr>
        <w:t>Passers by</w:t>
      </w:r>
      <w:bookmarkEnd w:id="12"/>
    </w:p>
    <w:p w14:paraId="58B12C4D" w14:textId="6E5DB5EE" w:rsidR="00562109" w:rsidRDefault="00562109" w:rsidP="00F66C41">
      <w:pPr>
        <w:pStyle w:val="Heading2"/>
        <w:divId w:val="1417558107"/>
        <w:rPr>
          <w:rFonts w:ascii="Calibri" w:eastAsia="Times New Roman" w:hAnsi="Calibri"/>
          <w:b w:val="0"/>
          <w:bCs w:val="0"/>
          <w:color w:val="322F31"/>
          <w:sz w:val="22"/>
          <w:szCs w:val="22"/>
        </w:rPr>
      </w:pPr>
      <w:bookmarkStart w:id="13" w:name="_Toc45208241"/>
      <w:bookmarkStart w:id="14" w:name="_Toc45714576"/>
      <w:r>
        <w:rPr>
          <w:rFonts w:ascii="Calibri" w:eastAsia="Times New Roman" w:hAnsi="Calibri"/>
          <w:b w:val="0"/>
          <w:bCs w:val="0"/>
          <w:color w:val="322F31"/>
          <w:sz w:val="22"/>
          <w:szCs w:val="22"/>
        </w:rPr>
        <w:t>Students</w:t>
      </w:r>
      <w:bookmarkEnd w:id="13"/>
      <w:bookmarkEnd w:id="14"/>
    </w:p>
    <w:p w14:paraId="1C195D21" w14:textId="2873446B" w:rsidR="00562109" w:rsidRDefault="00562109" w:rsidP="00F66C41">
      <w:pPr>
        <w:pStyle w:val="Heading2"/>
        <w:divId w:val="1417558107"/>
        <w:rPr>
          <w:rFonts w:ascii="Calibri" w:eastAsia="Times New Roman" w:hAnsi="Calibri"/>
          <w:b w:val="0"/>
          <w:bCs w:val="0"/>
          <w:color w:val="322F31"/>
          <w:sz w:val="22"/>
          <w:szCs w:val="22"/>
        </w:rPr>
      </w:pPr>
      <w:bookmarkStart w:id="15" w:name="_Toc45208242"/>
      <w:bookmarkStart w:id="16" w:name="_Toc45714577"/>
      <w:r>
        <w:rPr>
          <w:rFonts w:ascii="Calibri" w:eastAsia="Times New Roman" w:hAnsi="Calibri"/>
          <w:b w:val="0"/>
          <w:bCs w:val="0"/>
          <w:color w:val="322F31"/>
          <w:sz w:val="22"/>
          <w:szCs w:val="22"/>
        </w:rPr>
        <w:lastRenderedPageBreak/>
        <w:t>Gamers</w:t>
      </w:r>
      <w:bookmarkEnd w:id="15"/>
      <w:bookmarkEnd w:id="16"/>
    </w:p>
    <w:p w14:paraId="69148EEA" w14:textId="3164A891" w:rsidR="00562109" w:rsidRDefault="00562109" w:rsidP="00F66C41">
      <w:pPr>
        <w:pStyle w:val="Heading2"/>
        <w:divId w:val="1417558107"/>
        <w:rPr>
          <w:rFonts w:ascii="Calibri" w:eastAsia="Times New Roman" w:hAnsi="Calibri"/>
          <w:b w:val="0"/>
          <w:bCs w:val="0"/>
          <w:color w:val="322F31"/>
          <w:sz w:val="22"/>
          <w:szCs w:val="22"/>
        </w:rPr>
      </w:pPr>
      <w:bookmarkStart w:id="17" w:name="_Toc45208243"/>
      <w:bookmarkStart w:id="18" w:name="_Toc45714578"/>
      <w:r>
        <w:rPr>
          <w:rFonts w:ascii="Calibri" w:eastAsia="Times New Roman" w:hAnsi="Calibri"/>
          <w:b w:val="0"/>
          <w:bCs w:val="0"/>
          <w:color w:val="322F31"/>
          <w:sz w:val="22"/>
          <w:szCs w:val="22"/>
        </w:rPr>
        <w:t>Pop culture fans</w:t>
      </w:r>
      <w:bookmarkEnd w:id="17"/>
      <w:bookmarkEnd w:id="18"/>
    </w:p>
    <w:p w14:paraId="7DA37DB7" w14:textId="63A640CD" w:rsidR="00562109" w:rsidRDefault="00562109" w:rsidP="00F66C41">
      <w:pPr>
        <w:pStyle w:val="Heading2"/>
        <w:divId w:val="1417558107"/>
        <w:rPr>
          <w:rFonts w:ascii="Calibri" w:eastAsia="Times New Roman" w:hAnsi="Calibri"/>
          <w:b w:val="0"/>
          <w:bCs w:val="0"/>
          <w:color w:val="322F31"/>
          <w:sz w:val="22"/>
          <w:szCs w:val="22"/>
        </w:rPr>
      </w:pPr>
      <w:bookmarkStart w:id="19" w:name="_Toc45208244"/>
      <w:bookmarkStart w:id="20" w:name="_Toc45714579"/>
      <w:r>
        <w:rPr>
          <w:rFonts w:ascii="Calibri" w:eastAsia="Times New Roman" w:hAnsi="Calibri"/>
          <w:b w:val="0"/>
          <w:bCs w:val="0"/>
          <w:color w:val="322F31"/>
          <w:sz w:val="22"/>
          <w:szCs w:val="22"/>
        </w:rPr>
        <w:t>Comic book fans</w:t>
      </w:r>
      <w:bookmarkEnd w:id="19"/>
      <w:bookmarkEnd w:id="20"/>
    </w:p>
    <w:p w14:paraId="7C10D861" w14:textId="0E314BB8" w:rsidR="005F6077" w:rsidRPr="00F66C41" w:rsidRDefault="005F6077" w:rsidP="00F66C41">
      <w:pPr>
        <w:pStyle w:val="Heading2"/>
        <w:divId w:val="1417558107"/>
        <w:rPr>
          <w:rFonts w:ascii="Calibri" w:eastAsia="Times New Roman" w:hAnsi="Calibri"/>
          <w:b w:val="0"/>
          <w:bCs w:val="0"/>
          <w:color w:val="322F31"/>
          <w:sz w:val="22"/>
          <w:szCs w:val="22"/>
        </w:rPr>
      </w:pPr>
      <w:bookmarkStart w:id="21" w:name="_Toc45208245"/>
      <w:bookmarkStart w:id="22" w:name="_Toc45714580"/>
      <w:r>
        <w:rPr>
          <w:rFonts w:ascii="Calibri" w:eastAsia="Times New Roman" w:hAnsi="Calibri"/>
          <w:b w:val="0"/>
          <w:bCs w:val="0"/>
          <w:color w:val="322F31"/>
          <w:sz w:val="22"/>
          <w:szCs w:val="22"/>
        </w:rPr>
        <w:t>Coffee lovers</w:t>
      </w:r>
      <w:bookmarkEnd w:id="21"/>
      <w:bookmarkEnd w:id="22"/>
    </w:p>
    <w:p w14:paraId="65DD5EE5" w14:textId="77777777" w:rsidR="00F66C41" w:rsidRDefault="00F66C41">
      <w:pPr>
        <w:pStyle w:val="Heading2"/>
        <w:divId w:val="1417558107"/>
        <w:rPr>
          <w:rFonts w:ascii="Calibri" w:eastAsia="Times New Roman" w:hAnsi="Calibri"/>
          <w:color w:val="322F31"/>
        </w:rPr>
      </w:pPr>
    </w:p>
    <w:p w14:paraId="1708DB19" w14:textId="116E36FA" w:rsidR="00B01F58" w:rsidRDefault="000C6CE4">
      <w:pPr>
        <w:pStyle w:val="Heading2"/>
        <w:divId w:val="1417558107"/>
        <w:rPr>
          <w:rFonts w:ascii="Calibri" w:eastAsia="Times New Roman" w:hAnsi="Calibri"/>
          <w:color w:val="322F31"/>
        </w:rPr>
      </w:pPr>
      <w:bookmarkStart w:id="23" w:name="_Toc45208246"/>
      <w:bookmarkStart w:id="24" w:name="_Toc45714581"/>
      <w:r>
        <w:rPr>
          <w:rFonts w:ascii="Calibri" w:eastAsia="Times New Roman" w:hAnsi="Calibri"/>
          <w:color w:val="322F31"/>
        </w:rPr>
        <w:t>Competition</w:t>
      </w:r>
      <w:bookmarkEnd w:id="23"/>
      <w:bookmarkEnd w:id="24"/>
    </w:p>
    <w:p w14:paraId="7FA18C0B" w14:textId="7E158D55" w:rsidR="00F66C41" w:rsidRDefault="00F66C41">
      <w:pPr>
        <w:pStyle w:val="Heading2"/>
        <w:divId w:val="1417558107"/>
        <w:rPr>
          <w:rFonts w:ascii="Calibri" w:eastAsia="Times New Roman" w:hAnsi="Calibri"/>
          <w:b w:val="0"/>
          <w:bCs w:val="0"/>
          <w:color w:val="322F31"/>
          <w:sz w:val="22"/>
          <w:szCs w:val="22"/>
        </w:rPr>
      </w:pPr>
      <w:bookmarkStart w:id="25" w:name="_Toc45208247"/>
      <w:bookmarkStart w:id="26" w:name="_Toc45714582"/>
      <w:r>
        <w:rPr>
          <w:rFonts w:ascii="Calibri" w:eastAsia="Times New Roman" w:hAnsi="Calibri"/>
          <w:b w:val="0"/>
          <w:bCs w:val="0"/>
          <w:color w:val="322F31"/>
          <w:sz w:val="22"/>
          <w:szCs w:val="22"/>
        </w:rPr>
        <w:t xml:space="preserve">My main competitors are going to be the big franchises, such as </w:t>
      </w:r>
      <w:r w:rsidR="00E41726">
        <w:rPr>
          <w:rFonts w:ascii="Calibri" w:eastAsia="Times New Roman" w:hAnsi="Calibri"/>
          <w:b w:val="0"/>
          <w:bCs w:val="0"/>
          <w:color w:val="322F31"/>
          <w:sz w:val="22"/>
          <w:szCs w:val="22"/>
        </w:rPr>
        <w:t>C</w:t>
      </w:r>
      <w:r>
        <w:rPr>
          <w:rFonts w:ascii="Calibri" w:eastAsia="Times New Roman" w:hAnsi="Calibri"/>
          <w:b w:val="0"/>
          <w:bCs w:val="0"/>
          <w:color w:val="322F31"/>
          <w:sz w:val="22"/>
          <w:szCs w:val="22"/>
        </w:rPr>
        <w:t xml:space="preserve">osta </w:t>
      </w:r>
      <w:r w:rsidR="00E41726">
        <w:rPr>
          <w:rFonts w:ascii="Calibri" w:eastAsia="Times New Roman" w:hAnsi="Calibri"/>
          <w:b w:val="0"/>
          <w:bCs w:val="0"/>
          <w:color w:val="322F31"/>
          <w:sz w:val="22"/>
          <w:szCs w:val="22"/>
        </w:rPr>
        <w:t>C</w:t>
      </w:r>
      <w:r>
        <w:rPr>
          <w:rFonts w:ascii="Calibri" w:eastAsia="Times New Roman" w:hAnsi="Calibri"/>
          <w:b w:val="0"/>
          <w:bCs w:val="0"/>
          <w:color w:val="322F31"/>
          <w:sz w:val="22"/>
          <w:szCs w:val="22"/>
        </w:rPr>
        <w:t xml:space="preserve">offee and </w:t>
      </w:r>
      <w:r w:rsidR="00E41726">
        <w:rPr>
          <w:rFonts w:ascii="Calibri" w:eastAsia="Times New Roman" w:hAnsi="Calibri"/>
          <w:b w:val="0"/>
          <w:bCs w:val="0"/>
          <w:color w:val="322F31"/>
          <w:sz w:val="22"/>
          <w:szCs w:val="22"/>
        </w:rPr>
        <w:t>S</w:t>
      </w:r>
      <w:r>
        <w:rPr>
          <w:rFonts w:ascii="Calibri" w:eastAsia="Times New Roman" w:hAnsi="Calibri"/>
          <w:b w:val="0"/>
          <w:bCs w:val="0"/>
          <w:color w:val="322F31"/>
          <w:sz w:val="22"/>
          <w:szCs w:val="22"/>
        </w:rPr>
        <w:t>tarbucks.</w:t>
      </w:r>
      <w:r w:rsidR="006837AD">
        <w:rPr>
          <w:rFonts w:ascii="Calibri" w:eastAsia="Times New Roman" w:hAnsi="Calibri"/>
          <w:b w:val="0"/>
          <w:bCs w:val="0"/>
          <w:color w:val="322F31"/>
          <w:sz w:val="22"/>
          <w:szCs w:val="22"/>
        </w:rPr>
        <w:t xml:space="preserve"> </w:t>
      </w:r>
      <w:r w:rsidR="00EA2A4B">
        <w:rPr>
          <w:rFonts w:ascii="Calibri" w:eastAsia="Times New Roman" w:hAnsi="Calibri"/>
          <w:b w:val="0"/>
          <w:bCs w:val="0"/>
          <w:color w:val="322F31"/>
          <w:sz w:val="22"/>
          <w:szCs w:val="22"/>
        </w:rPr>
        <w:t>While they do currently dominate the market , worldcoffeeportal.com released an analysis on 12 February 2020 shows that UK market leader costa coffee (purchased by coca cola for £3.9Billion as of January 2019)  opened 60% fewer stores in 2019 than in 2018, while Starbucks opened just 3 net new stores in 2019.</w:t>
      </w:r>
      <w:bookmarkEnd w:id="25"/>
      <w:bookmarkEnd w:id="26"/>
      <w:r w:rsidR="00EA2A4B">
        <w:rPr>
          <w:rFonts w:ascii="Calibri" w:eastAsia="Times New Roman" w:hAnsi="Calibri"/>
          <w:b w:val="0"/>
          <w:bCs w:val="0"/>
          <w:color w:val="322F31"/>
          <w:sz w:val="22"/>
          <w:szCs w:val="22"/>
        </w:rPr>
        <w:t xml:space="preserve"> </w:t>
      </w:r>
    </w:p>
    <w:p w14:paraId="1BDBF4BC" w14:textId="63C614C2" w:rsidR="00506A32" w:rsidRDefault="00506A32">
      <w:pPr>
        <w:pStyle w:val="Heading2"/>
        <w:divId w:val="1417558107"/>
        <w:rPr>
          <w:rFonts w:ascii="Calibri" w:eastAsia="Times New Roman" w:hAnsi="Calibri"/>
          <w:b w:val="0"/>
          <w:bCs w:val="0"/>
          <w:color w:val="322F31"/>
          <w:sz w:val="22"/>
          <w:szCs w:val="22"/>
        </w:rPr>
      </w:pPr>
      <w:bookmarkStart w:id="27" w:name="_Toc45208248"/>
      <w:bookmarkStart w:id="28" w:name="_Toc45714583"/>
      <w:r>
        <w:rPr>
          <w:rFonts w:ascii="Calibri" w:eastAsia="Times New Roman" w:hAnsi="Calibri"/>
          <w:b w:val="0"/>
          <w:bCs w:val="0"/>
          <w:color w:val="322F31"/>
          <w:sz w:val="22"/>
          <w:szCs w:val="22"/>
        </w:rPr>
        <w:t>World Coffee portal  also went on to say “</w:t>
      </w:r>
      <w:r w:rsidRPr="00506A32">
        <w:rPr>
          <w:rFonts w:ascii="Calibri" w:eastAsia="Times New Roman" w:hAnsi="Calibri"/>
          <w:b w:val="0"/>
          <w:bCs w:val="0"/>
          <w:color w:val="322F31"/>
          <w:sz w:val="22"/>
          <w:szCs w:val="22"/>
        </w:rPr>
        <w:t xml:space="preserve">The </w:t>
      </w:r>
      <w:r>
        <w:rPr>
          <w:rFonts w:ascii="Calibri" w:eastAsia="Times New Roman" w:hAnsi="Calibri"/>
          <w:b w:val="0"/>
          <w:bCs w:val="0"/>
          <w:color w:val="322F31"/>
          <w:sz w:val="22"/>
          <w:szCs w:val="22"/>
        </w:rPr>
        <w:t>consequences</w:t>
      </w:r>
      <w:r w:rsidRPr="00506A32">
        <w:rPr>
          <w:rFonts w:ascii="Calibri" w:eastAsia="Times New Roman" w:hAnsi="Calibri"/>
          <w:b w:val="0"/>
          <w:bCs w:val="0"/>
          <w:color w:val="322F31"/>
          <w:sz w:val="22"/>
          <w:szCs w:val="22"/>
        </w:rPr>
        <w:t xml:space="preserve"> of Brexit on investment and staff recruitment, coupled with a 6.2% National Living Wage increase and the rising cost of property could all converge to impede café segment performance in 2020. This concern is reflected among industry leaders surveyed by World Coffee Portal, who cited the cost of property, staffing, and the impact of Brexit as the</w:t>
      </w:r>
      <w:r>
        <w:rPr>
          <w:rFonts w:ascii="Calibri" w:eastAsia="Times New Roman" w:hAnsi="Calibri"/>
          <w:b w:val="0"/>
          <w:bCs w:val="0"/>
          <w:color w:val="322F31"/>
          <w:sz w:val="22"/>
          <w:szCs w:val="22"/>
        </w:rPr>
        <w:t>ir</w:t>
      </w:r>
      <w:r w:rsidRPr="00506A32">
        <w:rPr>
          <w:rFonts w:ascii="Calibri" w:eastAsia="Times New Roman" w:hAnsi="Calibri"/>
          <w:b w:val="0"/>
          <w:bCs w:val="0"/>
          <w:color w:val="322F31"/>
          <w:sz w:val="22"/>
          <w:szCs w:val="22"/>
        </w:rPr>
        <w:t xml:space="preserve"> three </w:t>
      </w:r>
      <w:r>
        <w:rPr>
          <w:rFonts w:ascii="Calibri" w:eastAsia="Times New Roman" w:hAnsi="Calibri"/>
          <w:b w:val="0"/>
          <w:bCs w:val="0"/>
          <w:color w:val="322F31"/>
          <w:sz w:val="22"/>
          <w:szCs w:val="22"/>
        </w:rPr>
        <w:t>toughest challenges”.</w:t>
      </w:r>
      <w:bookmarkEnd w:id="27"/>
      <w:bookmarkEnd w:id="28"/>
    </w:p>
    <w:p w14:paraId="41173809" w14:textId="2D26B57C" w:rsidR="00B51968" w:rsidRDefault="00B51968">
      <w:pPr>
        <w:pStyle w:val="Heading2"/>
        <w:divId w:val="1417558107"/>
        <w:rPr>
          <w:rFonts w:ascii="Calibri" w:eastAsia="Times New Roman" w:hAnsi="Calibri"/>
          <w:b w:val="0"/>
          <w:bCs w:val="0"/>
          <w:color w:val="322F31"/>
          <w:sz w:val="22"/>
          <w:szCs w:val="22"/>
        </w:rPr>
      </w:pPr>
      <w:bookmarkStart w:id="29" w:name="_Toc45208249"/>
      <w:bookmarkStart w:id="30" w:name="_Toc45714584"/>
      <w:r>
        <w:rPr>
          <w:rFonts w:ascii="Calibri" w:eastAsia="Times New Roman" w:hAnsi="Calibri"/>
          <w:b w:val="0"/>
          <w:bCs w:val="0"/>
          <w:color w:val="322F31"/>
          <w:sz w:val="22"/>
          <w:szCs w:val="22"/>
        </w:rPr>
        <w:t>Meanwhile, “</w:t>
      </w:r>
      <w:r w:rsidRPr="00B51968">
        <w:rPr>
          <w:rFonts w:ascii="Calibri" w:eastAsia="Times New Roman" w:hAnsi="Calibri"/>
          <w:b w:val="0"/>
          <w:bCs w:val="0"/>
          <w:color w:val="322F31"/>
          <w:sz w:val="22"/>
          <w:szCs w:val="22"/>
        </w:rPr>
        <w:t>The Rise of Independents UK 2019</w:t>
      </w:r>
      <w:r>
        <w:rPr>
          <w:rFonts w:ascii="Calibri" w:eastAsia="Times New Roman" w:hAnsi="Calibri"/>
          <w:b w:val="0"/>
          <w:bCs w:val="0"/>
          <w:color w:val="322F31"/>
          <w:sz w:val="22"/>
          <w:szCs w:val="22"/>
        </w:rPr>
        <w:t>”, which</w:t>
      </w:r>
      <w:r w:rsidRPr="00B51968">
        <w:rPr>
          <w:rFonts w:ascii="Calibri" w:eastAsia="Times New Roman" w:hAnsi="Calibri"/>
          <w:b w:val="0"/>
          <w:bCs w:val="0"/>
          <w:color w:val="322F31"/>
          <w:sz w:val="22"/>
          <w:szCs w:val="22"/>
        </w:rPr>
        <w:t xml:space="preserve"> is World Coffee Portal’s first dedicated report on the UK’s independent coffee shop segment</w:t>
      </w:r>
      <w:r>
        <w:rPr>
          <w:rFonts w:ascii="Calibri" w:eastAsia="Times New Roman" w:hAnsi="Calibri"/>
          <w:b w:val="0"/>
          <w:bCs w:val="0"/>
          <w:color w:val="322F31"/>
          <w:sz w:val="22"/>
          <w:szCs w:val="22"/>
        </w:rPr>
        <w:t xml:space="preserve">, </w:t>
      </w:r>
      <w:r w:rsidRPr="00B51968">
        <w:rPr>
          <w:rFonts w:ascii="Calibri" w:eastAsia="Times New Roman" w:hAnsi="Calibri"/>
          <w:b w:val="0"/>
          <w:bCs w:val="0"/>
          <w:color w:val="322F31"/>
          <w:sz w:val="22"/>
          <w:szCs w:val="22"/>
        </w:rPr>
        <w:t>reveals 7,022 independent cafés operating in the UK, with an estimated value of £2.4bn.</w:t>
      </w:r>
      <w:r w:rsidR="00D6647A">
        <w:rPr>
          <w:rFonts w:ascii="Calibri" w:eastAsia="Times New Roman" w:hAnsi="Calibri"/>
          <w:b w:val="0"/>
          <w:bCs w:val="0"/>
          <w:color w:val="322F31"/>
          <w:sz w:val="22"/>
          <w:szCs w:val="22"/>
        </w:rPr>
        <w:t xml:space="preserve"> (appendix 1b)</w:t>
      </w:r>
      <w:r w:rsidRPr="00B51968">
        <w:rPr>
          <w:rFonts w:ascii="Calibri" w:eastAsia="Times New Roman" w:hAnsi="Calibri"/>
          <w:b w:val="0"/>
          <w:bCs w:val="0"/>
          <w:color w:val="322F31"/>
          <w:sz w:val="22"/>
          <w:szCs w:val="22"/>
        </w:rPr>
        <w:br/>
        <w:t xml:space="preserve">The report </w:t>
      </w:r>
      <w:r>
        <w:rPr>
          <w:rFonts w:ascii="Calibri" w:eastAsia="Times New Roman" w:hAnsi="Calibri"/>
          <w:b w:val="0"/>
          <w:bCs w:val="0"/>
          <w:color w:val="322F31"/>
          <w:sz w:val="22"/>
          <w:szCs w:val="22"/>
        </w:rPr>
        <w:t>shows a</w:t>
      </w:r>
      <w:r w:rsidRPr="00B51968">
        <w:rPr>
          <w:rFonts w:ascii="Calibri" w:eastAsia="Times New Roman" w:hAnsi="Calibri"/>
          <w:b w:val="0"/>
          <w:bCs w:val="0"/>
          <w:color w:val="322F31"/>
          <w:sz w:val="22"/>
          <w:szCs w:val="22"/>
        </w:rPr>
        <w:t xml:space="preserve"> 4% annual outlet growth for UK independents over the last 12 months, </w:t>
      </w:r>
      <w:r>
        <w:rPr>
          <w:rFonts w:ascii="Calibri" w:eastAsia="Times New Roman" w:hAnsi="Calibri"/>
          <w:b w:val="0"/>
          <w:bCs w:val="0"/>
          <w:color w:val="322F31"/>
          <w:sz w:val="22"/>
          <w:szCs w:val="22"/>
        </w:rPr>
        <w:t>with</w:t>
      </w:r>
      <w:r w:rsidRPr="00B51968">
        <w:rPr>
          <w:rFonts w:ascii="Calibri" w:eastAsia="Times New Roman" w:hAnsi="Calibri"/>
          <w:b w:val="0"/>
          <w:bCs w:val="0"/>
          <w:color w:val="322F31"/>
          <w:sz w:val="22"/>
          <w:szCs w:val="22"/>
        </w:rPr>
        <w:t xml:space="preserve"> an estimated 260+ net new sites. </w:t>
      </w:r>
      <w:r>
        <w:rPr>
          <w:rFonts w:ascii="Calibri" w:eastAsia="Times New Roman" w:hAnsi="Calibri"/>
          <w:b w:val="0"/>
          <w:bCs w:val="0"/>
          <w:color w:val="322F31"/>
          <w:sz w:val="22"/>
          <w:szCs w:val="22"/>
        </w:rPr>
        <w:t>The report also</w:t>
      </w:r>
      <w:r w:rsidRPr="00B51968">
        <w:rPr>
          <w:rFonts w:ascii="Calibri" w:eastAsia="Times New Roman" w:hAnsi="Calibri"/>
          <w:b w:val="0"/>
          <w:bCs w:val="0"/>
          <w:color w:val="322F31"/>
          <w:sz w:val="22"/>
          <w:szCs w:val="22"/>
        </w:rPr>
        <w:t xml:space="preserve"> forecasts the segment will </w:t>
      </w:r>
      <w:r>
        <w:rPr>
          <w:rFonts w:ascii="Calibri" w:eastAsia="Times New Roman" w:hAnsi="Calibri"/>
          <w:b w:val="0"/>
          <w:bCs w:val="0"/>
          <w:color w:val="322F31"/>
          <w:sz w:val="22"/>
          <w:szCs w:val="22"/>
        </w:rPr>
        <w:t>grow to</w:t>
      </w:r>
      <w:r w:rsidRPr="00B51968">
        <w:rPr>
          <w:rFonts w:ascii="Calibri" w:eastAsia="Times New Roman" w:hAnsi="Calibri"/>
          <w:b w:val="0"/>
          <w:bCs w:val="0"/>
          <w:color w:val="322F31"/>
          <w:sz w:val="22"/>
          <w:szCs w:val="22"/>
        </w:rPr>
        <w:t xml:space="preserve"> 8,000 outlets by 2024, growing at 3% C</w:t>
      </w:r>
      <w:r>
        <w:rPr>
          <w:rFonts w:ascii="Calibri" w:eastAsia="Times New Roman" w:hAnsi="Calibri"/>
          <w:b w:val="0"/>
          <w:bCs w:val="0"/>
          <w:color w:val="322F31"/>
          <w:sz w:val="22"/>
          <w:szCs w:val="22"/>
        </w:rPr>
        <w:t xml:space="preserve">ompound </w:t>
      </w:r>
      <w:r w:rsidRPr="00B51968">
        <w:rPr>
          <w:rFonts w:ascii="Calibri" w:eastAsia="Times New Roman" w:hAnsi="Calibri"/>
          <w:b w:val="0"/>
          <w:bCs w:val="0"/>
          <w:color w:val="322F31"/>
          <w:sz w:val="22"/>
          <w:szCs w:val="22"/>
        </w:rPr>
        <w:t>A</w:t>
      </w:r>
      <w:r>
        <w:rPr>
          <w:rFonts w:ascii="Calibri" w:eastAsia="Times New Roman" w:hAnsi="Calibri"/>
          <w:b w:val="0"/>
          <w:bCs w:val="0"/>
          <w:color w:val="322F31"/>
          <w:sz w:val="22"/>
          <w:szCs w:val="22"/>
        </w:rPr>
        <w:t xml:space="preserve">nnual </w:t>
      </w:r>
      <w:r w:rsidRPr="00B51968">
        <w:rPr>
          <w:rFonts w:ascii="Calibri" w:eastAsia="Times New Roman" w:hAnsi="Calibri"/>
          <w:b w:val="0"/>
          <w:bCs w:val="0"/>
          <w:color w:val="322F31"/>
          <w:sz w:val="22"/>
          <w:szCs w:val="22"/>
        </w:rPr>
        <w:t>G</w:t>
      </w:r>
      <w:r>
        <w:rPr>
          <w:rFonts w:ascii="Calibri" w:eastAsia="Times New Roman" w:hAnsi="Calibri"/>
          <w:b w:val="0"/>
          <w:bCs w:val="0"/>
          <w:color w:val="322F31"/>
          <w:sz w:val="22"/>
          <w:szCs w:val="22"/>
        </w:rPr>
        <w:t xml:space="preserve">rowth </w:t>
      </w:r>
      <w:r w:rsidRPr="00B51968">
        <w:rPr>
          <w:rFonts w:ascii="Calibri" w:eastAsia="Times New Roman" w:hAnsi="Calibri"/>
          <w:b w:val="0"/>
          <w:bCs w:val="0"/>
          <w:color w:val="322F31"/>
          <w:sz w:val="22"/>
          <w:szCs w:val="22"/>
        </w:rPr>
        <w:t>R</w:t>
      </w:r>
      <w:r>
        <w:rPr>
          <w:rFonts w:ascii="Calibri" w:eastAsia="Times New Roman" w:hAnsi="Calibri"/>
          <w:b w:val="0"/>
          <w:bCs w:val="0"/>
          <w:color w:val="322F31"/>
          <w:sz w:val="22"/>
          <w:szCs w:val="22"/>
        </w:rPr>
        <w:t>ate</w:t>
      </w:r>
      <w:r w:rsidRPr="00B51968">
        <w:rPr>
          <w:rFonts w:ascii="Calibri" w:eastAsia="Times New Roman" w:hAnsi="Calibri"/>
          <w:b w:val="0"/>
          <w:bCs w:val="0"/>
          <w:color w:val="322F31"/>
          <w:sz w:val="22"/>
          <w:szCs w:val="22"/>
        </w:rPr>
        <w:t>.</w:t>
      </w:r>
      <w:r w:rsidRPr="00B51968">
        <w:rPr>
          <w:rFonts w:ascii="Calibri" w:eastAsia="Times New Roman" w:hAnsi="Calibri"/>
          <w:b w:val="0"/>
          <w:bCs w:val="0"/>
          <w:color w:val="322F31"/>
          <w:sz w:val="22"/>
          <w:szCs w:val="22"/>
        </w:rPr>
        <w:br/>
        <w:t>Allegra estimates UK independents serve more than 10.5 million cups of coffee each week</w:t>
      </w:r>
      <w:r w:rsidR="00316910">
        <w:rPr>
          <w:rFonts w:ascii="Calibri" w:eastAsia="Times New Roman" w:hAnsi="Calibri"/>
          <w:b w:val="0"/>
          <w:bCs w:val="0"/>
          <w:color w:val="322F31"/>
          <w:sz w:val="22"/>
          <w:szCs w:val="22"/>
        </w:rPr>
        <w:t xml:space="preserve"> (approximately 1496 cups per independent store per week)</w:t>
      </w:r>
      <w:r w:rsidRPr="00B51968">
        <w:rPr>
          <w:rFonts w:ascii="Calibri" w:eastAsia="Times New Roman" w:hAnsi="Calibri"/>
          <w:b w:val="0"/>
          <w:bCs w:val="0"/>
          <w:color w:val="322F31"/>
          <w:sz w:val="22"/>
          <w:szCs w:val="22"/>
        </w:rPr>
        <w:t>.</w:t>
      </w:r>
      <w:bookmarkEnd w:id="29"/>
      <w:bookmarkEnd w:id="30"/>
      <w:r w:rsidRPr="00B51968">
        <w:rPr>
          <w:rFonts w:ascii="Calibri" w:eastAsia="Times New Roman" w:hAnsi="Calibri"/>
          <w:b w:val="0"/>
          <w:bCs w:val="0"/>
          <w:color w:val="322F31"/>
          <w:sz w:val="22"/>
          <w:szCs w:val="22"/>
        </w:rPr>
        <w:t xml:space="preserve"> </w:t>
      </w:r>
    </w:p>
    <w:p w14:paraId="410D2F49" w14:textId="6C0CBFA5" w:rsidR="00460FED" w:rsidRDefault="00460FED">
      <w:pPr>
        <w:pStyle w:val="Heading2"/>
        <w:divId w:val="1417558107"/>
        <w:rPr>
          <w:rFonts w:ascii="Calibri" w:eastAsia="Times New Roman" w:hAnsi="Calibri"/>
          <w:b w:val="0"/>
          <w:bCs w:val="0"/>
          <w:color w:val="322F31"/>
          <w:sz w:val="22"/>
          <w:szCs w:val="22"/>
        </w:rPr>
      </w:pPr>
      <w:bookmarkStart w:id="31" w:name="_Toc45208250"/>
      <w:bookmarkStart w:id="32" w:name="_Toc45714585"/>
      <w:r>
        <w:rPr>
          <w:rFonts w:ascii="Calibri" w:eastAsia="Times New Roman" w:hAnsi="Calibri"/>
          <w:b w:val="0"/>
          <w:bCs w:val="0"/>
          <w:color w:val="322F31"/>
          <w:sz w:val="22"/>
          <w:szCs w:val="22"/>
        </w:rPr>
        <w:t>This shows that the demand for quality coffee</w:t>
      </w:r>
      <w:r w:rsidR="001E16BC">
        <w:rPr>
          <w:rFonts w:ascii="Calibri" w:eastAsia="Times New Roman" w:hAnsi="Calibri"/>
          <w:b w:val="0"/>
          <w:bCs w:val="0"/>
          <w:color w:val="322F31"/>
          <w:sz w:val="22"/>
          <w:szCs w:val="22"/>
        </w:rPr>
        <w:t xml:space="preserve"> from an independent business</w:t>
      </w:r>
      <w:r>
        <w:rPr>
          <w:rFonts w:ascii="Calibri" w:eastAsia="Times New Roman" w:hAnsi="Calibri"/>
          <w:b w:val="0"/>
          <w:bCs w:val="0"/>
          <w:color w:val="322F31"/>
          <w:sz w:val="22"/>
          <w:szCs w:val="22"/>
        </w:rPr>
        <w:t xml:space="preserve"> is growing in comparison to the demand for convenient coffee, and that is what my establishment will be providing. Reasonably priced, quality coffee with a unique décor </w:t>
      </w:r>
      <w:r w:rsidR="00EC1687">
        <w:rPr>
          <w:rFonts w:ascii="Calibri" w:eastAsia="Times New Roman" w:hAnsi="Calibri"/>
          <w:b w:val="0"/>
          <w:bCs w:val="0"/>
          <w:color w:val="322F31"/>
          <w:sz w:val="22"/>
          <w:szCs w:val="22"/>
        </w:rPr>
        <w:t>and ambience.</w:t>
      </w:r>
      <w:bookmarkEnd w:id="31"/>
      <w:bookmarkEnd w:id="32"/>
    </w:p>
    <w:p w14:paraId="620C7DB4" w14:textId="77777777" w:rsidR="00175046" w:rsidRDefault="00175046">
      <w:pPr>
        <w:pStyle w:val="Heading2"/>
        <w:divId w:val="1417558107"/>
        <w:rPr>
          <w:rFonts w:ascii="Calibri" w:eastAsia="Times New Roman" w:hAnsi="Calibri"/>
          <w:b w:val="0"/>
          <w:bCs w:val="0"/>
          <w:color w:val="322F31"/>
          <w:sz w:val="22"/>
          <w:szCs w:val="22"/>
        </w:rPr>
      </w:pPr>
    </w:p>
    <w:p w14:paraId="0284D36A" w14:textId="77777777" w:rsidR="00B51968" w:rsidRDefault="00B51968">
      <w:pPr>
        <w:pStyle w:val="Heading2"/>
        <w:divId w:val="1417558107"/>
        <w:rPr>
          <w:rFonts w:ascii="Calibri" w:eastAsia="Times New Roman" w:hAnsi="Calibri"/>
          <w:b w:val="0"/>
          <w:bCs w:val="0"/>
          <w:color w:val="322F31"/>
          <w:sz w:val="22"/>
          <w:szCs w:val="22"/>
        </w:rPr>
      </w:pPr>
    </w:p>
    <w:p w14:paraId="50AAD672" w14:textId="77777777" w:rsidR="00506A32" w:rsidRDefault="00506A32">
      <w:pPr>
        <w:pStyle w:val="Heading2"/>
        <w:divId w:val="1417558107"/>
        <w:rPr>
          <w:rFonts w:ascii="Calibri" w:eastAsia="Times New Roman" w:hAnsi="Calibri"/>
          <w:b w:val="0"/>
          <w:bCs w:val="0"/>
          <w:color w:val="322F31"/>
          <w:sz w:val="22"/>
          <w:szCs w:val="22"/>
        </w:rPr>
      </w:pPr>
    </w:p>
    <w:p w14:paraId="4F1D50F5" w14:textId="310370F5" w:rsidR="00B01F58" w:rsidRDefault="000C6CE4">
      <w:pPr>
        <w:pStyle w:val="Heading1"/>
        <w:divId w:val="1417558107"/>
        <w:rPr>
          <w:rFonts w:ascii="Calibri" w:eastAsia="Times New Roman" w:hAnsi="Calibri"/>
          <w:color w:val="322F31"/>
        </w:rPr>
      </w:pPr>
      <w:bookmarkStart w:id="33" w:name="_Toc45714586"/>
      <w:r>
        <w:rPr>
          <w:rFonts w:ascii="Calibri" w:eastAsia="Times New Roman" w:hAnsi="Calibri"/>
          <w:color w:val="322F31"/>
        </w:rPr>
        <w:t>Sales and Marketing</w:t>
      </w:r>
      <w:bookmarkEnd w:id="33"/>
    </w:p>
    <w:p w14:paraId="4DCD7866" w14:textId="31174DF2" w:rsidR="00B01F58" w:rsidRDefault="000C6CE4">
      <w:pPr>
        <w:pStyle w:val="Heading2"/>
        <w:divId w:val="1417558107"/>
        <w:rPr>
          <w:rFonts w:ascii="Calibri" w:eastAsia="Times New Roman" w:hAnsi="Calibri"/>
          <w:color w:val="322F31"/>
        </w:rPr>
      </w:pPr>
      <w:bookmarkStart w:id="34" w:name="_Toc45714587"/>
      <w:r>
        <w:rPr>
          <w:rFonts w:ascii="Calibri" w:eastAsia="Times New Roman" w:hAnsi="Calibri"/>
          <w:color w:val="322F31"/>
        </w:rPr>
        <w:t>Product Positioning</w:t>
      </w:r>
      <w:bookmarkEnd w:id="34"/>
    </w:p>
    <w:p w14:paraId="66160059" w14:textId="6133B055" w:rsidR="00B01BF9" w:rsidRPr="00B01BF9" w:rsidRDefault="00B01BF9">
      <w:pPr>
        <w:pStyle w:val="Heading2"/>
        <w:divId w:val="1417558107"/>
        <w:rPr>
          <w:rFonts w:ascii="Calibri" w:eastAsia="Times New Roman" w:hAnsi="Calibri"/>
          <w:b w:val="0"/>
          <w:bCs w:val="0"/>
          <w:color w:val="322F31"/>
          <w:sz w:val="22"/>
          <w:szCs w:val="22"/>
        </w:rPr>
      </w:pPr>
      <w:bookmarkStart w:id="35" w:name="_Toc45208253"/>
      <w:bookmarkStart w:id="36" w:name="_Toc45714588"/>
      <w:r>
        <w:rPr>
          <w:rFonts w:ascii="Calibri" w:eastAsia="Times New Roman" w:hAnsi="Calibri"/>
          <w:b w:val="0"/>
          <w:bCs w:val="0"/>
          <w:color w:val="322F31"/>
          <w:sz w:val="22"/>
          <w:szCs w:val="22"/>
        </w:rPr>
        <w:t>My product positioning strategy would be a neutral pricing strategy. I would be pricing my products and services at a similar level to my competition. Setting a low price would make my customers question quality, and a high price would scare them away before they made a purchase.</w:t>
      </w:r>
      <w:r w:rsidR="00207590">
        <w:rPr>
          <w:rFonts w:ascii="Calibri" w:eastAsia="Times New Roman" w:hAnsi="Calibri"/>
          <w:b w:val="0"/>
          <w:bCs w:val="0"/>
          <w:color w:val="322F31"/>
          <w:sz w:val="22"/>
          <w:szCs w:val="22"/>
        </w:rPr>
        <w:t xml:space="preserve"> </w:t>
      </w:r>
      <w:r w:rsidR="00BF02F9">
        <w:rPr>
          <w:rFonts w:ascii="Calibri" w:eastAsia="Times New Roman" w:hAnsi="Calibri"/>
          <w:b w:val="0"/>
          <w:bCs w:val="0"/>
          <w:color w:val="322F31"/>
          <w:sz w:val="22"/>
          <w:szCs w:val="22"/>
        </w:rPr>
        <w:t xml:space="preserve">A neutral pricing strategy will not do either of these things, and the food, </w:t>
      </w:r>
      <w:proofErr w:type="gramStart"/>
      <w:r w:rsidR="00FD5A98">
        <w:rPr>
          <w:rFonts w:ascii="Calibri" w:eastAsia="Times New Roman" w:hAnsi="Calibri"/>
          <w:b w:val="0"/>
          <w:bCs w:val="0"/>
          <w:color w:val="322F31"/>
          <w:sz w:val="22"/>
          <w:szCs w:val="22"/>
        </w:rPr>
        <w:t>beverage</w:t>
      </w:r>
      <w:proofErr w:type="gramEnd"/>
      <w:r w:rsidR="00BF02F9">
        <w:rPr>
          <w:rFonts w:ascii="Calibri" w:eastAsia="Times New Roman" w:hAnsi="Calibri"/>
          <w:b w:val="0"/>
          <w:bCs w:val="0"/>
          <w:color w:val="322F31"/>
          <w:sz w:val="22"/>
          <w:szCs w:val="22"/>
        </w:rPr>
        <w:t xml:space="preserve"> and service quality, alongside the unique theme</w:t>
      </w:r>
      <w:r w:rsidR="00231D19">
        <w:rPr>
          <w:rFonts w:ascii="Calibri" w:eastAsia="Times New Roman" w:hAnsi="Calibri"/>
          <w:b w:val="0"/>
          <w:bCs w:val="0"/>
          <w:color w:val="322F31"/>
          <w:sz w:val="22"/>
          <w:szCs w:val="22"/>
        </w:rPr>
        <w:t>, prime location,</w:t>
      </w:r>
      <w:r w:rsidR="00BF02F9">
        <w:rPr>
          <w:rFonts w:ascii="Calibri" w:eastAsia="Times New Roman" w:hAnsi="Calibri"/>
          <w:b w:val="0"/>
          <w:bCs w:val="0"/>
          <w:color w:val="322F31"/>
          <w:sz w:val="22"/>
          <w:szCs w:val="22"/>
        </w:rPr>
        <w:t xml:space="preserve"> ambience and décor will generate repeat custom</w:t>
      </w:r>
      <w:bookmarkEnd w:id="35"/>
      <w:r w:rsidR="00F65029">
        <w:rPr>
          <w:rFonts w:ascii="Calibri" w:eastAsia="Times New Roman" w:hAnsi="Calibri"/>
          <w:b w:val="0"/>
          <w:bCs w:val="0"/>
          <w:color w:val="322F31"/>
          <w:sz w:val="22"/>
          <w:szCs w:val="22"/>
        </w:rPr>
        <w:t>.</w:t>
      </w:r>
      <w:bookmarkEnd w:id="36"/>
    </w:p>
    <w:p w14:paraId="41B21F2D" w14:textId="77777777" w:rsidR="00E06B94" w:rsidRDefault="00E06B94">
      <w:pPr>
        <w:pStyle w:val="Heading2"/>
        <w:divId w:val="1417558107"/>
        <w:rPr>
          <w:rFonts w:ascii="Calibri" w:eastAsia="Times New Roman" w:hAnsi="Calibri"/>
          <w:color w:val="322F31"/>
        </w:rPr>
      </w:pPr>
    </w:p>
    <w:p w14:paraId="71EB8E86" w14:textId="6962D6B0" w:rsidR="00B01F58" w:rsidRDefault="000C6CE4">
      <w:pPr>
        <w:pStyle w:val="Heading2"/>
        <w:divId w:val="1417558107"/>
        <w:rPr>
          <w:rFonts w:ascii="Calibri" w:eastAsia="Times New Roman" w:hAnsi="Calibri"/>
          <w:color w:val="322F31"/>
        </w:rPr>
      </w:pPr>
      <w:bookmarkStart w:id="37" w:name="_Toc45714589"/>
      <w:r>
        <w:rPr>
          <w:rFonts w:ascii="Calibri" w:eastAsia="Times New Roman" w:hAnsi="Calibri"/>
          <w:color w:val="322F31"/>
        </w:rPr>
        <w:t>Marketing</w:t>
      </w:r>
      <w:bookmarkEnd w:id="37"/>
    </w:p>
    <w:p w14:paraId="608716BE" w14:textId="2225F1D7" w:rsidR="00E06B94" w:rsidRDefault="00E06B94" w:rsidP="00E06B94">
      <w:pPr>
        <w:pStyle w:val="Heading2"/>
        <w:divId w:val="1417558107"/>
        <w:rPr>
          <w:rFonts w:ascii="Calibri" w:eastAsia="Times New Roman" w:hAnsi="Calibri"/>
          <w:b w:val="0"/>
          <w:bCs w:val="0"/>
          <w:color w:val="322F31"/>
          <w:sz w:val="22"/>
          <w:szCs w:val="22"/>
        </w:rPr>
      </w:pPr>
      <w:bookmarkStart w:id="38" w:name="_Toc45208255"/>
      <w:bookmarkStart w:id="39" w:name="_Toc45714590"/>
      <w:r>
        <w:rPr>
          <w:rFonts w:ascii="Calibri" w:eastAsia="Times New Roman" w:hAnsi="Calibri"/>
          <w:b w:val="0"/>
          <w:bCs w:val="0"/>
          <w:color w:val="322F31"/>
          <w:sz w:val="22"/>
          <w:szCs w:val="22"/>
        </w:rPr>
        <w:lastRenderedPageBreak/>
        <w:t>My main approach to marketing to begin will be a</w:t>
      </w:r>
      <w:r w:rsidR="00CD4BB1">
        <w:rPr>
          <w:rFonts w:ascii="Calibri" w:eastAsia="Times New Roman" w:hAnsi="Calibri"/>
          <w:b w:val="0"/>
          <w:bCs w:val="0"/>
          <w:color w:val="322F31"/>
          <w:sz w:val="22"/>
          <w:szCs w:val="22"/>
        </w:rPr>
        <w:t xml:space="preserve"> Social media campaign, targeting many local </w:t>
      </w:r>
      <w:r w:rsidR="00F5194F">
        <w:rPr>
          <w:rFonts w:ascii="Calibri" w:eastAsia="Times New Roman" w:hAnsi="Calibri"/>
          <w:b w:val="0"/>
          <w:bCs w:val="0"/>
          <w:color w:val="322F31"/>
          <w:sz w:val="22"/>
          <w:szCs w:val="22"/>
        </w:rPr>
        <w:t xml:space="preserve">pages on Facebook, Instagram etc, and reaching out to interested hobby communities. I would also do a </w:t>
      </w:r>
      <w:r>
        <w:rPr>
          <w:rFonts w:ascii="Calibri" w:eastAsia="Times New Roman" w:hAnsi="Calibri"/>
          <w:b w:val="0"/>
          <w:bCs w:val="0"/>
          <w:color w:val="322F31"/>
          <w:sz w:val="22"/>
          <w:szCs w:val="22"/>
        </w:rPr>
        <w:t xml:space="preserve">flyer campaign of 1000 flyers delivered locally by hand, alongside putting multiple adverts in several local newspapers. </w:t>
      </w:r>
      <w:r w:rsidR="00EC1632">
        <w:rPr>
          <w:rFonts w:ascii="Calibri" w:eastAsia="Times New Roman" w:hAnsi="Calibri"/>
          <w:b w:val="0"/>
          <w:bCs w:val="0"/>
          <w:color w:val="322F31"/>
          <w:sz w:val="22"/>
          <w:szCs w:val="22"/>
        </w:rPr>
        <w:t xml:space="preserve">I will also be contacting several local clubs and communities directly, through face to face meetings, telephone </w:t>
      </w:r>
      <w:r w:rsidR="00386C67">
        <w:rPr>
          <w:rFonts w:ascii="Calibri" w:eastAsia="Times New Roman" w:hAnsi="Calibri"/>
          <w:b w:val="0"/>
          <w:bCs w:val="0"/>
          <w:color w:val="322F31"/>
          <w:sz w:val="22"/>
          <w:szCs w:val="22"/>
        </w:rPr>
        <w:t xml:space="preserve">calls </w:t>
      </w:r>
      <w:r w:rsidR="00EC1632">
        <w:rPr>
          <w:rFonts w:ascii="Calibri" w:eastAsia="Times New Roman" w:hAnsi="Calibri"/>
          <w:b w:val="0"/>
          <w:bCs w:val="0"/>
          <w:color w:val="322F31"/>
          <w:sz w:val="22"/>
          <w:szCs w:val="22"/>
        </w:rPr>
        <w:t xml:space="preserve">and email to offer their clubs use of the premises on certain days for their recreational use at a discounted rate. For example, Magic </w:t>
      </w:r>
      <w:r w:rsidR="00B01BF9">
        <w:rPr>
          <w:rFonts w:ascii="Calibri" w:eastAsia="Times New Roman" w:hAnsi="Calibri"/>
          <w:b w:val="0"/>
          <w:bCs w:val="0"/>
          <w:color w:val="322F31"/>
          <w:sz w:val="22"/>
          <w:szCs w:val="22"/>
        </w:rPr>
        <w:t>t</w:t>
      </w:r>
      <w:r w:rsidR="00EC1632">
        <w:rPr>
          <w:rFonts w:ascii="Calibri" w:eastAsia="Times New Roman" w:hAnsi="Calibri"/>
          <w:b w:val="0"/>
          <w:bCs w:val="0"/>
          <w:color w:val="322F31"/>
          <w:sz w:val="22"/>
          <w:szCs w:val="22"/>
        </w:rPr>
        <w:t xml:space="preserve">he Gathering (MTG) is a hugely popular trading card game in pop culture. it has a huge crossover with fan bases from </w:t>
      </w:r>
      <w:r w:rsidR="00B01BF9">
        <w:rPr>
          <w:rFonts w:ascii="Calibri" w:eastAsia="Times New Roman" w:hAnsi="Calibri"/>
          <w:b w:val="0"/>
          <w:bCs w:val="0"/>
          <w:color w:val="322F31"/>
          <w:sz w:val="22"/>
          <w:szCs w:val="22"/>
        </w:rPr>
        <w:t>S</w:t>
      </w:r>
      <w:r w:rsidR="00EC1632">
        <w:rPr>
          <w:rFonts w:ascii="Calibri" w:eastAsia="Times New Roman" w:hAnsi="Calibri"/>
          <w:b w:val="0"/>
          <w:bCs w:val="0"/>
          <w:color w:val="322F31"/>
          <w:sz w:val="22"/>
          <w:szCs w:val="22"/>
        </w:rPr>
        <w:t xml:space="preserve">tar </w:t>
      </w:r>
      <w:r w:rsidR="00B01BF9">
        <w:rPr>
          <w:rFonts w:ascii="Calibri" w:eastAsia="Times New Roman" w:hAnsi="Calibri"/>
          <w:b w:val="0"/>
          <w:bCs w:val="0"/>
          <w:color w:val="322F31"/>
          <w:sz w:val="22"/>
          <w:szCs w:val="22"/>
        </w:rPr>
        <w:t>W</w:t>
      </w:r>
      <w:r w:rsidR="00EC1632">
        <w:rPr>
          <w:rFonts w:ascii="Calibri" w:eastAsia="Times New Roman" w:hAnsi="Calibri"/>
          <w:b w:val="0"/>
          <w:bCs w:val="0"/>
          <w:color w:val="322F31"/>
          <w:sz w:val="22"/>
          <w:szCs w:val="22"/>
        </w:rPr>
        <w:t xml:space="preserve">ars, Warhammer 40k and comic books. </w:t>
      </w:r>
      <w:r w:rsidR="00081421">
        <w:rPr>
          <w:rFonts w:ascii="Calibri" w:eastAsia="Times New Roman" w:hAnsi="Calibri"/>
          <w:b w:val="0"/>
          <w:bCs w:val="0"/>
          <w:color w:val="322F31"/>
          <w:sz w:val="22"/>
          <w:szCs w:val="22"/>
        </w:rPr>
        <w:t xml:space="preserve">Many of those who are members of these fan bases are also students, or of student age. </w:t>
      </w:r>
      <w:r w:rsidR="00EC1632">
        <w:rPr>
          <w:rFonts w:ascii="Calibri" w:eastAsia="Times New Roman" w:hAnsi="Calibri"/>
          <w:b w:val="0"/>
          <w:bCs w:val="0"/>
          <w:color w:val="322F31"/>
          <w:sz w:val="22"/>
          <w:szCs w:val="22"/>
        </w:rPr>
        <w:t>A portion of the premises can easily accommodate them once or twice a week to play card games while I generate revenue from their custom.</w:t>
      </w:r>
      <w:bookmarkEnd w:id="38"/>
      <w:bookmarkEnd w:id="39"/>
      <w:r w:rsidR="009459A6">
        <w:rPr>
          <w:rFonts w:ascii="Calibri" w:eastAsia="Times New Roman" w:hAnsi="Calibri"/>
          <w:b w:val="0"/>
          <w:bCs w:val="0"/>
          <w:color w:val="322F31"/>
          <w:sz w:val="22"/>
          <w:szCs w:val="22"/>
        </w:rPr>
        <w:t xml:space="preserve"> </w:t>
      </w:r>
    </w:p>
    <w:p w14:paraId="24BB76A3" w14:textId="4DC1A158" w:rsidR="009459A6" w:rsidRPr="00E06B94" w:rsidRDefault="009459A6" w:rsidP="00E06B94">
      <w:pPr>
        <w:pStyle w:val="Heading2"/>
        <w:divId w:val="1417558107"/>
        <w:rPr>
          <w:rFonts w:ascii="Calibri" w:eastAsia="Times New Roman" w:hAnsi="Calibri"/>
          <w:b w:val="0"/>
          <w:bCs w:val="0"/>
          <w:color w:val="322F31"/>
          <w:sz w:val="22"/>
          <w:szCs w:val="22"/>
        </w:rPr>
      </w:pPr>
      <w:bookmarkStart w:id="40" w:name="_Toc45714591"/>
      <w:r>
        <w:rPr>
          <w:rFonts w:ascii="Calibri" w:eastAsia="Times New Roman" w:hAnsi="Calibri"/>
          <w:b w:val="0"/>
          <w:bCs w:val="0"/>
          <w:color w:val="322F31"/>
          <w:sz w:val="22"/>
          <w:szCs w:val="22"/>
        </w:rPr>
        <w:t xml:space="preserve">My initial budget for marketing is £3000, with a further monthly marketing spend of £500 to maintain a presence on radio, social </w:t>
      </w:r>
      <w:proofErr w:type="gramStart"/>
      <w:r>
        <w:rPr>
          <w:rFonts w:ascii="Calibri" w:eastAsia="Times New Roman" w:hAnsi="Calibri"/>
          <w:b w:val="0"/>
          <w:bCs w:val="0"/>
          <w:color w:val="322F31"/>
          <w:sz w:val="22"/>
          <w:szCs w:val="22"/>
        </w:rPr>
        <w:t>media</w:t>
      </w:r>
      <w:proofErr w:type="gramEnd"/>
      <w:r>
        <w:rPr>
          <w:rFonts w:ascii="Calibri" w:eastAsia="Times New Roman" w:hAnsi="Calibri"/>
          <w:b w:val="0"/>
          <w:bCs w:val="0"/>
          <w:color w:val="322F31"/>
          <w:sz w:val="22"/>
          <w:szCs w:val="22"/>
        </w:rPr>
        <w:t xml:space="preserve"> and other avenues.</w:t>
      </w:r>
      <w:bookmarkEnd w:id="40"/>
    </w:p>
    <w:p w14:paraId="0FD319DF" w14:textId="77777777" w:rsidR="00E06B94" w:rsidRDefault="00E06B94">
      <w:pPr>
        <w:pStyle w:val="Heading2"/>
        <w:divId w:val="1417558107"/>
        <w:rPr>
          <w:rFonts w:ascii="Calibri" w:eastAsia="Times New Roman" w:hAnsi="Calibri"/>
          <w:color w:val="322F31"/>
        </w:rPr>
      </w:pPr>
    </w:p>
    <w:p w14:paraId="0FA466AB" w14:textId="1E417104" w:rsidR="00E06B94" w:rsidRDefault="000C6CE4">
      <w:pPr>
        <w:pStyle w:val="Heading2"/>
        <w:divId w:val="1417558107"/>
        <w:rPr>
          <w:rFonts w:ascii="Calibri" w:eastAsia="Times New Roman" w:hAnsi="Calibri"/>
          <w:color w:val="322F31"/>
        </w:rPr>
      </w:pPr>
      <w:bookmarkStart w:id="41" w:name="_Toc45714592"/>
      <w:r>
        <w:rPr>
          <w:rFonts w:ascii="Calibri" w:eastAsia="Times New Roman" w:hAnsi="Calibri"/>
          <w:color w:val="322F31"/>
        </w:rPr>
        <w:t>Sales</w:t>
      </w:r>
      <w:bookmarkEnd w:id="41"/>
    </w:p>
    <w:p w14:paraId="4F9979EC" w14:textId="071BD6E8" w:rsidR="004933E1" w:rsidRPr="004933E1" w:rsidRDefault="00E34D8E">
      <w:pPr>
        <w:pStyle w:val="Heading2"/>
        <w:divId w:val="1417558107"/>
        <w:rPr>
          <w:rFonts w:ascii="Calibri" w:eastAsia="Times New Roman" w:hAnsi="Calibri"/>
          <w:b w:val="0"/>
          <w:bCs w:val="0"/>
          <w:color w:val="322F31"/>
          <w:sz w:val="22"/>
          <w:szCs w:val="22"/>
        </w:rPr>
      </w:pPr>
      <w:bookmarkStart w:id="42" w:name="_Toc45714593"/>
      <w:r>
        <w:rPr>
          <w:rFonts w:ascii="Calibri" w:eastAsia="Times New Roman" w:hAnsi="Calibri"/>
          <w:b w:val="0"/>
          <w:bCs w:val="0"/>
          <w:color w:val="322F31"/>
          <w:sz w:val="22"/>
          <w:szCs w:val="22"/>
        </w:rPr>
        <w:t xml:space="preserve">Sales will be over the counter sales. Primarily coffee, </w:t>
      </w:r>
      <w:proofErr w:type="gramStart"/>
      <w:r>
        <w:rPr>
          <w:rFonts w:ascii="Calibri" w:eastAsia="Times New Roman" w:hAnsi="Calibri"/>
          <w:b w:val="0"/>
          <w:bCs w:val="0"/>
          <w:color w:val="322F31"/>
          <w:sz w:val="22"/>
          <w:szCs w:val="22"/>
        </w:rPr>
        <w:t>tea</w:t>
      </w:r>
      <w:proofErr w:type="gramEnd"/>
      <w:r>
        <w:rPr>
          <w:rFonts w:ascii="Calibri" w:eastAsia="Times New Roman" w:hAnsi="Calibri"/>
          <w:b w:val="0"/>
          <w:bCs w:val="0"/>
          <w:color w:val="322F31"/>
          <w:sz w:val="22"/>
          <w:szCs w:val="22"/>
        </w:rPr>
        <w:t xml:space="preserve"> and beverages of this nature, with cakes, sandwiches</w:t>
      </w:r>
      <w:r w:rsidR="00F5194F">
        <w:rPr>
          <w:rFonts w:ascii="Calibri" w:eastAsia="Times New Roman" w:hAnsi="Calibri"/>
          <w:b w:val="0"/>
          <w:bCs w:val="0"/>
          <w:color w:val="322F31"/>
          <w:sz w:val="22"/>
          <w:szCs w:val="22"/>
        </w:rPr>
        <w:t>, ice cream</w:t>
      </w:r>
      <w:r>
        <w:rPr>
          <w:rFonts w:ascii="Calibri" w:eastAsia="Times New Roman" w:hAnsi="Calibri"/>
          <w:b w:val="0"/>
          <w:bCs w:val="0"/>
          <w:color w:val="322F31"/>
          <w:sz w:val="22"/>
          <w:szCs w:val="22"/>
        </w:rPr>
        <w:t xml:space="preserve"> and other café foods</w:t>
      </w:r>
      <w:r w:rsidR="009407B2">
        <w:rPr>
          <w:rFonts w:ascii="Calibri" w:eastAsia="Times New Roman" w:hAnsi="Calibri"/>
          <w:b w:val="0"/>
          <w:bCs w:val="0"/>
          <w:color w:val="322F31"/>
          <w:sz w:val="22"/>
          <w:szCs w:val="22"/>
        </w:rPr>
        <w:t>, for this of course we will require an A3 licence so that food can be consumed on the premises. These are available from our local council</w:t>
      </w:r>
      <w:r>
        <w:rPr>
          <w:rFonts w:ascii="Calibri" w:eastAsia="Times New Roman" w:hAnsi="Calibri"/>
          <w:b w:val="0"/>
          <w:bCs w:val="0"/>
          <w:color w:val="322F31"/>
          <w:sz w:val="22"/>
          <w:szCs w:val="22"/>
        </w:rPr>
        <w:t>.</w:t>
      </w:r>
      <w:r w:rsidR="000E017C">
        <w:rPr>
          <w:rFonts w:ascii="Calibri" w:eastAsia="Times New Roman" w:hAnsi="Calibri"/>
          <w:b w:val="0"/>
          <w:bCs w:val="0"/>
          <w:color w:val="322F31"/>
          <w:sz w:val="22"/>
          <w:szCs w:val="22"/>
        </w:rPr>
        <w:t xml:space="preserve"> We will also be doing some Mug and T-Shirt branded merchandise sales to increase our market visibility and generate brand recognition.</w:t>
      </w:r>
      <w:bookmarkEnd w:id="42"/>
    </w:p>
    <w:p w14:paraId="1761A914" w14:textId="3482DFDA" w:rsidR="00B01F58" w:rsidRDefault="000C6CE4">
      <w:pPr>
        <w:pStyle w:val="Heading1"/>
        <w:divId w:val="1417558107"/>
        <w:rPr>
          <w:rFonts w:ascii="Calibri" w:eastAsia="Times New Roman" w:hAnsi="Calibri"/>
          <w:color w:val="322F31"/>
        </w:rPr>
      </w:pPr>
      <w:bookmarkStart w:id="43" w:name="_Toc45714594"/>
      <w:r>
        <w:rPr>
          <w:rFonts w:ascii="Calibri" w:eastAsia="Times New Roman" w:hAnsi="Calibri"/>
          <w:color w:val="322F31"/>
        </w:rPr>
        <w:t>Management</w:t>
      </w:r>
      <w:bookmarkEnd w:id="43"/>
    </w:p>
    <w:p w14:paraId="21892F74" w14:textId="77777777" w:rsidR="00433E01" w:rsidRDefault="00433E01">
      <w:pPr>
        <w:pStyle w:val="Heading2"/>
        <w:divId w:val="1417558107"/>
        <w:rPr>
          <w:rFonts w:ascii="Calibri" w:eastAsia="Times New Roman" w:hAnsi="Calibri"/>
          <w:color w:val="322F31"/>
        </w:rPr>
      </w:pPr>
    </w:p>
    <w:p w14:paraId="46CF13E9" w14:textId="7FCE1F06" w:rsidR="00E34D8E" w:rsidRDefault="000C6CE4">
      <w:pPr>
        <w:pStyle w:val="Heading2"/>
        <w:divId w:val="1417558107"/>
        <w:rPr>
          <w:rFonts w:ascii="Calibri" w:eastAsia="Times New Roman" w:hAnsi="Calibri"/>
          <w:color w:val="322F31"/>
        </w:rPr>
      </w:pPr>
      <w:bookmarkStart w:id="44" w:name="_Toc45714595"/>
      <w:r>
        <w:rPr>
          <w:rFonts w:ascii="Calibri" w:eastAsia="Times New Roman" w:hAnsi="Calibri"/>
          <w:color w:val="322F31"/>
        </w:rPr>
        <w:t>Key Personnel</w:t>
      </w:r>
      <w:bookmarkEnd w:id="44"/>
    </w:p>
    <w:p w14:paraId="6BE86A66" w14:textId="03008627" w:rsidR="00E34D8E" w:rsidRDefault="00E34D8E">
      <w:pPr>
        <w:pStyle w:val="Heading2"/>
        <w:divId w:val="1417558107"/>
        <w:rPr>
          <w:rFonts w:ascii="Calibri" w:eastAsia="Times New Roman" w:hAnsi="Calibri"/>
          <w:b w:val="0"/>
          <w:bCs w:val="0"/>
          <w:color w:val="322F31"/>
          <w:sz w:val="22"/>
          <w:szCs w:val="22"/>
        </w:rPr>
      </w:pPr>
      <w:bookmarkStart w:id="45" w:name="_Toc45714596"/>
      <w:r>
        <w:rPr>
          <w:rFonts w:ascii="Calibri" w:eastAsia="Times New Roman" w:hAnsi="Calibri"/>
          <w:b w:val="0"/>
          <w:bCs w:val="0"/>
          <w:color w:val="322F31"/>
          <w:sz w:val="22"/>
          <w:szCs w:val="22"/>
        </w:rPr>
        <w:t>The key personnel of the business would include myself as the proprietor</w:t>
      </w:r>
      <w:r w:rsidR="00FB17AE">
        <w:rPr>
          <w:rFonts w:ascii="Calibri" w:eastAsia="Times New Roman" w:hAnsi="Calibri"/>
          <w:b w:val="0"/>
          <w:bCs w:val="0"/>
          <w:color w:val="322F31"/>
          <w:sz w:val="22"/>
          <w:szCs w:val="22"/>
        </w:rPr>
        <w:t xml:space="preserve"> and general manager</w:t>
      </w:r>
      <w:r>
        <w:rPr>
          <w:rFonts w:ascii="Calibri" w:eastAsia="Times New Roman" w:hAnsi="Calibri"/>
          <w:b w:val="0"/>
          <w:bCs w:val="0"/>
          <w:color w:val="322F31"/>
          <w:sz w:val="22"/>
          <w:szCs w:val="22"/>
        </w:rPr>
        <w:t xml:space="preserve">, 1 manager, </w:t>
      </w:r>
      <w:r w:rsidR="007B1096">
        <w:rPr>
          <w:rFonts w:ascii="Calibri" w:eastAsia="Times New Roman" w:hAnsi="Calibri"/>
          <w:b w:val="0"/>
          <w:bCs w:val="0"/>
          <w:color w:val="322F31"/>
          <w:sz w:val="22"/>
          <w:szCs w:val="22"/>
        </w:rPr>
        <w:t>3</w:t>
      </w:r>
      <w:r w:rsidR="000C3B4E">
        <w:rPr>
          <w:rFonts w:ascii="Calibri" w:eastAsia="Times New Roman" w:hAnsi="Calibri"/>
          <w:b w:val="0"/>
          <w:bCs w:val="0"/>
          <w:color w:val="322F31"/>
          <w:sz w:val="22"/>
          <w:szCs w:val="22"/>
        </w:rPr>
        <w:t xml:space="preserve"> Baristas</w:t>
      </w:r>
      <w:r w:rsidR="007B1096">
        <w:rPr>
          <w:rFonts w:ascii="Calibri" w:eastAsia="Times New Roman" w:hAnsi="Calibri"/>
          <w:b w:val="0"/>
          <w:bCs w:val="0"/>
          <w:color w:val="322F31"/>
          <w:sz w:val="22"/>
          <w:szCs w:val="22"/>
        </w:rPr>
        <w:t xml:space="preserve">, 3 </w:t>
      </w:r>
      <w:r>
        <w:rPr>
          <w:rFonts w:ascii="Calibri" w:eastAsia="Times New Roman" w:hAnsi="Calibri"/>
          <w:b w:val="0"/>
          <w:bCs w:val="0"/>
          <w:color w:val="322F31"/>
          <w:sz w:val="22"/>
          <w:szCs w:val="22"/>
        </w:rPr>
        <w:t>serving staff</w:t>
      </w:r>
      <w:r w:rsidR="007B1096">
        <w:rPr>
          <w:rFonts w:ascii="Calibri" w:eastAsia="Times New Roman" w:hAnsi="Calibri"/>
          <w:b w:val="0"/>
          <w:bCs w:val="0"/>
          <w:color w:val="322F31"/>
          <w:sz w:val="22"/>
          <w:szCs w:val="22"/>
        </w:rPr>
        <w:t xml:space="preserve"> and a cleaner</w:t>
      </w:r>
      <w:r>
        <w:rPr>
          <w:rFonts w:ascii="Calibri" w:eastAsia="Times New Roman" w:hAnsi="Calibri"/>
          <w:b w:val="0"/>
          <w:bCs w:val="0"/>
          <w:color w:val="322F31"/>
          <w:sz w:val="22"/>
          <w:szCs w:val="22"/>
        </w:rPr>
        <w:t>.</w:t>
      </w:r>
      <w:bookmarkEnd w:id="45"/>
      <w:r>
        <w:rPr>
          <w:rFonts w:ascii="Calibri" w:eastAsia="Times New Roman" w:hAnsi="Calibri"/>
          <w:b w:val="0"/>
          <w:bCs w:val="0"/>
          <w:color w:val="322F31"/>
          <w:sz w:val="22"/>
          <w:szCs w:val="22"/>
        </w:rPr>
        <w:t xml:space="preserve"> </w:t>
      </w:r>
    </w:p>
    <w:p w14:paraId="3F69FF86" w14:textId="3985C756" w:rsidR="00FB17AE" w:rsidRDefault="00FB17AE">
      <w:pPr>
        <w:pStyle w:val="Heading2"/>
        <w:divId w:val="1417558107"/>
        <w:rPr>
          <w:rFonts w:ascii="Calibri" w:eastAsia="Times New Roman" w:hAnsi="Calibri"/>
          <w:b w:val="0"/>
          <w:bCs w:val="0"/>
          <w:color w:val="322F31"/>
          <w:sz w:val="22"/>
          <w:szCs w:val="22"/>
        </w:rPr>
      </w:pPr>
      <w:bookmarkStart w:id="46" w:name="_Toc45714597"/>
      <w:r>
        <w:rPr>
          <w:rFonts w:ascii="Calibri" w:eastAsia="Times New Roman" w:hAnsi="Calibri"/>
          <w:b w:val="0"/>
          <w:bCs w:val="0"/>
          <w:color w:val="322F31"/>
          <w:sz w:val="22"/>
          <w:szCs w:val="22"/>
        </w:rPr>
        <w:t>I would be responsible for literally everything as the proprietor.</w:t>
      </w:r>
      <w:r w:rsidR="00ED27BF">
        <w:rPr>
          <w:rFonts w:ascii="Calibri" w:eastAsia="Times New Roman" w:hAnsi="Calibri"/>
          <w:b w:val="0"/>
          <w:bCs w:val="0"/>
          <w:color w:val="322F31"/>
          <w:sz w:val="22"/>
          <w:szCs w:val="22"/>
        </w:rPr>
        <w:t xml:space="preserve"> I will do the initial recruiting interviewing and hiring of staff.</w:t>
      </w:r>
      <w:r>
        <w:rPr>
          <w:rFonts w:ascii="Calibri" w:eastAsia="Times New Roman" w:hAnsi="Calibri"/>
          <w:b w:val="0"/>
          <w:bCs w:val="0"/>
          <w:color w:val="322F31"/>
          <w:sz w:val="22"/>
          <w:szCs w:val="22"/>
        </w:rPr>
        <w:t xml:space="preserve"> I would be responsible for keeping all licences up to date</w:t>
      </w:r>
      <w:r w:rsidR="007A7261">
        <w:rPr>
          <w:rFonts w:ascii="Calibri" w:eastAsia="Times New Roman" w:hAnsi="Calibri"/>
          <w:b w:val="0"/>
          <w:bCs w:val="0"/>
          <w:color w:val="322F31"/>
          <w:sz w:val="22"/>
          <w:szCs w:val="22"/>
        </w:rPr>
        <w:t>, paying for the premises</w:t>
      </w:r>
      <w:r>
        <w:rPr>
          <w:rFonts w:ascii="Calibri" w:eastAsia="Times New Roman" w:hAnsi="Calibri"/>
          <w:b w:val="0"/>
          <w:bCs w:val="0"/>
          <w:color w:val="322F31"/>
          <w:sz w:val="22"/>
          <w:szCs w:val="22"/>
        </w:rPr>
        <w:t xml:space="preserve">, </w:t>
      </w:r>
      <w:r w:rsidR="00E97970">
        <w:rPr>
          <w:rFonts w:ascii="Calibri" w:eastAsia="Times New Roman" w:hAnsi="Calibri"/>
          <w:b w:val="0"/>
          <w:bCs w:val="0"/>
          <w:color w:val="322F31"/>
          <w:sz w:val="22"/>
          <w:szCs w:val="22"/>
        </w:rPr>
        <w:t xml:space="preserve">paying the overhead costs, </w:t>
      </w:r>
      <w:r>
        <w:rPr>
          <w:rFonts w:ascii="Calibri" w:eastAsia="Times New Roman" w:hAnsi="Calibri"/>
          <w:b w:val="0"/>
          <w:bCs w:val="0"/>
          <w:color w:val="322F31"/>
          <w:sz w:val="22"/>
          <w:szCs w:val="22"/>
        </w:rPr>
        <w:t>ensuring stock is replenished on both a weekly and ad hoc basis, ensuring payroll is conducted and paying the taxes incurred by the business. I would be responsible for ensuring the I.T requirements</w:t>
      </w:r>
      <w:r w:rsidR="009E4241">
        <w:rPr>
          <w:rFonts w:ascii="Calibri" w:eastAsia="Times New Roman" w:hAnsi="Calibri"/>
          <w:b w:val="0"/>
          <w:bCs w:val="0"/>
          <w:color w:val="322F31"/>
          <w:sz w:val="22"/>
          <w:szCs w:val="22"/>
        </w:rPr>
        <w:t xml:space="preserve"> and I.T maintenance</w:t>
      </w:r>
      <w:r>
        <w:rPr>
          <w:rFonts w:ascii="Calibri" w:eastAsia="Times New Roman" w:hAnsi="Calibri"/>
          <w:b w:val="0"/>
          <w:bCs w:val="0"/>
          <w:color w:val="322F31"/>
          <w:sz w:val="22"/>
          <w:szCs w:val="22"/>
        </w:rPr>
        <w:t xml:space="preserve"> of the business are met and monitoring profit or loss and acting on these appropriately</w:t>
      </w:r>
      <w:r w:rsidR="002E6A68">
        <w:rPr>
          <w:rFonts w:ascii="Calibri" w:eastAsia="Times New Roman" w:hAnsi="Calibri"/>
          <w:b w:val="0"/>
          <w:bCs w:val="0"/>
          <w:color w:val="322F31"/>
          <w:sz w:val="22"/>
          <w:szCs w:val="22"/>
        </w:rPr>
        <w:t>.</w:t>
      </w:r>
      <w:bookmarkEnd w:id="46"/>
    </w:p>
    <w:p w14:paraId="6521F42E" w14:textId="22A86E88" w:rsidR="00E34D8E" w:rsidRDefault="00E34D8E">
      <w:pPr>
        <w:pStyle w:val="Heading2"/>
        <w:divId w:val="1417558107"/>
        <w:rPr>
          <w:rFonts w:ascii="Calibri" w:eastAsia="Times New Roman" w:hAnsi="Calibri"/>
          <w:b w:val="0"/>
          <w:bCs w:val="0"/>
          <w:color w:val="322F31"/>
          <w:sz w:val="22"/>
          <w:szCs w:val="22"/>
        </w:rPr>
      </w:pPr>
      <w:bookmarkStart w:id="47" w:name="_Toc45714598"/>
      <w:r>
        <w:rPr>
          <w:rFonts w:ascii="Calibri" w:eastAsia="Times New Roman" w:hAnsi="Calibri"/>
          <w:b w:val="0"/>
          <w:bCs w:val="0"/>
          <w:color w:val="322F31"/>
          <w:sz w:val="22"/>
          <w:szCs w:val="22"/>
        </w:rPr>
        <w:t>The manager would be responsible</w:t>
      </w:r>
      <w:r w:rsidR="00ED27BF">
        <w:rPr>
          <w:rFonts w:ascii="Calibri" w:eastAsia="Times New Roman" w:hAnsi="Calibri"/>
          <w:b w:val="0"/>
          <w:bCs w:val="0"/>
          <w:color w:val="322F31"/>
          <w:sz w:val="22"/>
          <w:szCs w:val="22"/>
        </w:rPr>
        <w:t xml:space="preserve"> in my absence</w:t>
      </w:r>
      <w:r>
        <w:rPr>
          <w:rFonts w:ascii="Calibri" w:eastAsia="Times New Roman" w:hAnsi="Calibri"/>
          <w:b w:val="0"/>
          <w:bCs w:val="0"/>
          <w:color w:val="322F31"/>
          <w:sz w:val="22"/>
          <w:szCs w:val="22"/>
        </w:rPr>
        <w:t xml:space="preserve"> for the day to day running of the establishment. His job would be to organise the staff rotas, </w:t>
      </w:r>
      <w:r w:rsidR="00FB17AE">
        <w:rPr>
          <w:rFonts w:ascii="Calibri" w:eastAsia="Times New Roman" w:hAnsi="Calibri"/>
          <w:b w:val="0"/>
          <w:bCs w:val="0"/>
          <w:color w:val="322F31"/>
          <w:sz w:val="22"/>
          <w:szCs w:val="22"/>
        </w:rPr>
        <w:t>manage stock control, recruiting</w:t>
      </w:r>
      <w:r w:rsidR="00ED27BF">
        <w:rPr>
          <w:rFonts w:ascii="Calibri" w:eastAsia="Times New Roman" w:hAnsi="Calibri"/>
          <w:b w:val="0"/>
          <w:bCs w:val="0"/>
          <w:color w:val="322F31"/>
          <w:sz w:val="22"/>
          <w:szCs w:val="22"/>
        </w:rPr>
        <w:t>, interviewing</w:t>
      </w:r>
      <w:r w:rsidR="009E4241">
        <w:rPr>
          <w:rFonts w:ascii="Calibri" w:eastAsia="Times New Roman" w:hAnsi="Calibri"/>
          <w:b w:val="0"/>
          <w:bCs w:val="0"/>
          <w:color w:val="322F31"/>
          <w:sz w:val="22"/>
          <w:szCs w:val="22"/>
        </w:rPr>
        <w:t xml:space="preserve"> and</w:t>
      </w:r>
      <w:r w:rsidR="00FB17AE">
        <w:rPr>
          <w:rFonts w:ascii="Calibri" w:eastAsia="Times New Roman" w:hAnsi="Calibri"/>
          <w:b w:val="0"/>
          <w:bCs w:val="0"/>
          <w:color w:val="322F31"/>
          <w:sz w:val="22"/>
          <w:szCs w:val="22"/>
        </w:rPr>
        <w:t xml:space="preserve"> or dismissing staff, conducting disciplinaries when required</w:t>
      </w:r>
      <w:r w:rsidR="007A7261">
        <w:rPr>
          <w:rFonts w:ascii="Calibri" w:eastAsia="Times New Roman" w:hAnsi="Calibri"/>
          <w:b w:val="0"/>
          <w:bCs w:val="0"/>
          <w:color w:val="322F31"/>
          <w:sz w:val="22"/>
          <w:szCs w:val="22"/>
        </w:rPr>
        <w:t>, managing customer complaints,</w:t>
      </w:r>
      <w:r w:rsidR="00ED27BF">
        <w:rPr>
          <w:rFonts w:ascii="Calibri" w:eastAsia="Times New Roman" w:hAnsi="Calibri"/>
          <w:b w:val="0"/>
          <w:bCs w:val="0"/>
          <w:color w:val="322F31"/>
          <w:sz w:val="22"/>
          <w:szCs w:val="22"/>
        </w:rPr>
        <w:t xml:space="preserve"> </w:t>
      </w:r>
      <w:r w:rsidR="00FB17AE">
        <w:rPr>
          <w:rFonts w:ascii="Calibri" w:eastAsia="Times New Roman" w:hAnsi="Calibri"/>
          <w:b w:val="0"/>
          <w:bCs w:val="0"/>
          <w:color w:val="322F31"/>
          <w:sz w:val="22"/>
          <w:szCs w:val="22"/>
        </w:rPr>
        <w:t>and ensuring</w:t>
      </w:r>
      <w:r w:rsidR="00ED27BF">
        <w:rPr>
          <w:rFonts w:ascii="Calibri" w:eastAsia="Times New Roman" w:hAnsi="Calibri"/>
          <w:b w:val="0"/>
          <w:bCs w:val="0"/>
          <w:color w:val="322F31"/>
          <w:sz w:val="22"/>
          <w:szCs w:val="22"/>
        </w:rPr>
        <w:t xml:space="preserve"> cleanliness and</w:t>
      </w:r>
      <w:r w:rsidR="00FB17AE">
        <w:rPr>
          <w:rFonts w:ascii="Calibri" w:eastAsia="Times New Roman" w:hAnsi="Calibri"/>
          <w:b w:val="0"/>
          <w:bCs w:val="0"/>
          <w:color w:val="322F31"/>
          <w:sz w:val="22"/>
          <w:szCs w:val="22"/>
        </w:rPr>
        <w:t xml:space="preserve"> quality control. On certain days dependant on shift rotation, he would also be responsible for the opening and or closing of the business, ensuring all tills are cashed up correctly</w:t>
      </w:r>
      <w:r w:rsidR="00E97970">
        <w:rPr>
          <w:rFonts w:ascii="Calibri" w:eastAsia="Times New Roman" w:hAnsi="Calibri"/>
          <w:b w:val="0"/>
          <w:bCs w:val="0"/>
          <w:color w:val="322F31"/>
          <w:sz w:val="22"/>
          <w:szCs w:val="22"/>
        </w:rPr>
        <w:t xml:space="preserve"> and any repairs or maintenance are either fixed or reported to me to arrange for their repair.</w:t>
      </w:r>
      <w:bookmarkEnd w:id="47"/>
    </w:p>
    <w:p w14:paraId="6789902D" w14:textId="1A8D919A" w:rsidR="00ED27BF" w:rsidRDefault="00ED27BF">
      <w:pPr>
        <w:pStyle w:val="Heading2"/>
        <w:divId w:val="1417558107"/>
        <w:rPr>
          <w:rFonts w:ascii="Calibri" w:eastAsia="Times New Roman" w:hAnsi="Calibri"/>
          <w:b w:val="0"/>
          <w:bCs w:val="0"/>
          <w:color w:val="322F31"/>
          <w:sz w:val="22"/>
          <w:szCs w:val="22"/>
        </w:rPr>
      </w:pPr>
      <w:bookmarkStart w:id="48" w:name="_Toc45714599"/>
      <w:r>
        <w:rPr>
          <w:rFonts w:ascii="Calibri" w:eastAsia="Times New Roman" w:hAnsi="Calibri"/>
          <w:b w:val="0"/>
          <w:bCs w:val="0"/>
          <w:color w:val="322F31"/>
          <w:sz w:val="22"/>
          <w:szCs w:val="22"/>
        </w:rPr>
        <w:t xml:space="preserve">The </w:t>
      </w:r>
      <w:r w:rsidR="000C3B4E">
        <w:rPr>
          <w:rFonts w:ascii="Calibri" w:eastAsia="Times New Roman" w:hAnsi="Calibri"/>
          <w:b w:val="0"/>
          <w:bCs w:val="0"/>
          <w:color w:val="322F31"/>
          <w:sz w:val="22"/>
          <w:szCs w:val="22"/>
        </w:rPr>
        <w:t>Baristas/</w:t>
      </w:r>
      <w:r>
        <w:rPr>
          <w:rFonts w:ascii="Calibri" w:eastAsia="Times New Roman" w:hAnsi="Calibri"/>
          <w:b w:val="0"/>
          <w:bCs w:val="0"/>
          <w:color w:val="322F31"/>
          <w:sz w:val="22"/>
          <w:szCs w:val="22"/>
        </w:rPr>
        <w:t xml:space="preserve">serving staff duties would include </w:t>
      </w:r>
      <w:r w:rsidR="000C3B4E">
        <w:rPr>
          <w:rFonts w:ascii="Calibri" w:eastAsia="Times New Roman" w:hAnsi="Calibri"/>
          <w:b w:val="0"/>
          <w:bCs w:val="0"/>
          <w:color w:val="322F31"/>
          <w:sz w:val="22"/>
          <w:szCs w:val="22"/>
        </w:rPr>
        <w:t xml:space="preserve">making the food and beverages, </w:t>
      </w:r>
      <w:r>
        <w:rPr>
          <w:rFonts w:ascii="Calibri" w:eastAsia="Times New Roman" w:hAnsi="Calibri"/>
          <w:b w:val="0"/>
          <w:bCs w:val="0"/>
          <w:color w:val="322F31"/>
          <w:sz w:val="22"/>
          <w:szCs w:val="22"/>
        </w:rPr>
        <w:t>serving customers and taking payments, bringing the orders to the customers tables, cleaning of the establishment</w:t>
      </w:r>
      <w:r w:rsidR="00E97970">
        <w:rPr>
          <w:rFonts w:ascii="Calibri" w:eastAsia="Times New Roman" w:hAnsi="Calibri"/>
          <w:b w:val="0"/>
          <w:bCs w:val="0"/>
          <w:color w:val="322F31"/>
          <w:sz w:val="22"/>
          <w:szCs w:val="22"/>
        </w:rPr>
        <w:t xml:space="preserve"> and associated equipment</w:t>
      </w:r>
      <w:r>
        <w:rPr>
          <w:rFonts w:ascii="Calibri" w:eastAsia="Times New Roman" w:hAnsi="Calibri"/>
          <w:b w:val="0"/>
          <w:bCs w:val="0"/>
          <w:color w:val="322F31"/>
          <w:sz w:val="22"/>
          <w:szCs w:val="22"/>
        </w:rPr>
        <w:t xml:space="preserve">, both front and back of house and ensuring the needs of the customers are met as </w:t>
      </w:r>
      <w:r w:rsidR="00E97970">
        <w:rPr>
          <w:rFonts w:ascii="Calibri" w:eastAsia="Times New Roman" w:hAnsi="Calibri"/>
          <w:b w:val="0"/>
          <w:bCs w:val="0"/>
          <w:color w:val="322F31"/>
          <w:sz w:val="22"/>
          <w:szCs w:val="22"/>
        </w:rPr>
        <w:t xml:space="preserve">the business </w:t>
      </w:r>
      <w:r>
        <w:rPr>
          <w:rFonts w:ascii="Calibri" w:eastAsia="Times New Roman" w:hAnsi="Calibri"/>
          <w:b w:val="0"/>
          <w:bCs w:val="0"/>
          <w:color w:val="322F31"/>
          <w:sz w:val="22"/>
          <w:szCs w:val="22"/>
        </w:rPr>
        <w:t>require</w:t>
      </w:r>
      <w:r w:rsidR="00E97970">
        <w:rPr>
          <w:rFonts w:ascii="Calibri" w:eastAsia="Times New Roman" w:hAnsi="Calibri"/>
          <w:b w:val="0"/>
          <w:bCs w:val="0"/>
          <w:color w:val="322F31"/>
          <w:sz w:val="22"/>
          <w:szCs w:val="22"/>
        </w:rPr>
        <w:t>s</w:t>
      </w:r>
      <w:r>
        <w:rPr>
          <w:rFonts w:ascii="Calibri" w:eastAsia="Times New Roman" w:hAnsi="Calibri"/>
          <w:b w:val="0"/>
          <w:bCs w:val="0"/>
          <w:color w:val="322F31"/>
          <w:sz w:val="22"/>
          <w:szCs w:val="22"/>
        </w:rPr>
        <w:t>.</w:t>
      </w:r>
      <w:bookmarkEnd w:id="48"/>
    </w:p>
    <w:p w14:paraId="44177CAA" w14:textId="459399BB" w:rsidR="00A52135" w:rsidRPr="00E34D8E" w:rsidRDefault="00A52135">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The cleaner will do a thorough front of house clean for 2 hours each day after we stop serving, with a possible increase in duties and hours as the business requires.</w:t>
      </w:r>
    </w:p>
    <w:p w14:paraId="6302D6B9" w14:textId="77777777" w:rsidR="00963C12" w:rsidRDefault="00963C12">
      <w:pPr>
        <w:pStyle w:val="Heading2"/>
        <w:divId w:val="1417558107"/>
        <w:rPr>
          <w:rFonts w:ascii="Calibri" w:eastAsia="Times New Roman" w:hAnsi="Calibri"/>
          <w:color w:val="322F31"/>
        </w:rPr>
      </w:pPr>
      <w:bookmarkStart w:id="49" w:name="_Toc45714600"/>
    </w:p>
    <w:p w14:paraId="50088E41" w14:textId="7E497462" w:rsidR="00B01F58" w:rsidRDefault="000C6CE4">
      <w:pPr>
        <w:pStyle w:val="Heading2"/>
        <w:divId w:val="1417558107"/>
        <w:rPr>
          <w:rFonts w:ascii="Calibri" w:eastAsia="Times New Roman" w:hAnsi="Calibri"/>
          <w:color w:val="322F31"/>
        </w:rPr>
      </w:pPr>
      <w:r>
        <w:rPr>
          <w:rFonts w:ascii="Calibri" w:eastAsia="Times New Roman" w:hAnsi="Calibri"/>
          <w:color w:val="322F31"/>
        </w:rPr>
        <w:lastRenderedPageBreak/>
        <w:t>Advisors and support services</w:t>
      </w:r>
      <w:bookmarkEnd w:id="49"/>
    </w:p>
    <w:p w14:paraId="1D025924" w14:textId="4A04167E" w:rsidR="009407B2" w:rsidRPr="009407B2" w:rsidRDefault="009407B2">
      <w:pPr>
        <w:pStyle w:val="Heading2"/>
        <w:divId w:val="1417558107"/>
        <w:rPr>
          <w:rFonts w:ascii="Calibri" w:eastAsia="Times New Roman" w:hAnsi="Calibri"/>
          <w:b w:val="0"/>
          <w:bCs w:val="0"/>
          <w:color w:val="322F31"/>
          <w:sz w:val="22"/>
          <w:szCs w:val="22"/>
        </w:rPr>
      </w:pPr>
      <w:bookmarkStart w:id="50" w:name="_Toc45714601"/>
      <w:r>
        <w:rPr>
          <w:rFonts w:ascii="Calibri" w:eastAsia="Times New Roman" w:hAnsi="Calibri"/>
          <w:b w:val="0"/>
          <w:bCs w:val="0"/>
          <w:color w:val="322F31"/>
          <w:sz w:val="22"/>
          <w:szCs w:val="22"/>
        </w:rPr>
        <w:t>I will have an accountancy firm to do the book</w:t>
      </w:r>
      <w:r w:rsidR="00CB393F">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keeping</w:t>
      </w:r>
      <w:bookmarkEnd w:id="50"/>
      <w:r w:rsidR="00BE55DD">
        <w:rPr>
          <w:rFonts w:ascii="Calibri" w:eastAsia="Times New Roman" w:hAnsi="Calibri"/>
          <w:b w:val="0"/>
          <w:bCs w:val="0"/>
          <w:color w:val="322F31"/>
          <w:sz w:val="22"/>
          <w:szCs w:val="22"/>
        </w:rPr>
        <w:t>. Having reviewed accountancy charges for small businesses online, the average cost for a small business is between £800 -£1200 for</w:t>
      </w:r>
      <w:r w:rsidR="00BE55DD" w:rsidRPr="00BE55DD">
        <w:rPr>
          <w:rFonts w:ascii="Arial" w:hAnsi="Arial" w:cs="Arial"/>
          <w:color w:val="767676"/>
          <w:sz w:val="20"/>
          <w:szCs w:val="20"/>
        </w:rPr>
        <w:t xml:space="preserve"> </w:t>
      </w:r>
      <w:r w:rsidR="00BE55DD" w:rsidRPr="00BE55DD">
        <w:rPr>
          <w:rFonts w:ascii="Calibri" w:eastAsia="Times New Roman" w:hAnsi="Calibri"/>
          <w:b w:val="0"/>
          <w:bCs w:val="0"/>
          <w:color w:val="322F31"/>
          <w:sz w:val="22"/>
          <w:szCs w:val="22"/>
        </w:rPr>
        <w:t xml:space="preserve">per annum for </w:t>
      </w:r>
      <w:r w:rsidR="00BE55DD">
        <w:rPr>
          <w:rFonts w:ascii="Calibri" w:eastAsia="Times New Roman" w:hAnsi="Calibri"/>
          <w:b w:val="0"/>
          <w:bCs w:val="0"/>
          <w:color w:val="322F31"/>
          <w:sz w:val="22"/>
          <w:szCs w:val="22"/>
        </w:rPr>
        <w:t>end of year</w:t>
      </w:r>
      <w:r w:rsidR="00BE55DD" w:rsidRPr="00BE55DD">
        <w:rPr>
          <w:rFonts w:ascii="Calibri" w:eastAsia="Times New Roman" w:hAnsi="Calibri"/>
          <w:b w:val="0"/>
          <w:bCs w:val="0"/>
          <w:color w:val="322F31"/>
          <w:sz w:val="22"/>
          <w:szCs w:val="22"/>
        </w:rPr>
        <w:t xml:space="preserve"> accounts and corporation tax return</w:t>
      </w:r>
      <w:r w:rsidR="00BE55DD">
        <w:rPr>
          <w:rFonts w:ascii="Calibri" w:eastAsia="Times New Roman" w:hAnsi="Calibri"/>
          <w:b w:val="0"/>
          <w:bCs w:val="0"/>
          <w:color w:val="322F31"/>
          <w:sz w:val="22"/>
          <w:szCs w:val="22"/>
        </w:rPr>
        <w:t>.</w:t>
      </w:r>
      <w:r w:rsidR="00607D57">
        <w:rPr>
          <w:rFonts w:ascii="Calibri" w:eastAsia="Times New Roman" w:hAnsi="Calibri"/>
          <w:b w:val="0"/>
          <w:bCs w:val="0"/>
          <w:color w:val="322F31"/>
          <w:sz w:val="22"/>
          <w:szCs w:val="22"/>
        </w:rPr>
        <w:t xml:space="preserve"> I will add this to the cashflow projection at the higher end of the estimate (£1200) at a cost of £100 pcm. </w:t>
      </w:r>
    </w:p>
    <w:p w14:paraId="19CA1B1D" w14:textId="6C1141BD" w:rsidR="00B01F58" w:rsidRDefault="000C6CE4">
      <w:pPr>
        <w:pStyle w:val="Heading1"/>
        <w:divId w:val="1417558107"/>
        <w:rPr>
          <w:rFonts w:ascii="Calibri" w:eastAsia="Times New Roman" w:hAnsi="Calibri"/>
          <w:color w:val="322F31"/>
        </w:rPr>
      </w:pPr>
      <w:bookmarkStart w:id="51" w:name="_Toc45714602"/>
      <w:r>
        <w:rPr>
          <w:rFonts w:ascii="Calibri" w:eastAsia="Times New Roman" w:hAnsi="Calibri"/>
          <w:color w:val="322F31"/>
        </w:rPr>
        <w:t>Operations</w:t>
      </w:r>
      <w:bookmarkEnd w:id="51"/>
    </w:p>
    <w:p w14:paraId="1BB24274" w14:textId="3DCD14D5" w:rsidR="00614037" w:rsidRPr="004A11F3" w:rsidRDefault="000C6CE4">
      <w:pPr>
        <w:pStyle w:val="Heading2"/>
        <w:divId w:val="1417558107"/>
        <w:rPr>
          <w:rFonts w:ascii="Calibri" w:eastAsia="Times New Roman" w:hAnsi="Calibri"/>
          <w:color w:val="322F31"/>
          <w:u w:val="single"/>
        </w:rPr>
      </w:pPr>
      <w:bookmarkStart w:id="52" w:name="_Toc45714603"/>
      <w:r w:rsidRPr="004A11F3">
        <w:rPr>
          <w:rFonts w:ascii="Calibri" w:eastAsia="Times New Roman" w:hAnsi="Calibri"/>
          <w:color w:val="322F31"/>
          <w:u w:val="single"/>
        </w:rPr>
        <w:t>Premises</w:t>
      </w:r>
      <w:r w:rsidR="00BF2A92">
        <w:rPr>
          <w:rFonts w:ascii="Calibri" w:eastAsia="Times New Roman" w:hAnsi="Calibri"/>
          <w:color w:val="322F31"/>
          <w:u w:val="single"/>
        </w:rPr>
        <w:t>,</w:t>
      </w:r>
      <w:r w:rsidRPr="004A11F3">
        <w:rPr>
          <w:rFonts w:ascii="Calibri" w:eastAsia="Times New Roman" w:hAnsi="Calibri"/>
          <w:color w:val="322F31"/>
          <w:u w:val="single"/>
        </w:rPr>
        <w:t xml:space="preserve"> </w:t>
      </w:r>
      <w:proofErr w:type="gramStart"/>
      <w:r w:rsidRPr="004A11F3">
        <w:rPr>
          <w:rFonts w:ascii="Calibri" w:eastAsia="Times New Roman" w:hAnsi="Calibri"/>
          <w:color w:val="322F31"/>
          <w:u w:val="single"/>
        </w:rPr>
        <w:t>Equipment</w:t>
      </w:r>
      <w:bookmarkEnd w:id="52"/>
      <w:proofErr w:type="gramEnd"/>
      <w:r w:rsidR="00BF2A92">
        <w:rPr>
          <w:rFonts w:ascii="Calibri" w:eastAsia="Times New Roman" w:hAnsi="Calibri"/>
          <w:color w:val="322F31"/>
          <w:u w:val="single"/>
        </w:rPr>
        <w:t xml:space="preserve"> and marketing</w:t>
      </w:r>
    </w:p>
    <w:p w14:paraId="2F0A8901" w14:textId="6D8BF880" w:rsidR="00614037" w:rsidRDefault="00614037">
      <w:pPr>
        <w:pStyle w:val="Heading2"/>
        <w:divId w:val="1417558107"/>
        <w:rPr>
          <w:rFonts w:ascii="Calibri" w:eastAsia="Times New Roman" w:hAnsi="Calibri"/>
          <w:b w:val="0"/>
          <w:bCs w:val="0"/>
          <w:color w:val="322F31"/>
          <w:sz w:val="22"/>
          <w:szCs w:val="22"/>
        </w:rPr>
      </w:pPr>
      <w:bookmarkStart w:id="53" w:name="_Toc45714604"/>
      <w:r>
        <w:rPr>
          <w:rFonts w:ascii="Calibri" w:eastAsia="Times New Roman" w:hAnsi="Calibri"/>
          <w:b w:val="0"/>
          <w:bCs w:val="0"/>
          <w:color w:val="322F31"/>
          <w:sz w:val="22"/>
          <w:szCs w:val="22"/>
        </w:rPr>
        <w:t>Office computer £3000</w:t>
      </w:r>
      <w:bookmarkEnd w:id="53"/>
    </w:p>
    <w:p w14:paraId="2DC92DE7" w14:textId="00916934" w:rsidR="00614037" w:rsidRDefault="00614037">
      <w:pPr>
        <w:pStyle w:val="Heading2"/>
        <w:divId w:val="1417558107"/>
        <w:rPr>
          <w:rFonts w:ascii="Calibri" w:eastAsia="Times New Roman" w:hAnsi="Calibri"/>
          <w:b w:val="0"/>
          <w:bCs w:val="0"/>
          <w:color w:val="322F31"/>
          <w:sz w:val="22"/>
          <w:szCs w:val="22"/>
        </w:rPr>
      </w:pPr>
      <w:bookmarkStart w:id="54" w:name="_Toc45714605"/>
      <w:r>
        <w:rPr>
          <w:rFonts w:ascii="Calibri" w:eastAsia="Times New Roman" w:hAnsi="Calibri"/>
          <w:b w:val="0"/>
          <w:bCs w:val="0"/>
          <w:color w:val="322F31"/>
          <w:sz w:val="22"/>
          <w:szCs w:val="22"/>
        </w:rPr>
        <w:t>Office supplies £500</w:t>
      </w:r>
      <w:bookmarkEnd w:id="54"/>
    </w:p>
    <w:p w14:paraId="5BCC5489" w14:textId="74BA6D93" w:rsidR="000A60D3" w:rsidRDefault="000A60D3">
      <w:pPr>
        <w:pStyle w:val="Heading2"/>
        <w:divId w:val="1417558107"/>
        <w:rPr>
          <w:rFonts w:ascii="Calibri" w:eastAsia="Times New Roman" w:hAnsi="Calibri"/>
          <w:b w:val="0"/>
          <w:bCs w:val="0"/>
          <w:color w:val="322F31"/>
          <w:sz w:val="22"/>
          <w:szCs w:val="22"/>
        </w:rPr>
      </w:pPr>
      <w:bookmarkStart w:id="55" w:name="_Toc45714606"/>
      <w:r>
        <w:rPr>
          <w:rFonts w:ascii="Calibri" w:eastAsia="Times New Roman" w:hAnsi="Calibri"/>
          <w:b w:val="0"/>
          <w:bCs w:val="0"/>
          <w:color w:val="322F31"/>
          <w:sz w:val="22"/>
          <w:szCs w:val="22"/>
        </w:rPr>
        <w:t xml:space="preserve">Décor </w:t>
      </w:r>
      <w:r w:rsidR="0061328A">
        <w:rPr>
          <w:rFonts w:ascii="Calibri" w:eastAsia="Times New Roman" w:hAnsi="Calibri"/>
          <w:b w:val="0"/>
          <w:bCs w:val="0"/>
          <w:color w:val="322F31"/>
          <w:sz w:val="22"/>
          <w:szCs w:val="22"/>
        </w:rPr>
        <w:t xml:space="preserve">and refurbishment </w:t>
      </w:r>
      <w:r>
        <w:rPr>
          <w:rFonts w:ascii="Calibri" w:eastAsia="Times New Roman" w:hAnsi="Calibri"/>
          <w:b w:val="0"/>
          <w:bCs w:val="0"/>
          <w:color w:val="322F31"/>
          <w:sz w:val="22"/>
          <w:szCs w:val="22"/>
        </w:rPr>
        <w:t>budge</w:t>
      </w:r>
      <w:r w:rsidR="0007090B">
        <w:rPr>
          <w:rFonts w:ascii="Calibri" w:eastAsia="Times New Roman" w:hAnsi="Calibri"/>
          <w:b w:val="0"/>
          <w:bCs w:val="0"/>
          <w:color w:val="322F31"/>
          <w:sz w:val="22"/>
          <w:szCs w:val="22"/>
        </w:rPr>
        <w:t>t</w:t>
      </w:r>
      <w:r w:rsidR="00CD274E">
        <w:rPr>
          <w:rFonts w:ascii="Calibri" w:eastAsia="Times New Roman" w:hAnsi="Calibri"/>
          <w:b w:val="0"/>
          <w:bCs w:val="0"/>
          <w:color w:val="322F31"/>
          <w:sz w:val="22"/>
          <w:szCs w:val="22"/>
        </w:rPr>
        <w:t xml:space="preserve">. Inc air conditioning, </w:t>
      </w:r>
      <w:proofErr w:type="gramStart"/>
      <w:r w:rsidR="00CD274E">
        <w:rPr>
          <w:rFonts w:ascii="Calibri" w:eastAsia="Times New Roman" w:hAnsi="Calibri"/>
          <w:b w:val="0"/>
          <w:bCs w:val="0"/>
          <w:color w:val="322F31"/>
          <w:sz w:val="22"/>
          <w:szCs w:val="22"/>
        </w:rPr>
        <w:t>flooring</w:t>
      </w:r>
      <w:proofErr w:type="gramEnd"/>
      <w:r w:rsidR="00CD274E">
        <w:rPr>
          <w:rFonts w:ascii="Calibri" w:eastAsia="Times New Roman" w:hAnsi="Calibri"/>
          <w:b w:val="0"/>
          <w:bCs w:val="0"/>
          <w:color w:val="322F31"/>
          <w:sz w:val="22"/>
          <w:szCs w:val="22"/>
        </w:rPr>
        <w:t xml:space="preserve"> and ceiling</w:t>
      </w:r>
      <w:r>
        <w:rPr>
          <w:rFonts w:ascii="Calibri" w:eastAsia="Times New Roman" w:hAnsi="Calibri"/>
          <w:b w:val="0"/>
          <w:bCs w:val="0"/>
          <w:color w:val="322F31"/>
          <w:sz w:val="22"/>
          <w:szCs w:val="22"/>
        </w:rPr>
        <w:t xml:space="preserve"> £</w:t>
      </w:r>
      <w:r w:rsidR="0061328A">
        <w:rPr>
          <w:rFonts w:ascii="Calibri" w:eastAsia="Times New Roman" w:hAnsi="Calibri"/>
          <w:b w:val="0"/>
          <w:bCs w:val="0"/>
          <w:color w:val="322F31"/>
          <w:sz w:val="22"/>
          <w:szCs w:val="22"/>
        </w:rPr>
        <w:t>3</w:t>
      </w:r>
      <w:r>
        <w:rPr>
          <w:rFonts w:ascii="Calibri" w:eastAsia="Times New Roman" w:hAnsi="Calibri"/>
          <w:b w:val="0"/>
          <w:bCs w:val="0"/>
          <w:color w:val="322F31"/>
          <w:sz w:val="22"/>
          <w:szCs w:val="22"/>
        </w:rPr>
        <w:t>5</w:t>
      </w:r>
      <w:r w:rsidR="00CD274E">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000</w:t>
      </w:r>
      <w:bookmarkEnd w:id="55"/>
    </w:p>
    <w:p w14:paraId="648FC802" w14:textId="004114EC" w:rsidR="00B15D74" w:rsidRDefault="00B15D74">
      <w:pPr>
        <w:pStyle w:val="Heading2"/>
        <w:divId w:val="1417558107"/>
        <w:rPr>
          <w:rFonts w:ascii="Calibri" w:eastAsia="Times New Roman" w:hAnsi="Calibri"/>
          <w:b w:val="0"/>
          <w:bCs w:val="0"/>
          <w:color w:val="322F31"/>
          <w:sz w:val="22"/>
          <w:szCs w:val="22"/>
        </w:rPr>
      </w:pPr>
      <w:bookmarkStart w:id="56" w:name="_Toc45714607"/>
      <w:r>
        <w:rPr>
          <w:rFonts w:ascii="Calibri" w:eastAsia="Times New Roman" w:hAnsi="Calibri"/>
          <w:b w:val="0"/>
          <w:bCs w:val="0"/>
          <w:color w:val="322F31"/>
          <w:sz w:val="22"/>
          <w:szCs w:val="22"/>
        </w:rPr>
        <w:t>Automatic drip coffee maker</w:t>
      </w:r>
      <w:r w:rsidR="004A11F3">
        <w:rPr>
          <w:rFonts w:ascii="Calibri" w:eastAsia="Times New Roman" w:hAnsi="Calibri"/>
          <w:b w:val="0"/>
          <w:bCs w:val="0"/>
          <w:color w:val="322F31"/>
          <w:sz w:val="22"/>
          <w:szCs w:val="22"/>
        </w:rPr>
        <w:t xml:space="preserve"> – </w:t>
      </w:r>
      <w:proofErr w:type="spellStart"/>
      <w:r w:rsidR="004A11F3">
        <w:rPr>
          <w:rFonts w:ascii="Calibri" w:eastAsia="Times New Roman" w:hAnsi="Calibri"/>
          <w:b w:val="0"/>
          <w:bCs w:val="0"/>
          <w:color w:val="322F31"/>
          <w:sz w:val="22"/>
          <w:szCs w:val="22"/>
        </w:rPr>
        <w:t>Bonavista</w:t>
      </w:r>
      <w:proofErr w:type="spellEnd"/>
      <w:r w:rsidR="004A11F3">
        <w:rPr>
          <w:rFonts w:ascii="Calibri" w:eastAsia="Times New Roman" w:hAnsi="Calibri"/>
          <w:b w:val="0"/>
          <w:bCs w:val="0"/>
          <w:color w:val="322F31"/>
          <w:sz w:val="22"/>
          <w:szCs w:val="22"/>
        </w:rPr>
        <w:t xml:space="preserve"> BV1900TS 8-cup coffee maker £140</w:t>
      </w:r>
      <w:bookmarkEnd w:id="56"/>
    </w:p>
    <w:p w14:paraId="4C678F21" w14:textId="4FECC8C0" w:rsidR="00B15D74" w:rsidRDefault="00325DE7">
      <w:pPr>
        <w:pStyle w:val="Heading2"/>
        <w:divId w:val="1417558107"/>
        <w:rPr>
          <w:rFonts w:ascii="Calibri" w:eastAsia="Times New Roman" w:hAnsi="Calibri"/>
          <w:b w:val="0"/>
          <w:bCs w:val="0"/>
          <w:color w:val="322F31"/>
          <w:sz w:val="22"/>
          <w:szCs w:val="22"/>
        </w:rPr>
      </w:pPr>
      <w:bookmarkStart w:id="57" w:name="_Toc45714608"/>
      <w:r>
        <w:rPr>
          <w:rFonts w:ascii="Calibri" w:eastAsia="Times New Roman" w:hAnsi="Calibri"/>
          <w:b w:val="0"/>
          <w:bCs w:val="0"/>
          <w:color w:val="322F31"/>
          <w:sz w:val="22"/>
          <w:szCs w:val="22"/>
        </w:rPr>
        <w:t xml:space="preserve">Commercial </w:t>
      </w:r>
      <w:r w:rsidR="00B15D74">
        <w:rPr>
          <w:rFonts w:ascii="Calibri" w:eastAsia="Times New Roman" w:hAnsi="Calibri"/>
          <w:b w:val="0"/>
          <w:bCs w:val="0"/>
          <w:color w:val="322F31"/>
          <w:sz w:val="22"/>
          <w:szCs w:val="22"/>
        </w:rPr>
        <w:t>Espresso machine</w:t>
      </w:r>
      <w:r w:rsidR="004A11F3">
        <w:rPr>
          <w:rFonts w:ascii="Calibri" w:eastAsia="Times New Roman" w:hAnsi="Calibri"/>
          <w:b w:val="0"/>
          <w:bCs w:val="0"/>
          <w:color w:val="322F31"/>
          <w:sz w:val="22"/>
          <w:szCs w:val="22"/>
        </w:rPr>
        <w:t xml:space="preserve"> – La </w:t>
      </w:r>
      <w:proofErr w:type="spellStart"/>
      <w:r w:rsidR="004A11F3">
        <w:rPr>
          <w:rFonts w:ascii="Calibri" w:eastAsia="Times New Roman" w:hAnsi="Calibri"/>
          <w:b w:val="0"/>
          <w:bCs w:val="0"/>
          <w:color w:val="322F31"/>
          <w:sz w:val="22"/>
          <w:szCs w:val="22"/>
        </w:rPr>
        <w:t>Pavoni</w:t>
      </w:r>
      <w:proofErr w:type="spellEnd"/>
      <w:r w:rsidR="004A11F3">
        <w:rPr>
          <w:rFonts w:ascii="Calibri" w:eastAsia="Times New Roman" w:hAnsi="Calibri"/>
          <w:b w:val="0"/>
          <w:bCs w:val="0"/>
          <w:color w:val="322F31"/>
          <w:sz w:val="22"/>
          <w:szCs w:val="22"/>
        </w:rPr>
        <w:t xml:space="preserve"> BAR-T 2V-R Commercial 2 Group Volumetric Espresso Machine RED, 14L Boiler Water Capacity, Electronic Automatic Water Level</w:t>
      </w:r>
      <w:r w:rsidR="006F46D3">
        <w:rPr>
          <w:rFonts w:ascii="Calibri" w:eastAsia="Times New Roman" w:hAnsi="Calibri"/>
          <w:b w:val="0"/>
          <w:bCs w:val="0"/>
          <w:color w:val="322F31"/>
          <w:sz w:val="22"/>
          <w:szCs w:val="22"/>
        </w:rPr>
        <w:t xml:space="preserve"> </w:t>
      </w:r>
      <w:r>
        <w:rPr>
          <w:rFonts w:ascii="Calibri" w:eastAsia="Times New Roman" w:hAnsi="Calibri"/>
          <w:b w:val="0"/>
          <w:bCs w:val="0"/>
          <w:color w:val="322F31"/>
          <w:sz w:val="22"/>
          <w:szCs w:val="22"/>
        </w:rPr>
        <w:t>£5,500</w:t>
      </w:r>
      <w:r w:rsidR="006F46D3">
        <w:rPr>
          <w:rFonts w:ascii="Calibri" w:eastAsia="Times New Roman" w:hAnsi="Calibri"/>
          <w:b w:val="0"/>
          <w:bCs w:val="0"/>
          <w:color w:val="322F31"/>
          <w:sz w:val="22"/>
          <w:szCs w:val="22"/>
        </w:rPr>
        <w:t xml:space="preserve">.00 </w:t>
      </w:r>
      <w:proofErr w:type="spellStart"/>
      <w:r w:rsidR="006F46D3">
        <w:rPr>
          <w:rFonts w:ascii="Calibri" w:eastAsia="Times New Roman" w:hAnsi="Calibri"/>
          <w:b w:val="0"/>
          <w:bCs w:val="0"/>
          <w:color w:val="322F31"/>
          <w:sz w:val="22"/>
          <w:szCs w:val="22"/>
        </w:rPr>
        <w:t>inc</w:t>
      </w:r>
      <w:proofErr w:type="spellEnd"/>
      <w:r w:rsidR="006F46D3">
        <w:rPr>
          <w:rFonts w:ascii="Calibri" w:eastAsia="Times New Roman" w:hAnsi="Calibri"/>
          <w:b w:val="0"/>
          <w:bCs w:val="0"/>
          <w:color w:val="322F31"/>
          <w:sz w:val="22"/>
          <w:szCs w:val="22"/>
        </w:rPr>
        <w:t xml:space="preserve"> shipping</w:t>
      </w:r>
      <w:bookmarkEnd w:id="57"/>
    </w:p>
    <w:p w14:paraId="3F9A7D65" w14:textId="452A1329" w:rsidR="00B15D74" w:rsidRDefault="00B15D74">
      <w:pPr>
        <w:pStyle w:val="Heading2"/>
        <w:divId w:val="1417558107"/>
        <w:rPr>
          <w:rFonts w:ascii="Calibri" w:eastAsia="Times New Roman" w:hAnsi="Calibri"/>
          <w:b w:val="0"/>
          <w:bCs w:val="0"/>
          <w:color w:val="322F31"/>
          <w:sz w:val="22"/>
          <w:szCs w:val="22"/>
        </w:rPr>
      </w:pPr>
      <w:bookmarkStart w:id="58" w:name="_Toc45714609"/>
      <w:r>
        <w:rPr>
          <w:rFonts w:ascii="Calibri" w:eastAsia="Times New Roman" w:hAnsi="Calibri"/>
          <w:b w:val="0"/>
          <w:bCs w:val="0"/>
          <w:color w:val="322F31"/>
          <w:sz w:val="22"/>
          <w:szCs w:val="22"/>
        </w:rPr>
        <w:t>Industrial coffee grinder</w:t>
      </w:r>
      <w:r w:rsidR="006F46D3">
        <w:rPr>
          <w:rFonts w:ascii="Calibri" w:eastAsia="Times New Roman" w:hAnsi="Calibri"/>
          <w:b w:val="0"/>
          <w:bCs w:val="0"/>
          <w:color w:val="322F31"/>
          <w:sz w:val="22"/>
          <w:szCs w:val="22"/>
        </w:rPr>
        <w:t xml:space="preserve"> – </w:t>
      </w:r>
      <w:proofErr w:type="spellStart"/>
      <w:r w:rsidR="006F46D3">
        <w:rPr>
          <w:rFonts w:ascii="Calibri" w:eastAsia="Times New Roman" w:hAnsi="Calibri"/>
          <w:b w:val="0"/>
          <w:bCs w:val="0"/>
          <w:color w:val="322F31"/>
          <w:sz w:val="22"/>
          <w:szCs w:val="22"/>
        </w:rPr>
        <w:t>Baratza</w:t>
      </w:r>
      <w:proofErr w:type="spellEnd"/>
      <w:r w:rsidR="006F46D3">
        <w:rPr>
          <w:rFonts w:ascii="Calibri" w:eastAsia="Times New Roman" w:hAnsi="Calibri"/>
          <w:b w:val="0"/>
          <w:bCs w:val="0"/>
          <w:color w:val="322F31"/>
          <w:sz w:val="22"/>
          <w:szCs w:val="22"/>
        </w:rPr>
        <w:t xml:space="preserve"> CD Electric Coffee Grinder with Ceramic Quern Forte-AP</w:t>
      </w:r>
      <w:r w:rsidR="00615A8E">
        <w:rPr>
          <w:rFonts w:ascii="Calibri" w:eastAsia="Times New Roman" w:hAnsi="Calibri"/>
          <w:b w:val="0"/>
          <w:bCs w:val="0"/>
          <w:color w:val="322F31"/>
          <w:sz w:val="22"/>
          <w:szCs w:val="22"/>
        </w:rPr>
        <w:t xml:space="preserve"> </w:t>
      </w:r>
      <w:r w:rsidR="006F46D3">
        <w:rPr>
          <w:rFonts w:ascii="Calibri" w:eastAsia="Times New Roman" w:hAnsi="Calibri"/>
          <w:b w:val="0"/>
          <w:bCs w:val="0"/>
          <w:color w:val="322F31"/>
          <w:sz w:val="22"/>
          <w:szCs w:val="22"/>
        </w:rPr>
        <w:t xml:space="preserve">(All Purpose) grey £785.49 </w:t>
      </w:r>
      <w:proofErr w:type="spellStart"/>
      <w:r w:rsidR="006F46D3">
        <w:rPr>
          <w:rFonts w:ascii="Calibri" w:eastAsia="Times New Roman" w:hAnsi="Calibri"/>
          <w:b w:val="0"/>
          <w:bCs w:val="0"/>
          <w:color w:val="322F31"/>
          <w:sz w:val="22"/>
          <w:szCs w:val="22"/>
        </w:rPr>
        <w:t>inc.</w:t>
      </w:r>
      <w:proofErr w:type="spellEnd"/>
      <w:r w:rsidR="006F46D3">
        <w:rPr>
          <w:rFonts w:ascii="Calibri" w:eastAsia="Times New Roman" w:hAnsi="Calibri"/>
          <w:b w:val="0"/>
          <w:bCs w:val="0"/>
          <w:color w:val="322F31"/>
          <w:sz w:val="22"/>
          <w:szCs w:val="22"/>
        </w:rPr>
        <w:t xml:space="preserve"> Shipping</w:t>
      </w:r>
      <w:bookmarkEnd w:id="58"/>
    </w:p>
    <w:p w14:paraId="16BBCA0A" w14:textId="7F6E4A6C" w:rsidR="00B15D74" w:rsidRDefault="00B15D74">
      <w:pPr>
        <w:pStyle w:val="Heading2"/>
        <w:divId w:val="1417558107"/>
        <w:rPr>
          <w:rFonts w:ascii="Calibri" w:eastAsia="Times New Roman" w:hAnsi="Calibri"/>
          <w:b w:val="0"/>
          <w:bCs w:val="0"/>
          <w:color w:val="322F31"/>
          <w:sz w:val="22"/>
          <w:szCs w:val="22"/>
        </w:rPr>
      </w:pPr>
      <w:bookmarkStart w:id="59" w:name="_Toc45714610"/>
      <w:r>
        <w:rPr>
          <w:rFonts w:ascii="Calibri" w:eastAsia="Times New Roman" w:hAnsi="Calibri"/>
          <w:b w:val="0"/>
          <w:bCs w:val="0"/>
          <w:color w:val="322F31"/>
          <w:sz w:val="22"/>
          <w:szCs w:val="22"/>
        </w:rPr>
        <w:t>Water filtration system</w:t>
      </w:r>
      <w:r w:rsidR="004614E4">
        <w:rPr>
          <w:rFonts w:ascii="Calibri" w:eastAsia="Times New Roman" w:hAnsi="Calibri"/>
          <w:b w:val="0"/>
          <w:bCs w:val="0"/>
          <w:color w:val="322F31"/>
          <w:sz w:val="22"/>
          <w:szCs w:val="22"/>
        </w:rPr>
        <w:t xml:space="preserve"> (To comply with SCA brewing standards for water)</w:t>
      </w:r>
      <w:r w:rsidR="00800035">
        <w:rPr>
          <w:rFonts w:ascii="Calibri" w:eastAsia="Times New Roman" w:hAnsi="Calibri"/>
          <w:b w:val="0"/>
          <w:bCs w:val="0"/>
          <w:color w:val="322F31"/>
          <w:sz w:val="22"/>
          <w:szCs w:val="22"/>
        </w:rPr>
        <w:t xml:space="preserve"> – Brita Purity Quell ST 1200 Filter System with Digital </w:t>
      </w:r>
      <w:r w:rsidR="00615A8E">
        <w:rPr>
          <w:rFonts w:ascii="Calibri" w:eastAsia="Times New Roman" w:hAnsi="Calibri"/>
          <w:b w:val="0"/>
          <w:bCs w:val="0"/>
          <w:color w:val="322F31"/>
          <w:sz w:val="22"/>
          <w:szCs w:val="22"/>
        </w:rPr>
        <w:t xml:space="preserve">Display (Large </w:t>
      </w:r>
      <w:proofErr w:type="spellStart"/>
      <w:r w:rsidR="00615A8E">
        <w:rPr>
          <w:rFonts w:ascii="Calibri" w:eastAsia="Times New Roman" w:hAnsi="Calibri"/>
          <w:b w:val="0"/>
          <w:bCs w:val="0"/>
          <w:color w:val="322F31"/>
          <w:sz w:val="22"/>
          <w:szCs w:val="22"/>
        </w:rPr>
        <w:t>Beverge</w:t>
      </w:r>
      <w:proofErr w:type="spellEnd"/>
      <w:r w:rsidR="00615A8E">
        <w:rPr>
          <w:rFonts w:ascii="Calibri" w:eastAsia="Times New Roman" w:hAnsi="Calibri"/>
          <w:b w:val="0"/>
          <w:bCs w:val="0"/>
          <w:color w:val="322F31"/>
          <w:sz w:val="22"/>
          <w:szCs w:val="22"/>
        </w:rPr>
        <w:t xml:space="preserve"> Equipment) £839.99 </w:t>
      </w:r>
      <w:proofErr w:type="spellStart"/>
      <w:r w:rsidR="00615A8E">
        <w:rPr>
          <w:rFonts w:ascii="Calibri" w:eastAsia="Times New Roman" w:hAnsi="Calibri"/>
          <w:b w:val="0"/>
          <w:bCs w:val="0"/>
          <w:color w:val="322F31"/>
          <w:sz w:val="22"/>
          <w:szCs w:val="22"/>
        </w:rPr>
        <w:t>inc.</w:t>
      </w:r>
      <w:proofErr w:type="spellEnd"/>
      <w:r w:rsidR="00615A8E">
        <w:rPr>
          <w:rFonts w:ascii="Calibri" w:eastAsia="Times New Roman" w:hAnsi="Calibri"/>
          <w:b w:val="0"/>
          <w:bCs w:val="0"/>
          <w:color w:val="322F31"/>
          <w:sz w:val="22"/>
          <w:szCs w:val="22"/>
        </w:rPr>
        <w:t xml:space="preserve"> VAT</w:t>
      </w:r>
      <w:bookmarkEnd w:id="59"/>
    </w:p>
    <w:p w14:paraId="288765B0" w14:textId="5564DBC1" w:rsidR="00B15D74" w:rsidRDefault="00B15D74">
      <w:pPr>
        <w:pStyle w:val="Heading2"/>
        <w:divId w:val="1417558107"/>
        <w:rPr>
          <w:rFonts w:ascii="Calibri" w:eastAsia="Times New Roman" w:hAnsi="Calibri"/>
          <w:b w:val="0"/>
          <w:bCs w:val="0"/>
          <w:color w:val="322F31"/>
          <w:sz w:val="22"/>
          <w:szCs w:val="22"/>
        </w:rPr>
      </w:pPr>
      <w:bookmarkStart w:id="60" w:name="_Toc45714611"/>
      <w:r>
        <w:rPr>
          <w:rFonts w:ascii="Calibri" w:eastAsia="Times New Roman" w:hAnsi="Calibri"/>
          <w:b w:val="0"/>
          <w:bCs w:val="0"/>
          <w:color w:val="322F31"/>
          <w:sz w:val="22"/>
          <w:szCs w:val="22"/>
        </w:rPr>
        <w:t>Refrigeration system</w:t>
      </w:r>
      <w:r w:rsidR="00615A8E">
        <w:rPr>
          <w:rFonts w:ascii="Calibri" w:eastAsia="Times New Roman" w:hAnsi="Calibri"/>
          <w:b w:val="0"/>
          <w:bCs w:val="0"/>
          <w:color w:val="322F31"/>
          <w:sz w:val="22"/>
          <w:szCs w:val="22"/>
        </w:rPr>
        <w:t xml:space="preserve"> </w:t>
      </w:r>
      <w:r w:rsidR="00A6557F">
        <w:rPr>
          <w:rFonts w:ascii="Calibri" w:eastAsia="Times New Roman" w:hAnsi="Calibri"/>
          <w:b w:val="0"/>
          <w:bCs w:val="0"/>
          <w:color w:val="322F31"/>
          <w:sz w:val="22"/>
          <w:szCs w:val="22"/>
        </w:rPr>
        <w:t xml:space="preserve">– Serve over Deli counter, curved glass front. Width 1980mm, </w:t>
      </w:r>
      <w:proofErr w:type="spellStart"/>
      <w:r w:rsidR="00A6557F">
        <w:rPr>
          <w:rFonts w:ascii="Calibri" w:eastAsia="Times New Roman" w:hAnsi="Calibri"/>
          <w:b w:val="0"/>
          <w:bCs w:val="0"/>
          <w:color w:val="322F31"/>
          <w:sz w:val="22"/>
          <w:szCs w:val="22"/>
        </w:rPr>
        <w:t>Adexa</w:t>
      </w:r>
      <w:proofErr w:type="spellEnd"/>
      <w:r w:rsidR="00A6557F">
        <w:rPr>
          <w:rFonts w:ascii="Calibri" w:eastAsia="Times New Roman" w:hAnsi="Calibri"/>
          <w:b w:val="0"/>
          <w:bCs w:val="0"/>
          <w:color w:val="322F31"/>
          <w:sz w:val="22"/>
          <w:szCs w:val="22"/>
        </w:rPr>
        <w:t xml:space="preserve"> BSS1811RGA £1366.80 </w:t>
      </w:r>
      <w:proofErr w:type="spellStart"/>
      <w:r w:rsidR="00A6557F">
        <w:rPr>
          <w:rFonts w:ascii="Calibri" w:eastAsia="Times New Roman" w:hAnsi="Calibri"/>
          <w:b w:val="0"/>
          <w:bCs w:val="0"/>
          <w:color w:val="322F31"/>
          <w:sz w:val="22"/>
          <w:szCs w:val="22"/>
        </w:rPr>
        <w:t>inc.</w:t>
      </w:r>
      <w:proofErr w:type="spellEnd"/>
      <w:r w:rsidR="00A6557F">
        <w:rPr>
          <w:rFonts w:ascii="Calibri" w:eastAsia="Times New Roman" w:hAnsi="Calibri"/>
          <w:b w:val="0"/>
          <w:bCs w:val="0"/>
          <w:color w:val="322F31"/>
          <w:sz w:val="22"/>
          <w:szCs w:val="22"/>
        </w:rPr>
        <w:t xml:space="preserve"> delivery</w:t>
      </w:r>
      <w:r w:rsidR="00442398">
        <w:rPr>
          <w:rFonts w:ascii="Calibri" w:eastAsia="Times New Roman" w:hAnsi="Calibri"/>
          <w:b w:val="0"/>
          <w:bCs w:val="0"/>
          <w:color w:val="322F31"/>
          <w:sz w:val="22"/>
          <w:szCs w:val="22"/>
        </w:rPr>
        <w:t xml:space="preserve"> from </w:t>
      </w:r>
      <w:proofErr w:type="spellStart"/>
      <w:r w:rsidR="00442398">
        <w:rPr>
          <w:rFonts w:ascii="Calibri" w:eastAsia="Times New Roman" w:hAnsi="Calibri"/>
          <w:b w:val="0"/>
          <w:bCs w:val="0"/>
          <w:color w:val="322F31"/>
          <w:sz w:val="22"/>
          <w:szCs w:val="22"/>
        </w:rPr>
        <w:t>Adexa</w:t>
      </w:r>
      <w:proofErr w:type="spellEnd"/>
      <w:r w:rsidR="00442398">
        <w:rPr>
          <w:rFonts w:ascii="Calibri" w:eastAsia="Times New Roman" w:hAnsi="Calibri"/>
          <w:b w:val="0"/>
          <w:bCs w:val="0"/>
          <w:color w:val="322F31"/>
          <w:sz w:val="22"/>
          <w:szCs w:val="22"/>
        </w:rPr>
        <w:t xml:space="preserve"> Direct</w:t>
      </w:r>
      <w:bookmarkEnd w:id="60"/>
    </w:p>
    <w:p w14:paraId="563724CE" w14:textId="35B1D0AA" w:rsidR="00DA111B" w:rsidRDefault="00DA111B">
      <w:pPr>
        <w:pStyle w:val="Heading2"/>
        <w:divId w:val="1417558107"/>
        <w:rPr>
          <w:rFonts w:ascii="Calibri" w:eastAsia="Times New Roman" w:hAnsi="Calibri"/>
          <w:b w:val="0"/>
          <w:bCs w:val="0"/>
          <w:color w:val="322F31"/>
          <w:sz w:val="22"/>
          <w:szCs w:val="22"/>
        </w:rPr>
      </w:pPr>
      <w:bookmarkStart w:id="61" w:name="_Toc45714612"/>
      <w:r>
        <w:rPr>
          <w:rFonts w:ascii="Calibri" w:eastAsia="Times New Roman" w:hAnsi="Calibri"/>
          <w:b w:val="0"/>
          <w:bCs w:val="0"/>
          <w:color w:val="322F31"/>
          <w:sz w:val="22"/>
          <w:szCs w:val="22"/>
        </w:rPr>
        <w:t xml:space="preserve">Refrigeration system – Commercial Refrigerator Upright </w:t>
      </w:r>
      <w:r w:rsidR="003A13A2">
        <w:rPr>
          <w:rFonts w:ascii="Calibri" w:eastAsia="Times New Roman" w:hAnsi="Calibri"/>
          <w:b w:val="0"/>
          <w:bCs w:val="0"/>
          <w:color w:val="322F31"/>
          <w:sz w:val="22"/>
          <w:szCs w:val="22"/>
        </w:rPr>
        <w:t xml:space="preserve">cabinet 1200 litres, Stainless steel twin door GN21/1 Fan assisted cooling, </w:t>
      </w:r>
      <w:proofErr w:type="spellStart"/>
      <w:r w:rsidR="003A13A2">
        <w:rPr>
          <w:rFonts w:ascii="Calibri" w:eastAsia="Times New Roman" w:hAnsi="Calibri"/>
          <w:b w:val="0"/>
          <w:bCs w:val="0"/>
          <w:color w:val="322F31"/>
          <w:sz w:val="22"/>
          <w:szCs w:val="22"/>
        </w:rPr>
        <w:t>Adexa</w:t>
      </w:r>
      <w:proofErr w:type="spellEnd"/>
      <w:r w:rsidR="003A13A2">
        <w:rPr>
          <w:rFonts w:ascii="Calibri" w:eastAsia="Times New Roman" w:hAnsi="Calibri"/>
          <w:b w:val="0"/>
          <w:bCs w:val="0"/>
          <w:color w:val="322F31"/>
          <w:sz w:val="22"/>
          <w:szCs w:val="22"/>
        </w:rPr>
        <w:t xml:space="preserve"> R1200S. £994.80 </w:t>
      </w:r>
      <w:proofErr w:type="spellStart"/>
      <w:r w:rsidR="003A13A2">
        <w:rPr>
          <w:rFonts w:ascii="Calibri" w:eastAsia="Times New Roman" w:hAnsi="Calibri"/>
          <w:b w:val="0"/>
          <w:bCs w:val="0"/>
          <w:color w:val="322F31"/>
          <w:sz w:val="22"/>
          <w:szCs w:val="22"/>
        </w:rPr>
        <w:t>inc.</w:t>
      </w:r>
      <w:proofErr w:type="spellEnd"/>
      <w:r w:rsidR="003A13A2">
        <w:rPr>
          <w:rFonts w:ascii="Calibri" w:eastAsia="Times New Roman" w:hAnsi="Calibri"/>
          <w:b w:val="0"/>
          <w:bCs w:val="0"/>
          <w:color w:val="322F31"/>
          <w:sz w:val="22"/>
          <w:szCs w:val="22"/>
        </w:rPr>
        <w:t xml:space="preserve"> VAT</w:t>
      </w:r>
      <w:r w:rsidR="006D041C">
        <w:rPr>
          <w:rFonts w:ascii="Calibri" w:eastAsia="Times New Roman" w:hAnsi="Calibri"/>
          <w:b w:val="0"/>
          <w:bCs w:val="0"/>
          <w:color w:val="322F31"/>
          <w:sz w:val="22"/>
          <w:szCs w:val="22"/>
        </w:rPr>
        <w:t xml:space="preserve"> from </w:t>
      </w:r>
      <w:proofErr w:type="spellStart"/>
      <w:r w:rsidR="006D041C">
        <w:rPr>
          <w:rFonts w:ascii="Calibri" w:eastAsia="Times New Roman" w:hAnsi="Calibri"/>
          <w:b w:val="0"/>
          <w:bCs w:val="0"/>
          <w:color w:val="322F31"/>
          <w:sz w:val="22"/>
          <w:szCs w:val="22"/>
        </w:rPr>
        <w:t>Adexa</w:t>
      </w:r>
      <w:proofErr w:type="spellEnd"/>
      <w:r w:rsidR="006D041C">
        <w:rPr>
          <w:rFonts w:ascii="Calibri" w:eastAsia="Times New Roman" w:hAnsi="Calibri"/>
          <w:b w:val="0"/>
          <w:bCs w:val="0"/>
          <w:color w:val="322F31"/>
          <w:sz w:val="22"/>
          <w:szCs w:val="22"/>
        </w:rPr>
        <w:t xml:space="preserve"> Direct</w:t>
      </w:r>
      <w:bookmarkEnd w:id="61"/>
    </w:p>
    <w:p w14:paraId="0DE24D53" w14:textId="5EC3BF3F" w:rsidR="00B15D74" w:rsidRDefault="00B15D74">
      <w:pPr>
        <w:pStyle w:val="Heading2"/>
        <w:divId w:val="1417558107"/>
        <w:rPr>
          <w:rFonts w:ascii="Calibri" w:eastAsia="Times New Roman" w:hAnsi="Calibri"/>
          <w:b w:val="0"/>
          <w:bCs w:val="0"/>
          <w:color w:val="322F31"/>
          <w:sz w:val="22"/>
          <w:szCs w:val="22"/>
        </w:rPr>
      </w:pPr>
      <w:bookmarkStart w:id="62" w:name="_Toc45714613"/>
      <w:r>
        <w:rPr>
          <w:rFonts w:ascii="Calibri" w:eastAsia="Times New Roman" w:hAnsi="Calibri"/>
          <w:b w:val="0"/>
          <w:bCs w:val="0"/>
          <w:color w:val="322F31"/>
          <w:sz w:val="22"/>
          <w:szCs w:val="22"/>
        </w:rPr>
        <w:t>Containers, pumps and assorted miscellaneous</w:t>
      </w:r>
      <w:r w:rsidR="00E94B7B">
        <w:rPr>
          <w:rFonts w:ascii="Calibri" w:eastAsia="Times New Roman" w:hAnsi="Calibri"/>
          <w:b w:val="0"/>
          <w:bCs w:val="0"/>
          <w:color w:val="322F31"/>
          <w:sz w:val="22"/>
          <w:szCs w:val="22"/>
        </w:rPr>
        <w:t xml:space="preserve"> </w:t>
      </w:r>
      <w:r w:rsidR="00CD4BB1">
        <w:rPr>
          <w:rFonts w:ascii="Calibri" w:eastAsia="Times New Roman" w:hAnsi="Calibri"/>
          <w:b w:val="0"/>
          <w:bCs w:val="0"/>
          <w:color w:val="322F31"/>
          <w:sz w:val="22"/>
          <w:szCs w:val="22"/>
        </w:rPr>
        <w:t>- £2000</w:t>
      </w:r>
      <w:bookmarkEnd w:id="62"/>
    </w:p>
    <w:p w14:paraId="16F6DFAC" w14:textId="1AE9F4B3" w:rsidR="0024387B" w:rsidRDefault="00913C4C">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 </w:t>
      </w:r>
      <w:bookmarkStart w:id="63" w:name="_Toc45714614"/>
      <w:r>
        <w:rPr>
          <w:rFonts w:ascii="Calibri" w:eastAsia="Times New Roman" w:hAnsi="Calibri"/>
          <w:b w:val="0"/>
          <w:bCs w:val="0"/>
          <w:color w:val="322F31"/>
          <w:sz w:val="22"/>
          <w:szCs w:val="22"/>
        </w:rPr>
        <w:t xml:space="preserve">Modena TTC Rotary </w:t>
      </w:r>
      <w:r w:rsidR="0024387B">
        <w:rPr>
          <w:rFonts w:ascii="Calibri" w:eastAsia="Times New Roman" w:hAnsi="Calibri"/>
          <w:b w:val="0"/>
          <w:bCs w:val="0"/>
          <w:color w:val="322F31"/>
          <w:sz w:val="22"/>
          <w:szCs w:val="22"/>
        </w:rPr>
        <w:t>Conveyor Toaster for bread bagels and muffins and speciality breads</w:t>
      </w:r>
      <w:r>
        <w:rPr>
          <w:rFonts w:ascii="Calibri" w:eastAsia="Times New Roman" w:hAnsi="Calibri"/>
          <w:b w:val="0"/>
          <w:bCs w:val="0"/>
          <w:color w:val="322F31"/>
          <w:sz w:val="22"/>
          <w:szCs w:val="22"/>
        </w:rPr>
        <w:t>. £359.99 from easy equipment</w:t>
      </w:r>
      <w:bookmarkEnd w:id="63"/>
    </w:p>
    <w:p w14:paraId="023D4B73" w14:textId="4F053CB6" w:rsidR="00B15D74" w:rsidRDefault="00B15D74">
      <w:pPr>
        <w:pStyle w:val="Heading2"/>
        <w:divId w:val="1417558107"/>
        <w:rPr>
          <w:rFonts w:ascii="Calibri" w:eastAsia="Times New Roman" w:hAnsi="Calibri"/>
          <w:b w:val="0"/>
          <w:bCs w:val="0"/>
          <w:color w:val="322F31"/>
          <w:sz w:val="22"/>
          <w:szCs w:val="22"/>
        </w:rPr>
      </w:pPr>
      <w:bookmarkStart w:id="64" w:name="_Toc45714615"/>
      <w:r>
        <w:rPr>
          <w:rFonts w:ascii="Calibri" w:eastAsia="Times New Roman" w:hAnsi="Calibri"/>
          <w:b w:val="0"/>
          <w:bCs w:val="0"/>
          <w:color w:val="322F31"/>
          <w:sz w:val="22"/>
          <w:szCs w:val="22"/>
        </w:rPr>
        <w:t>Security system</w:t>
      </w:r>
      <w:r w:rsidR="00A6557F">
        <w:rPr>
          <w:rFonts w:ascii="Calibri" w:eastAsia="Times New Roman" w:hAnsi="Calibri"/>
          <w:b w:val="0"/>
          <w:bCs w:val="0"/>
          <w:color w:val="322F31"/>
          <w:sz w:val="22"/>
          <w:szCs w:val="22"/>
        </w:rPr>
        <w:t xml:space="preserve"> – comprehensive 1b-100 wireless perimeter alarm with h/d gsm auto dialler- £906.61 </w:t>
      </w:r>
      <w:proofErr w:type="spellStart"/>
      <w:r w:rsidR="00A6557F">
        <w:rPr>
          <w:rFonts w:ascii="Calibri" w:eastAsia="Times New Roman" w:hAnsi="Calibri"/>
          <w:b w:val="0"/>
          <w:bCs w:val="0"/>
          <w:color w:val="322F31"/>
          <w:sz w:val="22"/>
          <w:szCs w:val="22"/>
        </w:rPr>
        <w:t>inc.</w:t>
      </w:r>
      <w:proofErr w:type="spellEnd"/>
      <w:r w:rsidR="00A6557F">
        <w:rPr>
          <w:rFonts w:ascii="Calibri" w:eastAsia="Times New Roman" w:hAnsi="Calibri"/>
          <w:b w:val="0"/>
          <w:bCs w:val="0"/>
          <w:color w:val="322F31"/>
          <w:sz w:val="22"/>
          <w:szCs w:val="22"/>
        </w:rPr>
        <w:t xml:space="preserve"> delivery</w:t>
      </w:r>
      <w:r w:rsidR="00897203">
        <w:rPr>
          <w:rFonts w:ascii="Calibri" w:eastAsia="Times New Roman" w:hAnsi="Calibri"/>
          <w:b w:val="0"/>
          <w:bCs w:val="0"/>
          <w:color w:val="322F31"/>
          <w:sz w:val="22"/>
          <w:szCs w:val="22"/>
        </w:rPr>
        <w:t xml:space="preserve"> from Ultra Secure direct</w:t>
      </w:r>
      <w:bookmarkEnd w:id="64"/>
    </w:p>
    <w:p w14:paraId="252B1975" w14:textId="21B754E1" w:rsidR="00B15D74" w:rsidRDefault="00B15D74">
      <w:pPr>
        <w:pStyle w:val="Heading2"/>
        <w:divId w:val="1417558107"/>
        <w:rPr>
          <w:rFonts w:ascii="Calibri" w:eastAsia="Times New Roman" w:hAnsi="Calibri"/>
          <w:b w:val="0"/>
          <w:bCs w:val="0"/>
          <w:color w:val="322F31"/>
          <w:sz w:val="22"/>
          <w:szCs w:val="22"/>
        </w:rPr>
      </w:pPr>
      <w:bookmarkStart w:id="65" w:name="_Toc45714616"/>
      <w:r>
        <w:rPr>
          <w:rFonts w:ascii="Calibri" w:eastAsia="Times New Roman" w:hAnsi="Calibri"/>
          <w:b w:val="0"/>
          <w:bCs w:val="0"/>
          <w:color w:val="322F31"/>
          <w:sz w:val="22"/>
          <w:szCs w:val="22"/>
        </w:rPr>
        <w:t>Shelving</w:t>
      </w:r>
      <w:r w:rsidR="00E94B7B">
        <w:rPr>
          <w:rFonts w:ascii="Calibri" w:eastAsia="Times New Roman" w:hAnsi="Calibri"/>
          <w:b w:val="0"/>
          <w:bCs w:val="0"/>
          <w:color w:val="322F31"/>
          <w:sz w:val="22"/>
          <w:szCs w:val="22"/>
        </w:rPr>
        <w:t xml:space="preserve"> - £500 </w:t>
      </w:r>
      <w:proofErr w:type="spellStart"/>
      <w:r w:rsidR="00E94B7B">
        <w:rPr>
          <w:rFonts w:ascii="Calibri" w:eastAsia="Times New Roman" w:hAnsi="Calibri"/>
          <w:b w:val="0"/>
          <w:bCs w:val="0"/>
          <w:color w:val="322F31"/>
          <w:sz w:val="22"/>
          <w:szCs w:val="22"/>
        </w:rPr>
        <w:t>approx</w:t>
      </w:r>
      <w:bookmarkEnd w:id="65"/>
      <w:proofErr w:type="spellEnd"/>
    </w:p>
    <w:p w14:paraId="69BDF01A" w14:textId="5FF6BACB" w:rsidR="000C48DB" w:rsidRDefault="000C48DB">
      <w:pPr>
        <w:pStyle w:val="Heading2"/>
        <w:divId w:val="1417558107"/>
        <w:rPr>
          <w:rFonts w:ascii="Calibri" w:eastAsia="Times New Roman" w:hAnsi="Calibri"/>
          <w:b w:val="0"/>
          <w:bCs w:val="0"/>
          <w:color w:val="322F31"/>
          <w:sz w:val="22"/>
          <w:szCs w:val="22"/>
        </w:rPr>
      </w:pPr>
      <w:bookmarkStart w:id="66" w:name="_Toc45714617"/>
      <w:r>
        <w:rPr>
          <w:rFonts w:ascii="Calibri" w:eastAsia="Times New Roman" w:hAnsi="Calibri"/>
          <w:b w:val="0"/>
          <w:bCs w:val="0"/>
          <w:color w:val="322F31"/>
          <w:sz w:val="22"/>
          <w:szCs w:val="22"/>
        </w:rPr>
        <w:t xml:space="preserve">Commercial </w:t>
      </w:r>
      <w:r w:rsidR="00B15D74">
        <w:rPr>
          <w:rFonts w:ascii="Calibri" w:eastAsia="Times New Roman" w:hAnsi="Calibri"/>
          <w:b w:val="0"/>
          <w:bCs w:val="0"/>
          <w:color w:val="322F31"/>
          <w:sz w:val="22"/>
          <w:szCs w:val="22"/>
        </w:rPr>
        <w:t>Freezer</w:t>
      </w:r>
      <w:r>
        <w:rPr>
          <w:rFonts w:ascii="Calibri" w:eastAsia="Times New Roman" w:hAnsi="Calibri"/>
          <w:b w:val="0"/>
          <w:bCs w:val="0"/>
          <w:color w:val="322F31"/>
          <w:sz w:val="22"/>
          <w:szCs w:val="22"/>
        </w:rPr>
        <w:t xml:space="preserve"> (back of house) – Arctic air AF49-2 door reach in freezer </w:t>
      </w:r>
      <w:r w:rsidR="00F03AC9">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2</w:t>
      </w:r>
      <w:r w:rsidR="00F03AC9">
        <w:rPr>
          <w:rFonts w:ascii="Calibri" w:eastAsia="Times New Roman" w:hAnsi="Calibri"/>
          <w:b w:val="0"/>
          <w:bCs w:val="0"/>
          <w:color w:val="322F31"/>
          <w:sz w:val="22"/>
          <w:szCs w:val="22"/>
        </w:rPr>
        <w:t>150</w:t>
      </w:r>
      <w:r>
        <w:rPr>
          <w:rFonts w:ascii="Calibri" w:eastAsia="Times New Roman" w:hAnsi="Calibri"/>
          <w:b w:val="0"/>
          <w:bCs w:val="0"/>
          <w:color w:val="322F31"/>
          <w:sz w:val="22"/>
          <w:szCs w:val="22"/>
        </w:rPr>
        <w:t>.00</w:t>
      </w:r>
      <w:bookmarkEnd w:id="66"/>
      <w:r>
        <w:rPr>
          <w:rFonts w:ascii="Calibri" w:eastAsia="Times New Roman" w:hAnsi="Calibri"/>
          <w:b w:val="0"/>
          <w:bCs w:val="0"/>
          <w:color w:val="322F31"/>
          <w:sz w:val="22"/>
          <w:szCs w:val="22"/>
        </w:rPr>
        <w:t xml:space="preserve"> </w:t>
      </w:r>
    </w:p>
    <w:p w14:paraId="1F456E93" w14:textId="752CE301" w:rsidR="00B15D74" w:rsidRDefault="000C48DB">
      <w:pPr>
        <w:pStyle w:val="Heading2"/>
        <w:divId w:val="1417558107"/>
        <w:rPr>
          <w:rFonts w:ascii="Calibri" w:eastAsia="Times New Roman" w:hAnsi="Calibri"/>
          <w:b w:val="0"/>
          <w:bCs w:val="0"/>
          <w:color w:val="322F31"/>
          <w:sz w:val="22"/>
          <w:szCs w:val="22"/>
        </w:rPr>
      </w:pPr>
      <w:bookmarkStart w:id="67" w:name="_Toc45714618"/>
      <w:r>
        <w:rPr>
          <w:rFonts w:ascii="Calibri" w:eastAsia="Times New Roman" w:hAnsi="Calibri"/>
          <w:b w:val="0"/>
          <w:bCs w:val="0"/>
          <w:color w:val="322F31"/>
          <w:sz w:val="22"/>
          <w:szCs w:val="22"/>
        </w:rPr>
        <w:t xml:space="preserve">Freezer for ice cream (front of house) </w:t>
      </w:r>
      <w:r w:rsidR="005B337D">
        <w:rPr>
          <w:rFonts w:ascii="Calibri" w:eastAsia="Times New Roman" w:hAnsi="Calibri"/>
          <w:b w:val="0"/>
          <w:bCs w:val="0"/>
          <w:color w:val="322F31"/>
          <w:sz w:val="22"/>
          <w:szCs w:val="22"/>
        </w:rPr>
        <w:t xml:space="preserve">– HBD-12 Dipping cabinet with LED interior lighting </w:t>
      </w:r>
      <w:r w:rsidR="00F03AC9">
        <w:rPr>
          <w:rFonts w:ascii="Calibri" w:eastAsia="Times New Roman" w:hAnsi="Calibri"/>
          <w:b w:val="0"/>
          <w:bCs w:val="0"/>
          <w:color w:val="322F31"/>
          <w:sz w:val="22"/>
          <w:szCs w:val="22"/>
        </w:rPr>
        <w:t>£</w:t>
      </w:r>
      <w:r w:rsidR="005B337D">
        <w:rPr>
          <w:rFonts w:ascii="Calibri" w:eastAsia="Times New Roman" w:hAnsi="Calibri"/>
          <w:b w:val="0"/>
          <w:bCs w:val="0"/>
          <w:color w:val="322F31"/>
          <w:sz w:val="22"/>
          <w:szCs w:val="22"/>
        </w:rPr>
        <w:t>2,</w:t>
      </w:r>
      <w:r w:rsidR="00F03AC9">
        <w:rPr>
          <w:rFonts w:ascii="Calibri" w:eastAsia="Times New Roman" w:hAnsi="Calibri"/>
          <w:b w:val="0"/>
          <w:bCs w:val="0"/>
          <w:color w:val="322F31"/>
          <w:sz w:val="22"/>
          <w:szCs w:val="22"/>
        </w:rPr>
        <w:t>1</w:t>
      </w:r>
      <w:r w:rsidR="005B337D">
        <w:rPr>
          <w:rFonts w:ascii="Calibri" w:eastAsia="Times New Roman" w:hAnsi="Calibri"/>
          <w:b w:val="0"/>
          <w:bCs w:val="0"/>
          <w:color w:val="322F31"/>
          <w:sz w:val="22"/>
          <w:szCs w:val="22"/>
        </w:rPr>
        <w:t>5</w:t>
      </w:r>
      <w:r w:rsidR="00F03AC9">
        <w:rPr>
          <w:rFonts w:ascii="Calibri" w:eastAsia="Times New Roman" w:hAnsi="Calibri"/>
          <w:b w:val="0"/>
          <w:bCs w:val="0"/>
          <w:color w:val="322F31"/>
          <w:sz w:val="22"/>
          <w:szCs w:val="22"/>
        </w:rPr>
        <w:t>0</w:t>
      </w:r>
      <w:r w:rsidR="005B337D">
        <w:rPr>
          <w:rFonts w:ascii="Calibri" w:eastAsia="Times New Roman" w:hAnsi="Calibri"/>
          <w:b w:val="0"/>
          <w:bCs w:val="0"/>
          <w:color w:val="322F31"/>
          <w:sz w:val="22"/>
          <w:szCs w:val="22"/>
        </w:rPr>
        <w:t>.00</w:t>
      </w:r>
      <w:bookmarkEnd w:id="67"/>
    </w:p>
    <w:p w14:paraId="519C7C03" w14:textId="04586AFF" w:rsidR="00B15D74" w:rsidRDefault="003C4E54">
      <w:pPr>
        <w:pStyle w:val="Heading2"/>
        <w:divId w:val="1417558107"/>
        <w:rPr>
          <w:rFonts w:ascii="Calibri" w:eastAsia="Times New Roman" w:hAnsi="Calibri"/>
          <w:b w:val="0"/>
          <w:bCs w:val="0"/>
          <w:color w:val="322F31"/>
          <w:sz w:val="22"/>
          <w:szCs w:val="22"/>
        </w:rPr>
      </w:pPr>
      <w:bookmarkStart w:id="68" w:name="_Toc45714619"/>
      <w:r>
        <w:rPr>
          <w:rFonts w:ascii="Calibri" w:eastAsia="Times New Roman" w:hAnsi="Calibri"/>
          <w:b w:val="0"/>
          <w:bCs w:val="0"/>
          <w:color w:val="322F31"/>
          <w:sz w:val="22"/>
          <w:szCs w:val="22"/>
        </w:rPr>
        <w:t>3</w:t>
      </w:r>
      <w:r w:rsidR="00B15D74">
        <w:rPr>
          <w:rFonts w:ascii="Calibri" w:eastAsia="Times New Roman" w:hAnsi="Calibri"/>
          <w:b w:val="0"/>
          <w:bCs w:val="0"/>
          <w:color w:val="322F31"/>
          <w:sz w:val="22"/>
          <w:szCs w:val="22"/>
        </w:rPr>
        <w:t xml:space="preserve"> industrial blenders</w:t>
      </w:r>
      <w:r w:rsidR="004A11F3">
        <w:rPr>
          <w:rFonts w:ascii="Calibri" w:eastAsia="Times New Roman" w:hAnsi="Calibri"/>
          <w:b w:val="0"/>
          <w:bCs w:val="0"/>
          <w:color w:val="322F31"/>
          <w:sz w:val="22"/>
          <w:szCs w:val="22"/>
        </w:rPr>
        <w:t xml:space="preserve"> £322 </w:t>
      </w:r>
      <w:r w:rsidR="00A6557F">
        <w:rPr>
          <w:rFonts w:ascii="Calibri" w:eastAsia="Times New Roman" w:hAnsi="Calibri"/>
          <w:b w:val="0"/>
          <w:bCs w:val="0"/>
          <w:color w:val="322F31"/>
          <w:sz w:val="22"/>
          <w:szCs w:val="22"/>
        </w:rPr>
        <w:t xml:space="preserve">each </w:t>
      </w:r>
      <w:r w:rsidR="004A11F3">
        <w:rPr>
          <w:rFonts w:ascii="Calibri" w:eastAsia="Times New Roman" w:hAnsi="Calibri"/>
          <w:b w:val="0"/>
          <w:bCs w:val="0"/>
          <w:color w:val="322F31"/>
          <w:sz w:val="22"/>
          <w:szCs w:val="22"/>
        </w:rPr>
        <w:t>from E-Catering</w:t>
      </w:r>
      <w:r w:rsidR="0024387B">
        <w:rPr>
          <w:rFonts w:ascii="Calibri" w:eastAsia="Times New Roman" w:hAnsi="Calibri"/>
          <w:b w:val="0"/>
          <w:bCs w:val="0"/>
          <w:color w:val="322F31"/>
          <w:sz w:val="22"/>
          <w:szCs w:val="22"/>
        </w:rPr>
        <w:t xml:space="preserve"> (£966 total)</w:t>
      </w:r>
      <w:bookmarkEnd w:id="68"/>
    </w:p>
    <w:p w14:paraId="088A58F6" w14:textId="2D876187" w:rsidR="000C3B4E" w:rsidRDefault="00CD4BB1">
      <w:pPr>
        <w:pStyle w:val="Heading2"/>
        <w:divId w:val="1417558107"/>
        <w:rPr>
          <w:rFonts w:ascii="Calibri" w:eastAsia="Times New Roman" w:hAnsi="Calibri"/>
          <w:b w:val="0"/>
          <w:bCs w:val="0"/>
          <w:color w:val="322F31"/>
          <w:sz w:val="22"/>
          <w:szCs w:val="22"/>
        </w:rPr>
      </w:pPr>
      <w:bookmarkStart w:id="69" w:name="_Toc45714620"/>
      <w:r>
        <w:rPr>
          <w:rFonts w:ascii="Calibri" w:eastAsia="Times New Roman" w:hAnsi="Calibri"/>
          <w:b w:val="0"/>
          <w:bCs w:val="0"/>
          <w:color w:val="322F31"/>
          <w:sz w:val="22"/>
          <w:szCs w:val="22"/>
        </w:rPr>
        <w:t xml:space="preserve">Cloud based </w:t>
      </w:r>
      <w:r w:rsidR="000C3B4E">
        <w:rPr>
          <w:rFonts w:ascii="Calibri" w:eastAsia="Times New Roman" w:hAnsi="Calibri"/>
          <w:b w:val="0"/>
          <w:bCs w:val="0"/>
          <w:color w:val="322F31"/>
          <w:sz w:val="22"/>
          <w:szCs w:val="22"/>
        </w:rPr>
        <w:t>POS system and related hardware</w:t>
      </w:r>
      <w:r w:rsidR="004A11F3">
        <w:rPr>
          <w:rFonts w:ascii="Calibri" w:eastAsia="Times New Roman" w:hAnsi="Calibri"/>
          <w:b w:val="0"/>
          <w:bCs w:val="0"/>
          <w:color w:val="322F31"/>
          <w:sz w:val="22"/>
          <w:szCs w:val="22"/>
        </w:rPr>
        <w:t xml:space="preserve"> £450</w:t>
      </w:r>
      <w:bookmarkEnd w:id="69"/>
    </w:p>
    <w:p w14:paraId="3DB53A5B" w14:textId="5A190BEB" w:rsidR="00B11F80" w:rsidRDefault="00B11F80">
      <w:pPr>
        <w:pStyle w:val="Heading2"/>
        <w:divId w:val="1417558107"/>
        <w:rPr>
          <w:rFonts w:ascii="Calibri" w:eastAsia="Times New Roman" w:hAnsi="Calibri"/>
          <w:b w:val="0"/>
          <w:bCs w:val="0"/>
          <w:color w:val="322F31"/>
          <w:sz w:val="22"/>
          <w:szCs w:val="22"/>
        </w:rPr>
      </w:pPr>
      <w:bookmarkStart w:id="70" w:name="_Toc45714621"/>
      <w:r>
        <w:rPr>
          <w:rFonts w:ascii="Calibri" w:eastAsia="Times New Roman" w:hAnsi="Calibri"/>
          <w:b w:val="0"/>
          <w:bCs w:val="0"/>
          <w:color w:val="322F31"/>
          <w:sz w:val="22"/>
          <w:szCs w:val="22"/>
        </w:rPr>
        <w:t>Cash till £1500</w:t>
      </w:r>
      <w:bookmarkEnd w:id="70"/>
    </w:p>
    <w:p w14:paraId="3AE5D0F5" w14:textId="23B0BC8F" w:rsidR="004341D5" w:rsidRDefault="004341D5">
      <w:pPr>
        <w:pStyle w:val="Heading2"/>
        <w:divId w:val="1417558107"/>
        <w:rPr>
          <w:rFonts w:ascii="Calibri" w:eastAsia="Times New Roman" w:hAnsi="Calibri"/>
          <w:b w:val="0"/>
          <w:bCs w:val="0"/>
          <w:color w:val="322F31"/>
          <w:sz w:val="22"/>
          <w:szCs w:val="22"/>
        </w:rPr>
      </w:pPr>
      <w:bookmarkStart w:id="71" w:name="_Toc45714622"/>
      <w:r>
        <w:rPr>
          <w:rFonts w:ascii="Calibri" w:eastAsia="Times New Roman" w:hAnsi="Calibri"/>
          <w:b w:val="0"/>
          <w:bCs w:val="0"/>
          <w:color w:val="322F31"/>
          <w:sz w:val="22"/>
          <w:szCs w:val="22"/>
        </w:rPr>
        <w:t>Commercial Dishwasher £2499.99</w:t>
      </w:r>
      <w:bookmarkEnd w:id="71"/>
    </w:p>
    <w:p w14:paraId="4E3E7957" w14:textId="3708A2EF" w:rsidR="00CD274E" w:rsidRDefault="00CD274E">
      <w:pPr>
        <w:pStyle w:val="Heading2"/>
        <w:divId w:val="1417558107"/>
        <w:rPr>
          <w:rFonts w:ascii="Calibri" w:eastAsia="Times New Roman" w:hAnsi="Calibri"/>
          <w:b w:val="0"/>
          <w:bCs w:val="0"/>
          <w:color w:val="322F31"/>
          <w:sz w:val="22"/>
          <w:szCs w:val="22"/>
        </w:rPr>
      </w:pPr>
      <w:bookmarkStart w:id="72" w:name="_Toc45714623"/>
      <w:r>
        <w:rPr>
          <w:rFonts w:ascii="Calibri" w:eastAsia="Times New Roman" w:hAnsi="Calibri"/>
          <w:b w:val="0"/>
          <w:bCs w:val="0"/>
          <w:color w:val="322F31"/>
          <w:sz w:val="22"/>
          <w:szCs w:val="22"/>
        </w:rPr>
        <w:t>Crockery £1000</w:t>
      </w:r>
      <w:bookmarkEnd w:id="72"/>
    </w:p>
    <w:p w14:paraId="615F8902" w14:textId="4EBAF709" w:rsidR="00CD274E" w:rsidRDefault="00CD274E">
      <w:pPr>
        <w:pStyle w:val="Heading2"/>
        <w:divId w:val="1417558107"/>
        <w:rPr>
          <w:rFonts w:ascii="Calibri" w:eastAsia="Times New Roman" w:hAnsi="Calibri"/>
          <w:b w:val="0"/>
          <w:bCs w:val="0"/>
          <w:color w:val="322F31"/>
          <w:sz w:val="22"/>
          <w:szCs w:val="22"/>
        </w:rPr>
      </w:pPr>
      <w:bookmarkStart w:id="73" w:name="_Toc45714624"/>
      <w:r>
        <w:rPr>
          <w:rFonts w:ascii="Calibri" w:eastAsia="Times New Roman" w:hAnsi="Calibri"/>
          <w:b w:val="0"/>
          <w:bCs w:val="0"/>
          <w:color w:val="322F31"/>
          <w:sz w:val="22"/>
          <w:szCs w:val="22"/>
        </w:rPr>
        <w:t>Signage £500</w:t>
      </w:r>
      <w:bookmarkEnd w:id="73"/>
    </w:p>
    <w:p w14:paraId="3A8251A9" w14:textId="06E42B57" w:rsidR="00F03AC9" w:rsidRDefault="000A60D3">
      <w:pPr>
        <w:pStyle w:val="Heading2"/>
        <w:divId w:val="1417558107"/>
        <w:rPr>
          <w:rFonts w:ascii="Calibri" w:eastAsia="Times New Roman" w:hAnsi="Calibri"/>
          <w:b w:val="0"/>
          <w:bCs w:val="0"/>
          <w:color w:val="322F31"/>
          <w:sz w:val="22"/>
          <w:szCs w:val="22"/>
        </w:rPr>
      </w:pPr>
      <w:bookmarkStart w:id="74" w:name="_Toc45714625"/>
      <w:r>
        <w:rPr>
          <w:rFonts w:ascii="Calibri" w:eastAsia="Times New Roman" w:hAnsi="Calibri"/>
          <w:b w:val="0"/>
          <w:bCs w:val="0"/>
          <w:color w:val="322F31"/>
          <w:sz w:val="22"/>
          <w:szCs w:val="22"/>
        </w:rPr>
        <w:t>Equipment</w:t>
      </w:r>
      <w:r w:rsidR="00473E3C">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 xml:space="preserve"> </w:t>
      </w:r>
      <w:proofErr w:type="gramStart"/>
      <w:r w:rsidR="00AD0AEA">
        <w:rPr>
          <w:rFonts w:ascii="Calibri" w:eastAsia="Times New Roman" w:hAnsi="Calibri"/>
          <w:b w:val="0"/>
          <w:bCs w:val="0"/>
          <w:color w:val="322F31"/>
          <w:sz w:val="22"/>
          <w:szCs w:val="22"/>
        </w:rPr>
        <w:t>r</w:t>
      </w:r>
      <w:r w:rsidR="0061328A">
        <w:rPr>
          <w:rFonts w:ascii="Calibri" w:eastAsia="Times New Roman" w:hAnsi="Calibri"/>
          <w:b w:val="0"/>
          <w:bCs w:val="0"/>
          <w:color w:val="322F31"/>
          <w:sz w:val="22"/>
          <w:szCs w:val="22"/>
        </w:rPr>
        <w:t>efurbishment</w:t>
      </w:r>
      <w:proofErr w:type="gramEnd"/>
      <w:r w:rsidR="0061328A">
        <w:rPr>
          <w:rFonts w:ascii="Calibri" w:eastAsia="Times New Roman" w:hAnsi="Calibri"/>
          <w:b w:val="0"/>
          <w:bCs w:val="0"/>
          <w:color w:val="322F31"/>
          <w:sz w:val="22"/>
          <w:szCs w:val="22"/>
        </w:rPr>
        <w:t xml:space="preserve"> </w:t>
      </w:r>
      <w:r>
        <w:rPr>
          <w:rFonts w:ascii="Calibri" w:eastAsia="Times New Roman" w:hAnsi="Calibri"/>
          <w:b w:val="0"/>
          <w:bCs w:val="0"/>
          <w:color w:val="322F31"/>
          <w:sz w:val="22"/>
          <w:szCs w:val="22"/>
        </w:rPr>
        <w:t xml:space="preserve">and décor </w:t>
      </w:r>
      <w:r w:rsidR="00F03AC9">
        <w:rPr>
          <w:rFonts w:ascii="Calibri" w:eastAsia="Times New Roman" w:hAnsi="Calibri"/>
          <w:b w:val="0"/>
          <w:bCs w:val="0"/>
          <w:color w:val="322F31"/>
          <w:sz w:val="22"/>
          <w:szCs w:val="22"/>
        </w:rPr>
        <w:t>Total=</w:t>
      </w:r>
      <w:r>
        <w:rPr>
          <w:rFonts w:ascii="Calibri" w:eastAsia="Times New Roman" w:hAnsi="Calibri"/>
          <w:b w:val="0"/>
          <w:bCs w:val="0"/>
          <w:color w:val="322F31"/>
          <w:sz w:val="22"/>
          <w:szCs w:val="22"/>
        </w:rPr>
        <w:t xml:space="preserve"> £</w:t>
      </w:r>
      <w:r w:rsidR="005A2B86">
        <w:rPr>
          <w:rFonts w:ascii="Calibri" w:eastAsia="Times New Roman" w:hAnsi="Calibri"/>
          <w:b w:val="0"/>
          <w:bCs w:val="0"/>
          <w:color w:val="322F31"/>
          <w:sz w:val="22"/>
          <w:szCs w:val="22"/>
        </w:rPr>
        <w:t>63</w:t>
      </w:r>
      <w:r w:rsidR="00934604">
        <w:rPr>
          <w:rFonts w:ascii="Calibri" w:eastAsia="Times New Roman" w:hAnsi="Calibri"/>
          <w:b w:val="0"/>
          <w:bCs w:val="0"/>
          <w:color w:val="322F31"/>
          <w:sz w:val="22"/>
          <w:szCs w:val="22"/>
        </w:rPr>
        <w:t>,</w:t>
      </w:r>
      <w:r w:rsidR="005A2B86">
        <w:rPr>
          <w:rFonts w:ascii="Calibri" w:eastAsia="Times New Roman" w:hAnsi="Calibri"/>
          <w:b w:val="0"/>
          <w:bCs w:val="0"/>
          <w:color w:val="322F31"/>
          <w:sz w:val="22"/>
          <w:szCs w:val="22"/>
        </w:rPr>
        <w:t>1</w:t>
      </w:r>
      <w:r w:rsidR="00934604">
        <w:rPr>
          <w:rFonts w:ascii="Calibri" w:eastAsia="Times New Roman" w:hAnsi="Calibri"/>
          <w:b w:val="0"/>
          <w:bCs w:val="0"/>
          <w:color w:val="322F31"/>
          <w:sz w:val="22"/>
          <w:szCs w:val="22"/>
        </w:rPr>
        <w:t>09.67</w:t>
      </w:r>
      <w:bookmarkEnd w:id="74"/>
    </w:p>
    <w:p w14:paraId="7A5F5569" w14:textId="200CCD9D" w:rsidR="001C2351" w:rsidRDefault="001C2351">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lastRenderedPageBreak/>
        <w:t>Initial stock purchase £3000</w:t>
      </w:r>
    </w:p>
    <w:p w14:paraId="5BAC73B7" w14:textId="660A371D" w:rsidR="00787737" w:rsidRDefault="00787737">
      <w:pPr>
        <w:pStyle w:val="Heading2"/>
        <w:divId w:val="1417558107"/>
        <w:rPr>
          <w:rFonts w:ascii="Calibri" w:eastAsia="Times New Roman" w:hAnsi="Calibri"/>
          <w:b w:val="0"/>
          <w:bCs w:val="0"/>
          <w:color w:val="322F31"/>
          <w:sz w:val="22"/>
          <w:szCs w:val="22"/>
        </w:rPr>
      </w:pPr>
      <w:bookmarkStart w:id="75" w:name="_Toc45714626"/>
      <w:r>
        <w:rPr>
          <w:rFonts w:ascii="Calibri" w:eastAsia="Times New Roman" w:hAnsi="Calibri"/>
          <w:b w:val="0"/>
          <w:bCs w:val="0"/>
          <w:color w:val="322F31"/>
          <w:sz w:val="22"/>
          <w:szCs w:val="22"/>
        </w:rPr>
        <w:t>Marketing- £3000 in</w:t>
      </w:r>
      <w:r w:rsidR="004F3880">
        <w:rPr>
          <w:rFonts w:ascii="Calibri" w:eastAsia="Times New Roman" w:hAnsi="Calibri"/>
          <w:b w:val="0"/>
          <w:bCs w:val="0"/>
          <w:color w:val="322F31"/>
          <w:sz w:val="22"/>
          <w:szCs w:val="22"/>
        </w:rPr>
        <w:t>i</w:t>
      </w:r>
      <w:r>
        <w:rPr>
          <w:rFonts w:ascii="Calibri" w:eastAsia="Times New Roman" w:hAnsi="Calibri"/>
          <w:b w:val="0"/>
          <w:bCs w:val="0"/>
          <w:color w:val="322F31"/>
          <w:sz w:val="22"/>
          <w:szCs w:val="22"/>
        </w:rPr>
        <w:t xml:space="preserve">tially, to cover the cost of posting adverts, on radio, and online, creating flyers </w:t>
      </w:r>
      <w:r w:rsidR="004F3880">
        <w:rPr>
          <w:rFonts w:ascii="Calibri" w:eastAsia="Times New Roman" w:hAnsi="Calibri"/>
          <w:b w:val="0"/>
          <w:bCs w:val="0"/>
          <w:color w:val="322F31"/>
          <w:sz w:val="22"/>
          <w:szCs w:val="22"/>
        </w:rPr>
        <w:t>and use of social media.</w:t>
      </w:r>
      <w:bookmarkEnd w:id="75"/>
    </w:p>
    <w:p w14:paraId="109767E5" w14:textId="4E5A99F0" w:rsidR="00EB1E93" w:rsidRDefault="00F91CC5">
      <w:pPr>
        <w:pStyle w:val="Heading2"/>
        <w:divId w:val="1417558107"/>
        <w:rPr>
          <w:rFonts w:ascii="Calibri" w:eastAsia="Times New Roman" w:hAnsi="Calibri"/>
          <w:b w:val="0"/>
          <w:bCs w:val="0"/>
          <w:color w:val="322F31"/>
          <w:sz w:val="22"/>
          <w:szCs w:val="22"/>
        </w:rPr>
      </w:pPr>
      <w:bookmarkStart w:id="76" w:name="_Toc45714627"/>
      <w:r>
        <w:rPr>
          <w:rFonts w:ascii="Calibri" w:eastAsia="Times New Roman" w:hAnsi="Calibri"/>
          <w:b w:val="0"/>
          <w:bCs w:val="0"/>
          <w:color w:val="322F31"/>
          <w:sz w:val="22"/>
          <w:szCs w:val="22"/>
        </w:rPr>
        <w:t>Total including marketing</w:t>
      </w:r>
      <w:r w:rsidR="001C2351">
        <w:rPr>
          <w:rFonts w:ascii="Calibri" w:eastAsia="Times New Roman" w:hAnsi="Calibri"/>
          <w:b w:val="0"/>
          <w:bCs w:val="0"/>
          <w:color w:val="322F31"/>
          <w:sz w:val="22"/>
          <w:szCs w:val="22"/>
        </w:rPr>
        <w:t xml:space="preserve"> and stock</w:t>
      </w:r>
      <w:r>
        <w:rPr>
          <w:rFonts w:ascii="Calibri" w:eastAsia="Times New Roman" w:hAnsi="Calibri"/>
          <w:b w:val="0"/>
          <w:bCs w:val="0"/>
          <w:color w:val="322F31"/>
          <w:sz w:val="22"/>
          <w:szCs w:val="22"/>
        </w:rPr>
        <w:t xml:space="preserve"> £6</w:t>
      </w:r>
      <w:r w:rsidR="001C2351">
        <w:rPr>
          <w:rFonts w:ascii="Calibri" w:eastAsia="Times New Roman" w:hAnsi="Calibri"/>
          <w:b w:val="0"/>
          <w:bCs w:val="0"/>
          <w:color w:val="322F31"/>
          <w:sz w:val="22"/>
          <w:szCs w:val="22"/>
        </w:rPr>
        <w:t>9</w:t>
      </w:r>
      <w:r>
        <w:rPr>
          <w:rFonts w:ascii="Calibri" w:eastAsia="Times New Roman" w:hAnsi="Calibri"/>
          <w:b w:val="0"/>
          <w:bCs w:val="0"/>
          <w:color w:val="322F31"/>
          <w:sz w:val="22"/>
          <w:szCs w:val="22"/>
        </w:rPr>
        <w:t>,</w:t>
      </w:r>
      <w:r w:rsidR="005A2B86">
        <w:rPr>
          <w:rFonts w:ascii="Calibri" w:eastAsia="Times New Roman" w:hAnsi="Calibri"/>
          <w:b w:val="0"/>
          <w:bCs w:val="0"/>
          <w:color w:val="322F31"/>
          <w:sz w:val="22"/>
          <w:szCs w:val="22"/>
        </w:rPr>
        <w:t>1</w:t>
      </w:r>
      <w:r>
        <w:rPr>
          <w:rFonts w:ascii="Calibri" w:eastAsia="Times New Roman" w:hAnsi="Calibri"/>
          <w:b w:val="0"/>
          <w:bCs w:val="0"/>
          <w:color w:val="322F31"/>
          <w:sz w:val="22"/>
          <w:szCs w:val="22"/>
        </w:rPr>
        <w:t>09.67</w:t>
      </w:r>
      <w:bookmarkEnd w:id="76"/>
      <w:r w:rsidR="009459A6">
        <w:rPr>
          <w:rFonts w:ascii="Calibri" w:eastAsia="Times New Roman" w:hAnsi="Calibri"/>
          <w:b w:val="0"/>
          <w:bCs w:val="0"/>
          <w:color w:val="322F31"/>
          <w:sz w:val="22"/>
          <w:szCs w:val="22"/>
        </w:rPr>
        <w:t xml:space="preserve"> </w:t>
      </w:r>
    </w:p>
    <w:p w14:paraId="04D061AF" w14:textId="77777777" w:rsidR="00BF2A92" w:rsidRDefault="00BF2A92">
      <w:pPr>
        <w:pStyle w:val="Heading2"/>
        <w:divId w:val="1417558107"/>
        <w:rPr>
          <w:rFonts w:ascii="Calibri" w:eastAsia="Times New Roman" w:hAnsi="Calibri"/>
          <w:b w:val="0"/>
          <w:bCs w:val="0"/>
          <w:color w:val="322F31"/>
          <w:sz w:val="22"/>
          <w:szCs w:val="22"/>
        </w:rPr>
      </w:pPr>
    </w:p>
    <w:p w14:paraId="4CB75D78" w14:textId="459D1A8F" w:rsidR="0061328A" w:rsidRPr="0061328A" w:rsidRDefault="0061328A">
      <w:pPr>
        <w:pStyle w:val="Heading2"/>
        <w:divId w:val="1417558107"/>
        <w:rPr>
          <w:rFonts w:ascii="Calibri" w:eastAsia="Times New Roman" w:hAnsi="Calibri"/>
          <w:color w:val="322F31"/>
          <w:sz w:val="44"/>
          <w:szCs w:val="44"/>
          <w:u w:val="single"/>
        </w:rPr>
      </w:pPr>
      <w:bookmarkStart w:id="77" w:name="_Toc45714628"/>
      <w:r w:rsidRPr="0061328A">
        <w:rPr>
          <w:rFonts w:ascii="Calibri" w:eastAsia="Times New Roman" w:hAnsi="Calibri"/>
          <w:color w:val="322F31"/>
          <w:sz w:val="44"/>
          <w:szCs w:val="44"/>
          <w:u w:val="single"/>
        </w:rPr>
        <w:t>Premises</w:t>
      </w:r>
      <w:bookmarkEnd w:id="77"/>
    </w:p>
    <w:p w14:paraId="6EA2BCDB" w14:textId="14FCAB5B" w:rsidR="00EB0E25" w:rsidRDefault="00EB0E25">
      <w:pPr>
        <w:pStyle w:val="Heading2"/>
        <w:divId w:val="1417558107"/>
        <w:rPr>
          <w:rFonts w:ascii="Calibri" w:eastAsia="Times New Roman" w:hAnsi="Calibri"/>
          <w:b w:val="0"/>
          <w:bCs w:val="0"/>
          <w:color w:val="322F31"/>
          <w:sz w:val="22"/>
          <w:szCs w:val="22"/>
        </w:rPr>
      </w:pPr>
      <w:bookmarkStart w:id="78" w:name="_Toc45714629"/>
      <w:r>
        <w:rPr>
          <w:rFonts w:ascii="Calibri" w:eastAsia="Times New Roman" w:hAnsi="Calibri"/>
          <w:b w:val="0"/>
          <w:bCs w:val="0"/>
          <w:color w:val="322F31"/>
          <w:sz w:val="22"/>
          <w:szCs w:val="22"/>
        </w:rPr>
        <w:t>The</w:t>
      </w:r>
      <w:r w:rsidR="0061328A">
        <w:rPr>
          <w:rFonts w:ascii="Calibri" w:eastAsia="Times New Roman" w:hAnsi="Calibri"/>
          <w:b w:val="0"/>
          <w:bCs w:val="0"/>
          <w:color w:val="322F31"/>
          <w:sz w:val="22"/>
          <w:szCs w:val="22"/>
        </w:rPr>
        <w:t xml:space="preserve"> 3</w:t>
      </w:r>
      <w:r>
        <w:rPr>
          <w:rFonts w:ascii="Calibri" w:eastAsia="Times New Roman" w:hAnsi="Calibri"/>
          <w:b w:val="0"/>
          <w:bCs w:val="0"/>
          <w:color w:val="322F31"/>
          <w:sz w:val="22"/>
          <w:szCs w:val="22"/>
        </w:rPr>
        <w:t xml:space="preserve"> premises I have found that I feel </w:t>
      </w:r>
      <w:r w:rsidR="004F6480">
        <w:rPr>
          <w:rFonts w:ascii="Calibri" w:eastAsia="Times New Roman" w:hAnsi="Calibri"/>
          <w:b w:val="0"/>
          <w:bCs w:val="0"/>
          <w:color w:val="322F31"/>
          <w:sz w:val="22"/>
          <w:szCs w:val="22"/>
        </w:rPr>
        <w:t>are</w:t>
      </w:r>
      <w:r>
        <w:rPr>
          <w:rFonts w:ascii="Calibri" w:eastAsia="Times New Roman" w:hAnsi="Calibri"/>
          <w:b w:val="0"/>
          <w:bCs w:val="0"/>
          <w:color w:val="322F31"/>
          <w:sz w:val="22"/>
          <w:szCs w:val="22"/>
        </w:rPr>
        <w:t xml:space="preserve"> most suitable</w:t>
      </w:r>
      <w:r w:rsidR="00AC7DCC">
        <w:rPr>
          <w:rFonts w:ascii="Calibri" w:eastAsia="Times New Roman" w:hAnsi="Calibri"/>
          <w:b w:val="0"/>
          <w:bCs w:val="0"/>
          <w:color w:val="322F31"/>
          <w:sz w:val="22"/>
          <w:szCs w:val="22"/>
        </w:rPr>
        <w:t xml:space="preserve"> </w:t>
      </w:r>
      <w:r w:rsidR="004F6480">
        <w:rPr>
          <w:rFonts w:ascii="Calibri" w:eastAsia="Times New Roman" w:hAnsi="Calibri"/>
          <w:b w:val="0"/>
          <w:bCs w:val="0"/>
          <w:color w:val="322F31"/>
          <w:sz w:val="22"/>
          <w:szCs w:val="22"/>
        </w:rPr>
        <w:t>are…</w:t>
      </w:r>
      <w:bookmarkEnd w:id="78"/>
    </w:p>
    <w:p w14:paraId="1971D146" w14:textId="14239614" w:rsidR="004F6480" w:rsidRDefault="0036454E">
      <w:pPr>
        <w:pStyle w:val="Heading2"/>
        <w:divId w:val="1417558107"/>
        <w:rPr>
          <w:rFonts w:ascii="Calibri" w:eastAsia="Times New Roman" w:hAnsi="Calibri"/>
          <w:b w:val="0"/>
          <w:bCs w:val="0"/>
          <w:color w:val="322F31"/>
          <w:sz w:val="22"/>
          <w:szCs w:val="22"/>
        </w:rPr>
      </w:pPr>
      <w:bookmarkStart w:id="79" w:name="_Toc45714630"/>
      <w:r>
        <w:rPr>
          <w:rFonts w:ascii="Calibri" w:eastAsia="Times New Roman" w:hAnsi="Calibri"/>
          <w:b w:val="0"/>
          <w:bCs w:val="0"/>
          <w:color w:val="322F31"/>
          <w:sz w:val="22"/>
          <w:szCs w:val="22"/>
        </w:rPr>
        <w:t>108 Albany road Cardiff CF24 3RT -£19,500 per annum 900 square foot downstairs with 2 floors above comprising 6 rooms and a bathroom. Whole 3 storey property available for lease.</w:t>
      </w:r>
      <w:bookmarkEnd w:id="79"/>
      <w:r>
        <w:rPr>
          <w:rFonts w:ascii="Calibri" w:eastAsia="Times New Roman" w:hAnsi="Calibri"/>
          <w:b w:val="0"/>
          <w:bCs w:val="0"/>
          <w:color w:val="322F31"/>
          <w:sz w:val="22"/>
          <w:szCs w:val="22"/>
        </w:rPr>
        <w:t xml:space="preserve"> </w:t>
      </w:r>
    </w:p>
    <w:p w14:paraId="0D1F6649" w14:textId="7AB5BCE1" w:rsidR="00EB0E25" w:rsidRDefault="00EB0E25">
      <w:pPr>
        <w:pStyle w:val="Heading2"/>
        <w:divId w:val="1417558107"/>
        <w:rPr>
          <w:rFonts w:ascii="Calibri" w:eastAsia="Times New Roman" w:hAnsi="Calibri"/>
          <w:b w:val="0"/>
          <w:bCs w:val="0"/>
          <w:color w:val="322F31"/>
          <w:sz w:val="22"/>
          <w:szCs w:val="22"/>
        </w:rPr>
      </w:pPr>
      <w:bookmarkStart w:id="80" w:name="_Toc45714631"/>
      <w:r>
        <w:rPr>
          <w:rFonts w:ascii="Calibri" w:eastAsia="Times New Roman" w:hAnsi="Calibri"/>
          <w:b w:val="0"/>
          <w:bCs w:val="0"/>
          <w:color w:val="322F31"/>
          <w:sz w:val="22"/>
          <w:szCs w:val="22"/>
        </w:rPr>
        <w:t>80 Tudor street Cardiff CF11 6AL 23,200.00 per annum (David’s homes estate agency)</w:t>
      </w:r>
      <w:r w:rsidR="00662D94">
        <w:rPr>
          <w:rFonts w:ascii="Calibri" w:eastAsia="Times New Roman" w:hAnsi="Calibri"/>
          <w:b w:val="0"/>
          <w:bCs w:val="0"/>
          <w:color w:val="322F31"/>
          <w:sz w:val="22"/>
          <w:szCs w:val="22"/>
        </w:rPr>
        <w:t xml:space="preserve"> 1</w:t>
      </w:r>
      <w:r w:rsidR="00AC7DCC">
        <w:rPr>
          <w:rFonts w:ascii="Calibri" w:eastAsia="Times New Roman" w:hAnsi="Calibri"/>
          <w:b w:val="0"/>
          <w:bCs w:val="0"/>
          <w:color w:val="322F31"/>
          <w:sz w:val="22"/>
          <w:szCs w:val="22"/>
        </w:rPr>
        <w:t>,</w:t>
      </w:r>
      <w:r w:rsidR="00662D94">
        <w:rPr>
          <w:rFonts w:ascii="Calibri" w:eastAsia="Times New Roman" w:hAnsi="Calibri"/>
          <w:b w:val="0"/>
          <w:bCs w:val="0"/>
          <w:color w:val="322F31"/>
          <w:sz w:val="22"/>
          <w:szCs w:val="22"/>
        </w:rPr>
        <w:t xml:space="preserve">115 </w:t>
      </w:r>
      <w:proofErr w:type="spellStart"/>
      <w:r w:rsidR="00662D94">
        <w:rPr>
          <w:rFonts w:ascii="Calibri" w:eastAsia="Times New Roman" w:hAnsi="Calibri"/>
          <w:b w:val="0"/>
          <w:bCs w:val="0"/>
          <w:color w:val="322F31"/>
          <w:sz w:val="22"/>
          <w:szCs w:val="22"/>
        </w:rPr>
        <w:t>sq</w:t>
      </w:r>
      <w:proofErr w:type="spellEnd"/>
      <w:r w:rsidR="00662D94">
        <w:rPr>
          <w:rFonts w:ascii="Calibri" w:eastAsia="Times New Roman" w:hAnsi="Calibri"/>
          <w:b w:val="0"/>
          <w:bCs w:val="0"/>
          <w:color w:val="322F31"/>
          <w:sz w:val="22"/>
          <w:szCs w:val="22"/>
        </w:rPr>
        <w:t xml:space="preserve"> ft</w:t>
      </w:r>
      <w:bookmarkEnd w:id="80"/>
    </w:p>
    <w:p w14:paraId="487F3FB0" w14:textId="3BA481A0" w:rsidR="00EB0E25" w:rsidRDefault="00EB0E25">
      <w:pPr>
        <w:pStyle w:val="Heading2"/>
        <w:divId w:val="1417558107"/>
        <w:rPr>
          <w:rFonts w:ascii="Calibri" w:eastAsia="Times New Roman" w:hAnsi="Calibri"/>
          <w:b w:val="0"/>
          <w:bCs w:val="0"/>
          <w:color w:val="322F31"/>
          <w:sz w:val="22"/>
          <w:szCs w:val="22"/>
        </w:rPr>
      </w:pPr>
      <w:bookmarkStart w:id="81" w:name="_Toc45714632"/>
      <w:r>
        <w:rPr>
          <w:rFonts w:ascii="Calibri" w:eastAsia="Times New Roman" w:hAnsi="Calibri"/>
          <w:b w:val="0"/>
          <w:bCs w:val="0"/>
          <w:color w:val="322F31"/>
          <w:sz w:val="22"/>
          <w:szCs w:val="22"/>
        </w:rPr>
        <w:t>And 63-65 Whitchurch road Cardiff CF14 3JP - £22,500.00 per annum (Fletcher Morgan Properties)</w:t>
      </w:r>
      <w:r w:rsidR="00662D94">
        <w:rPr>
          <w:rFonts w:ascii="Calibri" w:eastAsia="Times New Roman" w:hAnsi="Calibri"/>
          <w:b w:val="0"/>
          <w:bCs w:val="0"/>
          <w:color w:val="322F31"/>
          <w:sz w:val="22"/>
          <w:szCs w:val="22"/>
        </w:rPr>
        <w:t xml:space="preserve"> 900 sq</w:t>
      </w:r>
      <w:r w:rsidR="00DF6A6C">
        <w:rPr>
          <w:rFonts w:ascii="Calibri" w:eastAsia="Times New Roman" w:hAnsi="Calibri"/>
          <w:b w:val="0"/>
          <w:bCs w:val="0"/>
          <w:color w:val="322F31"/>
          <w:sz w:val="22"/>
          <w:szCs w:val="22"/>
        </w:rPr>
        <w:t xml:space="preserve">uare </w:t>
      </w:r>
      <w:r w:rsidR="00662D94">
        <w:rPr>
          <w:rFonts w:ascii="Calibri" w:eastAsia="Times New Roman" w:hAnsi="Calibri"/>
          <w:b w:val="0"/>
          <w:bCs w:val="0"/>
          <w:color w:val="322F31"/>
          <w:sz w:val="22"/>
          <w:szCs w:val="22"/>
        </w:rPr>
        <w:t>f</w:t>
      </w:r>
      <w:r w:rsidR="00DF6A6C">
        <w:rPr>
          <w:rFonts w:ascii="Calibri" w:eastAsia="Times New Roman" w:hAnsi="Calibri"/>
          <w:b w:val="0"/>
          <w:bCs w:val="0"/>
          <w:color w:val="322F31"/>
          <w:sz w:val="22"/>
          <w:szCs w:val="22"/>
        </w:rPr>
        <w:t>ee</w:t>
      </w:r>
      <w:r w:rsidR="00662D94">
        <w:rPr>
          <w:rFonts w:ascii="Calibri" w:eastAsia="Times New Roman" w:hAnsi="Calibri"/>
          <w:b w:val="0"/>
          <w:bCs w:val="0"/>
          <w:color w:val="322F31"/>
          <w:sz w:val="22"/>
          <w:szCs w:val="22"/>
        </w:rPr>
        <w:t>t</w:t>
      </w:r>
      <w:r w:rsidR="00DF6A6C">
        <w:rPr>
          <w:rFonts w:ascii="Calibri" w:eastAsia="Times New Roman" w:hAnsi="Calibri"/>
          <w:b w:val="0"/>
          <w:bCs w:val="0"/>
          <w:color w:val="322F31"/>
          <w:sz w:val="22"/>
          <w:szCs w:val="22"/>
        </w:rPr>
        <w:t>.</w:t>
      </w:r>
      <w:bookmarkEnd w:id="81"/>
    </w:p>
    <w:p w14:paraId="0F09FAEF" w14:textId="3CD0DB42" w:rsidR="00662D94" w:rsidRDefault="00662D94">
      <w:pPr>
        <w:pStyle w:val="Heading2"/>
        <w:divId w:val="1417558107"/>
        <w:rPr>
          <w:rFonts w:ascii="Calibri" w:eastAsia="Times New Roman" w:hAnsi="Calibri"/>
          <w:b w:val="0"/>
          <w:bCs w:val="0"/>
          <w:color w:val="322F31"/>
          <w:sz w:val="22"/>
          <w:szCs w:val="22"/>
        </w:rPr>
      </w:pPr>
      <w:bookmarkStart w:id="82" w:name="_Toc45714633"/>
      <w:r>
        <w:rPr>
          <w:rFonts w:ascii="Calibri" w:eastAsia="Times New Roman" w:hAnsi="Calibri"/>
          <w:b w:val="0"/>
          <w:bCs w:val="0"/>
          <w:color w:val="322F31"/>
          <w:sz w:val="22"/>
          <w:szCs w:val="22"/>
        </w:rPr>
        <w:t>I feel these properties, given their size and location, can hold comfortable seating for 35-50 guests</w:t>
      </w:r>
      <w:r w:rsidR="00AC7DCC">
        <w:rPr>
          <w:rFonts w:ascii="Calibri" w:eastAsia="Times New Roman" w:hAnsi="Calibri"/>
          <w:b w:val="0"/>
          <w:bCs w:val="0"/>
          <w:color w:val="322F31"/>
          <w:sz w:val="22"/>
          <w:szCs w:val="22"/>
        </w:rPr>
        <w:t>.</w:t>
      </w:r>
      <w:bookmarkEnd w:id="82"/>
    </w:p>
    <w:p w14:paraId="70D0A341" w14:textId="07F20B45" w:rsidR="00AC7DCC" w:rsidRDefault="009B3D6E">
      <w:pPr>
        <w:pStyle w:val="Heading2"/>
        <w:divId w:val="1417558107"/>
        <w:rPr>
          <w:rFonts w:ascii="Calibri" w:eastAsia="Times New Roman" w:hAnsi="Calibri"/>
          <w:b w:val="0"/>
          <w:bCs w:val="0"/>
          <w:color w:val="322F31"/>
          <w:sz w:val="22"/>
          <w:szCs w:val="22"/>
        </w:rPr>
      </w:pPr>
      <w:bookmarkStart w:id="83" w:name="_Toc45714634"/>
      <w:r>
        <w:rPr>
          <w:rFonts w:ascii="Calibri" w:eastAsia="Times New Roman" w:hAnsi="Calibri"/>
          <w:b w:val="0"/>
          <w:bCs w:val="0"/>
          <w:color w:val="322F31"/>
          <w:sz w:val="22"/>
          <w:szCs w:val="22"/>
        </w:rPr>
        <w:t>O</w:t>
      </w:r>
      <w:r w:rsidR="00AC7DCC">
        <w:rPr>
          <w:rFonts w:ascii="Calibri" w:eastAsia="Times New Roman" w:hAnsi="Calibri"/>
          <w:b w:val="0"/>
          <w:bCs w:val="0"/>
          <w:color w:val="322F31"/>
          <w:sz w:val="22"/>
          <w:szCs w:val="22"/>
        </w:rPr>
        <w:t xml:space="preserve">ut of the </w:t>
      </w:r>
      <w:r w:rsidR="0036454E">
        <w:rPr>
          <w:rFonts w:ascii="Calibri" w:eastAsia="Times New Roman" w:hAnsi="Calibri"/>
          <w:b w:val="0"/>
          <w:bCs w:val="0"/>
          <w:color w:val="322F31"/>
          <w:sz w:val="22"/>
          <w:szCs w:val="22"/>
        </w:rPr>
        <w:t>3</w:t>
      </w:r>
      <w:r w:rsidR="00AC7DCC">
        <w:rPr>
          <w:rFonts w:ascii="Calibri" w:eastAsia="Times New Roman" w:hAnsi="Calibri"/>
          <w:b w:val="0"/>
          <w:bCs w:val="0"/>
          <w:color w:val="322F31"/>
          <w:sz w:val="22"/>
          <w:szCs w:val="22"/>
        </w:rPr>
        <w:t xml:space="preserve"> of the options I have selected, I </w:t>
      </w:r>
      <w:r w:rsidR="0061328A">
        <w:rPr>
          <w:rFonts w:ascii="Calibri" w:eastAsia="Times New Roman" w:hAnsi="Calibri"/>
          <w:b w:val="0"/>
          <w:bCs w:val="0"/>
          <w:color w:val="322F31"/>
          <w:sz w:val="22"/>
          <w:szCs w:val="22"/>
        </w:rPr>
        <w:t>will select</w:t>
      </w:r>
      <w:r w:rsidR="00AC7DCC">
        <w:rPr>
          <w:rFonts w:ascii="Calibri" w:eastAsia="Times New Roman" w:hAnsi="Calibri"/>
          <w:b w:val="0"/>
          <w:bCs w:val="0"/>
          <w:color w:val="322F31"/>
          <w:sz w:val="22"/>
          <w:szCs w:val="22"/>
        </w:rPr>
        <w:t xml:space="preserve"> the </w:t>
      </w:r>
      <w:r w:rsidR="0036454E">
        <w:rPr>
          <w:rFonts w:ascii="Calibri" w:eastAsia="Times New Roman" w:hAnsi="Calibri"/>
          <w:b w:val="0"/>
          <w:bCs w:val="0"/>
          <w:color w:val="322F31"/>
          <w:sz w:val="22"/>
          <w:szCs w:val="22"/>
        </w:rPr>
        <w:t>Albany</w:t>
      </w:r>
      <w:r w:rsidR="00AC7DCC">
        <w:rPr>
          <w:rFonts w:ascii="Calibri" w:eastAsia="Times New Roman" w:hAnsi="Calibri"/>
          <w:b w:val="0"/>
          <w:bCs w:val="0"/>
          <w:color w:val="322F31"/>
          <w:sz w:val="22"/>
          <w:szCs w:val="22"/>
        </w:rPr>
        <w:t xml:space="preserve"> road venue. Despite being slightly smaller</w:t>
      </w:r>
      <w:r w:rsidR="0036454E">
        <w:rPr>
          <w:rFonts w:ascii="Calibri" w:eastAsia="Times New Roman" w:hAnsi="Calibri"/>
          <w:b w:val="0"/>
          <w:bCs w:val="0"/>
          <w:color w:val="322F31"/>
          <w:sz w:val="22"/>
          <w:szCs w:val="22"/>
        </w:rPr>
        <w:t xml:space="preserve"> at 900 square feet downstairs, the opportunity for profit generated to be used to turn the upstairs portions into further seating areas is fantastic</w:t>
      </w:r>
      <w:r w:rsidR="00AC7DCC">
        <w:rPr>
          <w:rFonts w:ascii="Calibri" w:eastAsia="Times New Roman" w:hAnsi="Calibri"/>
          <w:b w:val="0"/>
          <w:bCs w:val="0"/>
          <w:color w:val="322F31"/>
          <w:sz w:val="22"/>
          <w:szCs w:val="22"/>
        </w:rPr>
        <w:t xml:space="preserve">, its location on a high street near to Cardiff university will give it </w:t>
      </w:r>
      <w:r w:rsidR="004D38D5">
        <w:rPr>
          <w:rFonts w:ascii="Calibri" w:eastAsia="Times New Roman" w:hAnsi="Calibri"/>
          <w:b w:val="0"/>
          <w:bCs w:val="0"/>
          <w:color w:val="322F31"/>
          <w:sz w:val="22"/>
          <w:szCs w:val="22"/>
        </w:rPr>
        <w:t>much better positioning</w:t>
      </w:r>
      <w:r w:rsidR="00AC7DCC">
        <w:rPr>
          <w:rFonts w:ascii="Calibri" w:eastAsia="Times New Roman" w:hAnsi="Calibri"/>
          <w:b w:val="0"/>
          <w:bCs w:val="0"/>
          <w:color w:val="322F31"/>
          <w:sz w:val="22"/>
          <w:szCs w:val="22"/>
        </w:rPr>
        <w:t xml:space="preserve"> </w:t>
      </w:r>
      <w:r w:rsidR="004D38D5">
        <w:rPr>
          <w:rFonts w:ascii="Calibri" w:eastAsia="Times New Roman" w:hAnsi="Calibri"/>
          <w:b w:val="0"/>
          <w:bCs w:val="0"/>
          <w:color w:val="322F31"/>
          <w:sz w:val="22"/>
          <w:szCs w:val="22"/>
        </w:rPr>
        <w:t xml:space="preserve">to </w:t>
      </w:r>
      <w:r w:rsidR="00AC7DCC">
        <w:rPr>
          <w:rFonts w:ascii="Calibri" w:eastAsia="Times New Roman" w:hAnsi="Calibri"/>
          <w:b w:val="0"/>
          <w:bCs w:val="0"/>
          <w:color w:val="322F31"/>
          <w:sz w:val="22"/>
          <w:szCs w:val="22"/>
        </w:rPr>
        <w:t>attracting passing custom</w:t>
      </w:r>
      <w:r w:rsidR="00DF6A6C">
        <w:rPr>
          <w:rFonts w:ascii="Calibri" w:eastAsia="Times New Roman" w:hAnsi="Calibri"/>
          <w:b w:val="0"/>
          <w:bCs w:val="0"/>
          <w:color w:val="322F31"/>
          <w:sz w:val="22"/>
          <w:szCs w:val="22"/>
        </w:rPr>
        <w:t xml:space="preserve">, as well as </w:t>
      </w:r>
      <w:r w:rsidR="004D38D5">
        <w:rPr>
          <w:rFonts w:ascii="Calibri" w:eastAsia="Times New Roman" w:hAnsi="Calibri"/>
          <w:b w:val="0"/>
          <w:bCs w:val="0"/>
          <w:color w:val="322F31"/>
          <w:sz w:val="22"/>
          <w:szCs w:val="22"/>
        </w:rPr>
        <w:t xml:space="preserve">being in a great location to </w:t>
      </w:r>
      <w:r w:rsidR="00DF6A6C">
        <w:rPr>
          <w:rFonts w:ascii="Calibri" w:eastAsia="Times New Roman" w:hAnsi="Calibri"/>
          <w:b w:val="0"/>
          <w:bCs w:val="0"/>
          <w:color w:val="322F31"/>
          <w:sz w:val="22"/>
          <w:szCs w:val="22"/>
        </w:rPr>
        <w:t>bring in the demographics I mentioned earlier</w:t>
      </w:r>
      <w:r w:rsidR="00AC7DCC">
        <w:rPr>
          <w:rFonts w:ascii="Calibri" w:eastAsia="Times New Roman" w:hAnsi="Calibri"/>
          <w:b w:val="0"/>
          <w:bCs w:val="0"/>
          <w:color w:val="322F31"/>
          <w:sz w:val="22"/>
          <w:szCs w:val="22"/>
        </w:rPr>
        <w:t>.</w:t>
      </w:r>
      <w:r w:rsidR="0036454E">
        <w:rPr>
          <w:rFonts w:ascii="Calibri" w:eastAsia="Times New Roman" w:hAnsi="Calibri"/>
          <w:b w:val="0"/>
          <w:bCs w:val="0"/>
          <w:color w:val="322F31"/>
          <w:sz w:val="22"/>
          <w:szCs w:val="22"/>
        </w:rPr>
        <w:t xml:space="preserve"> It is also the least expensive of all 3, with a much higher footfall than the others.</w:t>
      </w:r>
      <w:bookmarkEnd w:id="83"/>
      <w:r w:rsidR="0036454E">
        <w:rPr>
          <w:rFonts w:ascii="Calibri" w:eastAsia="Times New Roman" w:hAnsi="Calibri"/>
          <w:b w:val="0"/>
          <w:bCs w:val="0"/>
          <w:color w:val="322F31"/>
          <w:sz w:val="22"/>
          <w:szCs w:val="22"/>
        </w:rPr>
        <w:t xml:space="preserve"> </w:t>
      </w:r>
      <w:r w:rsidR="00EB1E93">
        <w:rPr>
          <w:rFonts w:ascii="Calibri" w:eastAsia="Times New Roman" w:hAnsi="Calibri"/>
          <w:b w:val="0"/>
          <w:bCs w:val="0"/>
          <w:color w:val="322F31"/>
          <w:sz w:val="22"/>
          <w:szCs w:val="22"/>
        </w:rPr>
        <w:t xml:space="preserve">I will </w:t>
      </w:r>
      <w:proofErr w:type="gramStart"/>
      <w:r w:rsidR="00EB1E93">
        <w:rPr>
          <w:rFonts w:ascii="Calibri" w:eastAsia="Times New Roman" w:hAnsi="Calibri"/>
          <w:b w:val="0"/>
          <w:bCs w:val="0"/>
          <w:color w:val="322F31"/>
          <w:sz w:val="22"/>
          <w:szCs w:val="22"/>
        </w:rPr>
        <w:t>take into account</w:t>
      </w:r>
      <w:proofErr w:type="gramEnd"/>
      <w:r w:rsidR="00EB1E93">
        <w:rPr>
          <w:rFonts w:ascii="Calibri" w:eastAsia="Times New Roman" w:hAnsi="Calibri"/>
          <w:b w:val="0"/>
          <w:bCs w:val="0"/>
          <w:color w:val="322F31"/>
          <w:sz w:val="22"/>
          <w:szCs w:val="22"/>
        </w:rPr>
        <w:t xml:space="preserve"> the Band D council tax for Albany Road at a rate of £1270 per annum as quoted by Cardiff county council in my cashflow projection.</w:t>
      </w:r>
    </w:p>
    <w:p w14:paraId="686F25CB" w14:textId="77777777" w:rsidR="0061591F" w:rsidRDefault="0061591F">
      <w:pPr>
        <w:pStyle w:val="Heading2"/>
        <w:divId w:val="1417558107"/>
        <w:rPr>
          <w:rFonts w:ascii="Calibri" w:eastAsia="Times New Roman" w:hAnsi="Calibri"/>
          <w:b w:val="0"/>
          <w:bCs w:val="0"/>
          <w:color w:val="322F31"/>
          <w:sz w:val="22"/>
          <w:szCs w:val="22"/>
        </w:rPr>
      </w:pPr>
    </w:p>
    <w:p w14:paraId="3D173956" w14:textId="77777777" w:rsidR="000C3B4E" w:rsidRPr="00B15D74" w:rsidRDefault="000C3B4E">
      <w:pPr>
        <w:pStyle w:val="Heading2"/>
        <w:divId w:val="1417558107"/>
        <w:rPr>
          <w:rFonts w:ascii="Calibri" w:eastAsia="Times New Roman" w:hAnsi="Calibri"/>
          <w:b w:val="0"/>
          <w:bCs w:val="0"/>
          <w:color w:val="322F31"/>
          <w:sz w:val="22"/>
          <w:szCs w:val="22"/>
        </w:rPr>
      </w:pPr>
    </w:p>
    <w:p w14:paraId="10D05463" w14:textId="62ED9898" w:rsidR="00B01F58" w:rsidRDefault="000C6CE4">
      <w:pPr>
        <w:pStyle w:val="Heading2"/>
        <w:divId w:val="1417558107"/>
        <w:rPr>
          <w:rFonts w:ascii="Calibri" w:eastAsia="Times New Roman" w:hAnsi="Calibri"/>
          <w:color w:val="322F31"/>
        </w:rPr>
      </w:pPr>
      <w:bookmarkStart w:id="84" w:name="_Toc45714635"/>
      <w:r>
        <w:rPr>
          <w:rFonts w:ascii="Calibri" w:eastAsia="Times New Roman" w:hAnsi="Calibri"/>
          <w:color w:val="322F31"/>
        </w:rPr>
        <w:t>Employees</w:t>
      </w:r>
      <w:bookmarkEnd w:id="84"/>
    </w:p>
    <w:p w14:paraId="0447105B" w14:textId="4B9AD3F3" w:rsidR="00D32DD1" w:rsidRDefault="00D32DD1">
      <w:pPr>
        <w:pStyle w:val="Heading2"/>
        <w:divId w:val="1417558107"/>
        <w:rPr>
          <w:rFonts w:ascii="Calibri" w:eastAsia="Times New Roman" w:hAnsi="Calibri"/>
          <w:b w:val="0"/>
          <w:bCs w:val="0"/>
          <w:color w:val="322F31"/>
          <w:sz w:val="22"/>
          <w:szCs w:val="22"/>
        </w:rPr>
      </w:pPr>
      <w:bookmarkStart w:id="85" w:name="_Toc45714636"/>
      <w:r>
        <w:rPr>
          <w:rFonts w:ascii="Calibri" w:eastAsia="Times New Roman" w:hAnsi="Calibri"/>
          <w:b w:val="0"/>
          <w:bCs w:val="0"/>
          <w:color w:val="322F31"/>
          <w:sz w:val="22"/>
          <w:szCs w:val="22"/>
        </w:rPr>
        <w:t xml:space="preserve">I will require </w:t>
      </w:r>
      <w:r w:rsidR="00281031">
        <w:rPr>
          <w:rFonts w:ascii="Calibri" w:eastAsia="Times New Roman" w:hAnsi="Calibri"/>
          <w:b w:val="0"/>
          <w:bCs w:val="0"/>
          <w:color w:val="322F31"/>
          <w:sz w:val="22"/>
          <w:szCs w:val="22"/>
        </w:rPr>
        <w:t>6</w:t>
      </w:r>
      <w:r>
        <w:rPr>
          <w:rFonts w:ascii="Calibri" w:eastAsia="Times New Roman" w:hAnsi="Calibri"/>
          <w:b w:val="0"/>
          <w:bCs w:val="0"/>
          <w:color w:val="322F31"/>
          <w:sz w:val="22"/>
          <w:szCs w:val="22"/>
        </w:rPr>
        <w:t xml:space="preserve"> staff.</w:t>
      </w:r>
      <w:bookmarkEnd w:id="85"/>
    </w:p>
    <w:p w14:paraId="3CF3CC33" w14:textId="5FEB5712" w:rsidR="000F0112" w:rsidRDefault="000F0112">
      <w:pPr>
        <w:pStyle w:val="Heading2"/>
        <w:divId w:val="1417558107"/>
        <w:rPr>
          <w:rFonts w:ascii="Calibri" w:eastAsia="Times New Roman" w:hAnsi="Calibri"/>
          <w:b w:val="0"/>
          <w:bCs w:val="0"/>
          <w:color w:val="322F31"/>
          <w:sz w:val="22"/>
          <w:szCs w:val="22"/>
        </w:rPr>
      </w:pPr>
      <w:bookmarkStart w:id="86" w:name="_Toc45714637"/>
      <w:r>
        <w:rPr>
          <w:rFonts w:ascii="Calibri" w:eastAsia="Times New Roman" w:hAnsi="Calibri"/>
          <w:b w:val="0"/>
          <w:bCs w:val="0"/>
          <w:color w:val="322F31"/>
          <w:sz w:val="22"/>
          <w:szCs w:val="22"/>
        </w:rPr>
        <w:t>Myself as General manager - £30k per annum</w:t>
      </w:r>
      <w:r w:rsidR="009F39FD">
        <w:rPr>
          <w:rFonts w:ascii="Calibri" w:eastAsia="Times New Roman" w:hAnsi="Calibri"/>
          <w:b w:val="0"/>
          <w:bCs w:val="0"/>
          <w:color w:val="322F31"/>
          <w:sz w:val="22"/>
          <w:szCs w:val="22"/>
        </w:rPr>
        <w:t xml:space="preserve"> - £2500 pcm</w:t>
      </w:r>
      <w:bookmarkEnd w:id="86"/>
    </w:p>
    <w:p w14:paraId="440E1823" w14:textId="2C566B13" w:rsidR="0007664B" w:rsidRDefault="0007664B">
      <w:pPr>
        <w:pStyle w:val="Heading2"/>
        <w:divId w:val="1417558107"/>
        <w:rPr>
          <w:rFonts w:ascii="Calibri" w:eastAsia="Times New Roman" w:hAnsi="Calibri"/>
          <w:b w:val="0"/>
          <w:bCs w:val="0"/>
          <w:color w:val="322F31"/>
          <w:sz w:val="22"/>
          <w:szCs w:val="22"/>
        </w:rPr>
      </w:pPr>
      <w:bookmarkStart w:id="87" w:name="_Toc45714638"/>
      <w:r>
        <w:rPr>
          <w:rFonts w:ascii="Calibri" w:eastAsia="Times New Roman" w:hAnsi="Calibri"/>
          <w:b w:val="0"/>
          <w:bCs w:val="0"/>
          <w:color w:val="322F31"/>
          <w:sz w:val="22"/>
          <w:szCs w:val="22"/>
        </w:rPr>
        <w:t>2</w:t>
      </w:r>
      <w:r w:rsidR="00D32DD1">
        <w:rPr>
          <w:rFonts w:ascii="Calibri" w:eastAsia="Times New Roman" w:hAnsi="Calibri"/>
          <w:b w:val="0"/>
          <w:bCs w:val="0"/>
          <w:color w:val="322F31"/>
          <w:sz w:val="22"/>
          <w:szCs w:val="22"/>
        </w:rPr>
        <w:t xml:space="preserve"> Baristas</w:t>
      </w:r>
      <w:r w:rsidR="00281031">
        <w:rPr>
          <w:rFonts w:ascii="Calibri" w:eastAsia="Times New Roman" w:hAnsi="Calibri"/>
          <w:b w:val="0"/>
          <w:bCs w:val="0"/>
          <w:color w:val="322F31"/>
          <w:sz w:val="22"/>
          <w:szCs w:val="22"/>
        </w:rPr>
        <w:t xml:space="preserve"> full time 35 hours per week</w:t>
      </w:r>
      <w:r w:rsidR="00D32DD1">
        <w:rPr>
          <w:rFonts w:ascii="Calibri" w:eastAsia="Times New Roman" w:hAnsi="Calibri"/>
          <w:b w:val="0"/>
          <w:bCs w:val="0"/>
          <w:color w:val="322F31"/>
          <w:sz w:val="22"/>
          <w:szCs w:val="22"/>
        </w:rPr>
        <w:t xml:space="preserve"> </w:t>
      </w:r>
      <w:r>
        <w:rPr>
          <w:rFonts w:ascii="Calibri" w:eastAsia="Times New Roman" w:hAnsi="Calibri"/>
          <w:b w:val="0"/>
          <w:bCs w:val="0"/>
          <w:color w:val="322F31"/>
          <w:sz w:val="22"/>
          <w:szCs w:val="22"/>
        </w:rPr>
        <w:t xml:space="preserve">£8.80 per hour </w:t>
      </w:r>
      <w:r w:rsidR="00281031">
        <w:rPr>
          <w:rFonts w:ascii="Calibri" w:eastAsia="Times New Roman" w:hAnsi="Calibri"/>
          <w:b w:val="0"/>
          <w:bCs w:val="0"/>
          <w:color w:val="322F31"/>
          <w:sz w:val="22"/>
          <w:szCs w:val="22"/>
        </w:rPr>
        <w:t>1 for AM shift, 1 for PM shift</w:t>
      </w:r>
      <w:r w:rsidR="001B435C">
        <w:rPr>
          <w:rFonts w:ascii="Calibri" w:eastAsia="Times New Roman" w:hAnsi="Calibri"/>
          <w:b w:val="0"/>
          <w:bCs w:val="0"/>
          <w:color w:val="322F31"/>
          <w:sz w:val="22"/>
          <w:szCs w:val="22"/>
        </w:rPr>
        <w:t xml:space="preserve">            </w:t>
      </w:r>
      <w:r w:rsidR="007362C7">
        <w:rPr>
          <w:rFonts w:ascii="Calibri" w:eastAsia="Times New Roman" w:hAnsi="Calibri"/>
          <w:b w:val="0"/>
          <w:bCs w:val="0"/>
          <w:color w:val="322F31"/>
          <w:sz w:val="22"/>
          <w:szCs w:val="22"/>
        </w:rPr>
        <w:t xml:space="preserve">                         </w:t>
      </w:r>
      <w:r w:rsidR="001B435C">
        <w:rPr>
          <w:rFonts w:ascii="Calibri" w:eastAsia="Times New Roman" w:hAnsi="Calibri"/>
          <w:b w:val="0"/>
          <w:bCs w:val="0"/>
          <w:color w:val="322F31"/>
          <w:sz w:val="22"/>
          <w:szCs w:val="22"/>
        </w:rPr>
        <w:t xml:space="preserve">  £616 per week</w:t>
      </w:r>
      <w:r w:rsidR="009F39FD">
        <w:rPr>
          <w:rFonts w:ascii="Calibri" w:eastAsia="Times New Roman" w:hAnsi="Calibri"/>
          <w:b w:val="0"/>
          <w:bCs w:val="0"/>
          <w:color w:val="322F31"/>
          <w:sz w:val="22"/>
          <w:szCs w:val="22"/>
        </w:rPr>
        <w:t xml:space="preserve"> -£2669.35 pcm</w:t>
      </w:r>
      <w:bookmarkEnd w:id="87"/>
    </w:p>
    <w:p w14:paraId="6BAF4B0E" w14:textId="2318AE02" w:rsidR="00281031" w:rsidRDefault="00281031">
      <w:pPr>
        <w:pStyle w:val="Heading2"/>
        <w:divId w:val="1417558107"/>
        <w:rPr>
          <w:rFonts w:ascii="Calibri" w:eastAsia="Times New Roman" w:hAnsi="Calibri"/>
          <w:b w:val="0"/>
          <w:bCs w:val="0"/>
          <w:color w:val="322F31"/>
          <w:sz w:val="22"/>
          <w:szCs w:val="22"/>
        </w:rPr>
      </w:pPr>
      <w:bookmarkStart w:id="88" w:name="_Toc45714639"/>
      <w:r>
        <w:rPr>
          <w:rFonts w:ascii="Calibri" w:eastAsia="Times New Roman" w:hAnsi="Calibri"/>
          <w:b w:val="0"/>
          <w:bCs w:val="0"/>
          <w:color w:val="322F31"/>
          <w:sz w:val="22"/>
          <w:szCs w:val="22"/>
        </w:rPr>
        <w:t>1 Barista part time for cover 20 hours per week £8.80 per hour</w:t>
      </w:r>
      <w:r w:rsidR="001B435C">
        <w:rPr>
          <w:rFonts w:ascii="Calibri" w:eastAsia="Times New Roman" w:hAnsi="Calibri"/>
          <w:b w:val="0"/>
          <w:bCs w:val="0"/>
          <w:color w:val="322F31"/>
          <w:sz w:val="22"/>
          <w:szCs w:val="22"/>
        </w:rPr>
        <w:t xml:space="preserve">                                               </w:t>
      </w:r>
      <w:r w:rsidR="007362C7">
        <w:rPr>
          <w:rFonts w:ascii="Calibri" w:eastAsia="Times New Roman" w:hAnsi="Calibri"/>
          <w:b w:val="0"/>
          <w:bCs w:val="0"/>
          <w:color w:val="322F31"/>
          <w:sz w:val="22"/>
          <w:szCs w:val="22"/>
        </w:rPr>
        <w:t xml:space="preserve">                        </w:t>
      </w:r>
      <w:r w:rsidR="001B435C">
        <w:rPr>
          <w:rFonts w:ascii="Calibri" w:eastAsia="Times New Roman" w:hAnsi="Calibri"/>
          <w:b w:val="0"/>
          <w:bCs w:val="0"/>
          <w:color w:val="322F31"/>
          <w:sz w:val="22"/>
          <w:szCs w:val="22"/>
        </w:rPr>
        <w:t xml:space="preserve">   £176 per week</w:t>
      </w:r>
      <w:r w:rsidR="009F39FD">
        <w:rPr>
          <w:rFonts w:ascii="Calibri" w:eastAsia="Times New Roman" w:hAnsi="Calibri"/>
          <w:b w:val="0"/>
          <w:bCs w:val="0"/>
          <w:color w:val="322F31"/>
          <w:sz w:val="22"/>
          <w:szCs w:val="22"/>
        </w:rPr>
        <w:t xml:space="preserve"> - £762.67 pcm</w:t>
      </w:r>
      <w:bookmarkEnd w:id="88"/>
    </w:p>
    <w:p w14:paraId="5003F29C" w14:textId="609A040E" w:rsidR="00D32DD1" w:rsidRDefault="0007664B">
      <w:pPr>
        <w:pStyle w:val="Heading2"/>
        <w:divId w:val="1417558107"/>
        <w:rPr>
          <w:rFonts w:ascii="Calibri" w:eastAsia="Times New Roman" w:hAnsi="Calibri"/>
          <w:b w:val="0"/>
          <w:bCs w:val="0"/>
          <w:color w:val="322F31"/>
          <w:sz w:val="22"/>
          <w:szCs w:val="22"/>
        </w:rPr>
      </w:pPr>
      <w:bookmarkStart w:id="89" w:name="_Toc45714640"/>
      <w:r>
        <w:rPr>
          <w:rFonts w:ascii="Calibri" w:eastAsia="Times New Roman" w:hAnsi="Calibri"/>
          <w:b w:val="0"/>
          <w:bCs w:val="0"/>
          <w:color w:val="322F31"/>
          <w:sz w:val="22"/>
          <w:szCs w:val="22"/>
        </w:rPr>
        <w:t xml:space="preserve">2 </w:t>
      </w:r>
      <w:r w:rsidR="00D32DD1">
        <w:rPr>
          <w:rFonts w:ascii="Calibri" w:eastAsia="Times New Roman" w:hAnsi="Calibri"/>
          <w:b w:val="0"/>
          <w:bCs w:val="0"/>
          <w:color w:val="322F31"/>
          <w:sz w:val="22"/>
          <w:szCs w:val="22"/>
        </w:rPr>
        <w:t>serving</w:t>
      </w:r>
      <w:r>
        <w:rPr>
          <w:rFonts w:ascii="Calibri" w:eastAsia="Times New Roman" w:hAnsi="Calibri"/>
          <w:b w:val="0"/>
          <w:bCs w:val="0"/>
          <w:color w:val="322F31"/>
          <w:sz w:val="22"/>
          <w:szCs w:val="22"/>
        </w:rPr>
        <w:t>/waiting</w:t>
      </w:r>
      <w:r w:rsidR="00D32DD1">
        <w:rPr>
          <w:rFonts w:ascii="Calibri" w:eastAsia="Times New Roman" w:hAnsi="Calibri"/>
          <w:b w:val="0"/>
          <w:bCs w:val="0"/>
          <w:color w:val="322F31"/>
          <w:sz w:val="22"/>
          <w:szCs w:val="22"/>
        </w:rPr>
        <w:t xml:space="preserve"> staff</w:t>
      </w:r>
      <w:r w:rsidR="00281031">
        <w:rPr>
          <w:rFonts w:ascii="Calibri" w:eastAsia="Times New Roman" w:hAnsi="Calibri"/>
          <w:b w:val="0"/>
          <w:bCs w:val="0"/>
          <w:color w:val="322F31"/>
          <w:sz w:val="22"/>
          <w:szCs w:val="22"/>
        </w:rPr>
        <w:t xml:space="preserve"> full time 35 hours per week</w:t>
      </w:r>
      <w:r w:rsidR="00D32DD1">
        <w:rPr>
          <w:rFonts w:ascii="Calibri" w:eastAsia="Times New Roman" w:hAnsi="Calibri"/>
          <w:b w:val="0"/>
          <w:bCs w:val="0"/>
          <w:color w:val="322F31"/>
          <w:sz w:val="22"/>
          <w:szCs w:val="22"/>
        </w:rPr>
        <w:t>.</w:t>
      </w:r>
      <w:r w:rsidR="006C6BB7">
        <w:rPr>
          <w:rFonts w:ascii="Calibri" w:eastAsia="Times New Roman" w:hAnsi="Calibri"/>
          <w:b w:val="0"/>
          <w:bCs w:val="0"/>
          <w:color w:val="322F31"/>
          <w:sz w:val="22"/>
          <w:szCs w:val="22"/>
        </w:rPr>
        <w:t xml:space="preserve"> £8</w:t>
      </w:r>
      <w:r w:rsidR="001D0527">
        <w:rPr>
          <w:rFonts w:ascii="Calibri" w:eastAsia="Times New Roman" w:hAnsi="Calibri"/>
          <w:b w:val="0"/>
          <w:bCs w:val="0"/>
          <w:color w:val="322F31"/>
          <w:sz w:val="22"/>
          <w:szCs w:val="22"/>
        </w:rPr>
        <w:t>.61</w:t>
      </w:r>
      <w:r w:rsidR="006C6BB7">
        <w:rPr>
          <w:rFonts w:ascii="Calibri" w:eastAsia="Times New Roman" w:hAnsi="Calibri"/>
          <w:b w:val="0"/>
          <w:bCs w:val="0"/>
          <w:color w:val="322F31"/>
          <w:sz w:val="22"/>
          <w:szCs w:val="22"/>
        </w:rPr>
        <w:t xml:space="preserve"> per hour,</w:t>
      </w:r>
      <w:r w:rsidR="00D32DD1">
        <w:rPr>
          <w:rFonts w:ascii="Calibri" w:eastAsia="Times New Roman" w:hAnsi="Calibri"/>
          <w:b w:val="0"/>
          <w:bCs w:val="0"/>
          <w:color w:val="322F31"/>
          <w:sz w:val="22"/>
          <w:szCs w:val="22"/>
        </w:rPr>
        <w:t xml:space="preserve"> </w:t>
      </w:r>
      <w:r w:rsidR="00281031">
        <w:rPr>
          <w:rFonts w:ascii="Calibri" w:eastAsia="Times New Roman" w:hAnsi="Calibri"/>
          <w:b w:val="0"/>
          <w:bCs w:val="0"/>
          <w:color w:val="322F31"/>
          <w:sz w:val="22"/>
          <w:szCs w:val="22"/>
        </w:rPr>
        <w:t>1 for AM shift, 1 for PM shift</w:t>
      </w:r>
      <w:r w:rsidR="001B435C">
        <w:rPr>
          <w:rFonts w:ascii="Calibri" w:eastAsia="Times New Roman" w:hAnsi="Calibri"/>
          <w:b w:val="0"/>
          <w:bCs w:val="0"/>
          <w:color w:val="322F31"/>
          <w:sz w:val="22"/>
          <w:szCs w:val="22"/>
        </w:rPr>
        <w:t xml:space="preserve">   </w:t>
      </w:r>
      <w:r w:rsidR="007362C7">
        <w:rPr>
          <w:rFonts w:ascii="Calibri" w:eastAsia="Times New Roman" w:hAnsi="Calibri"/>
          <w:b w:val="0"/>
          <w:bCs w:val="0"/>
          <w:color w:val="322F31"/>
          <w:sz w:val="22"/>
          <w:szCs w:val="22"/>
        </w:rPr>
        <w:t xml:space="preserve">         </w:t>
      </w:r>
      <w:r w:rsidR="001B435C">
        <w:rPr>
          <w:rFonts w:ascii="Calibri" w:eastAsia="Times New Roman" w:hAnsi="Calibri"/>
          <w:b w:val="0"/>
          <w:bCs w:val="0"/>
          <w:color w:val="322F31"/>
          <w:sz w:val="22"/>
          <w:szCs w:val="22"/>
        </w:rPr>
        <w:t xml:space="preserve"> £602.7 per week</w:t>
      </w:r>
      <w:r w:rsidR="009F39FD">
        <w:rPr>
          <w:rFonts w:ascii="Calibri" w:eastAsia="Times New Roman" w:hAnsi="Calibri"/>
          <w:b w:val="0"/>
          <w:bCs w:val="0"/>
          <w:color w:val="322F31"/>
          <w:sz w:val="22"/>
          <w:szCs w:val="22"/>
        </w:rPr>
        <w:t xml:space="preserve"> - £2611.70 pcm</w:t>
      </w:r>
      <w:bookmarkEnd w:id="89"/>
    </w:p>
    <w:p w14:paraId="3D99B282" w14:textId="5450FDE1" w:rsidR="00281031" w:rsidRDefault="00281031">
      <w:pPr>
        <w:pStyle w:val="Heading2"/>
        <w:divId w:val="1417558107"/>
        <w:rPr>
          <w:rFonts w:ascii="Calibri" w:eastAsia="Times New Roman" w:hAnsi="Calibri"/>
          <w:b w:val="0"/>
          <w:bCs w:val="0"/>
          <w:color w:val="322F31"/>
          <w:sz w:val="22"/>
          <w:szCs w:val="22"/>
        </w:rPr>
      </w:pPr>
      <w:bookmarkStart w:id="90" w:name="_Toc45714641"/>
      <w:r>
        <w:rPr>
          <w:rFonts w:ascii="Calibri" w:eastAsia="Times New Roman" w:hAnsi="Calibri"/>
          <w:b w:val="0"/>
          <w:bCs w:val="0"/>
          <w:color w:val="322F31"/>
          <w:sz w:val="22"/>
          <w:szCs w:val="22"/>
        </w:rPr>
        <w:t>1 serving/waiting staff part time for cover 20 hours per week £8.61 per hour</w:t>
      </w:r>
      <w:r w:rsidR="001B435C">
        <w:rPr>
          <w:rFonts w:ascii="Calibri" w:eastAsia="Times New Roman" w:hAnsi="Calibri"/>
          <w:b w:val="0"/>
          <w:bCs w:val="0"/>
          <w:color w:val="322F31"/>
          <w:sz w:val="22"/>
          <w:szCs w:val="22"/>
        </w:rPr>
        <w:t xml:space="preserve">      </w:t>
      </w:r>
      <w:r w:rsidR="007362C7">
        <w:rPr>
          <w:rFonts w:ascii="Calibri" w:eastAsia="Times New Roman" w:hAnsi="Calibri"/>
          <w:b w:val="0"/>
          <w:bCs w:val="0"/>
          <w:color w:val="322F31"/>
          <w:sz w:val="22"/>
          <w:szCs w:val="22"/>
        </w:rPr>
        <w:t xml:space="preserve">                                       </w:t>
      </w:r>
      <w:r w:rsidR="001B435C">
        <w:rPr>
          <w:rFonts w:ascii="Calibri" w:eastAsia="Times New Roman" w:hAnsi="Calibri"/>
          <w:b w:val="0"/>
          <w:bCs w:val="0"/>
          <w:color w:val="322F31"/>
          <w:sz w:val="22"/>
          <w:szCs w:val="22"/>
        </w:rPr>
        <w:t xml:space="preserve"> £172.2 per week</w:t>
      </w:r>
      <w:r w:rsidR="009F39FD">
        <w:rPr>
          <w:rFonts w:ascii="Calibri" w:eastAsia="Times New Roman" w:hAnsi="Calibri"/>
          <w:b w:val="0"/>
          <w:bCs w:val="0"/>
          <w:color w:val="322F31"/>
          <w:sz w:val="22"/>
          <w:szCs w:val="22"/>
        </w:rPr>
        <w:t xml:space="preserve"> - £746.20 pcm</w:t>
      </w:r>
      <w:bookmarkEnd w:id="90"/>
    </w:p>
    <w:p w14:paraId="3747FED6" w14:textId="185BA460" w:rsidR="00281031" w:rsidRDefault="00281031">
      <w:pPr>
        <w:pStyle w:val="Heading2"/>
        <w:divId w:val="1417558107"/>
        <w:rPr>
          <w:rFonts w:ascii="Calibri" w:eastAsia="Times New Roman" w:hAnsi="Calibri"/>
          <w:b w:val="0"/>
          <w:bCs w:val="0"/>
          <w:color w:val="322F31"/>
          <w:sz w:val="22"/>
          <w:szCs w:val="22"/>
        </w:rPr>
      </w:pPr>
      <w:bookmarkStart w:id="91" w:name="_Toc45714642"/>
      <w:r>
        <w:rPr>
          <w:rFonts w:ascii="Calibri" w:eastAsia="Times New Roman" w:hAnsi="Calibri"/>
          <w:b w:val="0"/>
          <w:bCs w:val="0"/>
          <w:color w:val="322F31"/>
          <w:sz w:val="22"/>
          <w:szCs w:val="22"/>
        </w:rPr>
        <w:t xml:space="preserve">1 cleaner part time </w:t>
      </w:r>
      <w:r w:rsidR="00BF0C65">
        <w:rPr>
          <w:rFonts w:ascii="Calibri" w:eastAsia="Times New Roman" w:hAnsi="Calibri"/>
          <w:b w:val="0"/>
          <w:bCs w:val="0"/>
          <w:color w:val="322F31"/>
          <w:sz w:val="22"/>
          <w:szCs w:val="22"/>
        </w:rPr>
        <w:t>10 hours per week £8.61 per hour</w:t>
      </w:r>
      <w:r w:rsidR="001B435C">
        <w:rPr>
          <w:rFonts w:ascii="Calibri" w:eastAsia="Times New Roman" w:hAnsi="Calibri"/>
          <w:b w:val="0"/>
          <w:bCs w:val="0"/>
          <w:color w:val="322F31"/>
          <w:sz w:val="22"/>
          <w:szCs w:val="22"/>
        </w:rPr>
        <w:t xml:space="preserve">     </w:t>
      </w:r>
      <w:r w:rsidR="007362C7">
        <w:rPr>
          <w:rFonts w:ascii="Calibri" w:eastAsia="Times New Roman" w:hAnsi="Calibri"/>
          <w:b w:val="0"/>
          <w:bCs w:val="0"/>
          <w:color w:val="322F31"/>
          <w:sz w:val="22"/>
          <w:szCs w:val="22"/>
        </w:rPr>
        <w:t xml:space="preserve">                                                                                 </w:t>
      </w:r>
      <w:r w:rsidR="001B435C">
        <w:rPr>
          <w:rFonts w:ascii="Calibri" w:eastAsia="Times New Roman" w:hAnsi="Calibri"/>
          <w:b w:val="0"/>
          <w:bCs w:val="0"/>
          <w:color w:val="322F31"/>
          <w:sz w:val="22"/>
          <w:szCs w:val="22"/>
        </w:rPr>
        <w:t>£86.10 per week</w:t>
      </w:r>
      <w:r w:rsidR="009F39FD">
        <w:rPr>
          <w:rFonts w:ascii="Calibri" w:eastAsia="Times New Roman" w:hAnsi="Calibri"/>
          <w:b w:val="0"/>
          <w:bCs w:val="0"/>
          <w:color w:val="322F31"/>
          <w:sz w:val="22"/>
          <w:szCs w:val="22"/>
        </w:rPr>
        <w:t xml:space="preserve"> - £373.10 pcm</w:t>
      </w:r>
      <w:bookmarkEnd w:id="91"/>
    </w:p>
    <w:p w14:paraId="0EBDBB70" w14:textId="2B0856AB" w:rsidR="005954FC" w:rsidRPr="00D32DD1" w:rsidRDefault="005954FC">
      <w:pPr>
        <w:pStyle w:val="Heading2"/>
        <w:divId w:val="1417558107"/>
        <w:rPr>
          <w:rFonts w:ascii="Calibri" w:eastAsia="Times New Roman" w:hAnsi="Calibri"/>
          <w:b w:val="0"/>
          <w:bCs w:val="0"/>
          <w:color w:val="322F31"/>
          <w:sz w:val="22"/>
          <w:szCs w:val="22"/>
        </w:rPr>
      </w:pPr>
      <w:bookmarkStart w:id="92" w:name="_Toc45714643"/>
      <w:r>
        <w:rPr>
          <w:rFonts w:ascii="Calibri" w:eastAsia="Times New Roman" w:hAnsi="Calibri"/>
          <w:b w:val="0"/>
          <w:bCs w:val="0"/>
          <w:color w:val="322F31"/>
          <w:sz w:val="22"/>
          <w:szCs w:val="22"/>
        </w:rPr>
        <w:t>Total staffing cost pcm - £9663.02</w:t>
      </w:r>
      <w:bookmarkEnd w:id="92"/>
    </w:p>
    <w:p w14:paraId="0AFC221C" w14:textId="12AB5A77" w:rsidR="00243B28" w:rsidRDefault="00243B28">
      <w:pPr>
        <w:pStyle w:val="Heading2"/>
        <w:divId w:val="1417558107"/>
        <w:rPr>
          <w:rFonts w:ascii="Calibri" w:eastAsia="Times New Roman" w:hAnsi="Calibri"/>
          <w:color w:val="322F31"/>
        </w:rPr>
      </w:pPr>
    </w:p>
    <w:p w14:paraId="52BA4B6B" w14:textId="77777777" w:rsidR="00963C12" w:rsidRDefault="00963C12">
      <w:pPr>
        <w:pStyle w:val="Heading2"/>
        <w:divId w:val="1417558107"/>
        <w:rPr>
          <w:rFonts w:ascii="Calibri" w:eastAsia="Times New Roman" w:hAnsi="Calibri"/>
          <w:color w:val="322F31"/>
        </w:rPr>
      </w:pPr>
    </w:p>
    <w:p w14:paraId="3AE498E0" w14:textId="7EF4729C" w:rsidR="00B01F58" w:rsidRDefault="000C6CE4">
      <w:pPr>
        <w:pStyle w:val="Heading2"/>
        <w:divId w:val="1417558107"/>
        <w:rPr>
          <w:rFonts w:ascii="Calibri" w:eastAsia="Times New Roman" w:hAnsi="Calibri"/>
          <w:color w:val="322F31"/>
        </w:rPr>
      </w:pPr>
      <w:bookmarkStart w:id="93" w:name="_Toc45714644"/>
      <w:r>
        <w:rPr>
          <w:rFonts w:ascii="Calibri" w:eastAsia="Times New Roman" w:hAnsi="Calibri"/>
          <w:color w:val="322F31"/>
        </w:rPr>
        <w:lastRenderedPageBreak/>
        <w:t>Suppliers</w:t>
      </w:r>
      <w:bookmarkEnd w:id="93"/>
    </w:p>
    <w:p w14:paraId="3C50C091" w14:textId="5CA26535" w:rsidR="0048359D" w:rsidRPr="0048359D" w:rsidRDefault="00824920">
      <w:pPr>
        <w:pStyle w:val="Heading2"/>
        <w:divId w:val="1417558107"/>
        <w:rPr>
          <w:rFonts w:ascii="Calibri" w:eastAsia="Times New Roman" w:hAnsi="Calibri"/>
          <w:b w:val="0"/>
          <w:bCs w:val="0"/>
          <w:color w:val="322F31"/>
          <w:sz w:val="22"/>
          <w:szCs w:val="22"/>
        </w:rPr>
      </w:pPr>
      <w:bookmarkStart w:id="94" w:name="_Toc45714645"/>
      <w:r>
        <w:rPr>
          <w:rFonts w:ascii="Calibri" w:eastAsia="Times New Roman" w:hAnsi="Calibri"/>
          <w:b w:val="0"/>
          <w:bCs w:val="0"/>
          <w:color w:val="322F31"/>
          <w:sz w:val="22"/>
          <w:szCs w:val="22"/>
        </w:rPr>
        <w:t>My primary supplier will be NISBETS (N</w:t>
      </w:r>
      <w:r w:rsidR="00510AC4">
        <w:rPr>
          <w:rFonts w:ascii="Calibri" w:eastAsia="Times New Roman" w:hAnsi="Calibri"/>
          <w:b w:val="0"/>
          <w:bCs w:val="0"/>
          <w:color w:val="322F31"/>
          <w:sz w:val="22"/>
          <w:szCs w:val="22"/>
        </w:rPr>
        <w:t>isbets.co.uk)</w:t>
      </w:r>
      <w:r>
        <w:rPr>
          <w:rFonts w:ascii="Calibri" w:eastAsia="Times New Roman" w:hAnsi="Calibri"/>
          <w:b w:val="0"/>
          <w:bCs w:val="0"/>
          <w:color w:val="322F31"/>
          <w:sz w:val="22"/>
          <w:szCs w:val="22"/>
        </w:rPr>
        <w:t xml:space="preserve">. With over 30,000 products, both consumable and re-usable, and free delivery, they provide literally everything a café requires at extremely good wholesale prices. From disposable coffee cups to </w:t>
      </w:r>
      <w:r w:rsidR="00510AC4">
        <w:rPr>
          <w:rFonts w:ascii="Calibri" w:eastAsia="Times New Roman" w:hAnsi="Calibri"/>
          <w:b w:val="0"/>
          <w:bCs w:val="0"/>
          <w:color w:val="322F31"/>
          <w:sz w:val="22"/>
          <w:szCs w:val="22"/>
        </w:rPr>
        <w:t xml:space="preserve">a variety of </w:t>
      </w:r>
      <w:r>
        <w:rPr>
          <w:rFonts w:ascii="Calibri" w:eastAsia="Times New Roman" w:hAnsi="Calibri"/>
          <w:b w:val="0"/>
          <w:bCs w:val="0"/>
          <w:color w:val="322F31"/>
          <w:sz w:val="22"/>
          <w:szCs w:val="22"/>
        </w:rPr>
        <w:t>fresh coffee beans and syrups, with a wide range of other products, they are specifically geared to provide a café with everything it needs</w:t>
      </w:r>
      <w:r w:rsidR="00510AC4">
        <w:rPr>
          <w:rFonts w:ascii="Calibri" w:eastAsia="Times New Roman" w:hAnsi="Calibri"/>
          <w:b w:val="0"/>
          <w:bCs w:val="0"/>
          <w:color w:val="322F31"/>
          <w:sz w:val="22"/>
          <w:szCs w:val="22"/>
        </w:rPr>
        <w:t xml:space="preserve">. They are very positively reviewed on-line and I am confident they will be perfect to supply my company. we will manage any </w:t>
      </w:r>
      <w:r w:rsidR="002C0854">
        <w:rPr>
          <w:rFonts w:ascii="Calibri" w:eastAsia="Times New Roman" w:hAnsi="Calibri"/>
          <w:b w:val="0"/>
          <w:bCs w:val="0"/>
          <w:color w:val="322F31"/>
          <w:sz w:val="22"/>
          <w:szCs w:val="22"/>
        </w:rPr>
        <w:t xml:space="preserve">supplier </w:t>
      </w:r>
      <w:r w:rsidR="00510AC4">
        <w:rPr>
          <w:rFonts w:ascii="Calibri" w:eastAsia="Times New Roman" w:hAnsi="Calibri"/>
          <w:b w:val="0"/>
          <w:bCs w:val="0"/>
          <w:color w:val="322F31"/>
          <w:sz w:val="22"/>
          <w:szCs w:val="22"/>
        </w:rPr>
        <w:t>price increases accordingly</w:t>
      </w:r>
      <w:r w:rsidR="002C0854">
        <w:rPr>
          <w:rFonts w:ascii="Calibri" w:eastAsia="Times New Roman" w:hAnsi="Calibri"/>
          <w:b w:val="0"/>
          <w:bCs w:val="0"/>
          <w:color w:val="322F31"/>
          <w:sz w:val="22"/>
          <w:szCs w:val="22"/>
        </w:rPr>
        <w:t xml:space="preserve">, and if for some reason they were to go out of business, there are other local companies we can use to replace them. Companies like Coffee pro and coffee supplies direct offer competitive wholesale prices on a wide range of equipment, </w:t>
      </w:r>
      <w:proofErr w:type="gramStart"/>
      <w:r w:rsidR="002C0854">
        <w:rPr>
          <w:rFonts w:ascii="Calibri" w:eastAsia="Times New Roman" w:hAnsi="Calibri"/>
          <w:b w:val="0"/>
          <w:bCs w:val="0"/>
          <w:color w:val="322F31"/>
          <w:sz w:val="22"/>
          <w:szCs w:val="22"/>
        </w:rPr>
        <w:t>consumables</w:t>
      </w:r>
      <w:proofErr w:type="gramEnd"/>
      <w:r w:rsidR="002C0854">
        <w:rPr>
          <w:rFonts w:ascii="Calibri" w:eastAsia="Times New Roman" w:hAnsi="Calibri"/>
          <w:b w:val="0"/>
          <w:bCs w:val="0"/>
          <w:color w:val="322F31"/>
          <w:sz w:val="22"/>
          <w:szCs w:val="22"/>
        </w:rPr>
        <w:t xml:space="preserve"> and other café related goods.</w:t>
      </w:r>
      <w:r w:rsidR="00934604">
        <w:rPr>
          <w:rFonts w:ascii="Calibri" w:eastAsia="Times New Roman" w:hAnsi="Calibri"/>
          <w:b w:val="0"/>
          <w:bCs w:val="0"/>
          <w:color w:val="322F31"/>
          <w:sz w:val="22"/>
          <w:szCs w:val="22"/>
        </w:rPr>
        <w:t xml:space="preserve"> They advise a £3000 initial stock purchase, inclusive of all syrups, coffee beans, teas, disposables like takeaway cups and napkins and other sundry items</w:t>
      </w:r>
      <w:bookmarkEnd w:id="94"/>
      <w:r w:rsidR="003C66D1">
        <w:rPr>
          <w:rFonts w:ascii="Calibri" w:eastAsia="Times New Roman" w:hAnsi="Calibri"/>
          <w:b w:val="0"/>
          <w:bCs w:val="0"/>
          <w:color w:val="322F31"/>
          <w:sz w:val="22"/>
          <w:szCs w:val="22"/>
        </w:rPr>
        <w:t xml:space="preserve">, with an estimated monthly replenishment cost of £1000.  </w:t>
      </w:r>
    </w:p>
    <w:p w14:paraId="754BFE84" w14:textId="77777777" w:rsidR="000D17EF" w:rsidRDefault="00335502" w:rsidP="00335502">
      <w:pPr>
        <w:pStyle w:val="Heading1"/>
        <w:divId w:val="1417558107"/>
        <w:rPr>
          <w:rFonts w:ascii="Calibri" w:eastAsia="Times New Roman" w:hAnsi="Calibri"/>
          <w:b w:val="0"/>
          <w:bCs w:val="0"/>
          <w:color w:val="322F31"/>
          <w:sz w:val="22"/>
          <w:szCs w:val="22"/>
        </w:rPr>
      </w:pPr>
      <w:bookmarkStart w:id="95" w:name="_Toc45714646"/>
      <w:r w:rsidRPr="00C45E85">
        <w:rPr>
          <w:rFonts w:ascii="Calibri" w:eastAsia="Times New Roman" w:hAnsi="Calibri"/>
          <w:color w:val="322F31"/>
          <w:sz w:val="30"/>
          <w:szCs w:val="30"/>
        </w:rPr>
        <w:t>Insuranc</w:t>
      </w:r>
      <w:r w:rsidR="00B63CE3">
        <w:rPr>
          <w:rFonts w:ascii="Calibri" w:eastAsia="Times New Roman" w:hAnsi="Calibri"/>
          <w:color w:val="322F31"/>
          <w:sz w:val="30"/>
          <w:szCs w:val="30"/>
        </w:rPr>
        <w:t>e</w:t>
      </w:r>
      <w:r w:rsidR="00F87765">
        <w:rPr>
          <w:rFonts w:ascii="Calibri" w:eastAsia="Times New Roman" w:hAnsi="Calibri"/>
          <w:color w:val="322F31"/>
        </w:rPr>
        <w:t xml:space="preserve">  </w:t>
      </w:r>
      <w:r w:rsidR="00B63CE3">
        <w:rPr>
          <w:rFonts w:ascii="Calibri" w:eastAsia="Times New Roman" w:hAnsi="Calibri"/>
          <w:color w:val="322F31"/>
        </w:rPr>
        <w:t xml:space="preserve">                                                                                                                                                                                                         </w:t>
      </w:r>
      <w:r w:rsidR="00F87765">
        <w:rPr>
          <w:rFonts w:ascii="Calibri" w:eastAsia="Times New Roman" w:hAnsi="Calibri"/>
          <w:color w:val="322F31"/>
        </w:rPr>
        <w:t xml:space="preserve">                                                                      </w:t>
      </w:r>
      <w:r w:rsidR="00C45E85">
        <w:rPr>
          <w:rFonts w:ascii="Calibri" w:eastAsia="Times New Roman" w:hAnsi="Calibri"/>
          <w:color w:val="322F31"/>
        </w:rPr>
        <w:t xml:space="preserve">      </w:t>
      </w:r>
      <w:r w:rsidR="00F87765">
        <w:rPr>
          <w:rFonts w:ascii="Calibri" w:eastAsia="Times New Roman" w:hAnsi="Calibri"/>
          <w:color w:val="322F31"/>
        </w:rPr>
        <w:t xml:space="preserve">  </w:t>
      </w:r>
      <w:r w:rsidR="003F3C73" w:rsidRPr="00206B98">
        <w:rPr>
          <w:rFonts w:ascii="Calibri" w:eastAsia="Times New Roman" w:hAnsi="Calibri"/>
          <w:color w:val="322F31"/>
          <w:sz w:val="22"/>
          <w:szCs w:val="22"/>
        </w:rPr>
        <w:t>Zurich</w:t>
      </w:r>
      <w:r w:rsidR="003F3C73">
        <w:rPr>
          <w:rFonts w:ascii="Calibri" w:eastAsia="Times New Roman" w:hAnsi="Calibri"/>
          <w:b w:val="0"/>
          <w:bCs w:val="0"/>
          <w:color w:val="322F31"/>
          <w:sz w:val="22"/>
          <w:szCs w:val="22"/>
        </w:rPr>
        <w:t xml:space="preserve"> have quoted me £2861.88 per annum, or </w:t>
      </w:r>
      <w:r w:rsidR="00206B98">
        <w:rPr>
          <w:rFonts w:ascii="Calibri" w:eastAsia="Times New Roman" w:hAnsi="Calibri"/>
          <w:b w:val="0"/>
          <w:bCs w:val="0"/>
          <w:color w:val="322F31"/>
          <w:sz w:val="22"/>
          <w:szCs w:val="22"/>
        </w:rPr>
        <w:t xml:space="preserve">10 monthly payments of </w:t>
      </w:r>
      <w:r w:rsidR="003F3C73">
        <w:rPr>
          <w:rFonts w:ascii="Calibri" w:eastAsia="Times New Roman" w:hAnsi="Calibri"/>
          <w:b w:val="0"/>
          <w:bCs w:val="0"/>
          <w:color w:val="322F31"/>
          <w:sz w:val="22"/>
          <w:szCs w:val="22"/>
        </w:rPr>
        <w:t xml:space="preserve">£321.96 for the following insurances combined.          </w:t>
      </w:r>
      <w:r w:rsidR="00206B98">
        <w:rPr>
          <w:rFonts w:ascii="Calibri" w:eastAsia="Times New Roman" w:hAnsi="Calibri"/>
          <w:b w:val="0"/>
          <w:bCs w:val="0"/>
          <w:color w:val="322F31"/>
          <w:sz w:val="22"/>
          <w:szCs w:val="22"/>
        </w:rPr>
        <w:t xml:space="preserve">                                                                                                                           </w:t>
      </w:r>
      <w:r w:rsidR="003F3C73">
        <w:rPr>
          <w:rFonts w:ascii="Calibri" w:eastAsia="Times New Roman" w:hAnsi="Calibri"/>
          <w:b w:val="0"/>
          <w:bCs w:val="0"/>
          <w:color w:val="322F31"/>
          <w:sz w:val="22"/>
          <w:szCs w:val="22"/>
        </w:rPr>
        <w:t xml:space="preserve">   </w:t>
      </w:r>
      <w:r>
        <w:rPr>
          <w:rFonts w:ascii="Calibri" w:eastAsia="Times New Roman" w:hAnsi="Calibri"/>
          <w:b w:val="0"/>
          <w:bCs w:val="0"/>
          <w:color w:val="322F31"/>
          <w:sz w:val="22"/>
          <w:szCs w:val="22"/>
        </w:rPr>
        <w:t xml:space="preserve">£2,000,000 public liability insurance.                                                                                                           £10,000,000 employers’ liability                                                                                                                           £50,000 contents insurance                                                                                                                                   £25,000 stock insurance                </w:t>
      </w:r>
      <w:r w:rsidR="003F3C73">
        <w:rPr>
          <w:rFonts w:ascii="Calibri" w:eastAsia="Times New Roman" w:hAnsi="Calibri"/>
          <w:b w:val="0"/>
          <w:bCs w:val="0"/>
          <w:color w:val="322F31"/>
          <w:sz w:val="22"/>
          <w:szCs w:val="22"/>
        </w:rPr>
        <w:t xml:space="preserve">                                                                                                                       </w:t>
      </w:r>
      <w:r>
        <w:rPr>
          <w:rFonts w:ascii="Calibri" w:eastAsia="Times New Roman" w:hAnsi="Calibri"/>
          <w:b w:val="0"/>
          <w:bCs w:val="0"/>
          <w:color w:val="322F31"/>
          <w:sz w:val="22"/>
          <w:szCs w:val="22"/>
        </w:rPr>
        <w:t xml:space="preserve">£100,000 </w:t>
      </w:r>
      <w:r w:rsidR="003F3C73">
        <w:rPr>
          <w:rFonts w:ascii="Calibri" w:eastAsia="Times New Roman" w:hAnsi="Calibri"/>
          <w:b w:val="0"/>
          <w:bCs w:val="0"/>
          <w:color w:val="322F31"/>
          <w:sz w:val="22"/>
          <w:szCs w:val="22"/>
        </w:rPr>
        <w:t>legal expenses insurance                                                                                                                 £1,000,000 business turnover protection                                                                                                            £50,000 tenants improvements insurance                                                                                                        Personal accident cover</w:t>
      </w:r>
      <w:bookmarkEnd w:id="95"/>
      <w:r w:rsidR="003F3C73">
        <w:rPr>
          <w:rFonts w:ascii="Calibri" w:eastAsia="Times New Roman" w:hAnsi="Calibri"/>
          <w:b w:val="0"/>
          <w:bCs w:val="0"/>
          <w:color w:val="322F31"/>
          <w:sz w:val="22"/>
          <w:szCs w:val="22"/>
        </w:rPr>
        <w:t xml:space="preserve"> </w:t>
      </w:r>
      <w:r w:rsidR="00B63CE3">
        <w:rPr>
          <w:rFonts w:ascii="Calibri" w:eastAsia="Times New Roman" w:hAnsi="Calibri"/>
          <w:b w:val="0"/>
          <w:bCs w:val="0"/>
          <w:color w:val="322F31"/>
          <w:sz w:val="22"/>
          <w:szCs w:val="22"/>
        </w:rPr>
        <w:t xml:space="preserve">                                                                                                                                                          </w:t>
      </w:r>
      <w:r w:rsidR="003F3C73">
        <w:rPr>
          <w:rFonts w:ascii="Calibri" w:eastAsia="Times New Roman" w:hAnsi="Calibri"/>
          <w:b w:val="0"/>
          <w:bCs w:val="0"/>
          <w:color w:val="322F31"/>
          <w:sz w:val="22"/>
          <w:szCs w:val="22"/>
        </w:rPr>
        <w:t xml:space="preserve"> </w:t>
      </w:r>
      <w:r w:rsidR="00B63CE3">
        <w:rPr>
          <w:rFonts w:ascii="Calibri" w:eastAsia="Times New Roman" w:hAnsi="Calibri"/>
          <w:b w:val="0"/>
          <w:bCs w:val="0"/>
          <w:color w:val="322F31"/>
          <w:sz w:val="22"/>
          <w:szCs w:val="22"/>
        </w:rPr>
        <w:t xml:space="preserve"> </w:t>
      </w:r>
      <w:r w:rsidR="000D17EF">
        <w:rPr>
          <w:rFonts w:ascii="Calibri" w:eastAsia="Times New Roman" w:hAnsi="Calibri"/>
          <w:b w:val="0"/>
          <w:bCs w:val="0"/>
          <w:color w:val="322F31"/>
          <w:sz w:val="22"/>
          <w:szCs w:val="22"/>
        </w:rPr>
        <w:t xml:space="preserve">                    </w:t>
      </w:r>
    </w:p>
    <w:p w14:paraId="0A53179F" w14:textId="5A4433E5" w:rsidR="003F3C73" w:rsidRPr="00B63CE3" w:rsidRDefault="00B63CE3" w:rsidP="00335502">
      <w:pPr>
        <w:pStyle w:val="Heading1"/>
        <w:divId w:val="1417558107"/>
        <w:rPr>
          <w:rFonts w:ascii="Calibri" w:eastAsia="Times New Roman" w:hAnsi="Calibri"/>
          <w:color w:val="322F31"/>
        </w:rPr>
      </w:pPr>
      <w:r>
        <w:rPr>
          <w:rFonts w:ascii="Calibri" w:eastAsia="Times New Roman" w:hAnsi="Calibri"/>
          <w:color w:val="322F31"/>
          <w:sz w:val="30"/>
          <w:szCs w:val="30"/>
        </w:rPr>
        <w:t xml:space="preserve">Licenses                                                                                                                               </w:t>
      </w:r>
      <w:r>
        <w:rPr>
          <w:rFonts w:ascii="Calibri" w:eastAsia="Times New Roman" w:hAnsi="Calibri"/>
          <w:b w:val="0"/>
          <w:bCs w:val="0"/>
          <w:color w:val="322F31"/>
          <w:sz w:val="22"/>
          <w:szCs w:val="22"/>
        </w:rPr>
        <w:t xml:space="preserve">I have contacted Cardiff council by phone who have informed me that the cost of an A3 Licence for a venue serving hot and cold food and drink for consumption on and off the premises ranges from </w:t>
      </w:r>
      <w:r w:rsidR="000D17EF">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100-</w:t>
      </w:r>
      <w:r w:rsidR="000D17EF">
        <w:rPr>
          <w:rFonts w:ascii="Calibri" w:eastAsia="Times New Roman" w:hAnsi="Calibri"/>
          <w:b w:val="0"/>
          <w:bCs w:val="0"/>
          <w:color w:val="322F31"/>
          <w:sz w:val="22"/>
          <w:szCs w:val="22"/>
        </w:rPr>
        <w:t>£1905</w:t>
      </w:r>
      <w:r w:rsidR="003F3C73">
        <w:rPr>
          <w:rFonts w:ascii="Calibri" w:eastAsia="Times New Roman" w:hAnsi="Calibri"/>
          <w:b w:val="0"/>
          <w:bCs w:val="0"/>
          <w:color w:val="322F31"/>
          <w:sz w:val="22"/>
          <w:szCs w:val="22"/>
        </w:rPr>
        <w:t xml:space="preserve"> </w:t>
      </w:r>
      <w:r w:rsidR="000D17EF">
        <w:rPr>
          <w:rFonts w:ascii="Calibri" w:eastAsia="Times New Roman" w:hAnsi="Calibri"/>
          <w:b w:val="0"/>
          <w:bCs w:val="0"/>
          <w:color w:val="322F31"/>
          <w:sz w:val="22"/>
          <w:szCs w:val="22"/>
        </w:rPr>
        <w:t>depending on the fee band of the venue. U</w:t>
      </w:r>
      <w:r w:rsidR="00223AA4">
        <w:rPr>
          <w:rFonts w:ascii="Calibri" w:eastAsia="Times New Roman" w:hAnsi="Calibri"/>
          <w:b w:val="0"/>
          <w:bCs w:val="0"/>
          <w:color w:val="322F31"/>
          <w:sz w:val="22"/>
          <w:szCs w:val="22"/>
        </w:rPr>
        <w:t>n</w:t>
      </w:r>
      <w:r w:rsidR="000D17EF">
        <w:rPr>
          <w:rFonts w:ascii="Calibri" w:eastAsia="Times New Roman" w:hAnsi="Calibri"/>
          <w:b w:val="0"/>
          <w:bCs w:val="0"/>
          <w:color w:val="322F31"/>
          <w:sz w:val="22"/>
          <w:szCs w:val="22"/>
        </w:rPr>
        <w:t xml:space="preserve">fortunately I could not get a direct quote from them with regard to my particular choice of venue and type of establishment without making an actual application as they need to send someone out to inspect the premises and carry out their own assessment. For the purposes of this assignment, I will factor in a cost at the higher end of the estimate (£1500) and add this to my cash flow prediction. </w:t>
      </w:r>
      <w:r w:rsidR="003F3C73">
        <w:rPr>
          <w:rFonts w:ascii="Calibri" w:eastAsia="Times New Roman" w:hAnsi="Calibri"/>
          <w:b w:val="0"/>
          <w:bCs w:val="0"/>
          <w:color w:val="322F31"/>
          <w:sz w:val="22"/>
          <w:szCs w:val="22"/>
        </w:rPr>
        <w:t xml:space="preserve">   </w:t>
      </w:r>
      <w:r>
        <w:rPr>
          <w:rFonts w:ascii="Calibri" w:eastAsia="Times New Roman" w:hAnsi="Calibri"/>
          <w:b w:val="0"/>
          <w:bCs w:val="0"/>
          <w:color w:val="322F31"/>
          <w:sz w:val="22"/>
          <w:szCs w:val="22"/>
        </w:rPr>
        <w:t xml:space="preserve">                                                                                                                                                                                                                                                                                                                                                               </w:t>
      </w:r>
      <w:r w:rsidR="003F3C73">
        <w:rPr>
          <w:rFonts w:ascii="Calibri" w:eastAsia="Times New Roman" w:hAnsi="Calibri"/>
          <w:b w:val="0"/>
          <w:bCs w:val="0"/>
          <w:color w:val="322F31"/>
          <w:sz w:val="22"/>
          <w:szCs w:val="22"/>
        </w:rPr>
        <w:t xml:space="preserve">    </w:t>
      </w:r>
    </w:p>
    <w:p w14:paraId="11513C02" w14:textId="4F585173" w:rsidR="00335502" w:rsidRPr="003F3C73" w:rsidRDefault="00335502">
      <w:pPr>
        <w:pStyle w:val="Heading1"/>
        <w:divId w:val="1417558107"/>
        <w:rPr>
          <w:rFonts w:ascii="Calibri" w:eastAsia="Times New Roman" w:hAnsi="Calibri"/>
          <w:b w:val="0"/>
          <w:bCs w:val="0"/>
          <w:color w:val="322F31"/>
          <w:sz w:val="22"/>
          <w:szCs w:val="22"/>
        </w:rPr>
      </w:pPr>
    </w:p>
    <w:p w14:paraId="46D25A4F" w14:textId="7FAA8009" w:rsidR="00B01F58" w:rsidRDefault="000C6CE4">
      <w:pPr>
        <w:pStyle w:val="Heading1"/>
        <w:divId w:val="1417558107"/>
        <w:rPr>
          <w:rFonts w:ascii="Calibri" w:eastAsia="Times New Roman" w:hAnsi="Calibri"/>
          <w:color w:val="322F31"/>
        </w:rPr>
      </w:pPr>
      <w:bookmarkStart w:id="96" w:name="_Toc45714647"/>
      <w:r>
        <w:rPr>
          <w:rFonts w:ascii="Calibri" w:eastAsia="Times New Roman" w:hAnsi="Calibri"/>
          <w:color w:val="322F31"/>
        </w:rPr>
        <w:t>Financial Forecast</w:t>
      </w:r>
      <w:bookmarkEnd w:id="96"/>
    </w:p>
    <w:p w14:paraId="4B0AA34B" w14:textId="2FCE28A9" w:rsidR="00B01F58" w:rsidRDefault="000C6CE4">
      <w:pPr>
        <w:pStyle w:val="Heading2"/>
        <w:divId w:val="1417558107"/>
        <w:rPr>
          <w:rFonts w:ascii="Calibri" w:eastAsia="Times New Roman" w:hAnsi="Calibri"/>
          <w:color w:val="322F31"/>
        </w:rPr>
      </w:pPr>
      <w:bookmarkStart w:id="97" w:name="_Toc45714648"/>
      <w:r>
        <w:rPr>
          <w:rFonts w:ascii="Calibri" w:eastAsia="Times New Roman" w:hAnsi="Calibri"/>
          <w:color w:val="322F31"/>
        </w:rPr>
        <w:t>Sales</w:t>
      </w:r>
      <w:bookmarkEnd w:id="97"/>
    </w:p>
    <w:p w14:paraId="3367D3B7" w14:textId="77777777" w:rsidR="002F2869" w:rsidRPr="00DA03E9" w:rsidRDefault="002F2869" w:rsidP="002F2869">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I am basing this projection on an average daily footfall for Albany road of 25,000 per day. I contacted several companies already operating on Albany road and spoke to the managers of Sainsburys, Tesco metro and coffee #1, who informed me that Albany road has an average footfall of at least 25,000 per day. I am giving myself a pessimistic projection of only getting 1% of the passing footfall into my doors, which still shows a potential revenue of £522,750 in the first year taking into account research from Statista.com also shows the average coffee shop spend for a takeaway customer is £3.50 with sit down customers spending a little more at around £7.50.</w:t>
      </w:r>
    </w:p>
    <w:p w14:paraId="12FAAB7F" w14:textId="77777777" w:rsidR="002F2869" w:rsidRDefault="002F2869">
      <w:pPr>
        <w:pStyle w:val="Heading2"/>
        <w:divId w:val="1417558107"/>
        <w:rPr>
          <w:rFonts w:ascii="Calibri" w:eastAsia="Times New Roman" w:hAnsi="Calibri"/>
          <w:color w:val="322F31"/>
        </w:rPr>
      </w:pPr>
    </w:p>
    <w:p w14:paraId="5C75A0CD" w14:textId="217D8CD6" w:rsidR="009A5675" w:rsidRDefault="00D64EEB">
      <w:pPr>
        <w:pStyle w:val="Heading2"/>
        <w:divId w:val="1417558107"/>
        <w:rPr>
          <w:rFonts w:ascii="Calibri" w:eastAsia="Times New Roman" w:hAnsi="Calibri"/>
          <w:color w:val="322F31"/>
        </w:rPr>
      </w:pPr>
      <w:bookmarkStart w:id="98" w:name="_Toc45714649"/>
      <w:r w:rsidRPr="00D64EEB">
        <w:rPr>
          <w:noProof/>
        </w:rPr>
        <w:drawing>
          <wp:inline distT="0" distB="0" distL="0" distR="0" wp14:anchorId="124DD92C" wp14:editId="77C4510E">
            <wp:extent cx="6120130" cy="8324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8324850"/>
                    </a:xfrm>
                    <a:prstGeom prst="rect">
                      <a:avLst/>
                    </a:prstGeom>
                    <a:noFill/>
                    <a:ln>
                      <a:noFill/>
                    </a:ln>
                  </pic:spPr>
                </pic:pic>
              </a:graphicData>
            </a:graphic>
          </wp:inline>
        </w:drawing>
      </w:r>
      <w:bookmarkEnd w:id="98"/>
    </w:p>
    <w:p w14:paraId="7D037F06" w14:textId="77777777" w:rsidR="00E21237" w:rsidRDefault="00E21237">
      <w:pPr>
        <w:pStyle w:val="Heading2"/>
        <w:divId w:val="1417558107"/>
        <w:rPr>
          <w:rFonts w:ascii="Calibri" w:eastAsia="Times New Roman" w:hAnsi="Calibri"/>
          <w:b w:val="0"/>
          <w:bCs w:val="0"/>
          <w:color w:val="322F31"/>
          <w:sz w:val="22"/>
          <w:szCs w:val="22"/>
        </w:rPr>
      </w:pPr>
      <w:bookmarkStart w:id="99" w:name="_Toc45714650"/>
    </w:p>
    <w:p w14:paraId="36819728" w14:textId="77777777" w:rsidR="002F2869" w:rsidRDefault="002F2869">
      <w:pPr>
        <w:pStyle w:val="Heading2"/>
        <w:divId w:val="1417558107"/>
        <w:rPr>
          <w:rFonts w:ascii="Calibri" w:eastAsia="Times New Roman" w:hAnsi="Calibri"/>
          <w:color w:val="322F31"/>
          <w:u w:val="single"/>
        </w:rPr>
      </w:pPr>
      <w:bookmarkStart w:id="100" w:name="_Toc45714651"/>
      <w:bookmarkEnd w:id="99"/>
    </w:p>
    <w:p w14:paraId="6AA33FE0" w14:textId="4073A643" w:rsidR="00B01F58" w:rsidRPr="00E21237" w:rsidRDefault="000C6CE4">
      <w:pPr>
        <w:pStyle w:val="Heading2"/>
        <w:divId w:val="1417558107"/>
        <w:rPr>
          <w:rFonts w:ascii="Calibri" w:eastAsia="Times New Roman" w:hAnsi="Calibri"/>
          <w:color w:val="322F31"/>
          <w:u w:val="single"/>
        </w:rPr>
      </w:pPr>
      <w:r w:rsidRPr="00E21237">
        <w:rPr>
          <w:rFonts w:ascii="Calibri" w:eastAsia="Times New Roman" w:hAnsi="Calibri"/>
          <w:color w:val="322F31"/>
          <w:u w:val="single"/>
        </w:rPr>
        <w:lastRenderedPageBreak/>
        <w:t>Cashflow</w:t>
      </w:r>
      <w:bookmarkEnd w:id="100"/>
    </w:p>
    <w:p w14:paraId="2BC54041" w14:textId="0419FB83" w:rsidR="000C16DE" w:rsidRDefault="003727A7">
      <w:pPr>
        <w:pStyle w:val="Heading2"/>
        <w:divId w:val="1417558107"/>
        <w:rPr>
          <w:rFonts w:ascii="Calibri" w:eastAsia="Times New Roman" w:hAnsi="Calibri"/>
          <w:b w:val="0"/>
          <w:bCs w:val="0"/>
          <w:color w:val="322F31"/>
          <w:sz w:val="22"/>
          <w:szCs w:val="22"/>
        </w:rPr>
      </w:pPr>
      <w:bookmarkStart w:id="101" w:name="_Toc45714652"/>
      <w:r>
        <w:rPr>
          <w:rFonts w:ascii="Calibri" w:eastAsia="Times New Roman" w:hAnsi="Calibri"/>
          <w:b w:val="0"/>
          <w:bCs w:val="0"/>
          <w:color w:val="322F31"/>
          <w:sz w:val="22"/>
          <w:szCs w:val="22"/>
        </w:rPr>
        <w:t>This first year cashflow projection is based on a pessimistic 1% of the Albany road footfall making it through my business</w:t>
      </w:r>
      <w:r w:rsidR="005967DB">
        <w:rPr>
          <w:rFonts w:ascii="Calibri" w:eastAsia="Times New Roman" w:hAnsi="Calibri"/>
          <w:b w:val="0"/>
          <w:bCs w:val="0"/>
          <w:color w:val="322F31"/>
          <w:sz w:val="22"/>
          <w:szCs w:val="22"/>
        </w:rPr>
        <w:t>’</w:t>
      </w:r>
      <w:r>
        <w:rPr>
          <w:rFonts w:ascii="Calibri" w:eastAsia="Times New Roman" w:hAnsi="Calibri"/>
          <w:b w:val="0"/>
          <w:bCs w:val="0"/>
          <w:color w:val="322F31"/>
          <w:sz w:val="22"/>
          <w:szCs w:val="22"/>
        </w:rPr>
        <w:t>s doors</w:t>
      </w:r>
      <w:r w:rsidR="005967DB">
        <w:rPr>
          <w:rFonts w:ascii="Calibri" w:eastAsia="Times New Roman" w:hAnsi="Calibri"/>
          <w:b w:val="0"/>
          <w:bCs w:val="0"/>
          <w:color w:val="322F31"/>
          <w:sz w:val="22"/>
          <w:szCs w:val="22"/>
        </w:rPr>
        <w:t>. I would rather under</w:t>
      </w:r>
      <w:r w:rsidR="00212597">
        <w:rPr>
          <w:rFonts w:ascii="Calibri" w:eastAsia="Times New Roman" w:hAnsi="Calibri"/>
          <w:b w:val="0"/>
          <w:bCs w:val="0"/>
          <w:color w:val="322F31"/>
          <w:sz w:val="22"/>
          <w:szCs w:val="22"/>
        </w:rPr>
        <w:t>-</w:t>
      </w:r>
      <w:r w:rsidR="005967DB">
        <w:rPr>
          <w:rFonts w:ascii="Calibri" w:eastAsia="Times New Roman" w:hAnsi="Calibri"/>
          <w:b w:val="0"/>
          <w:bCs w:val="0"/>
          <w:color w:val="322F31"/>
          <w:sz w:val="22"/>
          <w:szCs w:val="22"/>
        </w:rPr>
        <w:t>estimate my custom than over</w:t>
      </w:r>
      <w:r w:rsidR="00212597">
        <w:rPr>
          <w:rFonts w:ascii="Calibri" w:eastAsia="Times New Roman" w:hAnsi="Calibri"/>
          <w:b w:val="0"/>
          <w:bCs w:val="0"/>
          <w:color w:val="322F31"/>
          <w:sz w:val="22"/>
          <w:szCs w:val="22"/>
        </w:rPr>
        <w:t>-</w:t>
      </w:r>
      <w:r w:rsidR="005967DB">
        <w:rPr>
          <w:rFonts w:ascii="Calibri" w:eastAsia="Times New Roman" w:hAnsi="Calibri"/>
          <w:b w:val="0"/>
          <w:bCs w:val="0"/>
          <w:color w:val="322F31"/>
          <w:sz w:val="22"/>
          <w:szCs w:val="22"/>
        </w:rPr>
        <w:t>estimate.</w:t>
      </w:r>
    </w:p>
    <w:p w14:paraId="73D279DF" w14:textId="24B703AF" w:rsidR="00DE6C2B" w:rsidRPr="003727A7" w:rsidRDefault="00A67FB8">
      <w:pPr>
        <w:pStyle w:val="Heading2"/>
        <w:divId w:val="1417558107"/>
        <w:rPr>
          <w:rFonts w:ascii="Calibri" w:eastAsia="Times New Roman" w:hAnsi="Calibri"/>
          <w:b w:val="0"/>
          <w:bCs w:val="0"/>
          <w:color w:val="322F31"/>
          <w:sz w:val="22"/>
          <w:szCs w:val="22"/>
        </w:rPr>
      </w:pPr>
      <w:r w:rsidRPr="00A67FB8">
        <w:drawing>
          <wp:inline distT="0" distB="0" distL="0" distR="0" wp14:anchorId="2CDC6062" wp14:editId="3512E2DC">
            <wp:extent cx="8461680" cy="6491769"/>
            <wp:effectExtent l="0" t="571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477787" cy="6504126"/>
                    </a:xfrm>
                    <a:prstGeom prst="rect">
                      <a:avLst/>
                    </a:prstGeom>
                    <a:noFill/>
                    <a:ln>
                      <a:noFill/>
                    </a:ln>
                  </pic:spPr>
                </pic:pic>
              </a:graphicData>
            </a:graphic>
          </wp:inline>
        </w:drawing>
      </w:r>
    </w:p>
    <w:p w14:paraId="22B3C0ED" w14:textId="055293F8" w:rsidR="00B01F58" w:rsidRDefault="000C6CE4">
      <w:pPr>
        <w:pStyle w:val="Heading2"/>
        <w:divId w:val="1417558107"/>
        <w:rPr>
          <w:rFonts w:ascii="Calibri" w:eastAsia="Times New Roman" w:hAnsi="Calibri"/>
          <w:color w:val="322F31"/>
        </w:rPr>
      </w:pPr>
      <w:r>
        <w:rPr>
          <w:rFonts w:ascii="Calibri" w:eastAsia="Times New Roman" w:hAnsi="Calibri"/>
          <w:color w:val="322F31"/>
        </w:rPr>
        <w:lastRenderedPageBreak/>
        <w:t>Profitability</w:t>
      </w:r>
      <w:bookmarkEnd w:id="101"/>
    </w:p>
    <w:p w14:paraId="13D71E57" w14:textId="1D4B4A16" w:rsidR="0014659F" w:rsidRPr="00B714D9" w:rsidRDefault="00B714D9">
      <w:pPr>
        <w:pStyle w:val="Heading2"/>
        <w:divId w:val="1417558107"/>
        <w:rPr>
          <w:rFonts w:ascii="Calibri" w:eastAsia="Times New Roman" w:hAnsi="Calibri"/>
          <w:b w:val="0"/>
          <w:bCs w:val="0"/>
          <w:color w:val="322F31"/>
          <w:sz w:val="22"/>
          <w:szCs w:val="22"/>
        </w:rPr>
      </w:pPr>
      <w:r>
        <w:rPr>
          <w:rFonts w:ascii="Calibri" w:eastAsia="Times New Roman" w:hAnsi="Calibri"/>
          <w:b w:val="0"/>
          <w:bCs w:val="0"/>
          <w:color w:val="322F31"/>
          <w:sz w:val="22"/>
          <w:szCs w:val="22"/>
        </w:rPr>
        <w:t xml:space="preserve">By looking at the cash flow prediction sheet, and taking into account all the outgoings and expenditures I expect to incur, and subtract that from my projected sales, I </w:t>
      </w:r>
      <w:r w:rsidR="00715136">
        <w:rPr>
          <w:rFonts w:ascii="Calibri" w:eastAsia="Times New Roman" w:hAnsi="Calibri"/>
          <w:b w:val="0"/>
          <w:bCs w:val="0"/>
          <w:color w:val="322F31"/>
          <w:sz w:val="22"/>
          <w:szCs w:val="22"/>
        </w:rPr>
        <w:t>hope</w:t>
      </w:r>
      <w:r>
        <w:rPr>
          <w:rFonts w:ascii="Calibri" w:eastAsia="Times New Roman" w:hAnsi="Calibri"/>
          <w:b w:val="0"/>
          <w:bCs w:val="0"/>
          <w:color w:val="322F31"/>
          <w:sz w:val="22"/>
          <w:szCs w:val="22"/>
        </w:rPr>
        <w:t xml:space="preserve"> to generate</w:t>
      </w:r>
      <w:r w:rsidR="00E24F61">
        <w:rPr>
          <w:rFonts w:ascii="Calibri" w:eastAsia="Times New Roman" w:hAnsi="Calibri"/>
          <w:b w:val="0"/>
          <w:bCs w:val="0"/>
          <w:color w:val="322F31"/>
          <w:sz w:val="22"/>
          <w:szCs w:val="22"/>
        </w:rPr>
        <w:t xml:space="preserve"> £522,750 in sales with</w:t>
      </w:r>
      <w:r>
        <w:rPr>
          <w:rFonts w:ascii="Calibri" w:eastAsia="Times New Roman" w:hAnsi="Calibri"/>
          <w:b w:val="0"/>
          <w:bCs w:val="0"/>
          <w:color w:val="322F31"/>
          <w:sz w:val="22"/>
          <w:szCs w:val="22"/>
        </w:rPr>
        <w:t xml:space="preserve"> </w:t>
      </w:r>
      <w:r w:rsidR="00AF2FAC">
        <w:rPr>
          <w:rFonts w:ascii="Calibri" w:eastAsia="Times New Roman" w:hAnsi="Calibri"/>
          <w:b w:val="0"/>
          <w:bCs w:val="0"/>
          <w:color w:val="322F31"/>
          <w:sz w:val="22"/>
          <w:szCs w:val="22"/>
        </w:rPr>
        <w:t xml:space="preserve">£354,576 </w:t>
      </w:r>
      <w:r>
        <w:rPr>
          <w:rFonts w:ascii="Calibri" w:eastAsia="Times New Roman" w:hAnsi="Calibri"/>
          <w:b w:val="0"/>
          <w:bCs w:val="0"/>
          <w:color w:val="322F31"/>
          <w:sz w:val="22"/>
          <w:szCs w:val="22"/>
        </w:rPr>
        <w:t>profit in the first year at a rate of £</w:t>
      </w:r>
      <w:r w:rsidR="00AF2FAC">
        <w:rPr>
          <w:rFonts w:ascii="Calibri" w:eastAsia="Times New Roman" w:hAnsi="Calibri"/>
          <w:b w:val="0"/>
          <w:bCs w:val="0"/>
          <w:color w:val="322F31"/>
          <w:sz w:val="22"/>
          <w:szCs w:val="22"/>
        </w:rPr>
        <w:t>29,548</w:t>
      </w:r>
      <w:r>
        <w:rPr>
          <w:rFonts w:ascii="Calibri" w:eastAsia="Times New Roman" w:hAnsi="Calibri"/>
          <w:b w:val="0"/>
          <w:bCs w:val="0"/>
          <w:color w:val="322F31"/>
          <w:sz w:val="22"/>
          <w:szCs w:val="22"/>
        </w:rPr>
        <w:t xml:space="preserve"> profit in each calendar month.</w:t>
      </w:r>
      <w:r w:rsidR="0014659F">
        <w:rPr>
          <w:rFonts w:ascii="Calibri" w:eastAsia="Times New Roman" w:hAnsi="Calibri"/>
          <w:b w:val="0"/>
          <w:bCs w:val="0"/>
          <w:color w:val="322F31"/>
          <w:sz w:val="22"/>
          <w:szCs w:val="22"/>
        </w:rPr>
        <w:t xml:space="preserve"> </w:t>
      </w:r>
    </w:p>
    <w:p w14:paraId="04B6ED24" w14:textId="77777777" w:rsidR="00CE402D" w:rsidRDefault="00CE402D">
      <w:pPr>
        <w:pStyle w:val="Heading1"/>
        <w:divId w:val="1417558107"/>
        <w:rPr>
          <w:rFonts w:ascii="Calibri" w:eastAsia="Times New Roman" w:hAnsi="Calibri"/>
          <w:color w:val="322F31"/>
        </w:rPr>
      </w:pPr>
      <w:bookmarkStart w:id="102" w:name="_Toc45714653"/>
    </w:p>
    <w:p w14:paraId="2A96827B" w14:textId="38F75CFB" w:rsidR="00B74AC2" w:rsidRDefault="000C6CE4">
      <w:pPr>
        <w:pStyle w:val="Heading1"/>
        <w:divId w:val="1417558107"/>
        <w:rPr>
          <w:rFonts w:ascii="Calibri" w:eastAsia="Times New Roman" w:hAnsi="Calibri"/>
          <w:color w:val="322F31"/>
        </w:rPr>
      </w:pPr>
      <w:r>
        <w:rPr>
          <w:rFonts w:ascii="Calibri" w:eastAsia="Times New Roman" w:hAnsi="Calibri"/>
          <w:color w:val="322F31"/>
        </w:rPr>
        <w:t>Financing</w:t>
      </w:r>
      <w:bookmarkEnd w:id="102"/>
    </w:p>
    <w:p w14:paraId="26CDC212" w14:textId="6173E943" w:rsidR="00E06B94" w:rsidRDefault="00B74AC2">
      <w:pPr>
        <w:divId w:val="1417558107"/>
        <w:rPr>
          <w:rFonts w:eastAsia="Times New Roman"/>
        </w:rPr>
      </w:pPr>
      <w:r>
        <w:rPr>
          <w:rFonts w:eastAsia="Times New Roman"/>
        </w:rPr>
        <w:t>For the purposes of this business plan, I am going to base my financing on the receipt of a £100,000.00 inheritance.</w:t>
      </w:r>
    </w:p>
    <w:p w14:paraId="36C88D60" w14:textId="13A81015" w:rsidR="00B74AC2" w:rsidRDefault="00B74AC2">
      <w:pPr>
        <w:divId w:val="1417558107"/>
        <w:rPr>
          <w:rFonts w:eastAsia="Times New Roman"/>
        </w:rPr>
      </w:pPr>
      <w:r>
        <w:rPr>
          <w:rFonts w:eastAsia="Times New Roman"/>
        </w:rPr>
        <w:t>This will be the b</w:t>
      </w:r>
      <w:r w:rsidR="00AF2FAC">
        <w:rPr>
          <w:rFonts w:eastAsia="Times New Roman"/>
        </w:rPr>
        <w:t>udget</w:t>
      </w:r>
      <w:r>
        <w:rPr>
          <w:rFonts w:eastAsia="Times New Roman"/>
        </w:rPr>
        <w:t xml:space="preserve"> upon which I will </w:t>
      </w:r>
      <w:r w:rsidR="00ED5263">
        <w:rPr>
          <w:rFonts w:eastAsia="Times New Roman"/>
        </w:rPr>
        <w:t>finance</w:t>
      </w:r>
      <w:r>
        <w:rPr>
          <w:rFonts w:eastAsia="Times New Roman"/>
        </w:rPr>
        <w:t xml:space="preserve"> my business. </w:t>
      </w:r>
    </w:p>
    <w:p w14:paraId="23F65153" w14:textId="513844AD" w:rsidR="00320430" w:rsidRDefault="00320430">
      <w:pPr>
        <w:divId w:val="1417558107"/>
        <w:rPr>
          <w:rFonts w:eastAsia="Times New Roman"/>
        </w:rPr>
      </w:pPr>
      <w:r>
        <w:rPr>
          <w:rFonts w:eastAsia="Times New Roman"/>
        </w:rPr>
        <w:t xml:space="preserve">This initial £100,000.00 will finance and cover all my foreseeable start up costs and fees.  A breakdown of which can be found in appendix 1C, </w:t>
      </w:r>
      <w:r w:rsidR="00ED5263">
        <w:rPr>
          <w:rFonts w:eastAsia="Times New Roman"/>
        </w:rPr>
        <w:t>with a breakdown of all annual expenses in appendix 1D.</w:t>
      </w:r>
    </w:p>
    <w:p w14:paraId="0A1C651A" w14:textId="2C6B3E49" w:rsidR="00AA66D4" w:rsidRDefault="00AA66D4">
      <w:pPr>
        <w:divId w:val="1417558107"/>
        <w:rPr>
          <w:rFonts w:eastAsia="Times New Roman"/>
        </w:rPr>
      </w:pPr>
    </w:p>
    <w:p w14:paraId="7807A809" w14:textId="58C653E9" w:rsidR="004B48D4" w:rsidRDefault="004B48D4">
      <w:pPr>
        <w:divId w:val="1417558107"/>
        <w:rPr>
          <w:rFonts w:eastAsia="Times New Roman"/>
        </w:rPr>
      </w:pPr>
    </w:p>
    <w:p w14:paraId="35A411D3" w14:textId="77777777" w:rsidR="00CE402D" w:rsidRDefault="00CE402D">
      <w:pPr>
        <w:divId w:val="1417558107"/>
        <w:rPr>
          <w:rFonts w:asciiTheme="minorHAnsi" w:eastAsia="Times New Roman" w:hAnsiTheme="minorHAnsi" w:cstheme="minorHAnsi"/>
          <w:b/>
          <w:bCs/>
          <w:sz w:val="42"/>
          <w:szCs w:val="42"/>
        </w:rPr>
      </w:pPr>
    </w:p>
    <w:p w14:paraId="018CA36A" w14:textId="77777777" w:rsidR="00CE402D" w:rsidRDefault="00CE402D">
      <w:pPr>
        <w:divId w:val="1417558107"/>
        <w:rPr>
          <w:rFonts w:asciiTheme="minorHAnsi" w:eastAsia="Times New Roman" w:hAnsiTheme="minorHAnsi" w:cstheme="minorHAnsi"/>
          <w:b/>
          <w:bCs/>
          <w:sz w:val="42"/>
          <w:szCs w:val="42"/>
        </w:rPr>
      </w:pPr>
    </w:p>
    <w:p w14:paraId="1886CA0C" w14:textId="11D9E726" w:rsidR="004B48D4" w:rsidRPr="00D72C16" w:rsidRDefault="004B48D4">
      <w:pPr>
        <w:divId w:val="1417558107"/>
        <w:rPr>
          <w:rFonts w:asciiTheme="minorHAnsi" w:eastAsia="Times New Roman" w:hAnsiTheme="minorHAnsi" w:cstheme="minorHAnsi"/>
          <w:b/>
          <w:bCs/>
          <w:sz w:val="42"/>
          <w:szCs w:val="42"/>
        </w:rPr>
      </w:pPr>
      <w:r w:rsidRPr="00D72C16">
        <w:rPr>
          <w:rFonts w:asciiTheme="minorHAnsi" w:eastAsia="Times New Roman" w:hAnsiTheme="minorHAnsi" w:cstheme="minorHAnsi"/>
          <w:b/>
          <w:bCs/>
          <w:sz w:val="42"/>
          <w:szCs w:val="42"/>
        </w:rPr>
        <w:t>Appendix</w:t>
      </w:r>
    </w:p>
    <w:p w14:paraId="738EC3F7" w14:textId="5FC4C3D8" w:rsidR="001E56BD" w:rsidRDefault="004B48D4">
      <w:pPr>
        <w:divId w:val="1417558107"/>
        <w:rPr>
          <w:rFonts w:eastAsia="Times New Roman"/>
        </w:rPr>
      </w:pPr>
      <w:r w:rsidRPr="00320430">
        <w:rPr>
          <w:rFonts w:eastAsia="Times New Roman"/>
          <w:b/>
          <w:bCs/>
        </w:rPr>
        <w:t>1a</w:t>
      </w:r>
      <w:r w:rsidR="001E56BD">
        <w:rPr>
          <w:rFonts w:eastAsia="Times New Roman"/>
        </w:rPr>
        <w:t xml:space="preserve">.    </w:t>
      </w:r>
      <w:r w:rsidR="001E56BD">
        <w:rPr>
          <w:rFonts w:eastAsia="Times New Roman"/>
          <w:noProof/>
        </w:rPr>
        <w:drawing>
          <wp:inline distT="0" distB="0" distL="0" distR="0" wp14:anchorId="6089929F" wp14:editId="557AB3C4">
            <wp:extent cx="6120130" cy="335343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41).png"/>
                    <pic:cNvPicPr/>
                  </pic:nvPicPr>
                  <pic:blipFill>
                    <a:blip r:embed="rId15">
                      <a:extLst>
                        <a:ext uri="{28A0092B-C50C-407E-A947-70E740481C1C}">
                          <a14:useLocalDpi xmlns:a14="http://schemas.microsoft.com/office/drawing/2010/main" val="0"/>
                        </a:ext>
                      </a:extLst>
                    </a:blip>
                    <a:stretch>
                      <a:fillRect/>
                    </a:stretch>
                  </pic:blipFill>
                  <pic:spPr>
                    <a:xfrm>
                      <a:off x="0" y="0"/>
                      <a:ext cx="6120130" cy="3353435"/>
                    </a:xfrm>
                    <a:prstGeom prst="rect">
                      <a:avLst/>
                    </a:prstGeom>
                  </pic:spPr>
                </pic:pic>
              </a:graphicData>
            </a:graphic>
          </wp:inline>
        </w:drawing>
      </w:r>
    </w:p>
    <w:p w14:paraId="1A9A2CAF" w14:textId="27B0E8AD" w:rsidR="00D6647A" w:rsidRDefault="00D6647A">
      <w:pPr>
        <w:divId w:val="1417558107"/>
        <w:rPr>
          <w:rFonts w:eastAsia="Times New Roman"/>
        </w:rPr>
      </w:pPr>
    </w:p>
    <w:p w14:paraId="645E14BF" w14:textId="77777777" w:rsidR="00CE402D" w:rsidRDefault="00CE402D">
      <w:pPr>
        <w:divId w:val="1417558107"/>
        <w:rPr>
          <w:rFonts w:eastAsia="Times New Roman"/>
          <w:b/>
          <w:bCs/>
        </w:rPr>
      </w:pPr>
    </w:p>
    <w:p w14:paraId="50734398" w14:textId="77777777" w:rsidR="00CE402D" w:rsidRDefault="00CE402D">
      <w:pPr>
        <w:divId w:val="1417558107"/>
        <w:rPr>
          <w:rFonts w:eastAsia="Times New Roman"/>
          <w:b/>
          <w:bCs/>
        </w:rPr>
      </w:pPr>
    </w:p>
    <w:p w14:paraId="2208D85A" w14:textId="084EC1F3" w:rsidR="00D6647A" w:rsidRDefault="00D6647A">
      <w:pPr>
        <w:divId w:val="1417558107"/>
        <w:rPr>
          <w:rFonts w:eastAsia="Times New Roman"/>
        </w:rPr>
      </w:pPr>
      <w:r w:rsidRPr="00320430">
        <w:rPr>
          <w:rFonts w:eastAsia="Times New Roman"/>
          <w:b/>
          <w:bCs/>
        </w:rPr>
        <w:lastRenderedPageBreak/>
        <w:t>1b</w:t>
      </w:r>
      <w:r>
        <w:rPr>
          <w:rFonts w:eastAsia="Times New Roman"/>
        </w:rPr>
        <w:t>,</w:t>
      </w:r>
      <w:r w:rsidR="00CE402D" w:rsidRPr="00CE402D">
        <w:rPr>
          <w:rFonts w:eastAsia="Times New Roman"/>
          <w:noProof/>
        </w:rPr>
        <w:t xml:space="preserve"> </w:t>
      </w:r>
      <w:r w:rsidR="00CE402D">
        <w:rPr>
          <w:rFonts w:eastAsia="Times New Roman"/>
          <w:noProof/>
        </w:rPr>
        <w:drawing>
          <wp:inline distT="0" distB="0" distL="0" distR="0" wp14:anchorId="1ABF4037" wp14:editId="6D7D9ED5">
            <wp:extent cx="5943600" cy="3629025"/>
            <wp:effectExtent l="0" t="0" r="0" b="95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ise-of-Independents-2019-Infographic.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629025"/>
                    </a:xfrm>
                    <a:prstGeom prst="rect">
                      <a:avLst/>
                    </a:prstGeom>
                  </pic:spPr>
                </pic:pic>
              </a:graphicData>
            </a:graphic>
          </wp:inline>
        </w:drawing>
      </w:r>
    </w:p>
    <w:p w14:paraId="2C8C5109" w14:textId="070527C9" w:rsidR="00D6647A" w:rsidRDefault="00D6647A">
      <w:pPr>
        <w:divId w:val="1417558107"/>
        <w:rPr>
          <w:rFonts w:eastAsia="Times New Roman"/>
        </w:rPr>
      </w:pPr>
      <w:r>
        <w:rPr>
          <w:rFonts w:eastAsia="Times New Roman"/>
        </w:rPr>
        <w:t xml:space="preserve">  </w:t>
      </w:r>
    </w:p>
    <w:p w14:paraId="3DF03069" w14:textId="0C341D3B" w:rsidR="00AD48B6" w:rsidRDefault="00AD48B6">
      <w:pPr>
        <w:divId w:val="1417558107"/>
        <w:rPr>
          <w:rFonts w:eastAsia="Times New Roman"/>
        </w:rPr>
      </w:pPr>
    </w:p>
    <w:p w14:paraId="46521927" w14:textId="569BDA43" w:rsidR="00AD48B6" w:rsidRPr="00320430" w:rsidRDefault="00AD48B6">
      <w:pPr>
        <w:divId w:val="1417558107"/>
        <w:rPr>
          <w:rFonts w:eastAsia="Times New Roman"/>
          <w:b/>
          <w:bCs/>
        </w:rPr>
      </w:pPr>
    </w:p>
    <w:p w14:paraId="0221FA83" w14:textId="77777777" w:rsidR="00CE402D" w:rsidRDefault="00CE402D">
      <w:pPr>
        <w:divId w:val="1417558107"/>
        <w:rPr>
          <w:rFonts w:eastAsia="Times New Roman"/>
          <w:b/>
          <w:bCs/>
        </w:rPr>
      </w:pPr>
    </w:p>
    <w:p w14:paraId="09D112AF" w14:textId="77777777" w:rsidR="00CE402D" w:rsidRDefault="00CE402D">
      <w:pPr>
        <w:divId w:val="1417558107"/>
        <w:rPr>
          <w:rFonts w:eastAsia="Times New Roman"/>
          <w:b/>
          <w:bCs/>
        </w:rPr>
      </w:pPr>
    </w:p>
    <w:p w14:paraId="3B67CFB1" w14:textId="77777777" w:rsidR="00CE402D" w:rsidRDefault="00CE402D">
      <w:pPr>
        <w:divId w:val="1417558107"/>
        <w:rPr>
          <w:rFonts w:eastAsia="Times New Roman"/>
          <w:b/>
          <w:bCs/>
        </w:rPr>
      </w:pPr>
    </w:p>
    <w:p w14:paraId="48A083A7" w14:textId="34C66D9C" w:rsidR="00320430" w:rsidRDefault="00AD48B6">
      <w:pPr>
        <w:divId w:val="1417558107"/>
        <w:rPr>
          <w:rFonts w:eastAsia="Times New Roman"/>
        </w:rPr>
      </w:pPr>
      <w:r w:rsidRPr="00320430">
        <w:rPr>
          <w:rFonts w:eastAsia="Times New Roman"/>
          <w:b/>
          <w:bCs/>
        </w:rPr>
        <w:t>1c</w:t>
      </w:r>
      <w:r>
        <w:rPr>
          <w:rFonts w:eastAsia="Times New Roman"/>
        </w:rPr>
        <w:t>,</w:t>
      </w:r>
    </w:p>
    <w:p w14:paraId="34DDB7CF" w14:textId="26D8163F" w:rsidR="00AD48B6" w:rsidRDefault="00AD48B6">
      <w:pPr>
        <w:divId w:val="1417558107"/>
        <w:rPr>
          <w:rFonts w:eastAsia="Times New Roman"/>
        </w:rPr>
      </w:pPr>
      <w:r>
        <w:rPr>
          <w:rFonts w:eastAsia="Times New Roman"/>
        </w:rPr>
        <w:t xml:space="preserve"> Start-up costs breakdown</w:t>
      </w:r>
      <w:r w:rsidR="00DA7143">
        <w:rPr>
          <w:rFonts w:eastAsia="Times New Roman"/>
        </w:rPr>
        <w:t xml:space="preserve"> from initial budget of £100,000.00</w:t>
      </w:r>
    </w:p>
    <w:p w14:paraId="00EB4CDC" w14:textId="77777777" w:rsidR="00F061F8" w:rsidRDefault="00F061F8">
      <w:pPr>
        <w:divId w:val="1417558107"/>
        <w:rPr>
          <w:rFonts w:eastAsia="Times New Roman"/>
        </w:rPr>
      </w:pPr>
    </w:p>
    <w:tbl>
      <w:tblPr>
        <w:tblStyle w:val="TableGrid"/>
        <w:tblW w:w="0" w:type="auto"/>
        <w:tblLook w:val="04A0" w:firstRow="1" w:lastRow="0" w:firstColumn="1" w:lastColumn="0" w:noHBand="0" w:noVBand="1"/>
      </w:tblPr>
      <w:tblGrid>
        <w:gridCol w:w="4814"/>
        <w:gridCol w:w="4814"/>
      </w:tblGrid>
      <w:tr w:rsidR="00ED5263" w14:paraId="5945C946" w14:textId="77777777" w:rsidTr="00ED5263">
        <w:trPr>
          <w:divId w:val="1417558107"/>
        </w:trPr>
        <w:tc>
          <w:tcPr>
            <w:tcW w:w="4814" w:type="dxa"/>
          </w:tcPr>
          <w:p w14:paraId="5447A525" w14:textId="14993FA9" w:rsidR="00ED5263" w:rsidRDefault="00ED5263">
            <w:pPr>
              <w:rPr>
                <w:rFonts w:eastAsia="Times New Roman"/>
              </w:rPr>
            </w:pPr>
            <w:r>
              <w:rPr>
                <w:rFonts w:eastAsia="Times New Roman"/>
              </w:rPr>
              <w:t>Premises initial rent</w:t>
            </w:r>
          </w:p>
        </w:tc>
        <w:tc>
          <w:tcPr>
            <w:tcW w:w="4814" w:type="dxa"/>
          </w:tcPr>
          <w:p w14:paraId="5B975FDF" w14:textId="2F1C3F63" w:rsidR="00ED5263" w:rsidRDefault="00A16A43">
            <w:pPr>
              <w:rPr>
                <w:rFonts w:eastAsia="Times New Roman"/>
              </w:rPr>
            </w:pPr>
            <w:r>
              <w:rPr>
                <w:rFonts w:eastAsia="Times New Roman"/>
              </w:rPr>
              <w:t>£1625</w:t>
            </w:r>
          </w:p>
        </w:tc>
      </w:tr>
      <w:tr w:rsidR="00ED5263" w14:paraId="480466B6" w14:textId="77777777" w:rsidTr="00ED5263">
        <w:trPr>
          <w:divId w:val="1417558107"/>
        </w:trPr>
        <w:tc>
          <w:tcPr>
            <w:tcW w:w="4814" w:type="dxa"/>
          </w:tcPr>
          <w:p w14:paraId="65476568" w14:textId="363E5033" w:rsidR="00ED5263" w:rsidRDefault="00ED5263">
            <w:pPr>
              <w:rPr>
                <w:rFonts w:eastAsia="Times New Roman"/>
              </w:rPr>
            </w:pPr>
            <w:r>
              <w:rPr>
                <w:rFonts w:eastAsia="Times New Roman"/>
              </w:rPr>
              <w:t>Premises refurbishment</w:t>
            </w:r>
          </w:p>
        </w:tc>
        <w:tc>
          <w:tcPr>
            <w:tcW w:w="4814" w:type="dxa"/>
          </w:tcPr>
          <w:p w14:paraId="7F0A44F5" w14:textId="461A4647" w:rsidR="00ED5263" w:rsidRDefault="00A16A43">
            <w:pPr>
              <w:rPr>
                <w:rFonts w:eastAsia="Times New Roman"/>
              </w:rPr>
            </w:pPr>
            <w:r>
              <w:rPr>
                <w:rFonts w:eastAsia="Times New Roman"/>
              </w:rPr>
              <w:t>£35,000.00</w:t>
            </w:r>
          </w:p>
        </w:tc>
      </w:tr>
      <w:tr w:rsidR="00ED5263" w14:paraId="33175983" w14:textId="77777777" w:rsidTr="00ED5263">
        <w:trPr>
          <w:divId w:val="1417558107"/>
        </w:trPr>
        <w:tc>
          <w:tcPr>
            <w:tcW w:w="4814" w:type="dxa"/>
          </w:tcPr>
          <w:p w14:paraId="6BE529C2" w14:textId="642EAF18" w:rsidR="00ED5263" w:rsidRDefault="00ED5263">
            <w:pPr>
              <w:rPr>
                <w:rFonts w:eastAsia="Times New Roman"/>
              </w:rPr>
            </w:pPr>
            <w:r>
              <w:rPr>
                <w:rFonts w:eastAsia="Times New Roman"/>
              </w:rPr>
              <w:t>Initial Stock purchase</w:t>
            </w:r>
          </w:p>
        </w:tc>
        <w:tc>
          <w:tcPr>
            <w:tcW w:w="4814" w:type="dxa"/>
          </w:tcPr>
          <w:p w14:paraId="517FE8EB" w14:textId="6F3A999B" w:rsidR="00ED5263" w:rsidRDefault="00A16A43">
            <w:pPr>
              <w:rPr>
                <w:rFonts w:eastAsia="Times New Roman"/>
              </w:rPr>
            </w:pPr>
            <w:r>
              <w:rPr>
                <w:rFonts w:eastAsia="Times New Roman"/>
              </w:rPr>
              <w:t>£3,000</w:t>
            </w:r>
          </w:p>
        </w:tc>
      </w:tr>
      <w:tr w:rsidR="00ED5263" w14:paraId="30076A78" w14:textId="77777777" w:rsidTr="00ED5263">
        <w:trPr>
          <w:divId w:val="1417558107"/>
        </w:trPr>
        <w:tc>
          <w:tcPr>
            <w:tcW w:w="4814" w:type="dxa"/>
          </w:tcPr>
          <w:p w14:paraId="21D1BDC6" w14:textId="02A2FF01" w:rsidR="00ED5263" w:rsidRDefault="00ED5263">
            <w:pPr>
              <w:rPr>
                <w:rFonts w:eastAsia="Times New Roman"/>
              </w:rPr>
            </w:pPr>
            <w:r>
              <w:rPr>
                <w:rFonts w:eastAsia="Times New Roman"/>
              </w:rPr>
              <w:t>A3 business Licence</w:t>
            </w:r>
          </w:p>
        </w:tc>
        <w:tc>
          <w:tcPr>
            <w:tcW w:w="4814" w:type="dxa"/>
          </w:tcPr>
          <w:p w14:paraId="066A1DD7" w14:textId="1DD5C9A6" w:rsidR="00ED5263" w:rsidRDefault="00A16A43">
            <w:pPr>
              <w:rPr>
                <w:rFonts w:eastAsia="Times New Roman"/>
              </w:rPr>
            </w:pPr>
            <w:r>
              <w:rPr>
                <w:rFonts w:eastAsia="Times New Roman"/>
              </w:rPr>
              <w:t>£1500</w:t>
            </w:r>
          </w:p>
        </w:tc>
      </w:tr>
      <w:tr w:rsidR="00ED5263" w14:paraId="660F2A29" w14:textId="77777777" w:rsidTr="00ED5263">
        <w:trPr>
          <w:divId w:val="1417558107"/>
        </w:trPr>
        <w:tc>
          <w:tcPr>
            <w:tcW w:w="4814" w:type="dxa"/>
          </w:tcPr>
          <w:p w14:paraId="56642108" w14:textId="636939A7" w:rsidR="00ED5263" w:rsidRDefault="00ED5263">
            <w:pPr>
              <w:rPr>
                <w:rFonts w:eastAsia="Times New Roman"/>
              </w:rPr>
            </w:pPr>
            <w:r>
              <w:rPr>
                <w:rFonts w:eastAsia="Times New Roman"/>
              </w:rPr>
              <w:t>All equipment</w:t>
            </w:r>
          </w:p>
        </w:tc>
        <w:tc>
          <w:tcPr>
            <w:tcW w:w="4814" w:type="dxa"/>
          </w:tcPr>
          <w:p w14:paraId="5A5410A3" w14:textId="2340114F" w:rsidR="00ED5263" w:rsidRDefault="00A16A43">
            <w:pPr>
              <w:rPr>
                <w:rFonts w:eastAsia="Times New Roman"/>
              </w:rPr>
            </w:pPr>
            <w:r>
              <w:rPr>
                <w:rFonts w:eastAsia="Times New Roman"/>
              </w:rPr>
              <w:t>£28</w:t>
            </w:r>
            <w:r w:rsidR="009F43F0">
              <w:rPr>
                <w:rFonts w:eastAsia="Times New Roman"/>
              </w:rPr>
              <w:t>,</w:t>
            </w:r>
            <w:r>
              <w:rPr>
                <w:rFonts w:eastAsia="Times New Roman"/>
              </w:rPr>
              <w:t>109.67</w:t>
            </w:r>
          </w:p>
        </w:tc>
      </w:tr>
      <w:tr w:rsidR="00ED5263" w14:paraId="70183D8D" w14:textId="77777777" w:rsidTr="00ED5263">
        <w:trPr>
          <w:divId w:val="1417558107"/>
        </w:trPr>
        <w:tc>
          <w:tcPr>
            <w:tcW w:w="4814" w:type="dxa"/>
          </w:tcPr>
          <w:p w14:paraId="060A5A89" w14:textId="3B746336" w:rsidR="00ED5263" w:rsidRDefault="00ED5263">
            <w:pPr>
              <w:rPr>
                <w:rFonts w:eastAsia="Times New Roman"/>
              </w:rPr>
            </w:pPr>
            <w:r>
              <w:rPr>
                <w:rFonts w:eastAsia="Times New Roman"/>
              </w:rPr>
              <w:t>Advertising/marketing</w:t>
            </w:r>
          </w:p>
        </w:tc>
        <w:tc>
          <w:tcPr>
            <w:tcW w:w="4814" w:type="dxa"/>
          </w:tcPr>
          <w:p w14:paraId="563FFEA1" w14:textId="34978C3C" w:rsidR="00ED5263" w:rsidRDefault="00A16A43">
            <w:pPr>
              <w:rPr>
                <w:rFonts w:eastAsia="Times New Roman"/>
              </w:rPr>
            </w:pPr>
            <w:r>
              <w:rPr>
                <w:rFonts w:eastAsia="Times New Roman"/>
              </w:rPr>
              <w:t>£3000</w:t>
            </w:r>
          </w:p>
        </w:tc>
      </w:tr>
      <w:tr w:rsidR="00A16A43" w14:paraId="202D2C25" w14:textId="77777777" w:rsidTr="00ED5263">
        <w:trPr>
          <w:divId w:val="1417558107"/>
        </w:trPr>
        <w:tc>
          <w:tcPr>
            <w:tcW w:w="4814" w:type="dxa"/>
          </w:tcPr>
          <w:p w14:paraId="059D6E47" w14:textId="725355EA" w:rsidR="00A16A43" w:rsidRPr="00DA7143" w:rsidRDefault="00A16A43">
            <w:pPr>
              <w:rPr>
                <w:rFonts w:eastAsia="Times New Roman"/>
                <w:b/>
                <w:bCs/>
              </w:rPr>
            </w:pPr>
            <w:r w:rsidRPr="00DA7143">
              <w:rPr>
                <w:rFonts w:eastAsia="Times New Roman"/>
                <w:b/>
                <w:bCs/>
              </w:rPr>
              <w:t>Total</w:t>
            </w:r>
          </w:p>
        </w:tc>
        <w:tc>
          <w:tcPr>
            <w:tcW w:w="4814" w:type="dxa"/>
          </w:tcPr>
          <w:p w14:paraId="039C59C9" w14:textId="435E9D66" w:rsidR="00A16A43" w:rsidRPr="00DA7143" w:rsidRDefault="00A16A43">
            <w:pPr>
              <w:rPr>
                <w:rFonts w:eastAsia="Times New Roman"/>
                <w:b/>
                <w:bCs/>
              </w:rPr>
            </w:pPr>
            <w:r w:rsidRPr="00DA7143">
              <w:rPr>
                <w:rFonts w:eastAsia="Times New Roman"/>
                <w:b/>
                <w:bCs/>
              </w:rPr>
              <w:t>£</w:t>
            </w:r>
            <w:r w:rsidR="00AB4FCB" w:rsidRPr="00DA7143">
              <w:rPr>
                <w:rFonts w:eastAsia="Times New Roman"/>
                <w:b/>
                <w:bCs/>
              </w:rPr>
              <w:t>72,234.67</w:t>
            </w:r>
          </w:p>
        </w:tc>
      </w:tr>
      <w:tr w:rsidR="0038032D" w14:paraId="062DEDDF" w14:textId="77777777" w:rsidTr="00ED5263">
        <w:trPr>
          <w:divId w:val="1417558107"/>
        </w:trPr>
        <w:tc>
          <w:tcPr>
            <w:tcW w:w="4814" w:type="dxa"/>
          </w:tcPr>
          <w:p w14:paraId="3C915060" w14:textId="77ED5D75" w:rsidR="0038032D" w:rsidRPr="0038032D" w:rsidRDefault="0038032D">
            <w:pPr>
              <w:rPr>
                <w:rFonts w:eastAsia="Times New Roman"/>
              </w:rPr>
            </w:pPr>
            <w:r>
              <w:rPr>
                <w:rFonts w:eastAsia="Times New Roman"/>
              </w:rPr>
              <w:t>Available cash after all deductions</w:t>
            </w:r>
          </w:p>
        </w:tc>
        <w:tc>
          <w:tcPr>
            <w:tcW w:w="4814" w:type="dxa"/>
          </w:tcPr>
          <w:p w14:paraId="2DC553D5" w14:textId="4FADEB9A" w:rsidR="0038032D" w:rsidRPr="0038032D" w:rsidRDefault="0038032D">
            <w:pPr>
              <w:rPr>
                <w:rFonts w:eastAsia="Times New Roman"/>
              </w:rPr>
            </w:pPr>
            <w:r w:rsidRPr="0038032D">
              <w:rPr>
                <w:rFonts w:eastAsia="Times New Roman"/>
              </w:rPr>
              <w:t>£27,765.33</w:t>
            </w:r>
          </w:p>
        </w:tc>
      </w:tr>
    </w:tbl>
    <w:p w14:paraId="36CBE208" w14:textId="77777777" w:rsidR="0079788F" w:rsidRDefault="0079788F">
      <w:pPr>
        <w:divId w:val="1417558107"/>
        <w:rPr>
          <w:rFonts w:eastAsia="Times New Roman"/>
        </w:rPr>
      </w:pPr>
    </w:p>
    <w:p w14:paraId="33ADA5DB" w14:textId="27C096DB" w:rsidR="0079788F" w:rsidRDefault="0079788F">
      <w:pPr>
        <w:divId w:val="1417558107"/>
        <w:rPr>
          <w:rFonts w:eastAsia="Times New Roman"/>
        </w:rPr>
      </w:pPr>
    </w:p>
    <w:p w14:paraId="2268104C" w14:textId="0D460B0E" w:rsidR="0079788F" w:rsidRDefault="0079788F">
      <w:pPr>
        <w:divId w:val="1417558107"/>
        <w:rPr>
          <w:rFonts w:eastAsia="Times New Roman"/>
        </w:rPr>
      </w:pPr>
    </w:p>
    <w:p w14:paraId="5322CA96" w14:textId="78C2C6AA" w:rsidR="0079788F" w:rsidRDefault="0079788F">
      <w:pPr>
        <w:divId w:val="1417558107"/>
        <w:rPr>
          <w:rFonts w:eastAsia="Times New Roman"/>
        </w:rPr>
      </w:pPr>
    </w:p>
    <w:p w14:paraId="634C505B" w14:textId="01B3A2C8" w:rsidR="0079788F" w:rsidRDefault="0079788F">
      <w:pPr>
        <w:divId w:val="1417558107"/>
        <w:rPr>
          <w:rFonts w:eastAsia="Times New Roman"/>
        </w:rPr>
      </w:pPr>
    </w:p>
    <w:p w14:paraId="63787F76" w14:textId="20BEC38A" w:rsidR="0079788F" w:rsidRDefault="0079788F">
      <w:pPr>
        <w:divId w:val="1417558107"/>
        <w:rPr>
          <w:rFonts w:eastAsia="Times New Roman"/>
        </w:rPr>
      </w:pPr>
    </w:p>
    <w:p w14:paraId="51603E4D" w14:textId="74430083" w:rsidR="0079788F" w:rsidRDefault="0079788F">
      <w:pPr>
        <w:divId w:val="1417558107"/>
        <w:rPr>
          <w:rFonts w:eastAsia="Times New Roman"/>
        </w:rPr>
      </w:pPr>
    </w:p>
    <w:p w14:paraId="79B409A7" w14:textId="77777777" w:rsidR="00D36DDD" w:rsidRDefault="00D36DDD">
      <w:pPr>
        <w:divId w:val="1417558107"/>
        <w:rPr>
          <w:rFonts w:eastAsia="Times New Roman"/>
          <w:b/>
          <w:bCs/>
        </w:rPr>
      </w:pPr>
    </w:p>
    <w:p w14:paraId="493C45DD" w14:textId="77777777" w:rsidR="00D36DDD" w:rsidRDefault="00D36DDD">
      <w:pPr>
        <w:divId w:val="1417558107"/>
        <w:rPr>
          <w:rFonts w:eastAsia="Times New Roman"/>
          <w:b/>
          <w:bCs/>
        </w:rPr>
      </w:pPr>
    </w:p>
    <w:p w14:paraId="495BF0D6" w14:textId="77777777" w:rsidR="00D36DDD" w:rsidRDefault="00D36DDD">
      <w:pPr>
        <w:divId w:val="1417558107"/>
        <w:rPr>
          <w:rFonts w:eastAsia="Times New Roman"/>
          <w:b/>
          <w:bCs/>
        </w:rPr>
      </w:pPr>
    </w:p>
    <w:p w14:paraId="3181B49A" w14:textId="77777777" w:rsidR="00D36DDD" w:rsidRDefault="00D36DDD">
      <w:pPr>
        <w:divId w:val="1417558107"/>
        <w:rPr>
          <w:rFonts w:eastAsia="Times New Roman"/>
          <w:b/>
          <w:bCs/>
        </w:rPr>
      </w:pPr>
    </w:p>
    <w:p w14:paraId="34C23000" w14:textId="77777777" w:rsidR="00D36DDD" w:rsidRDefault="00D36DDD">
      <w:pPr>
        <w:divId w:val="1417558107"/>
        <w:rPr>
          <w:rFonts w:eastAsia="Times New Roman"/>
          <w:b/>
          <w:bCs/>
        </w:rPr>
      </w:pPr>
    </w:p>
    <w:p w14:paraId="6FAAFDA6" w14:textId="77777777" w:rsidR="00D36DDD" w:rsidRDefault="00D36DDD">
      <w:pPr>
        <w:divId w:val="1417558107"/>
        <w:rPr>
          <w:rFonts w:eastAsia="Times New Roman"/>
          <w:b/>
          <w:bCs/>
        </w:rPr>
      </w:pPr>
    </w:p>
    <w:p w14:paraId="49779B0C" w14:textId="18B8413A" w:rsidR="0079788F" w:rsidRDefault="0079788F">
      <w:pPr>
        <w:divId w:val="1417558107"/>
        <w:rPr>
          <w:rFonts w:eastAsia="Times New Roman"/>
        </w:rPr>
      </w:pPr>
      <w:r w:rsidRPr="00320430">
        <w:rPr>
          <w:rFonts w:eastAsia="Times New Roman"/>
          <w:b/>
          <w:bCs/>
        </w:rPr>
        <w:lastRenderedPageBreak/>
        <w:t>1d</w:t>
      </w:r>
      <w:r>
        <w:rPr>
          <w:rFonts w:eastAsia="Times New Roman"/>
        </w:rPr>
        <w:t xml:space="preserve">, breakdown of </w:t>
      </w:r>
      <w:r w:rsidR="00ED5263">
        <w:rPr>
          <w:rFonts w:eastAsia="Times New Roman"/>
        </w:rPr>
        <w:t>costs</w:t>
      </w:r>
      <w:r>
        <w:rPr>
          <w:rFonts w:eastAsia="Times New Roman"/>
        </w:rPr>
        <w:t xml:space="preserve"> per</w:t>
      </w:r>
      <w:r w:rsidR="00ED5263">
        <w:rPr>
          <w:rFonts w:eastAsia="Times New Roman"/>
        </w:rPr>
        <w:t xml:space="preserve"> year</w:t>
      </w:r>
    </w:p>
    <w:tbl>
      <w:tblPr>
        <w:tblStyle w:val="TableGrid"/>
        <w:tblW w:w="0" w:type="auto"/>
        <w:tblLook w:val="04A0" w:firstRow="1" w:lastRow="0" w:firstColumn="1" w:lastColumn="0" w:noHBand="0" w:noVBand="1"/>
      </w:tblPr>
      <w:tblGrid>
        <w:gridCol w:w="4814"/>
        <w:gridCol w:w="4814"/>
      </w:tblGrid>
      <w:tr w:rsidR="00184646" w14:paraId="3AA23B35" w14:textId="77777777" w:rsidTr="00184646">
        <w:trPr>
          <w:divId w:val="1417558107"/>
        </w:trPr>
        <w:tc>
          <w:tcPr>
            <w:tcW w:w="4814" w:type="dxa"/>
          </w:tcPr>
          <w:p w14:paraId="39573CE8" w14:textId="583ABC9E" w:rsidR="00184646" w:rsidRDefault="00184646">
            <w:pPr>
              <w:rPr>
                <w:rFonts w:eastAsia="Times New Roman"/>
              </w:rPr>
            </w:pPr>
            <w:r>
              <w:rPr>
                <w:rFonts w:eastAsia="Times New Roman"/>
              </w:rPr>
              <w:t xml:space="preserve">Rent </w:t>
            </w:r>
          </w:p>
        </w:tc>
        <w:tc>
          <w:tcPr>
            <w:tcW w:w="4814" w:type="dxa"/>
          </w:tcPr>
          <w:p w14:paraId="62C85643" w14:textId="05426AD8" w:rsidR="00184646" w:rsidRDefault="00184646">
            <w:pPr>
              <w:rPr>
                <w:rFonts w:eastAsia="Times New Roman"/>
              </w:rPr>
            </w:pPr>
            <w:r>
              <w:rPr>
                <w:rFonts w:eastAsia="Times New Roman"/>
              </w:rPr>
              <w:t>£19,500</w:t>
            </w:r>
          </w:p>
        </w:tc>
      </w:tr>
      <w:tr w:rsidR="00184646" w14:paraId="47867A4C" w14:textId="77777777" w:rsidTr="00184646">
        <w:trPr>
          <w:divId w:val="1417558107"/>
        </w:trPr>
        <w:tc>
          <w:tcPr>
            <w:tcW w:w="4814" w:type="dxa"/>
          </w:tcPr>
          <w:p w14:paraId="7CC6252F" w14:textId="5272B1FD" w:rsidR="00184646" w:rsidRDefault="00184646">
            <w:pPr>
              <w:rPr>
                <w:rFonts w:eastAsia="Times New Roman"/>
              </w:rPr>
            </w:pPr>
            <w:r>
              <w:rPr>
                <w:rFonts w:eastAsia="Times New Roman"/>
              </w:rPr>
              <w:t>Gas</w:t>
            </w:r>
          </w:p>
        </w:tc>
        <w:tc>
          <w:tcPr>
            <w:tcW w:w="4814" w:type="dxa"/>
          </w:tcPr>
          <w:p w14:paraId="588D8079" w14:textId="10CBC66F" w:rsidR="00184646" w:rsidRDefault="00184646">
            <w:pPr>
              <w:rPr>
                <w:rFonts w:eastAsia="Times New Roman"/>
              </w:rPr>
            </w:pPr>
            <w:r>
              <w:rPr>
                <w:rFonts w:eastAsia="Times New Roman"/>
              </w:rPr>
              <w:t>£2400</w:t>
            </w:r>
          </w:p>
        </w:tc>
      </w:tr>
      <w:tr w:rsidR="00184646" w14:paraId="23B2C288" w14:textId="77777777" w:rsidTr="00184646">
        <w:trPr>
          <w:divId w:val="1417558107"/>
        </w:trPr>
        <w:tc>
          <w:tcPr>
            <w:tcW w:w="4814" w:type="dxa"/>
          </w:tcPr>
          <w:p w14:paraId="0D0E955F" w14:textId="6F051486" w:rsidR="00184646" w:rsidRDefault="00184646">
            <w:pPr>
              <w:rPr>
                <w:rFonts w:eastAsia="Times New Roman"/>
              </w:rPr>
            </w:pPr>
            <w:r>
              <w:rPr>
                <w:rFonts w:eastAsia="Times New Roman"/>
              </w:rPr>
              <w:t>Electric</w:t>
            </w:r>
          </w:p>
        </w:tc>
        <w:tc>
          <w:tcPr>
            <w:tcW w:w="4814" w:type="dxa"/>
          </w:tcPr>
          <w:p w14:paraId="0385163D" w14:textId="03DE45E0" w:rsidR="00184646" w:rsidRDefault="00184646">
            <w:pPr>
              <w:rPr>
                <w:rFonts w:eastAsia="Times New Roman"/>
              </w:rPr>
            </w:pPr>
            <w:r>
              <w:rPr>
                <w:rFonts w:eastAsia="Times New Roman"/>
              </w:rPr>
              <w:t>£4</w:t>
            </w:r>
            <w:r w:rsidR="006B6344">
              <w:rPr>
                <w:rFonts w:eastAsia="Times New Roman"/>
              </w:rPr>
              <w:t>,</w:t>
            </w:r>
            <w:r>
              <w:rPr>
                <w:rFonts w:eastAsia="Times New Roman"/>
              </w:rPr>
              <w:t>800</w:t>
            </w:r>
          </w:p>
        </w:tc>
      </w:tr>
      <w:tr w:rsidR="00184646" w14:paraId="2FE7DC14" w14:textId="77777777" w:rsidTr="00184646">
        <w:trPr>
          <w:divId w:val="1417558107"/>
        </w:trPr>
        <w:tc>
          <w:tcPr>
            <w:tcW w:w="4814" w:type="dxa"/>
          </w:tcPr>
          <w:p w14:paraId="1BDDA0DE" w14:textId="3028F9A9" w:rsidR="00184646" w:rsidRDefault="00184646">
            <w:pPr>
              <w:rPr>
                <w:rFonts w:eastAsia="Times New Roman"/>
              </w:rPr>
            </w:pPr>
            <w:r>
              <w:rPr>
                <w:rFonts w:eastAsia="Times New Roman"/>
              </w:rPr>
              <w:t>Water</w:t>
            </w:r>
          </w:p>
        </w:tc>
        <w:tc>
          <w:tcPr>
            <w:tcW w:w="4814" w:type="dxa"/>
          </w:tcPr>
          <w:p w14:paraId="207126BD" w14:textId="1245B865" w:rsidR="00184646" w:rsidRDefault="004C2B0A">
            <w:pPr>
              <w:rPr>
                <w:rFonts w:eastAsia="Times New Roman"/>
              </w:rPr>
            </w:pPr>
            <w:r>
              <w:rPr>
                <w:rFonts w:eastAsia="Times New Roman"/>
              </w:rPr>
              <w:t>£450</w:t>
            </w:r>
          </w:p>
        </w:tc>
      </w:tr>
      <w:tr w:rsidR="00184646" w14:paraId="3DE1EDDA" w14:textId="77777777" w:rsidTr="00184646">
        <w:trPr>
          <w:divId w:val="1417558107"/>
        </w:trPr>
        <w:tc>
          <w:tcPr>
            <w:tcW w:w="4814" w:type="dxa"/>
          </w:tcPr>
          <w:p w14:paraId="6CF2C6AD" w14:textId="614BE77E" w:rsidR="00184646" w:rsidRDefault="004C2B0A">
            <w:pPr>
              <w:rPr>
                <w:rFonts w:eastAsia="Times New Roman"/>
              </w:rPr>
            </w:pPr>
            <w:r>
              <w:rPr>
                <w:rFonts w:eastAsia="Times New Roman"/>
              </w:rPr>
              <w:t>Annual water service charge</w:t>
            </w:r>
          </w:p>
        </w:tc>
        <w:tc>
          <w:tcPr>
            <w:tcW w:w="4814" w:type="dxa"/>
          </w:tcPr>
          <w:p w14:paraId="38BCCBC4" w14:textId="19E01DD0" w:rsidR="00184646" w:rsidRDefault="004C2B0A">
            <w:pPr>
              <w:rPr>
                <w:rFonts w:eastAsia="Times New Roman"/>
              </w:rPr>
            </w:pPr>
            <w:r>
              <w:rPr>
                <w:rFonts w:eastAsia="Times New Roman"/>
              </w:rPr>
              <w:t>£131.95</w:t>
            </w:r>
          </w:p>
        </w:tc>
      </w:tr>
      <w:tr w:rsidR="00184646" w14:paraId="49E6103D" w14:textId="77777777" w:rsidTr="00184646">
        <w:trPr>
          <w:divId w:val="1417558107"/>
        </w:trPr>
        <w:tc>
          <w:tcPr>
            <w:tcW w:w="4814" w:type="dxa"/>
          </w:tcPr>
          <w:p w14:paraId="1F6EA142" w14:textId="4D2C69FC" w:rsidR="00184646" w:rsidRDefault="004C2B0A">
            <w:pPr>
              <w:rPr>
                <w:rFonts w:eastAsia="Times New Roman"/>
              </w:rPr>
            </w:pPr>
            <w:r>
              <w:rPr>
                <w:rFonts w:eastAsia="Times New Roman"/>
              </w:rPr>
              <w:t>Annual A3 business licence</w:t>
            </w:r>
          </w:p>
        </w:tc>
        <w:tc>
          <w:tcPr>
            <w:tcW w:w="4814" w:type="dxa"/>
          </w:tcPr>
          <w:p w14:paraId="722D2B61" w14:textId="29610BDD" w:rsidR="00184646" w:rsidRDefault="004C2B0A">
            <w:pPr>
              <w:rPr>
                <w:rFonts w:eastAsia="Times New Roman"/>
              </w:rPr>
            </w:pPr>
            <w:r>
              <w:rPr>
                <w:rFonts w:eastAsia="Times New Roman"/>
              </w:rPr>
              <w:t>£1500</w:t>
            </w:r>
          </w:p>
        </w:tc>
      </w:tr>
      <w:tr w:rsidR="00184646" w14:paraId="0F1E1C51" w14:textId="77777777" w:rsidTr="00184646">
        <w:trPr>
          <w:divId w:val="1417558107"/>
        </w:trPr>
        <w:tc>
          <w:tcPr>
            <w:tcW w:w="4814" w:type="dxa"/>
          </w:tcPr>
          <w:p w14:paraId="1A09D27F" w14:textId="425C14DA" w:rsidR="00184646" w:rsidRDefault="004C2B0A">
            <w:pPr>
              <w:rPr>
                <w:rFonts w:eastAsia="Times New Roman"/>
              </w:rPr>
            </w:pPr>
            <w:r>
              <w:rPr>
                <w:rFonts w:eastAsia="Times New Roman"/>
              </w:rPr>
              <w:t>Council tax</w:t>
            </w:r>
          </w:p>
        </w:tc>
        <w:tc>
          <w:tcPr>
            <w:tcW w:w="4814" w:type="dxa"/>
          </w:tcPr>
          <w:p w14:paraId="05DD1FEB" w14:textId="24D3E573" w:rsidR="00184646" w:rsidRDefault="00112612">
            <w:pPr>
              <w:rPr>
                <w:rFonts w:eastAsia="Times New Roman"/>
              </w:rPr>
            </w:pPr>
            <w:r>
              <w:rPr>
                <w:rFonts w:eastAsia="Times New Roman"/>
              </w:rPr>
              <w:t>£1270</w:t>
            </w:r>
          </w:p>
        </w:tc>
      </w:tr>
      <w:tr w:rsidR="00184646" w14:paraId="27AF5965" w14:textId="77777777" w:rsidTr="00184646">
        <w:trPr>
          <w:divId w:val="1417558107"/>
        </w:trPr>
        <w:tc>
          <w:tcPr>
            <w:tcW w:w="4814" w:type="dxa"/>
          </w:tcPr>
          <w:p w14:paraId="11310DC5" w14:textId="403D8A6D" w:rsidR="00184646" w:rsidRDefault="004C2B0A">
            <w:pPr>
              <w:rPr>
                <w:rFonts w:eastAsia="Times New Roman"/>
              </w:rPr>
            </w:pPr>
            <w:r>
              <w:rPr>
                <w:rFonts w:eastAsia="Times New Roman"/>
              </w:rPr>
              <w:t xml:space="preserve">Insurance </w:t>
            </w:r>
          </w:p>
        </w:tc>
        <w:tc>
          <w:tcPr>
            <w:tcW w:w="4814" w:type="dxa"/>
          </w:tcPr>
          <w:p w14:paraId="21E9F6D7" w14:textId="6EC246D4" w:rsidR="00184646" w:rsidRDefault="00112612">
            <w:pPr>
              <w:rPr>
                <w:rFonts w:eastAsia="Times New Roman"/>
              </w:rPr>
            </w:pPr>
            <w:r>
              <w:rPr>
                <w:rFonts w:eastAsia="Times New Roman"/>
              </w:rPr>
              <w:t>£3220</w:t>
            </w:r>
          </w:p>
        </w:tc>
      </w:tr>
      <w:tr w:rsidR="00184646" w14:paraId="077C839E" w14:textId="77777777" w:rsidTr="00184646">
        <w:trPr>
          <w:divId w:val="1417558107"/>
        </w:trPr>
        <w:tc>
          <w:tcPr>
            <w:tcW w:w="4814" w:type="dxa"/>
          </w:tcPr>
          <w:p w14:paraId="4BE08105" w14:textId="033103BA" w:rsidR="00184646" w:rsidRDefault="004C2B0A">
            <w:pPr>
              <w:rPr>
                <w:rFonts w:eastAsia="Times New Roman"/>
              </w:rPr>
            </w:pPr>
            <w:r>
              <w:rPr>
                <w:rFonts w:eastAsia="Times New Roman"/>
              </w:rPr>
              <w:t>Stock</w:t>
            </w:r>
          </w:p>
        </w:tc>
        <w:tc>
          <w:tcPr>
            <w:tcW w:w="4814" w:type="dxa"/>
          </w:tcPr>
          <w:p w14:paraId="7EC28530" w14:textId="790D40E5" w:rsidR="00184646" w:rsidRDefault="00112612">
            <w:pPr>
              <w:rPr>
                <w:rFonts w:eastAsia="Times New Roman"/>
              </w:rPr>
            </w:pPr>
            <w:r>
              <w:rPr>
                <w:rFonts w:eastAsia="Times New Roman"/>
              </w:rPr>
              <w:t>£12</w:t>
            </w:r>
            <w:r w:rsidR="006B6344">
              <w:rPr>
                <w:rFonts w:eastAsia="Times New Roman"/>
              </w:rPr>
              <w:t>,</w:t>
            </w:r>
            <w:r>
              <w:rPr>
                <w:rFonts w:eastAsia="Times New Roman"/>
              </w:rPr>
              <w:t>000</w:t>
            </w:r>
          </w:p>
        </w:tc>
      </w:tr>
      <w:tr w:rsidR="004C2B0A" w14:paraId="3FE17D2B" w14:textId="77777777" w:rsidTr="00184646">
        <w:trPr>
          <w:divId w:val="1417558107"/>
        </w:trPr>
        <w:tc>
          <w:tcPr>
            <w:tcW w:w="4814" w:type="dxa"/>
          </w:tcPr>
          <w:p w14:paraId="53966806" w14:textId="039713E5" w:rsidR="004C2B0A" w:rsidRDefault="004C2B0A">
            <w:pPr>
              <w:rPr>
                <w:rFonts w:eastAsia="Times New Roman"/>
              </w:rPr>
            </w:pPr>
            <w:r>
              <w:rPr>
                <w:rFonts w:eastAsia="Times New Roman"/>
              </w:rPr>
              <w:t>Telephone and WIFI</w:t>
            </w:r>
          </w:p>
        </w:tc>
        <w:tc>
          <w:tcPr>
            <w:tcW w:w="4814" w:type="dxa"/>
          </w:tcPr>
          <w:p w14:paraId="4C21986D" w14:textId="4B91D506" w:rsidR="004C2B0A" w:rsidRDefault="00112612">
            <w:pPr>
              <w:rPr>
                <w:rFonts w:eastAsia="Times New Roman"/>
              </w:rPr>
            </w:pPr>
            <w:r>
              <w:rPr>
                <w:rFonts w:eastAsia="Times New Roman"/>
              </w:rPr>
              <w:t>£599</w:t>
            </w:r>
          </w:p>
        </w:tc>
      </w:tr>
      <w:tr w:rsidR="004C2B0A" w14:paraId="4AF6C2A2" w14:textId="77777777" w:rsidTr="00184646">
        <w:trPr>
          <w:divId w:val="1417558107"/>
        </w:trPr>
        <w:tc>
          <w:tcPr>
            <w:tcW w:w="4814" w:type="dxa"/>
          </w:tcPr>
          <w:p w14:paraId="6C269B96" w14:textId="092547F2" w:rsidR="004C2B0A" w:rsidRDefault="004C2B0A">
            <w:pPr>
              <w:rPr>
                <w:rFonts w:eastAsia="Times New Roman"/>
              </w:rPr>
            </w:pPr>
            <w:r>
              <w:rPr>
                <w:rFonts w:eastAsia="Times New Roman"/>
              </w:rPr>
              <w:t>Advertising and marketing</w:t>
            </w:r>
          </w:p>
        </w:tc>
        <w:tc>
          <w:tcPr>
            <w:tcW w:w="4814" w:type="dxa"/>
          </w:tcPr>
          <w:p w14:paraId="202BCA25" w14:textId="0C7F8E8D" w:rsidR="004C2B0A" w:rsidRDefault="00112612">
            <w:pPr>
              <w:rPr>
                <w:rFonts w:eastAsia="Times New Roman"/>
              </w:rPr>
            </w:pPr>
            <w:r>
              <w:rPr>
                <w:rFonts w:eastAsia="Times New Roman"/>
              </w:rPr>
              <w:t>£6000</w:t>
            </w:r>
          </w:p>
        </w:tc>
      </w:tr>
      <w:tr w:rsidR="004C2B0A" w14:paraId="1E9D8881" w14:textId="77777777" w:rsidTr="00184646">
        <w:trPr>
          <w:divId w:val="1417558107"/>
        </w:trPr>
        <w:tc>
          <w:tcPr>
            <w:tcW w:w="4814" w:type="dxa"/>
          </w:tcPr>
          <w:p w14:paraId="6C8BF382" w14:textId="44CF1284" w:rsidR="004C2B0A" w:rsidRDefault="004C2B0A">
            <w:pPr>
              <w:rPr>
                <w:rFonts w:eastAsia="Times New Roman"/>
              </w:rPr>
            </w:pPr>
            <w:r>
              <w:rPr>
                <w:rFonts w:eastAsia="Times New Roman"/>
              </w:rPr>
              <w:t>Wages</w:t>
            </w:r>
          </w:p>
        </w:tc>
        <w:tc>
          <w:tcPr>
            <w:tcW w:w="4814" w:type="dxa"/>
          </w:tcPr>
          <w:p w14:paraId="5009AF79" w14:textId="17CF2FEC" w:rsidR="004C2B0A" w:rsidRDefault="00112612">
            <w:pPr>
              <w:rPr>
                <w:rFonts w:eastAsia="Times New Roman"/>
              </w:rPr>
            </w:pPr>
            <w:r>
              <w:rPr>
                <w:rFonts w:eastAsia="Times New Roman"/>
              </w:rPr>
              <w:t>£115,956</w:t>
            </w:r>
            <w:r w:rsidR="006B6344">
              <w:rPr>
                <w:rFonts w:eastAsia="Times New Roman"/>
              </w:rPr>
              <w:t>.24</w:t>
            </w:r>
          </w:p>
        </w:tc>
      </w:tr>
      <w:tr w:rsidR="004C2B0A" w14:paraId="66CAD9D5" w14:textId="77777777" w:rsidTr="00184646">
        <w:trPr>
          <w:divId w:val="1417558107"/>
        </w:trPr>
        <w:tc>
          <w:tcPr>
            <w:tcW w:w="4814" w:type="dxa"/>
          </w:tcPr>
          <w:p w14:paraId="64DA2579" w14:textId="3A629F37" w:rsidR="004C2B0A" w:rsidRDefault="004C2B0A">
            <w:pPr>
              <w:rPr>
                <w:rFonts w:eastAsia="Times New Roman"/>
              </w:rPr>
            </w:pPr>
            <w:r>
              <w:rPr>
                <w:rFonts w:eastAsia="Times New Roman"/>
              </w:rPr>
              <w:t>Accountant fee</w:t>
            </w:r>
          </w:p>
        </w:tc>
        <w:tc>
          <w:tcPr>
            <w:tcW w:w="4814" w:type="dxa"/>
          </w:tcPr>
          <w:p w14:paraId="1FDC703F" w14:textId="690FA020" w:rsidR="004C2B0A" w:rsidRDefault="00112612">
            <w:pPr>
              <w:rPr>
                <w:rFonts w:eastAsia="Times New Roman"/>
              </w:rPr>
            </w:pPr>
            <w:r>
              <w:rPr>
                <w:rFonts w:eastAsia="Times New Roman"/>
              </w:rPr>
              <w:t>£1200</w:t>
            </w:r>
          </w:p>
        </w:tc>
      </w:tr>
      <w:tr w:rsidR="004C2B0A" w14:paraId="4C791C99" w14:textId="77777777" w:rsidTr="00184646">
        <w:trPr>
          <w:divId w:val="1417558107"/>
        </w:trPr>
        <w:tc>
          <w:tcPr>
            <w:tcW w:w="4814" w:type="dxa"/>
          </w:tcPr>
          <w:p w14:paraId="3F2BD468" w14:textId="7BA7ADF9" w:rsidR="004C2B0A" w:rsidRPr="00112612" w:rsidRDefault="004C2B0A">
            <w:pPr>
              <w:rPr>
                <w:rFonts w:eastAsia="Times New Roman"/>
                <w:b/>
                <w:bCs/>
              </w:rPr>
            </w:pPr>
            <w:r w:rsidRPr="00112612">
              <w:rPr>
                <w:rFonts w:eastAsia="Times New Roman"/>
                <w:b/>
                <w:bCs/>
              </w:rPr>
              <w:t>Total annual costs</w:t>
            </w:r>
          </w:p>
        </w:tc>
        <w:tc>
          <w:tcPr>
            <w:tcW w:w="4814" w:type="dxa"/>
          </w:tcPr>
          <w:p w14:paraId="0F806A42" w14:textId="024E59C4" w:rsidR="004C2B0A" w:rsidRPr="00112612" w:rsidRDefault="00112612" w:rsidP="00112612">
            <w:pPr>
              <w:rPr>
                <w:rFonts w:eastAsia="Times New Roman"/>
                <w:b/>
                <w:bCs/>
              </w:rPr>
            </w:pPr>
            <w:r w:rsidRPr="00112612">
              <w:rPr>
                <w:rFonts w:eastAsia="Times New Roman"/>
                <w:b/>
                <w:bCs/>
              </w:rPr>
              <w:t>£169,026.</w:t>
            </w:r>
            <w:r w:rsidR="006B6344">
              <w:rPr>
                <w:rFonts w:eastAsia="Times New Roman"/>
                <w:b/>
                <w:bCs/>
              </w:rPr>
              <w:t>71</w:t>
            </w:r>
          </w:p>
        </w:tc>
      </w:tr>
    </w:tbl>
    <w:p w14:paraId="6DB29166" w14:textId="77777777" w:rsidR="00B42FE8" w:rsidRDefault="00B42FE8">
      <w:pPr>
        <w:divId w:val="1417558107"/>
        <w:rPr>
          <w:rFonts w:eastAsia="Times New Roman"/>
        </w:rPr>
      </w:pPr>
    </w:p>
    <w:p w14:paraId="1503198F" w14:textId="6724B760" w:rsidR="0079788F" w:rsidRDefault="0079788F">
      <w:pPr>
        <w:divId w:val="1417558107"/>
        <w:rPr>
          <w:rFonts w:eastAsia="Times New Roman"/>
        </w:rPr>
      </w:pPr>
      <w:r>
        <w:rPr>
          <w:rFonts w:eastAsia="Times New Roman"/>
        </w:rPr>
        <w:t>Gas/Electric- estimates from S</w:t>
      </w:r>
      <w:r w:rsidR="004C2B0A">
        <w:rPr>
          <w:rFonts w:eastAsia="Times New Roman"/>
        </w:rPr>
        <w:t>WALEC</w:t>
      </w:r>
    </w:p>
    <w:p w14:paraId="4C418C2C" w14:textId="189780DC" w:rsidR="0079788F" w:rsidRDefault="0079788F">
      <w:pPr>
        <w:divId w:val="1417558107"/>
        <w:rPr>
          <w:rFonts w:eastAsia="Times New Roman"/>
        </w:rPr>
      </w:pPr>
      <w:r>
        <w:rPr>
          <w:rFonts w:eastAsia="Times New Roman"/>
        </w:rPr>
        <w:t xml:space="preserve">Water- estimate from Welsh </w:t>
      </w:r>
      <w:r w:rsidR="00B42FE8">
        <w:rPr>
          <w:rFonts w:eastAsia="Times New Roman"/>
        </w:rPr>
        <w:t>W</w:t>
      </w:r>
      <w:r>
        <w:rPr>
          <w:rFonts w:eastAsia="Times New Roman"/>
        </w:rPr>
        <w:t xml:space="preserve">ater </w:t>
      </w:r>
    </w:p>
    <w:p w14:paraId="07373D4F" w14:textId="43FDE14E" w:rsidR="00CE402D" w:rsidRDefault="00CE402D">
      <w:pPr>
        <w:divId w:val="1417558107"/>
        <w:rPr>
          <w:rFonts w:eastAsia="Times New Roman"/>
        </w:rPr>
      </w:pPr>
      <w:r>
        <w:rPr>
          <w:rFonts w:eastAsia="Times New Roman"/>
        </w:rPr>
        <w:t xml:space="preserve">Phone and WIFI quote from BT </w:t>
      </w:r>
    </w:p>
    <w:p w14:paraId="71AC9C5A" w14:textId="77777777" w:rsidR="004160C8" w:rsidRDefault="004160C8">
      <w:pPr>
        <w:divId w:val="1417558107"/>
        <w:rPr>
          <w:rFonts w:eastAsia="Times New Roman"/>
        </w:rPr>
      </w:pPr>
    </w:p>
    <w:p w14:paraId="141B23FD" w14:textId="1569E9B8" w:rsidR="00ED5263" w:rsidRDefault="00ED5263">
      <w:pPr>
        <w:divId w:val="1417558107"/>
        <w:rPr>
          <w:rFonts w:eastAsia="Times New Roman"/>
        </w:rPr>
      </w:pPr>
      <w:r>
        <w:rPr>
          <w:rFonts w:eastAsia="Times New Roman"/>
        </w:rPr>
        <w:t xml:space="preserve"> </w:t>
      </w:r>
    </w:p>
    <w:p w14:paraId="1A5AD37D" w14:textId="767F10EE" w:rsidR="00320430" w:rsidRDefault="00320430">
      <w:pPr>
        <w:divId w:val="1417558107"/>
        <w:rPr>
          <w:rFonts w:eastAsia="Times New Roman"/>
        </w:rPr>
      </w:pPr>
    </w:p>
    <w:p w14:paraId="48EA9C63" w14:textId="6B7E5535" w:rsidR="00B42FE8" w:rsidRDefault="00B42FE8">
      <w:pPr>
        <w:divId w:val="1417558107"/>
        <w:rPr>
          <w:rFonts w:eastAsia="Times New Roman"/>
        </w:rPr>
      </w:pPr>
    </w:p>
    <w:p w14:paraId="27723708" w14:textId="77777777" w:rsidR="00AD48B6" w:rsidRDefault="00AD48B6">
      <w:pPr>
        <w:divId w:val="1417558107"/>
        <w:rPr>
          <w:rFonts w:eastAsia="Times New Roman"/>
        </w:rPr>
      </w:pPr>
    </w:p>
    <w:p w14:paraId="54A480F8" w14:textId="2D4BEF1D" w:rsidR="00AD48B6" w:rsidRDefault="00AD48B6">
      <w:pPr>
        <w:divId w:val="1417558107"/>
        <w:rPr>
          <w:rFonts w:eastAsia="Times New Roman"/>
        </w:rPr>
      </w:pPr>
    </w:p>
    <w:sectPr w:rsidR="00AD48B6">
      <w:footerReference w:type="default" r:id="rId17"/>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0B727" w14:textId="77777777" w:rsidR="00F36165" w:rsidRDefault="00F36165">
      <w:r>
        <w:separator/>
      </w:r>
    </w:p>
  </w:endnote>
  <w:endnote w:type="continuationSeparator" w:id="0">
    <w:p w14:paraId="7377BEE6" w14:textId="77777777" w:rsidR="00F36165" w:rsidRDefault="00F3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9B3D6E" w14:paraId="68F406AB" w14:textId="77777777">
      <w:trPr>
        <w:tblCellSpacing w:w="0" w:type="dxa"/>
      </w:trPr>
      <w:tc>
        <w:tcPr>
          <w:tcW w:w="0" w:type="auto"/>
          <w:vAlign w:val="center"/>
          <w:hideMark/>
        </w:tcPr>
        <w:p w14:paraId="0CFD1ACE" w14:textId="77777777" w:rsidR="009B3D6E" w:rsidRDefault="009B3D6E">
          <w:pPr>
            <w:rPr>
              <w:rFonts w:eastAsia="Times New Roman"/>
              <w:sz w:val="20"/>
              <w:szCs w:val="20"/>
            </w:rPr>
          </w:pPr>
        </w:p>
      </w:tc>
      <w:tc>
        <w:tcPr>
          <w:tcW w:w="3000" w:type="dxa"/>
          <w:vAlign w:val="center"/>
          <w:hideMark/>
        </w:tcPr>
        <w:p w14:paraId="64FA1492" w14:textId="77777777" w:rsidR="009B3D6E" w:rsidRDefault="009B3D6E">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904D8" w14:textId="77777777" w:rsidR="00F36165" w:rsidRDefault="00F36165">
      <w:r>
        <w:separator/>
      </w:r>
    </w:p>
  </w:footnote>
  <w:footnote w:type="continuationSeparator" w:id="0">
    <w:p w14:paraId="04F8095D" w14:textId="77777777" w:rsidR="00F36165" w:rsidRDefault="00F36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3E23"/>
    <w:rsid w:val="0007090B"/>
    <w:rsid w:val="0007664B"/>
    <w:rsid w:val="000804B6"/>
    <w:rsid w:val="00081421"/>
    <w:rsid w:val="00084F0E"/>
    <w:rsid w:val="00092FF9"/>
    <w:rsid w:val="000A60D3"/>
    <w:rsid w:val="000B1CCD"/>
    <w:rsid w:val="000C16DE"/>
    <w:rsid w:val="000C3B4E"/>
    <w:rsid w:val="000C48DB"/>
    <w:rsid w:val="000C6CE4"/>
    <w:rsid w:val="000D17EF"/>
    <w:rsid w:val="000E017C"/>
    <w:rsid w:val="000E4D42"/>
    <w:rsid w:val="000F0112"/>
    <w:rsid w:val="000F71B9"/>
    <w:rsid w:val="00112612"/>
    <w:rsid w:val="0014659F"/>
    <w:rsid w:val="00161102"/>
    <w:rsid w:val="00175046"/>
    <w:rsid w:val="00183805"/>
    <w:rsid w:val="00184646"/>
    <w:rsid w:val="001B435C"/>
    <w:rsid w:val="001C2351"/>
    <w:rsid w:val="001D0527"/>
    <w:rsid w:val="001E16BC"/>
    <w:rsid w:val="001E48FF"/>
    <w:rsid w:val="001E56BD"/>
    <w:rsid w:val="00206B98"/>
    <w:rsid w:val="00207590"/>
    <w:rsid w:val="00212597"/>
    <w:rsid w:val="00223AA4"/>
    <w:rsid w:val="002279AD"/>
    <w:rsid w:val="00231D19"/>
    <w:rsid w:val="0024387B"/>
    <w:rsid w:val="00243B28"/>
    <w:rsid w:val="00255D9B"/>
    <w:rsid w:val="00281031"/>
    <w:rsid w:val="002826E0"/>
    <w:rsid w:val="00285752"/>
    <w:rsid w:val="002B0565"/>
    <w:rsid w:val="002B71E6"/>
    <w:rsid w:val="002C0854"/>
    <w:rsid w:val="002E5CD7"/>
    <w:rsid w:val="002E6A68"/>
    <w:rsid w:val="002F2869"/>
    <w:rsid w:val="002F5873"/>
    <w:rsid w:val="00316910"/>
    <w:rsid w:val="00320430"/>
    <w:rsid w:val="00325DE7"/>
    <w:rsid w:val="00335502"/>
    <w:rsid w:val="00343D0B"/>
    <w:rsid w:val="0036454E"/>
    <w:rsid w:val="003727A7"/>
    <w:rsid w:val="0037551E"/>
    <w:rsid w:val="0038032D"/>
    <w:rsid w:val="00386C67"/>
    <w:rsid w:val="003960D9"/>
    <w:rsid w:val="003A13A2"/>
    <w:rsid w:val="003B5037"/>
    <w:rsid w:val="003C0E95"/>
    <w:rsid w:val="003C4E54"/>
    <w:rsid w:val="003C66D1"/>
    <w:rsid w:val="003E0E10"/>
    <w:rsid w:val="003F3C73"/>
    <w:rsid w:val="003F6A61"/>
    <w:rsid w:val="004160C8"/>
    <w:rsid w:val="00423F5F"/>
    <w:rsid w:val="00433E01"/>
    <w:rsid w:val="004341D5"/>
    <w:rsid w:val="00442398"/>
    <w:rsid w:val="00460FED"/>
    <w:rsid w:val="004614E4"/>
    <w:rsid w:val="004647A4"/>
    <w:rsid w:val="0047072B"/>
    <w:rsid w:val="00473E3C"/>
    <w:rsid w:val="0048304A"/>
    <w:rsid w:val="0048359D"/>
    <w:rsid w:val="004933E1"/>
    <w:rsid w:val="004A11F3"/>
    <w:rsid w:val="004A5EC6"/>
    <w:rsid w:val="004B48D4"/>
    <w:rsid w:val="004C2B0A"/>
    <w:rsid w:val="004C4956"/>
    <w:rsid w:val="004D38D5"/>
    <w:rsid w:val="004D47A0"/>
    <w:rsid w:val="004F3880"/>
    <w:rsid w:val="004F645D"/>
    <w:rsid w:val="004F6480"/>
    <w:rsid w:val="00501079"/>
    <w:rsid w:val="00506A32"/>
    <w:rsid w:val="00510AC4"/>
    <w:rsid w:val="00540D83"/>
    <w:rsid w:val="00542B2F"/>
    <w:rsid w:val="00562109"/>
    <w:rsid w:val="005954FC"/>
    <w:rsid w:val="005967DB"/>
    <w:rsid w:val="005A2B86"/>
    <w:rsid w:val="005B337D"/>
    <w:rsid w:val="005B792F"/>
    <w:rsid w:val="005C5489"/>
    <w:rsid w:val="005D1032"/>
    <w:rsid w:val="005E1F9E"/>
    <w:rsid w:val="005F6077"/>
    <w:rsid w:val="00607D57"/>
    <w:rsid w:val="0061328A"/>
    <w:rsid w:val="00614037"/>
    <w:rsid w:val="0061591F"/>
    <w:rsid w:val="00615A8E"/>
    <w:rsid w:val="00633DCB"/>
    <w:rsid w:val="00636666"/>
    <w:rsid w:val="00662D94"/>
    <w:rsid w:val="006837AD"/>
    <w:rsid w:val="006A2A38"/>
    <w:rsid w:val="006B4F98"/>
    <w:rsid w:val="006B6344"/>
    <w:rsid w:val="006C6BB7"/>
    <w:rsid w:val="006D041C"/>
    <w:rsid w:val="006F46D3"/>
    <w:rsid w:val="00715136"/>
    <w:rsid w:val="007362C7"/>
    <w:rsid w:val="00750F38"/>
    <w:rsid w:val="0076540F"/>
    <w:rsid w:val="00787737"/>
    <w:rsid w:val="0079788F"/>
    <w:rsid w:val="007A7261"/>
    <w:rsid w:val="007B1096"/>
    <w:rsid w:val="007B1490"/>
    <w:rsid w:val="007E7AB0"/>
    <w:rsid w:val="00800035"/>
    <w:rsid w:val="00816E59"/>
    <w:rsid w:val="00824920"/>
    <w:rsid w:val="008306CB"/>
    <w:rsid w:val="0089025A"/>
    <w:rsid w:val="00892C0F"/>
    <w:rsid w:val="00897203"/>
    <w:rsid w:val="008F181F"/>
    <w:rsid w:val="00913C4C"/>
    <w:rsid w:val="00934604"/>
    <w:rsid w:val="009407B2"/>
    <w:rsid w:val="009459A6"/>
    <w:rsid w:val="00953C09"/>
    <w:rsid w:val="00963C12"/>
    <w:rsid w:val="009A0444"/>
    <w:rsid w:val="009A1A9E"/>
    <w:rsid w:val="009A5675"/>
    <w:rsid w:val="009A798D"/>
    <w:rsid w:val="009B0182"/>
    <w:rsid w:val="009B3D6E"/>
    <w:rsid w:val="009D56A9"/>
    <w:rsid w:val="009E4241"/>
    <w:rsid w:val="009F39FD"/>
    <w:rsid w:val="009F43F0"/>
    <w:rsid w:val="00A16A43"/>
    <w:rsid w:val="00A52135"/>
    <w:rsid w:val="00A57D5A"/>
    <w:rsid w:val="00A6557F"/>
    <w:rsid w:val="00A677B3"/>
    <w:rsid w:val="00A67FB8"/>
    <w:rsid w:val="00A850E2"/>
    <w:rsid w:val="00A915A0"/>
    <w:rsid w:val="00AA2876"/>
    <w:rsid w:val="00AA66D4"/>
    <w:rsid w:val="00AB4FCB"/>
    <w:rsid w:val="00AC14B3"/>
    <w:rsid w:val="00AC7DCC"/>
    <w:rsid w:val="00AD0AEA"/>
    <w:rsid w:val="00AD2505"/>
    <w:rsid w:val="00AD48B6"/>
    <w:rsid w:val="00AD5379"/>
    <w:rsid w:val="00AE40F4"/>
    <w:rsid w:val="00AE6766"/>
    <w:rsid w:val="00AF2FAC"/>
    <w:rsid w:val="00B01BF9"/>
    <w:rsid w:val="00B01F58"/>
    <w:rsid w:val="00B11F80"/>
    <w:rsid w:val="00B15D74"/>
    <w:rsid w:val="00B17D10"/>
    <w:rsid w:val="00B30CCB"/>
    <w:rsid w:val="00B42FE8"/>
    <w:rsid w:val="00B51968"/>
    <w:rsid w:val="00B63CE3"/>
    <w:rsid w:val="00B714D9"/>
    <w:rsid w:val="00B72254"/>
    <w:rsid w:val="00B74AC2"/>
    <w:rsid w:val="00BE55DD"/>
    <w:rsid w:val="00BF02F9"/>
    <w:rsid w:val="00BF0C65"/>
    <w:rsid w:val="00BF2A92"/>
    <w:rsid w:val="00BF3940"/>
    <w:rsid w:val="00C074C3"/>
    <w:rsid w:val="00C45E85"/>
    <w:rsid w:val="00C56970"/>
    <w:rsid w:val="00C65972"/>
    <w:rsid w:val="00C75D84"/>
    <w:rsid w:val="00C7655E"/>
    <w:rsid w:val="00CA3C81"/>
    <w:rsid w:val="00CB393F"/>
    <w:rsid w:val="00CD04B5"/>
    <w:rsid w:val="00CD274E"/>
    <w:rsid w:val="00CD3C63"/>
    <w:rsid w:val="00CD4BB1"/>
    <w:rsid w:val="00CD5D8F"/>
    <w:rsid w:val="00CD65F6"/>
    <w:rsid w:val="00CE402D"/>
    <w:rsid w:val="00CF3E9C"/>
    <w:rsid w:val="00D212FE"/>
    <w:rsid w:val="00D32DD1"/>
    <w:rsid w:val="00D36DDD"/>
    <w:rsid w:val="00D52811"/>
    <w:rsid w:val="00D64EEB"/>
    <w:rsid w:val="00D663A4"/>
    <w:rsid w:val="00D6647A"/>
    <w:rsid w:val="00D72C16"/>
    <w:rsid w:val="00D853C9"/>
    <w:rsid w:val="00D934BD"/>
    <w:rsid w:val="00DA03E9"/>
    <w:rsid w:val="00DA111B"/>
    <w:rsid w:val="00DA4A55"/>
    <w:rsid w:val="00DA6B6D"/>
    <w:rsid w:val="00DA7143"/>
    <w:rsid w:val="00DC4E4B"/>
    <w:rsid w:val="00DE1A71"/>
    <w:rsid w:val="00DE6C2B"/>
    <w:rsid w:val="00DF6A6C"/>
    <w:rsid w:val="00E06B94"/>
    <w:rsid w:val="00E07643"/>
    <w:rsid w:val="00E21237"/>
    <w:rsid w:val="00E24F61"/>
    <w:rsid w:val="00E34D8E"/>
    <w:rsid w:val="00E36F30"/>
    <w:rsid w:val="00E40AEF"/>
    <w:rsid w:val="00E41726"/>
    <w:rsid w:val="00E44E46"/>
    <w:rsid w:val="00E578EB"/>
    <w:rsid w:val="00E94B7B"/>
    <w:rsid w:val="00E97970"/>
    <w:rsid w:val="00EA2A4B"/>
    <w:rsid w:val="00EB0E25"/>
    <w:rsid w:val="00EB16FA"/>
    <w:rsid w:val="00EB1E93"/>
    <w:rsid w:val="00EC1632"/>
    <w:rsid w:val="00EC1687"/>
    <w:rsid w:val="00ED27BF"/>
    <w:rsid w:val="00ED5263"/>
    <w:rsid w:val="00ED72D8"/>
    <w:rsid w:val="00EF6979"/>
    <w:rsid w:val="00F03AC9"/>
    <w:rsid w:val="00F061F8"/>
    <w:rsid w:val="00F21656"/>
    <w:rsid w:val="00F337D6"/>
    <w:rsid w:val="00F36165"/>
    <w:rsid w:val="00F5194F"/>
    <w:rsid w:val="00F65029"/>
    <w:rsid w:val="00F66C41"/>
    <w:rsid w:val="00F75238"/>
    <w:rsid w:val="00F848F5"/>
    <w:rsid w:val="00F87765"/>
    <w:rsid w:val="00F91CC5"/>
    <w:rsid w:val="00F970F1"/>
    <w:rsid w:val="00FB17AE"/>
    <w:rsid w:val="00FC6ED6"/>
    <w:rsid w:val="00FD5A98"/>
    <w:rsid w:val="00FE2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styleId="UnresolvedMention">
    <w:name w:val="Unresolved Mention"/>
    <w:basedOn w:val="DefaultParagraphFont"/>
    <w:uiPriority w:val="99"/>
    <w:semiHidden/>
    <w:unhideWhenUsed/>
    <w:rsid w:val="004B48D4"/>
    <w:rPr>
      <w:color w:val="605E5C"/>
      <w:shd w:val="clear" w:color="auto" w:fill="E1DFDD"/>
    </w:rPr>
  </w:style>
  <w:style w:type="table" w:styleId="TableGrid">
    <w:name w:val="Table Grid"/>
    <w:basedOn w:val="TableNormal"/>
    <w:uiPriority w:val="39"/>
    <w:rsid w:val="00DA03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E1F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3.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4.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15860</TotalTime>
  <Pages>15</Pages>
  <Words>3539</Words>
  <Characters>20174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Simon Berjawi (1910916)</cp:lastModifiedBy>
  <cp:revision>211</cp:revision>
  <dcterms:created xsi:type="dcterms:W3CDTF">2020-06-27T13:42:00Z</dcterms:created>
  <dcterms:modified xsi:type="dcterms:W3CDTF">2020-07-16T16:04:00Z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