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A104E" w14:textId="77777777" w:rsidR="00316C54" w:rsidRPr="00316C54" w:rsidRDefault="00316C54" w:rsidP="00316C54">
      <w:pPr>
        <w:jc w:val="center"/>
        <w:rPr>
          <w:sz w:val="28"/>
          <w:szCs w:val="28"/>
        </w:rPr>
      </w:pPr>
    </w:p>
    <w:p w14:paraId="3CB4FE9A" w14:textId="00C9BA76" w:rsidR="00316C54" w:rsidRPr="00316C54" w:rsidRDefault="00316C54" w:rsidP="00316C54">
      <w:pPr>
        <w:jc w:val="center"/>
        <w:rPr>
          <w:sz w:val="28"/>
          <w:szCs w:val="28"/>
        </w:rPr>
      </w:pPr>
      <w:r w:rsidRPr="00316C54">
        <w:rPr>
          <w:sz w:val="28"/>
          <w:szCs w:val="28"/>
        </w:rPr>
        <w:t>ECIE5009</w:t>
      </w:r>
    </w:p>
    <w:p w14:paraId="1677E9AC" w14:textId="77777777" w:rsidR="00316C54" w:rsidRPr="00316C54" w:rsidRDefault="00316C54" w:rsidP="00316C54">
      <w:pPr>
        <w:jc w:val="center"/>
        <w:rPr>
          <w:sz w:val="28"/>
          <w:szCs w:val="28"/>
        </w:rPr>
      </w:pPr>
    </w:p>
    <w:p w14:paraId="471DAD92" w14:textId="114C1BE4" w:rsidR="00851E73" w:rsidRPr="00316C54" w:rsidRDefault="00316C54" w:rsidP="00316C54">
      <w:pPr>
        <w:jc w:val="center"/>
        <w:rPr>
          <w:sz w:val="28"/>
          <w:szCs w:val="28"/>
        </w:rPr>
      </w:pPr>
      <w:r w:rsidRPr="00316C54">
        <w:rPr>
          <w:sz w:val="28"/>
          <w:szCs w:val="28"/>
        </w:rPr>
        <w:t>Children and Young People’s Mental Health and Wellbeing</w:t>
      </w:r>
    </w:p>
    <w:p w14:paraId="03CADDF6" w14:textId="77777777" w:rsidR="00316C54" w:rsidRPr="00316C54" w:rsidRDefault="00316C54" w:rsidP="00316C54">
      <w:pPr>
        <w:jc w:val="center"/>
        <w:rPr>
          <w:sz w:val="28"/>
          <w:szCs w:val="28"/>
        </w:rPr>
      </w:pPr>
    </w:p>
    <w:p w14:paraId="7BF60E81" w14:textId="77777777" w:rsidR="00316C54" w:rsidRPr="00316C54" w:rsidRDefault="00316C54" w:rsidP="00316C54">
      <w:pPr>
        <w:jc w:val="center"/>
        <w:rPr>
          <w:sz w:val="28"/>
          <w:szCs w:val="28"/>
        </w:rPr>
      </w:pPr>
    </w:p>
    <w:p w14:paraId="4C6FCE1B" w14:textId="65201670" w:rsidR="00316C54" w:rsidRPr="00316C54" w:rsidRDefault="00316C54" w:rsidP="00316C54">
      <w:pPr>
        <w:jc w:val="center"/>
        <w:rPr>
          <w:sz w:val="28"/>
          <w:szCs w:val="28"/>
        </w:rPr>
      </w:pPr>
      <w:r w:rsidRPr="00316C54">
        <w:rPr>
          <w:sz w:val="28"/>
          <w:szCs w:val="28"/>
        </w:rPr>
        <w:t xml:space="preserve">Emily Evans – </w:t>
      </w:r>
      <w:r w:rsidRPr="00316C54">
        <w:rPr>
          <w:sz w:val="28"/>
          <w:szCs w:val="28"/>
        </w:rPr>
        <w:t>2215303</w:t>
      </w:r>
    </w:p>
    <w:p w14:paraId="38785FDE" w14:textId="77777777" w:rsidR="00316C54" w:rsidRPr="00316C54" w:rsidRDefault="00316C54" w:rsidP="00316C54">
      <w:pPr>
        <w:jc w:val="center"/>
        <w:rPr>
          <w:sz w:val="28"/>
          <w:szCs w:val="28"/>
        </w:rPr>
      </w:pPr>
    </w:p>
    <w:p w14:paraId="602E755D" w14:textId="77777777" w:rsidR="00316C54" w:rsidRPr="00316C54" w:rsidRDefault="00316C54" w:rsidP="00316C54">
      <w:pPr>
        <w:jc w:val="center"/>
        <w:rPr>
          <w:sz w:val="28"/>
          <w:szCs w:val="28"/>
        </w:rPr>
      </w:pPr>
    </w:p>
    <w:p w14:paraId="09A1ED06" w14:textId="515F7066" w:rsidR="00316C54" w:rsidRDefault="00316C54" w:rsidP="00316C54">
      <w:pPr>
        <w:jc w:val="center"/>
        <w:rPr>
          <w:sz w:val="28"/>
          <w:szCs w:val="28"/>
        </w:rPr>
      </w:pPr>
      <w:r w:rsidRPr="00316C54">
        <w:rPr>
          <w:sz w:val="28"/>
          <w:szCs w:val="28"/>
        </w:rPr>
        <w:t>Essay – Identify and critically explore the issues that can have an impact on the Mental Health and Well-being in children and young people.</w:t>
      </w:r>
    </w:p>
    <w:p w14:paraId="09EA5A30" w14:textId="77777777" w:rsidR="00316C54" w:rsidRPr="00316C54" w:rsidRDefault="00316C54" w:rsidP="00316C54">
      <w:pPr>
        <w:rPr>
          <w:sz w:val="28"/>
          <w:szCs w:val="28"/>
        </w:rPr>
      </w:pPr>
    </w:p>
    <w:p w14:paraId="5901FD30" w14:textId="77777777" w:rsidR="00316C54" w:rsidRPr="00316C54" w:rsidRDefault="00316C54" w:rsidP="00316C54">
      <w:pPr>
        <w:rPr>
          <w:sz w:val="28"/>
          <w:szCs w:val="28"/>
        </w:rPr>
      </w:pPr>
    </w:p>
    <w:p w14:paraId="08DE5385" w14:textId="77777777" w:rsidR="00316C54" w:rsidRPr="00316C54" w:rsidRDefault="00316C54" w:rsidP="00316C54">
      <w:pPr>
        <w:rPr>
          <w:sz w:val="28"/>
          <w:szCs w:val="28"/>
        </w:rPr>
      </w:pPr>
    </w:p>
    <w:p w14:paraId="5506E250" w14:textId="77777777" w:rsidR="00316C54" w:rsidRPr="00316C54" w:rsidRDefault="00316C54" w:rsidP="00316C54">
      <w:pPr>
        <w:rPr>
          <w:sz w:val="28"/>
          <w:szCs w:val="28"/>
        </w:rPr>
      </w:pPr>
    </w:p>
    <w:p w14:paraId="1A96446F" w14:textId="77777777" w:rsidR="00316C54" w:rsidRDefault="00316C54" w:rsidP="00316C54">
      <w:pPr>
        <w:rPr>
          <w:sz w:val="28"/>
          <w:szCs w:val="28"/>
        </w:rPr>
      </w:pPr>
    </w:p>
    <w:p w14:paraId="5E1932B1" w14:textId="07BA97C8" w:rsidR="00316C54" w:rsidRDefault="00316C54" w:rsidP="00316C54">
      <w:pPr>
        <w:tabs>
          <w:tab w:val="left" w:pos="3915"/>
        </w:tabs>
        <w:rPr>
          <w:sz w:val="28"/>
          <w:szCs w:val="28"/>
        </w:rPr>
      </w:pPr>
      <w:r>
        <w:rPr>
          <w:sz w:val="28"/>
          <w:szCs w:val="28"/>
        </w:rPr>
        <w:tab/>
      </w:r>
    </w:p>
    <w:p w14:paraId="4A32DF3D" w14:textId="77777777" w:rsidR="00316C54" w:rsidRDefault="00316C54" w:rsidP="00316C54">
      <w:pPr>
        <w:tabs>
          <w:tab w:val="left" w:pos="3915"/>
        </w:tabs>
        <w:rPr>
          <w:sz w:val="28"/>
          <w:szCs w:val="28"/>
        </w:rPr>
      </w:pPr>
    </w:p>
    <w:p w14:paraId="6A0CAF3E" w14:textId="77777777" w:rsidR="00316C54" w:rsidRDefault="00316C54" w:rsidP="00316C54">
      <w:pPr>
        <w:tabs>
          <w:tab w:val="left" w:pos="3915"/>
        </w:tabs>
        <w:rPr>
          <w:sz w:val="28"/>
          <w:szCs w:val="28"/>
        </w:rPr>
      </w:pPr>
    </w:p>
    <w:p w14:paraId="72BC61DF" w14:textId="77777777" w:rsidR="00316C54" w:rsidRDefault="00316C54" w:rsidP="00316C54">
      <w:pPr>
        <w:tabs>
          <w:tab w:val="left" w:pos="3915"/>
        </w:tabs>
        <w:rPr>
          <w:sz w:val="28"/>
          <w:szCs w:val="28"/>
        </w:rPr>
      </w:pPr>
    </w:p>
    <w:p w14:paraId="6379646B" w14:textId="77777777" w:rsidR="00316C54" w:rsidRDefault="00316C54" w:rsidP="00316C54">
      <w:pPr>
        <w:tabs>
          <w:tab w:val="left" w:pos="3915"/>
        </w:tabs>
        <w:rPr>
          <w:sz w:val="28"/>
          <w:szCs w:val="28"/>
        </w:rPr>
      </w:pPr>
    </w:p>
    <w:p w14:paraId="15B43A81" w14:textId="77777777" w:rsidR="00316C54" w:rsidRDefault="00316C54" w:rsidP="00316C54">
      <w:pPr>
        <w:tabs>
          <w:tab w:val="left" w:pos="3915"/>
        </w:tabs>
        <w:rPr>
          <w:sz w:val="28"/>
          <w:szCs w:val="28"/>
        </w:rPr>
      </w:pPr>
    </w:p>
    <w:p w14:paraId="181A97F1" w14:textId="77777777" w:rsidR="00316C54" w:rsidRDefault="00316C54" w:rsidP="00316C54">
      <w:pPr>
        <w:tabs>
          <w:tab w:val="left" w:pos="3915"/>
        </w:tabs>
        <w:rPr>
          <w:sz w:val="28"/>
          <w:szCs w:val="28"/>
        </w:rPr>
      </w:pPr>
    </w:p>
    <w:p w14:paraId="73AF68C1" w14:textId="77777777" w:rsidR="00316C54" w:rsidRDefault="00316C54" w:rsidP="00316C54">
      <w:pPr>
        <w:tabs>
          <w:tab w:val="left" w:pos="3915"/>
        </w:tabs>
        <w:rPr>
          <w:sz w:val="28"/>
          <w:szCs w:val="28"/>
        </w:rPr>
      </w:pPr>
    </w:p>
    <w:p w14:paraId="1BE85B1D" w14:textId="77777777" w:rsidR="00316C54" w:rsidRDefault="00316C54" w:rsidP="00316C54">
      <w:pPr>
        <w:tabs>
          <w:tab w:val="left" w:pos="3915"/>
        </w:tabs>
        <w:rPr>
          <w:sz w:val="28"/>
          <w:szCs w:val="28"/>
        </w:rPr>
      </w:pPr>
    </w:p>
    <w:p w14:paraId="5306A3DB" w14:textId="77777777" w:rsidR="00316C54" w:rsidRDefault="00316C54" w:rsidP="00316C54">
      <w:pPr>
        <w:tabs>
          <w:tab w:val="left" w:pos="3915"/>
        </w:tabs>
        <w:rPr>
          <w:sz w:val="28"/>
          <w:szCs w:val="28"/>
        </w:rPr>
      </w:pPr>
    </w:p>
    <w:p w14:paraId="7457A399" w14:textId="77777777" w:rsidR="00316C54" w:rsidRDefault="00316C54" w:rsidP="00316C54">
      <w:pPr>
        <w:tabs>
          <w:tab w:val="left" w:pos="3915"/>
        </w:tabs>
        <w:rPr>
          <w:sz w:val="28"/>
          <w:szCs w:val="28"/>
        </w:rPr>
      </w:pPr>
    </w:p>
    <w:p w14:paraId="43CF3248" w14:textId="2CB1A041" w:rsidR="001841FD" w:rsidRDefault="00316C54" w:rsidP="00316C54">
      <w:pPr>
        <w:tabs>
          <w:tab w:val="left" w:pos="3915"/>
        </w:tabs>
        <w:rPr>
          <w:sz w:val="28"/>
          <w:szCs w:val="28"/>
        </w:rPr>
      </w:pPr>
      <w:r>
        <w:rPr>
          <w:sz w:val="28"/>
          <w:szCs w:val="28"/>
        </w:rPr>
        <w:lastRenderedPageBreak/>
        <w:t xml:space="preserve">In this piece of writing, I will be writing about mental health issues that children and young people face and how it affects them and their life in school and at home, the mental health issues that I will be looking at are anxiety and </w:t>
      </w:r>
      <w:r w:rsidR="002D39B4">
        <w:rPr>
          <w:sz w:val="28"/>
          <w:szCs w:val="28"/>
        </w:rPr>
        <w:t>depression</w:t>
      </w:r>
      <w:r>
        <w:rPr>
          <w:sz w:val="28"/>
          <w:szCs w:val="28"/>
        </w:rPr>
        <w:t xml:space="preserve">, </w:t>
      </w:r>
      <w:r w:rsidR="00013CE8">
        <w:rPr>
          <w:sz w:val="28"/>
          <w:szCs w:val="28"/>
        </w:rPr>
        <w:t>theories around these mental health issues will be explored and policies surrounding them will be looked into, and how these conditions are treated in young children,</w:t>
      </w:r>
      <w:r w:rsidR="002D39B4">
        <w:rPr>
          <w:sz w:val="28"/>
          <w:szCs w:val="28"/>
        </w:rPr>
        <w:t xml:space="preserve"> </w:t>
      </w:r>
      <w:r w:rsidR="002D39B4" w:rsidRPr="002D39B4">
        <w:rPr>
          <w:sz w:val="28"/>
          <w:szCs w:val="28"/>
        </w:rPr>
        <w:t>Beck, A.T. (1967)</w:t>
      </w:r>
      <w:r w:rsidR="002D39B4">
        <w:rPr>
          <w:sz w:val="28"/>
          <w:szCs w:val="28"/>
        </w:rPr>
        <w:t xml:space="preserve"> theory believes that children who get exposed to negative and hard life experiences from a young age</w:t>
      </w:r>
      <w:r w:rsidR="001841FD">
        <w:rPr>
          <w:sz w:val="28"/>
          <w:szCs w:val="28"/>
        </w:rPr>
        <w:t>, “</w:t>
      </w:r>
      <w:r w:rsidR="001841FD" w:rsidRPr="001841FD">
        <w:rPr>
          <w:sz w:val="28"/>
          <w:szCs w:val="28"/>
        </w:rPr>
        <w:t xml:space="preserve">children who are exposed to negative life experiences early in life develop low levels of perceived social support and self-esteem. These chronic negative perceptions of the self and others ultimately culminate in the development of </w:t>
      </w:r>
      <w:proofErr w:type="spellStart"/>
      <w:r w:rsidR="001841FD" w:rsidRPr="001841FD">
        <w:rPr>
          <w:sz w:val="28"/>
          <w:szCs w:val="28"/>
        </w:rPr>
        <w:t>depressogenic</w:t>
      </w:r>
      <w:proofErr w:type="spellEnd"/>
      <w:r w:rsidR="001841FD" w:rsidRPr="001841FD">
        <w:rPr>
          <w:sz w:val="28"/>
          <w:szCs w:val="28"/>
        </w:rPr>
        <w:t xml:space="preserve"> schemata during early adolescence.</w:t>
      </w:r>
      <w:r w:rsidR="001841FD">
        <w:rPr>
          <w:sz w:val="28"/>
          <w:szCs w:val="28"/>
        </w:rPr>
        <w:t xml:space="preserve">” , Beck famously curated the CBT method of therapy, a therapy that is used to treat depression and its believed that emotions and behaviour is influenced by our perceptions, Becks theory is a popular theory however the research he did was very minimal to young people and adolescents , so not everything will be relatable or accurate to children, but it is still commonly used, </w:t>
      </w:r>
      <w:r w:rsidR="00961A40" w:rsidRPr="00961A40">
        <w:rPr>
          <w:sz w:val="28"/>
          <w:szCs w:val="28"/>
        </w:rPr>
        <w:t>Seligman’s</w:t>
      </w:r>
      <w:r w:rsidR="00961A40">
        <w:rPr>
          <w:sz w:val="28"/>
          <w:szCs w:val="28"/>
        </w:rPr>
        <w:t xml:space="preserve"> had a similar theory , he had the theory of learned helplessness, “</w:t>
      </w:r>
      <w:r w:rsidR="00961A40" w:rsidRPr="00961A40">
        <w:rPr>
          <w:sz w:val="28"/>
          <w:szCs w:val="28"/>
        </w:rPr>
        <w:t>Learned helplessness is a psychological state in which an individual, after repeated exposure to uncontrollable negative events, believes they are powerless to change their situation, even when opportunities to do so arise.</w:t>
      </w:r>
      <w:r w:rsidR="00961A40">
        <w:rPr>
          <w:sz w:val="28"/>
          <w:szCs w:val="28"/>
        </w:rPr>
        <w:t>”</w:t>
      </w:r>
      <w:r w:rsidR="00CC0D1E">
        <w:rPr>
          <w:sz w:val="28"/>
          <w:szCs w:val="28"/>
        </w:rPr>
        <w:t xml:space="preserve"> </w:t>
      </w:r>
      <w:r w:rsidR="00CC0D1E" w:rsidRPr="00CC0D1E">
        <w:rPr>
          <w:sz w:val="28"/>
          <w:szCs w:val="28"/>
        </w:rPr>
        <w:t>(psycnet.apa.org, n.d.)</w:t>
      </w:r>
      <w:r w:rsidR="00961A40">
        <w:rPr>
          <w:sz w:val="28"/>
          <w:szCs w:val="28"/>
        </w:rPr>
        <w:t xml:space="preserve"> </w:t>
      </w:r>
      <w:r w:rsidR="00020318">
        <w:rPr>
          <w:sz w:val="28"/>
          <w:szCs w:val="28"/>
        </w:rPr>
        <w:t>Similarly,</w:t>
      </w:r>
      <w:r w:rsidR="00961A40">
        <w:rPr>
          <w:sz w:val="28"/>
          <w:szCs w:val="28"/>
        </w:rPr>
        <w:t xml:space="preserve"> both these theorists believe that your surroundings and what you’re exposed to can have an impact on your mental health and lead to depression. One of the most common mental health conditions found in young people and children in this generation is anxiety, and Beck’s and </w:t>
      </w:r>
      <w:proofErr w:type="spellStart"/>
      <w:r w:rsidR="00961A40">
        <w:rPr>
          <w:sz w:val="28"/>
          <w:szCs w:val="28"/>
        </w:rPr>
        <w:t>Seligmans</w:t>
      </w:r>
      <w:proofErr w:type="spellEnd"/>
      <w:r w:rsidR="00961A40">
        <w:rPr>
          <w:sz w:val="28"/>
          <w:szCs w:val="28"/>
        </w:rPr>
        <w:t xml:space="preserve"> theories back up the fact that the most common cause of childhood anxiety is learnt behaviour and picking up on behaviours from their parents or guardians, </w:t>
      </w:r>
      <w:r w:rsidR="00961A40" w:rsidRPr="00961A40">
        <w:rPr>
          <w:sz w:val="28"/>
          <w:szCs w:val="28"/>
        </w:rPr>
        <w:t>Bowlby, 1973</w:t>
      </w:r>
      <w:r w:rsidR="00961A40">
        <w:rPr>
          <w:sz w:val="28"/>
          <w:szCs w:val="28"/>
        </w:rPr>
        <w:t xml:space="preserve"> believed that in order for children to feel less anxious they should have a secure relationship with their parents or guardians, this theory is called the attachment theory, he believed that “</w:t>
      </w:r>
      <w:r w:rsidR="00961A40" w:rsidRPr="00961A40">
        <w:rPr>
          <w:sz w:val="28"/>
          <w:szCs w:val="28"/>
        </w:rPr>
        <w:t>Attachment theory posits that a secure attachment relationship with parents is critical for children to develop the capacity to regulate fear and anxiety in threatening or difficult circumstances</w:t>
      </w:r>
      <w:r w:rsidR="00961A40">
        <w:rPr>
          <w:sz w:val="28"/>
          <w:szCs w:val="28"/>
        </w:rPr>
        <w:t xml:space="preserve">” </w:t>
      </w:r>
      <w:r w:rsidR="00CC0D1E" w:rsidRPr="00CC0D1E">
        <w:rPr>
          <w:sz w:val="28"/>
          <w:szCs w:val="28"/>
        </w:rPr>
        <w:t>(Feng, Shaw and Silk, 2008)</w:t>
      </w:r>
      <w:r w:rsidR="00CC0D1E">
        <w:rPr>
          <w:sz w:val="28"/>
          <w:szCs w:val="28"/>
        </w:rPr>
        <w:t xml:space="preserve">. The leading factors to anxiety in children stem from how their life at home is, if they live amongst chaos and </w:t>
      </w:r>
      <w:r w:rsidR="003E41CD">
        <w:rPr>
          <w:sz w:val="28"/>
          <w:szCs w:val="28"/>
        </w:rPr>
        <w:t>uncertainty,</w:t>
      </w:r>
      <w:r w:rsidR="00CC0D1E">
        <w:rPr>
          <w:sz w:val="28"/>
          <w:szCs w:val="28"/>
        </w:rPr>
        <w:t xml:space="preserve"> this will cause them to feel more anxious, in school also they need boundaries and consistency </w:t>
      </w:r>
      <w:proofErr w:type="gramStart"/>
      <w:r w:rsidR="00CC0D1E">
        <w:rPr>
          <w:sz w:val="28"/>
          <w:szCs w:val="28"/>
        </w:rPr>
        <w:t>in order to</w:t>
      </w:r>
      <w:proofErr w:type="gramEnd"/>
      <w:r w:rsidR="00CC0D1E">
        <w:rPr>
          <w:sz w:val="28"/>
          <w:szCs w:val="28"/>
        </w:rPr>
        <w:t xml:space="preserve"> feel secure. </w:t>
      </w:r>
    </w:p>
    <w:p w14:paraId="5D6F4C72" w14:textId="3D8CFDE1" w:rsidR="00020318" w:rsidRDefault="00DA3DDF" w:rsidP="00316C54">
      <w:pPr>
        <w:tabs>
          <w:tab w:val="left" w:pos="3915"/>
        </w:tabs>
        <w:rPr>
          <w:sz w:val="28"/>
          <w:szCs w:val="28"/>
        </w:rPr>
      </w:pPr>
      <w:r>
        <w:rPr>
          <w:sz w:val="28"/>
          <w:szCs w:val="28"/>
        </w:rPr>
        <w:lastRenderedPageBreak/>
        <w:t xml:space="preserve"> </w:t>
      </w:r>
      <w:r w:rsidR="00497417">
        <w:rPr>
          <w:sz w:val="28"/>
          <w:szCs w:val="28"/>
        </w:rPr>
        <w:t xml:space="preserve">Mental health is </w:t>
      </w:r>
      <w:r w:rsidR="0058693E">
        <w:rPr>
          <w:sz w:val="28"/>
          <w:szCs w:val="28"/>
        </w:rPr>
        <w:t xml:space="preserve">the health of </w:t>
      </w:r>
      <w:r w:rsidR="009566B2">
        <w:rPr>
          <w:sz w:val="28"/>
          <w:szCs w:val="28"/>
        </w:rPr>
        <w:t xml:space="preserve">our minds, its how people deal with and process their </w:t>
      </w:r>
      <w:r w:rsidR="0017518D">
        <w:rPr>
          <w:sz w:val="28"/>
          <w:szCs w:val="28"/>
        </w:rPr>
        <w:t xml:space="preserve">emotions, their experiences and </w:t>
      </w:r>
      <w:r w:rsidR="005F1E06">
        <w:rPr>
          <w:sz w:val="28"/>
          <w:szCs w:val="28"/>
        </w:rPr>
        <w:t xml:space="preserve">it affects the way people react and act in situations, </w:t>
      </w:r>
      <w:r w:rsidR="00C225D5">
        <w:rPr>
          <w:sz w:val="28"/>
          <w:szCs w:val="28"/>
        </w:rPr>
        <w:t xml:space="preserve">it contributes to </w:t>
      </w:r>
      <w:r w:rsidR="00B86844">
        <w:rPr>
          <w:sz w:val="28"/>
          <w:szCs w:val="28"/>
        </w:rPr>
        <w:t xml:space="preserve">how relationships and friendships are maintained and </w:t>
      </w:r>
      <w:r w:rsidR="004D619A">
        <w:rPr>
          <w:sz w:val="28"/>
          <w:szCs w:val="28"/>
        </w:rPr>
        <w:t xml:space="preserve">how </w:t>
      </w:r>
      <w:r w:rsidR="00F5655A">
        <w:rPr>
          <w:sz w:val="28"/>
          <w:szCs w:val="28"/>
        </w:rPr>
        <w:t xml:space="preserve">people respond to the strains and experiences in these relationships, </w:t>
      </w:r>
      <w:r w:rsidR="00BA4B50">
        <w:rPr>
          <w:sz w:val="28"/>
          <w:szCs w:val="28"/>
        </w:rPr>
        <w:t xml:space="preserve">it effects the way people think </w:t>
      </w:r>
      <w:r w:rsidR="00E16F12">
        <w:rPr>
          <w:sz w:val="28"/>
          <w:szCs w:val="28"/>
        </w:rPr>
        <w:t>, and react</w:t>
      </w:r>
      <w:r w:rsidR="00E972DD">
        <w:rPr>
          <w:sz w:val="28"/>
          <w:szCs w:val="28"/>
        </w:rPr>
        <w:t xml:space="preserve">, there are many different levels of mental health, some people can be high functioning and live a relatively normal life </w:t>
      </w:r>
      <w:r w:rsidR="00930F3C">
        <w:rPr>
          <w:sz w:val="28"/>
          <w:szCs w:val="28"/>
        </w:rPr>
        <w:t>alongside</w:t>
      </w:r>
      <w:r w:rsidR="00E972DD">
        <w:rPr>
          <w:sz w:val="28"/>
          <w:szCs w:val="28"/>
        </w:rPr>
        <w:t xml:space="preserve"> their mental illness</w:t>
      </w:r>
      <w:r w:rsidR="00930F3C">
        <w:rPr>
          <w:sz w:val="28"/>
          <w:szCs w:val="28"/>
        </w:rPr>
        <w:t>, often resulting in family and friends missing signs and symptoms of their loved ones condition, and others can have mental illness that is debilitating and stops them from living their life as they normally would</w:t>
      </w:r>
      <w:r w:rsidR="004F055A">
        <w:rPr>
          <w:sz w:val="28"/>
          <w:szCs w:val="28"/>
        </w:rPr>
        <w:t xml:space="preserve">. There are a variety of different ways to treat certain mental illnesses, for example therapy, medication, and life style changes, mental illness isn’t a one size fits all </w:t>
      </w:r>
      <w:r w:rsidR="009D6E27">
        <w:rPr>
          <w:sz w:val="28"/>
          <w:szCs w:val="28"/>
        </w:rPr>
        <w:t>thing and what works for someone might not work for others,</w:t>
      </w:r>
      <w:r w:rsidR="00096255">
        <w:rPr>
          <w:sz w:val="28"/>
          <w:szCs w:val="28"/>
        </w:rPr>
        <w:t xml:space="preserve"> according to </w:t>
      </w:r>
      <w:r w:rsidR="005662D4">
        <w:rPr>
          <w:sz w:val="28"/>
          <w:szCs w:val="28"/>
        </w:rPr>
        <w:t xml:space="preserve">the mental health foundation </w:t>
      </w:r>
      <w:r w:rsidR="00071127">
        <w:rPr>
          <w:sz w:val="28"/>
          <w:szCs w:val="28"/>
        </w:rPr>
        <w:t xml:space="preserve">mixed anxiety and depression is the most common diagnosed mental illness in the </w:t>
      </w:r>
      <w:r w:rsidR="004E5F89">
        <w:rPr>
          <w:sz w:val="28"/>
          <w:szCs w:val="28"/>
        </w:rPr>
        <w:t>UK</w:t>
      </w:r>
      <w:r w:rsidR="00071127">
        <w:rPr>
          <w:sz w:val="28"/>
          <w:szCs w:val="28"/>
        </w:rPr>
        <w:t xml:space="preserve">, </w:t>
      </w:r>
      <w:r w:rsidR="00DC6752">
        <w:rPr>
          <w:sz w:val="28"/>
          <w:szCs w:val="28"/>
        </w:rPr>
        <w:t>“</w:t>
      </w:r>
      <w:r w:rsidR="00DC6752" w:rsidRPr="00DC6752">
        <w:rPr>
          <w:sz w:val="28"/>
          <w:szCs w:val="28"/>
        </w:rPr>
        <w:t>Mixed </w:t>
      </w:r>
      <w:hyperlink r:id="rId7" w:tooltip="Fear and Anxiety" w:history="1">
        <w:r w:rsidR="00DC6752" w:rsidRPr="00DC6752">
          <w:rPr>
            <w:rStyle w:val="Hyperlink"/>
            <w:sz w:val="28"/>
            <w:szCs w:val="28"/>
          </w:rPr>
          <w:t>anxiety</w:t>
        </w:r>
      </w:hyperlink>
      <w:r w:rsidR="00DC6752" w:rsidRPr="00DC6752">
        <w:rPr>
          <w:sz w:val="28"/>
          <w:szCs w:val="28"/>
        </w:rPr>
        <w:t> and </w:t>
      </w:r>
      <w:hyperlink r:id="rId8" w:tooltip="Depression" w:history="1">
        <w:r w:rsidR="00DC6752" w:rsidRPr="00DC6752">
          <w:rPr>
            <w:rStyle w:val="Hyperlink"/>
            <w:sz w:val="28"/>
            <w:szCs w:val="28"/>
          </w:rPr>
          <w:t>depression</w:t>
        </w:r>
      </w:hyperlink>
      <w:r w:rsidR="00DC6752" w:rsidRPr="00DC6752">
        <w:rPr>
          <w:sz w:val="28"/>
          <w:szCs w:val="28"/>
        </w:rPr>
        <w:t> is Britain's most common mental disorder, with 7.8% of people meeting the criteria for diagnosis</w:t>
      </w:r>
      <w:r w:rsidR="00DC6752">
        <w:rPr>
          <w:sz w:val="28"/>
          <w:szCs w:val="28"/>
        </w:rPr>
        <w:t xml:space="preserve">” </w:t>
      </w:r>
      <w:r w:rsidR="00A77803" w:rsidRPr="00A77803">
        <w:rPr>
          <w:sz w:val="28"/>
          <w:szCs w:val="28"/>
        </w:rPr>
        <w:t>(Mental Health Foundation, 2023)</w:t>
      </w:r>
      <w:r w:rsidR="00A77803">
        <w:rPr>
          <w:sz w:val="28"/>
          <w:szCs w:val="28"/>
        </w:rPr>
        <w:t xml:space="preserve">, they also back up the fact that mental health can be </w:t>
      </w:r>
      <w:r w:rsidR="004E5F89">
        <w:rPr>
          <w:sz w:val="28"/>
          <w:szCs w:val="28"/>
        </w:rPr>
        <w:t>debilitating</w:t>
      </w:r>
      <w:r w:rsidR="00A77803">
        <w:rPr>
          <w:sz w:val="28"/>
          <w:szCs w:val="28"/>
        </w:rPr>
        <w:t xml:space="preserve"> by saying “</w:t>
      </w:r>
      <w:r w:rsidR="00E04AF8" w:rsidRPr="00E04AF8">
        <w:rPr>
          <w:sz w:val="28"/>
          <w:szCs w:val="28"/>
        </w:rPr>
        <w:t>Mixed anxiety and depression have been estimated to cause one-fifth of days lost from work in Britain</w:t>
      </w:r>
      <w:r w:rsidR="00E04AF8">
        <w:rPr>
          <w:sz w:val="28"/>
          <w:szCs w:val="28"/>
        </w:rPr>
        <w:t xml:space="preserve">” </w:t>
      </w:r>
      <w:r w:rsidR="00E04AF8" w:rsidRPr="00A77803">
        <w:rPr>
          <w:sz w:val="28"/>
          <w:szCs w:val="28"/>
        </w:rPr>
        <w:t>(Mental Health Foundation, 2023)</w:t>
      </w:r>
      <w:r w:rsidR="000B7EA5">
        <w:rPr>
          <w:sz w:val="28"/>
          <w:szCs w:val="28"/>
        </w:rPr>
        <w:t xml:space="preserve">. </w:t>
      </w:r>
      <w:r w:rsidR="00B952EB">
        <w:rPr>
          <w:sz w:val="28"/>
          <w:szCs w:val="28"/>
        </w:rPr>
        <w:t xml:space="preserve"> There are numerous other common mental health problems that include, </w:t>
      </w:r>
      <w:r w:rsidR="00225E00">
        <w:rPr>
          <w:sz w:val="28"/>
          <w:szCs w:val="28"/>
        </w:rPr>
        <w:t>schizophrenia,</w:t>
      </w:r>
      <w:r w:rsidR="00B952EB">
        <w:rPr>
          <w:sz w:val="28"/>
          <w:szCs w:val="28"/>
        </w:rPr>
        <w:t xml:space="preserve"> eating disorders, P</w:t>
      </w:r>
      <w:r w:rsidR="008A3971">
        <w:rPr>
          <w:sz w:val="28"/>
          <w:szCs w:val="28"/>
        </w:rPr>
        <w:t>ost traumatic stress disorder</w:t>
      </w:r>
      <w:r w:rsidR="00B952EB">
        <w:rPr>
          <w:sz w:val="28"/>
          <w:szCs w:val="28"/>
        </w:rPr>
        <w:t xml:space="preserve">, </w:t>
      </w:r>
      <w:r w:rsidR="008A3971">
        <w:rPr>
          <w:sz w:val="28"/>
          <w:szCs w:val="28"/>
        </w:rPr>
        <w:t>Obsessive compulsive disorder</w:t>
      </w:r>
      <w:r w:rsidR="00B952EB">
        <w:rPr>
          <w:sz w:val="28"/>
          <w:szCs w:val="28"/>
        </w:rPr>
        <w:t xml:space="preserve">, </w:t>
      </w:r>
      <w:r w:rsidR="008A3971">
        <w:rPr>
          <w:sz w:val="28"/>
          <w:szCs w:val="28"/>
        </w:rPr>
        <w:t xml:space="preserve">Borderline personality </w:t>
      </w:r>
      <w:proofErr w:type="gramStart"/>
      <w:r w:rsidR="008A3971">
        <w:rPr>
          <w:sz w:val="28"/>
          <w:szCs w:val="28"/>
        </w:rPr>
        <w:t>disorder ,</w:t>
      </w:r>
      <w:proofErr w:type="gramEnd"/>
      <w:r w:rsidR="008A3971">
        <w:rPr>
          <w:sz w:val="28"/>
          <w:szCs w:val="28"/>
        </w:rPr>
        <w:t xml:space="preserve"> Bipolar.</w:t>
      </w:r>
      <w:r w:rsidR="00225E00">
        <w:rPr>
          <w:sz w:val="28"/>
          <w:szCs w:val="28"/>
        </w:rPr>
        <w:t xml:space="preserve"> </w:t>
      </w:r>
      <w:r w:rsidR="005B1A1E">
        <w:rPr>
          <w:sz w:val="28"/>
          <w:szCs w:val="28"/>
        </w:rPr>
        <w:t xml:space="preserve">Wellbeing </w:t>
      </w:r>
      <w:r w:rsidR="00892660">
        <w:rPr>
          <w:sz w:val="28"/>
          <w:szCs w:val="28"/>
        </w:rPr>
        <w:t>according to better health is “</w:t>
      </w:r>
      <w:r w:rsidR="000D18A0" w:rsidRPr="000D18A0">
        <w:rPr>
          <w:sz w:val="28"/>
          <w:szCs w:val="28"/>
        </w:rPr>
        <w:t>It’s a complex combination of a person's physical, mental, emotional and social health factors. Wellbeing is strongly linked to happiness and life satisfaction. In short, wellbeing could be described as how you feel about yourself and your life.</w:t>
      </w:r>
      <w:r w:rsidR="000D18A0">
        <w:rPr>
          <w:sz w:val="28"/>
          <w:szCs w:val="28"/>
        </w:rPr>
        <w:t xml:space="preserve">” </w:t>
      </w:r>
      <w:r w:rsidR="003B3A6D" w:rsidRPr="003B3A6D">
        <w:rPr>
          <w:sz w:val="28"/>
          <w:szCs w:val="28"/>
        </w:rPr>
        <w:t>(Better Health Channel, 2022)</w:t>
      </w:r>
      <w:r w:rsidR="00252050">
        <w:rPr>
          <w:sz w:val="28"/>
          <w:szCs w:val="28"/>
        </w:rPr>
        <w:t xml:space="preserve">. </w:t>
      </w:r>
      <w:r w:rsidR="00A6163F">
        <w:rPr>
          <w:sz w:val="28"/>
          <w:szCs w:val="28"/>
        </w:rPr>
        <w:t xml:space="preserve">A person’s wellbeing can be considered the opposite of mental illness, it’s the positive state of mind , which in </w:t>
      </w:r>
      <w:r w:rsidR="00050D79">
        <w:rPr>
          <w:sz w:val="28"/>
          <w:szCs w:val="28"/>
        </w:rPr>
        <w:t xml:space="preserve">retrospect of mental illness also affects our relationships, our reactions and how we think and act, </w:t>
      </w:r>
      <w:r w:rsidR="0042578B">
        <w:rPr>
          <w:sz w:val="28"/>
          <w:szCs w:val="28"/>
        </w:rPr>
        <w:t xml:space="preserve">wellbeing and mental illness can also reflect on our physical being, by how we present ourselves, how our homes look , and </w:t>
      </w:r>
      <w:r w:rsidR="00171C5C">
        <w:rPr>
          <w:sz w:val="28"/>
          <w:szCs w:val="28"/>
        </w:rPr>
        <w:t xml:space="preserve">hygiene, although this isn’t always the case, one of the biggest signs of a </w:t>
      </w:r>
      <w:r w:rsidR="00E910E8">
        <w:rPr>
          <w:sz w:val="28"/>
          <w:szCs w:val="28"/>
        </w:rPr>
        <w:t xml:space="preserve">poor mental health can be letting hygiene go bad, over or under eating, not being able to clean your personal spaces, </w:t>
      </w:r>
      <w:r w:rsidR="00795DE2">
        <w:rPr>
          <w:sz w:val="28"/>
          <w:szCs w:val="28"/>
        </w:rPr>
        <w:t xml:space="preserve">and on the other end of the spectrum people who are in a good state of mind and wellbeing often have a surge of motivation to stay on track with fitness or healthy eating, </w:t>
      </w:r>
      <w:r w:rsidR="00FA6F8F">
        <w:rPr>
          <w:sz w:val="28"/>
          <w:szCs w:val="28"/>
        </w:rPr>
        <w:lastRenderedPageBreak/>
        <w:t>looking presentable and socialising, as stated before its not always a one shoe fits all scenario</w:t>
      </w:r>
      <w:r w:rsidR="00B6606F">
        <w:rPr>
          <w:sz w:val="28"/>
          <w:szCs w:val="28"/>
        </w:rPr>
        <w:t xml:space="preserve">. </w:t>
      </w:r>
      <w:r w:rsidR="00FA6F8F">
        <w:rPr>
          <w:sz w:val="28"/>
          <w:szCs w:val="28"/>
        </w:rPr>
        <w:t xml:space="preserve"> </w:t>
      </w:r>
      <w:r w:rsidR="008F0999">
        <w:rPr>
          <w:sz w:val="28"/>
          <w:szCs w:val="28"/>
        </w:rPr>
        <w:t>According to WHO the world health organisation their definition of wellbeing is as follows “</w:t>
      </w:r>
      <w:r w:rsidR="008F0999" w:rsidRPr="008F0999">
        <w:rPr>
          <w:sz w:val="28"/>
          <w:szCs w:val="28"/>
        </w:rPr>
        <w:t>One of the most widely cited definitions of wellbeing is as follows: “wellbeing can be understood as how people feel and how they function both on a personal and social level, and how they evaluate their lives as a whole</w:t>
      </w:r>
      <w:r w:rsidR="008F0999">
        <w:rPr>
          <w:sz w:val="28"/>
          <w:szCs w:val="28"/>
        </w:rPr>
        <w:t>”</w:t>
      </w:r>
      <w:r w:rsidR="00A758F1">
        <w:rPr>
          <w:sz w:val="28"/>
          <w:szCs w:val="28"/>
        </w:rPr>
        <w:t xml:space="preserve"> </w:t>
      </w:r>
      <w:r w:rsidR="00A758F1" w:rsidRPr="00A758F1">
        <w:rPr>
          <w:sz w:val="28"/>
          <w:szCs w:val="28"/>
        </w:rPr>
        <w:t>(World Health Organization, 2024)</w:t>
      </w:r>
    </w:p>
    <w:p w14:paraId="51877A22" w14:textId="4B82246E" w:rsidR="009F05EA" w:rsidRDefault="002F6C44" w:rsidP="009F05EA">
      <w:pPr>
        <w:tabs>
          <w:tab w:val="left" w:pos="3915"/>
        </w:tabs>
        <w:rPr>
          <w:sz w:val="28"/>
          <w:szCs w:val="28"/>
        </w:rPr>
      </w:pPr>
      <w:r>
        <w:rPr>
          <w:sz w:val="28"/>
          <w:szCs w:val="28"/>
        </w:rPr>
        <w:t>T</w:t>
      </w:r>
      <w:r w:rsidR="00A836F8">
        <w:rPr>
          <w:sz w:val="28"/>
          <w:szCs w:val="28"/>
        </w:rPr>
        <w:t>he</w:t>
      </w:r>
      <w:r w:rsidR="004938B0">
        <w:rPr>
          <w:sz w:val="28"/>
          <w:szCs w:val="28"/>
        </w:rPr>
        <w:t xml:space="preserve"> chosen </w:t>
      </w:r>
      <w:r>
        <w:rPr>
          <w:sz w:val="28"/>
          <w:szCs w:val="28"/>
        </w:rPr>
        <w:t xml:space="preserve">mental health conditions </w:t>
      </w:r>
      <w:r w:rsidR="004938B0">
        <w:rPr>
          <w:sz w:val="28"/>
          <w:szCs w:val="28"/>
        </w:rPr>
        <w:t xml:space="preserve">to research </w:t>
      </w:r>
      <w:r>
        <w:rPr>
          <w:sz w:val="28"/>
          <w:szCs w:val="28"/>
        </w:rPr>
        <w:t xml:space="preserve">are </w:t>
      </w:r>
      <w:r w:rsidR="004938B0">
        <w:rPr>
          <w:sz w:val="28"/>
          <w:szCs w:val="28"/>
        </w:rPr>
        <w:t>Depression and Anxiety,</w:t>
      </w:r>
      <w:r w:rsidR="000F579C">
        <w:rPr>
          <w:sz w:val="28"/>
          <w:szCs w:val="28"/>
        </w:rPr>
        <w:t xml:space="preserve"> </w:t>
      </w:r>
      <w:r w:rsidR="007453E7">
        <w:rPr>
          <w:sz w:val="28"/>
          <w:szCs w:val="28"/>
        </w:rPr>
        <w:t xml:space="preserve">Depression affects </w:t>
      </w:r>
      <w:r w:rsidR="00785467">
        <w:rPr>
          <w:sz w:val="28"/>
          <w:szCs w:val="28"/>
        </w:rPr>
        <w:t xml:space="preserve">wellbeing in many ways, it can affect regular sleeping patterns, </w:t>
      </w:r>
      <w:r w:rsidR="004E6C2F">
        <w:rPr>
          <w:sz w:val="28"/>
          <w:szCs w:val="28"/>
        </w:rPr>
        <w:t xml:space="preserve">it can cause insomnia or over sleeping, both of these things can affect day to day life and cause strain on relationships and </w:t>
      </w:r>
      <w:r w:rsidR="009A0514">
        <w:rPr>
          <w:sz w:val="28"/>
          <w:szCs w:val="28"/>
        </w:rPr>
        <w:t xml:space="preserve">school/jobs, </w:t>
      </w:r>
      <w:r w:rsidR="000B090C">
        <w:rPr>
          <w:sz w:val="28"/>
          <w:szCs w:val="28"/>
        </w:rPr>
        <w:t xml:space="preserve">being overly tired in school can affect how children do their work, their mood and put strain on the relationships with some teachers as they may deem them to be ‘not listening’ or </w:t>
      </w:r>
      <w:r w:rsidR="00D024F7">
        <w:rPr>
          <w:sz w:val="28"/>
          <w:szCs w:val="28"/>
        </w:rPr>
        <w:t xml:space="preserve">ignoring their responsibilities in school, although this isn’t the case if the </w:t>
      </w:r>
      <w:r w:rsidR="00986991">
        <w:rPr>
          <w:sz w:val="28"/>
          <w:szCs w:val="28"/>
        </w:rPr>
        <w:t>teacher</w:t>
      </w:r>
      <w:r w:rsidR="00D024F7">
        <w:rPr>
          <w:sz w:val="28"/>
          <w:szCs w:val="28"/>
        </w:rPr>
        <w:t xml:space="preserve"> isn’t aware of their mental health it may be deemed as </w:t>
      </w:r>
      <w:r w:rsidR="00986991">
        <w:rPr>
          <w:sz w:val="28"/>
          <w:szCs w:val="28"/>
        </w:rPr>
        <w:t>them not paying attention in school</w:t>
      </w:r>
      <w:r w:rsidR="00002DEB">
        <w:rPr>
          <w:sz w:val="28"/>
          <w:szCs w:val="28"/>
        </w:rPr>
        <w:t xml:space="preserve">. </w:t>
      </w:r>
      <w:r w:rsidR="00D80A5D">
        <w:rPr>
          <w:sz w:val="28"/>
          <w:szCs w:val="28"/>
        </w:rPr>
        <w:t xml:space="preserve">Depression can have adverse effects on a child’s appetite also, </w:t>
      </w:r>
      <w:r w:rsidR="00EC69BF">
        <w:rPr>
          <w:sz w:val="28"/>
          <w:szCs w:val="28"/>
        </w:rPr>
        <w:t>overeating</w:t>
      </w:r>
      <w:r w:rsidR="00D80A5D">
        <w:rPr>
          <w:sz w:val="28"/>
          <w:szCs w:val="28"/>
        </w:rPr>
        <w:t xml:space="preserve"> or under eating, both can be worrying for a parent and guardian, </w:t>
      </w:r>
      <w:r w:rsidR="00F42F75">
        <w:rPr>
          <w:sz w:val="28"/>
          <w:szCs w:val="28"/>
        </w:rPr>
        <w:t>this can also lead to other mental health conditions like eating disorders</w:t>
      </w:r>
      <w:r w:rsidR="006B3E0F">
        <w:rPr>
          <w:sz w:val="28"/>
          <w:szCs w:val="28"/>
        </w:rPr>
        <w:t xml:space="preserve">. </w:t>
      </w:r>
      <w:r w:rsidR="00EC69BF">
        <w:rPr>
          <w:sz w:val="28"/>
          <w:szCs w:val="28"/>
        </w:rPr>
        <w:t>Depression</w:t>
      </w:r>
      <w:r w:rsidR="006B3E0F">
        <w:rPr>
          <w:sz w:val="28"/>
          <w:szCs w:val="28"/>
        </w:rPr>
        <w:t xml:space="preserve"> can affect home life as stated previously it changes how people react to </w:t>
      </w:r>
      <w:r w:rsidR="00764724">
        <w:rPr>
          <w:sz w:val="28"/>
          <w:szCs w:val="28"/>
        </w:rPr>
        <w:t xml:space="preserve">things, a small situation can have a big reaction, </w:t>
      </w:r>
      <w:r w:rsidR="00CC166F">
        <w:rPr>
          <w:sz w:val="28"/>
          <w:szCs w:val="28"/>
        </w:rPr>
        <w:t xml:space="preserve">causing </w:t>
      </w:r>
      <w:r w:rsidR="00701E0A">
        <w:rPr>
          <w:sz w:val="28"/>
          <w:szCs w:val="28"/>
        </w:rPr>
        <w:t xml:space="preserve">people to do or say things they don’t always mean, putting a strain on friendships and relationships, </w:t>
      </w:r>
      <w:r w:rsidR="00FD1CC2">
        <w:rPr>
          <w:sz w:val="28"/>
          <w:szCs w:val="28"/>
        </w:rPr>
        <w:t xml:space="preserve">this can also affect school as they </w:t>
      </w:r>
      <w:r w:rsidR="00A47599">
        <w:rPr>
          <w:sz w:val="28"/>
          <w:szCs w:val="28"/>
        </w:rPr>
        <w:t>might come across as ‘defiant’ or ‘reckless’ in situations,</w:t>
      </w:r>
      <w:r w:rsidR="00011BC4">
        <w:rPr>
          <w:sz w:val="28"/>
          <w:szCs w:val="28"/>
        </w:rPr>
        <w:t xml:space="preserve"> </w:t>
      </w:r>
      <w:r w:rsidR="00417BBB">
        <w:rPr>
          <w:sz w:val="28"/>
          <w:szCs w:val="28"/>
        </w:rPr>
        <w:t xml:space="preserve">although depression </w:t>
      </w:r>
      <w:r w:rsidR="00D56D1D">
        <w:rPr>
          <w:sz w:val="28"/>
          <w:szCs w:val="28"/>
        </w:rPr>
        <w:t xml:space="preserve">affects our mental, according to </w:t>
      </w:r>
      <w:r w:rsidR="00F918E0">
        <w:rPr>
          <w:sz w:val="28"/>
          <w:szCs w:val="28"/>
        </w:rPr>
        <w:t xml:space="preserve">the national library of medicine </w:t>
      </w:r>
      <w:r w:rsidR="00494277">
        <w:rPr>
          <w:sz w:val="28"/>
          <w:szCs w:val="28"/>
        </w:rPr>
        <w:t>“</w:t>
      </w:r>
      <w:r w:rsidR="00494277" w:rsidRPr="00494277">
        <w:rPr>
          <w:sz w:val="28"/>
          <w:szCs w:val="28"/>
        </w:rPr>
        <w:t>Physical symptoms are common in depression, and, in fact, vague aches and pain are often the presenting symptoms of depression. These symptoms include chronic joint pain, limb pain, back pain, gastrointestinal problems, tiredness, sleep disturbances, psychomotor activity changes, and appetite changes. A high percentage of patients with depression who seek treatment in a primary care setting report only physical symptoms, which can make depression very difficult to diagnose.</w:t>
      </w:r>
      <w:r w:rsidR="00494277">
        <w:rPr>
          <w:sz w:val="28"/>
          <w:szCs w:val="28"/>
        </w:rPr>
        <w:t>”</w:t>
      </w:r>
      <w:r w:rsidR="00D64757">
        <w:rPr>
          <w:sz w:val="28"/>
          <w:szCs w:val="28"/>
        </w:rPr>
        <w:t xml:space="preserve"> </w:t>
      </w:r>
      <w:r w:rsidR="00D64757" w:rsidRPr="00D64757">
        <w:rPr>
          <w:sz w:val="28"/>
          <w:szCs w:val="28"/>
        </w:rPr>
        <w:t>(Trivedi, 2024)</w:t>
      </w:r>
      <w:r w:rsidR="00293A98">
        <w:rPr>
          <w:sz w:val="28"/>
          <w:szCs w:val="28"/>
        </w:rPr>
        <w:t>.</w:t>
      </w:r>
      <w:r w:rsidR="00140395">
        <w:rPr>
          <w:sz w:val="28"/>
          <w:szCs w:val="28"/>
        </w:rPr>
        <w:t xml:space="preserve"> Anxiety </w:t>
      </w:r>
      <w:r w:rsidR="003D0178">
        <w:rPr>
          <w:sz w:val="28"/>
          <w:szCs w:val="28"/>
        </w:rPr>
        <w:t xml:space="preserve">can be very isolating to people, causing them to want to hide away, </w:t>
      </w:r>
      <w:r w:rsidR="00F34457">
        <w:rPr>
          <w:sz w:val="28"/>
          <w:szCs w:val="28"/>
        </w:rPr>
        <w:t xml:space="preserve">or cancel plans, stay at home on their own or with select few comforting people, </w:t>
      </w:r>
      <w:r w:rsidR="005C4E75">
        <w:rPr>
          <w:sz w:val="28"/>
          <w:szCs w:val="28"/>
        </w:rPr>
        <w:t xml:space="preserve">this can cause a strain to wellbeing as it can affect friendships and cause distancing between friends and family, this can cause someone to feel lonely, and excluded, </w:t>
      </w:r>
      <w:r w:rsidR="007269D9">
        <w:rPr>
          <w:sz w:val="28"/>
          <w:szCs w:val="28"/>
        </w:rPr>
        <w:t xml:space="preserve">just like depression anxiety can cause physical symptoms too , for example , people with anxiety can </w:t>
      </w:r>
      <w:r w:rsidR="00E83A7D">
        <w:rPr>
          <w:sz w:val="28"/>
          <w:szCs w:val="28"/>
        </w:rPr>
        <w:t xml:space="preserve">get headaches, </w:t>
      </w:r>
      <w:r w:rsidR="00BB5CD4">
        <w:rPr>
          <w:sz w:val="28"/>
          <w:szCs w:val="28"/>
        </w:rPr>
        <w:t xml:space="preserve">have </w:t>
      </w:r>
      <w:r w:rsidR="00BB5CD4">
        <w:rPr>
          <w:sz w:val="28"/>
          <w:szCs w:val="28"/>
        </w:rPr>
        <w:lastRenderedPageBreak/>
        <w:t xml:space="preserve">high emotions causing them to feel on the verge of tears </w:t>
      </w:r>
      <w:r w:rsidR="0052157C">
        <w:rPr>
          <w:sz w:val="28"/>
          <w:szCs w:val="28"/>
        </w:rPr>
        <w:t xml:space="preserve">frequently, according to the NHS website common signs and symptoms of anxiety can also be </w:t>
      </w:r>
      <w:r w:rsidR="00ED0E4C">
        <w:rPr>
          <w:sz w:val="28"/>
          <w:szCs w:val="28"/>
        </w:rPr>
        <w:t>“</w:t>
      </w:r>
      <w:r w:rsidR="00ED0E4C" w:rsidRPr="00ED0E4C">
        <w:rPr>
          <w:sz w:val="28"/>
          <w:szCs w:val="28"/>
        </w:rPr>
        <w:t>feeling tired, restless or irritable. feeling shaky or trembly, dizzy or sweating more.</w:t>
      </w:r>
      <w:r w:rsidR="00ED0E4C">
        <w:rPr>
          <w:sz w:val="28"/>
          <w:szCs w:val="28"/>
        </w:rPr>
        <w:t xml:space="preserve">” </w:t>
      </w:r>
      <w:r w:rsidR="00C41252" w:rsidRPr="00C41252">
        <w:rPr>
          <w:sz w:val="28"/>
          <w:szCs w:val="28"/>
        </w:rPr>
        <w:t xml:space="preserve">(National Health </w:t>
      </w:r>
      <w:r w:rsidR="00F422B7" w:rsidRPr="00C41252">
        <w:rPr>
          <w:sz w:val="28"/>
          <w:szCs w:val="28"/>
        </w:rPr>
        <w:t>Service,</w:t>
      </w:r>
      <w:r w:rsidR="00C41252" w:rsidRPr="00C41252">
        <w:rPr>
          <w:sz w:val="28"/>
          <w:szCs w:val="28"/>
        </w:rPr>
        <w:t xml:space="preserve"> 2021)</w:t>
      </w:r>
      <w:r w:rsidR="00C41252">
        <w:rPr>
          <w:sz w:val="28"/>
          <w:szCs w:val="28"/>
        </w:rPr>
        <w:t xml:space="preserve">. </w:t>
      </w:r>
      <w:r w:rsidR="004415CE">
        <w:rPr>
          <w:sz w:val="28"/>
          <w:szCs w:val="28"/>
        </w:rPr>
        <w:t xml:space="preserve">Anxiety can affect school as </w:t>
      </w:r>
      <w:r w:rsidR="008D2FDB">
        <w:rPr>
          <w:sz w:val="28"/>
          <w:szCs w:val="28"/>
        </w:rPr>
        <w:t xml:space="preserve">young people may avoid school, or certain letters to get an instant feel of relief , however avoidance may cause the </w:t>
      </w:r>
      <w:r w:rsidR="00D41890">
        <w:rPr>
          <w:sz w:val="28"/>
          <w:szCs w:val="28"/>
        </w:rPr>
        <w:t xml:space="preserve">anxiety to worsen, causing them to avoid it even more often creating a cycle, </w:t>
      </w:r>
      <w:r w:rsidR="00A5448A">
        <w:rPr>
          <w:sz w:val="28"/>
          <w:szCs w:val="28"/>
        </w:rPr>
        <w:t xml:space="preserve">strains on friendships can be the cause of avoidance of school also as a big part of school is the friendships made and when they break down or bullying can create anxiety towards school, this can be a big factor in a downfall in performance in school, </w:t>
      </w:r>
      <w:r w:rsidR="009F05EA">
        <w:rPr>
          <w:sz w:val="28"/>
          <w:szCs w:val="28"/>
        </w:rPr>
        <w:t xml:space="preserve">the </w:t>
      </w:r>
      <w:proofErr w:type="spellStart"/>
      <w:r w:rsidR="009F05EA">
        <w:rPr>
          <w:sz w:val="28"/>
          <w:szCs w:val="28"/>
        </w:rPr>
        <w:t>nhs</w:t>
      </w:r>
      <w:proofErr w:type="spellEnd"/>
      <w:r w:rsidR="009F05EA">
        <w:rPr>
          <w:sz w:val="28"/>
          <w:szCs w:val="28"/>
        </w:rPr>
        <w:t xml:space="preserve"> has described it as “</w:t>
      </w:r>
      <w:r w:rsidR="009F05EA" w:rsidRPr="009F05EA">
        <w:rPr>
          <w:sz w:val="28"/>
          <w:szCs w:val="28"/>
        </w:rPr>
        <w:t>It’s common to describe anxiety as a feeling of dread, fear or unease, which can range from mild to severe.</w:t>
      </w:r>
      <w:r w:rsidR="009F05EA">
        <w:rPr>
          <w:sz w:val="28"/>
          <w:szCs w:val="28"/>
        </w:rPr>
        <w:t xml:space="preserve"> </w:t>
      </w:r>
      <w:r w:rsidR="009F05EA" w:rsidRPr="009F05EA">
        <w:rPr>
          <w:sz w:val="28"/>
          <w:szCs w:val="28"/>
        </w:rPr>
        <w:t>Anxiety can become a problem if we start worrying a lot about small stuff or relatively harmless situations.</w:t>
      </w:r>
      <w:r w:rsidR="009F05EA">
        <w:rPr>
          <w:sz w:val="28"/>
          <w:szCs w:val="28"/>
        </w:rPr>
        <w:t xml:space="preserve"> </w:t>
      </w:r>
      <w:r w:rsidR="009F05EA" w:rsidRPr="009F05EA">
        <w:rPr>
          <w:sz w:val="28"/>
          <w:szCs w:val="28"/>
        </w:rPr>
        <w:t xml:space="preserve">It’s usually when our anxiety feels </w:t>
      </w:r>
      <w:proofErr w:type="gramStart"/>
      <w:r w:rsidR="009F05EA" w:rsidRPr="009F05EA">
        <w:rPr>
          <w:sz w:val="28"/>
          <w:szCs w:val="28"/>
        </w:rPr>
        <w:t>really intense</w:t>
      </w:r>
      <w:proofErr w:type="gramEnd"/>
      <w:r w:rsidR="009F05EA" w:rsidRPr="009F05EA">
        <w:rPr>
          <w:sz w:val="28"/>
          <w:szCs w:val="28"/>
        </w:rPr>
        <w:t xml:space="preserve"> or overwhelming that it starts to interfere with our daily life or affect our relationships.</w:t>
      </w:r>
      <w:r w:rsidR="009F05EA">
        <w:rPr>
          <w:sz w:val="28"/>
          <w:szCs w:val="28"/>
        </w:rPr>
        <w:t xml:space="preserve">” </w:t>
      </w:r>
      <w:r w:rsidR="00576D77" w:rsidRPr="00576D77">
        <w:rPr>
          <w:sz w:val="28"/>
          <w:szCs w:val="28"/>
        </w:rPr>
        <w:t xml:space="preserve">(National Health </w:t>
      </w:r>
      <w:r w:rsidR="00AF3D80" w:rsidRPr="00576D77">
        <w:rPr>
          <w:sz w:val="28"/>
          <w:szCs w:val="28"/>
        </w:rPr>
        <w:t>Service,</w:t>
      </w:r>
      <w:r w:rsidR="00576D77" w:rsidRPr="00576D77">
        <w:rPr>
          <w:sz w:val="28"/>
          <w:szCs w:val="28"/>
        </w:rPr>
        <w:t xml:space="preserve"> 2021)</w:t>
      </w:r>
      <w:r w:rsidR="00AF3D80">
        <w:rPr>
          <w:sz w:val="28"/>
          <w:szCs w:val="28"/>
        </w:rPr>
        <w:t xml:space="preserve">. </w:t>
      </w:r>
      <w:r w:rsidR="00A57089">
        <w:rPr>
          <w:sz w:val="28"/>
          <w:szCs w:val="28"/>
        </w:rPr>
        <w:t xml:space="preserve">Anxiety can also present in children as having trouble with insomnia, </w:t>
      </w:r>
      <w:r w:rsidR="001A00EE">
        <w:rPr>
          <w:sz w:val="28"/>
          <w:szCs w:val="28"/>
        </w:rPr>
        <w:t xml:space="preserve">causing them to not sleep at night as they are worrying about scenarios or situations, it can also present itself as </w:t>
      </w:r>
      <w:r w:rsidR="00F71BF7">
        <w:rPr>
          <w:sz w:val="28"/>
          <w:szCs w:val="28"/>
        </w:rPr>
        <w:t xml:space="preserve">having a low self esteem and confidence, </w:t>
      </w:r>
      <w:r w:rsidR="00ED4EC3">
        <w:rPr>
          <w:sz w:val="28"/>
          <w:szCs w:val="28"/>
        </w:rPr>
        <w:t xml:space="preserve">they may come across with having a short temper or being angry this can be hard for the people they live with as its not always obvious that anxiety is causing these traits, </w:t>
      </w:r>
      <w:r w:rsidR="0073708C">
        <w:rPr>
          <w:sz w:val="28"/>
          <w:szCs w:val="28"/>
        </w:rPr>
        <w:t xml:space="preserve">fear can cause children to become irritable and quick to ‘snap’ at their loved ones and friends, </w:t>
      </w:r>
      <w:r w:rsidR="002B55FA">
        <w:rPr>
          <w:sz w:val="28"/>
          <w:szCs w:val="28"/>
        </w:rPr>
        <w:t xml:space="preserve">this can be due to children keeping their emotions inside and it ‘bubbles’ away until they get to their limit and react with aggression or anger, </w:t>
      </w:r>
      <w:r w:rsidR="00712E5D">
        <w:rPr>
          <w:sz w:val="28"/>
          <w:szCs w:val="28"/>
        </w:rPr>
        <w:t xml:space="preserve">this can cause them to get into trouble in school or fall out with friends, which can cause them to feel more anxiety as they may feel out of control with their emotions and reactions. </w:t>
      </w:r>
      <w:r w:rsidR="00E2227B">
        <w:rPr>
          <w:sz w:val="28"/>
          <w:szCs w:val="28"/>
        </w:rPr>
        <w:t>According to kids health.org children can feel their anxiety physically like “</w:t>
      </w:r>
      <w:r w:rsidR="00E2227B" w:rsidRPr="00E2227B">
        <w:rPr>
          <w:sz w:val="28"/>
          <w:szCs w:val="28"/>
        </w:rPr>
        <w:t>It can affect their body too. They might feel shaky, jittery, or short of breath. They may feel "butterflies" in their stomach, a hot face, clammy hands, dry mouth, or a racing heart. These symptoms of anxiety are the result of the "fight or flight" response.</w:t>
      </w:r>
      <w:r w:rsidR="00E2227B">
        <w:rPr>
          <w:sz w:val="28"/>
          <w:szCs w:val="28"/>
        </w:rPr>
        <w:t xml:space="preserve">” </w:t>
      </w:r>
      <w:r w:rsidR="002C3EF6" w:rsidRPr="002C3EF6">
        <w:rPr>
          <w:sz w:val="28"/>
          <w:szCs w:val="28"/>
        </w:rPr>
        <w:t> (Hasan, 2018)</w:t>
      </w:r>
      <w:r w:rsidR="002C3EF6">
        <w:rPr>
          <w:sz w:val="28"/>
          <w:szCs w:val="28"/>
        </w:rPr>
        <w:t xml:space="preserve"> The symptoms are similar to how an adult presents their symptoms but cognitively children will find it harder to understand and process how they are feeling as they may not even know what anxiety is </w:t>
      </w:r>
      <w:r w:rsidR="00C639D2">
        <w:rPr>
          <w:sz w:val="28"/>
          <w:szCs w:val="28"/>
        </w:rPr>
        <w:t xml:space="preserve">and why they feel the way they do, this can cause more confusion and strain to children as they may feel like they’re abnormal or strange. </w:t>
      </w:r>
    </w:p>
    <w:p w14:paraId="0C052EB0" w14:textId="234F4E8A" w:rsidR="00C639D2" w:rsidRDefault="002024B1" w:rsidP="009F05EA">
      <w:pPr>
        <w:tabs>
          <w:tab w:val="left" w:pos="3915"/>
        </w:tabs>
        <w:rPr>
          <w:sz w:val="28"/>
          <w:szCs w:val="28"/>
        </w:rPr>
      </w:pPr>
      <w:r>
        <w:rPr>
          <w:sz w:val="28"/>
          <w:szCs w:val="28"/>
        </w:rPr>
        <w:lastRenderedPageBreak/>
        <w:t xml:space="preserve">There are many things in schools that can be done to help children with depression and anxiety, </w:t>
      </w:r>
      <w:r w:rsidR="006E3516">
        <w:rPr>
          <w:sz w:val="28"/>
          <w:szCs w:val="28"/>
        </w:rPr>
        <w:t xml:space="preserve">and as there is a rise in cases of children being diagnosed , schools </w:t>
      </w:r>
      <w:r w:rsidR="004E3B5D">
        <w:rPr>
          <w:sz w:val="28"/>
          <w:szCs w:val="28"/>
        </w:rPr>
        <w:t xml:space="preserve">are putting interventions in place, for example schools offer onsite councillors, ELSA sessions (Emotional literacy </w:t>
      </w:r>
      <w:r w:rsidR="00EE35B3">
        <w:rPr>
          <w:sz w:val="28"/>
          <w:szCs w:val="28"/>
        </w:rPr>
        <w:t xml:space="preserve">support assistance), </w:t>
      </w:r>
      <w:r w:rsidR="00C476B2">
        <w:rPr>
          <w:sz w:val="28"/>
          <w:szCs w:val="28"/>
        </w:rPr>
        <w:t xml:space="preserve">giving staff TIS training(trauma informed school), encouraging children and parents be get out and be more active, </w:t>
      </w:r>
      <w:r w:rsidR="00B949A4">
        <w:rPr>
          <w:sz w:val="28"/>
          <w:szCs w:val="28"/>
        </w:rPr>
        <w:t xml:space="preserve">SEL training (social emotional learning), </w:t>
      </w:r>
      <w:r w:rsidR="008B0B4C">
        <w:rPr>
          <w:sz w:val="28"/>
          <w:szCs w:val="28"/>
        </w:rPr>
        <w:t xml:space="preserve">there are also more simple approaches that everyone can be involved in like exercise activities, as </w:t>
      </w:r>
      <w:r w:rsidR="00676693">
        <w:rPr>
          <w:sz w:val="28"/>
          <w:szCs w:val="28"/>
        </w:rPr>
        <w:t xml:space="preserve">its scientifically proven that </w:t>
      </w:r>
      <w:r w:rsidR="00050973">
        <w:rPr>
          <w:sz w:val="28"/>
          <w:szCs w:val="28"/>
        </w:rPr>
        <w:t xml:space="preserve">exercise helps depression as it releases endorphins, </w:t>
      </w:r>
      <w:r w:rsidR="00197FC7">
        <w:rPr>
          <w:sz w:val="28"/>
          <w:szCs w:val="28"/>
        </w:rPr>
        <w:t xml:space="preserve">some schools have introduced a </w:t>
      </w:r>
      <w:r w:rsidR="00AA74A1">
        <w:rPr>
          <w:sz w:val="28"/>
          <w:szCs w:val="28"/>
        </w:rPr>
        <w:t>“buddy” system , where students can  have a designated buddy that they can talk to</w:t>
      </w:r>
      <w:r w:rsidR="00D67D78">
        <w:rPr>
          <w:sz w:val="28"/>
          <w:szCs w:val="28"/>
        </w:rPr>
        <w:t xml:space="preserve"> about their feelings,</w:t>
      </w:r>
      <w:r w:rsidR="0011063F">
        <w:rPr>
          <w:sz w:val="28"/>
          <w:szCs w:val="28"/>
        </w:rPr>
        <w:t xml:space="preserve"> in relation to Beck’s theory, </w:t>
      </w:r>
      <w:r w:rsidR="00B5796A">
        <w:rPr>
          <w:sz w:val="28"/>
          <w:szCs w:val="28"/>
        </w:rPr>
        <w:t xml:space="preserve">the school has a duty of care to check in with students about how things are at home, </w:t>
      </w:r>
      <w:r w:rsidR="00BB2505">
        <w:rPr>
          <w:sz w:val="28"/>
          <w:szCs w:val="28"/>
        </w:rPr>
        <w:t xml:space="preserve">his theory suggests that the environments we live in and experiences we go through reflect on how we feel, schools have staff and systems in place to stay in touch with parents to ensure that everything at home is suitable and they have the help they need in place, schools have </w:t>
      </w:r>
      <w:r w:rsidR="00F6523E">
        <w:rPr>
          <w:sz w:val="28"/>
          <w:szCs w:val="28"/>
        </w:rPr>
        <w:t xml:space="preserve">parent partnership staff and they will monitor things like </w:t>
      </w:r>
      <w:r w:rsidR="003C0A3B">
        <w:rPr>
          <w:sz w:val="28"/>
          <w:szCs w:val="28"/>
        </w:rPr>
        <w:t>absence patterns, liaising with parents and senior leadership in school to ensure that the safe guarding of the students is being met</w:t>
      </w:r>
      <w:r w:rsidR="009B6217">
        <w:rPr>
          <w:sz w:val="28"/>
          <w:szCs w:val="28"/>
        </w:rPr>
        <w:t xml:space="preserve">. Schools </w:t>
      </w:r>
      <w:r w:rsidR="00447E67">
        <w:rPr>
          <w:sz w:val="28"/>
          <w:szCs w:val="28"/>
        </w:rPr>
        <w:t xml:space="preserve">help students to regulate their emotions and work on their social skills, by offering different interventions to students </w:t>
      </w:r>
      <w:r w:rsidR="007C519B">
        <w:rPr>
          <w:sz w:val="28"/>
          <w:szCs w:val="28"/>
        </w:rPr>
        <w:t xml:space="preserve">when a referral is put in from staff members or </w:t>
      </w:r>
      <w:proofErr w:type="gramStart"/>
      <w:r w:rsidR="007C519B">
        <w:rPr>
          <w:sz w:val="28"/>
          <w:szCs w:val="28"/>
        </w:rPr>
        <w:t>family ,</w:t>
      </w:r>
      <w:proofErr w:type="gramEnd"/>
      <w:r w:rsidR="007C519B">
        <w:rPr>
          <w:sz w:val="28"/>
          <w:szCs w:val="28"/>
        </w:rPr>
        <w:t xml:space="preserve"> simple strategies can be introduced to students through work sheets, stories , sensory stories and games</w:t>
      </w:r>
      <w:r w:rsidR="006A4909">
        <w:rPr>
          <w:sz w:val="28"/>
          <w:szCs w:val="28"/>
        </w:rPr>
        <w:t xml:space="preserve">, it can be tailored to the students on what the staff feel like they’d work best with. </w:t>
      </w:r>
      <w:r w:rsidR="008A1FDA">
        <w:rPr>
          <w:sz w:val="28"/>
          <w:szCs w:val="28"/>
        </w:rPr>
        <w:t xml:space="preserve">Schools can </w:t>
      </w:r>
      <w:r w:rsidR="00A47CA9">
        <w:rPr>
          <w:sz w:val="28"/>
          <w:szCs w:val="28"/>
        </w:rPr>
        <w:t>do things as simple as just being open and a calm warm place for students to go</w:t>
      </w:r>
      <w:r w:rsidR="00AE00DB">
        <w:rPr>
          <w:sz w:val="28"/>
          <w:szCs w:val="28"/>
        </w:rPr>
        <w:t xml:space="preserve"> and this can help with the anxiety children face, </w:t>
      </w:r>
      <w:r w:rsidR="00395521">
        <w:rPr>
          <w:sz w:val="28"/>
          <w:szCs w:val="28"/>
        </w:rPr>
        <w:t>being</w:t>
      </w:r>
      <w:r w:rsidR="0034592C">
        <w:rPr>
          <w:sz w:val="28"/>
          <w:szCs w:val="28"/>
        </w:rPr>
        <w:t xml:space="preserve"> a trusted adult for them to talk to </w:t>
      </w:r>
      <w:r w:rsidR="00C408E6">
        <w:rPr>
          <w:sz w:val="28"/>
          <w:szCs w:val="28"/>
        </w:rPr>
        <w:t xml:space="preserve">can help too, being vigilant and ensuring that </w:t>
      </w:r>
      <w:r w:rsidR="00BA786B">
        <w:rPr>
          <w:sz w:val="28"/>
          <w:szCs w:val="28"/>
        </w:rPr>
        <w:t xml:space="preserve">students are comfortable in their class and in their environment in school </w:t>
      </w:r>
      <w:r w:rsidR="001D544A">
        <w:rPr>
          <w:sz w:val="28"/>
          <w:szCs w:val="28"/>
        </w:rPr>
        <w:t xml:space="preserve">is very important for ensuring their isn’t an anxiety around school, being vigilant that students are being kind and treating </w:t>
      </w:r>
      <w:r w:rsidR="007D0F69">
        <w:rPr>
          <w:sz w:val="28"/>
          <w:szCs w:val="28"/>
        </w:rPr>
        <w:t>each other</w:t>
      </w:r>
      <w:r w:rsidR="001D544A">
        <w:rPr>
          <w:sz w:val="28"/>
          <w:szCs w:val="28"/>
        </w:rPr>
        <w:t xml:space="preserve"> with respect can help also as friendship breakdowns can be a big factor into children having anxiety around school. </w:t>
      </w:r>
      <w:r w:rsidR="005B0586">
        <w:rPr>
          <w:sz w:val="28"/>
          <w:szCs w:val="28"/>
        </w:rPr>
        <w:t xml:space="preserve">Students can be referred to the school </w:t>
      </w:r>
      <w:r w:rsidR="00500492">
        <w:rPr>
          <w:sz w:val="28"/>
          <w:szCs w:val="28"/>
        </w:rPr>
        <w:t>counsellor</w:t>
      </w:r>
      <w:r w:rsidR="005B0586">
        <w:rPr>
          <w:sz w:val="28"/>
          <w:szCs w:val="28"/>
        </w:rPr>
        <w:t xml:space="preserve"> for </w:t>
      </w:r>
      <w:r w:rsidR="00500492">
        <w:rPr>
          <w:sz w:val="28"/>
          <w:szCs w:val="28"/>
        </w:rPr>
        <w:t xml:space="preserve">anxiety and strategies can be put in place to help eliminate </w:t>
      </w:r>
      <w:r w:rsidR="00F25F4A">
        <w:rPr>
          <w:sz w:val="28"/>
          <w:szCs w:val="28"/>
        </w:rPr>
        <w:t xml:space="preserve">the feeling of anxiety, </w:t>
      </w:r>
      <w:r w:rsidR="009819D8">
        <w:rPr>
          <w:sz w:val="28"/>
          <w:szCs w:val="28"/>
        </w:rPr>
        <w:t xml:space="preserve">the </w:t>
      </w:r>
      <w:r w:rsidR="00CB205B">
        <w:rPr>
          <w:sz w:val="28"/>
          <w:szCs w:val="28"/>
        </w:rPr>
        <w:t xml:space="preserve">attachment theory suggests that the relationship between children and their guardians/parents </w:t>
      </w:r>
      <w:r w:rsidR="00425350">
        <w:rPr>
          <w:sz w:val="28"/>
          <w:szCs w:val="28"/>
        </w:rPr>
        <w:t xml:space="preserve">has a big impact on their anxiety levels, schools can be a useful </w:t>
      </w:r>
      <w:r w:rsidR="00002594">
        <w:rPr>
          <w:sz w:val="28"/>
          <w:szCs w:val="28"/>
        </w:rPr>
        <w:t xml:space="preserve">tool to get access to interventions that help parents/guardians have a better relationship with each other, </w:t>
      </w:r>
      <w:r w:rsidR="00244BF7">
        <w:rPr>
          <w:sz w:val="28"/>
          <w:szCs w:val="28"/>
        </w:rPr>
        <w:t xml:space="preserve">as some </w:t>
      </w:r>
      <w:r w:rsidR="00244BF7">
        <w:rPr>
          <w:sz w:val="28"/>
          <w:szCs w:val="28"/>
        </w:rPr>
        <w:lastRenderedPageBreak/>
        <w:t xml:space="preserve">schools offer activities for </w:t>
      </w:r>
      <w:r w:rsidR="001D3C70">
        <w:rPr>
          <w:sz w:val="28"/>
          <w:szCs w:val="28"/>
        </w:rPr>
        <w:t xml:space="preserve">children and their guardians in extra curriculum clubs, like cooking , gardening and sports clubs where parents can come along and learn new skills together which will help build on </w:t>
      </w:r>
      <w:r w:rsidR="001B4733">
        <w:rPr>
          <w:sz w:val="28"/>
          <w:szCs w:val="28"/>
        </w:rPr>
        <w:t>existing</w:t>
      </w:r>
      <w:r w:rsidR="001D3C70">
        <w:rPr>
          <w:sz w:val="28"/>
          <w:szCs w:val="28"/>
        </w:rPr>
        <w:t xml:space="preserve"> relationships with the student, schools can organise these or even bring in outside agencies like </w:t>
      </w:r>
      <w:r w:rsidR="0083614F">
        <w:rPr>
          <w:sz w:val="28"/>
          <w:szCs w:val="28"/>
        </w:rPr>
        <w:t xml:space="preserve">springboard who help families learn maths and English together through fun activities, this helps grow bonds and learn together at the same time. </w:t>
      </w:r>
      <w:r w:rsidR="00024B97">
        <w:rPr>
          <w:sz w:val="28"/>
          <w:szCs w:val="28"/>
        </w:rPr>
        <w:t xml:space="preserve">Simple things that school has to offer like boundaries, routine, consistency and </w:t>
      </w:r>
      <w:r w:rsidR="00891CE4">
        <w:rPr>
          <w:sz w:val="28"/>
          <w:szCs w:val="28"/>
        </w:rPr>
        <w:t xml:space="preserve">familiar friendly faces are all </w:t>
      </w:r>
      <w:proofErr w:type="gramStart"/>
      <w:r w:rsidR="00891CE4">
        <w:rPr>
          <w:sz w:val="28"/>
          <w:szCs w:val="28"/>
        </w:rPr>
        <w:t>really important</w:t>
      </w:r>
      <w:proofErr w:type="gramEnd"/>
      <w:r w:rsidR="00891CE4">
        <w:rPr>
          <w:sz w:val="28"/>
          <w:szCs w:val="28"/>
        </w:rPr>
        <w:t xml:space="preserve"> tools for helping students that may feel anxiety about their life at home, who may come from a chaotic household that doesn’t have </w:t>
      </w:r>
      <w:r w:rsidR="005A187F">
        <w:rPr>
          <w:sz w:val="28"/>
          <w:szCs w:val="28"/>
        </w:rPr>
        <w:t>boundaries,</w:t>
      </w:r>
      <w:r w:rsidR="00891CE4">
        <w:rPr>
          <w:sz w:val="28"/>
          <w:szCs w:val="28"/>
        </w:rPr>
        <w:t xml:space="preserve"> having them in school can bring comfort. </w:t>
      </w:r>
      <w:r w:rsidR="00427BBE">
        <w:rPr>
          <w:sz w:val="28"/>
          <w:szCs w:val="28"/>
        </w:rPr>
        <w:t xml:space="preserve">Its important for staff in school to understand that certain behaviours displayed by children isn’t them being defiant or </w:t>
      </w:r>
      <w:r w:rsidR="00A7417A">
        <w:rPr>
          <w:sz w:val="28"/>
          <w:szCs w:val="28"/>
        </w:rPr>
        <w:t xml:space="preserve">not listening it could be caused from how they are </w:t>
      </w:r>
      <w:r w:rsidR="005A187F">
        <w:rPr>
          <w:sz w:val="28"/>
          <w:szCs w:val="28"/>
        </w:rPr>
        <w:t>feeling,</w:t>
      </w:r>
      <w:r w:rsidR="00A7417A">
        <w:rPr>
          <w:sz w:val="28"/>
          <w:szCs w:val="28"/>
        </w:rPr>
        <w:t xml:space="preserve"> young minds said this about anxiety in school “</w:t>
      </w:r>
      <w:r w:rsidR="005A187F" w:rsidRPr="005A187F">
        <w:rPr>
          <w:sz w:val="28"/>
          <w:szCs w:val="28"/>
        </w:rPr>
        <w:t xml:space="preserve">There are reasons that students behave this way - it could be they don’t feel comfortable in that certain room because of the lights or the noise. They may walk out of the classroom because things have gotten </w:t>
      </w:r>
      <w:r w:rsidR="00EA44CA" w:rsidRPr="005A187F">
        <w:rPr>
          <w:sz w:val="28"/>
          <w:szCs w:val="28"/>
        </w:rPr>
        <w:t>overwhelming,</w:t>
      </w:r>
      <w:r w:rsidR="005A187F" w:rsidRPr="005A187F">
        <w:rPr>
          <w:sz w:val="28"/>
          <w:szCs w:val="28"/>
        </w:rPr>
        <w:t xml:space="preserve"> and they start to panic.</w:t>
      </w:r>
      <w:r w:rsidR="005A187F">
        <w:rPr>
          <w:sz w:val="28"/>
          <w:szCs w:val="28"/>
        </w:rPr>
        <w:t xml:space="preserve">” </w:t>
      </w:r>
      <w:r w:rsidR="005A187F" w:rsidRPr="005A187F">
        <w:rPr>
          <w:sz w:val="28"/>
          <w:szCs w:val="28"/>
        </w:rPr>
        <w:t>(</w:t>
      </w:r>
      <w:proofErr w:type="spellStart"/>
      <w:r w:rsidR="005A187F" w:rsidRPr="005A187F">
        <w:rPr>
          <w:sz w:val="28"/>
          <w:szCs w:val="28"/>
        </w:rPr>
        <w:t>YoungMinds</w:t>
      </w:r>
      <w:proofErr w:type="spellEnd"/>
      <w:r w:rsidR="005A187F" w:rsidRPr="005A187F">
        <w:rPr>
          <w:sz w:val="28"/>
          <w:szCs w:val="28"/>
        </w:rPr>
        <w:t>, 2021)</w:t>
      </w:r>
    </w:p>
    <w:p w14:paraId="79F23187" w14:textId="5A728CE2" w:rsidR="001841FD" w:rsidRDefault="00E43678" w:rsidP="00316C54">
      <w:pPr>
        <w:tabs>
          <w:tab w:val="left" w:pos="3915"/>
        </w:tabs>
        <w:rPr>
          <w:sz w:val="28"/>
          <w:szCs w:val="28"/>
        </w:rPr>
      </w:pPr>
      <w:r>
        <w:rPr>
          <w:sz w:val="28"/>
          <w:szCs w:val="28"/>
        </w:rPr>
        <w:t xml:space="preserve">There are many factors that can contribute to </w:t>
      </w:r>
      <w:r w:rsidR="00741EA6">
        <w:rPr>
          <w:sz w:val="28"/>
          <w:szCs w:val="28"/>
        </w:rPr>
        <w:t>children’s</w:t>
      </w:r>
      <w:r>
        <w:rPr>
          <w:sz w:val="28"/>
          <w:szCs w:val="28"/>
        </w:rPr>
        <w:t xml:space="preserve"> mental health, </w:t>
      </w:r>
      <w:r w:rsidR="00741EA6">
        <w:rPr>
          <w:sz w:val="28"/>
          <w:szCs w:val="28"/>
        </w:rPr>
        <w:t xml:space="preserve">for example environmental experiences, children that are brought up in a </w:t>
      </w:r>
      <w:r w:rsidR="0028538E">
        <w:rPr>
          <w:sz w:val="28"/>
          <w:szCs w:val="28"/>
        </w:rPr>
        <w:t xml:space="preserve">stressful environment, or low income environment can experience poor mental health due to the feeling of having less equal opportunities to their peers, </w:t>
      </w:r>
      <w:r w:rsidR="00726B94">
        <w:rPr>
          <w:sz w:val="28"/>
          <w:szCs w:val="28"/>
        </w:rPr>
        <w:t xml:space="preserve">feeling as though they are different to their peers in regards to not owning the latest clothing or gadgets, not having as big of a house or as nice of a car as their peers can affect their self esteem causing a strain to their mental health, </w:t>
      </w:r>
      <w:r w:rsidR="00536696">
        <w:rPr>
          <w:sz w:val="28"/>
          <w:szCs w:val="28"/>
        </w:rPr>
        <w:t xml:space="preserve">living in a low income community can sometimes lead to </w:t>
      </w:r>
      <w:r w:rsidR="001533AA">
        <w:rPr>
          <w:sz w:val="28"/>
          <w:szCs w:val="28"/>
        </w:rPr>
        <w:t xml:space="preserve">being exposed to more crime and experiences that can cause the young person to feel anxious about their surroundings. </w:t>
      </w:r>
      <w:r w:rsidR="0086116B">
        <w:rPr>
          <w:sz w:val="28"/>
          <w:szCs w:val="28"/>
        </w:rPr>
        <w:t>W</w:t>
      </w:r>
      <w:r w:rsidR="00326A3B">
        <w:rPr>
          <w:sz w:val="28"/>
          <w:szCs w:val="28"/>
        </w:rPr>
        <w:t xml:space="preserve">ith the rise of the use of social media there has been a big rise in depression and anxiety in children as they are exposed to a lot more people and content that might be </w:t>
      </w:r>
      <w:r w:rsidR="0054780B">
        <w:rPr>
          <w:sz w:val="28"/>
          <w:szCs w:val="28"/>
        </w:rPr>
        <w:t xml:space="preserve">not suitable for young people, Online bullying is a big issue that schools deal with on a daily basis </w:t>
      </w:r>
      <w:r w:rsidR="003E350E">
        <w:rPr>
          <w:sz w:val="28"/>
          <w:szCs w:val="28"/>
        </w:rPr>
        <w:t xml:space="preserve">and it causes a lot of strain on </w:t>
      </w:r>
      <w:r w:rsidR="00C24640">
        <w:rPr>
          <w:sz w:val="28"/>
          <w:szCs w:val="28"/>
        </w:rPr>
        <w:t>children’s</w:t>
      </w:r>
      <w:r w:rsidR="003E350E">
        <w:rPr>
          <w:sz w:val="28"/>
          <w:szCs w:val="28"/>
        </w:rPr>
        <w:t xml:space="preserve"> mental health as they feel if they’re getting bullied in school they cant escape it at home either, </w:t>
      </w:r>
      <w:r w:rsidR="00C24640">
        <w:rPr>
          <w:sz w:val="28"/>
          <w:szCs w:val="28"/>
        </w:rPr>
        <w:t>its also a toxic environment online as it opens the door for children to compare themselves to unrealistic beauty standards for boys and girls</w:t>
      </w:r>
      <w:r w:rsidR="001C77C3">
        <w:rPr>
          <w:sz w:val="28"/>
          <w:szCs w:val="28"/>
        </w:rPr>
        <w:t xml:space="preserve">, it creates a standard for themselves that is unachievable. The use of social media and technology is believed to affect the sleeping </w:t>
      </w:r>
      <w:r w:rsidR="001C77C3">
        <w:rPr>
          <w:sz w:val="28"/>
          <w:szCs w:val="28"/>
        </w:rPr>
        <w:lastRenderedPageBreak/>
        <w:t xml:space="preserve">patterns of children too, as the technology uses blue lighting that can make you feel more awake, </w:t>
      </w:r>
      <w:r w:rsidR="00B74D1B">
        <w:rPr>
          <w:sz w:val="28"/>
          <w:szCs w:val="28"/>
        </w:rPr>
        <w:t>this has affects on the sleeping patterns of children and lack of sleep can cause strain to the mind and is a factor in childhood anxiety and depression.</w:t>
      </w:r>
      <w:r w:rsidR="006A793D">
        <w:rPr>
          <w:sz w:val="28"/>
          <w:szCs w:val="28"/>
        </w:rPr>
        <w:t xml:space="preserve"> According to the parliament website they say “</w:t>
      </w:r>
      <w:r w:rsidR="006A793D" w:rsidRPr="006A793D">
        <w:rPr>
          <w:sz w:val="28"/>
          <w:szCs w:val="28"/>
        </w:rPr>
        <w:t>Increased stress, anxiety, poor self-esteem, depression, behaviour disorders, self-harm, sleep deprivation, eating disorders, poor social relationships and poor progress at school have also been linked to excessive use of social media</w:t>
      </w:r>
      <w:bookmarkStart w:id="0" w:name="_ftnref3"/>
      <w:bookmarkEnd w:id="0"/>
      <w:r w:rsidR="006A793D" w:rsidRPr="006A793D">
        <w:rPr>
          <w:sz w:val="28"/>
          <w:szCs w:val="28"/>
        </w:rPr>
        <w:t xml:space="preserve">. Research </w:t>
      </w:r>
      <w:r w:rsidR="006A793D" w:rsidRPr="006A793D">
        <w:rPr>
          <w:sz w:val="28"/>
          <w:szCs w:val="28"/>
        </w:rPr>
        <w:t>shows ‘clear</w:t>
      </w:r>
      <w:r w:rsidR="006A793D" w:rsidRPr="006A793D">
        <w:rPr>
          <w:sz w:val="28"/>
          <w:szCs w:val="28"/>
        </w:rPr>
        <w:t> association’ between time spent on social media and mental health problems</w:t>
      </w:r>
      <w:bookmarkStart w:id="1" w:name="_ftnref5"/>
      <w:bookmarkEnd w:id="1"/>
      <w:r w:rsidR="006A793D" w:rsidRPr="006A793D">
        <w:rPr>
          <w:sz w:val="28"/>
          <w:szCs w:val="28"/>
        </w:rPr>
        <w:t>. Whilst 12% of children who spend no time on social networking websites have symptoms of mental ill health, the figure rises to 27% for those who are on the sites for three or more hours a day. Excessive internet use has been linked to depression, poor sleep and other social and emotional problems</w:t>
      </w:r>
      <w:bookmarkStart w:id="2" w:name="_ftnref6"/>
      <w:bookmarkEnd w:id="2"/>
      <w:r w:rsidR="006A793D" w:rsidRPr="006A793D">
        <w:rPr>
          <w:sz w:val="28"/>
          <w:szCs w:val="28"/>
        </w:rPr>
        <w:t>.</w:t>
      </w:r>
      <w:r w:rsidR="006A793D">
        <w:rPr>
          <w:sz w:val="28"/>
          <w:szCs w:val="28"/>
        </w:rPr>
        <w:t>”</w:t>
      </w:r>
      <w:r w:rsidR="00512608">
        <w:rPr>
          <w:sz w:val="28"/>
          <w:szCs w:val="28"/>
        </w:rPr>
        <w:t xml:space="preserve"> </w:t>
      </w:r>
      <w:r w:rsidR="00512608" w:rsidRPr="00512608">
        <w:rPr>
          <w:sz w:val="28"/>
          <w:szCs w:val="28"/>
        </w:rPr>
        <w:t>(Barnardo’s, 2016)</w:t>
      </w:r>
      <w:r w:rsidR="001B5DB9">
        <w:rPr>
          <w:sz w:val="28"/>
          <w:szCs w:val="28"/>
        </w:rPr>
        <w:t>.</w:t>
      </w:r>
      <w:r w:rsidR="002A7707">
        <w:rPr>
          <w:sz w:val="28"/>
          <w:szCs w:val="28"/>
        </w:rPr>
        <w:t xml:space="preserve"> Children who are </w:t>
      </w:r>
      <w:r w:rsidR="003C379F">
        <w:rPr>
          <w:sz w:val="28"/>
          <w:szCs w:val="28"/>
        </w:rPr>
        <w:t xml:space="preserve">experiencing changes at home like divorce, bereavement or a family member moving away or going to prison or seeing a friend or family unwell can be a big factor in the cause of children feeling anxiety and causing depression, the school </w:t>
      </w:r>
      <w:r w:rsidR="00494D50">
        <w:rPr>
          <w:sz w:val="28"/>
          <w:szCs w:val="28"/>
        </w:rPr>
        <w:t>can work towards offering the student or family support during these times to help</w:t>
      </w:r>
      <w:r w:rsidR="00F40442">
        <w:rPr>
          <w:sz w:val="28"/>
          <w:szCs w:val="28"/>
        </w:rPr>
        <w:t xml:space="preserve"> them feel supported </w:t>
      </w:r>
      <w:r w:rsidR="00AA3237">
        <w:rPr>
          <w:sz w:val="28"/>
          <w:szCs w:val="28"/>
        </w:rPr>
        <w:t xml:space="preserve">and that </w:t>
      </w:r>
      <w:r w:rsidR="00B112F9">
        <w:rPr>
          <w:sz w:val="28"/>
          <w:szCs w:val="28"/>
        </w:rPr>
        <w:t>they’re</w:t>
      </w:r>
      <w:r w:rsidR="00AA3237">
        <w:rPr>
          <w:sz w:val="28"/>
          <w:szCs w:val="28"/>
        </w:rPr>
        <w:t xml:space="preserve"> not alone during these times. </w:t>
      </w:r>
      <w:r w:rsidR="008E4476">
        <w:rPr>
          <w:sz w:val="28"/>
          <w:szCs w:val="28"/>
        </w:rPr>
        <w:t xml:space="preserve">Abuse at home to themselves or witnessing abuse </w:t>
      </w:r>
      <w:r w:rsidR="00D61C32">
        <w:rPr>
          <w:sz w:val="28"/>
          <w:szCs w:val="28"/>
        </w:rPr>
        <w:t xml:space="preserve">is a very triggering experience in young people and something that can </w:t>
      </w:r>
      <w:r w:rsidR="007F7795">
        <w:rPr>
          <w:sz w:val="28"/>
          <w:szCs w:val="28"/>
        </w:rPr>
        <w:t>cause generational trauma and depression that can be brought into adulthood</w:t>
      </w:r>
      <w:r w:rsidR="00B112F9">
        <w:rPr>
          <w:sz w:val="28"/>
          <w:szCs w:val="28"/>
        </w:rPr>
        <w:t>.</w:t>
      </w:r>
      <w:r w:rsidR="003740AE">
        <w:rPr>
          <w:sz w:val="28"/>
          <w:szCs w:val="28"/>
        </w:rPr>
        <w:t xml:space="preserve"> The Nuffield trust made a staggering discovery in their research in depression and mental health in young people they discovered “</w:t>
      </w:r>
      <w:r w:rsidR="003740AE" w:rsidRPr="003740AE">
        <w:rPr>
          <w:sz w:val="28"/>
          <w:szCs w:val="28"/>
        </w:rPr>
        <w:t>We found a striking, six-fold increase in how many children and young people in England reported having a long-standing mental health condition between 1995 and 2014 (from 0.8% to 4.8%). And among young adults between 16 and 24, there was an even larger, 10-fold increase – from 0.6% to just under 6%.</w:t>
      </w:r>
      <w:r w:rsidR="003740AE">
        <w:rPr>
          <w:sz w:val="28"/>
          <w:szCs w:val="28"/>
        </w:rPr>
        <w:t>”</w:t>
      </w:r>
      <w:r w:rsidR="00894F7B">
        <w:rPr>
          <w:sz w:val="28"/>
          <w:szCs w:val="28"/>
        </w:rPr>
        <w:t xml:space="preserve"> </w:t>
      </w:r>
      <w:r w:rsidR="00894F7B" w:rsidRPr="00894F7B">
        <w:rPr>
          <w:sz w:val="28"/>
          <w:szCs w:val="28"/>
        </w:rPr>
        <w:t>(Nuffield Trust, 2018)</w:t>
      </w:r>
      <w:r w:rsidR="00894F7B">
        <w:rPr>
          <w:sz w:val="28"/>
          <w:szCs w:val="28"/>
        </w:rPr>
        <w:t xml:space="preserve">, with the rise of social media and the economy </w:t>
      </w:r>
      <w:r w:rsidR="00A90A68">
        <w:rPr>
          <w:sz w:val="28"/>
          <w:szCs w:val="28"/>
        </w:rPr>
        <w:t xml:space="preserve">declining and more families living in under the breadline </w:t>
      </w:r>
      <w:r w:rsidR="004E2D5B">
        <w:rPr>
          <w:sz w:val="28"/>
          <w:szCs w:val="28"/>
        </w:rPr>
        <w:t xml:space="preserve">, there are many different factors that can be the cause of the massive increase in young people experiencing poor mental health and wellbeing, </w:t>
      </w:r>
      <w:r w:rsidR="00E33A3C">
        <w:rPr>
          <w:sz w:val="28"/>
          <w:szCs w:val="28"/>
        </w:rPr>
        <w:t xml:space="preserve">there are factors to include also that things are easy to obtain , like ordering food on apps, ordering </w:t>
      </w:r>
      <w:r w:rsidR="00D747CD">
        <w:rPr>
          <w:sz w:val="28"/>
          <w:szCs w:val="28"/>
        </w:rPr>
        <w:t>Ubers</w:t>
      </w:r>
      <w:r w:rsidR="00E33A3C">
        <w:rPr>
          <w:sz w:val="28"/>
          <w:szCs w:val="28"/>
        </w:rPr>
        <w:t xml:space="preserve"> on your phone, </w:t>
      </w:r>
      <w:r w:rsidR="00885243">
        <w:rPr>
          <w:sz w:val="28"/>
          <w:szCs w:val="28"/>
        </w:rPr>
        <w:t xml:space="preserve">everything is easier to obtain in this generation which can take its toll on the well being of young people, </w:t>
      </w:r>
      <w:r w:rsidR="00D747CD">
        <w:rPr>
          <w:sz w:val="28"/>
          <w:szCs w:val="28"/>
        </w:rPr>
        <w:t>there’s</w:t>
      </w:r>
      <w:r w:rsidR="00885243">
        <w:rPr>
          <w:sz w:val="28"/>
          <w:szCs w:val="28"/>
        </w:rPr>
        <w:t xml:space="preserve"> less need to be active or cook healthy meals at home when its all at your fingertips on your phone, resulting in </w:t>
      </w:r>
      <w:r w:rsidR="00EA58FF">
        <w:rPr>
          <w:sz w:val="28"/>
          <w:szCs w:val="28"/>
        </w:rPr>
        <w:t xml:space="preserve">the overall health of people at risk of </w:t>
      </w:r>
      <w:r w:rsidR="00EA58FF">
        <w:rPr>
          <w:sz w:val="28"/>
          <w:szCs w:val="28"/>
        </w:rPr>
        <w:lastRenderedPageBreak/>
        <w:t xml:space="preserve">declining , this can cause health problems and weight problems which all factor into a negative impact on mental health and wellbeing. </w:t>
      </w:r>
    </w:p>
    <w:p w14:paraId="0981990C" w14:textId="2BAFDCF3" w:rsidR="00153698" w:rsidRDefault="00C31502" w:rsidP="00316C54">
      <w:pPr>
        <w:tabs>
          <w:tab w:val="left" w:pos="3915"/>
        </w:tabs>
        <w:rPr>
          <w:sz w:val="28"/>
          <w:szCs w:val="28"/>
        </w:rPr>
      </w:pPr>
      <w:r>
        <w:rPr>
          <w:sz w:val="28"/>
          <w:szCs w:val="28"/>
        </w:rPr>
        <w:t xml:space="preserve">To conclude, </w:t>
      </w:r>
      <w:r w:rsidR="00710AF2">
        <w:rPr>
          <w:sz w:val="28"/>
          <w:szCs w:val="28"/>
        </w:rPr>
        <w:t xml:space="preserve">I have found that there has been a significant rise in the percentage of young people </w:t>
      </w:r>
      <w:r w:rsidR="00B026A2">
        <w:rPr>
          <w:sz w:val="28"/>
          <w:szCs w:val="28"/>
        </w:rPr>
        <w:t xml:space="preserve">who are suffering with mental illness in the </w:t>
      </w:r>
      <w:r w:rsidR="003B3285">
        <w:rPr>
          <w:sz w:val="28"/>
          <w:szCs w:val="28"/>
        </w:rPr>
        <w:t xml:space="preserve">UK </w:t>
      </w:r>
      <w:r w:rsidR="00B026A2">
        <w:rPr>
          <w:sz w:val="28"/>
          <w:szCs w:val="28"/>
        </w:rPr>
        <w:t xml:space="preserve">and all across the world, </w:t>
      </w:r>
      <w:r w:rsidR="0032541A">
        <w:rPr>
          <w:sz w:val="28"/>
          <w:szCs w:val="28"/>
        </w:rPr>
        <w:t xml:space="preserve">this is due to the rise in use of social media, economic factors and </w:t>
      </w:r>
      <w:r w:rsidR="0011061B">
        <w:rPr>
          <w:sz w:val="28"/>
          <w:szCs w:val="28"/>
        </w:rPr>
        <w:t xml:space="preserve">the factors that have always been around like home life and school , relationships , families and friends, </w:t>
      </w:r>
      <w:r w:rsidR="00EC7F0B">
        <w:rPr>
          <w:sz w:val="28"/>
          <w:szCs w:val="28"/>
        </w:rPr>
        <w:t xml:space="preserve">it is much more accepted now and there are a lot more </w:t>
      </w:r>
      <w:proofErr w:type="spellStart"/>
      <w:r w:rsidR="00EC7F0B">
        <w:rPr>
          <w:sz w:val="28"/>
          <w:szCs w:val="28"/>
        </w:rPr>
        <w:t>recoruces</w:t>
      </w:r>
      <w:proofErr w:type="spellEnd"/>
      <w:r w:rsidR="00EC7F0B">
        <w:rPr>
          <w:sz w:val="28"/>
          <w:szCs w:val="28"/>
        </w:rPr>
        <w:t xml:space="preserve"> out there for young people to access through schools and youth clubs that can help them on their journey with poor mental health and wellbeing , the government has funded schools a lot more in recent years for things like ELSA training for staff and Tis training in schools</w:t>
      </w:r>
      <w:r w:rsidR="00B57883">
        <w:rPr>
          <w:sz w:val="28"/>
          <w:szCs w:val="28"/>
        </w:rPr>
        <w:t>, according to the government website “</w:t>
      </w:r>
      <w:r w:rsidR="00B57883" w:rsidRPr="00B57883">
        <w:rPr>
          <w:sz w:val="28"/>
          <w:szCs w:val="28"/>
        </w:rPr>
        <w:t>To mark Mental Health Awareness Week, the Department for Education is today (12 May 2022) announcing a further £7 million for schools and colleges to train a senior mental health lead, bringing the total amount of funding for 2022/23 to £10 million.</w:t>
      </w:r>
      <w:r w:rsidR="00B57883">
        <w:rPr>
          <w:sz w:val="28"/>
          <w:szCs w:val="28"/>
        </w:rPr>
        <w:t xml:space="preserve">” </w:t>
      </w:r>
      <w:r w:rsidR="0061312E" w:rsidRPr="0061312E">
        <w:rPr>
          <w:sz w:val="28"/>
          <w:szCs w:val="28"/>
        </w:rPr>
        <w:t> (DEPARTMENT FOR EDUCATION, 2022)</w:t>
      </w:r>
      <w:r w:rsidR="0061312E">
        <w:rPr>
          <w:sz w:val="28"/>
          <w:szCs w:val="28"/>
        </w:rPr>
        <w:t xml:space="preserve"> </w:t>
      </w:r>
      <w:r w:rsidR="00B57883">
        <w:rPr>
          <w:sz w:val="28"/>
          <w:szCs w:val="28"/>
        </w:rPr>
        <w:t xml:space="preserve">Has been funded to schools to aid </w:t>
      </w:r>
      <w:r w:rsidR="00CB1664">
        <w:rPr>
          <w:sz w:val="28"/>
          <w:szCs w:val="28"/>
        </w:rPr>
        <w:t xml:space="preserve">in the fight against mental health, </w:t>
      </w:r>
      <w:r w:rsidR="00D46C24">
        <w:rPr>
          <w:sz w:val="28"/>
          <w:szCs w:val="28"/>
        </w:rPr>
        <w:t xml:space="preserve">having strong support systems in school is vital to young people with poor mental health as they spend </w:t>
      </w:r>
      <w:r w:rsidR="00C24E57">
        <w:rPr>
          <w:sz w:val="28"/>
          <w:szCs w:val="28"/>
        </w:rPr>
        <w:t xml:space="preserve">7 hours a day there 5 days a week , </w:t>
      </w:r>
      <w:r w:rsidR="000065C3">
        <w:rPr>
          <w:sz w:val="28"/>
          <w:szCs w:val="28"/>
        </w:rPr>
        <w:t xml:space="preserve">so it is important that it gets tackled in school , as not everyone can access recourses from home and it is sometimes easier for young people to open up to an unbiased </w:t>
      </w:r>
      <w:r w:rsidR="00127191">
        <w:rPr>
          <w:sz w:val="28"/>
          <w:szCs w:val="28"/>
        </w:rPr>
        <w:t xml:space="preserve">trusted adult , where they won’t feel like they’ll be judged or told off for the way they feel. ELSA sessions in school are a great way for children to open up to adults , </w:t>
      </w:r>
      <w:r w:rsidR="00161C1C">
        <w:rPr>
          <w:sz w:val="28"/>
          <w:szCs w:val="28"/>
        </w:rPr>
        <w:t xml:space="preserve">they can have sessions weekly and they can lead them in the sense that once they no longer want to talk the session can end and they can just have time away from class for a while to regulate, there is no pressure to talk but they know </w:t>
      </w:r>
      <w:r w:rsidR="00FB701B">
        <w:rPr>
          <w:sz w:val="28"/>
          <w:szCs w:val="28"/>
        </w:rPr>
        <w:t>it’s</w:t>
      </w:r>
      <w:r w:rsidR="00161C1C">
        <w:rPr>
          <w:sz w:val="28"/>
          <w:szCs w:val="28"/>
        </w:rPr>
        <w:t xml:space="preserve"> available if they need it, it’s a </w:t>
      </w:r>
      <w:r w:rsidR="008A1CF5">
        <w:rPr>
          <w:sz w:val="28"/>
          <w:szCs w:val="28"/>
        </w:rPr>
        <w:t>laid back approach where they can do work sheets or listen to an Elsa story and then reflect on how they can relate to the story, there is a lot of resources online for Elsa that all trained Elsa’s can use and share their resources and ideas, this approach is great because it can be tailored to young children and older teenagers/ young adults</w:t>
      </w:r>
      <w:r w:rsidR="0061312E">
        <w:rPr>
          <w:sz w:val="28"/>
          <w:szCs w:val="28"/>
        </w:rPr>
        <w:t xml:space="preserve">. </w:t>
      </w:r>
      <w:r w:rsidR="00804DC8">
        <w:rPr>
          <w:sz w:val="28"/>
          <w:szCs w:val="28"/>
        </w:rPr>
        <w:t xml:space="preserve">Making schools have trauma informed training is a brilliant way to ensure that all children from all backgrounds and experiences can be </w:t>
      </w:r>
      <w:r w:rsidR="00620BE5">
        <w:rPr>
          <w:sz w:val="28"/>
          <w:szCs w:val="28"/>
        </w:rPr>
        <w:t xml:space="preserve">integrated and included in to school </w:t>
      </w:r>
      <w:r w:rsidR="00AC2F03">
        <w:rPr>
          <w:sz w:val="28"/>
          <w:szCs w:val="28"/>
        </w:rPr>
        <w:t xml:space="preserve">taking into account their life experiences and not pushing or pressuring them and having the knowledge to </w:t>
      </w:r>
      <w:r w:rsidR="00CB0898">
        <w:rPr>
          <w:sz w:val="28"/>
          <w:szCs w:val="28"/>
        </w:rPr>
        <w:t xml:space="preserve">make sure they feel safe and comfortable at school and using appropriate language and wording in </w:t>
      </w:r>
      <w:r w:rsidR="00CB0898">
        <w:rPr>
          <w:sz w:val="28"/>
          <w:szCs w:val="28"/>
        </w:rPr>
        <w:lastRenderedPageBreak/>
        <w:t xml:space="preserve">order to not trigger a response to their trauma. There is a lot more </w:t>
      </w:r>
      <w:r w:rsidR="002E4C04">
        <w:rPr>
          <w:sz w:val="28"/>
          <w:szCs w:val="28"/>
        </w:rPr>
        <w:t xml:space="preserve">out there in this generation to help young people to overcome or live with their mental health and wellbeing and it encouraged in schools and in the media to talk about your feelings, </w:t>
      </w:r>
      <w:r w:rsidR="00637F6B">
        <w:rPr>
          <w:sz w:val="28"/>
          <w:szCs w:val="28"/>
        </w:rPr>
        <w:t xml:space="preserve">this is beneficial to young people as they are impressionable at a young age and if more people talk about their feelings it will encourage them to </w:t>
      </w:r>
      <w:r w:rsidR="00153698">
        <w:rPr>
          <w:sz w:val="28"/>
          <w:szCs w:val="28"/>
        </w:rPr>
        <w:t>as well</w:t>
      </w:r>
      <w:r w:rsidR="00637F6B">
        <w:rPr>
          <w:sz w:val="28"/>
          <w:szCs w:val="28"/>
        </w:rPr>
        <w:t>,</w:t>
      </w:r>
      <w:r w:rsidR="00234515">
        <w:rPr>
          <w:sz w:val="28"/>
          <w:szCs w:val="28"/>
        </w:rPr>
        <w:t xml:space="preserve"> according to </w:t>
      </w:r>
      <w:r w:rsidR="00196218">
        <w:rPr>
          <w:sz w:val="28"/>
          <w:szCs w:val="28"/>
        </w:rPr>
        <w:t>Stuart</w:t>
      </w:r>
      <w:r w:rsidR="00234515">
        <w:rPr>
          <w:sz w:val="28"/>
          <w:szCs w:val="28"/>
        </w:rPr>
        <w:t xml:space="preserve"> </w:t>
      </w:r>
      <w:r w:rsidR="00196218">
        <w:rPr>
          <w:sz w:val="28"/>
          <w:szCs w:val="28"/>
        </w:rPr>
        <w:t>road surgery “</w:t>
      </w:r>
      <w:r w:rsidR="00196218" w:rsidRPr="00196218">
        <w:rPr>
          <w:sz w:val="28"/>
          <w:szCs w:val="28"/>
        </w:rPr>
        <w:t> It is the leading cause of death in the UK for 10-19 year olds. They are the result of the ultimate loss of hope and the ultimate loss of meaning of purpose.</w:t>
      </w:r>
      <w:r w:rsidR="00196218">
        <w:rPr>
          <w:sz w:val="28"/>
          <w:szCs w:val="28"/>
        </w:rPr>
        <w:t>”</w:t>
      </w:r>
      <w:r w:rsidR="00B70376">
        <w:rPr>
          <w:sz w:val="28"/>
          <w:szCs w:val="28"/>
        </w:rPr>
        <w:t xml:space="preserve"> </w:t>
      </w:r>
      <w:r w:rsidR="00B70376" w:rsidRPr="00B70376">
        <w:rPr>
          <w:sz w:val="28"/>
          <w:szCs w:val="28"/>
        </w:rPr>
        <w:t>(Stuart Road Surgery, n.d.)</w:t>
      </w:r>
      <w:r w:rsidR="000B4926">
        <w:rPr>
          <w:sz w:val="28"/>
          <w:szCs w:val="28"/>
        </w:rPr>
        <w:t xml:space="preserve">, with the government funding and </w:t>
      </w:r>
      <w:r w:rsidR="00F55FDF">
        <w:rPr>
          <w:sz w:val="28"/>
          <w:szCs w:val="28"/>
        </w:rPr>
        <w:t>more resources being brought into schools hopefully the figures will decrease over time.</w:t>
      </w:r>
      <w:r w:rsidR="00B74990">
        <w:rPr>
          <w:sz w:val="28"/>
          <w:szCs w:val="28"/>
        </w:rPr>
        <w:t xml:space="preserve"> Having a safe and secure home life and a good relationship with your parent of guardian is a crucial step in maintaining mental health but its unrealistic to expect that every young person will be able to achieve that</w:t>
      </w:r>
      <w:r w:rsidR="00525869">
        <w:rPr>
          <w:sz w:val="28"/>
          <w:szCs w:val="28"/>
        </w:rPr>
        <w:t>, so the support from school is extremely important.</w:t>
      </w:r>
    </w:p>
    <w:p w14:paraId="0093B266" w14:textId="77777777" w:rsidR="001841FD" w:rsidRDefault="001841FD" w:rsidP="00316C54">
      <w:pPr>
        <w:tabs>
          <w:tab w:val="left" w:pos="3915"/>
        </w:tabs>
        <w:rPr>
          <w:sz w:val="28"/>
          <w:szCs w:val="28"/>
        </w:rPr>
      </w:pPr>
    </w:p>
    <w:p w14:paraId="65DE3A8E" w14:textId="77777777" w:rsidR="001841FD" w:rsidRDefault="001841FD" w:rsidP="00316C54">
      <w:pPr>
        <w:tabs>
          <w:tab w:val="left" w:pos="3915"/>
        </w:tabs>
        <w:rPr>
          <w:sz w:val="28"/>
          <w:szCs w:val="28"/>
        </w:rPr>
      </w:pPr>
    </w:p>
    <w:p w14:paraId="5C4BD086" w14:textId="77777777" w:rsidR="001841FD" w:rsidRDefault="001841FD" w:rsidP="00316C54">
      <w:pPr>
        <w:tabs>
          <w:tab w:val="left" w:pos="3915"/>
        </w:tabs>
        <w:rPr>
          <w:sz w:val="28"/>
          <w:szCs w:val="28"/>
        </w:rPr>
      </w:pPr>
    </w:p>
    <w:p w14:paraId="7B1F735D" w14:textId="77777777" w:rsidR="001841FD" w:rsidRDefault="001841FD" w:rsidP="00316C54">
      <w:pPr>
        <w:tabs>
          <w:tab w:val="left" w:pos="3915"/>
        </w:tabs>
        <w:rPr>
          <w:sz w:val="28"/>
          <w:szCs w:val="28"/>
        </w:rPr>
      </w:pPr>
    </w:p>
    <w:p w14:paraId="214AB979" w14:textId="77777777" w:rsidR="001841FD" w:rsidRDefault="001841FD" w:rsidP="00316C54">
      <w:pPr>
        <w:tabs>
          <w:tab w:val="left" w:pos="3915"/>
        </w:tabs>
        <w:rPr>
          <w:sz w:val="28"/>
          <w:szCs w:val="28"/>
        </w:rPr>
      </w:pPr>
    </w:p>
    <w:p w14:paraId="619BDA0D" w14:textId="77777777" w:rsidR="001841FD" w:rsidRDefault="001841FD" w:rsidP="00316C54">
      <w:pPr>
        <w:tabs>
          <w:tab w:val="left" w:pos="3915"/>
        </w:tabs>
        <w:rPr>
          <w:sz w:val="28"/>
          <w:szCs w:val="28"/>
        </w:rPr>
      </w:pPr>
    </w:p>
    <w:p w14:paraId="7E98A3C3" w14:textId="77777777" w:rsidR="001841FD" w:rsidRDefault="001841FD" w:rsidP="00316C54">
      <w:pPr>
        <w:tabs>
          <w:tab w:val="left" w:pos="3915"/>
        </w:tabs>
        <w:rPr>
          <w:sz w:val="28"/>
          <w:szCs w:val="28"/>
        </w:rPr>
      </w:pPr>
    </w:p>
    <w:p w14:paraId="6EA02378" w14:textId="77777777" w:rsidR="001841FD" w:rsidRDefault="001841FD" w:rsidP="00316C54">
      <w:pPr>
        <w:tabs>
          <w:tab w:val="left" w:pos="3915"/>
        </w:tabs>
        <w:rPr>
          <w:sz w:val="28"/>
          <w:szCs w:val="28"/>
        </w:rPr>
      </w:pPr>
    </w:p>
    <w:p w14:paraId="41BCA85F" w14:textId="77777777" w:rsidR="001841FD" w:rsidRDefault="001841FD" w:rsidP="00316C54">
      <w:pPr>
        <w:tabs>
          <w:tab w:val="left" w:pos="3915"/>
        </w:tabs>
        <w:rPr>
          <w:sz w:val="28"/>
          <w:szCs w:val="28"/>
        </w:rPr>
      </w:pPr>
    </w:p>
    <w:p w14:paraId="34D36616" w14:textId="77777777" w:rsidR="001841FD" w:rsidRDefault="001841FD" w:rsidP="00316C54">
      <w:pPr>
        <w:tabs>
          <w:tab w:val="left" w:pos="3915"/>
        </w:tabs>
        <w:rPr>
          <w:sz w:val="28"/>
          <w:szCs w:val="28"/>
        </w:rPr>
      </w:pPr>
    </w:p>
    <w:p w14:paraId="7A221772" w14:textId="77777777" w:rsidR="001841FD" w:rsidRDefault="001841FD" w:rsidP="00316C54">
      <w:pPr>
        <w:tabs>
          <w:tab w:val="left" w:pos="3915"/>
        </w:tabs>
        <w:rPr>
          <w:sz w:val="28"/>
          <w:szCs w:val="28"/>
        </w:rPr>
      </w:pPr>
    </w:p>
    <w:p w14:paraId="2584A86C" w14:textId="77777777" w:rsidR="001841FD" w:rsidRDefault="001841FD" w:rsidP="00316C54">
      <w:pPr>
        <w:tabs>
          <w:tab w:val="left" w:pos="3915"/>
        </w:tabs>
        <w:rPr>
          <w:sz w:val="28"/>
          <w:szCs w:val="28"/>
        </w:rPr>
      </w:pPr>
    </w:p>
    <w:p w14:paraId="7EBD931E" w14:textId="77777777" w:rsidR="001841FD" w:rsidRDefault="001841FD" w:rsidP="00316C54">
      <w:pPr>
        <w:tabs>
          <w:tab w:val="left" w:pos="3915"/>
        </w:tabs>
        <w:rPr>
          <w:sz w:val="28"/>
          <w:szCs w:val="28"/>
        </w:rPr>
      </w:pPr>
    </w:p>
    <w:p w14:paraId="2DE78DBB" w14:textId="77777777" w:rsidR="001841FD" w:rsidRDefault="001841FD" w:rsidP="00316C54">
      <w:pPr>
        <w:tabs>
          <w:tab w:val="left" w:pos="3915"/>
        </w:tabs>
        <w:rPr>
          <w:sz w:val="28"/>
          <w:szCs w:val="28"/>
        </w:rPr>
      </w:pPr>
    </w:p>
    <w:p w14:paraId="36C2C69E" w14:textId="77777777" w:rsidR="001841FD" w:rsidRDefault="001841FD" w:rsidP="00316C54">
      <w:pPr>
        <w:tabs>
          <w:tab w:val="left" w:pos="3915"/>
        </w:tabs>
        <w:rPr>
          <w:sz w:val="28"/>
          <w:szCs w:val="28"/>
        </w:rPr>
      </w:pPr>
    </w:p>
    <w:p w14:paraId="66C8AA9E" w14:textId="77777777" w:rsidR="001841FD" w:rsidRDefault="001841FD" w:rsidP="00316C54">
      <w:pPr>
        <w:tabs>
          <w:tab w:val="left" w:pos="3915"/>
        </w:tabs>
        <w:rPr>
          <w:sz w:val="28"/>
          <w:szCs w:val="28"/>
        </w:rPr>
      </w:pPr>
    </w:p>
    <w:p w14:paraId="526C9EBD" w14:textId="77777777" w:rsidR="001841FD" w:rsidRDefault="001841FD" w:rsidP="00316C54">
      <w:pPr>
        <w:tabs>
          <w:tab w:val="left" w:pos="3915"/>
        </w:tabs>
        <w:rPr>
          <w:sz w:val="28"/>
          <w:szCs w:val="28"/>
        </w:rPr>
      </w:pPr>
    </w:p>
    <w:p w14:paraId="3588D45E" w14:textId="77777777" w:rsidR="00DD473E" w:rsidRDefault="00DD473E" w:rsidP="00316C54">
      <w:pPr>
        <w:tabs>
          <w:tab w:val="left" w:pos="3915"/>
        </w:tabs>
        <w:rPr>
          <w:sz w:val="28"/>
          <w:szCs w:val="28"/>
        </w:rPr>
      </w:pPr>
    </w:p>
    <w:p w14:paraId="2A543A82" w14:textId="77777777" w:rsidR="00DD473E" w:rsidRDefault="00DD473E" w:rsidP="00316C54">
      <w:pPr>
        <w:tabs>
          <w:tab w:val="left" w:pos="3915"/>
        </w:tabs>
        <w:rPr>
          <w:sz w:val="28"/>
          <w:szCs w:val="28"/>
        </w:rPr>
      </w:pPr>
    </w:p>
    <w:p w14:paraId="7293B207" w14:textId="77777777" w:rsidR="00DD473E" w:rsidRDefault="00DD473E" w:rsidP="00316C54">
      <w:pPr>
        <w:tabs>
          <w:tab w:val="left" w:pos="3915"/>
        </w:tabs>
        <w:rPr>
          <w:sz w:val="28"/>
          <w:szCs w:val="28"/>
        </w:rPr>
      </w:pPr>
    </w:p>
    <w:p w14:paraId="7B893B1F" w14:textId="7C5561BE" w:rsidR="00316C54" w:rsidRDefault="001841FD" w:rsidP="00316C54">
      <w:pPr>
        <w:tabs>
          <w:tab w:val="left" w:pos="3915"/>
        </w:tabs>
        <w:rPr>
          <w:sz w:val="28"/>
          <w:szCs w:val="28"/>
        </w:rPr>
      </w:pPr>
      <w:r w:rsidRPr="001841FD">
        <w:rPr>
          <w:sz w:val="28"/>
          <w:szCs w:val="28"/>
        </w:rPr>
        <w:t xml:space="preserve">Abela, J.R.Z. and Sullivan, C. (2003). A Test of Beck’s Cognitive Diathesis-Stress Theory of Depression in Early Adolescents. The Journal of Early Adolescence, 23(4), pp.384–404. </w:t>
      </w:r>
      <w:proofErr w:type="spellStart"/>
      <w:proofErr w:type="gramStart"/>
      <w:r w:rsidRPr="001841FD">
        <w:rPr>
          <w:sz w:val="28"/>
          <w:szCs w:val="28"/>
        </w:rPr>
        <w:t>doi:https</w:t>
      </w:r>
      <w:proofErr w:type="spellEnd"/>
      <w:r w:rsidRPr="001841FD">
        <w:rPr>
          <w:sz w:val="28"/>
          <w:szCs w:val="28"/>
        </w:rPr>
        <w:t>://doi.org/10.1177/0272431603258345</w:t>
      </w:r>
      <w:proofErr w:type="gramEnd"/>
      <w:r w:rsidRPr="001841FD">
        <w:rPr>
          <w:sz w:val="28"/>
          <w:szCs w:val="28"/>
        </w:rPr>
        <w:t>.</w:t>
      </w:r>
      <w:r>
        <w:rPr>
          <w:sz w:val="28"/>
          <w:szCs w:val="28"/>
        </w:rPr>
        <w:t xml:space="preserve"> (accessed 25.02.25)</w:t>
      </w:r>
      <w:r w:rsidR="002D39B4">
        <w:rPr>
          <w:sz w:val="28"/>
          <w:szCs w:val="28"/>
        </w:rPr>
        <w:t xml:space="preserve"> </w:t>
      </w:r>
      <w:r w:rsidR="00013CE8">
        <w:rPr>
          <w:sz w:val="28"/>
          <w:szCs w:val="28"/>
        </w:rPr>
        <w:t xml:space="preserve"> </w:t>
      </w:r>
    </w:p>
    <w:p w14:paraId="2E30021C" w14:textId="123F4F48" w:rsidR="00025099" w:rsidRDefault="00025099" w:rsidP="00316C54">
      <w:pPr>
        <w:tabs>
          <w:tab w:val="left" w:pos="3915"/>
        </w:tabs>
        <w:rPr>
          <w:sz w:val="28"/>
          <w:szCs w:val="28"/>
        </w:rPr>
      </w:pPr>
      <w:r w:rsidRPr="00025099">
        <w:rPr>
          <w:sz w:val="28"/>
          <w:szCs w:val="28"/>
        </w:rPr>
        <w:t xml:space="preserve">Barnardo’s (2016). SMH0134 - Evidence on Impact of social media and screen-use on young people’s health. [online] Parliament.uk. Available at: </w:t>
      </w:r>
      <w:proofErr w:type="gramStart"/>
      <w:r w:rsidRPr="00025099">
        <w:rPr>
          <w:sz w:val="28"/>
          <w:szCs w:val="28"/>
        </w:rPr>
        <w:t>https://committees.parliament.uk/writtenevidence/89014/html/.[</w:t>
      </w:r>
      <w:proofErr w:type="gramEnd"/>
      <w:r w:rsidRPr="00025099">
        <w:rPr>
          <w:sz w:val="28"/>
          <w:szCs w:val="28"/>
        </w:rPr>
        <w:t>Accessed 1 Mar. 2025].</w:t>
      </w:r>
    </w:p>
    <w:p w14:paraId="2570AED7" w14:textId="2B8C6530" w:rsidR="00025099" w:rsidRDefault="00025099" w:rsidP="00316C54">
      <w:pPr>
        <w:tabs>
          <w:tab w:val="left" w:pos="3915"/>
        </w:tabs>
        <w:rPr>
          <w:sz w:val="28"/>
          <w:szCs w:val="28"/>
        </w:rPr>
      </w:pPr>
      <w:r w:rsidRPr="00025099">
        <w:rPr>
          <w:sz w:val="28"/>
          <w:szCs w:val="28"/>
        </w:rPr>
        <w:t xml:space="preserve">Better Health Channel (2022). Wellbeing. [online] Better Health Channel. Available at: https://www.betterhealth.vic.gov.au/health/healthyliving/wellbeing. (accessed 25.02.25)  </w:t>
      </w:r>
    </w:p>
    <w:p w14:paraId="2426E872" w14:textId="17D2F1DD" w:rsidR="00025099" w:rsidRDefault="00025099" w:rsidP="00316C54">
      <w:pPr>
        <w:tabs>
          <w:tab w:val="left" w:pos="3915"/>
        </w:tabs>
        <w:rPr>
          <w:sz w:val="28"/>
          <w:szCs w:val="28"/>
        </w:rPr>
      </w:pPr>
      <w:r w:rsidRPr="00025099">
        <w:rPr>
          <w:sz w:val="28"/>
          <w:szCs w:val="28"/>
        </w:rPr>
        <w:t>DEPARTMENT FOR EDUCATION (2022). Increased mental health support for children and young people. [online] GOV.UK. Available at: https://www.gov.uk/government/news/increased-mental-health-support-for-children-and-young-people. [Accessed 1 Mar. 2025].</w:t>
      </w:r>
    </w:p>
    <w:p w14:paraId="4C163977" w14:textId="2721A810" w:rsidR="00CC0D1E" w:rsidRDefault="00CC0D1E" w:rsidP="00CC0D1E">
      <w:pPr>
        <w:tabs>
          <w:tab w:val="left" w:pos="1680"/>
        </w:tabs>
        <w:rPr>
          <w:sz w:val="28"/>
          <w:szCs w:val="28"/>
        </w:rPr>
      </w:pPr>
      <w:r w:rsidRPr="00CC0D1E">
        <w:rPr>
          <w:sz w:val="28"/>
          <w:szCs w:val="28"/>
        </w:rPr>
        <w:t xml:space="preserve">Feng, X., Shaw, D.S. and Silk, J.S. (2008). Developmental trajectories of anxiety symptoms among boys across early and middle childhood. Journal of Abnormal Psychology, [online] 117(1), pp.32–47. </w:t>
      </w:r>
      <w:proofErr w:type="spellStart"/>
      <w:proofErr w:type="gramStart"/>
      <w:r w:rsidRPr="00CC0D1E">
        <w:rPr>
          <w:sz w:val="28"/>
          <w:szCs w:val="28"/>
        </w:rPr>
        <w:t>doi:https</w:t>
      </w:r>
      <w:proofErr w:type="spellEnd"/>
      <w:r w:rsidRPr="00CC0D1E">
        <w:rPr>
          <w:sz w:val="28"/>
          <w:szCs w:val="28"/>
        </w:rPr>
        <w:t>://doi.org/10.1037/0021-843x.117.1.32</w:t>
      </w:r>
      <w:proofErr w:type="gramEnd"/>
      <w:r w:rsidRPr="00CC0D1E">
        <w:rPr>
          <w:sz w:val="28"/>
          <w:szCs w:val="28"/>
        </w:rPr>
        <w:t>.</w:t>
      </w:r>
      <w:r>
        <w:rPr>
          <w:sz w:val="28"/>
          <w:szCs w:val="28"/>
        </w:rPr>
        <w:t xml:space="preserve"> </w:t>
      </w:r>
      <w:r>
        <w:rPr>
          <w:sz w:val="28"/>
          <w:szCs w:val="28"/>
        </w:rPr>
        <w:t xml:space="preserve">(accessed 25.02.25)  </w:t>
      </w:r>
    </w:p>
    <w:p w14:paraId="2F250F24" w14:textId="0A80E16F" w:rsidR="00025099" w:rsidRDefault="00025099" w:rsidP="00CC0D1E">
      <w:pPr>
        <w:tabs>
          <w:tab w:val="left" w:pos="1680"/>
        </w:tabs>
        <w:rPr>
          <w:sz w:val="28"/>
          <w:szCs w:val="28"/>
        </w:rPr>
      </w:pPr>
      <w:r w:rsidRPr="00025099">
        <w:rPr>
          <w:sz w:val="28"/>
          <w:szCs w:val="28"/>
        </w:rPr>
        <w:t xml:space="preserve">Hasan, S. (2018). Anxiety Disorders (for Parents) - </w:t>
      </w:r>
      <w:proofErr w:type="spellStart"/>
      <w:r w:rsidRPr="00025099">
        <w:rPr>
          <w:sz w:val="28"/>
          <w:szCs w:val="28"/>
        </w:rPr>
        <w:t>KidsHealth</w:t>
      </w:r>
      <w:proofErr w:type="spellEnd"/>
      <w:r w:rsidRPr="00025099">
        <w:rPr>
          <w:sz w:val="28"/>
          <w:szCs w:val="28"/>
        </w:rPr>
        <w:t xml:space="preserve">. [online] Kidshealth.org. Available at: https://kidshealth.org/en/parents/anxiety-disorders.html. (accessed 26.02.25)  </w:t>
      </w:r>
    </w:p>
    <w:p w14:paraId="6CD6C6F1" w14:textId="09AB295C" w:rsidR="00A77803" w:rsidRDefault="00A77803" w:rsidP="00CC0D1E">
      <w:pPr>
        <w:tabs>
          <w:tab w:val="left" w:pos="1680"/>
        </w:tabs>
        <w:rPr>
          <w:sz w:val="28"/>
          <w:szCs w:val="28"/>
        </w:rPr>
      </w:pPr>
      <w:r w:rsidRPr="00A77803">
        <w:rPr>
          <w:sz w:val="28"/>
          <w:szCs w:val="28"/>
        </w:rPr>
        <w:t xml:space="preserve">Mental Health Foundation (2023). The most common diagnosed mental health problems: statistics. [online] www.mentalhealth.org.uk. Available at: </w:t>
      </w:r>
      <w:hyperlink r:id="rId9" w:history="1">
        <w:r w:rsidRPr="00D369F5">
          <w:rPr>
            <w:rStyle w:val="Hyperlink"/>
            <w:sz w:val="28"/>
            <w:szCs w:val="28"/>
          </w:rPr>
          <w:t>https://www.mentalhealth.org.uk/explore-mental-health/statistics/most-common-diagnosed-mental-health-problems-statistics</w:t>
        </w:r>
      </w:hyperlink>
      <w:r w:rsidRPr="00A77803">
        <w:rPr>
          <w:sz w:val="28"/>
          <w:szCs w:val="28"/>
        </w:rPr>
        <w:t>.</w:t>
      </w:r>
      <w:r>
        <w:rPr>
          <w:sz w:val="28"/>
          <w:szCs w:val="28"/>
        </w:rPr>
        <w:t xml:space="preserve"> </w:t>
      </w:r>
      <w:r>
        <w:rPr>
          <w:sz w:val="28"/>
          <w:szCs w:val="28"/>
        </w:rPr>
        <w:t xml:space="preserve">(accessed 25.02.25)  </w:t>
      </w:r>
    </w:p>
    <w:p w14:paraId="20250F4D" w14:textId="25624F04" w:rsidR="00E04AF8" w:rsidRDefault="00E04AF8" w:rsidP="00E04AF8">
      <w:pPr>
        <w:tabs>
          <w:tab w:val="left" w:pos="1680"/>
        </w:tabs>
        <w:rPr>
          <w:sz w:val="28"/>
          <w:szCs w:val="28"/>
        </w:rPr>
      </w:pPr>
      <w:r w:rsidRPr="00A77803">
        <w:rPr>
          <w:sz w:val="28"/>
          <w:szCs w:val="28"/>
        </w:rPr>
        <w:lastRenderedPageBreak/>
        <w:t xml:space="preserve">Mental Health Foundation (2023). The most common diagnosed mental health problems: statistics. [online] www.mentalhealth.org.uk. Available at: </w:t>
      </w:r>
      <w:hyperlink r:id="rId10" w:history="1">
        <w:r w:rsidR="006A793D" w:rsidRPr="00D369F5">
          <w:rPr>
            <w:rStyle w:val="Hyperlink"/>
            <w:sz w:val="28"/>
            <w:szCs w:val="28"/>
          </w:rPr>
          <w:t>https://www.mentalhealth.org.uk/explore-mental-health/statistics/most-common-diagnosed-mental-health-problems-statistics</w:t>
        </w:r>
      </w:hyperlink>
      <w:r w:rsidRPr="00A77803">
        <w:rPr>
          <w:sz w:val="28"/>
          <w:szCs w:val="28"/>
        </w:rPr>
        <w:t>.</w:t>
      </w:r>
      <w:r>
        <w:rPr>
          <w:sz w:val="28"/>
          <w:szCs w:val="28"/>
        </w:rPr>
        <w:t xml:space="preserve"> (accessed 25.02.25)  </w:t>
      </w:r>
    </w:p>
    <w:p w14:paraId="27EA6361" w14:textId="15FEBD22" w:rsidR="00A26BAD" w:rsidRDefault="00A26BAD" w:rsidP="00E04AF8">
      <w:pPr>
        <w:tabs>
          <w:tab w:val="left" w:pos="1680"/>
        </w:tabs>
        <w:rPr>
          <w:sz w:val="28"/>
          <w:szCs w:val="28"/>
        </w:rPr>
      </w:pPr>
      <w:r w:rsidRPr="00A26BAD">
        <w:rPr>
          <w:sz w:val="28"/>
          <w:szCs w:val="28"/>
        </w:rPr>
        <w:t>National Health Service (2021). Anxiety - Every Mind Matters. [online] nhs.uk. Available at: https://www.nhs.uk/every-mind-matters/mental-health-issues/anxiety/.(accessed 26.02.25</w:t>
      </w:r>
      <w:proofErr w:type="gramStart"/>
      <w:r w:rsidRPr="00A26BAD">
        <w:rPr>
          <w:sz w:val="28"/>
          <w:szCs w:val="28"/>
        </w:rPr>
        <w:t>)  National</w:t>
      </w:r>
      <w:proofErr w:type="gramEnd"/>
      <w:r w:rsidRPr="00A26BAD">
        <w:rPr>
          <w:sz w:val="28"/>
          <w:szCs w:val="28"/>
        </w:rPr>
        <w:t xml:space="preserve"> Health Service (2021). Anxiety - Every Mind Matters. [online] nhs.uk. Available at: https://www.nhs.uk/every-mind-matters/mental-health-issues/anxiety/./.(accessed 26.02.25)  </w:t>
      </w:r>
    </w:p>
    <w:p w14:paraId="138ED81A" w14:textId="25CC0D00" w:rsidR="00A26BAD" w:rsidRDefault="00A26BAD" w:rsidP="00E04AF8">
      <w:pPr>
        <w:tabs>
          <w:tab w:val="left" w:pos="1680"/>
        </w:tabs>
        <w:rPr>
          <w:sz w:val="28"/>
          <w:szCs w:val="28"/>
        </w:rPr>
      </w:pPr>
      <w:r w:rsidRPr="00A26BAD">
        <w:rPr>
          <w:sz w:val="28"/>
          <w:szCs w:val="28"/>
        </w:rPr>
        <w:t xml:space="preserve">Nuffield Trust. (2018). Minds </w:t>
      </w:r>
      <w:proofErr w:type="gramStart"/>
      <w:r w:rsidRPr="00A26BAD">
        <w:rPr>
          <w:sz w:val="28"/>
          <w:szCs w:val="28"/>
        </w:rPr>
        <w:t>matter:</w:t>
      </w:r>
      <w:proofErr w:type="gramEnd"/>
      <w:r w:rsidRPr="00A26BAD">
        <w:rPr>
          <w:sz w:val="28"/>
          <w:szCs w:val="28"/>
        </w:rPr>
        <w:t xml:space="preserve"> time to take action on children and young people’s mental health. [online] Available at: https://www.nuffieldtrust.org.uk/news-item/minds-matter-time-to-take-action-on-children-and-young-people-s-mental-health?gad_source=1&amp;gclid=Cj0KCQiA_Yq-BhC9ARIsAA6fbAjf0SKi5ukIuq5kuZk8347Dn7HNMK7a8K9IaOBHJHT6qp4IK9DaKfIaAhMkEALw_wcB [Accessed 1 Mar. 2025].</w:t>
      </w:r>
    </w:p>
    <w:p w14:paraId="1BA54788" w14:textId="30F2BFE7" w:rsidR="00A26BAD" w:rsidRDefault="00A26BAD" w:rsidP="00E04AF8">
      <w:pPr>
        <w:tabs>
          <w:tab w:val="left" w:pos="1680"/>
        </w:tabs>
        <w:rPr>
          <w:sz w:val="28"/>
          <w:szCs w:val="28"/>
        </w:rPr>
      </w:pPr>
      <w:r w:rsidRPr="00A26BAD">
        <w:rPr>
          <w:sz w:val="28"/>
          <w:szCs w:val="28"/>
        </w:rPr>
        <w:t xml:space="preserve">Stuart Road Surgery. (n.d.). Suicide Prevention. [online] Available at: </w:t>
      </w:r>
      <w:proofErr w:type="gramStart"/>
      <w:r w:rsidRPr="00A26BAD">
        <w:rPr>
          <w:sz w:val="28"/>
          <w:szCs w:val="28"/>
        </w:rPr>
        <w:t>https://www.stuartroadsurgery.co.uk/health-information/suicide-prevention/..</w:t>
      </w:r>
      <w:proofErr w:type="gramEnd"/>
      <w:r w:rsidRPr="00A26BAD">
        <w:rPr>
          <w:sz w:val="28"/>
          <w:szCs w:val="28"/>
        </w:rPr>
        <w:t xml:space="preserve"> [Accessed 1 Mar. 2025].</w:t>
      </w:r>
    </w:p>
    <w:p w14:paraId="49349E8D" w14:textId="21BD4D8D" w:rsidR="00A26BAD" w:rsidRPr="00CC0D1E" w:rsidRDefault="00A26BAD" w:rsidP="00E04AF8">
      <w:pPr>
        <w:tabs>
          <w:tab w:val="left" w:pos="1680"/>
        </w:tabs>
        <w:rPr>
          <w:sz w:val="28"/>
          <w:szCs w:val="28"/>
        </w:rPr>
      </w:pPr>
      <w:r w:rsidRPr="00A26BAD">
        <w:rPr>
          <w:sz w:val="28"/>
          <w:szCs w:val="28"/>
        </w:rPr>
        <w:t>Trivedi, M.H. (2024). The Link Between Depression and Physical Symptoms. Primary Care Companion to The Journal of Clinical Psychiatry, [online] 6(</w:t>
      </w:r>
      <w:proofErr w:type="spellStart"/>
      <w:r w:rsidRPr="00A26BAD">
        <w:rPr>
          <w:sz w:val="28"/>
          <w:szCs w:val="28"/>
        </w:rPr>
        <w:t>suppl</w:t>
      </w:r>
      <w:proofErr w:type="spellEnd"/>
      <w:r w:rsidRPr="00A26BAD">
        <w:rPr>
          <w:sz w:val="28"/>
          <w:szCs w:val="28"/>
        </w:rPr>
        <w:t xml:space="preserve"> 1), p.12. Available at: https://pmc.ncbi.nlm.nih.gov/articles/PMC486942/. (accessed 26.02.25)  </w:t>
      </w:r>
    </w:p>
    <w:p w14:paraId="391CF549" w14:textId="5D103F25" w:rsidR="0015568C" w:rsidRDefault="0015568C" w:rsidP="0015568C">
      <w:pPr>
        <w:rPr>
          <w:sz w:val="28"/>
          <w:szCs w:val="28"/>
        </w:rPr>
      </w:pPr>
      <w:r w:rsidRPr="0015568C">
        <w:rPr>
          <w:sz w:val="28"/>
          <w:szCs w:val="28"/>
        </w:rPr>
        <w:t xml:space="preserve">World Health Organization (2024). Promoting well-being. [online] World Health Organization. Available at: </w:t>
      </w:r>
      <w:hyperlink r:id="rId11" w:history="1">
        <w:r w:rsidRPr="00D369F5">
          <w:rPr>
            <w:rStyle w:val="Hyperlink"/>
            <w:sz w:val="28"/>
            <w:szCs w:val="28"/>
          </w:rPr>
          <w:t>https://www.who.int/activities/promoting-well-being</w:t>
        </w:r>
      </w:hyperlink>
      <w:r w:rsidRPr="0015568C">
        <w:rPr>
          <w:sz w:val="28"/>
          <w:szCs w:val="28"/>
        </w:rPr>
        <w:t>.</w:t>
      </w:r>
      <w:r>
        <w:rPr>
          <w:sz w:val="28"/>
          <w:szCs w:val="28"/>
        </w:rPr>
        <w:t xml:space="preserve"> </w:t>
      </w:r>
      <w:r>
        <w:rPr>
          <w:sz w:val="28"/>
          <w:szCs w:val="28"/>
        </w:rPr>
        <w:t>(accessed 2</w:t>
      </w:r>
      <w:r>
        <w:rPr>
          <w:sz w:val="28"/>
          <w:szCs w:val="28"/>
        </w:rPr>
        <w:t>6</w:t>
      </w:r>
      <w:r>
        <w:rPr>
          <w:sz w:val="28"/>
          <w:szCs w:val="28"/>
        </w:rPr>
        <w:t xml:space="preserve">.02.25)  </w:t>
      </w:r>
    </w:p>
    <w:p w14:paraId="4A1EEF4A" w14:textId="2B230F43" w:rsidR="0076393A" w:rsidRDefault="0076393A" w:rsidP="0015568C">
      <w:pPr>
        <w:rPr>
          <w:sz w:val="28"/>
          <w:szCs w:val="28"/>
        </w:rPr>
      </w:pPr>
      <w:proofErr w:type="spellStart"/>
      <w:r w:rsidRPr="0076393A">
        <w:rPr>
          <w:sz w:val="28"/>
          <w:szCs w:val="28"/>
        </w:rPr>
        <w:t>YoungMinds</w:t>
      </w:r>
      <w:proofErr w:type="spellEnd"/>
      <w:r w:rsidRPr="0076393A">
        <w:rPr>
          <w:sz w:val="28"/>
          <w:szCs w:val="28"/>
        </w:rPr>
        <w:t xml:space="preserve">. (2021). Problems at school | How </w:t>
      </w:r>
      <w:proofErr w:type="gramStart"/>
      <w:r w:rsidRPr="0076393A">
        <w:rPr>
          <w:sz w:val="28"/>
          <w:szCs w:val="28"/>
        </w:rPr>
        <w:t>To</w:t>
      </w:r>
      <w:proofErr w:type="gramEnd"/>
      <w:r w:rsidRPr="0076393A">
        <w:rPr>
          <w:sz w:val="28"/>
          <w:szCs w:val="28"/>
        </w:rPr>
        <w:t xml:space="preserve"> Deal With Problems At School. [online] Available at: https://www.youngminds.org.uk/young-person/coping-with-life/problems-at-school/?gad_source=1&amp;gclid=Cj0KCQiA_Yq-BhC9ARIsAA6fbAiNZtrisy_U_ldNqNBy1hZo0ORKHInp1XSmRsWPymU5cGk35GHfIB0aAltoEALw_wcB [Accessed 1 Mar. 2025].</w:t>
      </w:r>
    </w:p>
    <w:sectPr w:rsidR="007639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3401B" w14:textId="77777777" w:rsidR="0092144A" w:rsidRDefault="0092144A" w:rsidP="00316C54">
      <w:pPr>
        <w:spacing w:after="0" w:line="240" w:lineRule="auto"/>
      </w:pPr>
      <w:r>
        <w:separator/>
      </w:r>
    </w:p>
  </w:endnote>
  <w:endnote w:type="continuationSeparator" w:id="0">
    <w:p w14:paraId="2A95FDF0" w14:textId="77777777" w:rsidR="0092144A" w:rsidRDefault="0092144A" w:rsidP="00316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4A633" w14:textId="77777777" w:rsidR="0092144A" w:rsidRDefault="0092144A" w:rsidP="00316C54">
      <w:pPr>
        <w:spacing w:after="0" w:line="240" w:lineRule="auto"/>
      </w:pPr>
      <w:r>
        <w:separator/>
      </w:r>
    </w:p>
  </w:footnote>
  <w:footnote w:type="continuationSeparator" w:id="0">
    <w:p w14:paraId="78F472A2" w14:textId="77777777" w:rsidR="0092144A" w:rsidRDefault="0092144A" w:rsidP="00316C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C54"/>
    <w:rsid w:val="00002594"/>
    <w:rsid w:val="00002DEB"/>
    <w:rsid w:val="000065C3"/>
    <w:rsid w:val="00011BC4"/>
    <w:rsid w:val="00013CE8"/>
    <w:rsid w:val="00020318"/>
    <w:rsid w:val="00024B97"/>
    <w:rsid w:val="00025099"/>
    <w:rsid w:val="00050973"/>
    <w:rsid w:val="00050D79"/>
    <w:rsid w:val="00071127"/>
    <w:rsid w:val="00096255"/>
    <w:rsid w:val="000B090C"/>
    <w:rsid w:val="000B4926"/>
    <w:rsid w:val="000B7EA5"/>
    <w:rsid w:val="000D18A0"/>
    <w:rsid w:val="000F579C"/>
    <w:rsid w:val="0011061B"/>
    <w:rsid w:val="0011063F"/>
    <w:rsid w:val="00127191"/>
    <w:rsid w:val="00140395"/>
    <w:rsid w:val="001533AA"/>
    <w:rsid w:val="00153698"/>
    <w:rsid w:val="0015568C"/>
    <w:rsid w:val="00161C1C"/>
    <w:rsid w:val="00171C5C"/>
    <w:rsid w:val="0017518D"/>
    <w:rsid w:val="001841FD"/>
    <w:rsid w:val="00196218"/>
    <w:rsid w:val="00197FC7"/>
    <w:rsid w:val="001A00EE"/>
    <w:rsid w:val="001B4733"/>
    <w:rsid w:val="001B5DB9"/>
    <w:rsid w:val="001C77C3"/>
    <w:rsid w:val="001D3C70"/>
    <w:rsid w:val="001D544A"/>
    <w:rsid w:val="002024B1"/>
    <w:rsid w:val="00225E00"/>
    <w:rsid w:val="00234515"/>
    <w:rsid w:val="00244BF7"/>
    <w:rsid w:val="00252050"/>
    <w:rsid w:val="0028538E"/>
    <w:rsid w:val="00293A98"/>
    <w:rsid w:val="002A7707"/>
    <w:rsid w:val="002B55FA"/>
    <w:rsid w:val="002C3EF6"/>
    <w:rsid w:val="002D39B4"/>
    <w:rsid w:val="002D3CFF"/>
    <w:rsid w:val="002E4C04"/>
    <w:rsid w:val="002F6C44"/>
    <w:rsid w:val="00316C54"/>
    <w:rsid w:val="0032541A"/>
    <w:rsid w:val="00326A3B"/>
    <w:rsid w:val="0034592C"/>
    <w:rsid w:val="003740AE"/>
    <w:rsid w:val="00395521"/>
    <w:rsid w:val="003B3285"/>
    <w:rsid w:val="003B3A6D"/>
    <w:rsid w:val="003C0A3B"/>
    <w:rsid w:val="003C1D12"/>
    <w:rsid w:val="003C379F"/>
    <w:rsid w:val="003D0178"/>
    <w:rsid w:val="003E350E"/>
    <w:rsid w:val="003E41CD"/>
    <w:rsid w:val="00417BBB"/>
    <w:rsid w:val="00425350"/>
    <w:rsid w:val="0042578B"/>
    <w:rsid w:val="00427BBE"/>
    <w:rsid w:val="004415CE"/>
    <w:rsid w:val="00447E67"/>
    <w:rsid w:val="004938B0"/>
    <w:rsid w:val="00494277"/>
    <w:rsid w:val="00494D50"/>
    <w:rsid w:val="00497417"/>
    <w:rsid w:val="004D619A"/>
    <w:rsid w:val="004E2D5B"/>
    <w:rsid w:val="004E3B5D"/>
    <w:rsid w:val="004E5F89"/>
    <w:rsid w:val="004E6C2F"/>
    <w:rsid w:val="004F055A"/>
    <w:rsid w:val="00500492"/>
    <w:rsid w:val="00512608"/>
    <w:rsid w:val="0052157C"/>
    <w:rsid w:val="0052337C"/>
    <w:rsid w:val="00525869"/>
    <w:rsid w:val="00536696"/>
    <w:rsid w:val="0054780B"/>
    <w:rsid w:val="005662D4"/>
    <w:rsid w:val="00576D77"/>
    <w:rsid w:val="0058693E"/>
    <w:rsid w:val="005A187F"/>
    <w:rsid w:val="005B0586"/>
    <w:rsid w:val="005B1A1E"/>
    <w:rsid w:val="005C4E75"/>
    <w:rsid w:val="005F1E06"/>
    <w:rsid w:val="0061312E"/>
    <w:rsid w:val="00620BE5"/>
    <w:rsid w:val="00637F6B"/>
    <w:rsid w:val="00676693"/>
    <w:rsid w:val="006A4909"/>
    <w:rsid w:val="006A793D"/>
    <w:rsid w:val="006B3E0F"/>
    <w:rsid w:val="006E3516"/>
    <w:rsid w:val="00701E0A"/>
    <w:rsid w:val="00710AF2"/>
    <w:rsid w:val="00712E5D"/>
    <w:rsid w:val="007269D9"/>
    <w:rsid w:val="00726B94"/>
    <w:rsid w:val="0073708C"/>
    <w:rsid w:val="00741EA6"/>
    <w:rsid w:val="007453E7"/>
    <w:rsid w:val="0076393A"/>
    <w:rsid w:val="00764724"/>
    <w:rsid w:val="00785467"/>
    <w:rsid w:val="00795DE2"/>
    <w:rsid w:val="007C519B"/>
    <w:rsid w:val="007D0F69"/>
    <w:rsid w:val="007F7795"/>
    <w:rsid w:val="00804DC8"/>
    <w:rsid w:val="0083614F"/>
    <w:rsid w:val="00851E73"/>
    <w:rsid w:val="0086116B"/>
    <w:rsid w:val="00885243"/>
    <w:rsid w:val="00891CE4"/>
    <w:rsid w:val="00892660"/>
    <w:rsid w:val="00894F7B"/>
    <w:rsid w:val="008A1CF5"/>
    <w:rsid w:val="008A1FDA"/>
    <w:rsid w:val="008A3971"/>
    <w:rsid w:val="008B0B4C"/>
    <w:rsid w:val="008D2FDB"/>
    <w:rsid w:val="008E4476"/>
    <w:rsid w:val="008F0999"/>
    <w:rsid w:val="0092144A"/>
    <w:rsid w:val="00930F3C"/>
    <w:rsid w:val="009566B2"/>
    <w:rsid w:val="00961A40"/>
    <w:rsid w:val="009819D8"/>
    <w:rsid w:val="00986991"/>
    <w:rsid w:val="00992B13"/>
    <w:rsid w:val="009A0514"/>
    <w:rsid w:val="009A1432"/>
    <w:rsid w:val="009B6217"/>
    <w:rsid w:val="009B6CF8"/>
    <w:rsid w:val="009D6E27"/>
    <w:rsid w:val="009F05EA"/>
    <w:rsid w:val="00A26BAD"/>
    <w:rsid w:val="00A47599"/>
    <w:rsid w:val="00A47CA9"/>
    <w:rsid w:val="00A5448A"/>
    <w:rsid w:val="00A57089"/>
    <w:rsid w:val="00A6163F"/>
    <w:rsid w:val="00A7417A"/>
    <w:rsid w:val="00A758F1"/>
    <w:rsid w:val="00A77803"/>
    <w:rsid w:val="00A836F8"/>
    <w:rsid w:val="00A90A68"/>
    <w:rsid w:val="00AA3237"/>
    <w:rsid w:val="00AA74A1"/>
    <w:rsid w:val="00AC2F03"/>
    <w:rsid w:val="00AE00DB"/>
    <w:rsid w:val="00AF3D80"/>
    <w:rsid w:val="00B026A2"/>
    <w:rsid w:val="00B112F9"/>
    <w:rsid w:val="00B57883"/>
    <w:rsid w:val="00B5796A"/>
    <w:rsid w:val="00B6606F"/>
    <w:rsid w:val="00B70376"/>
    <w:rsid w:val="00B74990"/>
    <w:rsid w:val="00B74D1B"/>
    <w:rsid w:val="00B86844"/>
    <w:rsid w:val="00B949A4"/>
    <w:rsid w:val="00B952EB"/>
    <w:rsid w:val="00BA4B50"/>
    <w:rsid w:val="00BA786B"/>
    <w:rsid w:val="00BB2505"/>
    <w:rsid w:val="00BB5CD4"/>
    <w:rsid w:val="00C225D5"/>
    <w:rsid w:val="00C24640"/>
    <w:rsid w:val="00C24E57"/>
    <w:rsid w:val="00C31502"/>
    <w:rsid w:val="00C408E6"/>
    <w:rsid w:val="00C41252"/>
    <w:rsid w:val="00C476B2"/>
    <w:rsid w:val="00C639D2"/>
    <w:rsid w:val="00CB0898"/>
    <w:rsid w:val="00CB1664"/>
    <w:rsid w:val="00CB205B"/>
    <w:rsid w:val="00CC0D1E"/>
    <w:rsid w:val="00CC166F"/>
    <w:rsid w:val="00D024F7"/>
    <w:rsid w:val="00D41890"/>
    <w:rsid w:val="00D46C24"/>
    <w:rsid w:val="00D56D1D"/>
    <w:rsid w:val="00D61C32"/>
    <w:rsid w:val="00D64757"/>
    <w:rsid w:val="00D67D78"/>
    <w:rsid w:val="00D747CD"/>
    <w:rsid w:val="00D80A5D"/>
    <w:rsid w:val="00D97F80"/>
    <w:rsid w:val="00DA3DDF"/>
    <w:rsid w:val="00DC6752"/>
    <w:rsid w:val="00DD473E"/>
    <w:rsid w:val="00E04AF8"/>
    <w:rsid w:val="00E0566B"/>
    <w:rsid w:val="00E16F12"/>
    <w:rsid w:val="00E2227B"/>
    <w:rsid w:val="00E33A3C"/>
    <w:rsid w:val="00E43678"/>
    <w:rsid w:val="00E83A7D"/>
    <w:rsid w:val="00E910E8"/>
    <w:rsid w:val="00E972DD"/>
    <w:rsid w:val="00EA44CA"/>
    <w:rsid w:val="00EA58FF"/>
    <w:rsid w:val="00EC69BF"/>
    <w:rsid w:val="00EC7F0B"/>
    <w:rsid w:val="00ED0E4C"/>
    <w:rsid w:val="00ED4EC3"/>
    <w:rsid w:val="00EE35B3"/>
    <w:rsid w:val="00F25F4A"/>
    <w:rsid w:val="00F34457"/>
    <w:rsid w:val="00F40442"/>
    <w:rsid w:val="00F422B7"/>
    <w:rsid w:val="00F42F75"/>
    <w:rsid w:val="00F55FDF"/>
    <w:rsid w:val="00F5655A"/>
    <w:rsid w:val="00F6523E"/>
    <w:rsid w:val="00F71BF7"/>
    <w:rsid w:val="00F918E0"/>
    <w:rsid w:val="00FA6F8F"/>
    <w:rsid w:val="00FB701B"/>
    <w:rsid w:val="00FD1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2ACB"/>
  <w15:chartTrackingRefBased/>
  <w15:docId w15:val="{72C4EE72-33FA-4C9F-9D1E-2EED732CA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C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6C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C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C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C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C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C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C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C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C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6C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C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C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C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C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C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C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C54"/>
    <w:rPr>
      <w:rFonts w:eastAsiaTheme="majorEastAsia" w:cstheme="majorBidi"/>
      <w:color w:val="272727" w:themeColor="text1" w:themeTint="D8"/>
    </w:rPr>
  </w:style>
  <w:style w:type="paragraph" w:styleId="Title">
    <w:name w:val="Title"/>
    <w:basedOn w:val="Normal"/>
    <w:next w:val="Normal"/>
    <w:link w:val="TitleChar"/>
    <w:uiPriority w:val="10"/>
    <w:qFormat/>
    <w:rsid w:val="00316C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C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C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C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C54"/>
    <w:pPr>
      <w:spacing w:before="160"/>
      <w:jc w:val="center"/>
    </w:pPr>
    <w:rPr>
      <w:i/>
      <w:iCs/>
      <w:color w:val="404040" w:themeColor="text1" w:themeTint="BF"/>
    </w:rPr>
  </w:style>
  <w:style w:type="character" w:customStyle="1" w:styleId="QuoteChar">
    <w:name w:val="Quote Char"/>
    <w:basedOn w:val="DefaultParagraphFont"/>
    <w:link w:val="Quote"/>
    <w:uiPriority w:val="29"/>
    <w:rsid w:val="00316C54"/>
    <w:rPr>
      <w:i/>
      <w:iCs/>
      <w:color w:val="404040" w:themeColor="text1" w:themeTint="BF"/>
    </w:rPr>
  </w:style>
  <w:style w:type="paragraph" w:styleId="ListParagraph">
    <w:name w:val="List Paragraph"/>
    <w:basedOn w:val="Normal"/>
    <w:uiPriority w:val="34"/>
    <w:qFormat/>
    <w:rsid w:val="00316C54"/>
    <w:pPr>
      <w:ind w:left="720"/>
      <w:contextualSpacing/>
    </w:pPr>
  </w:style>
  <w:style w:type="character" w:styleId="IntenseEmphasis">
    <w:name w:val="Intense Emphasis"/>
    <w:basedOn w:val="DefaultParagraphFont"/>
    <w:uiPriority w:val="21"/>
    <w:qFormat/>
    <w:rsid w:val="00316C54"/>
    <w:rPr>
      <w:i/>
      <w:iCs/>
      <w:color w:val="0F4761" w:themeColor="accent1" w:themeShade="BF"/>
    </w:rPr>
  </w:style>
  <w:style w:type="paragraph" w:styleId="IntenseQuote">
    <w:name w:val="Intense Quote"/>
    <w:basedOn w:val="Normal"/>
    <w:next w:val="Normal"/>
    <w:link w:val="IntenseQuoteChar"/>
    <w:uiPriority w:val="30"/>
    <w:qFormat/>
    <w:rsid w:val="00316C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C54"/>
    <w:rPr>
      <w:i/>
      <w:iCs/>
      <w:color w:val="0F4761" w:themeColor="accent1" w:themeShade="BF"/>
    </w:rPr>
  </w:style>
  <w:style w:type="character" w:styleId="IntenseReference">
    <w:name w:val="Intense Reference"/>
    <w:basedOn w:val="DefaultParagraphFont"/>
    <w:uiPriority w:val="32"/>
    <w:qFormat/>
    <w:rsid w:val="00316C54"/>
    <w:rPr>
      <w:b/>
      <w:bCs/>
      <w:smallCaps/>
      <w:color w:val="0F4761" w:themeColor="accent1" w:themeShade="BF"/>
      <w:spacing w:val="5"/>
    </w:rPr>
  </w:style>
  <w:style w:type="paragraph" w:styleId="Header">
    <w:name w:val="header"/>
    <w:basedOn w:val="Normal"/>
    <w:link w:val="HeaderChar"/>
    <w:uiPriority w:val="99"/>
    <w:unhideWhenUsed/>
    <w:rsid w:val="00316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C54"/>
  </w:style>
  <w:style w:type="paragraph" w:styleId="Footer">
    <w:name w:val="footer"/>
    <w:basedOn w:val="Normal"/>
    <w:link w:val="FooterChar"/>
    <w:uiPriority w:val="99"/>
    <w:unhideWhenUsed/>
    <w:rsid w:val="00316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C54"/>
  </w:style>
  <w:style w:type="character" w:styleId="Hyperlink">
    <w:name w:val="Hyperlink"/>
    <w:basedOn w:val="DefaultParagraphFont"/>
    <w:uiPriority w:val="99"/>
    <w:unhideWhenUsed/>
    <w:rsid w:val="00DC6752"/>
    <w:rPr>
      <w:color w:val="467886" w:themeColor="hyperlink"/>
      <w:u w:val="single"/>
    </w:rPr>
  </w:style>
  <w:style w:type="character" w:styleId="UnresolvedMention">
    <w:name w:val="Unresolved Mention"/>
    <w:basedOn w:val="DefaultParagraphFont"/>
    <w:uiPriority w:val="99"/>
    <w:semiHidden/>
    <w:unhideWhenUsed/>
    <w:rsid w:val="00DC6752"/>
    <w:rPr>
      <w:color w:val="605E5C"/>
      <w:shd w:val="clear" w:color="auto" w:fill="E1DFDD"/>
    </w:rPr>
  </w:style>
  <w:style w:type="paragraph" w:styleId="NormalWeb">
    <w:name w:val="Normal (Web)"/>
    <w:basedOn w:val="Normal"/>
    <w:uiPriority w:val="99"/>
    <w:semiHidden/>
    <w:unhideWhenUsed/>
    <w:rsid w:val="009F05E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5153">
      <w:bodyDiv w:val="1"/>
      <w:marLeft w:val="0"/>
      <w:marRight w:val="0"/>
      <w:marTop w:val="0"/>
      <w:marBottom w:val="0"/>
      <w:divBdr>
        <w:top w:val="none" w:sz="0" w:space="0" w:color="auto"/>
        <w:left w:val="none" w:sz="0" w:space="0" w:color="auto"/>
        <w:bottom w:val="none" w:sz="0" w:space="0" w:color="auto"/>
        <w:right w:val="none" w:sz="0" w:space="0" w:color="auto"/>
      </w:divBdr>
    </w:div>
    <w:div w:id="1620379058">
      <w:bodyDiv w:val="1"/>
      <w:marLeft w:val="0"/>
      <w:marRight w:val="0"/>
      <w:marTop w:val="0"/>
      <w:marBottom w:val="0"/>
      <w:divBdr>
        <w:top w:val="none" w:sz="0" w:space="0" w:color="auto"/>
        <w:left w:val="none" w:sz="0" w:space="0" w:color="auto"/>
        <w:bottom w:val="none" w:sz="0" w:space="0" w:color="auto"/>
        <w:right w:val="none" w:sz="0" w:space="0" w:color="auto"/>
      </w:divBdr>
    </w:div>
    <w:div w:id="1661233913">
      <w:bodyDiv w:val="1"/>
      <w:marLeft w:val="0"/>
      <w:marRight w:val="0"/>
      <w:marTop w:val="0"/>
      <w:marBottom w:val="0"/>
      <w:divBdr>
        <w:top w:val="none" w:sz="0" w:space="0" w:color="auto"/>
        <w:left w:val="none" w:sz="0" w:space="0" w:color="auto"/>
        <w:bottom w:val="none" w:sz="0" w:space="0" w:color="auto"/>
        <w:right w:val="none" w:sz="0" w:space="0" w:color="auto"/>
      </w:divBdr>
    </w:div>
    <w:div w:id="2052487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z-topics/depress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ntalhealth.org.uk/explore-mental-health/a-z-topics/anxie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activities/promoting-well-being" TargetMode="External"/><Relationship Id="rId5" Type="http://schemas.openxmlformats.org/officeDocument/2006/relationships/footnotes" Target="footnotes.xml"/><Relationship Id="rId10" Type="http://schemas.openxmlformats.org/officeDocument/2006/relationships/hyperlink" Target="https://www.mentalhealth.org.uk/explore-mental-health/statistics/most-common-diagnosed-mental-health-problems-statistics" TargetMode="External"/><Relationship Id="rId4" Type="http://schemas.openxmlformats.org/officeDocument/2006/relationships/webSettings" Target="webSettings.xml"/><Relationship Id="rId9" Type="http://schemas.openxmlformats.org/officeDocument/2006/relationships/hyperlink" Target="https://www.mentalhealth.org.uk/explore-mental-health/statistics/most-common-diagnosed-mental-health-problems-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AC580-031C-4844-80BF-E658246FE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4181</TotalTime>
  <Pages>12</Pages>
  <Words>4019</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220</cp:revision>
  <dcterms:created xsi:type="dcterms:W3CDTF">2025-02-25T15:21:00Z</dcterms:created>
  <dcterms:modified xsi:type="dcterms:W3CDTF">2025-03-01T18:37:00Z</dcterms:modified>
</cp:coreProperties>
</file>