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4B0770" w:rsidP="00E64019" w:rsidRDefault="004B0770" w14:paraId="672A6659" wp14:textId="77777777">
      <w:pPr>
        <w:spacing w:line="480" w:lineRule="auto"/>
        <w:jc w:val="center"/>
        <w:rPr>
          <w:b/>
        </w:rPr>
      </w:pPr>
    </w:p>
    <w:p xmlns:wp14="http://schemas.microsoft.com/office/word/2010/wordml" w:rsidR="004B0770" w:rsidP="00E64019" w:rsidRDefault="004B0770" w14:paraId="0A37501D" wp14:textId="77777777">
      <w:pPr>
        <w:spacing w:line="480" w:lineRule="auto"/>
        <w:jc w:val="center"/>
        <w:rPr>
          <w:b/>
        </w:rPr>
      </w:pPr>
    </w:p>
    <w:p xmlns:wp14="http://schemas.microsoft.com/office/word/2010/wordml" w:rsidR="004B0770" w:rsidP="00E64019" w:rsidRDefault="004B0770" w14:paraId="5DAB6C7B" wp14:textId="77777777">
      <w:pPr>
        <w:spacing w:line="480" w:lineRule="auto"/>
        <w:jc w:val="center"/>
        <w:rPr>
          <w:b/>
        </w:rPr>
      </w:pPr>
    </w:p>
    <w:p xmlns:wp14="http://schemas.microsoft.com/office/word/2010/wordml" w:rsidR="004B0770" w:rsidP="00E64019" w:rsidRDefault="004B0770" w14:paraId="02EB378F" wp14:textId="77777777">
      <w:pPr>
        <w:spacing w:line="480" w:lineRule="auto"/>
        <w:jc w:val="center"/>
        <w:rPr>
          <w:b/>
        </w:rPr>
      </w:pPr>
    </w:p>
    <w:p xmlns:wp14="http://schemas.microsoft.com/office/word/2010/wordml" w:rsidR="005C7172" w:rsidP="00E64019" w:rsidRDefault="00725842" w14:paraId="41C3DCFC" wp14:textId="77777777">
      <w:pPr>
        <w:spacing w:line="480" w:lineRule="auto"/>
        <w:jc w:val="center"/>
        <w:rPr>
          <w:b/>
        </w:rPr>
      </w:pPr>
      <w:r w:rsidRPr="004B0770">
        <w:rPr>
          <w:b/>
        </w:rPr>
        <w:t xml:space="preserve">A </w:t>
      </w:r>
      <w:r>
        <w:rPr>
          <w:b/>
        </w:rPr>
        <w:t>Comparison o</w:t>
      </w:r>
      <w:r w:rsidRPr="004B0770">
        <w:rPr>
          <w:b/>
        </w:rPr>
        <w:t xml:space="preserve">f the Marketing Methods Of Six Senses </w:t>
      </w:r>
      <w:r>
        <w:rPr>
          <w:b/>
        </w:rPr>
        <w:t>a</w:t>
      </w:r>
      <w:r w:rsidRPr="004B0770">
        <w:rPr>
          <w:b/>
        </w:rPr>
        <w:t>nd Moxy Multinational Hotel Brands</w:t>
      </w:r>
    </w:p>
    <w:p xmlns:wp14="http://schemas.microsoft.com/office/word/2010/wordml" w:rsidR="004B0770" w:rsidP="00E64019" w:rsidRDefault="004B0770" w14:paraId="6A05A809" wp14:textId="77777777">
      <w:pPr>
        <w:spacing w:line="480" w:lineRule="auto"/>
        <w:jc w:val="center"/>
        <w:rPr>
          <w:b/>
        </w:rPr>
      </w:pPr>
    </w:p>
    <w:p xmlns:wp14="http://schemas.microsoft.com/office/word/2010/wordml" w:rsidRPr="004B0770" w:rsidR="004B0770" w:rsidP="00E64019" w:rsidRDefault="00725842" w14:paraId="0D909AED" wp14:textId="25A90019">
      <w:pPr>
        <w:spacing w:line="480" w:lineRule="auto"/>
        <w:jc w:val="center"/>
      </w:pPr>
      <w:r w:rsidR="62BF587B">
        <w:rPr/>
        <w:t>Name-Constantin Alexandru Moldoveanu</w:t>
      </w:r>
    </w:p>
    <w:p xmlns:wp14="http://schemas.microsoft.com/office/word/2010/wordml" w:rsidRPr="004B0770" w:rsidR="004B0770" w:rsidP="00E64019" w:rsidRDefault="00725842" w14:paraId="2A8D3F26" wp14:textId="3AF90DBF">
      <w:pPr>
        <w:spacing w:line="480" w:lineRule="auto"/>
        <w:jc w:val="center"/>
      </w:pPr>
      <w:r w:rsidR="62BF587B">
        <w:rPr/>
        <w:t>Student ID number-2226137</w:t>
      </w:r>
    </w:p>
    <w:p xmlns:wp14="http://schemas.microsoft.com/office/word/2010/wordml" w:rsidRPr="004B0770" w:rsidR="004B0770" w:rsidP="00E64019" w:rsidRDefault="00725842" w14:paraId="2D3DDDCD" wp14:textId="77777777">
      <w:pPr>
        <w:spacing w:line="480" w:lineRule="auto"/>
        <w:jc w:val="center"/>
        <w:rPr>
          <w:bCs/>
          <w:szCs w:val="24"/>
        </w:rPr>
      </w:pPr>
      <w:r w:rsidRPr="004B0770">
        <w:rPr>
          <w:bCs/>
          <w:szCs w:val="24"/>
        </w:rPr>
        <w:t>The module title: Marketing Essentials BMIH4005</w:t>
      </w:r>
    </w:p>
    <w:p xmlns:wp14="http://schemas.microsoft.com/office/word/2010/wordml" w:rsidRPr="004B0770" w:rsidR="004B0770" w:rsidP="00E64019" w:rsidRDefault="00725842" w14:paraId="7D30F7AC" wp14:textId="2732EE1A">
      <w:pPr>
        <w:spacing w:line="480" w:lineRule="auto"/>
        <w:jc w:val="center"/>
      </w:pPr>
      <w:r w:rsidR="62BF587B">
        <w:rPr/>
        <w:t>Lecturer's name-Ruth Taylor Davies</w:t>
      </w:r>
    </w:p>
    <w:p xmlns:wp14="http://schemas.microsoft.com/office/word/2010/wordml" w:rsidRPr="004B0770" w:rsidR="004B0770" w:rsidP="00E64019" w:rsidRDefault="00725842" w14:paraId="18B84905" wp14:textId="4E32875F">
      <w:pPr>
        <w:spacing w:line="480" w:lineRule="auto"/>
        <w:jc w:val="center"/>
      </w:pPr>
      <w:r w:rsidR="62BF587B">
        <w:rPr/>
        <w:t>Word Count-1820</w:t>
      </w:r>
    </w:p>
    <w:p xmlns:wp14="http://schemas.microsoft.com/office/word/2010/wordml" w:rsidR="004B0770" w:rsidP="00E64019" w:rsidRDefault="004B0770" w14:paraId="5A39BBE3" wp14:textId="77777777">
      <w:pPr>
        <w:spacing w:line="480" w:lineRule="auto"/>
      </w:pPr>
    </w:p>
    <w:p xmlns:wp14="http://schemas.microsoft.com/office/word/2010/wordml" w:rsidR="004B0770" w:rsidP="00E64019" w:rsidRDefault="004B0770" w14:paraId="41C8F396" wp14:textId="77777777">
      <w:pPr>
        <w:spacing w:line="480" w:lineRule="auto"/>
      </w:pPr>
    </w:p>
    <w:p xmlns:wp14="http://schemas.microsoft.com/office/word/2010/wordml" w:rsidR="004B0770" w:rsidP="00E64019" w:rsidRDefault="004B0770" w14:paraId="72A3D3EC" wp14:textId="77777777">
      <w:pPr>
        <w:spacing w:line="480" w:lineRule="auto"/>
      </w:pPr>
    </w:p>
    <w:p xmlns:wp14="http://schemas.microsoft.com/office/word/2010/wordml" w:rsidR="004B0770" w:rsidP="00E64019" w:rsidRDefault="004B0770" w14:paraId="0D0B940D" wp14:textId="77777777">
      <w:pPr>
        <w:spacing w:line="480" w:lineRule="auto"/>
      </w:pPr>
    </w:p>
    <w:p xmlns:wp14="http://schemas.microsoft.com/office/word/2010/wordml" w:rsidR="004B0770" w:rsidP="00E64019" w:rsidRDefault="004B0770" w14:paraId="0E27B00A" wp14:textId="77777777">
      <w:pPr>
        <w:spacing w:line="480" w:lineRule="auto"/>
      </w:pPr>
    </w:p>
    <w:p xmlns:wp14="http://schemas.microsoft.com/office/word/2010/wordml" w:rsidR="004B0770" w:rsidP="00E64019" w:rsidRDefault="004B0770" w14:paraId="60061E4C" wp14:textId="77777777">
      <w:pPr>
        <w:spacing w:line="480" w:lineRule="auto"/>
      </w:pPr>
    </w:p>
    <w:p xmlns:wp14="http://schemas.microsoft.com/office/word/2010/wordml" w:rsidR="004B0770" w:rsidP="00E64019" w:rsidRDefault="004B0770" w14:paraId="44EAFD9C" wp14:textId="77777777">
      <w:pPr>
        <w:spacing w:line="480" w:lineRule="auto"/>
      </w:pPr>
    </w:p>
    <w:p xmlns:wp14="http://schemas.microsoft.com/office/word/2010/wordml" w:rsidR="00CF2E3D" w:rsidP="00E64019" w:rsidRDefault="00CF2E3D" w14:paraId="4B94D5A5" wp14:textId="77777777">
      <w:pPr>
        <w:spacing w:line="480" w:lineRule="auto"/>
      </w:pPr>
    </w:p>
    <w:p xmlns:wp14="http://schemas.microsoft.com/office/word/2010/wordml" w:rsidRPr="004877CD" w:rsidR="004B0770" w:rsidP="00E64019" w:rsidRDefault="00725842" w14:paraId="3E7A9F1C" wp14:textId="77777777">
      <w:pPr>
        <w:spacing w:line="480" w:lineRule="auto"/>
        <w:jc w:val="center"/>
        <w:rPr>
          <w:b/>
        </w:rPr>
      </w:pPr>
      <w:r w:rsidRPr="004877CD">
        <w:rPr>
          <w:b/>
        </w:rPr>
        <w:lastRenderedPageBreak/>
        <w:t>Introduction</w:t>
      </w:r>
    </w:p>
    <w:p xmlns:wp14="http://schemas.microsoft.com/office/word/2010/wordml" w:rsidR="00CD6C55" w:rsidP="00E64019" w:rsidRDefault="00725842" w14:paraId="6724E3EA" wp14:textId="77777777">
      <w:pPr>
        <w:spacing w:line="480" w:lineRule="auto"/>
        <w:ind w:firstLine="720"/>
      </w:pPr>
      <w:r>
        <w:t>Six Senses and Moxy</w:t>
      </w:r>
      <w:r>
        <w:t xml:space="preserve"> are two multinational hotel brands offering exceptional and exquisite hotel experiences in different places worldwide. For instance, Six Senses</w:t>
      </w:r>
      <w:r w:rsidRPr="00CD6C55">
        <w:t xml:space="preserve"> is a luxury hotel brand founded in 1995</w:t>
      </w:r>
      <w:r>
        <w:t xml:space="preserve"> and</w:t>
      </w:r>
      <w:r w:rsidRPr="00CD6C55">
        <w:t xml:space="preserve"> operated resorts, spas, and hotels in locations around the world, o</w:t>
      </w:r>
      <w:r w:rsidRPr="00CD6C55">
        <w:t>ffering guests a unique blend of comfort, style, and eco-sustainability</w:t>
      </w:r>
      <w:r w:rsidR="009504FC">
        <w:t xml:space="preserve"> (Debenham, 2019)</w:t>
      </w:r>
      <w:r w:rsidRPr="00CD6C55">
        <w:t xml:space="preserve">. Moxy was founded in </w:t>
      </w:r>
      <w:r w:rsidR="00967407">
        <w:t xml:space="preserve">2014 by Marriott International and is </w:t>
      </w:r>
      <w:r w:rsidRPr="00CD6C55">
        <w:t>designed to appeal to young, tech-savvy travellers, focusing on affordability, fun, and convenience</w:t>
      </w:r>
      <w:r w:rsidR="00BA7C99">
        <w:t xml:space="preserve"> (Bilgihan and Nejad, </w:t>
      </w:r>
      <w:r w:rsidRPr="00BA7C99" w:rsidR="00BA7C99">
        <w:t xml:space="preserve"> 2015</w:t>
      </w:r>
      <w:r w:rsidR="00BA7C99">
        <w:t>)</w:t>
      </w:r>
      <w:r w:rsidRPr="00CD6C55">
        <w:t>.</w:t>
      </w:r>
      <w:r>
        <w:t xml:space="preserve"> Six Senses and Moxy offer different hospitality experiences to their guests. While Six Senses is known for its luxury resorts and spas that cater to affluent travellers, Moxy is a more budget-friendly option that targets the Millennial</w:t>
      </w:r>
      <w:r>
        <w:t xml:space="preserve"> and Gen-Z market. Both brands use different marketing methods to reach their target audience and distinguish themselves in the competitive hotel industry. Comparing their marketing methods can provide insights into the strategies they use to attract and r</w:t>
      </w:r>
      <w:r>
        <w:t>etain customers and how they position themselves in the market.</w:t>
      </w:r>
    </w:p>
    <w:p xmlns:wp14="http://schemas.microsoft.com/office/word/2010/wordml" w:rsidR="006D6554" w:rsidP="00E64019" w:rsidRDefault="00725842" w14:paraId="49165453" wp14:textId="77777777">
      <w:pPr>
        <w:spacing w:line="480" w:lineRule="auto"/>
        <w:rPr>
          <w:b/>
        </w:rPr>
      </w:pPr>
      <w:r w:rsidRPr="002A4DDB">
        <w:rPr>
          <w:b/>
        </w:rPr>
        <w:t>Six Senses and Moxy Marketing Choices</w:t>
      </w:r>
      <w:r w:rsidR="002F6240">
        <w:rPr>
          <w:b/>
        </w:rPr>
        <w:t>- Market Segmentation and Targeting</w:t>
      </w:r>
    </w:p>
    <w:p xmlns:wp14="http://schemas.microsoft.com/office/word/2010/wordml" w:rsidR="005D7D1F" w:rsidP="00E64019" w:rsidRDefault="00725842" w14:paraId="28107F7D" wp14:textId="77777777">
      <w:pPr>
        <w:spacing w:line="480" w:lineRule="auto"/>
        <w:ind w:firstLine="720"/>
      </w:pPr>
      <w:r w:rsidRPr="00037A7C">
        <w:t xml:space="preserve">Market </w:t>
      </w:r>
      <w:r>
        <w:t xml:space="preserve">segmentation and targeting imply the strategies </w:t>
      </w:r>
      <w:r w:rsidRPr="00037A7C">
        <w:t>that involve dividing a more extensive market into smaller group</w:t>
      </w:r>
      <w:r w:rsidRPr="00037A7C">
        <w:t>s of consumers with similar needs or characteristics and then designing and implementing a marketing mix specifically for each of these segments</w:t>
      </w:r>
      <w:r w:rsidR="001E75A7">
        <w:t xml:space="preserve"> (</w:t>
      </w:r>
      <w:r w:rsidRPr="001E75A7" w:rsidR="001E75A7">
        <w:t>Elliott</w:t>
      </w:r>
      <w:r w:rsidR="001E75A7">
        <w:t xml:space="preserve"> et al., 2021)</w:t>
      </w:r>
      <w:r w:rsidRPr="00037A7C">
        <w:t>.</w:t>
      </w:r>
      <w:r>
        <w:t xml:space="preserve"> Market segmentation and targeting allow businesses to identify potential product custom</w:t>
      </w:r>
      <w:r>
        <w:t xml:space="preserve">ers and create value for the selected target </w:t>
      </w:r>
      <w:r w:rsidR="00A60C66">
        <w:t>market. Six</w:t>
      </w:r>
      <w:r w:rsidR="006D6554">
        <w:t xml:space="preserve"> Senses and Moxy hotels have taken different marketing choices and directions to ensure their brands remain competitive in the hotel industry. </w:t>
      </w:r>
    </w:p>
    <w:p xmlns:wp14="http://schemas.microsoft.com/office/word/2010/wordml" w:rsidR="00AA623A" w:rsidP="00E64019" w:rsidRDefault="00725842" w14:paraId="6D9F24E2" wp14:textId="77777777">
      <w:pPr>
        <w:spacing w:line="480" w:lineRule="auto"/>
        <w:ind w:firstLine="720"/>
      </w:pPr>
      <w:r w:rsidRPr="002A4DDB">
        <w:t>The</w:t>
      </w:r>
      <w:r w:rsidR="002F6240">
        <w:t xml:space="preserve"> Six Senses</w:t>
      </w:r>
      <w:r w:rsidRPr="002A4DDB">
        <w:t xml:space="preserve"> brand initially focused on providing high-end spa experiences and guest wellness programs</w:t>
      </w:r>
      <w:r w:rsidR="00F125D6">
        <w:t xml:space="preserve"> (Silva, 2018)</w:t>
      </w:r>
      <w:r w:rsidRPr="002A4DDB">
        <w:t xml:space="preserve">. </w:t>
      </w:r>
      <w:r w:rsidRPr="002F6240" w:rsidR="002F6240">
        <w:t xml:space="preserve">Six Senses Hotels Resorts Spas primarily targets </w:t>
      </w:r>
      <w:r w:rsidRPr="002F6240" w:rsidR="002F6240">
        <w:lastRenderedPageBreak/>
        <w:t xml:space="preserve">affluent travellers and those seeking luxury experiences. The brand appeals to various demographic segments, including families, couples, </w:t>
      </w:r>
      <w:r w:rsidR="002F6240">
        <w:t xml:space="preserve">young people, </w:t>
      </w:r>
      <w:r w:rsidRPr="002F6240" w:rsidR="002F6240">
        <w:t>solo travellers, and groups</w:t>
      </w:r>
      <w:r w:rsidR="00797325">
        <w:t xml:space="preserve"> (Six Senses. Com, 2023)</w:t>
      </w:r>
      <w:r w:rsidRPr="002F6240" w:rsidR="002F6240">
        <w:t>. However, most of its guests tend to be affluent, well-educated, and discerning travellers looking for high-end accommodations and experiences</w:t>
      </w:r>
      <w:r w:rsidR="009504FC">
        <w:t xml:space="preserve"> (CPP Luxury, 2017)</w:t>
      </w:r>
      <w:r w:rsidR="002F6240">
        <w:t xml:space="preserve">. </w:t>
      </w:r>
      <w:r w:rsidRPr="002A4DDB">
        <w:t>Over the years, Six Senses has expanded its offerings to include luxurious accommodations, gourmet dining, and a variety of recreational activities</w:t>
      </w:r>
      <w:r w:rsidR="001B607A">
        <w:t xml:space="preserve">, targeting various consumers. </w:t>
      </w:r>
      <w:r w:rsidR="002877E4">
        <w:t>In addition, the</w:t>
      </w:r>
      <w:r w:rsidR="002F6240">
        <w:t xml:space="preserve"> hotel</w:t>
      </w:r>
      <w:r w:rsidR="002877E4">
        <w:t xml:space="preserve"> </w:t>
      </w:r>
      <w:r w:rsidR="002F6240">
        <w:t xml:space="preserve">has </w:t>
      </w:r>
      <w:r w:rsidR="00EF574D">
        <w:t>emphasized sustainability, wellness, and local cultural immersion</w:t>
      </w:r>
      <w:r>
        <w:t xml:space="preserve"> as its distinctive marketing approach</w:t>
      </w:r>
      <w:r w:rsidR="009504FC">
        <w:t xml:space="preserve"> (CPP Luxury, 2017)</w:t>
      </w:r>
      <w:r>
        <w:t xml:space="preserve">. The brand is </w:t>
      </w:r>
      <w:r w:rsidR="002877E4">
        <w:t xml:space="preserve">committed to preserving the environment, using locally-sourced materials, and supporting local communities. </w:t>
      </w:r>
    </w:p>
    <w:p xmlns:wp14="http://schemas.microsoft.com/office/word/2010/wordml" w:rsidR="002F6240" w:rsidP="00E64019" w:rsidRDefault="00725842" w14:paraId="51960546" wp14:textId="77777777">
      <w:pPr>
        <w:spacing w:line="480" w:lineRule="auto"/>
        <w:ind w:firstLine="720"/>
      </w:pPr>
      <w:r>
        <w:t>In recent years, Six Senses has embraced digital ma</w:t>
      </w:r>
      <w:r>
        <w:t>rketing, using social media and its website to showcase its offerings and interact with guests</w:t>
      </w:r>
      <w:r w:rsidR="001E75A7">
        <w:t xml:space="preserve"> (Ryan, 2012)</w:t>
      </w:r>
      <w:r>
        <w:t xml:space="preserve">. </w:t>
      </w:r>
      <w:r w:rsidR="00327E0E">
        <w:t>In addition</w:t>
      </w:r>
      <w:r>
        <w:t>, the brand has expanded its reach through partnerships with travel agencies and tour operators.</w:t>
      </w:r>
      <w:r w:rsidR="00AA623A">
        <w:t xml:space="preserve"> </w:t>
      </w:r>
      <w:r>
        <w:t xml:space="preserve">In response to the COVID-19 pandemic, </w:t>
      </w:r>
      <w:r w:rsidR="00725C7B">
        <w:t>t</w:t>
      </w:r>
      <w:r>
        <w:t xml:space="preserve">he brand shifted its focus to promoting the safety and hygiene measures it has implemented, such as enhanced cleaning protocols and flexible booking policies. </w:t>
      </w:r>
      <w:r w:rsidR="00725C7B">
        <w:t>In addition, the multinational hotel</w:t>
      </w:r>
      <w:r>
        <w:t xml:space="preserve"> leveraged its expertise in wellness to highlight the mental </w:t>
      </w:r>
      <w:r>
        <w:t>and physical benefits of taking a break from the stress of daily life</w:t>
      </w:r>
      <w:r w:rsidR="00327E0E">
        <w:t>. This strategy helped guests during the pandemic</w:t>
      </w:r>
      <w:r>
        <w:t xml:space="preserve">. </w:t>
      </w:r>
      <w:r w:rsidR="001B607A">
        <w:t>Furthermore</w:t>
      </w:r>
      <w:r>
        <w:t xml:space="preserve">, the brand has introduced virtual experiences and digital wellness programs to allow guests to connect with Six Senses from </w:t>
      </w:r>
      <w:r>
        <w:t>their homes.</w:t>
      </w:r>
    </w:p>
    <w:p xmlns:wp14="http://schemas.microsoft.com/office/word/2010/wordml" w:rsidR="002F6240" w:rsidP="00E64019" w:rsidRDefault="00725842" w14:paraId="442CAEC3" wp14:textId="77777777">
      <w:pPr>
        <w:spacing w:line="480" w:lineRule="auto"/>
        <w:ind w:firstLine="720"/>
      </w:pPr>
      <w:r>
        <w:t>The brand's marketing strategies are tailored to reach each segment and highlight the unique experiences and amenities that Six Senses has to offer. For example, the brand uses targeted social media advertising and influencer partnerships to r</w:t>
      </w:r>
      <w:r>
        <w:t xml:space="preserve">each younger, tech-savvy </w:t>
      </w:r>
      <w:r w:rsidR="001B607A">
        <w:t>travellers</w:t>
      </w:r>
      <w:r>
        <w:t xml:space="preserve"> and works with travel agencies and tour operators to reach older, more established </w:t>
      </w:r>
      <w:r w:rsidR="001B607A">
        <w:t>travellers</w:t>
      </w:r>
      <w:r w:rsidR="009E0477">
        <w:t xml:space="preserve"> (Bilgihan and Nejad,</w:t>
      </w:r>
      <w:r w:rsidRPr="008876A2" w:rsidR="008876A2">
        <w:t xml:space="preserve"> 2015)</w:t>
      </w:r>
      <w:r>
        <w:t xml:space="preserve">. Additionally, Six Senses leverages its website and </w:t>
      </w:r>
      <w:r>
        <w:lastRenderedPageBreak/>
        <w:t xml:space="preserve">email marketing to reach its most loyal guests </w:t>
      </w:r>
      <w:r>
        <w:t>and provide them with personalized experiences and promotions.</w:t>
      </w:r>
    </w:p>
    <w:p xmlns:wp14="http://schemas.microsoft.com/office/word/2010/wordml" w:rsidR="00327E0E" w:rsidP="00E64019" w:rsidRDefault="00725842" w14:paraId="2F627E36" wp14:textId="77777777">
      <w:pPr>
        <w:spacing w:line="480" w:lineRule="auto"/>
        <w:ind w:firstLine="720"/>
      </w:pPr>
      <w:r>
        <w:t>The Moxy brand was created in response to the growing demand for affordable yet stylish hotels for budget-conscious travellers. Moxy's initial target market was young travellers and millennials</w:t>
      </w:r>
      <w:r>
        <w:t xml:space="preserve"> seeking an alternative to traditional hotels offering more affordability, style, and social experiences. From its inception, Moxy has used market segmentation and targeting to reach its core audience effectively. The brand has positioned itself as a budge</w:t>
      </w:r>
      <w:r>
        <w:t>t-friendly yet stylish option for young travellers who value affordability and social experiences. Moxy has also targeted business travellers with its convenient locations near airports and city centres and its focus on providing functional and efficient a</w:t>
      </w:r>
      <w:r>
        <w:t>ccommodations.</w:t>
      </w:r>
    </w:p>
    <w:p xmlns:wp14="http://schemas.microsoft.com/office/word/2010/wordml" w:rsidR="000C12E8" w:rsidP="00E64019" w:rsidRDefault="00725842" w14:paraId="4E32131C" wp14:textId="77777777">
      <w:pPr>
        <w:spacing w:line="480" w:lineRule="auto"/>
        <w:ind w:firstLine="720"/>
      </w:pPr>
      <w:r w:rsidRPr="000C12E8">
        <w:t>Over the years, Moxy has evolved its market segmentation and targeting strategies to keep pace with changes in the travel industry and shifting consumer preferences.</w:t>
      </w:r>
      <w:r w:rsidRPr="00883E82" w:rsidR="00883E82">
        <w:t xml:space="preserve"> </w:t>
      </w:r>
      <w:r w:rsidR="00883E82">
        <w:t>Due to technological advancements</w:t>
      </w:r>
      <w:r w:rsidRPr="00883E82" w:rsidR="00883E82">
        <w:t xml:space="preserve">, MOXY Hotels </w:t>
      </w:r>
      <w:r w:rsidR="00883E82">
        <w:t>have improved</w:t>
      </w:r>
      <w:r w:rsidRPr="00883E82" w:rsidR="00883E82">
        <w:t xml:space="preserve"> its use of data analysis and customer behaviour insights to segment its target audience more effectively. The brand now uses a combination of demographic, psychographic, and behavioural data better to understand its target audience's needs and preferences. Additionally, MOXY Hotels has also tailored its marketing efforts to specific niches, such as eco-tourism and adventure travel, to cater to the evolving needs of travellers</w:t>
      </w:r>
      <w:r w:rsidR="00883E82">
        <w:t xml:space="preserve"> and tourists</w:t>
      </w:r>
      <w:r w:rsidRPr="00883E82" w:rsidR="00883E82">
        <w:t>. Through advanced data analysis and targeted marketing campaigns, MOXY Hotels continues to deliver a personalized and relevant experience to its target audience.</w:t>
      </w:r>
    </w:p>
    <w:p xmlns:wp14="http://schemas.microsoft.com/office/word/2010/wordml" w:rsidRPr="000251C5" w:rsidR="00883E82" w:rsidP="00E64019" w:rsidRDefault="00725842" w14:paraId="31F19FF3" wp14:textId="77777777">
      <w:pPr>
        <w:spacing w:line="480" w:lineRule="auto"/>
        <w:jc w:val="center"/>
        <w:rPr>
          <w:b/>
        </w:rPr>
      </w:pPr>
      <w:r w:rsidRPr="000251C5">
        <w:rPr>
          <w:b/>
        </w:rPr>
        <w:t>Current Marketing Positions</w:t>
      </w:r>
    </w:p>
    <w:p xmlns:wp14="http://schemas.microsoft.com/office/word/2010/wordml" w:rsidRPr="00A0743B" w:rsidR="00A0743B" w:rsidP="00E64019" w:rsidRDefault="00725842" w14:paraId="026B1C78" wp14:textId="77777777">
      <w:pPr>
        <w:spacing w:line="480" w:lineRule="auto"/>
        <w:ind w:firstLine="720"/>
      </w:pPr>
      <w:r>
        <w:t xml:space="preserve">After identifying the target customers and segment, businesses invest in marketing positioning, which includes creating a unique identity and image for a brand in the minds of </w:t>
      </w:r>
      <w:r>
        <w:lastRenderedPageBreak/>
        <w:t>the target audience</w:t>
      </w:r>
      <w:r w:rsidR="00D3395C">
        <w:t xml:space="preserve"> (</w:t>
      </w:r>
      <w:r w:rsidRPr="00D3395C" w:rsidR="00D3395C">
        <w:t>Kotler</w:t>
      </w:r>
      <w:r w:rsidR="00D3395C">
        <w:t xml:space="preserve"> et al., 2020)</w:t>
      </w:r>
      <w:r>
        <w:t xml:space="preserve">. </w:t>
      </w:r>
      <w:r w:rsidR="001E75A7">
        <w:t xml:space="preserve">Iyer et al. </w:t>
      </w:r>
      <w:r w:rsidR="004B6A8D">
        <w:t>(</w:t>
      </w:r>
      <w:r w:rsidR="001E75A7">
        <w:t>2019, p.18</w:t>
      </w:r>
      <w:r w:rsidR="004B6A8D">
        <w:t xml:space="preserve">) have defined market positioning as </w:t>
      </w:r>
      <w:r w:rsidRPr="004B6A8D" w:rsidR="004B6A8D">
        <w:t xml:space="preserve">the strategy of establishing a brand's image and identity in the </w:t>
      </w:r>
      <w:r>
        <w:t>face</w:t>
      </w:r>
      <w:r w:rsidRPr="004B6A8D" w:rsidR="004B6A8D">
        <w:t xml:space="preserve"> of its target consumers</w:t>
      </w:r>
      <w:r w:rsidR="00E47622">
        <w:t xml:space="preserve"> by</w:t>
      </w:r>
      <w:r w:rsidRPr="004B6A8D" w:rsidR="004B6A8D">
        <w:t xml:space="preserve"> creating a unique and differentiated image for the brand that sets it apart from its competitors and appeals to the target audience.</w:t>
      </w:r>
      <w:r w:rsidRPr="00A0743B">
        <w:t xml:space="preserve"> For</w:t>
      </w:r>
      <w:r w:rsidRPr="00A0743B">
        <w:t xml:space="preserve"> example, six Senses Hotels and Resorts and MOXY Hotels have different market positioning strategies, reflecting their unique target audiences and brand offerings.</w:t>
      </w:r>
    </w:p>
    <w:p xmlns:wp14="http://schemas.microsoft.com/office/word/2010/wordml" w:rsidR="00A0743B" w:rsidP="00E64019" w:rsidRDefault="00725842" w14:paraId="40D5CEE0" wp14:textId="77777777">
      <w:pPr>
        <w:spacing w:line="480" w:lineRule="auto"/>
        <w:ind w:firstLine="720"/>
      </w:pPr>
      <w:r w:rsidRPr="00A0743B">
        <w:t>Si</w:t>
      </w:r>
      <w:r>
        <w:t>x Senses Hotels and Resorts has positioned itself as a</w:t>
      </w:r>
      <w:r w:rsidRPr="00A0743B">
        <w:t xml:space="preserve"> luxury wellness and sustainable tou</w:t>
      </w:r>
      <w:r w:rsidRPr="00A0743B">
        <w:t>rism brand that caters to high-end travellers seeking a unique and luxurious experience</w:t>
      </w:r>
      <w:r w:rsidR="00F125D6">
        <w:t xml:space="preserve"> (Silva, 2018)</w:t>
      </w:r>
      <w:r w:rsidRPr="00A0743B">
        <w:t>. The brand is known for its commitment to sustainability, wellness, and environmental conservation and its focus on providing personalized and experientia</w:t>
      </w:r>
      <w:r w:rsidRPr="00A0743B">
        <w:t>l travel</w:t>
      </w:r>
      <w:r w:rsidRPr="009504FC" w:rsidR="009504FC">
        <w:t xml:space="preserve"> (CPP Luxury, 2017)</w:t>
      </w:r>
      <w:r w:rsidRPr="00A0743B">
        <w:t>. Six Senses Hotels and Resorts position itself as a premium brand, offering exceptional service, luxurious accommodations, and unique experiences in stunning locations around the world.</w:t>
      </w:r>
    </w:p>
    <w:p xmlns:wp14="http://schemas.microsoft.com/office/word/2010/wordml" w:rsidRPr="00A0743B" w:rsidR="00A0743B" w:rsidP="00E64019" w:rsidRDefault="00725842" w14:paraId="023A7EF0" wp14:textId="77777777">
      <w:pPr>
        <w:spacing w:line="480" w:lineRule="auto"/>
        <w:ind w:firstLine="720"/>
      </w:pPr>
      <w:r>
        <w:t>On the contrary</w:t>
      </w:r>
      <w:r w:rsidRPr="00A0743B">
        <w:t>, MOXY Hotels is a modern a</w:t>
      </w:r>
      <w:r w:rsidRPr="00A0743B">
        <w:t>nd affordable hotel brand that targets young, tech-savvy travellers seeking a convenient and stylish stay. The brand is known for its stylish guest rooms, public spaces, eco-friendly approach, and affordable prices. MOXY Hotels positions itself as a budget</w:t>
      </w:r>
      <w:r w:rsidRPr="00A0743B">
        <w:t xml:space="preserve">-friendly alternative to traditional hotels, offering </w:t>
      </w:r>
      <w:r>
        <w:t>tourists</w:t>
      </w:r>
      <w:r w:rsidRPr="00A0743B">
        <w:t xml:space="preserve"> a convenient and stylish stay in prime locations worldwide.</w:t>
      </w:r>
    </w:p>
    <w:p xmlns:wp14="http://schemas.microsoft.com/office/word/2010/wordml" w:rsidRPr="009504FC" w:rsidR="00883E82" w:rsidP="00E64019" w:rsidRDefault="00725842" w14:paraId="28FD31DF" wp14:textId="77777777">
      <w:pPr>
        <w:spacing w:line="480" w:lineRule="auto"/>
        <w:jc w:val="center"/>
        <w:rPr>
          <w:b/>
        </w:rPr>
      </w:pPr>
      <w:r w:rsidRPr="00DE6F5A">
        <w:rPr>
          <w:b/>
        </w:rPr>
        <w:t>Sustainability and Social Responsibility in Six Senses Hotels and M</w:t>
      </w:r>
      <w:r w:rsidRPr="00DE6F5A" w:rsidR="00DE6F5A">
        <w:rPr>
          <w:b/>
        </w:rPr>
        <w:t>OXY Hotels Marketing Strategies</w:t>
      </w:r>
    </w:p>
    <w:p xmlns:wp14="http://schemas.microsoft.com/office/word/2010/wordml" w:rsidR="00DE6F5A" w:rsidP="00E64019" w:rsidRDefault="00725842" w14:paraId="428365F1" wp14:textId="77777777">
      <w:pPr>
        <w:spacing w:line="480" w:lineRule="auto"/>
        <w:ind w:firstLine="720"/>
      </w:pPr>
      <w:r>
        <w:t>A direct marketing approach for Si</w:t>
      </w:r>
      <w:r>
        <w:t>x Senses hotels is its obligation to personal wellness, sustainability and environmental conservation</w:t>
      </w:r>
      <w:r w:rsidRPr="00A60C66" w:rsidR="00A60C66">
        <w:t xml:space="preserve"> </w:t>
      </w:r>
      <w:r w:rsidR="00A60C66">
        <w:t>(</w:t>
      </w:r>
      <w:r w:rsidRPr="00A60C66" w:rsidR="00A60C66">
        <w:t>InterContinen</w:t>
      </w:r>
      <w:r w:rsidR="00A60C66">
        <w:t xml:space="preserve">tal Hotels Group PLC, and Ihg, </w:t>
      </w:r>
      <w:r w:rsidRPr="00A60C66" w:rsidR="00A60C66">
        <w:t>2019).</w:t>
      </w:r>
      <w:r>
        <w:t xml:space="preserve"> </w:t>
      </w:r>
      <w:r w:rsidR="004E6E60">
        <w:t xml:space="preserve">The chain hotels have installed gym rooms with trainers, private yoga, energy treatments and signature massages. </w:t>
      </w:r>
      <w:r>
        <w:t xml:space="preserve">In addition, the brand has taken several steps to reduce its </w:t>
      </w:r>
      <w:r>
        <w:lastRenderedPageBreak/>
        <w:t>environmental footprint, such as using locally sourced materials, implementing energy-efficient technologies, and promoting sustainable tourism practices</w:t>
      </w:r>
      <w:r w:rsidR="002B2FC0">
        <w:t xml:space="preserve"> that limit chemical use</w:t>
      </w:r>
      <w:r>
        <w:t>. Six S</w:t>
      </w:r>
      <w:r>
        <w:t>enses Hotels and Resorts also supports local communities through its community outreach programs and partnerships with local organizations.</w:t>
      </w:r>
    </w:p>
    <w:p xmlns:wp14="http://schemas.microsoft.com/office/word/2010/wordml" w:rsidR="002F6240" w:rsidP="00E64019" w:rsidRDefault="00DE6F5A" w14:paraId="6E0B52F3" wp14:textId="77777777">
      <w:pPr>
        <w:spacing w:line="480" w:lineRule="auto"/>
        <w:ind w:firstLine="720"/>
      </w:pPr>
      <w:r>
        <w:t>On the other hand, Moxy Hotels has taken several steps to appeal to its target audience, who are concerned about contemporary issues such as</w:t>
      </w:r>
      <w:r w:rsidR="006E7DC6">
        <w:t xml:space="preserve"> playful fun</w:t>
      </w:r>
      <w:r>
        <w:t>, social responsibility, and technology</w:t>
      </w:r>
      <w:r w:rsidR="009E0477">
        <w:t xml:space="preserve"> (Marriott Internation Inc, 2023)</w:t>
      </w:r>
      <w:r>
        <w:t xml:space="preserve">. </w:t>
      </w:r>
      <w:r w:rsidRPr="006E7DC6" w:rsidR="006E7DC6">
        <w:t>M</w:t>
      </w:r>
      <w:r w:rsidR="00725842">
        <w:t xml:space="preserve">oxy </w:t>
      </w:r>
      <w:r w:rsidRPr="006E7DC6" w:rsidR="006E7DC6">
        <w:t>Hotels offers free Wi-Fi and various technological amenities to appeal to its tech-savvy target audience</w:t>
      </w:r>
      <w:r w:rsidR="00BA7C99">
        <w:t xml:space="preserve"> (Carvalho and Pinto </w:t>
      </w:r>
      <w:r w:rsidRPr="00BA7C99" w:rsidR="00BA7C99">
        <w:t>2018, p. 907</w:t>
      </w:r>
      <w:r w:rsidR="00BA7C99">
        <w:rPr>
          <w:b/>
        </w:rPr>
        <w:t>)</w:t>
      </w:r>
      <w:r w:rsidRPr="006E7DC6" w:rsidR="006E7DC6">
        <w:t>.</w:t>
      </w:r>
      <w:r w:rsidR="006E7DC6">
        <w:t xml:space="preserve"> In addition, t</w:t>
      </w:r>
      <w:r>
        <w:t>he bra</w:t>
      </w:r>
      <w:r w:rsidR="00CB1BFB">
        <w:t xml:space="preserve">nd uses eco-friendly practices by using energy-efficient sources such as LED lighting, </w:t>
      </w:r>
      <w:r w:rsidR="000A1DA7">
        <w:t>modern heating and cooling systems, and solar panels</w:t>
      </w:r>
      <w:r w:rsidR="008876A2">
        <w:t xml:space="preserve"> (George 202</w:t>
      </w:r>
      <w:r w:rsidR="00454D34">
        <w:t xml:space="preserve">1, </w:t>
      </w:r>
      <w:r w:rsidR="008876A2">
        <w:t>p. 245)</w:t>
      </w:r>
      <w:r w:rsidR="000A1DA7">
        <w:t xml:space="preserve">. </w:t>
      </w:r>
      <w:r w:rsidR="00725842">
        <w:t>Moxy</w:t>
      </w:r>
      <w:r w:rsidR="000A1DA7">
        <w:t xml:space="preserve"> hotels are BREEAM certified, meaning their systems are validated for a sustainable environment</w:t>
      </w:r>
      <w:r w:rsidRPr="0095081C" w:rsidR="0095081C">
        <w:t xml:space="preserve"> </w:t>
      </w:r>
      <w:r w:rsidR="0095081C">
        <w:t xml:space="preserve">(Figiel and Leciej-Pirczewska </w:t>
      </w:r>
      <w:r w:rsidRPr="0095081C" w:rsidR="0095081C">
        <w:t>2020</w:t>
      </w:r>
      <w:r w:rsidR="0095081C">
        <w:t>, p.83)</w:t>
      </w:r>
      <w:r w:rsidR="000A1DA7">
        <w:t xml:space="preserve">. </w:t>
      </w:r>
    </w:p>
    <w:p xmlns:wp14="http://schemas.microsoft.com/office/word/2010/wordml" w:rsidRPr="000251C5" w:rsidR="00F82CDC" w:rsidP="00E64019" w:rsidRDefault="00725842" w14:paraId="73B31A99" wp14:textId="77777777">
      <w:pPr>
        <w:spacing w:line="480" w:lineRule="auto"/>
        <w:jc w:val="center"/>
        <w:rPr>
          <w:b/>
        </w:rPr>
      </w:pPr>
      <w:r w:rsidRPr="000251C5">
        <w:rPr>
          <w:b/>
        </w:rPr>
        <w:t>Evolution of Marketing Mess</w:t>
      </w:r>
      <w:r w:rsidRPr="000251C5" w:rsidR="0071764E">
        <w:rPr>
          <w:b/>
        </w:rPr>
        <w:t>ages in Six Senses Hotels and Moxy</w:t>
      </w:r>
      <w:r w:rsidRPr="000251C5">
        <w:rPr>
          <w:b/>
        </w:rPr>
        <w:t xml:space="preserve"> Hotels: Current Strategies and Past Trends</w:t>
      </w:r>
    </w:p>
    <w:p xmlns:wp14="http://schemas.microsoft.com/office/word/2010/wordml" w:rsidR="003B76C8" w:rsidP="00E64019" w:rsidRDefault="00725842" w14:paraId="4E9490D7" wp14:textId="77777777">
      <w:pPr>
        <w:spacing w:line="480" w:lineRule="auto"/>
        <w:ind w:firstLine="720"/>
      </w:pPr>
      <w:r w:rsidRPr="00790C17">
        <w:t>In the past, both Six Se</w:t>
      </w:r>
      <w:r w:rsidR="0071764E">
        <w:t>nses Hotels and Resorts and Moxy</w:t>
      </w:r>
      <w:r w:rsidRPr="00790C17">
        <w:t xml:space="preserve"> Hotels may have focuse</w:t>
      </w:r>
      <w:r w:rsidRPr="00790C17">
        <w:t>d more on traditional marketing messages, such as promoting the luxury and comfort of their accommodations or the convenience of their locations. However, as the hospitality industry has evolved and consumers have become more conscious of</w:t>
      </w:r>
      <w:r>
        <w:t xml:space="preserve"> aspects such as t</w:t>
      </w:r>
      <w:r>
        <w:t xml:space="preserve">echnology, wellness and health, </w:t>
      </w:r>
      <w:r w:rsidRPr="00790C17">
        <w:t>sustainability</w:t>
      </w:r>
      <w:r>
        <w:t>,</w:t>
      </w:r>
      <w:r w:rsidRPr="00790C17">
        <w:t xml:space="preserve"> and social responsibility, both brands have adapted </w:t>
      </w:r>
      <w:r>
        <w:t xml:space="preserve">different </w:t>
      </w:r>
      <w:r w:rsidRPr="00790C17">
        <w:t>marketing messages to reflect these changes</w:t>
      </w:r>
      <w:r w:rsidR="001E75A7">
        <w:t xml:space="preserve"> (Kotler </w:t>
      </w:r>
      <w:r w:rsidRPr="001E75A7" w:rsidR="001E75A7">
        <w:t>and Kartajaya,</w:t>
      </w:r>
      <w:r w:rsidR="001E75A7">
        <w:t xml:space="preserve"> 2017)</w:t>
      </w:r>
      <w:r w:rsidRPr="00790C17">
        <w:t>.</w:t>
      </w:r>
      <w:r w:rsidR="0071764E">
        <w:t xml:space="preserve"> For instance, Six Senses hotels have focused more on customer wellness. In contrast, on vacations and the conservation of the environment, Moxy</w:t>
      </w:r>
      <w:r w:rsidR="00424A0D">
        <w:t xml:space="preserve"> hotels have focused on improved technology and sustainable energy systems for its brand. </w:t>
      </w:r>
    </w:p>
    <w:p xmlns:wp14="http://schemas.microsoft.com/office/word/2010/wordml" w:rsidR="00CF2E3D" w:rsidP="00E64019" w:rsidRDefault="00CF2E3D" w14:paraId="3DEEC669" wp14:textId="77777777">
      <w:pPr>
        <w:spacing w:line="480" w:lineRule="auto"/>
        <w:ind w:firstLine="720"/>
      </w:pPr>
      <w:bookmarkStart w:name="_GoBack" w:id="0"/>
      <w:bookmarkEnd w:id="0"/>
    </w:p>
    <w:p xmlns:wp14="http://schemas.microsoft.com/office/word/2010/wordml" w:rsidRPr="000251C5" w:rsidR="00F41396" w:rsidP="00E64019" w:rsidRDefault="00725842" w14:paraId="2B2A7A39" wp14:textId="77777777">
      <w:pPr>
        <w:spacing w:line="480" w:lineRule="auto"/>
        <w:jc w:val="center"/>
        <w:rPr>
          <w:b/>
        </w:rPr>
      </w:pPr>
      <w:r w:rsidRPr="000251C5">
        <w:rPr>
          <w:b/>
        </w:rPr>
        <w:lastRenderedPageBreak/>
        <w:t>Conclusion</w:t>
      </w:r>
    </w:p>
    <w:p xmlns:wp14="http://schemas.microsoft.com/office/word/2010/wordml" w:rsidR="00CD6C55" w:rsidP="00E64019" w:rsidRDefault="00725842" w14:paraId="05AF36AB" wp14:textId="77777777">
      <w:pPr>
        <w:spacing w:line="480" w:lineRule="auto"/>
        <w:ind w:firstLine="720"/>
      </w:pPr>
      <w:r>
        <w:t>Market segmentation, targeting and positioning are essential in identifying and ret</w:t>
      </w:r>
      <w:r>
        <w:t xml:space="preserve">aining consumers of a business brand. </w:t>
      </w:r>
      <w:r w:rsidRPr="00421F36" w:rsidR="00421F36">
        <w:t>Six Senses Hotels and Resorts and MOXY Hotels have evolved their marketing strategies and messages to reflect changes in the hospitality industry and meet their target audience's needs and preferences</w:t>
      </w:r>
      <w:r w:rsidR="00421F36">
        <w:t>.</w:t>
      </w:r>
      <w:r w:rsidRPr="00421F36" w:rsidR="00421F36">
        <w:t xml:space="preserve"> </w:t>
      </w:r>
      <w:r w:rsidR="00421F36">
        <w:t>For instance, S</w:t>
      </w:r>
      <w:r w:rsidRPr="00421F36" w:rsidR="00421F36">
        <w:t xml:space="preserve">ix Senses Hotels and Resorts promotes its commitment to sustainability and wellness. In contrast, MOXY Hotels promotes </w:t>
      </w:r>
      <w:r w:rsidR="00421F36">
        <w:t xml:space="preserve">technological innovations and </w:t>
      </w:r>
      <w:r w:rsidRPr="00421F36" w:rsidR="00421F36">
        <w:t>stylish and eco-friendly accommodations. The evolution of these brands' marketing strategies and messages highlights the importance of staying ahead of trends and adapting to consumers' changing needs and preferences in the hospitality industry.</w:t>
      </w:r>
    </w:p>
    <w:p xmlns:wp14="http://schemas.microsoft.com/office/word/2010/wordml" w:rsidR="00E64019" w:rsidP="00E64019" w:rsidRDefault="00E64019" w14:paraId="3656B9AB" wp14:textId="77777777">
      <w:pPr>
        <w:spacing w:line="480" w:lineRule="auto"/>
        <w:jc w:val="center"/>
        <w:rPr>
          <w:b/>
        </w:rPr>
      </w:pPr>
    </w:p>
    <w:p xmlns:wp14="http://schemas.microsoft.com/office/word/2010/wordml" w:rsidR="00E64019" w:rsidP="00E64019" w:rsidRDefault="00E64019" w14:paraId="45FB0818" wp14:textId="77777777">
      <w:pPr>
        <w:spacing w:line="480" w:lineRule="auto"/>
        <w:jc w:val="center"/>
        <w:rPr>
          <w:b/>
        </w:rPr>
      </w:pPr>
    </w:p>
    <w:p xmlns:wp14="http://schemas.microsoft.com/office/word/2010/wordml" w:rsidR="00E64019" w:rsidP="00E64019" w:rsidRDefault="00E64019" w14:paraId="049F31CB" wp14:textId="77777777">
      <w:pPr>
        <w:spacing w:line="480" w:lineRule="auto"/>
        <w:jc w:val="center"/>
        <w:rPr>
          <w:b/>
        </w:rPr>
      </w:pPr>
    </w:p>
    <w:p xmlns:wp14="http://schemas.microsoft.com/office/word/2010/wordml" w:rsidR="00E64019" w:rsidP="00E64019" w:rsidRDefault="00E64019" w14:paraId="53128261" wp14:textId="77777777">
      <w:pPr>
        <w:spacing w:line="480" w:lineRule="auto"/>
        <w:jc w:val="center"/>
        <w:rPr>
          <w:b/>
        </w:rPr>
      </w:pPr>
    </w:p>
    <w:p xmlns:wp14="http://schemas.microsoft.com/office/word/2010/wordml" w:rsidR="00E64019" w:rsidP="00E64019" w:rsidRDefault="00E64019" w14:paraId="62486C05" wp14:textId="77777777">
      <w:pPr>
        <w:spacing w:line="480" w:lineRule="auto"/>
        <w:jc w:val="center"/>
        <w:rPr>
          <w:b/>
        </w:rPr>
      </w:pPr>
    </w:p>
    <w:p xmlns:wp14="http://schemas.microsoft.com/office/word/2010/wordml" w:rsidR="00E64019" w:rsidP="00E64019" w:rsidRDefault="00E64019" w14:paraId="4101652C" wp14:textId="77777777">
      <w:pPr>
        <w:spacing w:line="480" w:lineRule="auto"/>
        <w:jc w:val="center"/>
        <w:rPr>
          <w:b/>
        </w:rPr>
      </w:pPr>
    </w:p>
    <w:p xmlns:wp14="http://schemas.microsoft.com/office/word/2010/wordml" w:rsidR="00E64019" w:rsidP="00E64019" w:rsidRDefault="00E64019" w14:paraId="4B99056E" wp14:textId="77777777">
      <w:pPr>
        <w:spacing w:line="480" w:lineRule="auto"/>
        <w:jc w:val="center"/>
        <w:rPr>
          <w:b/>
        </w:rPr>
      </w:pPr>
    </w:p>
    <w:p xmlns:wp14="http://schemas.microsoft.com/office/word/2010/wordml" w:rsidR="00E64019" w:rsidP="00E64019" w:rsidRDefault="00E64019" w14:paraId="1299C43A" wp14:textId="77777777">
      <w:pPr>
        <w:spacing w:line="480" w:lineRule="auto"/>
        <w:jc w:val="center"/>
        <w:rPr>
          <w:b/>
        </w:rPr>
      </w:pPr>
    </w:p>
    <w:p xmlns:wp14="http://schemas.microsoft.com/office/word/2010/wordml" w:rsidR="00E64019" w:rsidP="00E64019" w:rsidRDefault="00E64019" w14:paraId="4DDBEF00" wp14:textId="77777777">
      <w:pPr>
        <w:spacing w:line="480" w:lineRule="auto"/>
        <w:jc w:val="center"/>
        <w:rPr>
          <w:b/>
        </w:rPr>
      </w:pPr>
    </w:p>
    <w:p xmlns:wp14="http://schemas.microsoft.com/office/word/2010/wordml" w:rsidR="00E64019" w:rsidP="00E64019" w:rsidRDefault="00E64019" w14:paraId="3461D779" wp14:textId="77777777">
      <w:pPr>
        <w:spacing w:line="480" w:lineRule="auto"/>
        <w:jc w:val="center"/>
        <w:rPr>
          <w:b/>
        </w:rPr>
      </w:pPr>
    </w:p>
    <w:p xmlns:wp14="http://schemas.microsoft.com/office/word/2010/wordml" w:rsidR="00E64019" w:rsidP="00E64019" w:rsidRDefault="00E64019" w14:paraId="3CF2D8B6" wp14:textId="77777777">
      <w:pPr>
        <w:spacing w:line="480" w:lineRule="auto"/>
        <w:jc w:val="center"/>
        <w:rPr>
          <w:b/>
        </w:rPr>
      </w:pPr>
    </w:p>
    <w:p xmlns:wp14="http://schemas.microsoft.com/office/word/2010/wordml" w:rsidR="00E64019" w:rsidP="00E64019" w:rsidRDefault="00E64019" w14:paraId="0FB78278" wp14:textId="77777777">
      <w:pPr>
        <w:spacing w:line="480" w:lineRule="auto"/>
        <w:jc w:val="center"/>
        <w:rPr>
          <w:b/>
        </w:rPr>
      </w:pPr>
    </w:p>
    <w:p xmlns:wp14="http://schemas.microsoft.com/office/word/2010/wordml" w:rsidRPr="00E64019" w:rsidR="00E64019" w:rsidP="00E64019" w:rsidRDefault="00725842" w14:paraId="49BDF19A" wp14:textId="77777777">
      <w:pPr>
        <w:spacing w:line="480" w:lineRule="auto"/>
        <w:jc w:val="center"/>
        <w:rPr>
          <w:b/>
        </w:rPr>
      </w:pPr>
      <w:r w:rsidRPr="00E64019">
        <w:rPr>
          <w:b/>
        </w:rPr>
        <w:lastRenderedPageBreak/>
        <w:t xml:space="preserve">List of </w:t>
      </w:r>
      <w:r w:rsidRPr="00E64019" w:rsidR="009504FC">
        <w:rPr>
          <w:b/>
        </w:rPr>
        <w:t>References</w:t>
      </w:r>
    </w:p>
    <w:p xmlns:wp14="http://schemas.microsoft.com/office/word/2010/wordml" w:rsidR="00E64019" w:rsidP="00E64019" w:rsidRDefault="00725842" w14:paraId="67F745EC" wp14:textId="77777777">
      <w:pPr>
        <w:spacing w:line="480" w:lineRule="auto"/>
        <w:ind w:left="720" w:hanging="720"/>
      </w:pPr>
      <w:r w:rsidRPr="00BA7C99">
        <w:t xml:space="preserve">Bilgihan, A. and Nejad, M., 2015. Innovation in hospitality and tourism industries. </w:t>
      </w:r>
      <w:r w:rsidRPr="00BA7C99">
        <w:t>Journal of hospitality and Tourism Technology, 6(3).</w:t>
      </w:r>
    </w:p>
    <w:p xmlns:wp14="http://schemas.microsoft.com/office/word/2010/wordml" w:rsidR="00E64019" w:rsidP="00E64019" w:rsidRDefault="00725842" w14:paraId="79A27868" wp14:textId="77777777">
      <w:pPr>
        <w:spacing w:line="480" w:lineRule="auto"/>
        <w:ind w:left="720" w:hanging="720"/>
      </w:pPr>
      <w:r w:rsidRPr="00BA7C99">
        <w:t>Carvalho, C. and Pinto, A., 2018. Case Study: Moxy Hotel Bored Piles Wall. In Proceedings of China-Europe Conference on Geotechnical Engineering: Volume 2 (pp. 906-909). Springer International Publishing</w:t>
      </w:r>
      <w:r w:rsidRPr="00BA7C99">
        <w:t>.</w:t>
      </w:r>
    </w:p>
    <w:p xmlns:wp14="http://schemas.microsoft.com/office/word/2010/wordml" w:rsidR="00E64019" w:rsidP="00E64019" w:rsidRDefault="00725842" w14:paraId="1B5C275D" wp14:textId="77777777">
      <w:pPr>
        <w:spacing w:line="480" w:lineRule="auto"/>
        <w:ind w:left="720" w:hanging="720"/>
      </w:pPr>
      <w:r>
        <w:t xml:space="preserve">CPP Luxury, 2017. </w:t>
      </w:r>
      <w:r w:rsidRPr="009504FC">
        <w:t>“The Booming Development of Six Senses – an Exclusive Interview with CEO Neil Jacobs.”</w:t>
      </w:r>
      <w:r>
        <w:t xml:space="preserve"> Available at:</w:t>
      </w:r>
      <w:r w:rsidRPr="009504FC">
        <w:t xml:space="preserve"> </w:t>
      </w:r>
      <w:hyperlink w:history="1" r:id="rId7">
        <w:r w:rsidRPr="00D50E67">
          <w:rPr>
            <w:rStyle w:val="Hyperlink"/>
          </w:rPr>
          <w:t>https://cpp-l</w:t>
        </w:r>
        <w:r w:rsidRPr="00D50E67">
          <w:rPr>
            <w:rStyle w:val="Hyperlink"/>
          </w:rPr>
          <w:t>uxury.com/the-booming-development-of-six-senses-an-exclusive-interview-with-ceo-neil-jacobs/</w:t>
        </w:r>
      </w:hyperlink>
    </w:p>
    <w:p xmlns:wp14="http://schemas.microsoft.com/office/word/2010/wordml" w:rsidR="00E64019" w:rsidP="00E64019" w:rsidRDefault="00725842" w14:paraId="3CEA2585" wp14:textId="77777777">
      <w:pPr>
        <w:spacing w:line="480" w:lineRule="auto"/>
        <w:ind w:left="720" w:hanging="720"/>
      </w:pPr>
      <w:r>
        <w:t>Debenham, M</w:t>
      </w:r>
      <w:r w:rsidRPr="009504FC">
        <w:t>.</w:t>
      </w:r>
      <w:r>
        <w:t xml:space="preserve"> 2019</w:t>
      </w:r>
      <w:r w:rsidRPr="009504FC">
        <w:t xml:space="preserve"> “IHG Further Expands Luxury Footprint with Acquisition of Six Senses Hotels Resorts Spas.” Int</w:t>
      </w:r>
      <w:r>
        <w:t xml:space="preserve">erContinental Hotels Group PLC. Available at: </w:t>
      </w:r>
      <w:hyperlink w:history="1" r:id="rId8">
        <w:r w:rsidRPr="00D50E67">
          <w:rPr>
            <w:rStyle w:val="Hyperlink"/>
          </w:rPr>
          <w:t>https://www.ihgplc.com/en/news-and-media/news-releases/2019/ihg-further-expands-luxury-footprint-</w:t>
        </w:r>
        <w:r w:rsidRPr="00D50E67">
          <w:rPr>
            <w:rStyle w:val="Hyperlink"/>
          </w:rPr>
          <w:t>with-acquisition-of-six-senses-hotels-resorts-spas</w:t>
        </w:r>
      </w:hyperlink>
    </w:p>
    <w:p xmlns:wp14="http://schemas.microsoft.com/office/word/2010/wordml" w:rsidR="00E64019" w:rsidP="00E64019" w:rsidRDefault="00725842" w14:paraId="07282C40" wp14:textId="77777777">
      <w:pPr>
        <w:spacing w:line="480" w:lineRule="auto"/>
        <w:ind w:left="720" w:hanging="720"/>
      </w:pPr>
      <w:r w:rsidRPr="001E75A7">
        <w:t>Elliott, M., Galeotti, A., Koh, A. and Li, W., 2021. Market segmentation through information. Available at SSRN 3432315.</w:t>
      </w:r>
    </w:p>
    <w:p xmlns:wp14="http://schemas.microsoft.com/office/word/2010/wordml" w:rsidR="00E64019" w:rsidP="00E64019" w:rsidRDefault="00725842" w14:paraId="3476BCB8" wp14:textId="77777777">
      <w:pPr>
        <w:spacing w:line="480" w:lineRule="auto"/>
        <w:ind w:left="720" w:hanging="720"/>
      </w:pPr>
      <w:r w:rsidRPr="0095081C">
        <w:t>Figiel, E. and Leciej-Pirczewska, D., 2020. The way to limit emission-energy efficie</w:t>
      </w:r>
      <w:r w:rsidRPr="0095081C">
        <w:t>nt buildings. The example of the largest facility in Poland is nearly Zero Energy Building standard. Scientific Review Engineering and Environmental Sciences, 29(1), pp.81-92.</w:t>
      </w:r>
    </w:p>
    <w:p xmlns:wp14="http://schemas.microsoft.com/office/word/2010/wordml" w:rsidR="00E64019" w:rsidP="00E64019" w:rsidRDefault="00725842" w14:paraId="2B1F1B8A" wp14:textId="77777777">
      <w:pPr>
        <w:spacing w:line="480" w:lineRule="auto"/>
        <w:ind w:left="720" w:hanging="720"/>
      </w:pPr>
      <w:r w:rsidRPr="008876A2">
        <w:t xml:space="preserve">George, R., 2021. Market Segmentation, Targeting, and Positioning. In Marketing </w:t>
      </w:r>
      <w:r w:rsidRPr="008876A2">
        <w:t>Tourism and Hospitality: Concepts and Cases (pp. 221-246). Cham: Springer International Publishing.</w:t>
      </w:r>
    </w:p>
    <w:p xmlns:wp14="http://schemas.microsoft.com/office/word/2010/wordml" w:rsidR="00E64019" w:rsidP="00E64019" w:rsidRDefault="00725842" w14:paraId="5C0797AE" wp14:textId="77777777">
      <w:pPr>
        <w:spacing w:line="480" w:lineRule="auto"/>
        <w:ind w:left="720" w:hanging="720"/>
      </w:pPr>
      <w:r w:rsidRPr="009504FC">
        <w:lastRenderedPageBreak/>
        <w:t>InterContine</w:t>
      </w:r>
      <w:r>
        <w:t xml:space="preserve">ntal Hotels Group PLC, and Ihg., 2019. </w:t>
      </w:r>
      <w:r w:rsidRPr="009504FC">
        <w:t>“Six Senses Launches a Series of Sustainability Campaigns.” Hospitality Net, Hospitality Net, 3 Sept. 201</w:t>
      </w:r>
      <w:r w:rsidRPr="009504FC">
        <w:t xml:space="preserve">9, </w:t>
      </w:r>
      <w:r>
        <w:t xml:space="preserve">Available at: </w:t>
      </w:r>
      <w:hyperlink w:history="1" r:id="rId9">
        <w:r w:rsidRPr="00D50E67">
          <w:rPr>
            <w:rStyle w:val="Hyperlink"/>
          </w:rPr>
          <w:t>https://www.hospitalitynet.org/news/4094879.html</w:t>
        </w:r>
      </w:hyperlink>
      <w:r w:rsidRPr="009504FC">
        <w:t>.</w:t>
      </w:r>
    </w:p>
    <w:p xmlns:wp14="http://schemas.microsoft.com/office/word/2010/wordml" w:rsidR="00E64019" w:rsidP="00E64019" w:rsidRDefault="00725842" w14:paraId="37FA46A1" wp14:textId="77777777">
      <w:pPr>
        <w:spacing w:line="480" w:lineRule="auto"/>
        <w:ind w:left="720" w:hanging="720"/>
      </w:pPr>
      <w:r w:rsidRPr="001E75A7">
        <w:t>Iyer, P., Davari, A., Zolfagharian, M. and Paswan, A., 2019. Market orientation, positioning strategy and brand performance.</w:t>
      </w:r>
      <w:r w:rsidRPr="001E75A7">
        <w:t xml:space="preserve"> Industrial Marketing Management, 81, pp.16-29.</w:t>
      </w:r>
    </w:p>
    <w:p xmlns:wp14="http://schemas.microsoft.com/office/word/2010/wordml" w:rsidRPr="00D3395C" w:rsidR="00E64019" w:rsidP="00E64019" w:rsidRDefault="00725842" w14:paraId="7BFD8AF4" wp14:textId="77777777">
      <w:pPr>
        <w:spacing w:line="480" w:lineRule="auto"/>
        <w:ind w:left="720" w:hanging="720"/>
      </w:pPr>
      <w:r w:rsidRPr="00D3395C">
        <w:t xml:space="preserve">Kotler, P., Armstrong, G., Harris, L. and He, H., 2020. Principles of marketing. 8th European ed, London: Pearson Education Limited. </w:t>
      </w:r>
    </w:p>
    <w:p xmlns:wp14="http://schemas.microsoft.com/office/word/2010/wordml" w:rsidR="00E64019" w:rsidP="00E64019" w:rsidRDefault="00725842" w14:paraId="0B32BAC0" wp14:textId="77777777">
      <w:pPr>
        <w:spacing w:line="480" w:lineRule="auto"/>
        <w:ind w:left="720" w:hanging="720"/>
      </w:pPr>
      <w:r w:rsidRPr="001E75A7">
        <w:t>Kotler,P and Kartajaya, H.</w:t>
      </w:r>
      <w:r>
        <w:t xml:space="preserve"> 2017.</w:t>
      </w:r>
      <w:r w:rsidRPr="001E75A7">
        <w:t xml:space="preserve"> Marketing 4.0 Moving fr</w:t>
      </w:r>
      <w:r>
        <w:t xml:space="preserve">om Traditional to </w:t>
      </w:r>
      <w:r>
        <w:t>Digital.</w:t>
      </w:r>
      <w:r w:rsidRPr="001E75A7">
        <w:t xml:space="preserve"> Wiley. New York.</w:t>
      </w:r>
    </w:p>
    <w:p xmlns:wp14="http://schemas.microsoft.com/office/word/2010/wordml" w:rsidR="00E64019" w:rsidP="00E64019" w:rsidRDefault="00725842" w14:paraId="20374956" wp14:textId="77777777">
      <w:pPr>
        <w:spacing w:line="480" w:lineRule="auto"/>
        <w:ind w:left="720" w:hanging="720"/>
      </w:pPr>
      <w:r>
        <w:t xml:space="preserve">Marriott Internation Inc. 2023. “How we play”. Moxy hotels. Available at: </w:t>
      </w:r>
      <w:hyperlink w:history="1" r:id="rId10">
        <w:r w:rsidRPr="00D50E67">
          <w:rPr>
            <w:rStyle w:val="Hyperlink"/>
          </w:rPr>
          <w:t>https://moxy-hotels.marriott.com/</w:t>
        </w:r>
      </w:hyperlink>
    </w:p>
    <w:p xmlns:wp14="http://schemas.microsoft.com/office/word/2010/wordml" w:rsidR="00E64019" w:rsidP="00E64019" w:rsidRDefault="00725842" w14:paraId="29759236" wp14:textId="77777777">
      <w:pPr>
        <w:spacing w:line="480" w:lineRule="auto"/>
        <w:ind w:left="720" w:hanging="720"/>
      </w:pPr>
      <w:r>
        <w:t>Ryan, D., 2012</w:t>
      </w:r>
      <w:r w:rsidRPr="001E75A7">
        <w:t>. Understanding digital marketing: marketing strategies fo</w:t>
      </w:r>
      <w:r w:rsidRPr="001E75A7">
        <w:t>r engaging the digital generation. Kogan Page Publishers.</w:t>
      </w:r>
    </w:p>
    <w:p xmlns:wp14="http://schemas.microsoft.com/office/word/2010/wordml" w:rsidR="00E64019" w:rsidP="00E64019" w:rsidRDefault="00725842" w14:paraId="32F4F48C" wp14:textId="77777777">
      <w:pPr>
        <w:spacing w:line="480" w:lineRule="auto"/>
        <w:ind w:left="720" w:hanging="720"/>
      </w:pPr>
      <w:r w:rsidRPr="00F125D6">
        <w:t>Silva, S.D.S.B., 2018. Wellness tourism in Southeast Asia: the case study of Six Senses Hotels Resorts &amp; Spas (Doctoral dissertation).</w:t>
      </w:r>
    </w:p>
    <w:p xmlns:wp14="http://schemas.microsoft.com/office/word/2010/wordml" w:rsidR="00E64019" w:rsidP="00E64019" w:rsidRDefault="00725842" w14:paraId="601FEC86" wp14:textId="77777777">
      <w:pPr>
        <w:spacing w:line="480" w:lineRule="auto"/>
        <w:ind w:left="720" w:hanging="720"/>
      </w:pPr>
      <w:r>
        <w:t>Six Senses. Com</w:t>
      </w:r>
      <w:r w:rsidR="00E83759">
        <w:t xml:space="preserve">, </w:t>
      </w:r>
      <w:r>
        <w:t xml:space="preserve">2023. </w:t>
      </w:r>
      <w:r w:rsidRPr="00797325">
        <w:t>Family Resorts: Kid-Friendly Resorts: Si</w:t>
      </w:r>
      <w:r w:rsidRPr="00797325">
        <w:t xml:space="preserve">x Senses.” Family Resorts | Kid-Friendly Resorts | Six Senses, </w:t>
      </w:r>
      <w:hyperlink w:history="1" r:id="rId11">
        <w:r w:rsidRPr="00D50E67">
          <w:rPr>
            <w:rStyle w:val="Hyperlink"/>
          </w:rPr>
          <w:t>https://www.sixsenses.com/en/experiences/family</w:t>
        </w:r>
      </w:hyperlink>
    </w:p>
    <w:sectPr w:rsidR="00E64019">
      <w:headerReference w:type="defaul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725842" w:rsidRDefault="00725842" w14:paraId="0562CB0E" wp14:textId="77777777">
      <w:pPr>
        <w:spacing w:after="0" w:line="240" w:lineRule="auto"/>
      </w:pPr>
      <w:r>
        <w:separator/>
      </w:r>
    </w:p>
  </w:endnote>
  <w:endnote w:type="continuationSeparator" w:id="0">
    <w:p xmlns:wp14="http://schemas.microsoft.com/office/word/2010/wordml" w:rsidR="00725842" w:rsidRDefault="00725842" w14:paraId="34CE0A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725842" w:rsidRDefault="00725842" w14:paraId="62EBF3C5" wp14:textId="77777777">
      <w:pPr>
        <w:spacing w:after="0" w:line="240" w:lineRule="auto"/>
      </w:pPr>
      <w:r>
        <w:separator/>
      </w:r>
    </w:p>
  </w:footnote>
  <w:footnote w:type="continuationSeparator" w:id="0">
    <w:p xmlns:wp14="http://schemas.microsoft.com/office/word/2010/wordml" w:rsidR="00725842" w:rsidRDefault="00725842" w14:paraId="6D98A12B"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4034780"/>
      <w:docPartObj>
        <w:docPartGallery w:val="Page Numbers (Top of Page)"/>
        <w:docPartUnique/>
      </w:docPartObj>
    </w:sdtPr>
    <w:sdtEndPr>
      <w:rPr>
        <w:noProof/>
      </w:rPr>
    </w:sdtEndPr>
    <w:sdtContent>
      <w:p xmlns:wp14="http://schemas.microsoft.com/office/word/2010/wordml" w:rsidR="004B0770" w:rsidRDefault="00725842" w14:paraId="77B8B581" wp14:textId="77777777">
        <w:pPr>
          <w:pStyle w:val="Header"/>
          <w:jc w:val="right"/>
        </w:pPr>
        <w:r>
          <w:fldChar w:fldCharType="begin"/>
        </w:r>
        <w:r>
          <w:instrText xml:space="preserve"> PAGE   \* MERGEFORMAT </w:instrText>
        </w:r>
        <w:r>
          <w:fldChar w:fldCharType="separate"/>
        </w:r>
        <w:r w:rsidR="00CF2E3D">
          <w:rPr>
            <w:noProof/>
          </w:rPr>
          <w:t>9</w:t>
        </w:r>
        <w:r>
          <w:rPr>
            <w:noProof/>
          </w:rPr>
          <w:fldChar w:fldCharType="end"/>
        </w:r>
      </w:p>
    </w:sdtContent>
  </w:sdt>
  <w:p xmlns:wp14="http://schemas.microsoft.com/office/word/2010/wordml" w:rsidR="004B0770" w:rsidRDefault="004B0770" w14:paraId="1FC39945"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C2296A"/>
    <w:multiLevelType w:val="hybridMultilevel"/>
    <w:tmpl w:val="17186AA6"/>
    <w:lvl w:ilvl="0" w:tplc="46B061F6">
      <w:start w:val="1"/>
      <w:numFmt w:val="bullet"/>
      <w:lvlText w:val=""/>
      <w:lvlJc w:val="left"/>
      <w:pPr>
        <w:ind w:left="720" w:hanging="360"/>
      </w:pPr>
      <w:rPr>
        <w:rFonts w:hint="default" w:ascii="Wingdings" w:hAnsi="Wingdings"/>
      </w:rPr>
    </w:lvl>
    <w:lvl w:ilvl="1" w:tplc="8A3A57A2" w:tentative="1">
      <w:start w:val="1"/>
      <w:numFmt w:val="bullet"/>
      <w:lvlText w:val="o"/>
      <w:lvlJc w:val="left"/>
      <w:pPr>
        <w:ind w:left="1440" w:hanging="360"/>
      </w:pPr>
      <w:rPr>
        <w:rFonts w:hint="default" w:ascii="Courier New" w:hAnsi="Courier New" w:cs="Courier New"/>
      </w:rPr>
    </w:lvl>
    <w:lvl w:ilvl="2" w:tplc="7CCAB190" w:tentative="1">
      <w:start w:val="1"/>
      <w:numFmt w:val="bullet"/>
      <w:lvlText w:val=""/>
      <w:lvlJc w:val="left"/>
      <w:pPr>
        <w:ind w:left="2160" w:hanging="360"/>
      </w:pPr>
      <w:rPr>
        <w:rFonts w:hint="default" w:ascii="Wingdings" w:hAnsi="Wingdings"/>
      </w:rPr>
    </w:lvl>
    <w:lvl w:ilvl="3" w:tplc="508A5382" w:tentative="1">
      <w:start w:val="1"/>
      <w:numFmt w:val="bullet"/>
      <w:lvlText w:val=""/>
      <w:lvlJc w:val="left"/>
      <w:pPr>
        <w:ind w:left="2880" w:hanging="360"/>
      </w:pPr>
      <w:rPr>
        <w:rFonts w:hint="default" w:ascii="Symbol" w:hAnsi="Symbol"/>
      </w:rPr>
    </w:lvl>
    <w:lvl w:ilvl="4" w:tplc="37983824" w:tentative="1">
      <w:start w:val="1"/>
      <w:numFmt w:val="bullet"/>
      <w:lvlText w:val="o"/>
      <w:lvlJc w:val="left"/>
      <w:pPr>
        <w:ind w:left="3600" w:hanging="360"/>
      </w:pPr>
      <w:rPr>
        <w:rFonts w:hint="default" w:ascii="Courier New" w:hAnsi="Courier New" w:cs="Courier New"/>
      </w:rPr>
    </w:lvl>
    <w:lvl w:ilvl="5" w:tplc="111E27B4" w:tentative="1">
      <w:start w:val="1"/>
      <w:numFmt w:val="bullet"/>
      <w:lvlText w:val=""/>
      <w:lvlJc w:val="left"/>
      <w:pPr>
        <w:ind w:left="4320" w:hanging="360"/>
      </w:pPr>
      <w:rPr>
        <w:rFonts w:hint="default" w:ascii="Wingdings" w:hAnsi="Wingdings"/>
      </w:rPr>
    </w:lvl>
    <w:lvl w:ilvl="6" w:tplc="9662C838" w:tentative="1">
      <w:start w:val="1"/>
      <w:numFmt w:val="bullet"/>
      <w:lvlText w:val=""/>
      <w:lvlJc w:val="left"/>
      <w:pPr>
        <w:ind w:left="5040" w:hanging="360"/>
      </w:pPr>
      <w:rPr>
        <w:rFonts w:hint="default" w:ascii="Symbol" w:hAnsi="Symbol"/>
      </w:rPr>
    </w:lvl>
    <w:lvl w:ilvl="7" w:tplc="ABAA05B8" w:tentative="1">
      <w:start w:val="1"/>
      <w:numFmt w:val="bullet"/>
      <w:lvlText w:val="o"/>
      <w:lvlJc w:val="left"/>
      <w:pPr>
        <w:ind w:left="5760" w:hanging="360"/>
      </w:pPr>
      <w:rPr>
        <w:rFonts w:hint="default" w:ascii="Courier New" w:hAnsi="Courier New" w:cs="Courier New"/>
      </w:rPr>
    </w:lvl>
    <w:lvl w:ilvl="8" w:tplc="E0D00AE4"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770"/>
    <w:rsid w:val="00011694"/>
    <w:rsid w:val="000135D1"/>
    <w:rsid w:val="000251C5"/>
    <w:rsid w:val="00037A7C"/>
    <w:rsid w:val="000A1DA7"/>
    <w:rsid w:val="000C12E8"/>
    <w:rsid w:val="001B607A"/>
    <w:rsid w:val="001E75A7"/>
    <w:rsid w:val="002877E4"/>
    <w:rsid w:val="002A4DDB"/>
    <w:rsid w:val="002B2FC0"/>
    <w:rsid w:val="002F6240"/>
    <w:rsid w:val="00327E0E"/>
    <w:rsid w:val="003B76C8"/>
    <w:rsid w:val="003E37F9"/>
    <w:rsid w:val="00421F36"/>
    <w:rsid w:val="00424A0D"/>
    <w:rsid w:val="00452BB3"/>
    <w:rsid w:val="00454D34"/>
    <w:rsid w:val="004877CD"/>
    <w:rsid w:val="004B0770"/>
    <w:rsid w:val="004B6A8D"/>
    <w:rsid w:val="004E6E60"/>
    <w:rsid w:val="005C7172"/>
    <w:rsid w:val="005D7D1F"/>
    <w:rsid w:val="005F79C0"/>
    <w:rsid w:val="006D6554"/>
    <w:rsid w:val="006E7DC6"/>
    <w:rsid w:val="0071764E"/>
    <w:rsid w:val="00725842"/>
    <w:rsid w:val="00725C7B"/>
    <w:rsid w:val="00790C17"/>
    <w:rsid w:val="00797325"/>
    <w:rsid w:val="00883E82"/>
    <w:rsid w:val="008876A2"/>
    <w:rsid w:val="009504FC"/>
    <w:rsid w:val="0095081C"/>
    <w:rsid w:val="00967407"/>
    <w:rsid w:val="009E0477"/>
    <w:rsid w:val="00A0743B"/>
    <w:rsid w:val="00A60C66"/>
    <w:rsid w:val="00AA623A"/>
    <w:rsid w:val="00AF05CE"/>
    <w:rsid w:val="00AF5678"/>
    <w:rsid w:val="00B52F8D"/>
    <w:rsid w:val="00B939DF"/>
    <w:rsid w:val="00BA7C99"/>
    <w:rsid w:val="00CB1BFB"/>
    <w:rsid w:val="00CD6C55"/>
    <w:rsid w:val="00CF2E3D"/>
    <w:rsid w:val="00D3395C"/>
    <w:rsid w:val="00D50E67"/>
    <w:rsid w:val="00DD2B98"/>
    <w:rsid w:val="00DE6F5A"/>
    <w:rsid w:val="00DF26AF"/>
    <w:rsid w:val="00E47622"/>
    <w:rsid w:val="00E64019"/>
    <w:rsid w:val="00E83759"/>
    <w:rsid w:val="00EF574D"/>
    <w:rsid w:val="00F125D6"/>
    <w:rsid w:val="00F36051"/>
    <w:rsid w:val="00F41396"/>
    <w:rsid w:val="00F77DC0"/>
    <w:rsid w:val="00F82CDC"/>
    <w:rsid w:val="00FC2CA4"/>
    <w:rsid w:val="00FC36EC"/>
    <w:rsid w:val="00FF404E"/>
    <w:rsid w:val="62BF5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C2FCD"/>
  <w15:chartTrackingRefBased/>
  <w15:docId w15:val="{5CD93BD4-D5E1-4B3D-8DEF-DCF2D7977D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cs="Times New Roman" w:eastAsiaTheme="minorHAns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B0770"/>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0770"/>
  </w:style>
  <w:style w:type="paragraph" w:styleId="Footer">
    <w:name w:val="footer"/>
    <w:basedOn w:val="Normal"/>
    <w:link w:val="FooterChar"/>
    <w:uiPriority w:val="99"/>
    <w:unhideWhenUsed/>
    <w:rsid w:val="004B07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0770"/>
  </w:style>
  <w:style w:type="paragraph" w:styleId="ListParagraph">
    <w:name w:val="List Paragraph"/>
    <w:basedOn w:val="Normal"/>
    <w:uiPriority w:val="34"/>
    <w:qFormat/>
    <w:rsid w:val="004B0770"/>
    <w:pPr>
      <w:spacing w:after="0" w:line="240" w:lineRule="auto"/>
      <w:ind w:left="720"/>
    </w:pPr>
    <w:rPr>
      <w:rFonts w:ascii="Calibri" w:hAnsi="Calibri" w:eastAsia="Calibri" w:cs="Calibri"/>
      <w:sz w:val="20"/>
      <w:szCs w:val="20"/>
      <w:lang w:eastAsia="en-GB"/>
    </w:rPr>
  </w:style>
  <w:style w:type="character" w:styleId="Hyperlink">
    <w:name w:val="Hyperlink"/>
    <w:basedOn w:val="DefaultParagraphFont"/>
    <w:uiPriority w:val="99"/>
    <w:unhideWhenUsed/>
    <w:rsid w:val="009504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hgplc.com/en/news-and-media/news-releases/2019/ihg-further-expands-luxury-footprint-with-acquisition-of-six-senses-hotels-resorts-spas"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cpp-luxury.com/the-booming-development-of-six-senses-an-exclusive-interview-with-ceo-neil-jacobs/"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ixsenses.com/en/experiences/family" TargetMode="External" Id="rId11" /><Relationship Type="http://schemas.openxmlformats.org/officeDocument/2006/relationships/footnotes" Target="footnotes.xml" Id="rId5" /><Relationship Type="http://schemas.openxmlformats.org/officeDocument/2006/relationships/hyperlink" Target="https://moxy-hotels.marriott.com/" TargetMode="External" Id="rId10" /><Relationship Type="http://schemas.openxmlformats.org/officeDocument/2006/relationships/webSettings" Target="webSettings.xml" Id="rId4" /><Relationship Type="http://schemas.openxmlformats.org/officeDocument/2006/relationships/hyperlink" Target="https://www.hospitalitynet.org/news/4094879.html" TargetMode="External" Id="rId9" /><Relationship Type="http://schemas.openxmlformats.org/officeDocument/2006/relationships/theme" Target="theme/theme1.xml" Id="rId14" /><Relationship Type="http://schemas.openxmlformats.org/officeDocument/2006/relationships/glossaryDocument" Target="glossary/document.xml" Id="Rb0078e5f910f4b1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d117c96-7706-43d8-a8d2-374bec8ae1cf}"/>
      </w:docPartPr>
      <w:docPartBody>
        <w:p w14:paraId="62BF587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Constantin Alexandru Moldoveanu</lastModifiedBy>
  <revision>4</revision>
  <dcterms:created xsi:type="dcterms:W3CDTF">2023-02-01T08:05:00.0000000Z</dcterms:created>
  <dcterms:modified xsi:type="dcterms:W3CDTF">2023-05-12T10:37:45.4636983Z</dcterms:modified>
</coreProperties>
</file>