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5"/>
        <w:gridCol w:w="1184"/>
        <w:gridCol w:w="565"/>
        <w:gridCol w:w="1570"/>
        <w:gridCol w:w="562"/>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D1C1277" w:rsidR="00330917" w:rsidRPr="00330917" w:rsidRDefault="0082430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2212531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D3BF6E2" w:rsidR="00330917" w:rsidRPr="00330917" w:rsidRDefault="001F162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D7F7B40" w:rsidR="00330917" w:rsidRPr="00330917" w:rsidRDefault="008206B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034C4F3" w:rsidR="00330917" w:rsidRPr="00330917" w:rsidRDefault="008206B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7E3626"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7E3626" w:rsidRDefault="00330917" w:rsidP="00330917">
            <w:pPr>
              <w:spacing w:after="0" w:line="240" w:lineRule="auto"/>
              <w:rPr>
                <w:rFonts w:ascii="Arial" w:eastAsia="Times New Roman" w:hAnsi="Arial" w:cs="Arial"/>
                <w:bCs/>
                <w:color w:val="auto"/>
                <w:szCs w:val="24"/>
              </w:rPr>
            </w:pPr>
          </w:p>
          <w:p w14:paraId="4A0E4314" w14:textId="49322840" w:rsidR="00EB0F80" w:rsidRPr="00EB0F80" w:rsidRDefault="00EB0F80" w:rsidP="00EB0F80">
            <w:p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Working at the front desk of a hotel requires a diverse set of skills to ensure smooth operations and provide exceptional customer service. This role is often the first point of contact for guests, making it crucial to possess a range of interpersonal, organizational, and technical abilities. Let's explore some key skills required to excel in a hotel front desk position.</w:t>
            </w:r>
            <w:r w:rsidR="003A543F" w:rsidRPr="007E3626">
              <w:rPr>
                <w:rFonts w:ascii="Arial" w:eastAsia="Times New Roman" w:hAnsi="Arial" w:cs="Arial"/>
                <w:bCs/>
                <w:color w:val="auto"/>
                <w:szCs w:val="24"/>
              </w:rPr>
              <w:t xml:space="preserve"> (Reid 2010)</w:t>
            </w:r>
          </w:p>
          <w:p w14:paraId="203029BD" w14:textId="77777777"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Communication Skills: Excellent communication skills are essential for front desk personnel. They need to communicate effectively with guests, colleagues, and other departments within the hotel. Clear verbal communication helps in understanding guest requests and providing accurate information about hotel amenities, services, and local attractions. Strong written communication skills are also necessary for handling emails, guest correspondence, and maintaining records.</w:t>
            </w:r>
          </w:p>
          <w:p w14:paraId="72BDF878" w14:textId="43BD0B44"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Customer Service: Delivering exceptional customer service is a top priority for front desk professionals. They must be friendly, approachable, and attentive to guests' needs. The ability to remain calm and courteous in stressful situations, such as dealing with complaints or challenging guests, is crucial. Handling guest inquiries, resolving issues, and going the extra mile to ensure guest satisfaction are all part of providing exceptional customer service.</w:t>
            </w:r>
            <w:r w:rsidR="00283F5F" w:rsidRPr="007E3626">
              <w:rPr>
                <w:rFonts w:ascii="Arial" w:eastAsia="Times New Roman" w:hAnsi="Arial" w:cs="Arial"/>
                <w:bCs/>
                <w:color w:val="auto"/>
                <w:szCs w:val="24"/>
              </w:rPr>
              <w:t xml:space="preserve"> (</w:t>
            </w:r>
            <w:r w:rsidR="00283F5F" w:rsidRPr="002B34FA">
              <w:rPr>
                <w:rFonts w:ascii="Arial" w:eastAsia="Times New Roman" w:hAnsi="Arial" w:cs="Arial"/>
                <w:bCs/>
                <w:color w:val="auto"/>
                <w:szCs w:val="24"/>
              </w:rPr>
              <w:t>Hcareers</w:t>
            </w:r>
            <w:r w:rsidR="00283F5F" w:rsidRPr="007E3626">
              <w:rPr>
                <w:rFonts w:ascii="Arial" w:eastAsia="Times New Roman" w:hAnsi="Arial" w:cs="Arial"/>
                <w:bCs/>
                <w:color w:val="auto"/>
                <w:szCs w:val="24"/>
              </w:rPr>
              <w:t>, 2023</w:t>
            </w:r>
            <w:r w:rsidR="00283F5F" w:rsidRPr="007E3626">
              <w:rPr>
                <w:rFonts w:ascii="Arial" w:eastAsia="Times New Roman" w:hAnsi="Arial" w:cs="Arial"/>
                <w:bCs/>
                <w:color w:val="auto"/>
                <w:szCs w:val="24"/>
              </w:rPr>
              <w:t>)</w:t>
            </w:r>
          </w:p>
          <w:p w14:paraId="7CF2185D" w14:textId="77777777"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Multitasking: Hotel front desk staff must be skilled at multitasking and handling multiple responsibilities simultaneously. They often need to answer phone calls, respond to guest inquiries, check guests in and out, handle reservations, manage paperwork, and coordinate with various departments. Being able to prioritize tasks, stay organized, and work efficiently is vital in this fast-paced environment.</w:t>
            </w:r>
          </w:p>
          <w:p w14:paraId="6E9DA2E4" w14:textId="77777777"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Problem Solving: The ability to think on their feet and find solutions is invaluable for front desk personnel. They frequently encounter unexpected situations, such as room availability issues, billing discrepancies, or service complaints. Having strong problem-solving skills enables them to address these challenges promptly and effectively, ensuring guest satisfaction.</w:t>
            </w:r>
          </w:p>
          <w:p w14:paraId="307EEF74" w14:textId="0E828771"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 xml:space="preserve">Attention to Detail: Paying attention to detail is critical in a hotel front desk role. Front desk professionals handle guest information, reservation details, </w:t>
            </w:r>
            <w:r w:rsidRPr="00EB0F80">
              <w:rPr>
                <w:rFonts w:ascii="Arial" w:eastAsia="Times New Roman" w:hAnsi="Arial" w:cs="Arial"/>
                <w:bCs/>
                <w:color w:val="auto"/>
                <w:szCs w:val="24"/>
              </w:rPr>
              <w:lastRenderedPageBreak/>
              <w:t>payment transactions, and room assignments. Even the slightest oversight can lead to errors, dissatisfaction, or loss of revenue. Being meticulous in maintaining accurate records and double-checking information helps avoid mistakes and ensures smooth operations.</w:t>
            </w:r>
            <w:r w:rsidR="00BB2C84" w:rsidRPr="007E3626">
              <w:rPr>
                <w:rFonts w:ascii="Arial" w:eastAsia="Times New Roman" w:hAnsi="Arial" w:cs="Arial"/>
                <w:bCs/>
                <w:color w:val="auto"/>
                <w:szCs w:val="24"/>
              </w:rPr>
              <w:t xml:space="preserve"> (</w:t>
            </w:r>
            <w:r w:rsidR="00BB2C84" w:rsidRPr="002B34FA">
              <w:rPr>
                <w:rFonts w:ascii="Arial" w:eastAsia="Times New Roman" w:hAnsi="Arial" w:cs="Arial"/>
                <w:bCs/>
                <w:color w:val="auto"/>
                <w:szCs w:val="24"/>
              </w:rPr>
              <w:t>Study.com</w:t>
            </w:r>
            <w:r w:rsidR="00BB2C84" w:rsidRPr="007E3626">
              <w:rPr>
                <w:rFonts w:ascii="Arial" w:eastAsia="Times New Roman" w:hAnsi="Arial" w:cs="Arial"/>
                <w:bCs/>
                <w:color w:val="auto"/>
                <w:szCs w:val="24"/>
              </w:rPr>
              <w:t>, 2023</w:t>
            </w:r>
            <w:r w:rsidR="00BB2C84" w:rsidRPr="007E3626">
              <w:rPr>
                <w:rFonts w:ascii="Arial" w:eastAsia="Times New Roman" w:hAnsi="Arial" w:cs="Arial"/>
                <w:bCs/>
                <w:color w:val="auto"/>
                <w:szCs w:val="24"/>
              </w:rPr>
              <w:t>)</w:t>
            </w:r>
          </w:p>
          <w:p w14:paraId="10B4FAE7" w14:textId="77777777"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Technical Proficiency: Hotel front desk operations often involve various software applications, property management systems, and reservation platforms. Proficiency in using these tools is essential. Front desk staff should be comfortable navigating computer systems, handling online bookings, managing room inventory, and processing payments. Familiarity with hotel-specific software and technology is an added advantage.</w:t>
            </w:r>
          </w:p>
          <w:p w14:paraId="0A0A2785" w14:textId="77777777"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Empathy and Cultural Sensitivity: Hotels often cater to guests from diverse backgrounds and cultures. Front desk professionals must be empathetic, respectful, and culturally sensitive when interacting with guests. Understanding and appreciating different customs, languages, and preferences fosters positive guest experiences and helps create a welcoming environment.</w:t>
            </w:r>
          </w:p>
          <w:p w14:paraId="429AC440" w14:textId="77777777"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Teamwork and Collaboration: Front desk staff need to collaborate with colleagues across different departments, such as housekeeping, maintenance, and concierge services. Strong teamwork skills, including effective communication, cooperation, and willingness to assist others, contribute to the overall efficiency of the hotel operations.</w:t>
            </w:r>
          </w:p>
          <w:p w14:paraId="4667A829" w14:textId="77777777"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Time Management: Efficient time management is crucial for front desk personnel, as they often face numerous tasks with tight deadlines. They need to be organized, prioritize effectively, and manage their time to ensure all guest requests and operational duties are fulfilled promptly.</w:t>
            </w:r>
          </w:p>
          <w:p w14:paraId="11AB0FBA" w14:textId="70FF0941" w:rsidR="00EB0F80" w:rsidRPr="00EB0F80" w:rsidRDefault="00EB0F80" w:rsidP="00EB0F80">
            <w:pPr>
              <w:numPr>
                <w:ilvl w:val="0"/>
                <w:numId w:val="4"/>
              </w:num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Professionalism: Displaying professionalism is vital in a front desk role. Front desk personnel are the face of the hotel and represent the establishment to guests. Maintaining a professional appearance, adhering to the hotel's policies and procedures, and exercising discretion and confidentiality are essential traits.</w:t>
            </w:r>
            <w:r w:rsidR="00B01683" w:rsidRPr="007E3626">
              <w:rPr>
                <w:rFonts w:ascii="Arial" w:eastAsia="Times New Roman" w:hAnsi="Arial" w:cs="Arial"/>
                <w:bCs/>
                <w:color w:val="auto"/>
                <w:szCs w:val="24"/>
              </w:rPr>
              <w:t xml:space="preserve"> (Prais 1989)</w:t>
            </w:r>
          </w:p>
          <w:p w14:paraId="6A871C73" w14:textId="0C7363E2" w:rsidR="00EB0F80" w:rsidRPr="00EB0F80" w:rsidRDefault="00EB0F80" w:rsidP="00EB0F80">
            <w:pPr>
              <w:spacing w:after="0" w:line="240" w:lineRule="auto"/>
              <w:rPr>
                <w:rFonts w:ascii="Arial" w:eastAsia="Times New Roman" w:hAnsi="Arial" w:cs="Arial"/>
                <w:bCs/>
                <w:color w:val="auto"/>
                <w:szCs w:val="24"/>
              </w:rPr>
            </w:pPr>
            <w:r w:rsidRPr="00EB0F80">
              <w:rPr>
                <w:rFonts w:ascii="Arial" w:eastAsia="Times New Roman" w:hAnsi="Arial" w:cs="Arial"/>
                <w:bCs/>
                <w:color w:val="auto"/>
                <w:szCs w:val="24"/>
              </w:rPr>
              <w:t>In summary, working at the front desk of a hotel requires a combination of interpersonal, organizational, and technical skills. Excellent communication, customer service, multitasking, problem-solving, attention to detail, technical proficiency, empathy, teamwork</w:t>
            </w:r>
            <w:r w:rsidR="00BB2C84" w:rsidRPr="007E3626">
              <w:rPr>
                <w:rFonts w:ascii="Arial" w:eastAsia="Times New Roman" w:hAnsi="Arial" w:cs="Arial"/>
                <w:bCs/>
                <w:color w:val="auto"/>
                <w:szCs w:val="24"/>
              </w:rPr>
              <w:t>. ( Chron, 2023)</w:t>
            </w:r>
          </w:p>
          <w:p w14:paraId="5DA546C6" w14:textId="77777777" w:rsidR="00330917" w:rsidRPr="007E3626" w:rsidRDefault="00330917" w:rsidP="00330917">
            <w:pPr>
              <w:spacing w:after="0" w:line="240" w:lineRule="auto"/>
              <w:rPr>
                <w:rFonts w:ascii="Arial" w:eastAsia="Times New Roman" w:hAnsi="Arial" w:cs="Arial"/>
                <w:bCs/>
                <w:color w:val="auto"/>
                <w:szCs w:val="24"/>
              </w:rPr>
            </w:pPr>
          </w:p>
          <w:p w14:paraId="0FF1D10D" w14:textId="77777777" w:rsidR="00330917" w:rsidRPr="007E3626" w:rsidRDefault="00330917" w:rsidP="00330917">
            <w:pPr>
              <w:spacing w:after="0" w:line="240" w:lineRule="auto"/>
              <w:jc w:val="center"/>
              <w:rPr>
                <w:rFonts w:ascii="Arial" w:eastAsia="Times New Roman" w:hAnsi="Arial" w:cs="Arial"/>
                <w:bCs/>
                <w:color w:val="auto"/>
                <w:szCs w:val="24"/>
              </w:rPr>
            </w:pPr>
          </w:p>
          <w:p w14:paraId="4AED9466" w14:textId="77777777" w:rsidR="00330917" w:rsidRPr="007E3626" w:rsidRDefault="00330917" w:rsidP="00330917">
            <w:pPr>
              <w:spacing w:after="0" w:line="240" w:lineRule="auto"/>
              <w:jc w:val="center"/>
              <w:rPr>
                <w:rFonts w:ascii="Arial" w:eastAsia="Times New Roman" w:hAnsi="Arial" w:cs="Arial"/>
                <w:bCs/>
                <w:color w:val="auto"/>
                <w:szCs w:val="24"/>
              </w:rPr>
            </w:pPr>
          </w:p>
          <w:p w14:paraId="1762DB22" w14:textId="77777777" w:rsidR="00330917" w:rsidRPr="007E3626" w:rsidRDefault="00330917" w:rsidP="00330917">
            <w:pPr>
              <w:spacing w:after="0" w:line="240" w:lineRule="auto"/>
              <w:jc w:val="center"/>
              <w:rPr>
                <w:rFonts w:ascii="Arial" w:eastAsia="Times New Roman" w:hAnsi="Arial" w:cs="Arial"/>
                <w:bCs/>
                <w:color w:val="auto"/>
                <w:szCs w:val="24"/>
              </w:rPr>
            </w:pPr>
          </w:p>
          <w:p w14:paraId="467D652B" w14:textId="0B11FADA" w:rsidR="00330917" w:rsidRPr="007E3626" w:rsidRDefault="00330917" w:rsidP="00592A7E">
            <w:pPr>
              <w:spacing w:after="0" w:line="240" w:lineRule="auto"/>
              <w:rPr>
                <w:rFonts w:ascii="Arial" w:eastAsia="Times New Roman" w:hAnsi="Arial" w:cs="Arial"/>
                <w:bCs/>
                <w:color w:val="auto"/>
                <w:szCs w:val="24"/>
              </w:rPr>
            </w:pPr>
          </w:p>
          <w:p w14:paraId="539EF6D7" w14:textId="77777777" w:rsidR="00330917" w:rsidRPr="007E3626" w:rsidRDefault="00330917" w:rsidP="00330917">
            <w:pPr>
              <w:spacing w:after="0" w:line="240" w:lineRule="auto"/>
              <w:rPr>
                <w:rFonts w:ascii="Arial" w:eastAsia="Times New Roman" w:hAnsi="Arial" w:cs="Arial"/>
                <w:bCs/>
                <w:color w:val="auto"/>
                <w:szCs w:val="24"/>
              </w:rPr>
            </w:pPr>
          </w:p>
          <w:p w14:paraId="1470763E" w14:textId="77777777" w:rsidR="00330917" w:rsidRPr="007E3626" w:rsidRDefault="00330917" w:rsidP="00330917">
            <w:pPr>
              <w:spacing w:after="0" w:line="240" w:lineRule="auto"/>
              <w:rPr>
                <w:rFonts w:ascii="Arial" w:eastAsia="Times New Roman" w:hAnsi="Arial" w:cs="Arial"/>
                <w:bCs/>
                <w:color w:val="auto"/>
                <w:szCs w:val="24"/>
              </w:rPr>
            </w:pPr>
          </w:p>
          <w:p w14:paraId="3974DDB9" w14:textId="77777777" w:rsidR="00330917" w:rsidRPr="007E3626" w:rsidRDefault="00330917" w:rsidP="00330917">
            <w:pPr>
              <w:spacing w:after="0" w:line="240" w:lineRule="auto"/>
              <w:rPr>
                <w:rFonts w:ascii="Arial" w:eastAsia="Times New Roman" w:hAnsi="Arial" w:cs="Arial"/>
                <w:bCs/>
                <w:color w:val="auto"/>
                <w:szCs w:val="24"/>
              </w:rPr>
            </w:pPr>
          </w:p>
          <w:p w14:paraId="536ADAB2" w14:textId="77777777" w:rsidR="00330917" w:rsidRPr="007E3626" w:rsidRDefault="00330917" w:rsidP="00592A7E">
            <w:pPr>
              <w:spacing w:after="0" w:line="240" w:lineRule="auto"/>
              <w:ind w:left="-829"/>
              <w:rPr>
                <w:rFonts w:ascii="Arial" w:eastAsia="Times New Roman" w:hAnsi="Arial" w:cs="Arial"/>
                <w:bCs/>
                <w:color w:val="auto"/>
                <w:szCs w:val="24"/>
              </w:rPr>
            </w:pPr>
          </w:p>
          <w:p w14:paraId="4554CC5C" w14:textId="77777777" w:rsidR="00330917" w:rsidRPr="007E3626" w:rsidRDefault="00330917" w:rsidP="00330917">
            <w:pPr>
              <w:spacing w:after="0" w:line="240" w:lineRule="auto"/>
              <w:rPr>
                <w:rFonts w:ascii="Arial" w:eastAsia="Times New Roman" w:hAnsi="Arial" w:cs="Arial"/>
                <w:bCs/>
                <w:color w:val="auto"/>
                <w:szCs w:val="24"/>
              </w:rPr>
            </w:pPr>
          </w:p>
          <w:p w14:paraId="6130BC43" w14:textId="77777777" w:rsidR="00330917" w:rsidRPr="007E3626" w:rsidRDefault="00330917" w:rsidP="00330917">
            <w:pPr>
              <w:spacing w:after="0" w:line="240" w:lineRule="auto"/>
              <w:rPr>
                <w:rFonts w:ascii="Arial" w:eastAsia="Times New Roman" w:hAnsi="Arial" w:cs="Arial"/>
                <w:bCs/>
                <w:color w:val="auto"/>
                <w:szCs w:val="24"/>
              </w:rPr>
            </w:pPr>
          </w:p>
          <w:p w14:paraId="25B34430" w14:textId="77777777" w:rsidR="00330917" w:rsidRPr="007E3626" w:rsidRDefault="00330917" w:rsidP="00330917">
            <w:pPr>
              <w:spacing w:after="0" w:line="240" w:lineRule="auto"/>
              <w:rPr>
                <w:rFonts w:ascii="Arial" w:eastAsia="Times New Roman" w:hAnsi="Arial" w:cs="Arial"/>
                <w:bCs/>
                <w:color w:val="auto"/>
                <w:szCs w:val="24"/>
              </w:rPr>
            </w:pPr>
          </w:p>
          <w:p w14:paraId="000285FB" w14:textId="77777777" w:rsidR="00330917" w:rsidRPr="007E3626" w:rsidRDefault="00330917" w:rsidP="00330917">
            <w:pPr>
              <w:spacing w:after="0" w:line="240" w:lineRule="auto"/>
              <w:rPr>
                <w:rFonts w:ascii="Arial" w:eastAsia="Times New Roman" w:hAnsi="Arial" w:cs="Arial"/>
                <w:bCs/>
                <w:color w:val="auto"/>
                <w:szCs w:val="24"/>
              </w:rPr>
            </w:pPr>
          </w:p>
          <w:p w14:paraId="7BDAADA5" w14:textId="77777777" w:rsidR="00330917" w:rsidRPr="007E3626" w:rsidRDefault="00330917" w:rsidP="00330917">
            <w:pPr>
              <w:spacing w:after="0" w:line="240" w:lineRule="auto"/>
              <w:rPr>
                <w:rFonts w:ascii="Arial" w:eastAsia="Times New Roman" w:hAnsi="Arial" w:cs="Arial"/>
                <w:bCs/>
                <w:color w:val="auto"/>
                <w:szCs w:val="24"/>
              </w:rPr>
            </w:pPr>
          </w:p>
          <w:p w14:paraId="0F448D61" w14:textId="155F950C" w:rsidR="00330917" w:rsidRPr="007E3626" w:rsidRDefault="00330917" w:rsidP="00330917">
            <w:pPr>
              <w:spacing w:after="0" w:line="240" w:lineRule="auto"/>
              <w:rPr>
                <w:rFonts w:ascii="Arial" w:eastAsia="Times New Roman" w:hAnsi="Arial" w:cs="Arial"/>
                <w:bCs/>
                <w:color w:val="auto"/>
                <w:szCs w:val="24"/>
              </w:rPr>
            </w:pPr>
          </w:p>
          <w:p w14:paraId="0EE59B5E" w14:textId="19862CDC" w:rsidR="00592A7E" w:rsidRPr="007E3626" w:rsidRDefault="00592A7E" w:rsidP="00330917">
            <w:pPr>
              <w:spacing w:after="0" w:line="240" w:lineRule="auto"/>
              <w:rPr>
                <w:rFonts w:ascii="Arial" w:eastAsia="Times New Roman" w:hAnsi="Arial" w:cs="Arial"/>
                <w:bCs/>
                <w:color w:val="auto"/>
                <w:szCs w:val="24"/>
              </w:rPr>
            </w:pPr>
          </w:p>
          <w:p w14:paraId="4B73A0E1" w14:textId="2DEFB0FB" w:rsidR="00592A7E" w:rsidRPr="007E3626" w:rsidRDefault="00592A7E" w:rsidP="00330917">
            <w:pPr>
              <w:spacing w:after="0" w:line="240" w:lineRule="auto"/>
              <w:rPr>
                <w:rFonts w:ascii="Arial" w:eastAsia="Times New Roman" w:hAnsi="Arial" w:cs="Arial"/>
                <w:bCs/>
                <w:color w:val="auto"/>
                <w:szCs w:val="24"/>
              </w:rPr>
            </w:pPr>
          </w:p>
          <w:p w14:paraId="5F654D78" w14:textId="4C59EEF4" w:rsidR="00592A7E" w:rsidRPr="007E3626" w:rsidRDefault="00592A7E" w:rsidP="00330917">
            <w:pPr>
              <w:spacing w:after="0" w:line="240" w:lineRule="auto"/>
              <w:rPr>
                <w:rFonts w:ascii="Arial" w:eastAsia="Times New Roman" w:hAnsi="Arial" w:cs="Arial"/>
                <w:bCs/>
                <w:color w:val="auto"/>
                <w:szCs w:val="24"/>
              </w:rPr>
            </w:pPr>
          </w:p>
          <w:p w14:paraId="3130D1DF" w14:textId="38F01993" w:rsidR="00592A7E" w:rsidRPr="007E3626" w:rsidRDefault="00592A7E" w:rsidP="00330917">
            <w:pPr>
              <w:spacing w:after="0" w:line="240" w:lineRule="auto"/>
              <w:rPr>
                <w:rFonts w:ascii="Arial" w:eastAsia="Times New Roman" w:hAnsi="Arial" w:cs="Arial"/>
                <w:bCs/>
                <w:color w:val="auto"/>
                <w:szCs w:val="24"/>
              </w:rPr>
            </w:pPr>
          </w:p>
          <w:p w14:paraId="6E11F3C4" w14:textId="41C19E77" w:rsidR="00592A7E" w:rsidRPr="007E3626" w:rsidRDefault="00592A7E" w:rsidP="00330917">
            <w:pPr>
              <w:spacing w:after="0" w:line="240" w:lineRule="auto"/>
              <w:rPr>
                <w:rFonts w:ascii="Arial" w:eastAsia="Times New Roman" w:hAnsi="Arial" w:cs="Arial"/>
                <w:bCs/>
                <w:color w:val="auto"/>
                <w:szCs w:val="24"/>
              </w:rPr>
            </w:pPr>
          </w:p>
          <w:p w14:paraId="3BE9033D" w14:textId="752E03FD" w:rsidR="00592A7E" w:rsidRPr="007E3626" w:rsidRDefault="00592A7E" w:rsidP="00330917">
            <w:pPr>
              <w:spacing w:after="0" w:line="240" w:lineRule="auto"/>
              <w:rPr>
                <w:rFonts w:ascii="Arial" w:eastAsia="Times New Roman" w:hAnsi="Arial" w:cs="Arial"/>
                <w:bCs/>
                <w:color w:val="auto"/>
                <w:szCs w:val="24"/>
              </w:rPr>
            </w:pPr>
          </w:p>
          <w:p w14:paraId="015BF008" w14:textId="77777777" w:rsidR="00592A7E" w:rsidRPr="007E3626" w:rsidRDefault="00592A7E" w:rsidP="00330917">
            <w:pPr>
              <w:spacing w:after="0" w:line="240" w:lineRule="auto"/>
              <w:rPr>
                <w:rFonts w:ascii="Arial" w:eastAsia="Times New Roman" w:hAnsi="Arial" w:cs="Arial"/>
                <w:bCs/>
                <w:color w:val="auto"/>
                <w:szCs w:val="24"/>
              </w:rPr>
            </w:pPr>
          </w:p>
          <w:p w14:paraId="53F07C02" w14:textId="77777777" w:rsidR="00330917" w:rsidRPr="007E3626" w:rsidRDefault="00330917" w:rsidP="00330917">
            <w:pPr>
              <w:spacing w:after="0" w:line="240" w:lineRule="auto"/>
              <w:rPr>
                <w:rFonts w:ascii="Arial" w:eastAsia="Times New Roman" w:hAnsi="Arial" w:cs="Arial"/>
                <w:bCs/>
                <w:color w:val="auto"/>
                <w:szCs w:val="24"/>
              </w:rPr>
            </w:pPr>
          </w:p>
          <w:p w14:paraId="50720221" w14:textId="77777777" w:rsidR="00330917" w:rsidRPr="007E3626" w:rsidRDefault="00330917" w:rsidP="00330917">
            <w:pPr>
              <w:spacing w:after="0" w:line="240" w:lineRule="auto"/>
              <w:rPr>
                <w:rFonts w:ascii="Arial" w:eastAsia="Times New Roman" w:hAnsi="Arial" w:cs="Arial"/>
                <w:bCs/>
                <w:color w:val="auto"/>
                <w:szCs w:val="24"/>
              </w:rPr>
            </w:pPr>
          </w:p>
          <w:p w14:paraId="40C883BB" w14:textId="77777777" w:rsidR="00330917" w:rsidRPr="007E3626" w:rsidRDefault="00330917" w:rsidP="00330917">
            <w:pPr>
              <w:spacing w:after="0" w:line="240" w:lineRule="auto"/>
              <w:rPr>
                <w:rFonts w:ascii="Arial" w:eastAsia="Times New Roman" w:hAnsi="Arial" w:cs="Arial"/>
                <w:bCs/>
                <w:color w:val="auto"/>
                <w:szCs w:val="24"/>
              </w:rPr>
            </w:pPr>
          </w:p>
          <w:p w14:paraId="67726B4E" w14:textId="77777777" w:rsidR="00330917" w:rsidRPr="007E3626" w:rsidRDefault="00330917" w:rsidP="00330917">
            <w:pPr>
              <w:spacing w:after="0" w:line="240" w:lineRule="auto"/>
              <w:rPr>
                <w:rFonts w:ascii="Arial" w:eastAsia="Times New Roman" w:hAnsi="Arial" w:cs="Arial"/>
                <w:bCs/>
                <w:color w:val="auto"/>
                <w:szCs w:val="24"/>
              </w:rPr>
            </w:pPr>
          </w:p>
          <w:p w14:paraId="2B8B8F64" w14:textId="77777777" w:rsidR="00330917" w:rsidRPr="007E3626" w:rsidRDefault="00330917" w:rsidP="00330917">
            <w:pPr>
              <w:spacing w:after="0" w:line="240" w:lineRule="auto"/>
              <w:rPr>
                <w:rFonts w:ascii="Arial" w:eastAsia="Times New Roman" w:hAnsi="Arial" w:cs="Arial"/>
                <w:bCs/>
                <w:color w:val="auto"/>
                <w:szCs w:val="24"/>
              </w:rPr>
            </w:pPr>
          </w:p>
          <w:p w14:paraId="2408B311" w14:textId="77777777" w:rsidR="00330917" w:rsidRPr="007E3626" w:rsidRDefault="00330917" w:rsidP="00330917">
            <w:pPr>
              <w:spacing w:after="0" w:line="240" w:lineRule="auto"/>
              <w:rPr>
                <w:rFonts w:ascii="Arial" w:eastAsia="Times New Roman" w:hAnsi="Arial" w:cs="Arial"/>
                <w:bCs/>
                <w:color w:val="auto"/>
                <w:szCs w:val="24"/>
              </w:rPr>
            </w:pPr>
          </w:p>
          <w:p w14:paraId="7CCA4E71" w14:textId="77777777" w:rsidR="00330917" w:rsidRPr="007E3626" w:rsidRDefault="00330917" w:rsidP="00330917">
            <w:pPr>
              <w:spacing w:after="0" w:line="24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7E3626" w14:paraId="3A1DAB04" w14:textId="77777777" w:rsidTr="007D760C">
        <w:tc>
          <w:tcPr>
            <w:tcW w:w="4508" w:type="dxa"/>
          </w:tcPr>
          <w:p w14:paraId="5D27E7C5" w14:textId="356BA63D" w:rsidR="008D4E2F" w:rsidRPr="007E3626" w:rsidRDefault="008D4E2F" w:rsidP="007D760C">
            <w:pPr>
              <w:jc w:val="center"/>
              <w:rPr>
                <w:rFonts w:ascii="Arial" w:hAnsi="Arial" w:cs="Arial"/>
                <w:b/>
                <w:bCs/>
                <w:szCs w:val="24"/>
              </w:rPr>
            </w:pPr>
            <w:r w:rsidRPr="007E3626">
              <w:rPr>
                <w:rFonts w:ascii="Arial" w:hAnsi="Arial" w:cs="Arial"/>
                <w:b/>
                <w:bCs/>
                <w:szCs w:val="24"/>
              </w:rPr>
              <w:lastRenderedPageBreak/>
              <w:tab/>
              <w:t>Word Count</w:t>
            </w:r>
          </w:p>
        </w:tc>
        <w:tc>
          <w:tcPr>
            <w:tcW w:w="4508" w:type="dxa"/>
          </w:tcPr>
          <w:p w14:paraId="5EF362AF" w14:textId="2684FF4D" w:rsidR="008D4E2F" w:rsidRPr="007E3626" w:rsidRDefault="00EB0F80" w:rsidP="007D760C">
            <w:pPr>
              <w:jc w:val="center"/>
              <w:rPr>
                <w:rFonts w:ascii="Arial" w:hAnsi="Arial" w:cs="Arial"/>
                <w:b/>
                <w:bCs/>
                <w:szCs w:val="24"/>
              </w:rPr>
            </w:pPr>
            <w:r w:rsidRPr="007E3626">
              <w:rPr>
                <w:rFonts w:ascii="Arial" w:hAnsi="Arial" w:cs="Arial"/>
                <w:b/>
                <w:bCs/>
                <w:szCs w:val="24"/>
              </w:rPr>
              <w:t>792</w:t>
            </w:r>
          </w:p>
        </w:tc>
      </w:tr>
    </w:tbl>
    <w:p w14:paraId="08052698" w14:textId="2EB8C278" w:rsidR="00CD26B9" w:rsidRPr="007E3626" w:rsidRDefault="00CD26B9" w:rsidP="008D4E2F">
      <w:pPr>
        <w:tabs>
          <w:tab w:val="left" w:pos="1344"/>
        </w:tabs>
        <w:rPr>
          <w:rFonts w:ascii="Arial" w:hAnsi="Arial" w:cs="Arial"/>
          <w:b/>
          <w:bCs/>
          <w:szCs w:val="24"/>
        </w:rPr>
      </w:pPr>
    </w:p>
    <w:p w14:paraId="05A2712E" w14:textId="30A6CAA9" w:rsidR="008D4E2F" w:rsidRPr="007E3626" w:rsidRDefault="008D4E2F" w:rsidP="008D4E2F">
      <w:pPr>
        <w:tabs>
          <w:tab w:val="left" w:pos="1344"/>
        </w:tabs>
        <w:rPr>
          <w:rFonts w:ascii="Arial" w:hAnsi="Arial" w:cs="Arial"/>
          <w:szCs w:val="24"/>
        </w:rPr>
        <w:sectPr w:rsidR="008D4E2F" w:rsidRPr="007E3626" w:rsidSect="00CD26B9">
          <w:pgSz w:w="11906" w:h="16838"/>
          <w:pgMar w:top="1077" w:right="1440" w:bottom="1077" w:left="1440" w:header="709" w:footer="709" w:gutter="0"/>
          <w:cols w:space="708"/>
          <w:docGrid w:linePitch="360"/>
        </w:sectPr>
      </w:pPr>
      <w:r w:rsidRPr="007E3626">
        <w:rPr>
          <w:rFonts w:ascii="Arial" w:hAnsi="Arial" w:cs="Arial"/>
          <w:szCs w:val="24"/>
        </w:rPr>
        <w:tab/>
      </w:r>
    </w:p>
    <w:p w14:paraId="190A5DC0" w14:textId="77777777" w:rsidR="008D4E2F" w:rsidRPr="007E3626" w:rsidRDefault="008D4E2F" w:rsidP="008D4E2F">
      <w:pPr>
        <w:rPr>
          <w:rFonts w:ascii="Arial" w:hAnsi="Arial" w:cs="Arial"/>
          <w:b/>
          <w:bCs/>
          <w:szCs w:val="24"/>
        </w:rPr>
      </w:pPr>
      <w:r w:rsidRPr="007E3626">
        <w:rPr>
          <w:rFonts w:ascii="Arial" w:hAnsi="Arial" w:cs="Arial"/>
          <w:b/>
          <w:bCs/>
          <w:szCs w:val="24"/>
        </w:rPr>
        <w:lastRenderedPageBreak/>
        <w:t>Component Two:</w:t>
      </w:r>
    </w:p>
    <w:p w14:paraId="3DBB4B98" w14:textId="77777777" w:rsidR="008D4E2F" w:rsidRPr="007E3626" w:rsidRDefault="008D4E2F" w:rsidP="008D4E2F">
      <w:pPr>
        <w:rPr>
          <w:rFonts w:ascii="Arial" w:hAnsi="Arial" w:cs="Arial"/>
          <w:b/>
          <w:bCs/>
          <w:szCs w:val="24"/>
        </w:rPr>
      </w:pPr>
      <w:r w:rsidRPr="007E3626">
        <w:rPr>
          <w:rFonts w:ascii="Arial" w:eastAsia="Carlito" w:hAnsi="Arial" w:cs="Arial"/>
          <w:b/>
          <w:color w:val="auto"/>
          <w:szCs w:val="24"/>
          <w:lang w:val="en-US"/>
        </w:rPr>
        <w:t>Contribution to Overall Module Assessment: 25%</w:t>
      </w:r>
    </w:p>
    <w:p w14:paraId="55DA80C5" w14:textId="77777777" w:rsidR="005219C9" w:rsidRPr="007E3626" w:rsidRDefault="008D4E2F" w:rsidP="005219C9">
      <w:pPr>
        <w:jc w:val="both"/>
        <w:rPr>
          <w:rFonts w:ascii="Arial" w:eastAsia="Times New Roman" w:hAnsi="Arial" w:cs="Arial"/>
          <w:color w:val="000000"/>
          <w:szCs w:val="24"/>
          <w:shd w:val="clear" w:color="auto" w:fill="FFFFFF"/>
          <w:lang w:val="en-US"/>
        </w:rPr>
      </w:pPr>
      <w:r w:rsidRPr="007E3626">
        <w:rPr>
          <w:rFonts w:ascii="Arial" w:eastAsia="Carlito" w:hAnsi="Arial" w:cs="Arial"/>
          <w:b/>
          <w:bCs/>
          <w:color w:val="000000"/>
          <w:szCs w:val="24"/>
          <w:lang w:val="en-US"/>
        </w:rPr>
        <w:t>In this scenario</w:t>
      </w:r>
      <w:r w:rsidRPr="007E3626">
        <w:rPr>
          <w:rFonts w:ascii="Arial" w:eastAsia="Carlito" w:hAnsi="Arial" w:cs="Arial"/>
          <w:color w:val="000000"/>
          <w:szCs w:val="24"/>
          <w:lang w:val="en-US"/>
        </w:rPr>
        <w:t xml:space="preserve"> </w:t>
      </w:r>
      <w:r w:rsidRPr="007E3626">
        <w:rPr>
          <w:rFonts w:ascii="Arial" w:eastAsia="Times New Roman" w:hAnsi="Arial" w:cs="Arial"/>
          <w:color w:val="000000"/>
          <w:szCs w:val="24"/>
          <w:shd w:val="clear" w:color="auto" w:fill="FFFFFF"/>
          <w:lang w:val="en-US"/>
        </w:rPr>
        <w:t>–</w:t>
      </w:r>
      <w:r w:rsidRPr="007E3626">
        <w:rPr>
          <w:rFonts w:ascii="Arial" w:eastAsia="Carlito" w:hAnsi="Arial" w:cs="Arial"/>
          <w:b/>
          <w:bCs/>
          <w:color w:val="000000"/>
          <w:szCs w:val="24"/>
          <w:lang w:val="en-US"/>
        </w:rPr>
        <w:t xml:space="preserve"> </w:t>
      </w:r>
      <w:r w:rsidRPr="007E3626">
        <w:rPr>
          <w:rFonts w:ascii="Arial" w:eastAsia="Times New Roman" w:hAnsi="Arial" w:cs="Arial"/>
          <w:color w:val="000000"/>
          <w:szCs w:val="24"/>
          <w:shd w:val="clear" w:color="auto" w:fill="FFFFFF"/>
          <w:lang w:val="en-US"/>
        </w:rPr>
        <w:t>It is your first day as a front desk associate and your manager has phoned in sick.</w:t>
      </w:r>
      <w:r w:rsidR="005219C9" w:rsidRPr="007E3626">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7E3626" w:rsidRDefault="00592A7E" w:rsidP="008D4E2F">
      <w:pPr>
        <w:widowControl w:val="0"/>
        <w:autoSpaceDE w:val="0"/>
        <w:autoSpaceDN w:val="0"/>
        <w:spacing w:after="0" w:line="240" w:lineRule="auto"/>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7E3626" w14:paraId="1EB542D6" w14:textId="77777777" w:rsidTr="00F9700F">
        <w:trPr>
          <w:trHeight w:val="1067"/>
          <w:jc w:val="center"/>
        </w:trPr>
        <w:tc>
          <w:tcPr>
            <w:tcW w:w="3479" w:type="dxa"/>
          </w:tcPr>
          <w:p w14:paraId="77783F45" w14:textId="52646DA8" w:rsidR="00F9700F" w:rsidRPr="007E3626" w:rsidRDefault="00F9700F" w:rsidP="00F9700F">
            <w:pPr>
              <w:jc w:val="center"/>
              <w:rPr>
                <w:rFonts w:ascii="Arial" w:hAnsi="Arial" w:cs="Arial"/>
                <w:b/>
                <w:bCs/>
                <w:szCs w:val="24"/>
              </w:rPr>
            </w:pPr>
            <w:r w:rsidRPr="007E3626">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7E3626" w:rsidRDefault="00F9700F" w:rsidP="00F9700F">
            <w:pPr>
              <w:jc w:val="center"/>
              <w:rPr>
                <w:rStyle w:val="fluidplugincopy"/>
                <w:rFonts w:ascii="Arial" w:eastAsia="Times New Roman" w:hAnsi="Arial" w:cs="Arial"/>
                <w:szCs w:val="24"/>
              </w:rPr>
            </w:pPr>
            <w:r w:rsidRPr="007E3626">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7E3626" w:rsidRDefault="00F9700F" w:rsidP="00F9700F">
            <w:pPr>
              <w:jc w:val="center"/>
              <w:rPr>
                <w:rFonts w:ascii="Arial" w:hAnsi="Arial" w:cs="Arial"/>
                <w:b/>
                <w:bCs/>
                <w:szCs w:val="24"/>
              </w:rPr>
            </w:pPr>
          </w:p>
        </w:tc>
        <w:tc>
          <w:tcPr>
            <w:tcW w:w="3480" w:type="dxa"/>
          </w:tcPr>
          <w:p w14:paraId="0C9C944E" w14:textId="77777777" w:rsidR="00F9700F" w:rsidRPr="007E3626" w:rsidRDefault="00F9700F" w:rsidP="00F9700F">
            <w:pPr>
              <w:jc w:val="center"/>
              <w:rPr>
                <w:rFonts w:ascii="Arial" w:eastAsia="Times New Roman" w:hAnsi="Arial" w:cs="Arial"/>
                <w:szCs w:val="24"/>
              </w:rPr>
            </w:pPr>
            <w:r w:rsidRPr="007E3626">
              <w:rPr>
                <w:rFonts w:ascii="Arial" w:eastAsia="Times New Roman" w:hAnsi="Arial" w:cs="Arial"/>
                <w:color w:val="000000"/>
                <w:szCs w:val="24"/>
                <w:shd w:val="clear" w:color="auto" w:fill="FFFFFF"/>
              </w:rPr>
              <w:t>Why would you consider your plan being the most effective?</w:t>
            </w:r>
          </w:p>
          <w:p w14:paraId="7F652F6E" w14:textId="77777777" w:rsidR="00F9700F" w:rsidRPr="007E3626" w:rsidRDefault="00F9700F" w:rsidP="00F9700F">
            <w:pPr>
              <w:jc w:val="center"/>
              <w:rPr>
                <w:rFonts w:ascii="Arial" w:hAnsi="Arial" w:cs="Arial"/>
                <w:b/>
                <w:bCs/>
                <w:szCs w:val="24"/>
              </w:rPr>
            </w:pPr>
          </w:p>
        </w:tc>
        <w:tc>
          <w:tcPr>
            <w:tcW w:w="3480" w:type="dxa"/>
          </w:tcPr>
          <w:p w14:paraId="2191E9FE" w14:textId="71CFB61F" w:rsidR="00F9700F" w:rsidRPr="007E3626" w:rsidRDefault="00F9700F" w:rsidP="00F9700F">
            <w:pPr>
              <w:jc w:val="center"/>
              <w:rPr>
                <w:rFonts w:ascii="Arial" w:eastAsia="Times New Roman" w:hAnsi="Arial" w:cs="Arial"/>
                <w:szCs w:val="24"/>
              </w:rPr>
            </w:pPr>
            <w:r w:rsidRPr="007E3626">
              <w:rPr>
                <w:rFonts w:ascii="Arial" w:eastAsia="Times New Roman" w:hAnsi="Arial" w:cs="Arial"/>
                <w:color w:val="000000"/>
                <w:szCs w:val="24"/>
                <w:shd w:val="clear" w:color="auto" w:fill="FFFFFF"/>
              </w:rPr>
              <w:t>What contingency plan will you put in place to ensure quick resolution of this scenario in the future?</w:t>
            </w:r>
          </w:p>
          <w:p w14:paraId="67D9844C" w14:textId="77777777" w:rsidR="00F9700F" w:rsidRPr="007E3626" w:rsidRDefault="00F9700F" w:rsidP="00F9700F">
            <w:pPr>
              <w:jc w:val="center"/>
              <w:rPr>
                <w:rFonts w:ascii="Arial" w:hAnsi="Arial" w:cs="Arial"/>
                <w:b/>
                <w:bCs/>
                <w:szCs w:val="24"/>
              </w:rPr>
            </w:pPr>
          </w:p>
        </w:tc>
      </w:tr>
      <w:tr w:rsidR="00F9700F" w:rsidRPr="007E3626" w14:paraId="3EDCCD71" w14:textId="77777777" w:rsidTr="00F9700F">
        <w:trPr>
          <w:trHeight w:val="317"/>
          <w:jc w:val="center"/>
        </w:trPr>
        <w:tc>
          <w:tcPr>
            <w:tcW w:w="3479" w:type="dxa"/>
          </w:tcPr>
          <w:p w14:paraId="5D56E955" w14:textId="77777777" w:rsidR="00F9700F" w:rsidRPr="007E3626" w:rsidRDefault="00F9700F" w:rsidP="00F9700F">
            <w:pPr>
              <w:rPr>
                <w:rFonts w:ascii="Arial" w:eastAsia="Times New Roman" w:hAnsi="Arial" w:cs="Arial"/>
                <w:color w:val="000000"/>
                <w:szCs w:val="24"/>
                <w:shd w:val="clear" w:color="auto" w:fill="FFFFFF"/>
              </w:rPr>
            </w:pPr>
          </w:p>
          <w:p w14:paraId="0C928D98" w14:textId="3D46A38F" w:rsidR="00F9700F" w:rsidRPr="007E3626" w:rsidRDefault="0081360F" w:rsidP="00F9700F">
            <w:pPr>
              <w:rPr>
                <w:rFonts w:ascii="Arial" w:eastAsia="Times New Roman" w:hAnsi="Arial" w:cs="Arial"/>
                <w:color w:val="000000"/>
                <w:szCs w:val="24"/>
                <w:shd w:val="clear" w:color="auto" w:fill="FFFFFF"/>
              </w:rPr>
            </w:pPr>
            <w:r w:rsidRPr="007E3626">
              <w:rPr>
                <w:rFonts w:ascii="Arial" w:eastAsia="Times New Roman" w:hAnsi="Arial" w:cs="Arial"/>
                <w:color w:val="000000"/>
                <w:szCs w:val="24"/>
                <w:shd w:val="clear" w:color="auto" w:fill="FFFFFF"/>
              </w:rPr>
              <w:t>Familiarize myself with hotel policies and procedures</w:t>
            </w:r>
            <w:r w:rsidRPr="007E3626">
              <w:rPr>
                <w:rFonts w:ascii="Arial" w:eastAsia="Times New Roman" w:hAnsi="Arial" w:cs="Arial"/>
                <w:color w:val="000000"/>
                <w:szCs w:val="24"/>
                <w:shd w:val="clear" w:color="auto" w:fill="FFFFFF"/>
              </w:rPr>
              <w:t>.</w:t>
            </w:r>
          </w:p>
          <w:p w14:paraId="40A2F8F5" w14:textId="6D4EB797" w:rsidR="00F9700F" w:rsidRPr="007E3626" w:rsidRDefault="00F9700F" w:rsidP="00F9700F">
            <w:pPr>
              <w:rPr>
                <w:rFonts w:ascii="Arial" w:eastAsia="Times New Roman" w:hAnsi="Arial" w:cs="Arial"/>
                <w:color w:val="000000"/>
                <w:szCs w:val="24"/>
                <w:shd w:val="clear" w:color="auto" w:fill="FFFFFF"/>
              </w:rPr>
            </w:pPr>
          </w:p>
        </w:tc>
        <w:tc>
          <w:tcPr>
            <w:tcW w:w="3480" w:type="dxa"/>
          </w:tcPr>
          <w:p w14:paraId="4735992F" w14:textId="580816DA" w:rsidR="00F9700F" w:rsidRPr="007E3626" w:rsidRDefault="007960CE" w:rsidP="00F9700F">
            <w:pPr>
              <w:rPr>
                <w:rFonts w:ascii="Arial" w:eastAsia="Times New Roman" w:hAnsi="Arial" w:cs="Arial"/>
                <w:color w:val="000000"/>
                <w:szCs w:val="24"/>
                <w:shd w:val="clear" w:color="auto" w:fill="FFFFFF"/>
              </w:rPr>
            </w:pPr>
            <w:r w:rsidRPr="007E3626">
              <w:rPr>
                <w:rFonts w:ascii="Arial" w:eastAsia="Times New Roman" w:hAnsi="Arial" w:cs="Arial"/>
                <w:color w:val="000000"/>
                <w:szCs w:val="24"/>
                <w:shd w:val="clear" w:color="auto" w:fill="FFFFFF"/>
              </w:rPr>
              <w:t>Remain calm</w:t>
            </w:r>
          </w:p>
        </w:tc>
        <w:tc>
          <w:tcPr>
            <w:tcW w:w="3480" w:type="dxa"/>
          </w:tcPr>
          <w:p w14:paraId="6E42732B" w14:textId="609F1A80" w:rsidR="00F9700F" w:rsidRPr="007E3626" w:rsidRDefault="004C5E6A" w:rsidP="00F9700F">
            <w:pPr>
              <w:rPr>
                <w:rFonts w:ascii="Arial" w:hAnsi="Arial" w:cs="Arial"/>
                <w:szCs w:val="24"/>
              </w:rPr>
            </w:pPr>
            <w:r w:rsidRPr="007E3626">
              <w:rPr>
                <w:rFonts w:ascii="Arial" w:hAnsi="Arial" w:cs="Arial"/>
                <w:szCs w:val="24"/>
              </w:rPr>
              <w:t>Quick assessment and adaptation</w:t>
            </w:r>
          </w:p>
        </w:tc>
        <w:tc>
          <w:tcPr>
            <w:tcW w:w="3480" w:type="dxa"/>
          </w:tcPr>
          <w:p w14:paraId="06492353" w14:textId="7B5FFCE8" w:rsidR="00F9700F" w:rsidRPr="007E3626" w:rsidRDefault="00C63B11" w:rsidP="00F9700F">
            <w:pPr>
              <w:rPr>
                <w:rFonts w:ascii="Arial" w:hAnsi="Arial" w:cs="Arial"/>
                <w:szCs w:val="24"/>
              </w:rPr>
            </w:pPr>
            <w:r w:rsidRPr="007E3626">
              <w:rPr>
                <w:rFonts w:ascii="Arial" w:hAnsi="Arial" w:cs="Arial"/>
                <w:szCs w:val="24"/>
              </w:rPr>
              <w:t>Cross training</w:t>
            </w:r>
          </w:p>
        </w:tc>
      </w:tr>
      <w:tr w:rsidR="00F9700F" w:rsidRPr="007E3626" w14:paraId="4741D2C3" w14:textId="77777777" w:rsidTr="00F9700F">
        <w:trPr>
          <w:trHeight w:val="293"/>
          <w:jc w:val="center"/>
        </w:trPr>
        <w:tc>
          <w:tcPr>
            <w:tcW w:w="3479" w:type="dxa"/>
          </w:tcPr>
          <w:p w14:paraId="1455D871" w14:textId="77777777" w:rsidR="00F9700F" w:rsidRPr="007E3626" w:rsidRDefault="00F9700F" w:rsidP="00F9700F">
            <w:pPr>
              <w:rPr>
                <w:rFonts w:ascii="Arial" w:hAnsi="Arial" w:cs="Arial"/>
                <w:szCs w:val="24"/>
              </w:rPr>
            </w:pPr>
          </w:p>
          <w:p w14:paraId="4C755631" w14:textId="43A96A7F" w:rsidR="00F9700F" w:rsidRPr="007E3626" w:rsidRDefault="00291587" w:rsidP="00F9700F">
            <w:pPr>
              <w:rPr>
                <w:rFonts w:ascii="Arial" w:hAnsi="Arial" w:cs="Arial"/>
                <w:szCs w:val="24"/>
              </w:rPr>
            </w:pPr>
            <w:r w:rsidRPr="007E3626">
              <w:rPr>
                <w:rFonts w:ascii="Arial" w:hAnsi="Arial" w:cs="Arial"/>
                <w:szCs w:val="24"/>
              </w:rPr>
              <w:t xml:space="preserve">Maintain a welcoming </w:t>
            </w:r>
            <w:r w:rsidRPr="007E3626">
              <w:rPr>
                <w:rFonts w:ascii="Arial" w:hAnsi="Arial" w:cs="Arial"/>
                <w:szCs w:val="24"/>
              </w:rPr>
              <w:t>demeanour</w:t>
            </w:r>
          </w:p>
          <w:p w14:paraId="2AD1BC72" w14:textId="0EC23B9B" w:rsidR="00F9700F" w:rsidRPr="007E3626" w:rsidRDefault="00F9700F" w:rsidP="00F9700F">
            <w:pPr>
              <w:rPr>
                <w:rFonts w:ascii="Arial" w:hAnsi="Arial" w:cs="Arial"/>
                <w:szCs w:val="24"/>
              </w:rPr>
            </w:pPr>
          </w:p>
        </w:tc>
        <w:tc>
          <w:tcPr>
            <w:tcW w:w="3480" w:type="dxa"/>
          </w:tcPr>
          <w:p w14:paraId="4B373DCD" w14:textId="725FE507" w:rsidR="00F9700F" w:rsidRPr="007E3626" w:rsidRDefault="00AD4404" w:rsidP="00F9700F">
            <w:pPr>
              <w:rPr>
                <w:rFonts w:ascii="Arial" w:hAnsi="Arial" w:cs="Arial"/>
                <w:szCs w:val="24"/>
              </w:rPr>
            </w:pPr>
            <w:r w:rsidRPr="007E3626">
              <w:rPr>
                <w:rFonts w:ascii="Arial" w:hAnsi="Arial" w:cs="Arial"/>
                <w:szCs w:val="24"/>
              </w:rPr>
              <w:t>Seek support when needed</w:t>
            </w:r>
          </w:p>
        </w:tc>
        <w:tc>
          <w:tcPr>
            <w:tcW w:w="3480" w:type="dxa"/>
          </w:tcPr>
          <w:p w14:paraId="214AB9E4" w14:textId="2656E9BF" w:rsidR="00F9700F" w:rsidRPr="007E3626" w:rsidRDefault="007F2944" w:rsidP="00F9700F">
            <w:pPr>
              <w:rPr>
                <w:rFonts w:ascii="Arial" w:hAnsi="Arial" w:cs="Arial"/>
                <w:szCs w:val="24"/>
              </w:rPr>
            </w:pPr>
            <w:r w:rsidRPr="007E3626">
              <w:rPr>
                <w:rFonts w:ascii="Arial" w:hAnsi="Arial" w:cs="Arial"/>
                <w:szCs w:val="24"/>
              </w:rPr>
              <w:t>Utilization of available resources</w:t>
            </w:r>
          </w:p>
        </w:tc>
        <w:tc>
          <w:tcPr>
            <w:tcW w:w="3480" w:type="dxa"/>
          </w:tcPr>
          <w:p w14:paraId="4ACA2031" w14:textId="53B08F73" w:rsidR="00F9700F" w:rsidRPr="007E3626" w:rsidRDefault="0039090A" w:rsidP="00F9700F">
            <w:pPr>
              <w:rPr>
                <w:rFonts w:ascii="Arial" w:hAnsi="Arial" w:cs="Arial"/>
                <w:szCs w:val="24"/>
              </w:rPr>
            </w:pPr>
            <w:r w:rsidRPr="007E3626">
              <w:rPr>
                <w:rFonts w:ascii="Arial" w:hAnsi="Arial" w:cs="Arial"/>
                <w:szCs w:val="24"/>
              </w:rPr>
              <w:t>Detailed Standard Operating Procedures</w:t>
            </w:r>
          </w:p>
        </w:tc>
      </w:tr>
      <w:tr w:rsidR="00F9700F" w:rsidRPr="007E3626" w14:paraId="0AB8454E" w14:textId="77777777" w:rsidTr="00F9700F">
        <w:trPr>
          <w:trHeight w:val="293"/>
          <w:jc w:val="center"/>
        </w:trPr>
        <w:tc>
          <w:tcPr>
            <w:tcW w:w="3479" w:type="dxa"/>
          </w:tcPr>
          <w:p w14:paraId="423D6550" w14:textId="77777777" w:rsidR="00F9700F" w:rsidRPr="007E3626" w:rsidRDefault="00F9700F" w:rsidP="00F9700F">
            <w:pPr>
              <w:rPr>
                <w:rFonts w:ascii="Arial" w:hAnsi="Arial" w:cs="Arial"/>
                <w:szCs w:val="24"/>
              </w:rPr>
            </w:pPr>
          </w:p>
          <w:p w14:paraId="52CFE553" w14:textId="61FEFB38" w:rsidR="00F9700F" w:rsidRPr="007E3626" w:rsidRDefault="002A6D4A" w:rsidP="00F9700F">
            <w:pPr>
              <w:rPr>
                <w:rFonts w:ascii="Arial" w:hAnsi="Arial" w:cs="Arial"/>
                <w:szCs w:val="24"/>
              </w:rPr>
            </w:pPr>
            <w:r w:rsidRPr="007E3626">
              <w:rPr>
                <w:rFonts w:ascii="Arial" w:hAnsi="Arial" w:cs="Arial"/>
                <w:szCs w:val="24"/>
              </w:rPr>
              <w:t>Handle guest inquiries and concerns</w:t>
            </w:r>
          </w:p>
          <w:p w14:paraId="433F704F" w14:textId="0C9D7753" w:rsidR="00F9700F" w:rsidRPr="007E3626" w:rsidRDefault="00F9700F" w:rsidP="00F9700F">
            <w:pPr>
              <w:rPr>
                <w:rFonts w:ascii="Arial" w:hAnsi="Arial" w:cs="Arial"/>
                <w:szCs w:val="24"/>
              </w:rPr>
            </w:pPr>
          </w:p>
        </w:tc>
        <w:tc>
          <w:tcPr>
            <w:tcW w:w="3480" w:type="dxa"/>
          </w:tcPr>
          <w:p w14:paraId="73C46EFF" w14:textId="1A42CF61" w:rsidR="00F9700F" w:rsidRPr="007E3626" w:rsidRDefault="00971CA3" w:rsidP="00F9700F">
            <w:pPr>
              <w:rPr>
                <w:rFonts w:ascii="Arial" w:hAnsi="Arial" w:cs="Arial"/>
                <w:szCs w:val="24"/>
              </w:rPr>
            </w:pPr>
            <w:r w:rsidRPr="007E3626">
              <w:rPr>
                <w:rFonts w:ascii="Arial" w:hAnsi="Arial" w:cs="Arial"/>
                <w:szCs w:val="24"/>
              </w:rPr>
              <w:t>Stay costumer focused</w:t>
            </w:r>
          </w:p>
        </w:tc>
        <w:tc>
          <w:tcPr>
            <w:tcW w:w="3480" w:type="dxa"/>
          </w:tcPr>
          <w:p w14:paraId="51E326D8" w14:textId="2F301F03" w:rsidR="00F9700F" w:rsidRPr="007E3626" w:rsidRDefault="00C7457E" w:rsidP="00F9700F">
            <w:pPr>
              <w:rPr>
                <w:rFonts w:ascii="Arial" w:hAnsi="Arial" w:cs="Arial"/>
                <w:szCs w:val="24"/>
              </w:rPr>
            </w:pPr>
            <w:r w:rsidRPr="007E3626">
              <w:rPr>
                <w:rFonts w:ascii="Arial" w:hAnsi="Arial" w:cs="Arial"/>
                <w:szCs w:val="24"/>
              </w:rPr>
              <w:t>Prioritization and organization</w:t>
            </w:r>
          </w:p>
        </w:tc>
        <w:tc>
          <w:tcPr>
            <w:tcW w:w="3480" w:type="dxa"/>
          </w:tcPr>
          <w:p w14:paraId="12561034" w14:textId="68668DF9" w:rsidR="00F9700F" w:rsidRPr="007E3626" w:rsidRDefault="00BB3FC1" w:rsidP="00F9700F">
            <w:pPr>
              <w:rPr>
                <w:rFonts w:ascii="Arial" w:hAnsi="Arial" w:cs="Arial"/>
                <w:szCs w:val="24"/>
              </w:rPr>
            </w:pPr>
            <w:r w:rsidRPr="007E3626">
              <w:rPr>
                <w:rFonts w:ascii="Arial" w:hAnsi="Arial" w:cs="Arial"/>
                <w:szCs w:val="24"/>
              </w:rPr>
              <w:t>Emergency Contact List</w:t>
            </w:r>
          </w:p>
        </w:tc>
      </w:tr>
      <w:tr w:rsidR="00F9700F" w:rsidRPr="007E3626" w14:paraId="0D17F5E4" w14:textId="77777777" w:rsidTr="00F9700F">
        <w:trPr>
          <w:trHeight w:val="293"/>
          <w:jc w:val="center"/>
        </w:trPr>
        <w:tc>
          <w:tcPr>
            <w:tcW w:w="3479" w:type="dxa"/>
          </w:tcPr>
          <w:p w14:paraId="4315B8A0" w14:textId="0E305FC1" w:rsidR="00F9700F" w:rsidRPr="007E3626" w:rsidRDefault="00F65B2E" w:rsidP="00F9700F">
            <w:pPr>
              <w:rPr>
                <w:rFonts w:ascii="Arial" w:hAnsi="Arial" w:cs="Arial"/>
                <w:szCs w:val="24"/>
              </w:rPr>
            </w:pPr>
            <w:r w:rsidRPr="007E3626">
              <w:rPr>
                <w:rFonts w:ascii="Arial" w:hAnsi="Arial" w:cs="Arial"/>
                <w:szCs w:val="24"/>
              </w:rPr>
              <w:t>Maintain a clean and organized front desk area</w:t>
            </w:r>
          </w:p>
          <w:p w14:paraId="5A476D78" w14:textId="1A1FA37C" w:rsidR="00F9700F" w:rsidRPr="007E3626" w:rsidRDefault="00F9700F" w:rsidP="00F9700F">
            <w:pPr>
              <w:rPr>
                <w:rFonts w:ascii="Arial" w:hAnsi="Arial" w:cs="Arial"/>
                <w:b/>
                <w:bCs/>
                <w:szCs w:val="24"/>
              </w:rPr>
            </w:pPr>
          </w:p>
        </w:tc>
        <w:tc>
          <w:tcPr>
            <w:tcW w:w="3480" w:type="dxa"/>
          </w:tcPr>
          <w:p w14:paraId="013F6DEA" w14:textId="08744946" w:rsidR="00F9700F" w:rsidRPr="007E3626" w:rsidRDefault="00C304E6" w:rsidP="00F9700F">
            <w:pPr>
              <w:rPr>
                <w:rFonts w:ascii="Arial" w:hAnsi="Arial" w:cs="Arial"/>
                <w:szCs w:val="24"/>
              </w:rPr>
            </w:pPr>
            <w:r w:rsidRPr="007E3626">
              <w:rPr>
                <w:rFonts w:ascii="Arial" w:hAnsi="Arial" w:cs="Arial"/>
                <w:szCs w:val="24"/>
              </w:rPr>
              <w:t>Keep records and reports</w:t>
            </w:r>
          </w:p>
        </w:tc>
        <w:tc>
          <w:tcPr>
            <w:tcW w:w="3480" w:type="dxa"/>
          </w:tcPr>
          <w:p w14:paraId="79684AE6" w14:textId="5AD105D1" w:rsidR="00F9700F" w:rsidRPr="007E3626" w:rsidRDefault="0058415F" w:rsidP="00F9700F">
            <w:pPr>
              <w:rPr>
                <w:rFonts w:ascii="Arial" w:hAnsi="Arial" w:cs="Arial"/>
                <w:szCs w:val="24"/>
              </w:rPr>
            </w:pPr>
            <w:r w:rsidRPr="007E3626">
              <w:rPr>
                <w:rFonts w:ascii="Arial" w:hAnsi="Arial" w:cs="Arial"/>
                <w:szCs w:val="24"/>
              </w:rPr>
              <w:t>Proactive communication</w:t>
            </w:r>
          </w:p>
        </w:tc>
        <w:tc>
          <w:tcPr>
            <w:tcW w:w="3480" w:type="dxa"/>
          </w:tcPr>
          <w:p w14:paraId="310E4FCB" w14:textId="764F90C0" w:rsidR="00F9700F" w:rsidRPr="007E3626" w:rsidRDefault="0032600C" w:rsidP="00F9700F">
            <w:pPr>
              <w:rPr>
                <w:rFonts w:ascii="Arial" w:hAnsi="Arial" w:cs="Arial"/>
                <w:szCs w:val="24"/>
              </w:rPr>
            </w:pPr>
            <w:r w:rsidRPr="007E3626">
              <w:rPr>
                <w:rFonts w:ascii="Arial" w:hAnsi="Arial" w:cs="Arial"/>
                <w:szCs w:val="24"/>
              </w:rPr>
              <w:t>Knowledge Sharing Sessions</w:t>
            </w:r>
          </w:p>
        </w:tc>
      </w:tr>
      <w:tr w:rsidR="00F9700F" w:rsidRPr="007E3626" w14:paraId="62F44121" w14:textId="77777777" w:rsidTr="00F9700F">
        <w:trPr>
          <w:trHeight w:val="293"/>
          <w:jc w:val="center"/>
        </w:trPr>
        <w:tc>
          <w:tcPr>
            <w:tcW w:w="3479" w:type="dxa"/>
          </w:tcPr>
          <w:p w14:paraId="48D3BC38" w14:textId="61E71FE9" w:rsidR="00F9700F" w:rsidRPr="007E3626" w:rsidRDefault="00FB7C5F" w:rsidP="00F9700F">
            <w:pPr>
              <w:rPr>
                <w:rFonts w:ascii="Arial" w:hAnsi="Arial" w:cs="Arial"/>
                <w:szCs w:val="24"/>
              </w:rPr>
            </w:pPr>
            <w:r w:rsidRPr="007E3626">
              <w:rPr>
                <w:rFonts w:ascii="Arial" w:hAnsi="Arial" w:cs="Arial"/>
                <w:szCs w:val="24"/>
              </w:rPr>
              <w:t>Ensure efficient check-in and check-out processes</w:t>
            </w:r>
          </w:p>
          <w:p w14:paraId="6B40E8D1" w14:textId="1668AD79" w:rsidR="005219C9" w:rsidRPr="007E3626" w:rsidRDefault="005219C9" w:rsidP="00F9700F">
            <w:pPr>
              <w:rPr>
                <w:rFonts w:ascii="Arial" w:hAnsi="Arial" w:cs="Arial"/>
                <w:b/>
                <w:bCs/>
                <w:szCs w:val="24"/>
              </w:rPr>
            </w:pPr>
          </w:p>
        </w:tc>
        <w:tc>
          <w:tcPr>
            <w:tcW w:w="3480" w:type="dxa"/>
          </w:tcPr>
          <w:p w14:paraId="34309496" w14:textId="1458268E" w:rsidR="00F9700F" w:rsidRPr="007E3626" w:rsidRDefault="00BA732B" w:rsidP="00F9700F">
            <w:pPr>
              <w:rPr>
                <w:rFonts w:ascii="Arial" w:hAnsi="Arial" w:cs="Arial"/>
                <w:szCs w:val="24"/>
              </w:rPr>
            </w:pPr>
            <w:r w:rsidRPr="007E3626">
              <w:rPr>
                <w:rFonts w:ascii="Arial" w:hAnsi="Arial" w:cs="Arial"/>
                <w:szCs w:val="24"/>
              </w:rPr>
              <w:t>Coordinate with other departments</w:t>
            </w:r>
          </w:p>
        </w:tc>
        <w:tc>
          <w:tcPr>
            <w:tcW w:w="3480" w:type="dxa"/>
          </w:tcPr>
          <w:p w14:paraId="46C0FF4E" w14:textId="59F4C741" w:rsidR="00F9700F" w:rsidRPr="007E3626" w:rsidRDefault="00A452DF" w:rsidP="00F9700F">
            <w:pPr>
              <w:rPr>
                <w:rFonts w:ascii="Arial" w:hAnsi="Arial" w:cs="Arial"/>
                <w:szCs w:val="24"/>
              </w:rPr>
            </w:pPr>
            <w:r w:rsidRPr="007E3626">
              <w:rPr>
                <w:rFonts w:ascii="Arial" w:hAnsi="Arial" w:cs="Arial"/>
                <w:szCs w:val="24"/>
              </w:rPr>
              <w:t>Collaboration and seeking support</w:t>
            </w:r>
          </w:p>
        </w:tc>
        <w:tc>
          <w:tcPr>
            <w:tcW w:w="3480" w:type="dxa"/>
          </w:tcPr>
          <w:p w14:paraId="750F31BE" w14:textId="6C5FAF45" w:rsidR="00F9700F" w:rsidRPr="007E3626" w:rsidRDefault="0032600C" w:rsidP="00F9700F">
            <w:pPr>
              <w:rPr>
                <w:rFonts w:ascii="Arial" w:hAnsi="Arial" w:cs="Arial"/>
                <w:szCs w:val="24"/>
              </w:rPr>
            </w:pPr>
            <w:r w:rsidRPr="007E3626">
              <w:rPr>
                <w:rFonts w:ascii="Arial" w:hAnsi="Arial" w:cs="Arial"/>
                <w:szCs w:val="24"/>
              </w:rPr>
              <w:t>Continuous Training and Development</w:t>
            </w:r>
          </w:p>
        </w:tc>
      </w:tr>
    </w:tbl>
    <w:p w14:paraId="1F8DD6F5" w14:textId="77777777" w:rsidR="00CD26B9" w:rsidRPr="007E3626" w:rsidRDefault="00CD26B9">
      <w:pPr>
        <w:rPr>
          <w:rFonts w:ascii="Arial" w:hAnsi="Arial" w:cs="Arial"/>
          <w:b/>
          <w:bCs/>
          <w:szCs w:val="24"/>
        </w:rPr>
        <w:sectPr w:rsidR="00CD26B9" w:rsidRPr="007E3626" w:rsidSect="00CD26B9">
          <w:pgSz w:w="16838" w:h="11906" w:orient="landscape"/>
          <w:pgMar w:top="1440" w:right="1077" w:bottom="1440" w:left="1077" w:header="709" w:footer="709" w:gutter="0"/>
          <w:cols w:space="708"/>
          <w:docGrid w:linePitch="360"/>
        </w:sectPr>
      </w:pPr>
    </w:p>
    <w:p w14:paraId="49EE8DA0" w14:textId="77777777" w:rsidR="009E31E5" w:rsidRPr="007E3626" w:rsidRDefault="009E31E5" w:rsidP="007D760C">
      <w:pPr>
        <w:rPr>
          <w:rFonts w:ascii="Arial" w:hAnsi="Arial" w:cs="Arial"/>
          <w:b/>
          <w:bCs/>
          <w:szCs w:val="24"/>
        </w:rPr>
      </w:pPr>
      <w:r w:rsidRPr="007E3626">
        <w:rPr>
          <w:rFonts w:ascii="Arial" w:hAnsi="Arial" w:cs="Arial"/>
          <w:b/>
          <w:bCs/>
          <w:szCs w:val="24"/>
        </w:rPr>
        <w:lastRenderedPageBreak/>
        <w:t>Component Three:</w:t>
      </w:r>
    </w:p>
    <w:p w14:paraId="5FBC0638" w14:textId="40A3FF92" w:rsidR="009E31E5" w:rsidRPr="007E3626" w:rsidRDefault="009E31E5" w:rsidP="009E31E5">
      <w:pPr>
        <w:rPr>
          <w:rFonts w:ascii="Arial" w:eastAsia="Carlito" w:hAnsi="Arial" w:cs="Arial"/>
          <w:b/>
          <w:color w:val="auto"/>
          <w:szCs w:val="24"/>
          <w:lang w:val="en-US"/>
        </w:rPr>
      </w:pPr>
      <w:r w:rsidRPr="007E3626">
        <w:rPr>
          <w:rFonts w:ascii="Arial" w:eastAsia="Carlito" w:hAnsi="Arial" w:cs="Arial"/>
          <w:b/>
          <w:color w:val="auto"/>
          <w:szCs w:val="24"/>
          <w:lang w:val="en-US"/>
        </w:rPr>
        <w:t>Contribution to Overall Module Assessment: 50%</w:t>
      </w:r>
      <w:r w:rsidR="002813CE" w:rsidRPr="007E3626">
        <w:rPr>
          <w:rFonts w:ascii="Arial" w:eastAsia="Carlito" w:hAnsi="Arial" w:cs="Arial"/>
          <w:b/>
          <w:color w:val="auto"/>
          <w:szCs w:val="24"/>
          <w:lang w:val="en-US"/>
        </w:rPr>
        <w:t xml:space="preserve"> </w:t>
      </w:r>
      <w:r w:rsidR="002813CE" w:rsidRPr="007E3626">
        <w:rPr>
          <w:rFonts w:ascii="Arial" w:eastAsia="Times New Roman" w:hAnsi="Arial" w:cs="Arial"/>
          <w:b/>
          <w:bCs/>
          <w:i/>
          <w:iCs/>
          <w:color w:val="000000"/>
          <w:szCs w:val="24"/>
          <w:lang w:val="en-US"/>
        </w:rPr>
        <w:t>(1000 words  +/- 10%)</w:t>
      </w:r>
    </w:p>
    <w:p w14:paraId="516AD3A0" w14:textId="3D42D341" w:rsidR="009E31E5" w:rsidRPr="007E3626" w:rsidRDefault="009E31E5" w:rsidP="009E31E5">
      <w:pPr>
        <w:widowControl w:val="0"/>
        <w:autoSpaceDE w:val="0"/>
        <w:autoSpaceDN w:val="0"/>
        <w:spacing w:before="2" w:after="0" w:line="240" w:lineRule="auto"/>
        <w:jc w:val="both"/>
        <w:rPr>
          <w:rFonts w:ascii="Arial" w:eastAsia="Times New Roman" w:hAnsi="Arial" w:cs="Arial"/>
          <w:b/>
          <w:bCs/>
          <w:i/>
          <w:iCs/>
          <w:color w:val="000000"/>
          <w:szCs w:val="24"/>
          <w:lang w:val="en-US"/>
        </w:rPr>
      </w:pPr>
      <w:r w:rsidRPr="007E3626">
        <w:rPr>
          <w:rFonts w:ascii="Arial" w:eastAsia="Times New Roman" w:hAnsi="Arial" w:cs="Arial"/>
          <w:color w:val="000000"/>
          <w:szCs w:val="24"/>
          <w:shd w:val="clear" w:color="auto" w:fill="FFFFFF"/>
          <w:lang w:val="en-US"/>
        </w:rPr>
        <w:t xml:space="preserve">Writing in essay format - </w:t>
      </w:r>
      <w:r w:rsidRPr="007E3626">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7E3626" w:rsidRDefault="009E31E5" w:rsidP="009E31E5">
      <w:pPr>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7E3626" w14:paraId="23BEF128" w14:textId="77777777" w:rsidTr="009E31E5">
        <w:trPr>
          <w:trHeight w:val="495"/>
          <w:jc w:val="center"/>
        </w:trPr>
        <w:tc>
          <w:tcPr>
            <w:tcW w:w="9348" w:type="dxa"/>
          </w:tcPr>
          <w:p w14:paraId="54E48EDE" w14:textId="77777777" w:rsidR="00F9700F" w:rsidRPr="007E3626" w:rsidRDefault="00F9700F" w:rsidP="00F9700F">
            <w:pPr>
              <w:widowControl w:val="0"/>
              <w:autoSpaceDE w:val="0"/>
              <w:autoSpaceDN w:val="0"/>
              <w:spacing w:before="2"/>
              <w:jc w:val="both"/>
              <w:rPr>
                <w:rFonts w:ascii="Arial" w:eastAsia="Times New Roman" w:hAnsi="Arial" w:cs="Arial"/>
                <w:b/>
                <w:bCs/>
                <w:i/>
                <w:iCs/>
                <w:color w:val="000000"/>
                <w:szCs w:val="24"/>
                <w:lang w:val="en-US"/>
              </w:rPr>
            </w:pPr>
          </w:p>
          <w:p w14:paraId="5F49C977" w14:textId="77777777" w:rsidR="00F9700F" w:rsidRPr="007E3626"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7E3626">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7E3626" w:rsidRDefault="004D0F63" w:rsidP="004D0F63">
            <w:pPr>
              <w:rPr>
                <w:rFonts w:ascii="Arial" w:hAnsi="Arial" w:cs="Arial"/>
                <w:b/>
                <w:bCs/>
                <w:szCs w:val="24"/>
              </w:rPr>
            </w:pPr>
          </w:p>
        </w:tc>
      </w:tr>
      <w:tr w:rsidR="004D0F63" w:rsidRPr="007E3626" w14:paraId="166CDB5D" w14:textId="77777777" w:rsidTr="009E31E5">
        <w:trPr>
          <w:trHeight w:val="495"/>
          <w:jc w:val="center"/>
        </w:trPr>
        <w:tc>
          <w:tcPr>
            <w:tcW w:w="9348" w:type="dxa"/>
          </w:tcPr>
          <w:p w14:paraId="2E57872C" w14:textId="1F1F3BE5" w:rsidR="00F43135" w:rsidRPr="00F43135" w:rsidRDefault="00F43135" w:rsidP="00F43135">
            <w:pPr>
              <w:spacing w:after="0" w:line="240" w:lineRule="auto"/>
              <w:rPr>
                <w:rFonts w:ascii="Arial" w:hAnsi="Arial" w:cs="Arial"/>
                <w:szCs w:val="24"/>
              </w:rPr>
            </w:pPr>
            <w:r w:rsidRPr="00F43135">
              <w:rPr>
                <w:rFonts w:ascii="Arial" w:hAnsi="Arial" w:cs="Arial"/>
                <w:szCs w:val="24"/>
              </w:rPr>
              <w:t xml:space="preserve">Property Management Systems (PMS) play a crucial role in the efficient operation of hotels by integrating various processes and functions into a centralized system. When considering PMS for hotel operations, several key elements need to be taken into account. </w:t>
            </w:r>
            <w:r w:rsidR="008450FB" w:rsidRPr="007E3626">
              <w:rPr>
                <w:rFonts w:ascii="Arial" w:hAnsi="Arial" w:cs="Arial"/>
                <w:szCs w:val="24"/>
              </w:rPr>
              <w:t>(Zhang 2019)</w:t>
            </w:r>
            <w:r w:rsidRPr="00F43135">
              <w:rPr>
                <w:rFonts w:ascii="Arial" w:hAnsi="Arial" w:cs="Arial"/>
                <w:szCs w:val="24"/>
              </w:rPr>
              <w:t>These elements include:</w:t>
            </w:r>
          </w:p>
          <w:p w14:paraId="6EE96F55" w14:textId="77777777" w:rsidR="00F43135" w:rsidRPr="00F43135" w:rsidRDefault="00F43135" w:rsidP="00F43135">
            <w:pPr>
              <w:numPr>
                <w:ilvl w:val="0"/>
                <w:numId w:val="9"/>
              </w:numPr>
              <w:rPr>
                <w:rFonts w:ascii="Arial" w:hAnsi="Arial" w:cs="Arial"/>
                <w:szCs w:val="24"/>
              </w:rPr>
            </w:pPr>
            <w:r w:rsidRPr="00F43135">
              <w:rPr>
                <w:rFonts w:ascii="Arial" w:hAnsi="Arial" w:cs="Arial"/>
                <w:szCs w:val="24"/>
              </w:rPr>
              <w:t>Front Office Management: A robust PMS should provide comprehensive front office management capabilities. This includes features such as guest registration and check-in/check-out processes, room assignments, rate management, guest folio management, and handling reservations and cancellations.</w:t>
            </w:r>
          </w:p>
          <w:p w14:paraId="0C61139B" w14:textId="77777777" w:rsidR="00F43135" w:rsidRPr="007E3626" w:rsidRDefault="00F43135" w:rsidP="00F43135">
            <w:pPr>
              <w:numPr>
                <w:ilvl w:val="0"/>
                <w:numId w:val="9"/>
              </w:numPr>
              <w:rPr>
                <w:rFonts w:ascii="Arial" w:hAnsi="Arial" w:cs="Arial"/>
                <w:szCs w:val="24"/>
              </w:rPr>
            </w:pPr>
            <w:r w:rsidRPr="00F43135">
              <w:rPr>
                <w:rFonts w:ascii="Arial" w:hAnsi="Arial" w:cs="Arial"/>
                <w:szCs w:val="24"/>
              </w:rPr>
              <w:t>Room Inventory Management: Effective room inventory management is essential for maximizing occupancy and revenue. The PMS should have features to manage room availability, room types, rates, and restrictions. It should also enable real-time updates across various distribution channels to avoid overbooking or underselling.</w:t>
            </w:r>
          </w:p>
          <w:p w14:paraId="5072F2D0" w14:textId="72C11A8C" w:rsidR="00782419" w:rsidRPr="007E3626" w:rsidRDefault="004D0239" w:rsidP="004D0239">
            <w:pPr>
              <w:pStyle w:val="ListParagraph"/>
              <w:numPr>
                <w:ilvl w:val="0"/>
                <w:numId w:val="9"/>
              </w:numPr>
              <w:rPr>
                <w:rFonts w:ascii="Arial" w:eastAsiaTheme="minorHAnsi" w:hAnsi="Arial" w:cs="Arial"/>
                <w:color w:val="000000" w:themeColor="text1"/>
                <w:sz w:val="24"/>
                <w:szCs w:val="24"/>
                <w:lang w:val="en-GB"/>
              </w:rPr>
            </w:pPr>
            <w:r w:rsidRPr="007E3626">
              <w:rPr>
                <w:rFonts w:ascii="Arial" w:eastAsiaTheme="minorHAnsi" w:hAnsi="Arial" w:cs="Arial"/>
                <w:color w:val="000000" w:themeColor="text1"/>
                <w:sz w:val="24"/>
                <w:szCs w:val="24"/>
                <w:lang w:val="en-GB"/>
              </w:rPr>
              <w:t>Security and Data Protection: Given the sensitive nature of guest data and financial information, a robust PMS should prioritize security and data protection. It should adhere to industry standards for data encryption, secure login protocols, and comply with relevant data privacy regulations.</w:t>
            </w:r>
          </w:p>
          <w:p w14:paraId="0339E160" w14:textId="62A721F1" w:rsidR="00F43135" w:rsidRPr="00F43135" w:rsidRDefault="00F43135" w:rsidP="004D0239">
            <w:pPr>
              <w:ind w:left="720"/>
              <w:rPr>
                <w:rFonts w:ascii="Arial" w:hAnsi="Arial" w:cs="Arial"/>
                <w:szCs w:val="24"/>
              </w:rPr>
            </w:pPr>
          </w:p>
          <w:p w14:paraId="5E87DEF7" w14:textId="77777777" w:rsidR="00F43135" w:rsidRPr="00F43135" w:rsidRDefault="00F43135" w:rsidP="00F43135">
            <w:pPr>
              <w:numPr>
                <w:ilvl w:val="0"/>
                <w:numId w:val="9"/>
              </w:numPr>
              <w:rPr>
                <w:rFonts w:ascii="Arial" w:hAnsi="Arial" w:cs="Arial"/>
                <w:szCs w:val="24"/>
              </w:rPr>
            </w:pPr>
            <w:r w:rsidRPr="00F43135">
              <w:rPr>
                <w:rFonts w:ascii="Arial" w:hAnsi="Arial" w:cs="Arial"/>
                <w:szCs w:val="24"/>
              </w:rPr>
              <w:t>Point of Sale (POS) Integration: Integration with a POS system is crucial for seamless billing and accounting processes. This allows for capturing charges from various hotel outlets, such as restaurants, bars, spas, and gift shops, and automatically posting them to guest folios. It should also support different payment methods and generate detailed invoices.</w:t>
            </w:r>
          </w:p>
          <w:p w14:paraId="1D818154" w14:textId="111186C6" w:rsidR="00F43135" w:rsidRPr="00F43135" w:rsidRDefault="00F43135" w:rsidP="00F43135">
            <w:pPr>
              <w:numPr>
                <w:ilvl w:val="0"/>
                <w:numId w:val="9"/>
              </w:numPr>
              <w:rPr>
                <w:rFonts w:ascii="Arial" w:hAnsi="Arial" w:cs="Arial"/>
                <w:szCs w:val="24"/>
              </w:rPr>
            </w:pPr>
            <w:r w:rsidRPr="00F43135">
              <w:rPr>
                <w:rFonts w:ascii="Arial" w:hAnsi="Arial" w:cs="Arial"/>
                <w:szCs w:val="24"/>
              </w:rPr>
              <w:t>Guest Relationship Management (CRM): A PMS with built-in CRM capabilities enables hotels to gather guest data, preferences, and history, allowing for personalized service and targeted marketing efforts. It should enable the creation and maintenance of guest profiles, capture guest feedback, and facilitate communication with guests before, during, and after their stay.</w:t>
            </w:r>
            <w:r w:rsidR="008450FB" w:rsidRPr="007E3626">
              <w:rPr>
                <w:rFonts w:ascii="Arial" w:hAnsi="Arial" w:cs="Arial"/>
                <w:szCs w:val="24"/>
              </w:rPr>
              <w:t xml:space="preserve"> (Hotel technology News 2020)</w:t>
            </w:r>
          </w:p>
          <w:p w14:paraId="0C4B2499" w14:textId="2B7A3813" w:rsidR="00F43135" w:rsidRPr="007E3626" w:rsidRDefault="00F43135" w:rsidP="00F43135">
            <w:pPr>
              <w:numPr>
                <w:ilvl w:val="0"/>
                <w:numId w:val="9"/>
              </w:numPr>
              <w:rPr>
                <w:rFonts w:ascii="Arial" w:hAnsi="Arial" w:cs="Arial"/>
                <w:szCs w:val="24"/>
              </w:rPr>
            </w:pPr>
            <w:r w:rsidRPr="00F43135">
              <w:rPr>
                <w:rFonts w:ascii="Arial" w:hAnsi="Arial" w:cs="Arial"/>
                <w:szCs w:val="24"/>
              </w:rPr>
              <w:t>Reporting and Analytics: The PMS should offer robust reporting and analytics capabilities to monitor key performance indicators (KPIs) and make data-driven decisions. It should provide insights into occupancy rates, revenue, average daily rate (ADR), guest satisfaction, and other relevant metrics. Customizable reports should be available to meet specific reporting needs.</w:t>
            </w:r>
            <w:r w:rsidR="00046C5E" w:rsidRPr="007E3626">
              <w:rPr>
                <w:rFonts w:ascii="Arial" w:hAnsi="Arial" w:cs="Arial"/>
                <w:szCs w:val="24"/>
              </w:rPr>
              <w:t xml:space="preserve"> </w:t>
            </w:r>
            <w:r w:rsidR="0038256B" w:rsidRPr="007E3626">
              <w:rPr>
                <w:rFonts w:ascii="Arial" w:hAnsi="Arial" w:cs="Arial"/>
                <w:szCs w:val="24"/>
              </w:rPr>
              <w:t>( Dourish 2000)</w:t>
            </w:r>
          </w:p>
          <w:p w14:paraId="1FED0F2D" w14:textId="77777777" w:rsidR="00304C48" w:rsidRPr="007E3626" w:rsidRDefault="00304C48" w:rsidP="00304C48">
            <w:pPr>
              <w:ind w:left="720"/>
              <w:rPr>
                <w:rFonts w:ascii="Arial" w:hAnsi="Arial" w:cs="Arial"/>
                <w:szCs w:val="24"/>
              </w:rPr>
            </w:pPr>
          </w:p>
          <w:p w14:paraId="2504A3BD" w14:textId="7019A2B3" w:rsidR="004D0F63" w:rsidRPr="007E3626" w:rsidRDefault="0064006D" w:rsidP="0064006D">
            <w:pPr>
              <w:rPr>
                <w:rFonts w:ascii="Arial" w:hAnsi="Arial" w:cs="Arial"/>
                <w:szCs w:val="24"/>
              </w:rPr>
            </w:pPr>
            <w:r w:rsidRPr="007E3626">
              <w:rPr>
                <w:rFonts w:ascii="Arial" w:hAnsi="Arial" w:cs="Arial"/>
                <w:szCs w:val="24"/>
              </w:rPr>
              <w:t>.</w:t>
            </w:r>
          </w:p>
          <w:p w14:paraId="2A7EF1E3" w14:textId="77777777" w:rsidR="004D0F63" w:rsidRPr="007E3626" w:rsidRDefault="004D0F63" w:rsidP="0064006D">
            <w:pPr>
              <w:rPr>
                <w:rFonts w:ascii="Arial" w:hAnsi="Arial" w:cs="Arial"/>
                <w:b/>
                <w:bCs/>
                <w:szCs w:val="24"/>
              </w:rPr>
            </w:pPr>
          </w:p>
          <w:p w14:paraId="5346F10B" w14:textId="77777777" w:rsidR="004D0F63" w:rsidRPr="007E3626" w:rsidRDefault="004D0F63" w:rsidP="004D0F63">
            <w:pPr>
              <w:jc w:val="center"/>
              <w:rPr>
                <w:rFonts w:ascii="Arial" w:hAnsi="Arial" w:cs="Arial"/>
                <w:b/>
                <w:bCs/>
                <w:szCs w:val="24"/>
              </w:rPr>
            </w:pPr>
          </w:p>
          <w:p w14:paraId="29B16AFB" w14:textId="77777777" w:rsidR="004D0F63" w:rsidRPr="007E3626" w:rsidRDefault="004D0F63" w:rsidP="004D0F63">
            <w:pPr>
              <w:jc w:val="center"/>
              <w:rPr>
                <w:rFonts w:ascii="Arial" w:hAnsi="Arial" w:cs="Arial"/>
                <w:b/>
                <w:bCs/>
                <w:szCs w:val="24"/>
              </w:rPr>
            </w:pPr>
          </w:p>
          <w:p w14:paraId="47B22BD1" w14:textId="77777777" w:rsidR="004D0F63" w:rsidRPr="007E3626" w:rsidRDefault="004D0F63" w:rsidP="004D0F63">
            <w:pPr>
              <w:jc w:val="center"/>
              <w:rPr>
                <w:rFonts w:ascii="Arial" w:hAnsi="Arial" w:cs="Arial"/>
                <w:b/>
                <w:bCs/>
                <w:szCs w:val="24"/>
              </w:rPr>
            </w:pPr>
          </w:p>
          <w:p w14:paraId="13073444" w14:textId="1661F9A0" w:rsidR="004D0F63" w:rsidRPr="007E3626" w:rsidRDefault="004D0F63" w:rsidP="004D0F63">
            <w:pPr>
              <w:jc w:val="center"/>
              <w:rPr>
                <w:rFonts w:ascii="Arial" w:hAnsi="Arial" w:cs="Arial"/>
                <w:b/>
                <w:bCs/>
                <w:szCs w:val="24"/>
              </w:rPr>
            </w:pPr>
          </w:p>
        </w:tc>
      </w:tr>
      <w:tr w:rsidR="004D0F63" w:rsidRPr="007E3626" w14:paraId="34EB4868" w14:textId="77777777" w:rsidTr="009E31E5">
        <w:trPr>
          <w:trHeight w:val="495"/>
          <w:jc w:val="center"/>
        </w:trPr>
        <w:tc>
          <w:tcPr>
            <w:tcW w:w="9348" w:type="dxa"/>
          </w:tcPr>
          <w:p w14:paraId="75A4CFFC" w14:textId="77777777" w:rsidR="00F9700F" w:rsidRPr="007E3626"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1EDAA22" w:rsidR="00F9700F" w:rsidRPr="007E3626"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7E3626">
              <w:rPr>
                <w:rFonts w:ascii="Arial" w:eastAsia="Times New Roman" w:hAnsi="Arial" w:cs="Arial"/>
                <w:b/>
                <w:bCs/>
                <w:i/>
                <w:iCs/>
                <w:color w:val="000000"/>
                <w:szCs w:val="24"/>
                <w:shd w:val="clear" w:color="auto" w:fill="FFFFFF"/>
                <w:lang w:val="en-US"/>
              </w:rPr>
              <w:t>Element 2 – Hotel reputation</w:t>
            </w:r>
          </w:p>
          <w:p w14:paraId="47C39300" w14:textId="3FE1F4AC" w:rsidR="004D0F63" w:rsidRPr="007E3626" w:rsidRDefault="004D0F63" w:rsidP="004D0F63">
            <w:pPr>
              <w:rPr>
                <w:rFonts w:ascii="Arial" w:hAnsi="Arial" w:cs="Arial"/>
                <w:b/>
                <w:bCs/>
                <w:szCs w:val="24"/>
              </w:rPr>
            </w:pPr>
          </w:p>
        </w:tc>
      </w:tr>
      <w:tr w:rsidR="004D0F63" w:rsidRPr="007E3626" w14:paraId="7BBE1C47" w14:textId="77777777" w:rsidTr="009E31E5">
        <w:trPr>
          <w:trHeight w:val="495"/>
          <w:jc w:val="center"/>
        </w:trPr>
        <w:tc>
          <w:tcPr>
            <w:tcW w:w="9348" w:type="dxa"/>
          </w:tcPr>
          <w:p w14:paraId="3CB81B30" w14:textId="77777777" w:rsidR="004D0F63" w:rsidRPr="007E3626" w:rsidRDefault="004D0F63" w:rsidP="004D0F63">
            <w:pPr>
              <w:jc w:val="center"/>
              <w:rPr>
                <w:rFonts w:ascii="Arial" w:hAnsi="Arial" w:cs="Arial"/>
                <w:b/>
                <w:bCs/>
                <w:szCs w:val="24"/>
              </w:rPr>
            </w:pPr>
          </w:p>
          <w:p w14:paraId="44C2849E" w14:textId="77777777" w:rsidR="0064006D" w:rsidRPr="007E3626" w:rsidRDefault="0064006D" w:rsidP="00B677F9">
            <w:pPr>
              <w:rPr>
                <w:rFonts w:ascii="Arial" w:hAnsi="Arial" w:cs="Arial"/>
                <w:szCs w:val="24"/>
              </w:rPr>
            </w:pPr>
            <w:r w:rsidRPr="0064006D">
              <w:rPr>
                <w:rFonts w:ascii="Arial" w:hAnsi="Arial" w:cs="Arial"/>
                <w:szCs w:val="24"/>
              </w:rPr>
              <w:t>A hotel's reputation is crucial for attracting guests and building a loyal customer base. Key elements to consider for managing and maintaining a positive hotel reputation include:</w:t>
            </w:r>
          </w:p>
          <w:p w14:paraId="59CC86A5" w14:textId="77777777" w:rsidR="00B677F9" w:rsidRPr="0064006D" w:rsidRDefault="00B677F9" w:rsidP="00B677F9">
            <w:pPr>
              <w:spacing w:after="0" w:line="240" w:lineRule="auto"/>
              <w:rPr>
                <w:rFonts w:ascii="Arial" w:hAnsi="Arial" w:cs="Arial"/>
                <w:szCs w:val="24"/>
              </w:rPr>
            </w:pPr>
          </w:p>
          <w:p w14:paraId="02E8F4A5" w14:textId="77777777" w:rsidR="00B677F9" w:rsidRPr="007E3626" w:rsidRDefault="00B677F9" w:rsidP="0064006D">
            <w:pPr>
              <w:rPr>
                <w:rFonts w:ascii="Arial" w:hAnsi="Arial" w:cs="Arial"/>
                <w:szCs w:val="24"/>
              </w:rPr>
            </w:pPr>
            <w:r w:rsidRPr="007E3626">
              <w:rPr>
                <w:rFonts w:ascii="Arial" w:hAnsi="Arial" w:cs="Arial"/>
                <w:szCs w:val="24"/>
              </w:rPr>
              <w:t xml:space="preserve">1. </w:t>
            </w:r>
            <w:r w:rsidR="0064006D" w:rsidRPr="0064006D">
              <w:rPr>
                <w:rFonts w:ascii="Arial" w:hAnsi="Arial" w:cs="Arial"/>
                <w:szCs w:val="24"/>
              </w:rPr>
              <w:t>Service Quality: Providing excellent customer service and exceeding guest expectations is essential for a positive reputation. This includes prompt response to guest needs, personalized service, and attention to detail.</w:t>
            </w:r>
          </w:p>
          <w:p w14:paraId="66BC6339" w14:textId="1C324E66" w:rsidR="00B677F9" w:rsidRPr="007E3626" w:rsidRDefault="00B677F9" w:rsidP="0064006D">
            <w:pPr>
              <w:rPr>
                <w:rFonts w:ascii="Arial" w:hAnsi="Arial" w:cs="Arial"/>
                <w:szCs w:val="24"/>
              </w:rPr>
            </w:pPr>
            <w:r w:rsidRPr="007E3626">
              <w:rPr>
                <w:rFonts w:ascii="Arial" w:hAnsi="Arial" w:cs="Arial"/>
                <w:szCs w:val="24"/>
              </w:rPr>
              <w:t>2.</w:t>
            </w:r>
            <w:r w:rsidR="0064006D" w:rsidRPr="0064006D">
              <w:rPr>
                <w:rFonts w:ascii="Arial" w:hAnsi="Arial" w:cs="Arial"/>
                <w:szCs w:val="24"/>
              </w:rPr>
              <w:t>Online Reviews and Ratings: Monitoring and responding to online reviews and ratings on platforms like TripAdvisor, Google Reviews, and social media is vital. Addressing guest feedback, both positive and negative, demonstrates a hotel's commitment to guest satisfaction.</w:t>
            </w:r>
          </w:p>
          <w:p w14:paraId="1C655D8D" w14:textId="64376B94" w:rsidR="0064006D" w:rsidRPr="0064006D" w:rsidRDefault="00B677F9" w:rsidP="0064006D">
            <w:pPr>
              <w:rPr>
                <w:rFonts w:ascii="Arial" w:hAnsi="Arial" w:cs="Arial"/>
                <w:szCs w:val="24"/>
              </w:rPr>
            </w:pPr>
            <w:r w:rsidRPr="007E3626">
              <w:rPr>
                <w:rFonts w:ascii="Arial" w:hAnsi="Arial" w:cs="Arial"/>
                <w:szCs w:val="24"/>
              </w:rPr>
              <w:t>3</w:t>
            </w:r>
            <w:r w:rsidR="0064006D" w:rsidRPr="0064006D">
              <w:rPr>
                <w:rFonts w:ascii="Arial" w:hAnsi="Arial" w:cs="Arial"/>
                <w:szCs w:val="24"/>
              </w:rPr>
              <w:t>. Consistency: Consistency in delivering high-quality service and maintaining standards across all areas of the hotel, including cleanliness, comfort, and amenities, helps build a positive reputation.</w:t>
            </w:r>
          </w:p>
          <w:p w14:paraId="77C2A0B1" w14:textId="023CE009" w:rsidR="0064006D" w:rsidRPr="0064006D" w:rsidRDefault="00B677F9" w:rsidP="0064006D">
            <w:pPr>
              <w:rPr>
                <w:rFonts w:ascii="Arial" w:hAnsi="Arial" w:cs="Arial"/>
                <w:szCs w:val="24"/>
              </w:rPr>
            </w:pPr>
            <w:r w:rsidRPr="007E3626">
              <w:rPr>
                <w:rFonts w:ascii="Arial" w:hAnsi="Arial" w:cs="Arial"/>
                <w:szCs w:val="24"/>
              </w:rPr>
              <w:t xml:space="preserve">4. </w:t>
            </w:r>
            <w:r w:rsidR="0064006D" w:rsidRPr="0064006D">
              <w:rPr>
                <w:rFonts w:ascii="Arial" w:hAnsi="Arial" w:cs="Arial"/>
                <w:szCs w:val="24"/>
              </w:rPr>
              <w:t xml:space="preserve"> Employee Training: Properly trained staff members who understand the importance of guest satisfaction and actively work towards it contribute significantly to a hotel's reputation.</w:t>
            </w:r>
            <w:r w:rsidR="008450FB" w:rsidRPr="007E3626">
              <w:rPr>
                <w:rFonts w:ascii="Arial" w:hAnsi="Arial" w:cs="Arial"/>
                <w:szCs w:val="24"/>
              </w:rPr>
              <w:t xml:space="preserve"> (Apaleo 2020)</w:t>
            </w:r>
          </w:p>
          <w:p w14:paraId="1435FEE4" w14:textId="77777777" w:rsidR="004D0F63" w:rsidRPr="007E3626" w:rsidRDefault="004D0F63" w:rsidP="0064006D">
            <w:pPr>
              <w:rPr>
                <w:rFonts w:ascii="Arial" w:hAnsi="Arial" w:cs="Arial"/>
                <w:szCs w:val="24"/>
              </w:rPr>
            </w:pPr>
          </w:p>
          <w:p w14:paraId="2B96462D" w14:textId="77777777" w:rsidR="004D0F63" w:rsidRPr="007E3626" w:rsidRDefault="004D0F63" w:rsidP="004D0F63">
            <w:pPr>
              <w:jc w:val="center"/>
              <w:rPr>
                <w:rFonts w:ascii="Arial" w:hAnsi="Arial" w:cs="Arial"/>
                <w:b/>
                <w:bCs/>
                <w:szCs w:val="24"/>
              </w:rPr>
            </w:pPr>
          </w:p>
          <w:p w14:paraId="3B1497A6" w14:textId="77777777" w:rsidR="004D0F63" w:rsidRPr="007E3626" w:rsidRDefault="004D0F63" w:rsidP="004D0F63">
            <w:pPr>
              <w:jc w:val="center"/>
              <w:rPr>
                <w:rFonts w:ascii="Arial" w:hAnsi="Arial" w:cs="Arial"/>
                <w:b/>
                <w:bCs/>
                <w:szCs w:val="24"/>
              </w:rPr>
            </w:pPr>
          </w:p>
          <w:p w14:paraId="64660D52" w14:textId="77777777" w:rsidR="004D0F63" w:rsidRPr="007E3626" w:rsidRDefault="004D0F63" w:rsidP="004D0F63">
            <w:pPr>
              <w:jc w:val="center"/>
              <w:rPr>
                <w:rFonts w:ascii="Arial" w:hAnsi="Arial" w:cs="Arial"/>
                <w:b/>
                <w:bCs/>
                <w:szCs w:val="24"/>
              </w:rPr>
            </w:pPr>
          </w:p>
          <w:p w14:paraId="2699F7A4" w14:textId="4DDAF7ED" w:rsidR="004D0F63" w:rsidRPr="007E3626" w:rsidRDefault="004D0F63" w:rsidP="004D0F63">
            <w:pPr>
              <w:jc w:val="center"/>
              <w:rPr>
                <w:rFonts w:ascii="Arial" w:hAnsi="Arial" w:cs="Arial"/>
                <w:b/>
                <w:bCs/>
                <w:szCs w:val="24"/>
              </w:rPr>
            </w:pPr>
          </w:p>
        </w:tc>
      </w:tr>
      <w:tr w:rsidR="004D0F63" w:rsidRPr="007E3626" w14:paraId="0E5DDCD8" w14:textId="77777777" w:rsidTr="009E31E5">
        <w:trPr>
          <w:trHeight w:val="454"/>
          <w:jc w:val="center"/>
        </w:trPr>
        <w:tc>
          <w:tcPr>
            <w:tcW w:w="9348" w:type="dxa"/>
          </w:tcPr>
          <w:p w14:paraId="3049A97E" w14:textId="77777777" w:rsidR="004D0F63" w:rsidRPr="007E3626" w:rsidRDefault="004D0F63" w:rsidP="004D0F63">
            <w:pPr>
              <w:rPr>
                <w:rFonts w:ascii="Arial" w:hAnsi="Arial" w:cs="Arial"/>
                <w:b/>
                <w:bCs/>
                <w:szCs w:val="24"/>
              </w:rPr>
            </w:pPr>
          </w:p>
          <w:p w14:paraId="1E61C3AC" w14:textId="77777777" w:rsidR="00F9700F" w:rsidRPr="007E3626"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7E3626">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7E3626" w:rsidRDefault="00F9700F" w:rsidP="004D0F63">
            <w:pPr>
              <w:rPr>
                <w:rFonts w:ascii="Arial" w:hAnsi="Arial" w:cs="Arial"/>
                <w:b/>
                <w:bCs/>
                <w:szCs w:val="24"/>
              </w:rPr>
            </w:pPr>
          </w:p>
        </w:tc>
      </w:tr>
      <w:tr w:rsidR="004D0F63" w:rsidRPr="007E3626" w14:paraId="22B151AD" w14:textId="77777777" w:rsidTr="009E31E5">
        <w:trPr>
          <w:trHeight w:val="495"/>
          <w:jc w:val="center"/>
        </w:trPr>
        <w:tc>
          <w:tcPr>
            <w:tcW w:w="9348" w:type="dxa"/>
          </w:tcPr>
          <w:p w14:paraId="27ABD0E8" w14:textId="77777777" w:rsidR="004D0F63" w:rsidRPr="007E3626" w:rsidRDefault="004D0F63" w:rsidP="004D0F63">
            <w:pPr>
              <w:jc w:val="center"/>
              <w:rPr>
                <w:rFonts w:ascii="Arial" w:hAnsi="Arial" w:cs="Arial"/>
                <w:b/>
                <w:bCs/>
                <w:szCs w:val="24"/>
              </w:rPr>
            </w:pPr>
          </w:p>
          <w:p w14:paraId="303F5550" w14:textId="77777777" w:rsidR="0064006D" w:rsidRPr="007E3626" w:rsidRDefault="0064006D" w:rsidP="00B677F9">
            <w:pPr>
              <w:rPr>
                <w:rFonts w:ascii="Arial" w:hAnsi="Arial" w:cs="Arial"/>
                <w:szCs w:val="24"/>
              </w:rPr>
            </w:pPr>
            <w:r w:rsidRPr="0064006D">
              <w:rPr>
                <w:rFonts w:ascii="Arial" w:hAnsi="Arial" w:cs="Arial"/>
                <w:szCs w:val="24"/>
              </w:rPr>
              <w:t>Effective communication is essential in hotel operations to ensure smooth coordination between staff members and departments, as well as to provide clear and timely information to guests. Key elements to consider for effective communication include:</w:t>
            </w:r>
          </w:p>
          <w:p w14:paraId="3333E752" w14:textId="77777777" w:rsidR="00B677F9" w:rsidRPr="0064006D" w:rsidRDefault="00B677F9" w:rsidP="00B677F9">
            <w:pPr>
              <w:spacing w:after="0" w:line="240" w:lineRule="auto"/>
              <w:rPr>
                <w:rFonts w:ascii="Arial" w:hAnsi="Arial" w:cs="Arial"/>
                <w:szCs w:val="24"/>
              </w:rPr>
            </w:pPr>
          </w:p>
          <w:p w14:paraId="08B8A5FF" w14:textId="0A21C17E" w:rsidR="0064006D" w:rsidRPr="0064006D" w:rsidRDefault="00B677F9" w:rsidP="0064006D">
            <w:pPr>
              <w:rPr>
                <w:rFonts w:ascii="Arial" w:hAnsi="Arial" w:cs="Arial"/>
                <w:szCs w:val="24"/>
              </w:rPr>
            </w:pPr>
            <w:r w:rsidRPr="007E3626">
              <w:rPr>
                <w:rFonts w:ascii="Arial" w:hAnsi="Arial" w:cs="Arial"/>
                <w:szCs w:val="24"/>
              </w:rPr>
              <w:t xml:space="preserve">1. </w:t>
            </w:r>
            <w:r w:rsidR="0064006D" w:rsidRPr="0064006D">
              <w:rPr>
                <w:rFonts w:ascii="Arial" w:hAnsi="Arial" w:cs="Arial"/>
                <w:szCs w:val="24"/>
              </w:rPr>
              <w:t>Internal Communication: Establishing clear channels of communication within the hotel, such as regular team meetings, digital communication tools, and a centralized messaging system, enables staff members to collaborate and share information efficiently.</w:t>
            </w:r>
          </w:p>
          <w:p w14:paraId="2EC4E980" w14:textId="4F4AB918" w:rsidR="0064006D" w:rsidRPr="0064006D" w:rsidRDefault="00B677F9" w:rsidP="0064006D">
            <w:pPr>
              <w:rPr>
                <w:rFonts w:ascii="Arial" w:hAnsi="Arial" w:cs="Arial"/>
                <w:szCs w:val="24"/>
              </w:rPr>
            </w:pPr>
            <w:r w:rsidRPr="007E3626">
              <w:rPr>
                <w:rFonts w:ascii="Arial" w:hAnsi="Arial" w:cs="Arial"/>
                <w:szCs w:val="24"/>
              </w:rPr>
              <w:t xml:space="preserve">2. </w:t>
            </w:r>
            <w:r w:rsidR="0064006D" w:rsidRPr="0064006D">
              <w:rPr>
                <w:rFonts w:ascii="Arial" w:hAnsi="Arial" w:cs="Arial"/>
                <w:szCs w:val="24"/>
              </w:rPr>
              <w:t xml:space="preserve"> Guest Communication: Providing multiple communication channels for guests, such as phone, email, and online chat, allows them to reach the hotel easily for inquiries, requests, or assistance. Prompt and clear communication with guests helps enhance their experience.</w:t>
            </w:r>
          </w:p>
          <w:p w14:paraId="533EA060" w14:textId="71F0E6CB" w:rsidR="0064006D" w:rsidRPr="0064006D" w:rsidRDefault="00B677F9" w:rsidP="0064006D">
            <w:pPr>
              <w:rPr>
                <w:rFonts w:ascii="Arial" w:hAnsi="Arial" w:cs="Arial"/>
                <w:szCs w:val="24"/>
              </w:rPr>
            </w:pPr>
            <w:r w:rsidRPr="007E3626">
              <w:rPr>
                <w:rFonts w:ascii="Arial" w:hAnsi="Arial" w:cs="Arial"/>
                <w:szCs w:val="24"/>
              </w:rPr>
              <w:t xml:space="preserve">3. </w:t>
            </w:r>
            <w:r w:rsidR="0064006D" w:rsidRPr="0064006D">
              <w:rPr>
                <w:rFonts w:ascii="Arial" w:hAnsi="Arial" w:cs="Arial"/>
                <w:szCs w:val="24"/>
              </w:rPr>
              <w:t xml:space="preserve"> Multilingual Capabilities: In hotels with international guests, having multilingual staff members or utilizing translation services can improve communication and eliminate language barriers.</w:t>
            </w:r>
          </w:p>
          <w:p w14:paraId="3E54D471" w14:textId="1BE3A13F" w:rsidR="004D0F63" w:rsidRPr="007E3626" w:rsidRDefault="00B677F9" w:rsidP="0064006D">
            <w:pPr>
              <w:rPr>
                <w:rFonts w:ascii="Arial" w:hAnsi="Arial" w:cs="Arial"/>
                <w:szCs w:val="24"/>
              </w:rPr>
            </w:pPr>
            <w:r w:rsidRPr="007E3626">
              <w:rPr>
                <w:rFonts w:ascii="Arial" w:hAnsi="Arial" w:cs="Arial"/>
                <w:szCs w:val="24"/>
              </w:rPr>
              <w:t xml:space="preserve">4. </w:t>
            </w:r>
            <w:r w:rsidR="0064006D" w:rsidRPr="0064006D">
              <w:rPr>
                <w:rFonts w:ascii="Arial" w:hAnsi="Arial" w:cs="Arial"/>
                <w:szCs w:val="24"/>
              </w:rPr>
              <w:t>Crisis Communication: Establishing protocols and procedures for crisis situations and training staff on emergency communication methods ensures effective communication during unexpected events.</w:t>
            </w:r>
            <w:bookmarkStart w:id="0" w:name="_Hlk137200611"/>
            <w:r w:rsidR="000D3C2E" w:rsidRPr="007E3626">
              <w:rPr>
                <w:rFonts w:ascii="Arial" w:hAnsi="Arial" w:cs="Arial"/>
                <w:szCs w:val="24"/>
              </w:rPr>
              <w:t xml:space="preserve"> (</w:t>
            </w:r>
            <w:r w:rsidR="0064006D" w:rsidRPr="007E3626">
              <w:rPr>
                <w:rFonts w:ascii="Arial" w:hAnsi="Arial" w:cs="Arial"/>
                <w:szCs w:val="24"/>
              </w:rPr>
              <w:t>Prentic</w:t>
            </w:r>
            <w:bookmarkEnd w:id="0"/>
            <w:r w:rsidR="000D3C2E" w:rsidRPr="007E3626">
              <w:rPr>
                <w:rFonts w:ascii="Arial" w:hAnsi="Arial" w:cs="Arial"/>
                <w:szCs w:val="24"/>
              </w:rPr>
              <w:t>e 2008)</w:t>
            </w:r>
          </w:p>
          <w:p w14:paraId="1D2E1FBF" w14:textId="77777777" w:rsidR="004D0F63" w:rsidRPr="007E3626" w:rsidRDefault="004D0F63" w:rsidP="004D0F63">
            <w:pPr>
              <w:jc w:val="center"/>
              <w:rPr>
                <w:rFonts w:ascii="Arial" w:hAnsi="Arial" w:cs="Arial"/>
                <w:b/>
                <w:bCs/>
                <w:szCs w:val="24"/>
              </w:rPr>
            </w:pPr>
          </w:p>
          <w:p w14:paraId="327BD0B3" w14:textId="77777777" w:rsidR="004D0F63" w:rsidRPr="007E3626" w:rsidRDefault="004D0F63" w:rsidP="004D0F63">
            <w:pPr>
              <w:jc w:val="center"/>
              <w:rPr>
                <w:rFonts w:ascii="Arial" w:hAnsi="Arial" w:cs="Arial"/>
                <w:b/>
                <w:bCs/>
                <w:szCs w:val="24"/>
              </w:rPr>
            </w:pPr>
          </w:p>
          <w:p w14:paraId="16987153" w14:textId="77777777" w:rsidR="004D0F63" w:rsidRPr="007E3626" w:rsidRDefault="004D0F63" w:rsidP="004D0F63">
            <w:pPr>
              <w:jc w:val="center"/>
              <w:rPr>
                <w:rFonts w:ascii="Arial" w:hAnsi="Arial" w:cs="Arial"/>
                <w:b/>
                <w:bCs/>
                <w:szCs w:val="24"/>
              </w:rPr>
            </w:pPr>
          </w:p>
          <w:p w14:paraId="65199D38" w14:textId="47895990" w:rsidR="004D0F63" w:rsidRPr="007E3626" w:rsidRDefault="004D0F63" w:rsidP="004D0F63">
            <w:pPr>
              <w:rPr>
                <w:rFonts w:ascii="Arial" w:hAnsi="Arial" w:cs="Arial"/>
                <w:b/>
                <w:bCs/>
                <w:szCs w:val="24"/>
              </w:rPr>
            </w:pPr>
          </w:p>
        </w:tc>
      </w:tr>
      <w:tr w:rsidR="004D0F63" w:rsidRPr="007E3626" w14:paraId="30B933E8" w14:textId="77777777" w:rsidTr="009E31E5">
        <w:trPr>
          <w:trHeight w:val="495"/>
          <w:jc w:val="center"/>
        </w:trPr>
        <w:tc>
          <w:tcPr>
            <w:tcW w:w="9348" w:type="dxa"/>
          </w:tcPr>
          <w:p w14:paraId="20A63DDB" w14:textId="77777777" w:rsidR="004D0F63" w:rsidRPr="007E3626" w:rsidRDefault="004D0F63" w:rsidP="004D0F63">
            <w:pPr>
              <w:rPr>
                <w:rFonts w:ascii="Arial" w:hAnsi="Arial" w:cs="Arial"/>
                <w:b/>
                <w:bCs/>
                <w:szCs w:val="24"/>
              </w:rPr>
            </w:pPr>
          </w:p>
          <w:p w14:paraId="4A9ED65E" w14:textId="77777777" w:rsidR="00F9700F" w:rsidRPr="007E3626"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r w:rsidRPr="007E3626">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7E3626" w:rsidRDefault="00F9700F" w:rsidP="004D0F63">
            <w:pPr>
              <w:rPr>
                <w:rFonts w:ascii="Arial" w:hAnsi="Arial" w:cs="Arial"/>
                <w:b/>
                <w:bCs/>
                <w:szCs w:val="24"/>
              </w:rPr>
            </w:pPr>
          </w:p>
        </w:tc>
      </w:tr>
      <w:tr w:rsidR="004D0F63" w:rsidRPr="007E3626" w14:paraId="19F14FD9" w14:textId="77777777" w:rsidTr="009E31E5">
        <w:trPr>
          <w:trHeight w:val="495"/>
          <w:jc w:val="center"/>
        </w:trPr>
        <w:tc>
          <w:tcPr>
            <w:tcW w:w="9348" w:type="dxa"/>
          </w:tcPr>
          <w:p w14:paraId="6B5FC739" w14:textId="77777777" w:rsidR="004D0F63" w:rsidRPr="007E3626" w:rsidRDefault="004D0F63" w:rsidP="004D0F63">
            <w:pPr>
              <w:jc w:val="center"/>
              <w:rPr>
                <w:rFonts w:ascii="Arial" w:hAnsi="Arial" w:cs="Arial"/>
                <w:b/>
                <w:bCs/>
                <w:szCs w:val="24"/>
              </w:rPr>
            </w:pPr>
          </w:p>
          <w:p w14:paraId="06F1A15F" w14:textId="77777777" w:rsidR="00B677F9" w:rsidRPr="007E3626" w:rsidRDefault="00977466" w:rsidP="00B677F9">
            <w:pPr>
              <w:tabs>
                <w:tab w:val="left" w:pos="264"/>
              </w:tabs>
              <w:spacing w:after="0" w:line="240" w:lineRule="auto"/>
              <w:rPr>
                <w:rFonts w:ascii="Arial" w:hAnsi="Arial" w:cs="Arial"/>
                <w:szCs w:val="24"/>
              </w:rPr>
            </w:pPr>
            <w:r w:rsidRPr="007E3626">
              <w:rPr>
                <w:rFonts w:ascii="Arial" w:hAnsi="Arial" w:cs="Arial"/>
                <w:b/>
                <w:bCs/>
                <w:szCs w:val="24"/>
              </w:rPr>
              <w:tab/>
            </w:r>
            <w:r w:rsidR="00B677F9" w:rsidRPr="007E3626">
              <w:rPr>
                <w:rFonts w:ascii="Arial" w:hAnsi="Arial" w:cs="Arial"/>
                <w:szCs w:val="24"/>
              </w:rPr>
              <w:t>When considering staffing for hotel operations, several key elements should be taken into account. These elements are essential for ensuring the smooth and efficient functioning of the hotel and delivering excellent service to guests. Here are the key elements to consider:</w:t>
            </w:r>
          </w:p>
          <w:p w14:paraId="7EC85DA0" w14:textId="77777777" w:rsidR="00B677F9" w:rsidRPr="00B677F9" w:rsidRDefault="00B677F9" w:rsidP="00B677F9">
            <w:pPr>
              <w:numPr>
                <w:ilvl w:val="0"/>
                <w:numId w:val="8"/>
              </w:numPr>
              <w:tabs>
                <w:tab w:val="left" w:pos="264"/>
              </w:tabs>
              <w:rPr>
                <w:rFonts w:ascii="Arial" w:hAnsi="Arial" w:cs="Arial"/>
                <w:szCs w:val="24"/>
              </w:rPr>
            </w:pPr>
            <w:r w:rsidRPr="00B677F9">
              <w:rPr>
                <w:rFonts w:ascii="Arial" w:hAnsi="Arial" w:cs="Arial"/>
                <w:szCs w:val="24"/>
              </w:rPr>
              <w:t>Staffing Levels: Determining the appropriate staffing levels is crucial to meet the demands of guests while maintaining operational efficiency. Factors such as hotel size, number of rooms, facilities, and services offered need to be considered. Staffing levels should be adequate to handle guest needs during peak periods and ensure a high level of service.</w:t>
            </w:r>
          </w:p>
          <w:p w14:paraId="67BCB217" w14:textId="27F1AE7A" w:rsidR="00B677F9" w:rsidRPr="00B677F9" w:rsidRDefault="00B677F9" w:rsidP="00B677F9">
            <w:pPr>
              <w:numPr>
                <w:ilvl w:val="0"/>
                <w:numId w:val="8"/>
              </w:numPr>
              <w:tabs>
                <w:tab w:val="left" w:pos="264"/>
              </w:tabs>
              <w:rPr>
                <w:rFonts w:ascii="Arial" w:hAnsi="Arial" w:cs="Arial"/>
                <w:szCs w:val="24"/>
              </w:rPr>
            </w:pPr>
            <w:r w:rsidRPr="00B677F9">
              <w:rPr>
                <w:rFonts w:ascii="Arial" w:hAnsi="Arial" w:cs="Arial"/>
                <w:szCs w:val="24"/>
              </w:rPr>
              <w:t>Job Roles and Responsibilities: Clearly defining job roles and responsibilities is essential to avoid confusion and ensure that each staff member knows their tasks and duties. This includes positions such as front desk staff, housekeeping, maintenance, food and beverage staff, and management roles. Each role should have specific responsibilities outlined to maintain a well-organized operation.</w:t>
            </w:r>
            <w:r w:rsidR="00C01664" w:rsidRPr="007E3626">
              <w:rPr>
                <w:rFonts w:ascii="Arial" w:hAnsi="Arial" w:cs="Arial"/>
                <w:szCs w:val="24"/>
              </w:rPr>
              <w:t xml:space="preserve"> (Mill 2012)</w:t>
            </w:r>
          </w:p>
          <w:p w14:paraId="4D091D02" w14:textId="77777777" w:rsidR="00B677F9" w:rsidRPr="00B677F9" w:rsidRDefault="00B677F9" w:rsidP="00B677F9">
            <w:pPr>
              <w:numPr>
                <w:ilvl w:val="0"/>
                <w:numId w:val="8"/>
              </w:numPr>
              <w:tabs>
                <w:tab w:val="left" w:pos="264"/>
              </w:tabs>
              <w:rPr>
                <w:rFonts w:ascii="Arial" w:hAnsi="Arial" w:cs="Arial"/>
                <w:szCs w:val="24"/>
              </w:rPr>
            </w:pPr>
            <w:r w:rsidRPr="00B677F9">
              <w:rPr>
                <w:rFonts w:ascii="Arial" w:hAnsi="Arial" w:cs="Arial"/>
                <w:szCs w:val="24"/>
              </w:rPr>
              <w:t>Skills and Qualifications: Hiring staff with the right skills and qualifications is vital for providing quality service. Front desk staff should have excellent customer service and communication skills, housekeeping staff should be knowledgeable about cleaning procedures, and food and beverage staff should possess relevant culinary skills. Hiring and training staff with the appropriate skills will contribute to guest satisfaction.</w:t>
            </w:r>
          </w:p>
          <w:p w14:paraId="71AAAAD8" w14:textId="77777777" w:rsidR="00B677F9" w:rsidRPr="007E3626" w:rsidRDefault="00B677F9" w:rsidP="00B677F9">
            <w:pPr>
              <w:numPr>
                <w:ilvl w:val="0"/>
                <w:numId w:val="8"/>
              </w:numPr>
              <w:tabs>
                <w:tab w:val="left" w:pos="264"/>
              </w:tabs>
              <w:rPr>
                <w:rFonts w:ascii="Arial" w:hAnsi="Arial" w:cs="Arial"/>
                <w:szCs w:val="24"/>
              </w:rPr>
            </w:pPr>
            <w:r w:rsidRPr="00B677F9">
              <w:rPr>
                <w:rFonts w:ascii="Arial" w:hAnsi="Arial" w:cs="Arial"/>
                <w:szCs w:val="24"/>
              </w:rPr>
              <w:t>Training and Development: Continuous training and development programs are necessary to enhance employee skills, improve service quality, and keep up with industry trends. Training should cover topics such as customer service, technical skills, safety and security procedures, and any specific brand standards or service protocols.</w:t>
            </w:r>
          </w:p>
          <w:p w14:paraId="0499097E" w14:textId="0AEA7161" w:rsidR="00B677F9" w:rsidRPr="007E3626" w:rsidRDefault="00B677F9" w:rsidP="00B677F9">
            <w:pPr>
              <w:pStyle w:val="ListParagraph"/>
              <w:numPr>
                <w:ilvl w:val="0"/>
                <w:numId w:val="8"/>
              </w:numPr>
              <w:tabs>
                <w:tab w:val="left" w:pos="264"/>
              </w:tabs>
              <w:rPr>
                <w:rFonts w:ascii="Arial" w:hAnsi="Arial" w:cs="Arial"/>
                <w:sz w:val="24"/>
                <w:szCs w:val="24"/>
              </w:rPr>
            </w:pPr>
            <w:r w:rsidRPr="007E3626">
              <w:rPr>
                <w:rFonts w:ascii="Arial" w:hAnsi="Arial" w:cs="Arial"/>
                <w:sz w:val="24"/>
                <w:szCs w:val="24"/>
              </w:rPr>
              <w:t>Communication and Coordination: Effective communication and coordination among staff members and departments are vital for seamless hotel operations. This includes regular staff meetings, clear lines of communication, and the use of technology tools for efficient information sharing and coordination.</w:t>
            </w:r>
          </w:p>
          <w:p w14:paraId="7E0DEAE1" w14:textId="77777777" w:rsidR="00B677F9" w:rsidRPr="007E3626" w:rsidRDefault="00B677F9" w:rsidP="00B677F9">
            <w:pPr>
              <w:tabs>
                <w:tab w:val="left" w:pos="264"/>
              </w:tabs>
              <w:spacing w:after="0" w:line="240" w:lineRule="auto"/>
              <w:ind w:left="720"/>
              <w:rPr>
                <w:rFonts w:ascii="Arial" w:hAnsi="Arial" w:cs="Arial"/>
                <w:szCs w:val="24"/>
              </w:rPr>
            </w:pPr>
          </w:p>
          <w:p w14:paraId="3AE929D8" w14:textId="03A1ED5F" w:rsidR="00B677F9" w:rsidRPr="007E3626" w:rsidRDefault="00B677F9" w:rsidP="00B677F9">
            <w:pPr>
              <w:pStyle w:val="ListParagraph"/>
              <w:numPr>
                <w:ilvl w:val="0"/>
                <w:numId w:val="8"/>
              </w:numPr>
              <w:tabs>
                <w:tab w:val="left" w:pos="264"/>
              </w:tabs>
              <w:rPr>
                <w:rFonts w:ascii="Arial" w:hAnsi="Arial" w:cs="Arial"/>
                <w:sz w:val="24"/>
                <w:szCs w:val="24"/>
              </w:rPr>
            </w:pPr>
            <w:r w:rsidRPr="007E3626">
              <w:rPr>
                <w:rFonts w:ascii="Arial" w:hAnsi="Arial" w:cs="Arial"/>
                <w:sz w:val="24"/>
                <w:szCs w:val="24"/>
              </w:rPr>
              <w:t>Staff Motivation and Recognition: Recognizing and motivating staff members is important for maintaining morale and job satisfaction. Incentive programs, performance evaluations, employee recognition events, and career advancement opportunities contribute to a positive work environment and help retain talented staff.</w:t>
            </w:r>
            <w:r w:rsidR="001A04B9" w:rsidRPr="007E3626">
              <w:rPr>
                <w:rFonts w:ascii="Arial" w:hAnsi="Arial" w:cs="Arial"/>
                <w:sz w:val="24"/>
                <w:szCs w:val="24"/>
              </w:rPr>
              <w:t xml:space="preserve"> (Rutherford 2007)</w:t>
            </w:r>
          </w:p>
          <w:p w14:paraId="7CCB35EC" w14:textId="3B69077F" w:rsidR="004D0F63" w:rsidRPr="007E3626" w:rsidRDefault="004D0F63" w:rsidP="00977466">
            <w:pPr>
              <w:tabs>
                <w:tab w:val="left" w:pos="264"/>
              </w:tabs>
              <w:rPr>
                <w:rFonts w:ascii="Arial" w:hAnsi="Arial" w:cs="Arial"/>
                <w:b/>
                <w:bCs/>
                <w:szCs w:val="24"/>
              </w:rPr>
            </w:pPr>
          </w:p>
          <w:p w14:paraId="377A60B6" w14:textId="77777777" w:rsidR="004D0F63" w:rsidRPr="007E3626" w:rsidRDefault="004D0F63" w:rsidP="004D0F63">
            <w:pPr>
              <w:jc w:val="center"/>
              <w:rPr>
                <w:rFonts w:ascii="Arial" w:hAnsi="Arial" w:cs="Arial"/>
                <w:b/>
                <w:bCs/>
                <w:szCs w:val="24"/>
              </w:rPr>
            </w:pPr>
          </w:p>
          <w:p w14:paraId="719CB67B" w14:textId="77777777" w:rsidR="004D0F63" w:rsidRPr="007E3626" w:rsidRDefault="004D0F63" w:rsidP="004D0F63">
            <w:pPr>
              <w:jc w:val="center"/>
              <w:rPr>
                <w:rFonts w:ascii="Arial" w:hAnsi="Arial" w:cs="Arial"/>
                <w:b/>
                <w:bCs/>
                <w:szCs w:val="24"/>
              </w:rPr>
            </w:pPr>
          </w:p>
          <w:p w14:paraId="4DBBD037" w14:textId="77777777" w:rsidR="004D0F63" w:rsidRPr="007E3626" w:rsidRDefault="004D0F63" w:rsidP="004D0F63">
            <w:pPr>
              <w:jc w:val="center"/>
              <w:rPr>
                <w:rFonts w:ascii="Arial" w:hAnsi="Arial" w:cs="Arial"/>
                <w:b/>
                <w:bCs/>
                <w:szCs w:val="24"/>
              </w:rPr>
            </w:pPr>
          </w:p>
          <w:p w14:paraId="74504C3B" w14:textId="77777777" w:rsidR="004D0F63" w:rsidRPr="007E3626" w:rsidRDefault="004D0F63" w:rsidP="004D0F63">
            <w:pPr>
              <w:jc w:val="center"/>
              <w:rPr>
                <w:rFonts w:ascii="Arial" w:hAnsi="Arial" w:cs="Arial"/>
                <w:b/>
                <w:bCs/>
                <w:szCs w:val="24"/>
              </w:rPr>
            </w:pPr>
          </w:p>
          <w:p w14:paraId="388D25D6" w14:textId="79C0CB9D" w:rsidR="004D0F63" w:rsidRPr="007E3626" w:rsidRDefault="004D0F63" w:rsidP="004D0F63">
            <w:pPr>
              <w:jc w:val="center"/>
              <w:rPr>
                <w:rFonts w:ascii="Arial" w:hAnsi="Arial" w:cs="Arial"/>
                <w:b/>
                <w:bCs/>
                <w:szCs w:val="24"/>
              </w:rPr>
            </w:pPr>
          </w:p>
        </w:tc>
      </w:tr>
    </w:tbl>
    <w:p w14:paraId="04163944" w14:textId="29879375" w:rsidR="004D0F63" w:rsidRPr="007E3626" w:rsidRDefault="004D0F63" w:rsidP="009E31E5">
      <w:pPr>
        <w:ind w:left="-284"/>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7E3626" w14:paraId="64E496DF" w14:textId="77777777" w:rsidTr="007D760C">
        <w:tc>
          <w:tcPr>
            <w:tcW w:w="4508" w:type="dxa"/>
          </w:tcPr>
          <w:p w14:paraId="577828D7" w14:textId="77777777" w:rsidR="009E31E5" w:rsidRPr="007E3626" w:rsidRDefault="009E31E5" w:rsidP="007D760C">
            <w:pPr>
              <w:jc w:val="center"/>
              <w:rPr>
                <w:rFonts w:ascii="Arial" w:hAnsi="Arial" w:cs="Arial"/>
                <w:b/>
                <w:bCs/>
                <w:szCs w:val="24"/>
              </w:rPr>
            </w:pPr>
            <w:r w:rsidRPr="007E3626">
              <w:rPr>
                <w:rFonts w:ascii="Arial" w:hAnsi="Arial" w:cs="Arial"/>
                <w:b/>
                <w:bCs/>
                <w:szCs w:val="24"/>
              </w:rPr>
              <w:tab/>
              <w:t>Word Count</w:t>
            </w:r>
          </w:p>
        </w:tc>
        <w:tc>
          <w:tcPr>
            <w:tcW w:w="4508" w:type="dxa"/>
          </w:tcPr>
          <w:p w14:paraId="37C392D4" w14:textId="40B3568F" w:rsidR="009E31E5" w:rsidRPr="007E3626" w:rsidRDefault="001202F5" w:rsidP="007D760C">
            <w:pPr>
              <w:jc w:val="center"/>
              <w:rPr>
                <w:rFonts w:ascii="Arial" w:hAnsi="Arial" w:cs="Arial"/>
                <w:b/>
                <w:bCs/>
                <w:szCs w:val="24"/>
              </w:rPr>
            </w:pPr>
            <w:r w:rsidRPr="007E3626">
              <w:rPr>
                <w:rFonts w:ascii="Arial" w:hAnsi="Arial" w:cs="Arial"/>
                <w:b/>
                <w:bCs/>
                <w:szCs w:val="24"/>
              </w:rPr>
              <w:t>960</w:t>
            </w:r>
          </w:p>
        </w:tc>
      </w:tr>
    </w:tbl>
    <w:p w14:paraId="5130C812" w14:textId="77777777" w:rsidR="009E31E5" w:rsidRPr="007E3626" w:rsidRDefault="009E31E5" w:rsidP="009E31E5">
      <w:pPr>
        <w:ind w:left="-284"/>
        <w:rPr>
          <w:rFonts w:ascii="Arial" w:hAnsi="Arial" w:cs="Arial"/>
          <w:b/>
          <w:bCs/>
          <w:szCs w:val="24"/>
        </w:rPr>
      </w:pPr>
    </w:p>
    <w:p w14:paraId="2FE5DF28" w14:textId="77777777" w:rsidR="002B34FA" w:rsidRPr="007E3626" w:rsidRDefault="002B34FA" w:rsidP="009E31E5">
      <w:pPr>
        <w:ind w:left="-284"/>
        <w:rPr>
          <w:rFonts w:ascii="Arial" w:hAnsi="Arial" w:cs="Arial"/>
          <w:b/>
          <w:bCs/>
          <w:szCs w:val="24"/>
        </w:rPr>
      </w:pPr>
    </w:p>
    <w:p w14:paraId="6A62B3E3" w14:textId="77777777" w:rsidR="002B34FA" w:rsidRPr="007E3626" w:rsidRDefault="002B34FA" w:rsidP="009E31E5">
      <w:pPr>
        <w:ind w:left="-284"/>
        <w:rPr>
          <w:rFonts w:ascii="Arial" w:hAnsi="Arial" w:cs="Arial"/>
          <w:b/>
          <w:bCs/>
          <w:szCs w:val="24"/>
        </w:rPr>
      </w:pPr>
    </w:p>
    <w:p w14:paraId="652E36AF" w14:textId="77777777" w:rsidR="002B34FA" w:rsidRPr="007E3626" w:rsidRDefault="002B34FA" w:rsidP="009E31E5">
      <w:pPr>
        <w:ind w:left="-284"/>
        <w:rPr>
          <w:rFonts w:ascii="Arial" w:hAnsi="Arial" w:cs="Arial"/>
          <w:b/>
          <w:bCs/>
          <w:szCs w:val="24"/>
        </w:rPr>
      </w:pPr>
    </w:p>
    <w:p w14:paraId="6D3C1804" w14:textId="77777777" w:rsidR="00185E30" w:rsidRPr="007E3626" w:rsidRDefault="00185E30" w:rsidP="00F9700F">
      <w:pPr>
        <w:pStyle w:val="Heading1"/>
        <w:rPr>
          <w:rFonts w:ascii="Arial" w:hAnsi="Arial" w:cs="Arial"/>
          <w:sz w:val="24"/>
          <w:szCs w:val="24"/>
        </w:rPr>
      </w:pPr>
    </w:p>
    <w:p w14:paraId="32849699" w14:textId="77777777" w:rsidR="00185E30" w:rsidRPr="007E3626" w:rsidRDefault="00185E30" w:rsidP="00F9700F">
      <w:pPr>
        <w:pStyle w:val="Heading1"/>
        <w:rPr>
          <w:rFonts w:ascii="Arial" w:hAnsi="Arial" w:cs="Arial"/>
          <w:sz w:val="24"/>
          <w:szCs w:val="24"/>
        </w:rPr>
      </w:pPr>
    </w:p>
    <w:p w14:paraId="6C788E0D" w14:textId="10C6B7C4" w:rsidR="00F9700F" w:rsidRPr="007E3626" w:rsidRDefault="00F9700F" w:rsidP="00F9700F">
      <w:pPr>
        <w:pStyle w:val="Heading1"/>
        <w:rPr>
          <w:rFonts w:ascii="Arial" w:hAnsi="Arial" w:cs="Arial"/>
          <w:sz w:val="24"/>
          <w:szCs w:val="24"/>
        </w:rPr>
      </w:pPr>
      <w:r w:rsidRPr="007E3626">
        <w:rPr>
          <w:rFonts w:ascii="Arial" w:hAnsi="Arial" w:cs="Arial"/>
          <w:sz w:val="24"/>
          <w:szCs w:val="24"/>
        </w:rPr>
        <w:t xml:space="preserve">References </w:t>
      </w:r>
    </w:p>
    <w:p w14:paraId="5C81FD60" w14:textId="77777777" w:rsidR="00185E30" w:rsidRPr="007E3626" w:rsidRDefault="00185E30" w:rsidP="00185E30">
      <w:pPr>
        <w:rPr>
          <w:rFonts w:ascii="Arial" w:hAnsi="Arial" w:cs="Arial"/>
          <w:szCs w:val="24"/>
        </w:rPr>
      </w:pPr>
    </w:p>
    <w:p w14:paraId="58D96BCC" w14:textId="7958267A" w:rsidR="00046C5E" w:rsidRPr="007E3626" w:rsidRDefault="00185E30" w:rsidP="00046C5E">
      <w:pPr>
        <w:rPr>
          <w:rFonts w:ascii="Arial" w:hAnsi="Arial" w:cs="Arial"/>
          <w:szCs w:val="24"/>
        </w:rPr>
      </w:pPr>
      <w:r w:rsidRPr="008450FB">
        <w:rPr>
          <w:rFonts w:ascii="Arial" w:hAnsi="Arial" w:cs="Arial"/>
          <w:szCs w:val="24"/>
        </w:rPr>
        <w:t xml:space="preserve">Apaleo, 13 Nov. 2020, "Hotel Reputation Management." </w:t>
      </w:r>
      <w:hyperlink r:id="rId8" w:tgtFrame="_new" w:history="1">
        <w:r w:rsidRPr="008450FB">
          <w:rPr>
            <w:rStyle w:val="Hyperlink"/>
            <w:rFonts w:ascii="Arial" w:hAnsi="Arial" w:cs="Arial"/>
            <w:szCs w:val="24"/>
          </w:rPr>
          <w:t>www.apaleo.com/guides/revenue-management/hotel-reputation-management/</w:t>
        </w:r>
      </w:hyperlink>
    </w:p>
    <w:p w14:paraId="02709544" w14:textId="77777777" w:rsidR="00185E30" w:rsidRPr="00185E30" w:rsidRDefault="00185E30" w:rsidP="00185E30">
      <w:pPr>
        <w:rPr>
          <w:rFonts w:ascii="Arial" w:hAnsi="Arial" w:cs="Arial"/>
          <w:szCs w:val="24"/>
        </w:rPr>
      </w:pPr>
      <w:r w:rsidRPr="00185E30">
        <w:rPr>
          <w:rFonts w:ascii="Arial" w:hAnsi="Arial" w:cs="Arial"/>
          <w:szCs w:val="24"/>
        </w:rPr>
        <w:t xml:space="preserve">Chron, 2023.,  </w:t>
      </w:r>
      <w:hyperlink r:id="rId9" w:tgtFrame="_new" w:history="1">
        <w:r w:rsidRPr="00185E30">
          <w:rPr>
            <w:rStyle w:val="Hyperlink"/>
            <w:rFonts w:ascii="Arial" w:hAnsi="Arial" w:cs="Arial"/>
            <w:szCs w:val="24"/>
          </w:rPr>
          <w:t>https://work.chron.com/characteristics-successful-front-desk-staff-26957.html</w:t>
        </w:r>
      </w:hyperlink>
      <w:r w:rsidRPr="00185E30">
        <w:rPr>
          <w:rFonts w:ascii="Arial" w:hAnsi="Arial" w:cs="Arial"/>
          <w:szCs w:val="24"/>
        </w:rPr>
        <w:t xml:space="preserve"> [Accessed 04.06.2023.]</w:t>
      </w:r>
    </w:p>
    <w:p w14:paraId="06B587A7" w14:textId="77777777" w:rsidR="00046C5E" w:rsidRPr="007E3626" w:rsidRDefault="00046C5E" w:rsidP="00046C5E">
      <w:pPr>
        <w:rPr>
          <w:rFonts w:ascii="Arial" w:hAnsi="Arial" w:cs="Arial"/>
          <w:szCs w:val="24"/>
        </w:rPr>
      </w:pPr>
    </w:p>
    <w:p w14:paraId="4135DBA6" w14:textId="77777777" w:rsidR="00046C5E" w:rsidRPr="00046C5E" w:rsidRDefault="00046C5E" w:rsidP="00046C5E">
      <w:pPr>
        <w:rPr>
          <w:rFonts w:ascii="Arial" w:hAnsi="Arial" w:cs="Arial"/>
          <w:szCs w:val="24"/>
        </w:rPr>
      </w:pPr>
      <w:r w:rsidRPr="00046C5E">
        <w:rPr>
          <w:rFonts w:ascii="Arial" w:hAnsi="Arial" w:cs="Arial"/>
          <w:szCs w:val="24"/>
        </w:rPr>
        <w:t xml:space="preserve">Dourish, P., Edwards, W. R., LaMarca, A., Lamping, J. O., Petersen, K. A., Salisbury, M. P., Terry, D. P., &amp; Thornton, J. F. (2000). Extending document management systems with user-specific active properties. </w:t>
      </w:r>
      <w:r w:rsidRPr="00046C5E">
        <w:rPr>
          <w:rFonts w:ascii="Arial" w:hAnsi="Arial" w:cs="Arial"/>
          <w:i/>
          <w:iCs/>
          <w:szCs w:val="24"/>
        </w:rPr>
        <w:t>ACM Transactions on Information Systems</w:t>
      </w:r>
      <w:r w:rsidRPr="00046C5E">
        <w:rPr>
          <w:rFonts w:ascii="Arial" w:hAnsi="Arial" w:cs="Arial"/>
          <w:szCs w:val="24"/>
        </w:rPr>
        <w:t xml:space="preserve">, </w:t>
      </w:r>
      <w:r w:rsidRPr="00046C5E">
        <w:rPr>
          <w:rFonts w:ascii="Arial" w:hAnsi="Arial" w:cs="Arial"/>
          <w:i/>
          <w:iCs/>
          <w:szCs w:val="24"/>
        </w:rPr>
        <w:t>18</w:t>
      </w:r>
      <w:r w:rsidRPr="00046C5E">
        <w:rPr>
          <w:rFonts w:ascii="Arial" w:hAnsi="Arial" w:cs="Arial"/>
          <w:szCs w:val="24"/>
        </w:rPr>
        <w:t>(2), 140–170. https://doi.org/10.1145/348751.348758</w:t>
      </w:r>
    </w:p>
    <w:p w14:paraId="20F04288" w14:textId="77777777" w:rsidR="002B34FA" w:rsidRPr="007E3626" w:rsidRDefault="002B34FA" w:rsidP="002B34FA">
      <w:pPr>
        <w:rPr>
          <w:rFonts w:ascii="Arial" w:hAnsi="Arial" w:cs="Arial"/>
          <w:szCs w:val="24"/>
        </w:rPr>
      </w:pPr>
    </w:p>
    <w:p w14:paraId="0899C836" w14:textId="2E8834A2" w:rsidR="002B34FA" w:rsidRPr="007E3626" w:rsidRDefault="002B34FA" w:rsidP="00046C5E">
      <w:pPr>
        <w:rPr>
          <w:rFonts w:ascii="Arial" w:hAnsi="Arial" w:cs="Arial"/>
          <w:szCs w:val="24"/>
        </w:rPr>
      </w:pPr>
      <w:r w:rsidRPr="002B34FA">
        <w:rPr>
          <w:rFonts w:ascii="Arial" w:hAnsi="Arial" w:cs="Arial"/>
          <w:szCs w:val="24"/>
        </w:rPr>
        <w:t>Hcareers</w:t>
      </w:r>
      <w:r w:rsidR="00440D77" w:rsidRPr="007E3626">
        <w:rPr>
          <w:rFonts w:ascii="Arial" w:hAnsi="Arial" w:cs="Arial"/>
          <w:szCs w:val="24"/>
        </w:rPr>
        <w:t xml:space="preserve">, 2023., </w:t>
      </w:r>
      <w:r w:rsidRPr="002B34FA">
        <w:rPr>
          <w:rFonts w:ascii="Arial" w:hAnsi="Arial" w:cs="Arial"/>
          <w:szCs w:val="24"/>
        </w:rPr>
        <w:t xml:space="preserve"> </w:t>
      </w:r>
      <w:hyperlink r:id="rId10" w:tgtFrame="_new" w:history="1">
        <w:r w:rsidRPr="002B34FA">
          <w:rPr>
            <w:rStyle w:val="Hyperlink"/>
            <w:rFonts w:ascii="Arial" w:hAnsi="Arial" w:cs="Arial"/>
            <w:szCs w:val="24"/>
          </w:rPr>
          <w:t>https://www.hcareers.com/article/advice-on-getting-a-job/essential-skills-for-hotel-front-desk-agents</w:t>
        </w:r>
      </w:hyperlink>
      <w:r w:rsidR="0099670A" w:rsidRPr="007E3626">
        <w:rPr>
          <w:rFonts w:ascii="Arial" w:hAnsi="Arial" w:cs="Arial"/>
          <w:szCs w:val="24"/>
        </w:rPr>
        <w:t xml:space="preserve"> </w:t>
      </w:r>
      <w:bookmarkStart w:id="1" w:name="_Hlk137199600"/>
      <w:r w:rsidR="0099670A" w:rsidRPr="007E3626">
        <w:rPr>
          <w:rFonts w:ascii="Arial" w:hAnsi="Arial" w:cs="Arial"/>
          <w:szCs w:val="24"/>
        </w:rPr>
        <w:t>[Accessed 05.06.2023.</w:t>
      </w:r>
      <w:r w:rsidR="0036482A" w:rsidRPr="007E3626">
        <w:rPr>
          <w:rFonts w:ascii="Arial" w:hAnsi="Arial" w:cs="Arial"/>
          <w:szCs w:val="24"/>
        </w:rPr>
        <w:t>]</w:t>
      </w:r>
      <w:bookmarkEnd w:id="1"/>
    </w:p>
    <w:p w14:paraId="09701EC0" w14:textId="77777777" w:rsidR="00185E30" w:rsidRPr="007E3626" w:rsidRDefault="00185E30" w:rsidP="00185E30">
      <w:pPr>
        <w:rPr>
          <w:rFonts w:ascii="Arial" w:hAnsi="Arial" w:cs="Arial"/>
          <w:szCs w:val="24"/>
        </w:rPr>
      </w:pPr>
      <w:r w:rsidRPr="00185E30">
        <w:rPr>
          <w:rFonts w:ascii="Arial" w:hAnsi="Arial" w:cs="Arial"/>
          <w:szCs w:val="24"/>
        </w:rPr>
        <w:t xml:space="preserve">Hotel Technology News, 29 May 2020, "Property Management Systems (PMS)."  </w:t>
      </w:r>
      <w:hyperlink r:id="rId11" w:tgtFrame="_new" w:history="1">
        <w:r w:rsidRPr="00185E30">
          <w:rPr>
            <w:rStyle w:val="Hyperlink"/>
            <w:rFonts w:ascii="Arial" w:hAnsi="Arial" w:cs="Arial"/>
            <w:szCs w:val="24"/>
          </w:rPr>
          <w:t>www.hoteltechnologynews.com/2020/05/property-management-systems-pms/</w:t>
        </w:r>
      </w:hyperlink>
    </w:p>
    <w:p w14:paraId="20B2039B" w14:textId="6F214D07" w:rsidR="00185E30" w:rsidRPr="007E3626" w:rsidRDefault="00185E30" w:rsidP="00185E30">
      <w:pPr>
        <w:rPr>
          <w:rFonts w:ascii="Arial" w:hAnsi="Arial" w:cs="Arial"/>
          <w:szCs w:val="24"/>
        </w:rPr>
      </w:pPr>
      <w:r w:rsidRPr="00185E30">
        <w:rPr>
          <w:rFonts w:ascii="Arial" w:hAnsi="Arial" w:cs="Arial"/>
          <w:szCs w:val="24"/>
        </w:rPr>
        <w:t xml:space="preserve">Mill, R. C. (2012). Resorts : management and operation (3rd ed.). </w:t>
      </w:r>
    </w:p>
    <w:p w14:paraId="5E3E824B" w14:textId="77777777" w:rsidR="00185E30" w:rsidRPr="00185E30" w:rsidRDefault="00185E30" w:rsidP="00185E30">
      <w:pPr>
        <w:rPr>
          <w:rFonts w:ascii="Arial" w:hAnsi="Arial" w:cs="Arial"/>
          <w:szCs w:val="24"/>
        </w:rPr>
      </w:pPr>
      <w:r w:rsidRPr="00185E30">
        <w:rPr>
          <w:rFonts w:ascii="Arial" w:hAnsi="Arial" w:cs="Arial"/>
          <w:szCs w:val="24"/>
        </w:rPr>
        <w:t xml:space="preserve">Prentice, Catherine. "Communication in Hospitality." ResearchGate, 2008, </w:t>
      </w:r>
      <w:hyperlink r:id="rId12" w:tgtFrame="_new" w:history="1">
        <w:r w:rsidRPr="00185E30">
          <w:rPr>
            <w:rStyle w:val="Hyperlink"/>
            <w:rFonts w:ascii="Arial" w:hAnsi="Arial" w:cs="Arial"/>
            <w:szCs w:val="24"/>
          </w:rPr>
          <w:t>www.researchgate.net/publication/260000845_Communication_in_Hospitality</w:t>
        </w:r>
      </w:hyperlink>
    </w:p>
    <w:p w14:paraId="62C74C09" w14:textId="2238BEE4" w:rsidR="00185E30" w:rsidRPr="007E3626" w:rsidRDefault="00185E30" w:rsidP="00185E30">
      <w:pPr>
        <w:rPr>
          <w:rFonts w:ascii="Arial" w:hAnsi="Arial" w:cs="Arial"/>
          <w:szCs w:val="24"/>
        </w:rPr>
      </w:pPr>
      <w:r w:rsidRPr="00185E30">
        <w:rPr>
          <w:rFonts w:ascii="Arial" w:hAnsi="Arial" w:cs="Arial"/>
          <w:szCs w:val="24"/>
        </w:rPr>
        <w:t xml:space="preserve">Prais, S. J., Jarvis, V., &amp; Wagner, K. (1989). Productivity and Vocational Skills in Services in Britain and Germany: Hotels. </w:t>
      </w:r>
      <w:r w:rsidRPr="00185E30">
        <w:rPr>
          <w:rFonts w:ascii="Arial" w:hAnsi="Arial" w:cs="Arial"/>
          <w:i/>
          <w:iCs/>
          <w:szCs w:val="24"/>
        </w:rPr>
        <w:t>National Institute Economic Review</w:t>
      </w:r>
      <w:r w:rsidRPr="00185E30">
        <w:rPr>
          <w:rFonts w:ascii="Arial" w:hAnsi="Arial" w:cs="Arial"/>
          <w:szCs w:val="24"/>
        </w:rPr>
        <w:t xml:space="preserve">, </w:t>
      </w:r>
      <w:r w:rsidRPr="00185E30">
        <w:rPr>
          <w:rFonts w:ascii="Arial" w:hAnsi="Arial" w:cs="Arial"/>
          <w:i/>
          <w:iCs/>
          <w:szCs w:val="24"/>
        </w:rPr>
        <w:t>130</w:t>
      </w:r>
      <w:r w:rsidRPr="00185E30">
        <w:rPr>
          <w:rFonts w:ascii="Arial" w:hAnsi="Arial" w:cs="Arial"/>
          <w:szCs w:val="24"/>
        </w:rPr>
        <w:t xml:space="preserve">, 52–74. </w:t>
      </w:r>
      <w:hyperlink r:id="rId13" w:history="1">
        <w:r w:rsidRPr="00185E30">
          <w:rPr>
            <w:rStyle w:val="Hyperlink"/>
            <w:rFonts w:ascii="Arial" w:hAnsi="Arial" w:cs="Arial"/>
            <w:szCs w:val="24"/>
          </w:rPr>
          <w:t>https://doi.org/10.1177/002795018913000106</w:t>
        </w:r>
      </w:hyperlink>
    </w:p>
    <w:p w14:paraId="271C2B3E" w14:textId="210F7080" w:rsidR="00185E30" w:rsidRPr="007E3626" w:rsidRDefault="00185E30" w:rsidP="00185E30">
      <w:pPr>
        <w:rPr>
          <w:rFonts w:ascii="Arial" w:hAnsi="Arial" w:cs="Arial"/>
          <w:szCs w:val="24"/>
        </w:rPr>
      </w:pPr>
      <w:r w:rsidRPr="007E3626">
        <w:rPr>
          <w:rFonts w:ascii="Arial" w:hAnsi="Arial" w:cs="Arial"/>
          <w:szCs w:val="24"/>
        </w:rPr>
        <w:t>Reid, R. D., &amp; Bojanic, D. C. (2010). </w:t>
      </w:r>
      <w:r w:rsidRPr="007E3626">
        <w:rPr>
          <w:rFonts w:ascii="Arial" w:hAnsi="Arial" w:cs="Arial"/>
          <w:i/>
          <w:iCs/>
          <w:szCs w:val="24"/>
        </w:rPr>
        <w:t>Hospitality marketing management</w:t>
      </w:r>
      <w:r w:rsidRPr="007E3626">
        <w:rPr>
          <w:rFonts w:ascii="Arial" w:hAnsi="Arial" w:cs="Arial"/>
          <w:szCs w:val="24"/>
        </w:rPr>
        <w:t> (5th ed.). John Wiley &amp; Sons</w:t>
      </w:r>
    </w:p>
    <w:p w14:paraId="43B08C0E" w14:textId="77777777" w:rsidR="00185E30" w:rsidRPr="00185E30" w:rsidRDefault="00185E30" w:rsidP="00185E30">
      <w:pPr>
        <w:rPr>
          <w:rFonts w:ascii="Arial" w:hAnsi="Arial" w:cs="Arial"/>
          <w:szCs w:val="24"/>
        </w:rPr>
      </w:pPr>
      <w:r w:rsidRPr="00185E30">
        <w:rPr>
          <w:rFonts w:ascii="Arial" w:hAnsi="Arial" w:cs="Arial"/>
          <w:szCs w:val="24"/>
        </w:rPr>
        <w:t>Rutherford, Denney G., 1942-2015; O'Fallon, Michael J., 2007., hotel Management and Operations.</w:t>
      </w:r>
    </w:p>
    <w:p w14:paraId="0EA26742" w14:textId="2FFA2B2A" w:rsidR="002B34FA" w:rsidRPr="002B34FA" w:rsidRDefault="002B34FA" w:rsidP="00046C5E">
      <w:pPr>
        <w:rPr>
          <w:rFonts w:ascii="Arial" w:hAnsi="Arial" w:cs="Arial"/>
          <w:szCs w:val="24"/>
        </w:rPr>
      </w:pPr>
      <w:r w:rsidRPr="002B34FA">
        <w:rPr>
          <w:rFonts w:ascii="Arial" w:hAnsi="Arial" w:cs="Arial"/>
          <w:szCs w:val="24"/>
        </w:rPr>
        <w:t>Study.com</w:t>
      </w:r>
      <w:r w:rsidR="0099670A" w:rsidRPr="007E3626">
        <w:rPr>
          <w:rFonts w:ascii="Arial" w:hAnsi="Arial" w:cs="Arial"/>
          <w:szCs w:val="24"/>
        </w:rPr>
        <w:t xml:space="preserve">, 2023., </w:t>
      </w:r>
      <w:hyperlink r:id="rId14" w:history="1">
        <w:r w:rsidR="0099670A" w:rsidRPr="002B34FA">
          <w:rPr>
            <w:rStyle w:val="Hyperlink"/>
            <w:rFonts w:ascii="Arial" w:hAnsi="Arial" w:cs="Arial"/>
            <w:szCs w:val="24"/>
          </w:rPr>
          <w:t>https://study.com/articles/Front_Desk_Staff_Job_Description_Duties_and_Requirements.html</w:t>
        </w:r>
      </w:hyperlink>
      <w:r w:rsidR="0036482A" w:rsidRPr="007E3626">
        <w:rPr>
          <w:rFonts w:ascii="Arial" w:hAnsi="Arial" w:cs="Arial"/>
          <w:szCs w:val="24"/>
        </w:rPr>
        <w:t xml:space="preserve"> </w:t>
      </w:r>
      <w:r w:rsidR="0036482A" w:rsidRPr="007E3626">
        <w:rPr>
          <w:rFonts w:ascii="Arial" w:hAnsi="Arial" w:cs="Arial"/>
          <w:szCs w:val="24"/>
        </w:rPr>
        <w:t>[Accessed 0</w:t>
      </w:r>
      <w:r w:rsidR="0036482A" w:rsidRPr="007E3626">
        <w:rPr>
          <w:rFonts w:ascii="Arial" w:hAnsi="Arial" w:cs="Arial"/>
          <w:szCs w:val="24"/>
        </w:rPr>
        <w:t>2</w:t>
      </w:r>
      <w:r w:rsidR="0036482A" w:rsidRPr="007E3626">
        <w:rPr>
          <w:rFonts w:ascii="Arial" w:hAnsi="Arial" w:cs="Arial"/>
          <w:szCs w:val="24"/>
        </w:rPr>
        <w:t>.06.2023.]</w:t>
      </w:r>
    </w:p>
    <w:p w14:paraId="1415166A" w14:textId="77777777" w:rsidR="0038256B" w:rsidRPr="0038256B" w:rsidRDefault="0038256B" w:rsidP="0038256B">
      <w:pPr>
        <w:rPr>
          <w:rFonts w:ascii="Arial" w:hAnsi="Arial" w:cs="Arial"/>
          <w:szCs w:val="24"/>
        </w:rPr>
      </w:pPr>
      <w:r w:rsidRPr="0038256B">
        <w:rPr>
          <w:rFonts w:ascii="Arial" w:hAnsi="Arial" w:cs="Arial"/>
          <w:szCs w:val="24"/>
        </w:rPr>
        <w:t>Zhang, Y., Li, X., Qiu, C., &amp; Pan, B. (2019). An empirical study of hotel property management systems in China: Exploring the linkage between technology and service innovation. Sustainability, 11(13), 3665.</w:t>
      </w:r>
    </w:p>
    <w:p w14:paraId="0809AE36" w14:textId="77777777" w:rsidR="0038256B" w:rsidRPr="0038256B" w:rsidRDefault="0038256B" w:rsidP="0038256B">
      <w:pPr>
        <w:rPr>
          <w:rFonts w:ascii="Arial" w:hAnsi="Arial" w:cs="Arial"/>
          <w:szCs w:val="24"/>
        </w:rPr>
      </w:pPr>
    </w:p>
    <w:p w14:paraId="3539E635" w14:textId="3C7702FE" w:rsidR="008450FB" w:rsidRPr="007E3626" w:rsidRDefault="008450FB" w:rsidP="008450FB">
      <w:pPr>
        <w:rPr>
          <w:rFonts w:ascii="Arial" w:hAnsi="Arial" w:cs="Arial"/>
          <w:szCs w:val="24"/>
        </w:rPr>
      </w:pPr>
      <w:r w:rsidRPr="008450FB">
        <w:rPr>
          <w:rFonts w:ascii="Arial" w:hAnsi="Arial" w:cs="Arial"/>
          <w:szCs w:val="24"/>
        </w:rPr>
        <w:t>.</w:t>
      </w:r>
    </w:p>
    <w:p w14:paraId="1A629910" w14:textId="4A55D83F" w:rsidR="003A543F" w:rsidRPr="00852C5F" w:rsidRDefault="003A543F" w:rsidP="00852C5F">
      <w:pPr>
        <w:rPr>
          <w:rFonts w:ascii="Arial" w:hAnsi="Arial" w:cs="Arial"/>
          <w:szCs w:val="24"/>
        </w:rPr>
      </w:pPr>
      <w:r w:rsidRPr="007E3626">
        <w:rPr>
          <w:rFonts w:ascii="Arial" w:hAnsi="Arial" w:cs="Arial"/>
          <w:szCs w:val="24"/>
        </w:rPr>
        <w:lastRenderedPageBreak/>
        <w:t>.</w:t>
      </w:r>
    </w:p>
    <w:p w14:paraId="733FD0E9" w14:textId="77777777" w:rsidR="00852C5F" w:rsidRPr="008450FB" w:rsidRDefault="00852C5F" w:rsidP="008450FB">
      <w:pPr>
        <w:rPr>
          <w:rFonts w:ascii="Arial" w:hAnsi="Arial" w:cs="Arial"/>
          <w:szCs w:val="24"/>
        </w:rPr>
      </w:pPr>
    </w:p>
    <w:p w14:paraId="3439BD00" w14:textId="77777777" w:rsidR="008450FB" w:rsidRPr="002B34FA" w:rsidRDefault="008450FB" w:rsidP="0038256B">
      <w:pPr>
        <w:rPr>
          <w:rFonts w:ascii="Arial" w:hAnsi="Arial" w:cs="Arial"/>
          <w:szCs w:val="24"/>
        </w:rPr>
      </w:pPr>
    </w:p>
    <w:p w14:paraId="5D93C2BA" w14:textId="77777777" w:rsidR="002B34FA" w:rsidRPr="007E3626" w:rsidRDefault="002B34FA" w:rsidP="002B34FA">
      <w:pPr>
        <w:rPr>
          <w:rFonts w:ascii="Arial" w:hAnsi="Arial" w:cs="Arial"/>
          <w:szCs w:val="24"/>
        </w:rPr>
      </w:pPr>
    </w:p>
    <w:p w14:paraId="424A5D66" w14:textId="77777777" w:rsidR="00F9700F" w:rsidRPr="007E3626" w:rsidRDefault="00F9700F" w:rsidP="00977466">
      <w:pPr>
        <w:rPr>
          <w:rFonts w:ascii="Arial" w:hAnsi="Arial" w:cs="Arial"/>
          <w:b/>
          <w:bCs/>
          <w:szCs w:val="24"/>
        </w:rPr>
      </w:pPr>
    </w:p>
    <w:sectPr w:rsidR="00F9700F" w:rsidRPr="007E362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222A"/>
    <w:multiLevelType w:val="multilevel"/>
    <w:tmpl w:val="B68E1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2553F"/>
    <w:multiLevelType w:val="multilevel"/>
    <w:tmpl w:val="3944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53C3E"/>
    <w:multiLevelType w:val="multilevel"/>
    <w:tmpl w:val="8C82E4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71229"/>
    <w:multiLevelType w:val="multilevel"/>
    <w:tmpl w:val="E18A0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E62838"/>
    <w:multiLevelType w:val="multilevel"/>
    <w:tmpl w:val="713ED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B82DEF"/>
    <w:multiLevelType w:val="multilevel"/>
    <w:tmpl w:val="CC9C0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5224D7"/>
    <w:multiLevelType w:val="multilevel"/>
    <w:tmpl w:val="0E8EB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5"/>
  </w:num>
  <w:num w:numId="2" w16cid:durableId="1986470946">
    <w:abstractNumId w:val="6"/>
  </w:num>
  <w:num w:numId="3" w16cid:durableId="28334251">
    <w:abstractNumId w:val="4"/>
  </w:num>
  <w:num w:numId="4" w16cid:durableId="442191838">
    <w:abstractNumId w:val="7"/>
  </w:num>
  <w:num w:numId="5" w16cid:durableId="1292127008">
    <w:abstractNumId w:val="0"/>
  </w:num>
  <w:num w:numId="6" w16cid:durableId="128059811">
    <w:abstractNumId w:val="8"/>
  </w:num>
  <w:num w:numId="7" w16cid:durableId="1895775977">
    <w:abstractNumId w:val="2"/>
  </w:num>
  <w:num w:numId="8" w16cid:durableId="1633831696">
    <w:abstractNumId w:val="9"/>
  </w:num>
  <w:num w:numId="9" w16cid:durableId="1201629036">
    <w:abstractNumId w:val="3"/>
  </w:num>
  <w:num w:numId="10" w16cid:durableId="1528371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6C5E"/>
    <w:rsid w:val="000D3C2E"/>
    <w:rsid w:val="000F5BD7"/>
    <w:rsid w:val="001202F5"/>
    <w:rsid w:val="00137075"/>
    <w:rsid w:val="00185E30"/>
    <w:rsid w:val="001A04B9"/>
    <w:rsid w:val="001F162C"/>
    <w:rsid w:val="002813CE"/>
    <w:rsid w:val="00283F5F"/>
    <w:rsid w:val="00291587"/>
    <w:rsid w:val="002A6D4A"/>
    <w:rsid w:val="002B34FA"/>
    <w:rsid w:val="002D6D52"/>
    <w:rsid w:val="00304C48"/>
    <w:rsid w:val="0032600C"/>
    <w:rsid w:val="00330917"/>
    <w:rsid w:val="00360D6E"/>
    <w:rsid w:val="0036482A"/>
    <w:rsid w:val="0038256B"/>
    <w:rsid w:val="0039090A"/>
    <w:rsid w:val="003A543F"/>
    <w:rsid w:val="00440D77"/>
    <w:rsid w:val="0045538B"/>
    <w:rsid w:val="004C5E6A"/>
    <w:rsid w:val="004D0239"/>
    <w:rsid w:val="004D0F63"/>
    <w:rsid w:val="005219C9"/>
    <w:rsid w:val="0058415F"/>
    <w:rsid w:val="00592A7E"/>
    <w:rsid w:val="0064006D"/>
    <w:rsid w:val="00782419"/>
    <w:rsid w:val="007960CE"/>
    <w:rsid w:val="007E3626"/>
    <w:rsid w:val="007F2944"/>
    <w:rsid w:val="0081360F"/>
    <w:rsid w:val="008206BD"/>
    <w:rsid w:val="00824300"/>
    <w:rsid w:val="008450FB"/>
    <w:rsid w:val="00852C5F"/>
    <w:rsid w:val="0088344F"/>
    <w:rsid w:val="008D4E2F"/>
    <w:rsid w:val="009022D4"/>
    <w:rsid w:val="00971CA3"/>
    <w:rsid w:val="00977466"/>
    <w:rsid w:val="0099670A"/>
    <w:rsid w:val="009D31CA"/>
    <w:rsid w:val="009E31E5"/>
    <w:rsid w:val="00A452DF"/>
    <w:rsid w:val="00AD4404"/>
    <w:rsid w:val="00B01683"/>
    <w:rsid w:val="00B204E2"/>
    <w:rsid w:val="00B677F9"/>
    <w:rsid w:val="00BA732B"/>
    <w:rsid w:val="00BB2C84"/>
    <w:rsid w:val="00BB3FC1"/>
    <w:rsid w:val="00C01664"/>
    <w:rsid w:val="00C304E6"/>
    <w:rsid w:val="00C63B11"/>
    <w:rsid w:val="00C7457E"/>
    <w:rsid w:val="00CD26B9"/>
    <w:rsid w:val="00CE235D"/>
    <w:rsid w:val="00DB2639"/>
    <w:rsid w:val="00EB0F80"/>
    <w:rsid w:val="00F43135"/>
    <w:rsid w:val="00F65B2E"/>
    <w:rsid w:val="00F9700F"/>
    <w:rsid w:val="00FB7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4006D"/>
    <w:rPr>
      <w:color w:val="0563C1" w:themeColor="hyperlink"/>
      <w:u w:val="single"/>
    </w:rPr>
  </w:style>
  <w:style w:type="character" w:styleId="UnresolvedMention">
    <w:name w:val="Unresolved Mention"/>
    <w:basedOn w:val="DefaultParagraphFont"/>
    <w:uiPriority w:val="99"/>
    <w:semiHidden/>
    <w:unhideWhenUsed/>
    <w:rsid w:val="0064006D"/>
    <w:rPr>
      <w:color w:val="605E5C"/>
      <w:shd w:val="clear" w:color="auto" w:fill="E1DFDD"/>
    </w:rPr>
  </w:style>
  <w:style w:type="paragraph" w:styleId="NormalWeb">
    <w:name w:val="Normal (Web)"/>
    <w:basedOn w:val="Normal"/>
    <w:uiPriority w:val="99"/>
    <w:semiHidden/>
    <w:unhideWhenUsed/>
    <w:rsid w:val="00B677F9"/>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1845">
      <w:bodyDiv w:val="1"/>
      <w:marLeft w:val="0"/>
      <w:marRight w:val="0"/>
      <w:marTop w:val="0"/>
      <w:marBottom w:val="0"/>
      <w:divBdr>
        <w:top w:val="none" w:sz="0" w:space="0" w:color="auto"/>
        <w:left w:val="none" w:sz="0" w:space="0" w:color="auto"/>
        <w:bottom w:val="none" w:sz="0" w:space="0" w:color="auto"/>
        <w:right w:val="none" w:sz="0" w:space="0" w:color="auto"/>
      </w:divBdr>
      <w:divsChild>
        <w:div w:id="362437931">
          <w:marLeft w:val="0"/>
          <w:marRight w:val="0"/>
          <w:marTop w:val="0"/>
          <w:marBottom w:val="0"/>
          <w:divBdr>
            <w:top w:val="none" w:sz="0" w:space="0" w:color="auto"/>
            <w:left w:val="none" w:sz="0" w:space="0" w:color="auto"/>
            <w:bottom w:val="none" w:sz="0" w:space="0" w:color="auto"/>
            <w:right w:val="none" w:sz="0" w:space="0" w:color="auto"/>
          </w:divBdr>
        </w:div>
        <w:div w:id="1493834750">
          <w:marLeft w:val="0"/>
          <w:marRight w:val="0"/>
          <w:marTop w:val="0"/>
          <w:marBottom w:val="0"/>
          <w:divBdr>
            <w:top w:val="none" w:sz="0" w:space="0" w:color="auto"/>
            <w:left w:val="none" w:sz="0" w:space="0" w:color="auto"/>
            <w:bottom w:val="none" w:sz="0" w:space="0" w:color="auto"/>
            <w:right w:val="none" w:sz="0" w:space="0" w:color="auto"/>
          </w:divBdr>
        </w:div>
      </w:divsChild>
    </w:div>
    <w:div w:id="206649929">
      <w:bodyDiv w:val="1"/>
      <w:marLeft w:val="0"/>
      <w:marRight w:val="0"/>
      <w:marTop w:val="0"/>
      <w:marBottom w:val="0"/>
      <w:divBdr>
        <w:top w:val="none" w:sz="0" w:space="0" w:color="auto"/>
        <w:left w:val="none" w:sz="0" w:space="0" w:color="auto"/>
        <w:bottom w:val="none" w:sz="0" w:space="0" w:color="auto"/>
        <w:right w:val="none" w:sz="0" w:space="0" w:color="auto"/>
      </w:divBdr>
    </w:div>
    <w:div w:id="263880319">
      <w:bodyDiv w:val="1"/>
      <w:marLeft w:val="0"/>
      <w:marRight w:val="0"/>
      <w:marTop w:val="0"/>
      <w:marBottom w:val="0"/>
      <w:divBdr>
        <w:top w:val="none" w:sz="0" w:space="0" w:color="auto"/>
        <w:left w:val="none" w:sz="0" w:space="0" w:color="auto"/>
        <w:bottom w:val="none" w:sz="0" w:space="0" w:color="auto"/>
        <w:right w:val="none" w:sz="0" w:space="0" w:color="auto"/>
      </w:divBdr>
    </w:div>
    <w:div w:id="728262555">
      <w:bodyDiv w:val="1"/>
      <w:marLeft w:val="0"/>
      <w:marRight w:val="0"/>
      <w:marTop w:val="0"/>
      <w:marBottom w:val="0"/>
      <w:divBdr>
        <w:top w:val="none" w:sz="0" w:space="0" w:color="auto"/>
        <w:left w:val="none" w:sz="0" w:space="0" w:color="auto"/>
        <w:bottom w:val="none" w:sz="0" w:space="0" w:color="auto"/>
        <w:right w:val="none" w:sz="0" w:space="0" w:color="auto"/>
      </w:divBdr>
    </w:div>
    <w:div w:id="760876300">
      <w:bodyDiv w:val="1"/>
      <w:marLeft w:val="0"/>
      <w:marRight w:val="0"/>
      <w:marTop w:val="0"/>
      <w:marBottom w:val="0"/>
      <w:divBdr>
        <w:top w:val="none" w:sz="0" w:space="0" w:color="auto"/>
        <w:left w:val="none" w:sz="0" w:space="0" w:color="auto"/>
        <w:bottom w:val="none" w:sz="0" w:space="0" w:color="auto"/>
        <w:right w:val="none" w:sz="0" w:space="0" w:color="auto"/>
      </w:divBdr>
    </w:div>
    <w:div w:id="814034453">
      <w:bodyDiv w:val="1"/>
      <w:marLeft w:val="0"/>
      <w:marRight w:val="0"/>
      <w:marTop w:val="0"/>
      <w:marBottom w:val="0"/>
      <w:divBdr>
        <w:top w:val="none" w:sz="0" w:space="0" w:color="auto"/>
        <w:left w:val="none" w:sz="0" w:space="0" w:color="auto"/>
        <w:bottom w:val="none" w:sz="0" w:space="0" w:color="auto"/>
        <w:right w:val="none" w:sz="0" w:space="0" w:color="auto"/>
      </w:divBdr>
    </w:div>
    <w:div w:id="1009404527">
      <w:bodyDiv w:val="1"/>
      <w:marLeft w:val="0"/>
      <w:marRight w:val="0"/>
      <w:marTop w:val="0"/>
      <w:marBottom w:val="0"/>
      <w:divBdr>
        <w:top w:val="none" w:sz="0" w:space="0" w:color="auto"/>
        <w:left w:val="none" w:sz="0" w:space="0" w:color="auto"/>
        <w:bottom w:val="none" w:sz="0" w:space="0" w:color="auto"/>
        <w:right w:val="none" w:sz="0" w:space="0" w:color="auto"/>
      </w:divBdr>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211186669">
      <w:bodyDiv w:val="1"/>
      <w:marLeft w:val="0"/>
      <w:marRight w:val="0"/>
      <w:marTop w:val="0"/>
      <w:marBottom w:val="0"/>
      <w:divBdr>
        <w:top w:val="none" w:sz="0" w:space="0" w:color="auto"/>
        <w:left w:val="none" w:sz="0" w:space="0" w:color="auto"/>
        <w:bottom w:val="none" w:sz="0" w:space="0" w:color="auto"/>
        <w:right w:val="none" w:sz="0" w:space="0" w:color="auto"/>
      </w:divBdr>
    </w:div>
    <w:div w:id="1694764479">
      <w:bodyDiv w:val="1"/>
      <w:marLeft w:val="0"/>
      <w:marRight w:val="0"/>
      <w:marTop w:val="0"/>
      <w:marBottom w:val="0"/>
      <w:divBdr>
        <w:top w:val="none" w:sz="0" w:space="0" w:color="auto"/>
        <w:left w:val="none" w:sz="0" w:space="0" w:color="auto"/>
        <w:bottom w:val="none" w:sz="0" w:space="0" w:color="auto"/>
        <w:right w:val="none" w:sz="0" w:space="0" w:color="auto"/>
      </w:divBdr>
      <w:divsChild>
        <w:div w:id="1333071104">
          <w:marLeft w:val="0"/>
          <w:marRight w:val="0"/>
          <w:marTop w:val="0"/>
          <w:marBottom w:val="0"/>
          <w:divBdr>
            <w:top w:val="none" w:sz="0" w:space="0" w:color="auto"/>
            <w:left w:val="none" w:sz="0" w:space="0" w:color="auto"/>
            <w:bottom w:val="none" w:sz="0" w:space="0" w:color="auto"/>
            <w:right w:val="none" w:sz="0" w:space="0" w:color="auto"/>
          </w:divBdr>
        </w:div>
        <w:div w:id="1278952662">
          <w:marLeft w:val="0"/>
          <w:marRight w:val="0"/>
          <w:marTop w:val="0"/>
          <w:marBottom w:val="0"/>
          <w:divBdr>
            <w:top w:val="none" w:sz="0" w:space="0" w:color="auto"/>
            <w:left w:val="none" w:sz="0" w:space="0" w:color="auto"/>
            <w:bottom w:val="none" w:sz="0" w:space="0" w:color="auto"/>
            <w:right w:val="none" w:sz="0" w:space="0" w:color="auto"/>
          </w:divBdr>
        </w:div>
      </w:divsChild>
    </w:div>
    <w:div w:id="1736128281">
      <w:bodyDiv w:val="1"/>
      <w:marLeft w:val="0"/>
      <w:marRight w:val="0"/>
      <w:marTop w:val="0"/>
      <w:marBottom w:val="0"/>
      <w:divBdr>
        <w:top w:val="none" w:sz="0" w:space="0" w:color="auto"/>
        <w:left w:val="none" w:sz="0" w:space="0" w:color="auto"/>
        <w:bottom w:val="none" w:sz="0" w:space="0" w:color="auto"/>
        <w:right w:val="none" w:sz="0" w:space="0" w:color="auto"/>
      </w:divBdr>
    </w:div>
    <w:div w:id="173751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aleo.com/guides/revenue-management/hotel-reputation-management/" TargetMode="External"/><Relationship Id="rId13" Type="http://schemas.openxmlformats.org/officeDocument/2006/relationships/hyperlink" Target="https://doi.org/10.1177/00279501891300010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researchgate.net/publication/260000845_Communication_in_Hospitali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oteltechnologynews.com/2020/05/property-management-systems-pm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careers.com/article/advice-on-getting-a-job/essential-skills-for-hotel-front-desk-agents" TargetMode="External"/><Relationship Id="rId4" Type="http://schemas.openxmlformats.org/officeDocument/2006/relationships/webSettings" Target="webSettings.xml"/><Relationship Id="rId9" Type="http://schemas.openxmlformats.org/officeDocument/2006/relationships/hyperlink" Target="https://work.chron.com/characteristics-successful-front-desk-staff-26957.html" TargetMode="External"/><Relationship Id="rId14" Type="http://schemas.openxmlformats.org/officeDocument/2006/relationships/hyperlink" Target="https://study.com/articles/Front_Desk_Staff_Job_Description_Duties_and_Requiremen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9</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samadi tawfiq</cp:lastModifiedBy>
  <cp:revision>49</cp:revision>
  <dcterms:created xsi:type="dcterms:W3CDTF">2023-06-09T09:12:00Z</dcterms:created>
  <dcterms:modified xsi:type="dcterms:W3CDTF">2023-06-09T10:12:00Z</dcterms:modified>
</cp:coreProperties>
</file>