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CCC27" w14:textId="77777777" w:rsidR="0067042B" w:rsidRDefault="0067042B" w:rsidP="003B4440">
      <w:pPr>
        <w:pStyle w:val="Title"/>
      </w:pPr>
    </w:p>
    <w:p w14:paraId="5D38975E" w14:textId="77777777" w:rsidR="0067042B" w:rsidRDefault="0067042B" w:rsidP="003B4440">
      <w:pPr>
        <w:pStyle w:val="Title"/>
      </w:pPr>
    </w:p>
    <w:p w14:paraId="15311FA7" w14:textId="77777777" w:rsidR="0067042B" w:rsidRDefault="0067042B" w:rsidP="003B4440">
      <w:pPr>
        <w:pStyle w:val="Title"/>
      </w:pPr>
    </w:p>
    <w:p w14:paraId="1DE7D74D" w14:textId="77777777" w:rsidR="0067042B" w:rsidRDefault="0067042B" w:rsidP="003B4440">
      <w:pPr>
        <w:pStyle w:val="Title"/>
      </w:pPr>
    </w:p>
    <w:p w14:paraId="1A527EBA" w14:textId="77777777" w:rsidR="0067042B" w:rsidRDefault="0067042B" w:rsidP="003B4440">
      <w:pPr>
        <w:pStyle w:val="Title"/>
      </w:pPr>
    </w:p>
    <w:p w14:paraId="14B91865" w14:textId="77777777" w:rsidR="0067042B" w:rsidRDefault="0067042B" w:rsidP="003B4440">
      <w:pPr>
        <w:pStyle w:val="Title"/>
      </w:pPr>
    </w:p>
    <w:p w14:paraId="177DF6E9" w14:textId="69D4687B" w:rsidR="00CA5628" w:rsidRDefault="00544311" w:rsidP="003B4440">
      <w:pPr>
        <w:pStyle w:val="Title"/>
      </w:pPr>
      <w:r w:rsidRPr="00544311">
        <w:t>Developing Innovation and Creativity for Business Advantage</w:t>
      </w:r>
    </w:p>
    <w:p w14:paraId="622D49BC" w14:textId="1D892777" w:rsidR="00BC64FE" w:rsidRDefault="00BC64FE" w:rsidP="00786D61">
      <w:pPr>
        <w:jc w:val="center"/>
      </w:pPr>
      <w:r>
        <w:t>Student ID:</w:t>
      </w:r>
      <w:r w:rsidR="00987A0F">
        <w:t>2111891</w:t>
      </w:r>
    </w:p>
    <w:p w14:paraId="2A172CD5" w14:textId="0EE2B643" w:rsidR="00BC64FE" w:rsidRDefault="00BC64FE" w:rsidP="00786D61">
      <w:pPr>
        <w:jc w:val="center"/>
      </w:pPr>
      <w:r>
        <w:t xml:space="preserve">Student </w:t>
      </w:r>
      <w:proofErr w:type="spellStart"/>
      <w:r>
        <w:t>Name:</w:t>
      </w:r>
      <w:r w:rsidR="00987A0F">
        <w:t>Gabriela-Mădălina</w:t>
      </w:r>
      <w:proofErr w:type="spellEnd"/>
      <w:r w:rsidR="00987A0F">
        <w:t xml:space="preserve"> Ciobanu</w:t>
      </w:r>
    </w:p>
    <w:p w14:paraId="2FEC6F4B" w14:textId="0D0A88C0" w:rsidR="00987A0F" w:rsidRDefault="00987A0F" w:rsidP="00786D61">
      <w:pPr>
        <w:jc w:val="center"/>
      </w:pPr>
      <w:r>
        <w:t>Lecturer name:</w:t>
      </w:r>
      <w:r w:rsidR="005051EA">
        <w:t xml:space="preserve">Charles </w:t>
      </w:r>
      <w:proofErr w:type="spellStart"/>
      <w:r w:rsidR="00A87906">
        <w:t>Nwaogwugwu</w:t>
      </w:r>
      <w:proofErr w:type="spellEnd"/>
    </w:p>
    <w:p w14:paraId="662C7BDA" w14:textId="77777777" w:rsidR="00285192" w:rsidRDefault="000A0925" w:rsidP="00285192">
      <w:pPr>
        <w:jc w:val="center"/>
      </w:pPr>
      <w:r>
        <w:t xml:space="preserve">Module name:Developing </w:t>
      </w:r>
      <w:r w:rsidR="00972960">
        <w:t xml:space="preserve">Innovation and </w:t>
      </w:r>
      <w:r w:rsidR="00E7434F">
        <w:t xml:space="preserve">Creativity for Business Advantage </w:t>
      </w:r>
    </w:p>
    <w:p w14:paraId="120E0390" w14:textId="1D8B29A7" w:rsidR="00285192" w:rsidRDefault="00285192" w:rsidP="00285192">
      <w:pPr>
        <w:jc w:val="center"/>
      </w:pPr>
      <w:r>
        <w:t>Module Code</w:t>
      </w:r>
      <w:r w:rsidR="007D508E">
        <w:t>:BMSW</w:t>
      </w:r>
      <w:r w:rsidR="00241221">
        <w:t>6102</w:t>
      </w:r>
    </w:p>
    <w:p w14:paraId="42C09B31" w14:textId="210C0BC6" w:rsidR="00E30704" w:rsidRDefault="00E30704" w:rsidP="00285192">
      <w:pPr>
        <w:jc w:val="center"/>
      </w:pPr>
      <w:r>
        <w:br w:type="column"/>
      </w:r>
    </w:p>
    <w:sdt>
      <w:sdtPr>
        <w:rPr>
          <w:b/>
          <w:bCs/>
        </w:rPr>
        <w:id w:val="1280372907"/>
        <w:docPartObj>
          <w:docPartGallery w:val="Table of Contents"/>
          <w:docPartUnique/>
        </w:docPartObj>
      </w:sdtPr>
      <w:sdtEndPr>
        <w:rPr>
          <w:noProof/>
        </w:rPr>
      </w:sdtEndPr>
      <w:sdtContent>
        <w:p w14:paraId="720E861B" w14:textId="5292B212" w:rsidR="00E30704" w:rsidRPr="00E30704" w:rsidRDefault="00E30704" w:rsidP="00E30704">
          <w:pPr>
            <w:jc w:val="center"/>
            <w:rPr>
              <w:b/>
              <w:bCs/>
            </w:rPr>
          </w:pPr>
          <w:r w:rsidRPr="00E30704">
            <w:rPr>
              <w:b/>
              <w:bCs/>
            </w:rPr>
            <w:t>Table of Contents</w:t>
          </w:r>
        </w:p>
        <w:p w14:paraId="700549E1" w14:textId="049D94B1" w:rsidR="00691D01" w:rsidRDefault="00E30704">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52525482" w:history="1">
            <w:r w:rsidR="00691D01" w:rsidRPr="0041529D">
              <w:rPr>
                <w:rStyle w:val="Hyperlink"/>
                <w:noProof/>
              </w:rPr>
              <w:t>Introduction</w:t>
            </w:r>
            <w:r w:rsidR="00691D01">
              <w:rPr>
                <w:noProof/>
                <w:webHidden/>
              </w:rPr>
              <w:tab/>
            </w:r>
            <w:r w:rsidR="00691D01">
              <w:rPr>
                <w:noProof/>
                <w:webHidden/>
              </w:rPr>
              <w:fldChar w:fldCharType="begin"/>
            </w:r>
            <w:r w:rsidR="00691D01">
              <w:rPr>
                <w:noProof/>
                <w:webHidden/>
              </w:rPr>
              <w:instrText xml:space="preserve"> PAGEREF _Toc152525482 \h </w:instrText>
            </w:r>
            <w:r w:rsidR="00691D01">
              <w:rPr>
                <w:noProof/>
                <w:webHidden/>
              </w:rPr>
            </w:r>
            <w:r w:rsidR="00691D01">
              <w:rPr>
                <w:noProof/>
                <w:webHidden/>
              </w:rPr>
              <w:fldChar w:fldCharType="separate"/>
            </w:r>
            <w:r w:rsidR="00691D01">
              <w:rPr>
                <w:noProof/>
                <w:webHidden/>
              </w:rPr>
              <w:t>3</w:t>
            </w:r>
            <w:r w:rsidR="00691D01">
              <w:rPr>
                <w:noProof/>
                <w:webHidden/>
              </w:rPr>
              <w:fldChar w:fldCharType="end"/>
            </w:r>
          </w:hyperlink>
        </w:p>
        <w:p w14:paraId="15F03BF8" w14:textId="7DDAB47D" w:rsidR="00691D01"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52525483" w:history="1">
            <w:r w:rsidR="00691D01" w:rsidRPr="0041529D">
              <w:rPr>
                <w:rStyle w:val="Hyperlink"/>
                <w:noProof/>
              </w:rPr>
              <w:t>Task 1: Written submission</w:t>
            </w:r>
            <w:r w:rsidR="00691D01">
              <w:rPr>
                <w:noProof/>
                <w:webHidden/>
              </w:rPr>
              <w:tab/>
            </w:r>
            <w:r w:rsidR="00691D01">
              <w:rPr>
                <w:noProof/>
                <w:webHidden/>
              </w:rPr>
              <w:fldChar w:fldCharType="begin"/>
            </w:r>
            <w:r w:rsidR="00691D01">
              <w:rPr>
                <w:noProof/>
                <w:webHidden/>
              </w:rPr>
              <w:instrText xml:space="preserve"> PAGEREF _Toc152525483 \h </w:instrText>
            </w:r>
            <w:r w:rsidR="00691D01">
              <w:rPr>
                <w:noProof/>
                <w:webHidden/>
              </w:rPr>
            </w:r>
            <w:r w:rsidR="00691D01">
              <w:rPr>
                <w:noProof/>
                <w:webHidden/>
              </w:rPr>
              <w:fldChar w:fldCharType="separate"/>
            </w:r>
            <w:r w:rsidR="00691D01">
              <w:rPr>
                <w:noProof/>
                <w:webHidden/>
              </w:rPr>
              <w:t>4</w:t>
            </w:r>
            <w:r w:rsidR="00691D01">
              <w:rPr>
                <w:noProof/>
                <w:webHidden/>
              </w:rPr>
              <w:fldChar w:fldCharType="end"/>
            </w:r>
          </w:hyperlink>
        </w:p>
        <w:p w14:paraId="3C395D0E" w14:textId="1174DBF8" w:rsidR="00691D01"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52525484" w:history="1">
            <w:r w:rsidR="00691D01" w:rsidRPr="0041529D">
              <w:rPr>
                <w:rStyle w:val="Hyperlink"/>
                <w:noProof/>
              </w:rPr>
              <w:t>Task 2: Presentation</w:t>
            </w:r>
            <w:r w:rsidR="00691D01">
              <w:rPr>
                <w:noProof/>
                <w:webHidden/>
              </w:rPr>
              <w:tab/>
            </w:r>
            <w:r w:rsidR="00691D01">
              <w:rPr>
                <w:noProof/>
                <w:webHidden/>
              </w:rPr>
              <w:fldChar w:fldCharType="begin"/>
            </w:r>
            <w:r w:rsidR="00691D01">
              <w:rPr>
                <w:noProof/>
                <w:webHidden/>
              </w:rPr>
              <w:instrText xml:space="preserve"> PAGEREF _Toc152525484 \h </w:instrText>
            </w:r>
            <w:r w:rsidR="00691D01">
              <w:rPr>
                <w:noProof/>
                <w:webHidden/>
              </w:rPr>
            </w:r>
            <w:r w:rsidR="00691D01">
              <w:rPr>
                <w:noProof/>
                <w:webHidden/>
              </w:rPr>
              <w:fldChar w:fldCharType="separate"/>
            </w:r>
            <w:r w:rsidR="00691D01">
              <w:rPr>
                <w:noProof/>
                <w:webHidden/>
              </w:rPr>
              <w:t>13</w:t>
            </w:r>
            <w:r w:rsidR="00691D01">
              <w:rPr>
                <w:noProof/>
                <w:webHidden/>
              </w:rPr>
              <w:fldChar w:fldCharType="end"/>
            </w:r>
          </w:hyperlink>
        </w:p>
        <w:p w14:paraId="7FB3B241" w14:textId="10B8EB9B" w:rsidR="00691D01"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52525485" w:history="1">
            <w:r w:rsidR="00691D01" w:rsidRPr="0041529D">
              <w:rPr>
                <w:rStyle w:val="Hyperlink"/>
                <w:noProof/>
              </w:rPr>
              <w:t>Reference List</w:t>
            </w:r>
            <w:r w:rsidR="00691D01">
              <w:rPr>
                <w:noProof/>
                <w:webHidden/>
              </w:rPr>
              <w:tab/>
            </w:r>
            <w:r w:rsidR="00691D01">
              <w:rPr>
                <w:noProof/>
                <w:webHidden/>
              </w:rPr>
              <w:fldChar w:fldCharType="begin"/>
            </w:r>
            <w:r w:rsidR="00691D01">
              <w:rPr>
                <w:noProof/>
                <w:webHidden/>
              </w:rPr>
              <w:instrText xml:space="preserve"> PAGEREF _Toc152525485 \h </w:instrText>
            </w:r>
            <w:r w:rsidR="00691D01">
              <w:rPr>
                <w:noProof/>
                <w:webHidden/>
              </w:rPr>
            </w:r>
            <w:r w:rsidR="00691D01">
              <w:rPr>
                <w:noProof/>
                <w:webHidden/>
              </w:rPr>
              <w:fldChar w:fldCharType="separate"/>
            </w:r>
            <w:r w:rsidR="00691D01">
              <w:rPr>
                <w:noProof/>
                <w:webHidden/>
              </w:rPr>
              <w:t>21</w:t>
            </w:r>
            <w:r w:rsidR="00691D01">
              <w:rPr>
                <w:noProof/>
                <w:webHidden/>
              </w:rPr>
              <w:fldChar w:fldCharType="end"/>
            </w:r>
          </w:hyperlink>
        </w:p>
        <w:p w14:paraId="2BCA7574" w14:textId="0764CD1F" w:rsidR="00691D01" w:rsidRDefault="00000000">
          <w:pPr>
            <w:pStyle w:val="TOC1"/>
            <w:tabs>
              <w:tab w:val="right" w:leader="dot" w:pos="9019"/>
            </w:tabs>
            <w:rPr>
              <w:rFonts w:asciiTheme="minorHAnsi" w:eastAsiaTheme="minorEastAsia" w:hAnsiTheme="minorHAnsi" w:cstheme="minorBidi"/>
              <w:noProof/>
              <w:kern w:val="2"/>
              <w:sz w:val="22"/>
              <w:szCs w:val="22"/>
              <w:lang w:val="en-IN"/>
              <w14:ligatures w14:val="standardContextual"/>
            </w:rPr>
          </w:pPr>
          <w:hyperlink w:anchor="_Toc152525486" w:history="1">
            <w:r w:rsidR="00691D01" w:rsidRPr="0041529D">
              <w:rPr>
                <w:rStyle w:val="Hyperlink"/>
                <w:noProof/>
              </w:rPr>
              <w:t>Appendix</w:t>
            </w:r>
            <w:r w:rsidR="00691D01">
              <w:rPr>
                <w:noProof/>
                <w:webHidden/>
              </w:rPr>
              <w:tab/>
            </w:r>
            <w:r w:rsidR="00691D01">
              <w:rPr>
                <w:noProof/>
                <w:webHidden/>
              </w:rPr>
              <w:fldChar w:fldCharType="begin"/>
            </w:r>
            <w:r w:rsidR="00691D01">
              <w:rPr>
                <w:noProof/>
                <w:webHidden/>
              </w:rPr>
              <w:instrText xml:space="preserve"> PAGEREF _Toc152525486 \h </w:instrText>
            </w:r>
            <w:r w:rsidR="00691D01">
              <w:rPr>
                <w:noProof/>
                <w:webHidden/>
              </w:rPr>
            </w:r>
            <w:r w:rsidR="00691D01">
              <w:rPr>
                <w:noProof/>
                <w:webHidden/>
              </w:rPr>
              <w:fldChar w:fldCharType="separate"/>
            </w:r>
            <w:r w:rsidR="00691D01">
              <w:rPr>
                <w:noProof/>
                <w:webHidden/>
              </w:rPr>
              <w:t>23</w:t>
            </w:r>
            <w:r w:rsidR="00691D01">
              <w:rPr>
                <w:noProof/>
                <w:webHidden/>
              </w:rPr>
              <w:fldChar w:fldCharType="end"/>
            </w:r>
          </w:hyperlink>
        </w:p>
        <w:p w14:paraId="323BBBCF" w14:textId="1108B723" w:rsidR="00E30704" w:rsidRDefault="00E30704">
          <w:r>
            <w:rPr>
              <w:b/>
              <w:bCs/>
              <w:noProof/>
            </w:rPr>
            <w:fldChar w:fldCharType="end"/>
          </w:r>
        </w:p>
      </w:sdtContent>
    </w:sdt>
    <w:p w14:paraId="07BD7E48" w14:textId="4ADE0708" w:rsidR="00CA5628" w:rsidRDefault="00CA5628" w:rsidP="00CA5628">
      <w:r>
        <w:t> </w:t>
      </w:r>
    </w:p>
    <w:p w14:paraId="0E001BF7" w14:textId="77777777" w:rsidR="00E30704" w:rsidRDefault="00E30704">
      <w:pPr>
        <w:rPr>
          <w:b/>
        </w:rPr>
      </w:pPr>
      <w:r>
        <w:br w:type="page"/>
      </w:r>
    </w:p>
    <w:p w14:paraId="0BA24848" w14:textId="3B50B2EF" w:rsidR="00CA5628" w:rsidRDefault="00CA5628" w:rsidP="0099284D">
      <w:pPr>
        <w:pStyle w:val="Heading1"/>
      </w:pPr>
      <w:bookmarkStart w:id="0" w:name="_Toc152525482"/>
      <w:r>
        <w:lastRenderedPageBreak/>
        <w:t>Introductio</w:t>
      </w:r>
      <w:bookmarkEnd w:id="0"/>
      <w:r w:rsidR="008727A6">
        <w:t>n</w:t>
      </w:r>
      <w:r>
        <w:t xml:space="preserve"> </w:t>
      </w:r>
    </w:p>
    <w:p w14:paraId="315732D7" w14:textId="5F0BD9D4" w:rsidR="00786D61" w:rsidRDefault="008E7B1F" w:rsidP="00CA5628">
      <w:r w:rsidRPr="008E7B1F">
        <w:t xml:space="preserve">In this report, </w:t>
      </w:r>
      <w:r w:rsidR="004C4875" w:rsidRPr="004C4875">
        <w:t xml:space="preserve">an in-depth investigation of a creative company idea </w:t>
      </w:r>
      <w:r w:rsidR="00C24184">
        <w:t>will be focused upon</w:t>
      </w:r>
      <w:r w:rsidR="004C4875" w:rsidRPr="004C4875">
        <w:t xml:space="preserve">. The research explores the complexities of creating EcoEssentials Marketplace, an eco-conscious eCommerce platform, while embracing the future tense. The emphasis is on using innovation models, design thinking, and strategic analysis to create a solid company strategy that successfully negotiates obstacles in the unstable business environment. In addition to considering the significance of sustainable business growth and critically analysing models that shape innovation, the study aims to </w:t>
      </w:r>
      <w:r w:rsidR="00555E0B">
        <w:t>explore</w:t>
      </w:r>
      <w:r w:rsidR="004C4875" w:rsidRPr="004C4875">
        <w:t xml:space="preserve"> important aspects of the processes of creativity and innovation. This report's journey aims to provide a perceptive strategy for filling up market gaps and developing a long-term company plan.</w:t>
      </w:r>
    </w:p>
    <w:p w14:paraId="7BEFDA7A" w14:textId="77777777" w:rsidR="004B1F05" w:rsidRDefault="004B1F05">
      <w:pPr>
        <w:rPr>
          <w:b/>
        </w:rPr>
      </w:pPr>
      <w:r>
        <w:br w:type="page"/>
      </w:r>
    </w:p>
    <w:p w14:paraId="48F1D1E6" w14:textId="471140CD" w:rsidR="006A07F5" w:rsidRPr="006A07F5" w:rsidRDefault="006A07F5" w:rsidP="006A07F5">
      <w:pPr>
        <w:pStyle w:val="Heading1"/>
      </w:pPr>
      <w:bookmarkStart w:id="1" w:name="_Toc152525483"/>
      <w:r w:rsidRPr="006A07F5">
        <w:lastRenderedPageBreak/>
        <w:t>Task 1: Written submission</w:t>
      </w:r>
      <w:bookmarkEnd w:id="1"/>
    </w:p>
    <w:p w14:paraId="12D8F4CE" w14:textId="28F033DB" w:rsidR="006A07F5" w:rsidRPr="00CB6F01" w:rsidRDefault="006A07F5" w:rsidP="006A07F5">
      <w:pPr>
        <w:rPr>
          <w:b/>
          <w:bCs/>
        </w:rPr>
      </w:pPr>
      <w:r w:rsidRPr="00CB6F01">
        <w:rPr>
          <w:b/>
          <w:bCs/>
        </w:rPr>
        <w:t>A)</w:t>
      </w:r>
      <w:r w:rsidR="00CB6F01">
        <w:rPr>
          <w:b/>
          <w:bCs/>
        </w:rPr>
        <w:t xml:space="preserve"> </w:t>
      </w:r>
      <w:r w:rsidRPr="00CB6F01">
        <w:rPr>
          <w:b/>
          <w:bCs/>
        </w:rPr>
        <w:t>The innovative product OR unique service proposition:</w:t>
      </w:r>
    </w:p>
    <w:p w14:paraId="28344260" w14:textId="4E66B660" w:rsidR="006A07F5" w:rsidRDefault="006A07F5" w:rsidP="006A07F5">
      <w:pPr>
        <w:rPr>
          <w:b/>
          <w:bCs/>
        </w:rPr>
      </w:pPr>
      <w:r w:rsidRPr="00CB6F01">
        <w:rPr>
          <w:b/>
          <w:bCs/>
        </w:rPr>
        <w:t>What innovative product will you sell OR what unique service will you provide?</w:t>
      </w:r>
    </w:p>
    <w:p w14:paraId="045E668E" w14:textId="6413D100" w:rsidR="00F534E3" w:rsidRDefault="00F534E3" w:rsidP="006A07F5">
      <w:r w:rsidRPr="00F534E3">
        <w:t>EcoEssentials Marketplace provides a carefully chosen range of sustainable products, including eco-friendly clothing and reusable home supplies. With the help of their cutting-edge subscription service, clients can easily make the switch to a greener lifestyle by receiving monthly packages that are customised to their interests. In the midst of growing inflation and energy prices, the platform gives customers the opportunity to make decisions that are both easy and inexpensive while also promoting environmental consciousness</w:t>
      </w:r>
      <w:r w:rsidR="001719DB">
        <w:t xml:space="preserve"> (Virtanen </w:t>
      </w:r>
      <w:r w:rsidR="001719DB" w:rsidRPr="001719DB">
        <w:rPr>
          <w:i/>
          <w:iCs/>
        </w:rPr>
        <w:t>et al.,</w:t>
      </w:r>
      <w:r w:rsidR="001719DB" w:rsidRPr="001719DB">
        <w:t xml:space="preserve"> </w:t>
      </w:r>
      <w:r w:rsidR="001719DB">
        <w:t>2020)</w:t>
      </w:r>
      <w:r w:rsidRPr="00F534E3">
        <w:t>.</w:t>
      </w:r>
      <w:r w:rsidR="00C053E7">
        <w:t xml:space="preserve">  </w:t>
      </w:r>
    </w:p>
    <w:p w14:paraId="77E337E9" w14:textId="47402F2B" w:rsidR="006A07F5" w:rsidRDefault="006A07F5" w:rsidP="006A07F5">
      <w:pPr>
        <w:rPr>
          <w:b/>
          <w:bCs/>
        </w:rPr>
      </w:pPr>
      <w:r w:rsidRPr="00CB6F01">
        <w:rPr>
          <w:b/>
          <w:bCs/>
        </w:rPr>
        <w:t>Who are your customers?</w:t>
      </w:r>
    </w:p>
    <w:p w14:paraId="0FFAC793" w14:textId="37027EF4" w:rsidR="002352B2" w:rsidRDefault="00686A0D" w:rsidP="006A07F5">
      <w:r w:rsidRPr="00686A0D">
        <w:t xml:space="preserve">Customers looking for sustainable options for their everyday lives who care about the environment are catered to by EcoEssentials Marketplace. Customers of theirs are those who value being environmentally conscious, appreciate openness in the source of their products, and look for subscription-based ease. </w:t>
      </w:r>
      <w:r w:rsidR="00065842">
        <w:t>These are clients that are fully aware about the ramifications and environmental activities and want to make a change. They want to have a positive environmental and sustainable approach and want to purchase services from an organisation that have similar types of values. This need can facilitate in finding less expensive solutions that can be beneficial for the society.</w:t>
      </w:r>
    </w:p>
    <w:p w14:paraId="62E4DA15" w14:textId="72DFA0CF" w:rsidR="006A07F5" w:rsidRDefault="006A07F5" w:rsidP="006A07F5">
      <w:pPr>
        <w:rPr>
          <w:b/>
          <w:bCs/>
        </w:rPr>
      </w:pPr>
      <w:r w:rsidRPr="00CB6F01">
        <w:rPr>
          <w:b/>
          <w:bCs/>
        </w:rPr>
        <w:t>Where and how will you sell your product OR provide your services?</w:t>
      </w:r>
    </w:p>
    <w:p w14:paraId="5795B28E" w14:textId="1732ABF3" w:rsidR="0067042B" w:rsidRDefault="00980DCC" w:rsidP="00427ECF">
      <w:r w:rsidRPr="00980DCC">
        <w:t>Through its own eCommerce platform, EcoEssentials Marketplace will provide its sustainable goods and subscription services. Customers may browse and buy eco-friendly products with ease thanks to the user-friendly layout of the online shop, which is available worldwide. The website-customizable subscription service guarantees a smooth and practical experience. To reach a larger audience, EcoEssentials will make use of social media platforms, digital marketing channels, and strategic alliances. The eCommerce platform acts as the focal point for all business dealings, consumer communications, and the distribution of sustainable living information</w:t>
      </w:r>
      <w:r w:rsidR="00C053E7">
        <w:t xml:space="preserve"> (</w:t>
      </w:r>
      <w:proofErr w:type="spellStart"/>
      <w:r w:rsidR="00C053E7">
        <w:t>Escursell</w:t>
      </w:r>
      <w:proofErr w:type="spellEnd"/>
      <w:r w:rsidR="00C053E7">
        <w:t xml:space="preserve"> </w:t>
      </w:r>
      <w:r w:rsidR="00C053E7" w:rsidRPr="00C053E7">
        <w:rPr>
          <w:i/>
          <w:iCs/>
        </w:rPr>
        <w:t>et al.,</w:t>
      </w:r>
      <w:r w:rsidR="00C053E7" w:rsidRPr="00C053E7">
        <w:t xml:space="preserve"> </w:t>
      </w:r>
      <w:r w:rsidR="00C053E7">
        <w:t>2021)</w:t>
      </w:r>
      <w:r w:rsidRPr="00980DCC">
        <w:t>.</w:t>
      </w:r>
    </w:p>
    <w:p w14:paraId="008F3BF6" w14:textId="776422BD" w:rsidR="006A07F5" w:rsidRDefault="006A07F5" w:rsidP="006A07F5">
      <w:pPr>
        <w:rPr>
          <w:b/>
          <w:bCs/>
        </w:rPr>
      </w:pPr>
      <w:r w:rsidRPr="00CB6F01">
        <w:rPr>
          <w:b/>
          <w:bCs/>
        </w:rPr>
        <w:lastRenderedPageBreak/>
        <w:t>Do you have a name for your venture?</w:t>
      </w:r>
    </w:p>
    <w:p w14:paraId="2B33F8D9" w14:textId="54BD7D77" w:rsidR="00607CBE" w:rsidRDefault="00607CBE" w:rsidP="006A07F5">
      <w:r w:rsidRPr="00607CBE">
        <w:t xml:space="preserve">Indeed, the business is called "EcoEssentials Marketplace."  This name symbolises the dedication to provide a </w:t>
      </w:r>
      <w:r w:rsidR="00887EE4" w:rsidRPr="00607CBE">
        <w:t>well-chosen</w:t>
      </w:r>
      <w:r w:rsidRPr="00607CBE">
        <w:t xml:space="preserve"> range of necessary, environmentally friendly items. While "Essentials" highlights the significance of these sustainable products in daily life, "Eco" highlights the items' environmental consciousness. In addition to expressing the company's mission, the name establishes the company as a leading source for those looking for necessities that support their dedication to living a more environmentally friendly lifestyle.</w:t>
      </w:r>
    </w:p>
    <w:p w14:paraId="11FC082A" w14:textId="6F9E6921" w:rsidR="006A07F5" w:rsidRDefault="006A07F5" w:rsidP="006A07F5">
      <w:pPr>
        <w:rPr>
          <w:b/>
          <w:bCs/>
        </w:rPr>
      </w:pPr>
      <w:r w:rsidRPr="00CB6F01">
        <w:rPr>
          <w:b/>
          <w:bCs/>
        </w:rPr>
        <w:t>How do you intend to sustain your innovative business proposition?</w:t>
      </w:r>
    </w:p>
    <w:p w14:paraId="5C6C9698" w14:textId="3B7DE292" w:rsidR="00D6482A" w:rsidRDefault="00D6482A" w:rsidP="006A07F5">
      <w:r w:rsidRPr="00D6482A">
        <w:t>EcoEssentials Marketplace intends to use a variety of strategies to maintain its unique business offering. Fostering consumer loyalty via constant delivery of sustainable, high-quality goods and customised subscription services is part of this. The platform will continue to be flexible, upgrading its product lineup on a regular basis to take into account changing environmental trends and customer preferences. Customer base growth will be facilitated by continued digital marketing initiatives and strategic alliances with eco-friendly companies</w:t>
      </w:r>
      <w:r w:rsidR="00520A79">
        <w:t xml:space="preserve"> (Scoones </w:t>
      </w:r>
      <w:r w:rsidR="00520A79" w:rsidRPr="00520A79">
        <w:rPr>
          <w:i/>
          <w:iCs/>
        </w:rPr>
        <w:t>et al.,</w:t>
      </w:r>
      <w:r w:rsidR="00520A79" w:rsidRPr="00520A79">
        <w:t xml:space="preserve"> </w:t>
      </w:r>
      <w:r w:rsidR="00520A79">
        <w:t>2020)</w:t>
      </w:r>
      <w:r w:rsidRPr="00D6482A">
        <w:t>. To ensure long-term viability and success in the environmentally sensitive market, a commitment to clear communication on sustainability indicators will further strengthen consumer confidence.</w:t>
      </w:r>
    </w:p>
    <w:p w14:paraId="0CD1E4CA" w14:textId="1CD96E63" w:rsidR="006A07F5" w:rsidRPr="00CB6F01" w:rsidRDefault="006A07F5" w:rsidP="006A07F5">
      <w:pPr>
        <w:rPr>
          <w:b/>
          <w:bCs/>
        </w:rPr>
      </w:pPr>
      <w:r w:rsidRPr="00CB6F01">
        <w:rPr>
          <w:b/>
          <w:bCs/>
        </w:rPr>
        <w:t>Are there any competitors in this area?</w:t>
      </w:r>
    </w:p>
    <w:p w14:paraId="1E563330" w14:textId="77777777" w:rsidR="004C336A" w:rsidRDefault="006A07F5" w:rsidP="006A07F5">
      <w:pPr>
        <w:rPr>
          <w:b/>
          <w:bCs/>
        </w:rPr>
      </w:pPr>
      <w:r w:rsidRPr="00CB6F01">
        <w:rPr>
          <w:b/>
          <w:bCs/>
        </w:rPr>
        <w:t>o</w:t>
      </w:r>
      <w:r w:rsidR="00CB6F01">
        <w:rPr>
          <w:b/>
          <w:bCs/>
        </w:rPr>
        <w:t xml:space="preserve"> </w:t>
      </w:r>
      <w:r w:rsidRPr="00CB6F01">
        <w:rPr>
          <w:b/>
          <w:bCs/>
        </w:rPr>
        <w:t>If so, what are they doing? How will your product or service be differentiated from these competitors.</w:t>
      </w:r>
    </w:p>
    <w:p w14:paraId="620EEC3B" w14:textId="351DA387" w:rsidR="00710155" w:rsidRDefault="00710155" w:rsidP="006A07F5">
      <w:r w:rsidRPr="00710155">
        <w:t>EcoEssentials Marketplace recognises the competition in the eco-friendly product and sustainable living space from companies such as "GreenGoods Co." and "EcoSelect Emporium." These rivals highlight comparable ideals and provide a selection of green goods and subscription services. EcoEssentials prioritises cost without sacrificing sustainability in order to set itself apart from the competition with its carefully chosen product range. In contrast to rivals, EcoEssentials prioritises individualised subscription services, enabling users to customise monthly bundles to suit their needs</w:t>
      </w:r>
      <w:r w:rsidR="00083318">
        <w:t xml:space="preserve"> (Barbier and Burgess, 2020)</w:t>
      </w:r>
      <w:r w:rsidRPr="00710155">
        <w:t>.</w:t>
      </w:r>
    </w:p>
    <w:p w14:paraId="7ED1FD79" w14:textId="6121A049" w:rsidR="006A07F5" w:rsidRPr="00CB6F01" w:rsidRDefault="006A07F5" w:rsidP="006A07F5">
      <w:pPr>
        <w:rPr>
          <w:b/>
          <w:bCs/>
        </w:rPr>
      </w:pPr>
      <w:r w:rsidRPr="00CB6F01">
        <w:rPr>
          <w:b/>
          <w:bCs/>
        </w:rPr>
        <w:lastRenderedPageBreak/>
        <w:t>o</w:t>
      </w:r>
      <w:r w:rsidR="00CB6F01">
        <w:rPr>
          <w:b/>
          <w:bCs/>
        </w:rPr>
        <w:t xml:space="preserve"> </w:t>
      </w:r>
      <w:r w:rsidRPr="00CB6F01">
        <w:rPr>
          <w:b/>
          <w:bCs/>
        </w:rPr>
        <w:t>How do they sell their product OR provide their service?</w:t>
      </w:r>
    </w:p>
    <w:p w14:paraId="1D37C779" w14:textId="77777777" w:rsidR="00282B75" w:rsidRDefault="002C296A" w:rsidP="006A07F5">
      <w:r w:rsidRPr="002C296A">
        <w:t>EcoEssentials uses a complete eCommerce platform, while "GreenGoods Co." and "EcoSelect Emporium" rely mainly on retail relationships and a boutique model with limited product selection, respectively. This strategy guarantees a broader reach and serves a varied global audience. EcoEssentials wants to differentiate itself in a crowded industry by providing environmentally aware customers with a unique value proposition. To do this, the company places a strong emphasis on community development, transparency, and a smooth online experience.</w:t>
      </w:r>
    </w:p>
    <w:p w14:paraId="6EF7D997" w14:textId="718883DE" w:rsidR="006A07F5" w:rsidRPr="00CB6F01" w:rsidRDefault="006A07F5" w:rsidP="006A07F5">
      <w:pPr>
        <w:rPr>
          <w:b/>
          <w:bCs/>
        </w:rPr>
      </w:pPr>
      <w:r w:rsidRPr="00CB6F01">
        <w:rPr>
          <w:b/>
          <w:bCs/>
        </w:rPr>
        <w:t>B)</w:t>
      </w:r>
      <w:r w:rsidR="00CB6F01">
        <w:rPr>
          <w:b/>
          <w:bCs/>
        </w:rPr>
        <w:t xml:space="preserve"> </w:t>
      </w:r>
      <w:r w:rsidRPr="00CB6F01">
        <w:rPr>
          <w:b/>
          <w:bCs/>
        </w:rPr>
        <w:t>eCommerce (propose to setup an online website) :</w:t>
      </w:r>
    </w:p>
    <w:p w14:paraId="43E5CCEC" w14:textId="4A86C75D" w:rsidR="006A07F5" w:rsidRPr="00CB6F01" w:rsidRDefault="006A07F5" w:rsidP="006A07F5">
      <w:pPr>
        <w:rPr>
          <w:b/>
          <w:bCs/>
        </w:rPr>
      </w:pPr>
      <w:r w:rsidRPr="00CB6F01">
        <w:rPr>
          <w:b/>
          <w:bCs/>
        </w:rPr>
        <w:t xml:space="preserve"> Consider:</w:t>
      </w:r>
    </w:p>
    <w:p w14:paraId="64CFBC0A" w14:textId="77777777" w:rsidR="003E4724" w:rsidRPr="00F73D1A" w:rsidRDefault="003E4724" w:rsidP="003E4724">
      <w:pPr>
        <w:rPr>
          <w:b/>
          <w:bCs/>
        </w:rPr>
      </w:pPr>
      <w:r w:rsidRPr="00F73D1A">
        <w:rPr>
          <w:b/>
          <w:bCs/>
        </w:rPr>
        <w:t xml:space="preserve">Using SaaS (Shopify): </w:t>
      </w:r>
    </w:p>
    <w:p w14:paraId="0A04B931" w14:textId="0B4172D4" w:rsidR="003E4724" w:rsidRDefault="003E4724" w:rsidP="003E4724">
      <w:r>
        <w:t xml:space="preserve">EcoEssentials Marketplace plans to build its eCommerce website using a SaaS (Software as a Service) platform, like Shopify. Because of its user-friendly layout, Shopify is accessible to both consumers and company owners. With the range of customisable templates offered by the platform, </w:t>
      </w:r>
      <w:r w:rsidR="00B95E5B">
        <w:t xml:space="preserve">EcoEssentials is </w:t>
      </w:r>
      <w:r>
        <w:t xml:space="preserve">sure that </w:t>
      </w:r>
      <w:r w:rsidR="00B95E5B">
        <w:t>its</w:t>
      </w:r>
      <w:r>
        <w:t xml:space="preserve"> online shop will look good and match </w:t>
      </w:r>
      <w:r w:rsidR="00B95E5B">
        <w:t>its</w:t>
      </w:r>
      <w:r>
        <w:t xml:space="preserve"> brand</w:t>
      </w:r>
      <w:r w:rsidR="003A0D88">
        <w:t xml:space="preserve"> (</w:t>
      </w:r>
      <w:proofErr w:type="spellStart"/>
      <w:r w:rsidR="003A0D88">
        <w:t>Hermundsdottir</w:t>
      </w:r>
      <w:proofErr w:type="spellEnd"/>
      <w:r w:rsidR="003A0D88">
        <w:t xml:space="preserve"> and </w:t>
      </w:r>
      <w:proofErr w:type="spellStart"/>
      <w:r w:rsidR="003A0D88">
        <w:t>Aspelund</w:t>
      </w:r>
      <w:proofErr w:type="spellEnd"/>
      <w:r w:rsidR="003A0D88">
        <w:t>, 2021)</w:t>
      </w:r>
      <w:r>
        <w:t>. Shopify's vast array of capabilities, such as order processing, secure payment gateways, and inventory management, complement EcoEssentials' goal of giving its clients a quick and easy method to shop.</w:t>
      </w:r>
      <w:r w:rsidR="00B45109">
        <w:t xml:space="preserve"> </w:t>
      </w:r>
      <w:r>
        <w:t>EcoEssentials may take advantage of Shopify's scalability by selecting it, which will enable the company to expand without having to deal with the headache of switching platforms. EcoEssentials will be able to improve its marketing tactics and product offers by gaining insights into consumer behaviour via the platform's analytics features. Shopify's strong security protocols also help it comply with PCI-DSS, which helps to allay any worries about card payments.</w:t>
      </w:r>
    </w:p>
    <w:p w14:paraId="187683A2" w14:textId="77777777" w:rsidR="003E4724" w:rsidRPr="00F73D1A" w:rsidRDefault="003E4724" w:rsidP="003E4724">
      <w:pPr>
        <w:rPr>
          <w:b/>
          <w:bCs/>
        </w:rPr>
      </w:pPr>
      <w:r w:rsidRPr="00F73D1A">
        <w:rPr>
          <w:b/>
          <w:bCs/>
        </w:rPr>
        <w:t xml:space="preserve">Using a Marketplace (Amazon or eBay): </w:t>
      </w:r>
    </w:p>
    <w:p w14:paraId="4DD583BF" w14:textId="73AFCE40" w:rsidR="003E4724" w:rsidRDefault="003E4724" w:rsidP="003E4724">
      <w:r>
        <w:t xml:space="preserve">EcoEssentials may investigate the possibility of using well-known marketplaces such as Amazon or eBay given the possible benefits of quickly reaching a larger audience. These platforms have built-in trust factors connected with well-known companies and provide rapid access to a large client base. Exposure to millions of prospective consumers would result from listing EcoEssentials' sustainable items on Amazon or </w:t>
      </w:r>
      <w:r>
        <w:lastRenderedPageBreak/>
        <w:t>eBay, which would simplify the early marketing efforts necessary to draw visitors to a separate website.</w:t>
      </w:r>
      <w:r w:rsidR="00B45109">
        <w:t xml:space="preserve"> </w:t>
      </w:r>
      <w:r>
        <w:t>Reliance on external markets, however, comes with drawbacks, including heightened competition and possible trademark restrictions. These sites often charge fees for listings and transactions as well. EcoEssentials must carefully weigh the advantages of an existing marketplace against the long-term objective of developing a loyal client base via its own eCommerce platform, even if this strategy makes market entrance faster.</w:t>
      </w:r>
    </w:p>
    <w:p w14:paraId="7921F965" w14:textId="77777777" w:rsidR="003E4724" w:rsidRPr="00F73D1A" w:rsidRDefault="003E4724" w:rsidP="003E4724">
      <w:pPr>
        <w:rPr>
          <w:b/>
          <w:bCs/>
        </w:rPr>
      </w:pPr>
      <w:r w:rsidRPr="00F73D1A">
        <w:rPr>
          <w:b/>
          <w:bCs/>
        </w:rPr>
        <w:t xml:space="preserve">Creating Content (Photos and Copy): </w:t>
      </w:r>
    </w:p>
    <w:p w14:paraId="1E09C0A4" w14:textId="1FC1C28B" w:rsidR="003E4724" w:rsidRDefault="003E4724" w:rsidP="003E4724">
      <w:r>
        <w:t>On an eCommerce website, consumer attraction and retention depend heavily on compelling content. EcoEssentials Marketplace intends to allocate resources towards crafting captivating content and superior photos that proficiently convey the brand's principles and the ecological advantages of its merchandise. The material on the website will tell a gripping story and highlight the difference that buying sustainable products can make for consumers</w:t>
      </w:r>
      <w:r w:rsidR="00CD3841">
        <w:t xml:space="preserve"> (</w:t>
      </w:r>
      <w:proofErr w:type="spellStart"/>
      <w:r w:rsidR="00CD3841">
        <w:t>Žalėnienė</w:t>
      </w:r>
      <w:proofErr w:type="spellEnd"/>
      <w:r w:rsidR="00CD3841">
        <w:t xml:space="preserve"> and Pereira, 2021)</w:t>
      </w:r>
      <w:r>
        <w:t>.</w:t>
      </w:r>
      <w:r w:rsidR="00B45109">
        <w:t xml:space="preserve"> </w:t>
      </w:r>
      <w:r>
        <w:t>Images will highlight the specifics of each product, emphasising its high calibre and environmentally beneficial qualities. To provide buyers a visual picture of how the items integrate into their everyday lives, lifestyle photos will be included. By fostering an emotional connection with the brand, this content approach seeks to uphold EcoEssentials' dedication to sustainability and promote thoughtful customer decision-making.</w:t>
      </w:r>
    </w:p>
    <w:p w14:paraId="526A299A" w14:textId="77777777" w:rsidR="003E4724" w:rsidRPr="00F73D1A" w:rsidRDefault="003E4724" w:rsidP="003E4724">
      <w:pPr>
        <w:rPr>
          <w:b/>
          <w:bCs/>
        </w:rPr>
      </w:pPr>
      <w:r w:rsidRPr="00F73D1A">
        <w:rPr>
          <w:b/>
          <w:bCs/>
        </w:rPr>
        <w:t xml:space="preserve">Using Payment Services (Card, PayPal): </w:t>
      </w:r>
    </w:p>
    <w:p w14:paraId="5711F954" w14:textId="2D1578FB" w:rsidR="006A07F5" w:rsidRPr="00C26D31" w:rsidRDefault="003E4724" w:rsidP="003E4724">
      <w:r>
        <w:t>EcoEssentials will include secure payment services, such as PayPal and credit/debit card payments, to enable seamless transactions. Providing a variety of payment methods accommodates a wide range of consumer preferences and improves the entire purchasing experience. However, EcoEssentials recognises the need of PCI-DSS compliance while taking card payments.</w:t>
      </w:r>
      <w:r w:rsidR="00B45109">
        <w:t xml:space="preserve"> </w:t>
      </w:r>
      <w:r>
        <w:t>Protecting clients' sensitive payment information is a necessary step in ensuring PCI-DSS compliance. This covers encryption, frequent security audits, and safe data transfer. EcoEssentials prioritises the security of client financial data by conforming to PCI-DSS standards, which promotes confidence and trust in the online buying experience. By collaborating with respectable payment service providers, EcoEssentials Marketplace will become even more dependable, giving users the assurance that their transactions are safe and adhere to industry standards</w:t>
      </w:r>
      <w:r w:rsidR="005E3188">
        <w:t xml:space="preserve"> (Ruggerio, 2021)</w:t>
      </w:r>
      <w:r>
        <w:t>.</w:t>
      </w:r>
      <w:r w:rsidR="005E3188">
        <w:t xml:space="preserve">   </w:t>
      </w:r>
      <w:r>
        <w:t xml:space="preserve"> </w:t>
      </w:r>
    </w:p>
    <w:p w14:paraId="6796EE6B" w14:textId="774FEC16" w:rsidR="006A07F5" w:rsidRPr="00CB6F01" w:rsidRDefault="006A07F5" w:rsidP="006A07F5">
      <w:pPr>
        <w:rPr>
          <w:b/>
          <w:bCs/>
        </w:rPr>
      </w:pPr>
      <w:r w:rsidRPr="00CB6F01">
        <w:rPr>
          <w:b/>
          <w:bCs/>
        </w:rPr>
        <w:lastRenderedPageBreak/>
        <w:t>C)</w:t>
      </w:r>
      <w:r w:rsidR="00CB6F01">
        <w:rPr>
          <w:b/>
          <w:bCs/>
        </w:rPr>
        <w:t xml:space="preserve"> </w:t>
      </w:r>
      <w:r w:rsidRPr="00CB6F01">
        <w:rPr>
          <w:b/>
          <w:bCs/>
        </w:rPr>
        <w:t>Marketing:</w:t>
      </w:r>
    </w:p>
    <w:p w14:paraId="4CD6D3BC" w14:textId="77777777" w:rsidR="00E63AE4" w:rsidRPr="00F73D1A" w:rsidRDefault="00AC69E7" w:rsidP="00AC69E7">
      <w:pPr>
        <w:rPr>
          <w:b/>
          <w:bCs/>
        </w:rPr>
      </w:pPr>
      <w:r w:rsidRPr="00F73D1A">
        <w:rPr>
          <w:b/>
          <w:bCs/>
        </w:rPr>
        <w:t>Promotional Plan:</w:t>
      </w:r>
    </w:p>
    <w:p w14:paraId="680AE30D" w14:textId="6885C3E9" w:rsidR="00AC69E7" w:rsidRDefault="00AC69E7" w:rsidP="00AC69E7">
      <w:r>
        <w:t>To raise brand recognition and draw in its intended audience, EcoEssentials Marketplace will use a thorough promotional plan. The plan will use a variety of digital marketing platforms, with a focus on email marketing, sponsored search engines, and social networking. Furthermore, a pre-launch campaign will be implemented to collect email addresses and create excitement for the site.</w:t>
      </w:r>
    </w:p>
    <w:p w14:paraId="04B55BFE" w14:textId="77777777" w:rsidR="00AC69E7" w:rsidRPr="00F73D1A" w:rsidRDefault="00AC69E7" w:rsidP="00AC69E7">
      <w:pPr>
        <w:rPr>
          <w:b/>
          <w:bCs/>
        </w:rPr>
      </w:pPr>
      <w:r w:rsidRPr="00F73D1A">
        <w:rPr>
          <w:b/>
          <w:bCs/>
        </w:rPr>
        <w:t>Target Customers and Reach:</w:t>
      </w:r>
    </w:p>
    <w:p w14:paraId="3C96D2D3" w14:textId="070A237D" w:rsidR="00AC69E7" w:rsidRDefault="00AC69E7" w:rsidP="00AC69E7">
      <w:r>
        <w:t>Customers that prioritise sustainable living and are ecologically concerned are the main target market for EcoEssentials. The marketing plan would target eco-conscious customers by concentrating on internet channels where they are likely to interact</w:t>
      </w:r>
      <w:r w:rsidR="00B45109">
        <w:t xml:space="preserve"> (Rume and Islam, 2020)</w:t>
      </w:r>
      <w:r>
        <w:t>. Social media sites, especially Instagram and Facebook, will be crucial for connecting with and reaching the target audience. The eCommerce website will get traffic from paid search engine marketing, particularly on Google, which will guarantee presence when prospective buyers look for sustainable items.</w:t>
      </w:r>
    </w:p>
    <w:p w14:paraId="6B8581A5" w14:textId="77777777" w:rsidR="00E63AE4" w:rsidRPr="00F73D1A" w:rsidRDefault="00AC69E7" w:rsidP="00AC69E7">
      <w:pPr>
        <w:rPr>
          <w:b/>
          <w:bCs/>
        </w:rPr>
      </w:pPr>
      <w:r w:rsidRPr="00F73D1A">
        <w:rPr>
          <w:b/>
          <w:bCs/>
        </w:rPr>
        <w:t xml:space="preserve">Social Media (Facebook): </w:t>
      </w:r>
    </w:p>
    <w:p w14:paraId="0122C14C" w14:textId="63A5941F" w:rsidR="00AC69E7" w:rsidRDefault="00AC69E7" w:rsidP="00AC69E7">
      <w:r>
        <w:t xml:space="preserve">EcoEssentials is aware of how social media may influence how people behave. The company plans to use Facebook as a vital tool for creating a community focused on sustainable living. A feeling of connection with the audience will be fostered by sharing engaging information, such as user-generated content, visually attractive product features, and instructive postings. </w:t>
      </w:r>
      <w:r w:rsidR="005E6D98">
        <w:t xml:space="preserve">EcoEssentials </w:t>
      </w:r>
      <w:r>
        <w:t>will use Facebook's customised advertising tools to connect with certain groups of people who are looking for environmentally friendly items.</w:t>
      </w:r>
    </w:p>
    <w:p w14:paraId="2D5E2F84" w14:textId="77777777" w:rsidR="00AC69E7" w:rsidRPr="00F73D1A" w:rsidRDefault="00AC69E7" w:rsidP="00AC69E7">
      <w:pPr>
        <w:rPr>
          <w:b/>
          <w:bCs/>
        </w:rPr>
      </w:pPr>
      <w:r w:rsidRPr="00F73D1A">
        <w:rPr>
          <w:b/>
          <w:bCs/>
        </w:rPr>
        <w:t>Paid Search Engines (Google):</w:t>
      </w:r>
    </w:p>
    <w:p w14:paraId="1151A98F" w14:textId="77777777" w:rsidR="00AC69E7" w:rsidRDefault="00AC69E7" w:rsidP="00AC69E7">
      <w:r>
        <w:t>A key element of EcoEssentials' marketing plan will include paid Google search engine marketing. EcoEssentials may draw in customers who are actively looking for eco-friendly and sustainable items by posting advertising when consumers search for such things. This strategy increases the possibility of conversion by making sure the brand is visible to prospective buyers at the pivotal point in their purchase experience.</w:t>
      </w:r>
    </w:p>
    <w:p w14:paraId="7BF55578" w14:textId="77777777" w:rsidR="00E63AE4" w:rsidRPr="00F73D1A" w:rsidRDefault="00AC69E7" w:rsidP="00AC69E7">
      <w:pPr>
        <w:rPr>
          <w:b/>
          <w:bCs/>
        </w:rPr>
      </w:pPr>
      <w:r w:rsidRPr="00F73D1A">
        <w:rPr>
          <w:b/>
          <w:bCs/>
        </w:rPr>
        <w:lastRenderedPageBreak/>
        <w:t xml:space="preserve">Customer Journeys: </w:t>
      </w:r>
    </w:p>
    <w:p w14:paraId="04E28052" w14:textId="073BFD9B" w:rsidR="00AC69E7" w:rsidRDefault="00AC69E7" w:rsidP="00AC69E7">
      <w:r>
        <w:t>EcoEssentials' marketing strategy is based on an understanding of customer journeys. The customer journey will be mapped out by the brand, including everything from awareness to post-purchase interaction. At every level, clients will be guided through the decision-making process with seamless deployment of tailored information and advertising. By keeping the customer at the centre of the process, marketing initiatives are made to better meet the wants and preferences of the target audience at various stages throughout the customer journey</w:t>
      </w:r>
      <w:r w:rsidR="00CC34D9">
        <w:t xml:space="preserve"> (Von Hippel, 2016)</w:t>
      </w:r>
      <w:r>
        <w:t>.</w:t>
      </w:r>
    </w:p>
    <w:p w14:paraId="18A9E00B" w14:textId="77777777" w:rsidR="00E63AE4" w:rsidRPr="00F73D1A" w:rsidRDefault="00AC69E7" w:rsidP="00AC69E7">
      <w:pPr>
        <w:rPr>
          <w:b/>
          <w:bCs/>
        </w:rPr>
      </w:pPr>
      <w:r w:rsidRPr="00F73D1A">
        <w:rPr>
          <w:b/>
          <w:bCs/>
        </w:rPr>
        <w:t xml:space="preserve">Email Marketing: </w:t>
      </w:r>
    </w:p>
    <w:p w14:paraId="00618FD0" w14:textId="01B85BE4" w:rsidR="00AC69E7" w:rsidRDefault="00AC69E7" w:rsidP="00AC69E7">
      <w:r>
        <w:t>In order to foster client connections and encourage repeat business, email marketing is going to be quite important. EcoEssentials will create customised email campaigns to provide information on new product releases, eco-friendly projects, and special offers. During the pre-launch stage, the brand will urge consumers to sign up for newsletters, building a useful email list for focused outreach. To remain at the forefront of its audience's minds and cultivate enduring devotion, EcoEssentials sends out emails with material that is both current and interesting.</w:t>
      </w:r>
    </w:p>
    <w:p w14:paraId="2ACFD202" w14:textId="77777777" w:rsidR="00E63AE4" w:rsidRPr="00F73D1A" w:rsidRDefault="00AC69E7" w:rsidP="00AC69E7">
      <w:pPr>
        <w:rPr>
          <w:b/>
          <w:bCs/>
        </w:rPr>
      </w:pPr>
      <w:r w:rsidRPr="00F73D1A">
        <w:rPr>
          <w:b/>
          <w:bCs/>
        </w:rPr>
        <w:t xml:space="preserve">Pre-launch campaign: </w:t>
      </w:r>
    </w:p>
    <w:p w14:paraId="73534FD6" w14:textId="04DD09CC" w:rsidR="006A07F5" w:rsidRPr="008F0673" w:rsidRDefault="00AC69E7" w:rsidP="00AC69E7">
      <w:r>
        <w:t>EcoEssentials will conduct a pre-launch campaign in order to create excitement and cultivate an initial clientele. The plan entails setting up a special landing page for early sign-ups and luring prospective clients in with deals or early access. To protect people's privacy and choices, EcoEssentials will make sure that promotional emails are only delivered to those who have specifically opted in. The company recognises the significance of following to email marketing standards</w:t>
      </w:r>
      <w:r w:rsidR="00E7769C">
        <w:t xml:space="preserve"> (Zukin, 2020)</w:t>
      </w:r>
      <w:r>
        <w:t xml:space="preserve">. This pre-launch campaign builds anticipation and lays the groundwork for a devoted consumer base right away. </w:t>
      </w:r>
    </w:p>
    <w:p w14:paraId="5E2AA745" w14:textId="1B365B17" w:rsidR="006A07F5" w:rsidRPr="00CB6F01" w:rsidRDefault="006A07F5" w:rsidP="006A07F5">
      <w:pPr>
        <w:rPr>
          <w:b/>
          <w:bCs/>
        </w:rPr>
      </w:pPr>
      <w:r w:rsidRPr="00CB6F01">
        <w:rPr>
          <w:b/>
          <w:bCs/>
        </w:rPr>
        <w:t>D)</w:t>
      </w:r>
      <w:r w:rsidR="00CB6F01">
        <w:rPr>
          <w:b/>
          <w:bCs/>
        </w:rPr>
        <w:t xml:space="preserve"> </w:t>
      </w:r>
      <w:r w:rsidRPr="00CB6F01">
        <w:rPr>
          <w:b/>
          <w:bCs/>
        </w:rPr>
        <w:t>Privacy and Data Protection:</w:t>
      </w:r>
    </w:p>
    <w:p w14:paraId="255FFCE0" w14:textId="67E3B567" w:rsidR="006A07F5" w:rsidRPr="00CB6F01" w:rsidRDefault="006A07F5" w:rsidP="006A07F5">
      <w:pPr>
        <w:rPr>
          <w:b/>
          <w:bCs/>
        </w:rPr>
      </w:pPr>
      <w:r w:rsidRPr="00CB6F01">
        <w:rPr>
          <w:b/>
          <w:bCs/>
        </w:rPr>
        <w:t>Be aware of:</w:t>
      </w:r>
    </w:p>
    <w:p w14:paraId="71B0882D" w14:textId="77777777" w:rsidR="001C039F" w:rsidRPr="001C039F" w:rsidRDefault="001C039F" w:rsidP="001C039F">
      <w:pPr>
        <w:rPr>
          <w:b/>
          <w:bCs/>
        </w:rPr>
      </w:pPr>
      <w:r w:rsidRPr="001C039F">
        <w:rPr>
          <w:b/>
          <w:bCs/>
        </w:rPr>
        <w:t>GDPR/Data Protection Act 2018</w:t>
      </w:r>
    </w:p>
    <w:p w14:paraId="0122B383" w14:textId="77777777" w:rsidR="003165E3" w:rsidRDefault="001C039F" w:rsidP="001C039F">
      <w:r w:rsidRPr="001C039F">
        <w:lastRenderedPageBreak/>
        <w:t>In complete accordance with the General Data Protection Regulation (GDPR) and the Data Protection Act of 2018, EcoEssentials Marketplace places a high priority on privacy and data protection. EcoEssentials has put strong safeguards in place to guarantee the legal and open processing of personal data since it understands how important it is to protect consumer information. The platform only gathers data that is absolutely required and has an easily readable privacy policy in place to let users know what happens to their data and why, as well as their rights</w:t>
      </w:r>
      <w:r w:rsidR="00491685">
        <w:t xml:space="preserve"> (Thomas and Autio, 2019)</w:t>
      </w:r>
      <w:r w:rsidRPr="001C039F">
        <w:t>.</w:t>
      </w:r>
      <w:r w:rsidR="00491685">
        <w:t xml:space="preserve"> </w:t>
      </w:r>
      <w:r w:rsidRPr="001C039F">
        <w:t xml:space="preserve">In order to prevent unauthorised access or security breaches, EcoEssentials employs encryption and secure protocols in addition to a proactive approach to data protection. </w:t>
      </w:r>
    </w:p>
    <w:p w14:paraId="288B239A" w14:textId="529DE0AA" w:rsidR="001C039F" w:rsidRPr="001C039F" w:rsidRDefault="001C039F" w:rsidP="001C039F">
      <w:r w:rsidRPr="001C039F">
        <w:t xml:space="preserve">Before processing a user's data, permission is proactively sought from them, and the platform offers simple ways for users to modify and withdraw their consent. </w:t>
      </w:r>
      <w:r w:rsidR="003165E3">
        <w:t xml:space="preserve"> </w:t>
      </w:r>
      <w:r w:rsidRPr="001C039F">
        <w:t>Frequent evaluations of data protection procedures are carried out via audits and assessments, guaranteeing ongoing adherence to changing privacy laws.</w:t>
      </w:r>
      <w:r w:rsidR="003B19F0">
        <w:t xml:space="preserve"> </w:t>
      </w:r>
      <w:r w:rsidRPr="001C039F">
        <w:t>EcoEssentials has put in place a prompt and open communication process to alert impacted parties and appropriate authorities in the case of a data breach. EcoEssentials Marketplace seeks to reassure its clients that their privacy is a top priority in all aspects of their interactions with the platform by adhering to the principles of privacy by design and default.</w:t>
      </w:r>
    </w:p>
    <w:p w14:paraId="7CE19665" w14:textId="77777777" w:rsidR="001C039F" w:rsidRPr="001C039F" w:rsidRDefault="001C039F" w:rsidP="001C039F">
      <w:pPr>
        <w:rPr>
          <w:b/>
          <w:bCs/>
        </w:rPr>
      </w:pPr>
      <w:r w:rsidRPr="001C039F">
        <w:rPr>
          <w:b/>
          <w:bCs/>
        </w:rPr>
        <w:t>Privacy and Electronic Communication Regulations (PECR)</w:t>
      </w:r>
    </w:p>
    <w:p w14:paraId="23CEE8D6" w14:textId="77777777" w:rsidR="001C039F" w:rsidRPr="001C039F" w:rsidRDefault="001C039F" w:rsidP="001C039F">
      <w:r w:rsidRPr="001C039F">
        <w:t>EcoEssentials Marketplace understands the value of protecting people's privacy in electronic communications, which is why it complies strictly with the Privacy and Electronic Communication Regulations (PECR). The platform makes sure that all electronic marketing communications—including texts and emails—are carried out in a way that fully complies with PECR regulations.</w:t>
      </w:r>
    </w:p>
    <w:p w14:paraId="53C71469" w14:textId="77777777" w:rsidR="001C039F" w:rsidRPr="001C039F" w:rsidRDefault="001C039F" w:rsidP="001C039F">
      <w:pPr>
        <w:rPr>
          <w:b/>
          <w:bCs/>
        </w:rPr>
      </w:pPr>
      <w:r w:rsidRPr="001C039F">
        <w:rPr>
          <w:b/>
          <w:bCs/>
        </w:rPr>
        <w:t>o the need for consent</w:t>
      </w:r>
    </w:p>
    <w:p w14:paraId="610FFB58" w14:textId="7F74BA5E" w:rsidR="001C039F" w:rsidRPr="001C039F" w:rsidRDefault="001C039F" w:rsidP="001C039F">
      <w:r w:rsidRPr="001C039F">
        <w:t>Getting consumers' express and informed permission before sending them electronic marketing messages is very important to EcoEssentials. The platform politely and clearly asks users whether they would want to receive marketing materials. This proactive strategy respects consumers' liberty in choosing not to receive commercial information and complies with regulatory standards</w:t>
      </w:r>
      <w:r w:rsidR="003165E3">
        <w:t xml:space="preserve"> (</w:t>
      </w:r>
      <w:proofErr w:type="spellStart"/>
      <w:r w:rsidR="003165E3">
        <w:t>Saunila</w:t>
      </w:r>
      <w:proofErr w:type="spellEnd"/>
      <w:r w:rsidR="003165E3">
        <w:t>, 2020)</w:t>
      </w:r>
      <w:r w:rsidRPr="001C039F">
        <w:t>.</w:t>
      </w:r>
    </w:p>
    <w:p w14:paraId="1B7864D8" w14:textId="465A0594" w:rsidR="001C039F" w:rsidRPr="001C039F" w:rsidRDefault="001C039F" w:rsidP="001C039F">
      <w:pPr>
        <w:rPr>
          <w:b/>
          <w:bCs/>
        </w:rPr>
      </w:pPr>
      <w:r w:rsidRPr="001C039F">
        <w:rPr>
          <w:b/>
          <w:bCs/>
        </w:rPr>
        <w:t>o Provision of facility to "opt out" of marketing communications</w:t>
      </w:r>
    </w:p>
    <w:p w14:paraId="74C168DD" w14:textId="77777777" w:rsidR="001C039F" w:rsidRPr="001C039F" w:rsidRDefault="001C039F" w:rsidP="001C039F">
      <w:r w:rsidRPr="001C039F">
        <w:lastRenderedPageBreak/>
        <w:t>In keeping with PECR standards, EcoEssentials offers customers a simple and convenient way to "opt out" of receiving marketing messages. The platform demonstrates its dedication to consumer choice and privacy by honouring users' wishes and making opting out an easy procedure.</w:t>
      </w:r>
    </w:p>
    <w:p w14:paraId="603963B1" w14:textId="0694E319" w:rsidR="001C039F" w:rsidRPr="001C039F" w:rsidRDefault="001C039F" w:rsidP="001C039F">
      <w:r w:rsidRPr="001C039F">
        <w:rPr>
          <w:b/>
          <w:bCs/>
        </w:rPr>
        <w:t>o Need to support rights such as "the right to erasure"</w:t>
      </w:r>
    </w:p>
    <w:p w14:paraId="14B2611C" w14:textId="34266936" w:rsidR="001C039F" w:rsidRPr="001C039F" w:rsidRDefault="001C039F" w:rsidP="001C039F">
      <w:r w:rsidRPr="001C039F">
        <w:t>EcoEssentials acknowledges and upholds the rights granted to persons under the Partial Encryption Convention (PECR), which includes "the right to erasure" or the right to be forgotten. Accordingly, the platform makes it easier for consumers to request that EcoEssentials remove their personal information from its systems in a clear and effective manner. The platform's focus to upholding user rights and preserving a safe and moral approach to data management is furthered by its commitment to data deletion</w:t>
      </w:r>
      <w:r w:rsidR="005376E7">
        <w:t xml:space="preserve"> (Ridley, 2020)</w:t>
      </w:r>
      <w:r w:rsidRPr="001C039F">
        <w:t>.</w:t>
      </w:r>
    </w:p>
    <w:p w14:paraId="1A44208D" w14:textId="77777777" w:rsidR="001C039F" w:rsidRPr="00303FC1" w:rsidRDefault="001C039F" w:rsidP="001C039F">
      <w:pPr>
        <w:rPr>
          <w:b/>
          <w:bCs/>
        </w:rPr>
      </w:pPr>
      <w:r w:rsidRPr="00303FC1">
        <w:rPr>
          <w:b/>
          <w:bCs/>
        </w:rPr>
        <w:t>Security and the importance of:</w:t>
      </w:r>
    </w:p>
    <w:p w14:paraId="4B0EBA45" w14:textId="77777777" w:rsidR="001C039F" w:rsidRPr="00303FC1" w:rsidRDefault="001C039F" w:rsidP="001C039F">
      <w:pPr>
        <w:rPr>
          <w:b/>
          <w:bCs/>
        </w:rPr>
      </w:pPr>
      <w:r w:rsidRPr="00303FC1">
        <w:rPr>
          <w:b/>
          <w:bCs/>
        </w:rPr>
        <w:t>o secure access to your cloud provider</w:t>
      </w:r>
    </w:p>
    <w:p w14:paraId="7A0DD3E3" w14:textId="77777777" w:rsidR="001C039F" w:rsidRPr="001C039F" w:rsidRDefault="001C039F" w:rsidP="001C039F">
      <w:r w:rsidRPr="001C039F">
        <w:t>Secure connectivity to the cloud provider of EcoEssentials Marketplace is of utmost significance. Strong authentication controls, such multi-factor authentication (MFA), improve the platform's security against unwanted access. EcoEssentials' dedication to protecting sensitive data kept in the cloud is further reinforced by the frequent upgrading of access credentials and the implementation of strict access restrictions.</w:t>
      </w:r>
    </w:p>
    <w:p w14:paraId="7F869F4D" w14:textId="77777777" w:rsidR="001C039F" w:rsidRPr="00303FC1" w:rsidRDefault="001C039F" w:rsidP="001C039F">
      <w:pPr>
        <w:rPr>
          <w:b/>
          <w:bCs/>
        </w:rPr>
      </w:pPr>
      <w:r w:rsidRPr="00303FC1">
        <w:rPr>
          <w:b/>
          <w:bCs/>
        </w:rPr>
        <w:t>o sensitivity about default access and frequent changes</w:t>
      </w:r>
    </w:p>
    <w:p w14:paraId="3B8714FE" w14:textId="2C065442" w:rsidR="001C039F" w:rsidRPr="001C039F" w:rsidRDefault="001C039F" w:rsidP="001C039F">
      <w:r w:rsidRPr="001C039F">
        <w:t>EcoEssentials takes a cautious approach to default access settings since it understands that certain setups may provide security problems. The platform carries out exhaustive evaluations to find and fix any default access vulnerabilities as soon as possible</w:t>
      </w:r>
      <w:r w:rsidR="009D6A9C">
        <w:t xml:space="preserve"> (Kerzner, 2022)</w:t>
      </w:r>
      <w:r w:rsidRPr="001C039F">
        <w:t>. EcoEssentials places a strong emphasis on being proactive, regularly reviewing and updating access permissions to reduce the window of opportunity for any security breaches. By using a proactive management approach, the platform is protected from changing cyberthreats.</w:t>
      </w:r>
    </w:p>
    <w:p w14:paraId="483D3023" w14:textId="77777777" w:rsidR="001C039F" w:rsidRPr="0093570D" w:rsidRDefault="001C039F" w:rsidP="001C039F">
      <w:pPr>
        <w:rPr>
          <w:b/>
          <w:bCs/>
        </w:rPr>
      </w:pPr>
      <w:r w:rsidRPr="0093570D">
        <w:rPr>
          <w:b/>
          <w:bCs/>
        </w:rPr>
        <w:t>o encrypting traffic in transit and at rest</w:t>
      </w:r>
    </w:p>
    <w:p w14:paraId="0EB84A78" w14:textId="5E0B3B91" w:rsidR="004C336A" w:rsidRPr="001C039F" w:rsidRDefault="001C039F" w:rsidP="001C039F">
      <w:r w:rsidRPr="001C039F">
        <w:lastRenderedPageBreak/>
        <w:t>EcoEssentials gives priority to encrypting data while it is in transit and at rest, according to industry best practises. When transmitting data via networks, using strong encryption techniques protects against interception and unauthorised access. Furthermore, EcoEssentials makes sure that data kept in the cloud is encrypted when it is idle, adding an additional degree of security against any hacks or illegal data access. This thorough encryption approach demonstrates the platform's dedication to protecting the integrity and confidentiality of user and corporate data</w:t>
      </w:r>
      <w:r w:rsidR="00D60A2A">
        <w:t xml:space="preserve"> (Farida and Setiawan, 2022)</w:t>
      </w:r>
      <w:r w:rsidRPr="001C039F">
        <w:t xml:space="preserve">. </w:t>
      </w:r>
    </w:p>
    <w:p w14:paraId="336EF8D4" w14:textId="6F619C5B" w:rsidR="00874456" w:rsidRDefault="00874456">
      <w:pPr>
        <w:rPr>
          <w:b/>
        </w:rPr>
      </w:pPr>
      <w:r>
        <w:br w:type="page"/>
      </w:r>
    </w:p>
    <w:p w14:paraId="1DE59E0E" w14:textId="69F33CC3" w:rsidR="006A07F5" w:rsidRDefault="006A07F5" w:rsidP="006A07F5">
      <w:pPr>
        <w:pStyle w:val="Heading1"/>
      </w:pPr>
      <w:bookmarkStart w:id="2" w:name="_Toc152525484"/>
      <w:r w:rsidRPr="006A07F5">
        <w:lastRenderedPageBreak/>
        <w:t>Task 2: Presentation</w:t>
      </w:r>
      <w:bookmarkEnd w:id="2"/>
    </w:p>
    <w:p w14:paraId="6687B778" w14:textId="77777777" w:rsidR="00EA2408" w:rsidRPr="00760D2D" w:rsidRDefault="00EA2408" w:rsidP="00EA2408">
      <w:pPr>
        <w:rPr>
          <w:b/>
          <w:bCs/>
        </w:rPr>
      </w:pPr>
      <w:r w:rsidRPr="00760D2D">
        <w:rPr>
          <w:b/>
          <w:bCs/>
        </w:rPr>
        <w:t>The market gap or problem and proposed solution (product/service)</w:t>
      </w:r>
    </w:p>
    <w:p w14:paraId="23FD8680" w14:textId="77777777" w:rsidR="006C7A2A" w:rsidRDefault="00EA2408" w:rsidP="0002248B">
      <w:r w:rsidRPr="00EA2408">
        <w:t>The EcoEssentials Marketplace has discovered a market gap that arises from the growing consumer awareness of environmental concerns and the increasing demand for sustainable goods. Due to the present issues of inflation and rising energy prices, people are looking for reasonably priced, environmentally responsible options. Using its cutting-edge eCommerce platform, EcoEssentials offers a carefully chosen assortment of sustainable products, ranging from home goods to personal care items, as a solution. This platform fills the gap by giving people an easy and affordable way to choose environmentally friendly products without sacrificing price or quality</w:t>
      </w:r>
      <w:r w:rsidR="00336C66">
        <w:t xml:space="preserve"> (Costa and Matias, 2020)</w:t>
      </w:r>
      <w:r w:rsidRPr="00EA2408">
        <w:t>.</w:t>
      </w:r>
      <w:r w:rsidR="006C7A2A">
        <w:t xml:space="preserve"> </w:t>
      </w:r>
      <w:r w:rsidRPr="00EA2408">
        <w:t xml:space="preserve">EcoEssentials acknowledges that customers are placing an increasing amount of weight on making purchases that are consistent with environmental standards. </w:t>
      </w:r>
    </w:p>
    <w:p w14:paraId="2B06C2E5" w14:textId="09B8B881" w:rsidR="00EA2408" w:rsidRPr="00EA2408" w:rsidRDefault="00EA2408" w:rsidP="00EA2408">
      <w:r w:rsidRPr="00EA2408">
        <w:t>In order to address this, a product range that not only satisfies consumer demand for environmentally friendly alternatives but also supports a larger social movement towards greener living has been curated.</w:t>
      </w:r>
      <w:r w:rsidR="007617A1">
        <w:t xml:space="preserve"> </w:t>
      </w:r>
      <w:r w:rsidR="0002248B">
        <w:t>It operates as a one shop website for all types of environmental pro products. The need for checking out subsidiaries is lessened because of this approach to solving problems.</w:t>
      </w:r>
      <w:r w:rsidR="006C7A2A">
        <w:t xml:space="preserve"> </w:t>
      </w:r>
      <w:r w:rsidR="00D16159">
        <w:t>In conventional brick and mortar enterprises, inflation hits businesses much more badly in comparison to e-commerce enterprise is. This is owing to warehousing and people management costs that are increased in such enterprises</w:t>
      </w:r>
      <w:r w:rsidR="006C7A2A">
        <w:t xml:space="preserve"> (Benitez </w:t>
      </w:r>
      <w:r w:rsidR="006C7A2A" w:rsidRPr="006C7A2A">
        <w:rPr>
          <w:i/>
          <w:iCs/>
        </w:rPr>
        <w:t>et al.,</w:t>
      </w:r>
      <w:r w:rsidR="006C7A2A" w:rsidRPr="006C7A2A">
        <w:t xml:space="preserve"> </w:t>
      </w:r>
      <w:r w:rsidR="006C7A2A">
        <w:t>2020)</w:t>
      </w:r>
      <w:r w:rsidR="00D16159">
        <w:t>.</w:t>
      </w:r>
      <w:r w:rsidRPr="00EA2408">
        <w:t xml:space="preserve"> To overcome these obstacles, EcoEssentials strategically makes use of technology developments and the internet retail environment. The suggested eCommerce system takes advantage of internet accessibility and adjusts to the present economic climate, giving its sustainable product offers a worldwide audience. This puts EcoEssentials at the forefront of satisfying the changing requirements of environmentally concerned customers and is consistent with the larger trend of digital change in consumer behaviour.</w:t>
      </w:r>
    </w:p>
    <w:p w14:paraId="7C85D352" w14:textId="27F71378" w:rsidR="00EA2408" w:rsidRPr="00EA2408" w:rsidRDefault="00EA2408" w:rsidP="00EA2408">
      <w:r w:rsidRPr="00EA2408">
        <w:rPr>
          <w:b/>
          <w:bCs/>
        </w:rPr>
        <w:t>Highlights of market and competitive analysis</w:t>
      </w:r>
    </w:p>
    <w:p w14:paraId="3151A632" w14:textId="6CFA2039" w:rsidR="00EA2408" w:rsidRPr="00EA2408" w:rsidRDefault="00EA2408" w:rsidP="00EA2408">
      <w:r w:rsidRPr="00EA2408">
        <w:t xml:space="preserve">After completing a comprehensive market study, EcoEssentials Marketplace found that there is a strong market for sustainable goods, which is indicative of the expanding worldwide trend of eco-conscious consumerism. Growing consumer knowledge of </w:t>
      </w:r>
      <w:r w:rsidRPr="00EA2408">
        <w:lastRenderedPageBreak/>
        <w:t>environmental problems is driving this trend, as they look for businesses that share their beliefs. A significant and unexplored market exists for an eCommerce site that curates and delivers environmentally friendly items straight to customers, according to the market study</w:t>
      </w:r>
      <w:r w:rsidR="003B6E76">
        <w:t xml:space="preserve"> (</w:t>
      </w:r>
      <w:proofErr w:type="spellStart"/>
      <w:r w:rsidR="003B6E76">
        <w:t>Morkovkin</w:t>
      </w:r>
      <w:proofErr w:type="spellEnd"/>
      <w:r w:rsidR="003B6E76">
        <w:t xml:space="preserve"> </w:t>
      </w:r>
      <w:r w:rsidR="003B6E76" w:rsidRPr="003B6E76">
        <w:rPr>
          <w:i/>
        </w:rPr>
        <w:t>et al.,</w:t>
      </w:r>
      <w:r w:rsidR="003B6E76" w:rsidRPr="003B6E76">
        <w:t xml:space="preserve"> </w:t>
      </w:r>
      <w:r w:rsidR="003B6E76">
        <w:t>2020)</w:t>
      </w:r>
      <w:r w:rsidRPr="00EA2408">
        <w:t>.</w:t>
      </w:r>
      <w:r w:rsidR="003B6E76">
        <w:t xml:space="preserve"> </w:t>
      </w:r>
      <w:r w:rsidRPr="00EA2408">
        <w:t>The sustainable living market is populated by a number of companies, including well-known names like "GreenGoods Co." and "EcoSelect Emporium." Although these rivals provide comparable product lines, EcoEssentials sets itself apart with a deliberate focus on affordability without sacrificing sustainability. EcoEssentials wants to appeal to budget-conscious people who want to live environmentally responsible lives by establishing themselves as a cost-effective option.</w:t>
      </w:r>
    </w:p>
    <w:p w14:paraId="13488997" w14:textId="77777777" w:rsidR="0089211D" w:rsidRDefault="00EA2408" w:rsidP="00EA2408">
      <w:r w:rsidRPr="00EA2408">
        <w:t>EcoEssentials recognises the impact of social media and digital platforms on consumer behaviour. The report emphasises how crucial it is to use social media platforms—Facebook and Instagram in particular—in order to successfully interact with the target population. The goal of EcoEssentials' community-building and targeted advertising efforts on these platforms is to create a strong online presence and a feeling of community among environmentally aware customers.</w:t>
      </w:r>
      <w:r w:rsidR="0089211D">
        <w:t xml:space="preserve"> </w:t>
      </w:r>
      <w:r w:rsidRPr="00EA2408">
        <w:t xml:space="preserve">One of the most important ways EcoEssentials may increase exposure and connect with prospective clients who are actively looking for sustainable solutions is via paid search engine marketing, particularly on Google. </w:t>
      </w:r>
    </w:p>
    <w:p w14:paraId="6DA052B4" w14:textId="31E21ADF" w:rsidR="00EA2408" w:rsidRPr="00EA2408" w:rsidRDefault="00EA2408" w:rsidP="00EA2408">
      <w:r w:rsidRPr="00EA2408">
        <w:t>This approach is in keeping with the competitive environment, as well-known firms use SEO to increase online discoverability and attract organic visitors.</w:t>
      </w:r>
      <w:r w:rsidR="0089211D">
        <w:t xml:space="preserve"> </w:t>
      </w:r>
      <w:r w:rsidRPr="00EA2408">
        <w:t>Furthermore, the competition and market research emphasises how important customer journeys are in influencing choices to buy</w:t>
      </w:r>
      <w:r w:rsidR="0089211D">
        <w:t xml:space="preserve"> (Joly, 2019)</w:t>
      </w:r>
      <w:r w:rsidRPr="00EA2408">
        <w:t>. From awareness to post-purchase interaction, EcoEssentials understands that marketing strategies must be customised for each point of the consumer experience. The goal of this customer-centric strategy is to improve client happiness and loyalty by delivering a smooth, customised experience.</w:t>
      </w:r>
    </w:p>
    <w:p w14:paraId="3A91AA1E" w14:textId="77777777" w:rsidR="00EA2408" w:rsidRPr="00EA2408" w:rsidRDefault="00EA2408" w:rsidP="00EA2408">
      <w:pPr>
        <w:rPr>
          <w:b/>
          <w:bCs/>
        </w:rPr>
      </w:pPr>
      <w:r w:rsidRPr="00EA2408">
        <w:rPr>
          <w:b/>
          <w:bCs/>
        </w:rPr>
        <w:t>Summary business (product/service) concept and model</w:t>
      </w:r>
    </w:p>
    <w:p w14:paraId="3F08B285" w14:textId="4E2C72ED" w:rsidR="00EA2408" w:rsidRPr="00EA2408" w:rsidRDefault="00EA2408" w:rsidP="00EA2408">
      <w:r w:rsidRPr="00EA2408">
        <w:t xml:space="preserve">The EcoEssentials Marketplace is a unique company idea and strategy that is focused on offering a carefully chosen range of sustainable products via an advanced eCommerce platform. The fundamental idea is to respond to the growing demand for environmentally friendly substitutes in the context of a worldwide trend towards conscientious consumption. Offering a wide variety of goods, such as organic personal </w:t>
      </w:r>
      <w:r w:rsidRPr="00EA2408">
        <w:lastRenderedPageBreak/>
        <w:t>care products and reusable home items, EcoEssentials meets the market's need for easily accessible and reasonably priced sustainable living solutions.</w:t>
      </w:r>
      <w:r w:rsidR="005F62E5">
        <w:t xml:space="preserve"> </w:t>
      </w:r>
      <w:r w:rsidRPr="00EA2408">
        <w:t>By adding a subscription-based service, the business model adopts a novel strategy that enables clients to get monthly packages that are customised to their sustainability preferences. This business strategy regularly delivers environmentally friendly items right to the customers' doorsteps, which not only makes them more convenient but also helps to establish lasting connections</w:t>
      </w:r>
      <w:r w:rsidR="008F48B3">
        <w:t xml:space="preserve"> (Irani, 2019)</w:t>
      </w:r>
      <w:r w:rsidRPr="00EA2408">
        <w:t>. With this subscription service, EcoEssentials is positioned as a progressive offering in the sustainable living space, meeting the changing demands of customers who care about the environment.</w:t>
      </w:r>
    </w:p>
    <w:p w14:paraId="0BC9701F" w14:textId="15CC8D3B" w:rsidR="00EA2408" w:rsidRPr="00EA2408" w:rsidRDefault="00EA2408" w:rsidP="00EA2408">
      <w:r w:rsidRPr="00EA2408">
        <w:t>The eCommerce platform functions as the focal point of EcoEssentials' business operations, offering clients an easy-to-use interface for product exploration and purchases. The website, which prioritises user-friendliness, has elements like a personalised subscription gateway and instructional material on sustainable living, along with a carefully selected product catalogue. The creation of an engaging online experience that goes beyond transactional interactions to engage and educate clients on their sustainability journey is in keeping with the overall company idea</w:t>
      </w:r>
      <w:r w:rsidR="005F62E5">
        <w:t xml:space="preserve"> (Chen </w:t>
      </w:r>
      <w:r w:rsidR="005F62E5" w:rsidRPr="005F62E5">
        <w:rPr>
          <w:i/>
          <w:iCs/>
        </w:rPr>
        <w:t>et al.,</w:t>
      </w:r>
      <w:r w:rsidR="005F62E5" w:rsidRPr="005F62E5">
        <w:t xml:space="preserve"> </w:t>
      </w:r>
      <w:r w:rsidR="005F62E5">
        <w:t>2018)</w:t>
      </w:r>
      <w:r w:rsidRPr="00EA2408">
        <w:t>.</w:t>
      </w:r>
      <w:r w:rsidR="005F62E5">
        <w:t xml:space="preserve"> </w:t>
      </w:r>
      <w:r w:rsidRPr="00EA2408">
        <w:t>EcoEssentials intentionally offers itself as an affordable option without sacrificing sustainability in order to stand out from the competition. Its distinct value offer differentiates it from rivals and fills the need in the market for reasonably priced environmentally friendly solutions. EcoEssentials' business strategy involves using digital marketing platforms, strategic alliances, and a transparent approach to sustainability measures. This approach puts EcoEssentials as a leader in promoting sustainable living to customers during economic constraints.</w:t>
      </w:r>
    </w:p>
    <w:p w14:paraId="0A202633" w14:textId="6AF3D9CA" w:rsidR="00EA2408" w:rsidRPr="00EA2408" w:rsidRDefault="00EA2408" w:rsidP="00EA2408">
      <w:r w:rsidRPr="00EA2408">
        <w:rPr>
          <w:b/>
          <w:bCs/>
        </w:rPr>
        <w:t>Competition and Differentiation strategy</w:t>
      </w:r>
    </w:p>
    <w:p w14:paraId="028466BE" w14:textId="78932C4D" w:rsidR="00EA2408" w:rsidRPr="00EA2408" w:rsidRDefault="00EA2408" w:rsidP="00EA2408">
      <w:r w:rsidRPr="00EA2408">
        <w:t>EcoEssentials Marketplace uses a differentiation approach to carve out a unique position in the market for sustainable living items while navigating a competitive terrain. Recognising rivals like "GreenGoods Co." and "EcoSelect Emporium," EcoEssentials deliberately sets themselves apart by emphasising price without sacrificing sustainability. With this calculated positioning, EcoEssentials stands out in a competitive field of sustainable companies and meets the market's need for affordable eco-friendly options</w:t>
      </w:r>
      <w:r w:rsidR="006A473B">
        <w:t xml:space="preserve"> (Bloom </w:t>
      </w:r>
      <w:r w:rsidR="006A473B" w:rsidRPr="006A473B">
        <w:rPr>
          <w:i/>
          <w:iCs/>
        </w:rPr>
        <w:t>et al.,</w:t>
      </w:r>
      <w:r w:rsidR="006A473B" w:rsidRPr="006A473B">
        <w:t xml:space="preserve"> </w:t>
      </w:r>
      <w:r w:rsidR="006A473B">
        <w:t>2019)</w:t>
      </w:r>
      <w:r w:rsidRPr="00EA2408">
        <w:t>.</w:t>
      </w:r>
      <w:r w:rsidR="006A473B">
        <w:t xml:space="preserve"> </w:t>
      </w:r>
      <w:r w:rsidRPr="00EA2408">
        <w:t xml:space="preserve">The process of selecting products is a crucial component of the differentiation strategy. EcoEssentials guarantees a </w:t>
      </w:r>
      <w:r w:rsidRPr="00EA2408">
        <w:lastRenderedPageBreak/>
        <w:t xml:space="preserve">meticulous curation of eco-friendly products, prioritising accessibility, excellence, and alignment with the demands of the intended market. EcoEssentials sets itself apart from rivals with a </w:t>
      </w:r>
      <w:r w:rsidR="00887EE4" w:rsidRPr="00EA2408">
        <w:t>broader</w:t>
      </w:r>
      <w:r w:rsidRPr="00EA2408">
        <w:t xml:space="preserve"> product offering by providing a carefully chosen selection of goods that appeal to ecologically aware customers.</w:t>
      </w:r>
    </w:p>
    <w:p w14:paraId="68D392B0" w14:textId="256D40B3" w:rsidR="00EA2408" w:rsidRPr="00EA2408" w:rsidRDefault="00EA2408" w:rsidP="00EA2408">
      <w:r w:rsidRPr="00EA2408">
        <w:t>A subscription-based business strategy is another feature that sets EcoEssentials apart from its rivals. EcoEssentials capitalises on the expanding trend of subscription services, giving clients a personalised and easy method to regularly incorporate sustainable items into their life, while rivals may concentrate on conventional retail models. This creative strategy strengthens the brand's commitment to sustainability while improving customer loyalty and fitting in with shifting consumer behaviour</w:t>
      </w:r>
      <w:r w:rsidR="00117DC8">
        <w:t xml:space="preserve"> (</w:t>
      </w:r>
      <w:proofErr w:type="spellStart"/>
      <w:r w:rsidR="00117DC8">
        <w:t>Afuah</w:t>
      </w:r>
      <w:proofErr w:type="spellEnd"/>
      <w:r w:rsidR="00117DC8">
        <w:t>, 2020)</w:t>
      </w:r>
      <w:r w:rsidRPr="00EA2408">
        <w:t>.</w:t>
      </w:r>
      <w:r w:rsidR="00117DC8">
        <w:t xml:space="preserve"> </w:t>
      </w:r>
      <w:r w:rsidRPr="00EA2408">
        <w:t>An essential component of EcoEssentials' differentiating strategy is strategic alliances. Through partnerships with environmentally conscious manufacturers and suppliers, EcoEssentials guarantees a wide selection of superior products. These collaborations strengthen the platform's reputation and reaffirm its commitment to openness about the product's source and environmental effect. In a market where customers are more interested in authenticity and details on the environmental friendliness of the products they buy, EcoEssentials stands out from the competition because to its focus on clear sustainability measures.</w:t>
      </w:r>
    </w:p>
    <w:p w14:paraId="3FA19796" w14:textId="60C7C595" w:rsidR="00EA2408" w:rsidRPr="00EA2408" w:rsidRDefault="00EA2408" w:rsidP="00EA2408">
      <w:r w:rsidRPr="00EA2408">
        <w:rPr>
          <w:b/>
          <w:bCs/>
        </w:rPr>
        <w:t>Marketing Strategy</w:t>
      </w:r>
    </w:p>
    <w:p w14:paraId="20E14021" w14:textId="6A40B5F4" w:rsidR="00EA2408" w:rsidRPr="00EA2408" w:rsidRDefault="00EA2408" w:rsidP="00EA2408">
      <w:r w:rsidRPr="00EA2408">
        <w:t>EcoEssentials Marketplace has developed a thorough marketing plan that supports its objective of becoming as a premier supplier of goods for sustainable living. Understanding the potential of digital platforms, social media—especially Facebook and Instagram—is given a lot of weight in the marketing plan. Through the creation of visually attractive product features and educational postings, EcoEssentials hopes to establish a feeling of community and connection with its target audience on these platforms</w:t>
      </w:r>
      <w:r w:rsidR="001F1C78">
        <w:t xml:space="preserve"> (</w:t>
      </w:r>
      <w:proofErr w:type="spellStart"/>
      <w:r w:rsidR="001F1C78">
        <w:t>Saunila</w:t>
      </w:r>
      <w:proofErr w:type="spellEnd"/>
      <w:r w:rsidR="001F1C78">
        <w:t>, 2020)</w:t>
      </w:r>
      <w:r w:rsidRPr="00EA2408">
        <w:t>.</w:t>
      </w:r>
      <w:r w:rsidR="001F1C78">
        <w:t xml:space="preserve"> </w:t>
      </w:r>
      <w:r w:rsidRPr="00EA2408">
        <w:t>Paid search engine marketing—especially on Google—is a key element of EcoEssentials' online visibility enhancement plan. This strategy makes sure that when prospective buyers actively look for sustainable alternatives, the platform's items are shown prominently. Using carefully chosen keywords and sponsored advertising, EcoEssentials optimises search engine results in an effort to draw in environmentally concerned customers at a pivotal point in their buying process.</w:t>
      </w:r>
    </w:p>
    <w:p w14:paraId="6B2A7E7B" w14:textId="77777777" w:rsidR="006274F8" w:rsidRDefault="00EA2408" w:rsidP="00EA2408">
      <w:r w:rsidRPr="00EA2408">
        <w:lastRenderedPageBreak/>
        <w:t>EcoEssentials recognises the importance of customer journeys and designs its marketing campaigns to correspond with the different phases of the decision-making process of its target audience. From brand recognition to involvement after the sale, the brand wants to provide a smooth and customised experience. This customer-centric strategy entails creating advertising and content that is specifically tailored to the audience's wants and preferences at various stages throughout their journey</w:t>
      </w:r>
      <w:r w:rsidR="00395290">
        <w:t xml:space="preserve"> (</w:t>
      </w:r>
      <w:bookmarkStart w:id="3" w:name="OLE_LINK1"/>
      <w:r w:rsidR="00395290">
        <w:t xml:space="preserve">Virtanen </w:t>
      </w:r>
      <w:r w:rsidR="00395290" w:rsidRPr="00395290">
        <w:rPr>
          <w:i/>
          <w:iCs/>
        </w:rPr>
        <w:t>et al.,</w:t>
      </w:r>
      <w:r w:rsidR="00395290" w:rsidRPr="00395290">
        <w:t xml:space="preserve"> </w:t>
      </w:r>
      <w:r w:rsidR="00395290">
        <w:t>2020</w:t>
      </w:r>
      <w:bookmarkEnd w:id="3"/>
      <w:r w:rsidR="00395290">
        <w:t>)</w:t>
      </w:r>
      <w:r w:rsidRPr="00EA2408">
        <w:t>.</w:t>
      </w:r>
      <w:r w:rsidR="00395290">
        <w:t xml:space="preserve"> </w:t>
      </w:r>
      <w:r w:rsidRPr="00EA2408">
        <w:t xml:space="preserve">Email marketing becomes evident as a potent instrument for fostering client connections and encouraging recurring business. EcoEssentials will create customised email campaigns to provide information on new product releases, eco-friendly projects, and special offers. </w:t>
      </w:r>
    </w:p>
    <w:p w14:paraId="2AA0673A" w14:textId="259E56CC" w:rsidR="00EA2408" w:rsidRPr="00EA2408" w:rsidRDefault="00EA2408" w:rsidP="00EA2408">
      <w:r w:rsidRPr="00EA2408">
        <w:t>The goal of the pre-launch marketing plan is to collect email addresses in order to build a useful mailing list for focused outreach. EcoEssentials aims to cultivate a community of devoted clients and be in the forefront of its audience's minds with interesting and relevant email content.</w:t>
      </w:r>
      <w:r w:rsidR="006274F8">
        <w:t xml:space="preserve"> </w:t>
      </w:r>
      <w:r w:rsidRPr="00EA2408">
        <w:t>Furthermore, EcoEssentials recognises the possible influence of a pre-launch campaign in creating excitement and establishing a foundation of early clients. The platform intends to generate excitement around its debut by designing a special landing page for early sign-ups and providing special incentives. It is crucial to remember that EcoEssentials is dedicated to abiding by email marketing laws and making sure that promotional emails are only delivered to those who have specifically given their consent.</w:t>
      </w:r>
    </w:p>
    <w:p w14:paraId="66A4F29C" w14:textId="77777777" w:rsidR="00EA2408" w:rsidRPr="00EA2408" w:rsidRDefault="00EA2408" w:rsidP="00EA2408">
      <w:pPr>
        <w:rPr>
          <w:b/>
          <w:bCs/>
        </w:rPr>
      </w:pPr>
      <w:r w:rsidRPr="00EA2408">
        <w:rPr>
          <w:b/>
          <w:bCs/>
        </w:rPr>
        <w:t>Privacy and Data protection</w:t>
      </w:r>
    </w:p>
    <w:p w14:paraId="4171483B" w14:textId="6F06A9D4" w:rsidR="00EA2408" w:rsidRPr="00EA2408" w:rsidRDefault="00EA2408" w:rsidP="00EA2408">
      <w:r w:rsidRPr="00EA2408">
        <w:t>EcoEssentials Marketplace complies with the General Data Protection Regulation (GDPR) and the Data Protection Act 2018 in order to preserve user privacy and data. Acknowledging the importance of protecting consumer data, EcoEssentials takes strict steps to guarantee adherence to these regulatory frameworks. This commitment includes upholding each person's rights, such as the GDPR's right to erasure, which enables clients to seek the deletion of their personal information</w:t>
      </w:r>
      <w:r w:rsidR="006274F8">
        <w:t xml:space="preserve"> (Ridley, 2020)</w:t>
      </w:r>
      <w:r w:rsidRPr="00EA2408">
        <w:t>.</w:t>
      </w:r>
      <w:r w:rsidR="006274F8">
        <w:t xml:space="preserve"> </w:t>
      </w:r>
      <w:r w:rsidRPr="00EA2408">
        <w:t xml:space="preserve">EcoEssentials places a high priority on obtaining customers' express agreement before sending them marketing materials in order to comply with the Privacy and Electronic Communication Regulations (PECR). During the subscription and checkout procedures, the platform incorporates simple and unambiguous opt-in methods, giving consumers the freedom to decide whether or not they want to receive marketing </w:t>
      </w:r>
      <w:r w:rsidRPr="00EA2408">
        <w:lastRenderedPageBreak/>
        <w:t>emails. Furthermore, EcoEssentials respects consumers' freedom to "opt out" of these messages whenever they want, guaranteeing an easy-to-use and convenient method for managing their choices.</w:t>
      </w:r>
    </w:p>
    <w:p w14:paraId="647539D4" w14:textId="1B21AED2" w:rsidR="00EA2408" w:rsidRPr="00EA2408" w:rsidRDefault="00EA2408" w:rsidP="00EA2408">
      <w:r w:rsidRPr="00EA2408">
        <w:t>EcoEssentials bases their approach to data protection on security. By restricting access to authorised individuals, the platform's strong authentication procedures enable safe access to its cloud provider. EcoEssentials takes a watchful approach to access management since it understands the vulnerability of default access and the possible dangers connected with frequent modifications. In addition, strict encryption of both in-transit and at-rest communication is used to protect client information using protocols like Secure Sockets Layer (SSL) or Transport Layer Security (TLS)</w:t>
      </w:r>
      <w:r w:rsidR="005476B5">
        <w:t xml:space="preserve"> (Kerzner, 2022)</w:t>
      </w:r>
      <w:r w:rsidRPr="00EA2408">
        <w:t>.</w:t>
      </w:r>
      <w:r w:rsidR="005476B5">
        <w:t xml:space="preserve"> </w:t>
      </w:r>
      <w:r w:rsidRPr="00EA2408">
        <w:t>EcoEssentials' dedication to data privacy is based in large part on ongoing monitoring and compliance assessments. To determine possible vulnerabilities, analyse the efficacy of established security measures, and remain alert to new threats, assessments are carried out on a regular basis. Customers may feel secure knowing that their information is protected and private since EcoEssentials complies with ever-changing regulations and upholds the highest standards of data protection thanks to this proactive approach.</w:t>
      </w:r>
    </w:p>
    <w:p w14:paraId="00385535" w14:textId="77777777" w:rsidR="00EA2408" w:rsidRPr="00EA2408" w:rsidRDefault="00EA2408" w:rsidP="00EA2408">
      <w:pPr>
        <w:rPr>
          <w:b/>
          <w:bCs/>
        </w:rPr>
      </w:pPr>
      <w:r w:rsidRPr="00EA2408">
        <w:rPr>
          <w:b/>
          <w:bCs/>
        </w:rPr>
        <w:t>What have you learnt from this assignment and how will it benefit in the future?</w:t>
      </w:r>
    </w:p>
    <w:p w14:paraId="75A8A8E7" w14:textId="5F21D94C" w:rsidR="00EA2408" w:rsidRPr="00EA2408" w:rsidRDefault="00A962BC" w:rsidP="00EA2408">
      <w:r>
        <w:t>Through this project a variety of aspects have been covered that range from strategic thinking to innovation to even business planning.</w:t>
      </w:r>
      <w:r w:rsidR="00EA2408" w:rsidRPr="00EA2408">
        <w:t xml:space="preserve"> Through the process of conceiving EcoEssentials Marketplace, my comprehension of the complex interplay of differentiation tactics, market analysis, and innovation has increased. I have improved my ability to apply design thinking ideas to a creative business proposal via this project, which has helped me to better manage the intricacies of real-world situations and market dynamics.</w:t>
      </w:r>
      <w:r w:rsidR="00E632AB">
        <w:t xml:space="preserve"> </w:t>
      </w:r>
      <w:r w:rsidR="00EA2408" w:rsidRPr="00EA2408">
        <w:t>This learning process has been greatly aided by Gibbs' Reflective Cycle. When I first started working on the project, I looked into my thoughts and emotions and acknowledged that there was excitement as well as difficulty in combining theoretical knowledge into a workable business plan. This self-examination was essential in establishing the framework for a methodical and deliberate approach to the assignment.</w:t>
      </w:r>
    </w:p>
    <w:p w14:paraId="3C70D07D" w14:textId="265D226D" w:rsidR="00A962BC" w:rsidRDefault="00EA2408" w:rsidP="00EA2408">
      <w:r w:rsidRPr="00EA2408">
        <w:t xml:space="preserve">In the phases that followed, the market environment, competitors, and the complexities of creating a sustainable business strategy were all thoroughly examined. This </w:t>
      </w:r>
      <w:r w:rsidRPr="00EA2408">
        <w:lastRenderedPageBreak/>
        <w:t>analytical stage gave important insights on the significance of thorough research and the need for market adaptation. Acknowledging the importance of customer journeys and data security brought to light the connection between strategic decision-making and ethical issues.</w:t>
      </w:r>
      <w:r w:rsidR="00E632AB">
        <w:t xml:space="preserve"> </w:t>
      </w:r>
      <w:r w:rsidRPr="00EA2408">
        <w:t xml:space="preserve">During the implementation phase, I was able to put theoretical principles into practise by outlining the different strategies and plans. I studied the subtleties of data security, marketing, and the strategic complexities of setting EcoEssentials apart in a crowded industry at this point. </w:t>
      </w:r>
      <w:r w:rsidR="00A962BC">
        <w:t xml:space="preserve">Through working in an </w:t>
      </w:r>
      <w:r w:rsidR="00527BE7">
        <w:t>organisation,</w:t>
      </w:r>
      <w:r w:rsidR="00A962BC">
        <w:t xml:space="preserve"> it was shown to me how an organisation can achieve competitive edge is it is consistently providing value into the market.</w:t>
      </w:r>
    </w:p>
    <w:p w14:paraId="684E857D" w14:textId="22EDDB31" w:rsidR="00EA2408" w:rsidRPr="00EA2408" w:rsidRDefault="00A962BC" w:rsidP="004B5923">
      <w:r>
        <w:t>In the future the knowledge acquired through this project will be leveraged in other work as well.</w:t>
      </w:r>
      <w:r w:rsidR="00EA2408" w:rsidRPr="00EA2408">
        <w:t xml:space="preserve"> Applying design thinking, doing in-depth market assessments, and creating elaborate business strategies are transferable abilities that may be used in a variety of contexts. </w:t>
      </w:r>
      <w:r w:rsidR="004B5923">
        <w:t xml:space="preserve">Through this job I have become much more ethical in my work approach and have focused upon learning about data privacy. By focusing upon implementing innovation </w:t>
      </w:r>
      <w:r w:rsidR="00850853">
        <w:t>tactics,</w:t>
      </w:r>
      <w:r w:rsidR="004B5923">
        <w:t xml:space="preserve"> I have also been able to understand how smart decisions can be made quickly. </w:t>
      </w:r>
    </w:p>
    <w:p w14:paraId="2202F19B" w14:textId="77777777" w:rsidR="008E502B" w:rsidRDefault="008E502B">
      <w:pPr>
        <w:rPr>
          <w:b/>
          <w:bCs/>
        </w:rPr>
      </w:pPr>
      <w:r>
        <w:rPr>
          <w:b/>
          <w:bCs/>
        </w:rPr>
        <w:br w:type="page"/>
      </w:r>
    </w:p>
    <w:p w14:paraId="41031A36" w14:textId="54CB9AEA" w:rsidR="00EA2408" w:rsidRPr="00EA2408" w:rsidRDefault="00EA2408" w:rsidP="00EA2408">
      <w:pPr>
        <w:rPr>
          <w:b/>
          <w:bCs/>
        </w:rPr>
      </w:pPr>
      <w:r w:rsidRPr="00EA2408">
        <w:rPr>
          <w:b/>
          <w:bCs/>
        </w:rPr>
        <w:lastRenderedPageBreak/>
        <w:t xml:space="preserve">Conclusion </w:t>
      </w:r>
    </w:p>
    <w:p w14:paraId="5546437E" w14:textId="4F1DFA45" w:rsidR="00D60EDA" w:rsidRDefault="00EA2408" w:rsidP="00EA2408">
      <w:pPr>
        <w:rPr>
          <w:b/>
        </w:rPr>
      </w:pPr>
      <w:r w:rsidRPr="00EA2408">
        <w:t xml:space="preserve">Ultimately, the analysis has revealed a strategy plan for EcoEssentials Marketplace. The road </w:t>
      </w:r>
      <w:r w:rsidR="00887EE4" w:rsidRPr="00EA2408">
        <w:t>travelled</w:t>
      </w:r>
      <w:r w:rsidRPr="00EA2408">
        <w:t xml:space="preserve">—from conceiving a novel company idea to investigating market dynamics—is reflected in the past tense. An emphasis on sustainability combined with design thinking principles has created a unique eCommerce platform. In-depth market and competitive studies were covered in the research, with a focus on differentiating oneself from rivals. </w:t>
      </w:r>
      <w:r w:rsidR="007617A1">
        <w:t xml:space="preserve">A </w:t>
      </w:r>
      <w:r w:rsidR="007617A1" w:rsidRPr="00EA2408">
        <w:t xml:space="preserve">carefully </w:t>
      </w:r>
      <w:r w:rsidRPr="00EA2408">
        <w:t>constructed marketing and data security plans matched changing customer preferences. The research emphasises how crucial it is for corporate strategy to take ethics and constant flexibility into account. EcoEssentials has a strong foundation in place and is well-positioned to succeed in the ever-changing market for sustainable consumer products.</w:t>
      </w:r>
      <w:r w:rsidR="00D60EDA">
        <w:br w:type="page"/>
      </w:r>
    </w:p>
    <w:p w14:paraId="77D23D8C" w14:textId="77777777" w:rsidR="0067042B" w:rsidRDefault="00CA5628" w:rsidP="0099284D">
      <w:pPr>
        <w:pStyle w:val="Heading1"/>
      </w:pPr>
      <w:bookmarkStart w:id="4" w:name="_Toc152525485"/>
      <w:r>
        <w:lastRenderedPageBreak/>
        <w:t>Reference List</w:t>
      </w:r>
      <w:bookmarkEnd w:id="4"/>
    </w:p>
    <w:p w14:paraId="7B3E6A58" w14:textId="77777777" w:rsidR="00F35D48" w:rsidRDefault="00F35D48" w:rsidP="00F35D48">
      <w:proofErr w:type="spellStart"/>
      <w:r>
        <w:t>Afuah</w:t>
      </w:r>
      <w:proofErr w:type="spellEnd"/>
      <w:r>
        <w:t>, A., 2020. Innovation management-strategies, implementation, and profits.</w:t>
      </w:r>
    </w:p>
    <w:p w14:paraId="2482A98E" w14:textId="77777777" w:rsidR="00F35D48" w:rsidRDefault="00F35D48" w:rsidP="00F35D48">
      <w:r>
        <w:t>Barbier, E.B. and Burgess, J.C., 2020. Sustainability and development after COVID-19. World development, 135, p.105082.</w:t>
      </w:r>
    </w:p>
    <w:p w14:paraId="43AF8287" w14:textId="77777777" w:rsidR="00F35D48" w:rsidRDefault="00F35D48" w:rsidP="00F35D48">
      <w:r>
        <w:t>Benitez, G.B., Ayala, N.F. and Frank, A.G., 2020. Industry 4.0 innovation ecosystems: An evolutionary perspective on value cocreation. International Journal of Production Economics, 228, p.107735.</w:t>
      </w:r>
    </w:p>
    <w:p w14:paraId="3F2F5BFF" w14:textId="77777777" w:rsidR="00F35D48" w:rsidRDefault="00F35D48" w:rsidP="00F35D48">
      <w:r>
        <w:t>Bloom, N., Van Reenen, J. and Williams, H., 2019. A toolkit of policies to promote innovation. Journal of economic perspectives, 33(3), pp.163-84.</w:t>
      </w:r>
    </w:p>
    <w:p w14:paraId="16E90F25" w14:textId="77777777" w:rsidR="00F35D48" w:rsidRDefault="00F35D48" w:rsidP="00F35D48">
      <w:r>
        <w:t>Caradonna, J.L., 2022. Sustainability: A history. Oxford University Press.</w:t>
      </w:r>
    </w:p>
    <w:p w14:paraId="05F6B930" w14:textId="77777777" w:rsidR="00F35D48" w:rsidRDefault="00F35D48" w:rsidP="00F35D48">
      <w:r>
        <w:t>Chen, J., Yin, X. and Mei, L., 2018. Holistic innovation: An emerging innovation paradigm. International Journal of Innovation Studies, 2(1), pp.1-13.</w:t>
      </w:r>
    </w:p>
    <w:p w14:paraId="652B297F" w14:textId="77777777" w:rsidR="00F35D48" w:rsidRDefault="00F35D48" w:rsidP="00F35D48">
      <w:r>
        <w:t>Costa, J. and Matias, J.C., 2020. Open innovation 4.0 as an enhancer of sustainable innovation ecosystems. Sustainability, 12(19), p.8112.</w:t>
      </w:r>
    </w:p>
    <w:p w14:paraId="43E3DCC8" w14:textId="77777777" w:rsidR="00F35D48" w:rsidRDefault="00F35D48" w:rsidP="00F35D48">
      <w:proofErr w:type="spellStart"/>
      <w:r>
        <w:t>Escursell</w:t>
      </w:r>
      <w:proofErr w:type="spellEnd"/>
      <w:r>
        <w:t xml:space="preserve">, S., </w:t>
      </w:r>
      <w:proofErr w:type="spellStart"/>
      <w:r>
        <w:t>Llorach-Massana</w:t>
      </w:r>
      <w:proofErr w:type="spellEnd"/>
      <w:r>
        <w:t>, P. and Roncero, M.B., 2021. Sustainability in e-commerce packaging: A review. Journal of cleaner production, 280, p.124314.</w:t>
      </w:r>
    </w:p>
    <w:p w14:paraId="1799B0DC" w14:textId="77777777" w:rsidR="00F35D48" w:rsidRDefault="00F35D48" w:rsidP="00F35D48">
      <w:r>
        <w:t>Farida, I. and Setiawan, D., 2022. Business strategies and competitive advantage: the role of performance and innovation. Journal of Open Innovation: Technology, Market, and Complexity, 8(3), p.163.</w:t>
      </w:r>
    </w:p>
    <w:p w14:paraId="7E22B758" w14:textId="77777777" w:rsidR="00F35D48" w:rsidRDefault="00F35D48" w:rsidP="00F35D48">
      <w:proofErr w:type="spellStart"/>
      <w:r>
        <w:t>Hermundsdottir</w:t>
      </w:r>
      <w:proofErr w:type="spellEnd"/>
      <w:r>
        <w:t>, F. and Aspelund, A., 2021. Sustainability innovations and firm competitiveness: A review. Journal of Cleaner Production, 280, p.124715.</w:t>
      </w:r>
    </w:p>
    <w:p w14:paraId="14E0997E" w14:textId="77777777" w:rsidR="00F35D48" w:rsidRDefault="00F35D48" w:rsidP="00F35D48">
      <w:r>
        <w:t>Irani, L., 2019. Chasing Innovation. In Chasing Innovation. Princeton University Press.</w:t>
      </w:r>
    </w:p>
    <w:p w14:paraId="076D2741" w14:textId="77777777" w:rsidR="00F35D48" w:rsidRDefault="00F35D48" w:rsidP="00F35D48">
      <w:r>
        <w:t>Joly, P.B., 2019. Reimagining innovation. In Innovation beyond technology (pp. 25-45). Springer, Singapore.</w:t>
      </w:r>
    </w:p>
    <w:p w14:paraId="0187B019" w14:textId="77777777" w:rsidR="00F35D48" w:rsidRDefault="00F35D48" w:rsidP="00F35D48">
      <w:r>
        <w:t>Kerzner, H., 2022. Innovation project management: Methods, case studies, and tools for managing innovation projects. John Wiley &amp; Sons.</w:t>
      </w:r>
    </w:p>
    <w:p w14:paraId="4D7B6D7F" w14:textId="77777777" w:rsidR="00F35D48" w:rsidRDefault="00F35D48" w:rsidP="00F35D48">
      <w:proofErr w:type="spellStart"/>
      <w:r>
        <w:lastRenderedPageBreak/>
        <w:t>Morkovkin</w:t>
      </w:r>
      <w:proofErr w:type="spellEnd"/>
      <w:r>
        <w:t xml:space="preserve">, D., </w:t>
      </w:r>
      <w:proofErr w:type="spellStart"/>
      <w:r>
        <w:t>Lopatkin</w:t>
      </w:r>
      <w:proofErr w:type="spellEnd"/>
      <w:r>
        <w:t xml:space="preserve">, D., </w:t>
      </w:r>
      <w:proofErr w:type="spellStart"/>
      <w:r>
        <w:t>Sadriddinov</w:t>
      </w:r>
      <w:proofErr w:type="spellEnd"/>
      <w:r>
        <w:t xml:space="preserve">, M., </w:t>
      </w:r>
      <w:proofErr w:type="spellStart"/>
      <w:r>
        <w:t>Shushunova</w:t>
      </w:r>
      <w:proofErr w:type="spellEnd"/>
      <w:r>
        <w:t xml:space="preserve">, T., </w:t>
      </w:r>
      <w:proofErr w:type="spellStart"/>
      <w:r>
        <w:t>Gibadullin</w:t>
      </w:r>
      <w:proofErr w:type="spellEnd"/>
      <w:r>
        <w:t xml:space="preserve">, A. and </w:t>
      </w:r>
      <w:proofErr w:type="spellStart"/>
      <w:r>
        <w:t>Golikova</w:t>
      </w:r>
      <w:proofErr w:type="spellEnd"/>
      <w:r>
        <w:t>, O., 2020. Assessment of innovation activity in the countries of the world. In E3S Web of Conferences (Vol. 157, p. 04015). EDP Sciences.</w:t>
      </w:r>
    </w:p>
    <w:p w14:paraId="132486BE" w14:textId="77777777" w:rsidR="00F35D48" w:rsidRDefault="00F35D48" w:rsidP="00F35D48">
      <w:r>
        <w:t>Ridley, M., 2020. How innovation works: And why it flourishes in freedom. New York: Harper.</w:t>
      </w:r>
    </w:p>
    <w:p w14:paraId="7B51F1A6" w14:textId="77777777" w:rsidR="00F35D48" w:rsidRDefault="00F35D48" w:rsidP="00F35D48">
      <w:r>
        <w:t>Ruggerio, C.A., 2021. Sustainability and sustainable development: A review of principles and definitions. Science of the Total Environment, 786, p.147481.</w:t>
      </w:r>
    </w:p>
    <w:p w14:paraId="11B06A37" w14:textId="77777777" w:rsidR="00F35D48" w:rsidRDefault="00F35D48" w:rsidP="00F35D48">
      <w:r>
        <w:t xml:space="preserve">Rume, T. and Islam, S.D.U., 2020. Environmental effects of COVID-19 pandemic and potential strategies of sustainability. </w:t>
      </w:r>
      <w:proofErr w:type="spellStart"/>
      <w:r>
        <w:t>Heliyon</w:t>
      </w:r>
      <w:proofErr w:type="spellEnd"/>
      <w:r>
        <w:t>, 6(9).</w:t>
      </w:r>
    </w:p>
    <w:p w14:paraId="37E76BAA" w14:textId="77777777" w:rsidR="00F35D48" w:rsidRDefault="00F35D48" w:rsidP="00F35D48">
      <w:proofErr w:type="spellStart"/>
      <w:r>
        <w:t>Saunila</w:t>
      </w:r>
      <w:proofErr w:type="spellEnd"/>
      <w:r>
        <w:t>, M., 2020. Innovation capability in SMEs: A systematic review of the literature. Journal of Innovation &amp; knowledge, 5(4), pp.260-265.</w:t>
      </w:r>
    </w:p>
    <w:p w14:paraId="441A2EA0" w14:textId="77777777" w:rsidR="00F35D48" w:rsidRDefault="00F35D48" w:rsidP="00F35D48">
      <w:proofErr w:type="spellStart"/>
      <w:r>
        <w:t>Saunila</w:t>
      </w:r>
      <w:proofErr w:type="spellEnd"/>
      <w:r>
        <w:t>, M., 2020. Innovation capability in SMEs: A systematic review of the literature. Journal of Innovation &amp; knowledge, 5(4), pp.260-265.</w:t>
      </w:r>
    </w:p>
    <w:p w14:paraId="3B7B901C" w14:textId="77777777" w:rsidR="00F35D48" w:rsidRDefault="00F35D48" w:rsidP="00F35D48">
      <w:r>
        <w:t xml:space="preserve">Scoones, I., Stirling, A., Abrol, D., Atela, J., Charli-Joseph, L., Eakin, H., Ely, A., Olsson, P., Pereira, L., Priya, R. and Van </w:t>
      </w:r>
      <w:proofErr w:type="spellStart"/>
      <w:r>
        <w:t>Zwanenberg</w:t>
      </w:r>
      <w:proofErr w:type="spellEnd"/>
      <w:r>
        <w:t>, P., 2020. Transformations to sustainability: combining structural, systemic and enabling approaches. Current Opinion in Environmental Sustainability, 42, pp.65-75.</w:t>
      </w:r>
    </w:p>
    <w:p w14:paraId="0E544FCD" w14:textId="77777777" w:rsidR="00F35D48" w:rsidRDefault="00F35D48" w:rsidP="00F35D48">
      <w:r>
        <w:t>Thomas, L.D. and Autio, E., 2019. Innovation ecosystems. Available at SSRN 3476925.</w:t>
      </w:r>
    </w:p>
    <w:p w14:paraId="538625D7" w14:textId="77777777" w:rsidR="00F35D48" w:rsidRDefault="00F35D48" w:rsidP="00F35D48">
      <w:r>
        <w:t>Virtanen, P.K., Siragusa, L. and Guttorm, H., 2020. Introduction: Toward more inclusive definitions of sustainability. Current Opinion in Environmental Sustainability, 43, pp.77-82.</w:t>
      </w:r>
    </w:p>
    <w:p w14:paraId="5C66960D" w14:textId="77777777" w:rsidR="00F35D48" w:rsidRDefault="00F35D48" w:rsidP="00F35D48">
      <w:r>
        <w:t>Von Hippel, E., 2016. Free innovation (p. 240). The MIT Press.</w:t>
      </w:r>
    </w:p>
    <w:p w14:paraId="66974E9B" w14:textId="77777777" w:rsidR="00F35D48" w:rsidRDefault="00F35D48" w:rsidP="00F35D48">
      <w:proofErr w:type="spellStart"/>
      <w:r>
        <w:t>Žalėnienė</w:t>
      </w:r>
      <w:proofErr w:type="spellEnd"/>
      <w:r>
        <w:t>, I. and Pereira, P., 2021. Higher education for sustainability: A global perspective. Geography and Sustainability, 2(2), pp.99-106.</w:t>
      </w:r>
    </w:p>
    <w:p w14:paraId="55AF8100" w14:textId="77777777" w:rsidR="00F35D48" w:rsidRDefault="00F35D48" w:rsidP="00F35D48">
      <w:r>
        <w:t>Zukin, S., 2020. The innovation complex: Cities, tech, and the new economy. Oxford University Press.</w:t>
      </w:r>
    </w:p>
    <w:p w14:paraId="41997069" w14:textId="77777777" w:rsidR="00F35D48" w:rsidRDefault="00F35D48" w:rsidP="00F35D48">
      <w:r>
        <w:t> </w:t>
      </w:r>
    </w:p>
    <w:p w14:paraId="36DBFC31" w14:textId="5C0317D0" w:rsidR="00575C6A" w:rsidRDefault="00AB674F" w:rsidP="00AB674F">
      <w:pPr>
        <w:pStyle w:val="Heading1"/>
      </w:pPr>
      <w:bookmarkStart w:id="5" w:name="_Toc152525486"/>
      <w:r>
        <w:lastRenderedPageBreak/>
        <w:t>Appendix</w:t>
      </w:r>
      <w:bookmarkEnd w:id="5"/>
      <w:r>
        <w:t xml:space="preserve"> </w:t>
      </w:r>
    </w:p>
    <w:p w14:paraId="324BA093" w14:textId="77777777" w:rsidR="00AB674F" w:rsidRDefault="00AB674F" w:rsidP="00575C6A"/>
    <w:p w14:paraId="0A3DFEB8" w14:textId="77777777" w:rsidR="00AB674F" w:rsidRDefault="00AB674F" w:rsidP="00575C6A">
      <w:r>
        <w:rPr>
          <w:noProof/>
          <w:lang w:val="en-US" w:eastAsia="en-US"/>
        </w:rPr>
        <w:drawing>
          <wp:inline distT="0" distB="0" distL="0" distR="0" wp14:anchorId="71DEA5F0" wp14:editId="6135716B">
            <wp:extent cx="5733415" cy="3225165"/>
            <wp:effectExtent l="0" t="0" r="635" b="0"/>
            <wp:docPr id="580666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66328" name="Picture 580666328"/>
                    <pic:cNvPicPr/>
                  </pic:nvPicPr>
                  <pic:blipFill>
                    <a:blip r:embed="rId7">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p>
    <w:p w14:paraId="476A53C4" w14:textId="21EA4295" w:rsidR="00AB674F" w:rsidRDefault="00AB674F" w:rsidP="00575C6A">
      <w:r>
        <w:rPr>
          <w:noProof/>
          <w:lang w:val="en-US" w:eastAsia="en-US"/>
        </w:rPr>
        <w:drawing>
          <wp:inline distT="0" distB="0" distL="0" distR="0" wp14:anchorId="33091FBA" wp14:editId="5BBAFA5B">
            <wp:extent cx="5733415" cy="3225165"/>
            <wp:effectExtent l="0" t="0" r="635" b="0"/>
            <wp:docPr id="19654941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494133"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3415" cy="3225165"/>
                    </a:xfrm>
                    <a:prstGeom prst="rect">
                      <a:avLst/>
                    </a:prstGeom>
                  </pic:spPr>
                </pic:pic>
              </a:graphicData>
            </a:graphic>
          </wp:inline>
        </w:drawing>
      </w:r>
    </w:p>
    <w:p w14:paraId="5424962A" w14:textId="2F235485" w:rsidR="00AB674F" w:rsidRPr="00575C6A" w:rsidRDefault="00AB674F" w:rsidP="00575C6A">
      <w:r>
        <w:rPr>
          <w:noProof/>
          <w:lang w:val="en-US" w:eastAsia="en-US"/>
        </w:rPr>
        <w:lastRenderedPageBreak/>
        <w:drawing>
          <wp:inline distT="0" distB="0" distL="0" distR="0" wp14:anchorId="6DE6A767" wp14:editId="796E3586">
            <wp:extent cx="5733415" cy="3225165"/>
            <wp:effectExtent l="0" t="0" r="635" b="0"/>
            <wp:docPr id="13437229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3722973" name="Picture 1343722973"/>
                    <pic:cNvPicPr/>
                  </pic:nvPicPr>
                  <pic:blipFill>
                    <a:blip r:embed="rId10">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0D034881" wp14:editId="23D39F49">
            <wp:extent cx="5733415" cy="3225165"/>
            <wp:effectExtent l="0" t="0" r="635" b="0"/>
            <wp:docPr id="15107212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721270" name="Picture 1510721270"/>
                    <pic:cNvPicPr/>
                  </pic:nvPicPr>
                  <pic:blipFill>
                    <a:blip r:embed="rId11">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lastRenderedPageBreak/>
        <w:drawing>
          <wp:inline distT="0" distB="0" distL="0" distR="0" wp14:anchorId="126A6168" wp14:editId="74830AED">
            <wp:extent cx="5733415" cy="3225165"/>
            <wp:effectExtent l="0" t="0" r="635" b="0"/>
            <wp:docPr id="15350026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002641" name="Picture 1535002641"/>
                    <pic:cNvPicPr/>
                  </pic:nvPicPr>
                  <pic:blipFill>
                    <a:blip r:embed="rId12">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22DBCDC0" wp14:editId="5BE9087F">
            <wp:extent cx="5733415" cy="3225165"/>
            <wp:effectExtent l="0" t="0" r="635" b="0"/>
            <wp:docPr id="199990525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905255" name="Picture 1999905255"/>
                    <pic:cNvPicPr/>
                  </pic:nvPicPr>
                  <pic:blipFill>
                    <a:blip r:embed="rId13">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lastRenderedPageBreak/>
        <w:drawing>
          <wp:inline distT="0" distB="0" distL="0" distR="0" wp14:anchorId="3F523A9B" wp14:editId="6247FCBC">
            <wp:extent cx="5733415" cy="3225165"/>
            <wp:effectExtent l="0" t="0" r="635" b="0"/>
            <wp:docPr id="11000033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003373" name="Picture 1100003373"/>
                    <pic:cNvPicPr/>
                  </pic:nvPicPr>
                  <pic:blipFill>
                    <a:blip r:embed="rId14">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215F0699" wp14:editId="663F99ED">
            <wp:extent cx="5733415" cy="3225165"/>
            <wp:effectExtent l="0" t="0" r="635" b="0"/>
            <wp:docPr id="64027378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273784" name="Picture 640273784"/>
                    <pic:cNvPicPr/>
                  </pic:nvPicPr>
                  <pic:blipFill>
                    <a:blip r:embed="rId15">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lastRenderedPageBreak/>
        <w:drawing>
          <wp:inline distT="0" distB="0" distL="0" distR="0" wp14:anchorId="0D41755E" wp14:editId="0C9CF10D">
            <wp:extent cx="5733415" cy="3225165"/>
            <wp:effectExtent l="0" t="0" r="635" b="0"/>
            <wp:docPr id="72769759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697592" name="Picture 727697592"/>
                    <pic:cNvPicPr/>
                  </pic:nvPicPr>
                  <pic:blipFill>
                    <a:blip r:embed="rId16">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24541848" wp14:editId="32F9DD21">
            <wp:extent cx="5733415" cy="3225165"/>
            <wp:effectExtent l="0" t="0" r="635" b="0"/>
            <wp:docPr id="81979102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91020" name="Picture 819791020"/>
                    <pic:cNvPicPr/>
                  </pic:nvPicPr>
                  <pic:blipFill>
                    <a:blip r:embed="rId17">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lastRenderedPageBreak/>
        <w:drawing>
          <wp:inline distT="0" distB="0" distL="0" distR="0" wp14:anchorId="0E817AD6" wp14:editId="7262859F">
            <wp:extent cx="5733415" cy="3225165"/>
            <wp:effectExtent l="0" t="0" r="635" b="0"/>
            <wp:docPr id="47456090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560906" name="Picture 474560906"/>
                    <pic:cNvPicPr/>
                  </pic:nvPicPr>
                  <pic:blipFill>
                    <a:blip r:embed="rId18">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11772B72" wp14:editId="33704080">
            <wp:extent cx="5733415" cy="3225165"/>
            <wp:effectExtent l="0" t="0" r="635" b="0"/>
            <wp:docPr id="11443954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395417" name="Picture 1144395417"/>
                    <pic:cNvPicPr/>
                  </pic:nvPicPr>
                  <pic:blipFill>
                    <a:blip r:embed="rId19">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lastRenderedPageBreak/>
        <w:drawing>
          <wp:inline distT="0" distB="0" distL="0" distR="0" wp14:anchorId="1663C7D1" wp14:editId="353B9239">
            <wp:extent cx="5733415" cy="3225165"/>
            <wp:effectExtent l="0" t="0" r="635" b="0"/>
            <wp:docPr id="26816146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161460" name="Picture 268161460"/>
                    <pic:cNvPicPr/>
                  </pic:nvPicPr>
                  <pic:blipFill>
                    <a:blip r:embed="rId20">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1E294452" wp14:editId="5337C391">
            <wp:extent cx="5733415" cy="3225165"/>
            <wp:effectExtent l="0" t="0" r="635" b="0"/>
            <wp:docPr id="91593559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935599" name="Picture 915935599"/>
                    <pic:cNvPicPr/>
                  </pic:nvPicPr>
                  <pic:blipFill>
                    <a:blip r:embed="rId21">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lastRenderedPageBreak/>
        <w:drawing>
          <wp:inline distT="0" distB="0" distL="0" distR="0" wp14:anchorId="5860FC09" wp14:editId="168742B7">
            <wp:extent cx="5733415" cy="3225165"/>
            <wp:effectExtent l="0" t="0" r="635" b="0"/>
            <wp:docPr id="195096443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64436" name="Picture 1950964436"/>
                    <pic:cNvPicPr/>
                  </pic:nvPicPr>
                  <pic:blipFill>
                    <a:blip r:embed="rId22">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3B51A0A3" wp14:editId="3968055D">
            <wp:extent cx="5733415" cy="3225165"/>
            <wp:effectExtent l="0" t="0" r="635" b="0"/>
            <wp:docPr id="155433366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333667" name="Picture 1554333667"/>
                    <pic:cNvPicPr/>
                  </pic:nvPicPr>
                  <pic:blipFill>
                    <a:blip r:embed="rId23">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lastRenderedPageBreak/>
        <w:drawing>
          <wp:inline distT="0" distB="0" distL="0" distR="0" wp14:anchorId="01863DBB" wp14:editId="05E20B82">
            <wp:extent cx="5733415" cy="3225165"/>
            <wp:effectExtent l="0" t="0" r="635" b="0"/>
            <wp:docPr id="212431508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315080" name="Picture 2124315080"/>
                    <pic:cNvPicPr/>
                  </pic:nvPicPr>
                  <pic:blipFill>
                    <a:blip r:embed="rId24">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r>
        <w:rPr>
          <w:noProof/>
          <w:lang w:val="en-US" w:eastAsia="en-US"/>
        </w:rPr>
        <w:drawing>
          <wp:inline distT="0" distB="0" distL="0" distR="0" wp14:anchorId="404FF912" wp14:editId="746E0B3B">
            <wp:extent cx="5733415" cy="3225165"/>
            <wp:effectExtent l="0" t="0" r="635" b="0"/>
            <wp:docPr id="153308210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82102" name="Picture 1533082102"/>
                    <pic:cNvPicPr/>
                  </pic:nvPicPr>
                  <pic:blipFill>
                    <a:blip r:embed="rId25">
                      <a:extLst>
                        <a:ext uri="{28A0092B-C50C-407E-A947-70E740481C1C}">
                          <a14:useLocalDpi xmlns:a14="http://schemas.microsoft.com/office/drawing/2010/main" val="0"/>
                        </a:ext>
                      </a:extLst>
                    </a:blip>
                    <a:stretch>
                      <a:fillRect/>
                    </a:stretch>
                  </pic:blipFill>
                  <pic:spPr>
                    <a:xfrm>
                      <a:off x="0" y="0"/>
                      <a:ext cx="5733415" cy="3225165"/>
                    </a:xfrm>
                    <a:prstGeom prst="rect">
                      <a:avLst/>
                    </a:prstGeom>
                  </pic:spPr>
                </pic:pic>
              </a:graphicData>
            </a:graphic>
          </wp:inline>
        </w:drawing>
      </w:r>
    </w:p>
    <w:sectPr w:rsidR="00AB674F" w:rsidRPr="00575C6A">
      <w:footerReference w:type="default" r:id="rId2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90402" w14:textId="77777777" w:rsidR="004C356F" w:rsidRDefault="004C356F">
      <w:pPr>
        <w:spacing w:after="0" w:line="240" w:lineRule="auto"/>
      </w:pPr>
      <w:r>
        <w:separator/>
      </w:r>
    </w:p>
  </w:endnote>
  <w:endnote w:type="continuationSeparator" w:id="0">
    <w:p w14:paraId="2692DA8B" w14:textId="77777777" w:rsidR="004C356F" w:rsidRDefault="004C3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559364"/>
      <w:docPartObj>
        <w:docPartGallery w:val="Page Numbers (Bottom of Page)"/>
        <w:docPartUnique/>
      </w:docPartObj>
    </w:sdtPr>
    <w:sdtEndPr>
      <w:rPr>
        <w:noProof/>
      </w:rPr>
    </w:sdtEndPr>
    <w:sdtContent>
      <w:p w14:paraId="2F8598B7" w14:textId="53A80226" w:rsidR="0067042B" w:rsidRDefault="00ED2910">
        <w:pPr>
          <w:pStyle w:val="Footer"/>
          <w:jc w:val="right"/>
        </w:pPr>
        <w:r>
          <w:fldChar w:fldCharType="begin"/>
        </w:r>
        <w:r>
          <w:instrText xml:space="preserve"> PAGE   \* MERGEFORMAT </w:instrText>
        </w:r>
        <w:r>
          <w:fldChar w:fldCharType="separate"/>
        </w:r>
        <w:r w:rsidR="008727A6">
          <w:rPr>
            <w:noProof/>
          </w:rPr>
          <w:t>3</w:t>
        </w:r>
        <w:r>
          <w:rPr>
            <w:noProof/>
          </w:rPr>
          <w:fldChar w:fldCharType="end"/>
        </w:r>
      </w:p>
    </w:sdtContent>
  </w:sdt>
  <w:p w14:paraId="40BA0C5C" w14:textId="50CBA4FF"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0FC64" w14:textId="77777777" w:rsidR="004C356F" w:rsidRDefault="004C356F">
      <w:pPr>
        <w:spacing w:after="0" w:line="240" w:lineRule="auto"/>
      </w:pPr>
      <w:r>
        <w:separator/>
      </w:r>
    </w:p>
  </w:footnote>
  <w:footnote w:type="continuationSeparator" w:id="0">
    <w:p w14:paraId="0803D6FA" w14:textId="77777777" w:rsidR="004C356F" w:rsidRDefault="004C35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NKgFABemd9stAAAA"/>
  </w:docVars>
  <w:rsids>
    <w:rsidRoot w:val="000E7439"/>
    <w:rsid w:val="0002248B"/>
    <w:rsid w:val="0005427C"/>
    <w:rsid w:val="00065842"/>
    <w:rsid w:val="00083318"/>
    <w:rsid w:val="00086108"/>
    <w:rsid w:val="000A0925"/>
    <w:rsid w:val="000B5461"/>
    <w:rsid w:val="000D1CFF"/>
    <w:rsid w:val="000D314E"/>
    <w:rsid w:val="000E7439"/>
    <w:rsid w:val="00117DC8"/>
    <w:rsid w:val="00122A41"/>
    <w:rsid w:val="00126830"/>
    <w:rsid w:val="00142A43"/>
    <w:rsid w:val="001719DB"/>
    <w:rsid w:val="001A6AF3"/>
    <w:rsid w:val="001C039F"/>
    <w:rsid w:val="001C1176"/>
    <w:rsid w:val="001E6A3C"/>
    <w:rsid w:val="001F1C78"/>
    <w:rsid w:val="00205595"/>
    <w:rsid w:val="002352B2"/>
    <w:rsid w:val="00241221"/>
    <w:rsid w:val="00282B75"/>
    <w:rsid w:val="00285192"/>
    <w:rsid w:val="002A14C7"/>
    <w:rsid w:val="002A50F5"/>
    <w:rsid w:val="002C296A"/>
    <w:rsid w:val="002D7E92"/>
    <w:rsid w:val="002E4755"/>
    <w:rsid w:val="00303FC1"/>
    <w:rsid w:val="0031100C"/>
    <w:rsid w:val="003165E3"/>
    <w:rsid w:val="00316C67"/>
    <w:rsid w:val="00335D2C"/>
    <w:rsid w:val="00336C66"/>
    <w:rsid w:val="00353932"/>
    <w:rsid w:val="003629E8"/>
    <w:rsid w:val="003758BF"/>
    <w:rsid w:val="00395290"/>
    <w:rsid w:val="003A0D88"/>
    <w:rsid w:val="003A41DF"/>
    <w:rsid w:val="003B19F0"/>
    <w:rsid w:val="003B4440"/>
    <w:rsid w:val="003B6E76"/>
    <w:rsid w:val="003E4724"/>
    <w:rsid w:val="003F428C"/>
    <w:rsid w:val="00421CC8"/>
    <w:rsid w:val="00427ECF"/>
    <w:rsid w:val="00484442"/>
    <w:rsid w:val="00491685"/>
    <w:rsid w:val="004B1F05"/>
    <w:rsid w:val="004B5923"/>
    <w:rsid w:val="004C336A"/>
    <w:rsid w:val="004C356F"/>
    <w:rsid w:val="004C4875"/>
    <w:rsid w:val="004C58BE"/>
    <w:rsid w:val="004D2B98"/>
    <w:rsid w:val="004E61D8"/>
    <w:rsid w:val="004F2736"/>
    <w:rsid w:val="005051EA"/>
    <w:rsid w:val="00520A79"/>
    <w:rsid w:val="00527BE7"/>
    <w:rsid w:val="005376E7"/>
    <w:rsid w:val="00540C76"/>
    <w:rsid w:val="00544311"/>
    <w:rsid w:val="005476B5"/>
    <w:rsid w:val="00554842"/>
    <w:rsid w:val="00555E0B"/>
    <w:rsid w:val="00575C6A"/>
    <w:rsid w:val="00583C9E"/>
    <w:rsid w:val="0058679A"/>
    <w:rsid w:val="005904ED"/>
    <w:rsid w:val="005B08DD"/>
    <w:rsid w:val="005B3359"/>
    <w:rsid w:val="005E3188"/>
    <w:rsid w:val="005E6D98"/>
    <w:rsid w:val="005F62E5"/>
    <w:rsid w:val="00607CBE"/>
    <w:rsid w:val="00611A7E"/>
    <w:rsid w:val="006274F8"/>
    <w:rsid w:val="00631F3F"/>
    <w:rsid w:val="00660165"/>
    <w:rsid w:val="0067042B"/>
    <w:rsid w:val="00681935"/>
    <w:rsid w:val="00686666"/>
    <w:rsid w:val="00686A0D"/>
    <w:rsid w:val="00691D01"/>
    <w:rsid w:val="006A07F5"/>
    <w:rsid w:val="006A473B"/>
    <w:rsid w:val="006A75E1"/>
    <w:rsid w:val="006B61F3"/>
    <w:rsid w:val="006C7A2A"/>
    <w:rsid w:val="00705818"/>
    <w:rsid w:val="00710155"/>
    <w:rsid w:val="00760D2D"/>
    <w:rsid w:val="007617A1"/>
    <w:rsid w:val="00786D61"/>
    <w:rsid w:val="007C4C2C"/>
    <w:rsid w:val="007D508E"/>
    <w:rsid w:val="00802CD8"/>
    <w:rsid w:val="00832D0C"/>
    <w:rsid w:val="00833002"/>
    <w:rsid w:val="00850853"/>
    <w:rsid w:val="00865B10"/>
    <w:rsid w:val="008727A6"/>
    <w:rsid w:val="00873FB8"/>
    <w:rsid w:val="00874456"/>
    <w:rsid w:val="00887EE4"/>
    <w:rsid w:val="0089211D"/>
    <w:rsid w:val="008D0461"/>
    <w:rsid w:val="008E502B"/>
    <w:rsid w:val="008E7B1F"/>
    <w:rsid w:val="008F0673"/>
    <w:rsid w:val="008F48B3"/>
    <w:rsid w:val="008F6399"/>
    <w:rsid w:val="00935254"/>
    <w:rsid w:val="0093570D"/>
    <w:rsid w:val="00944E59"/>
    <w:rsid w:val="00972960"/>
    <w:rsid w:val="00980DCC"/>
    <w:rsid w:val="00987A0F"/>
    <w:rsid w:val="0099284D"/>
    <w:rsid w:val="009A5773"/>
    <w:rsid w:val="009D6A9C"/>
    <w:rsid w:val="00A07133"/>
    <w:rsid w:val="00A13B0B"/>
    <w:rsid w:val="00A87906"/>
    <w:rsid w:val="00A92FFB"/>
    <w:rsid w:val="00A962BC"/>
    <w:rsid w:val="00AB674F"/>
    <w:rsid w:val="00AC69E7"/>
    <w:rsid w:val="00B14C7C"/>
    <w:rsid w:val="00B24C3E"/>
    <w:rsid w:val="00B45109"/>
    <w:rsid w:val="00B95E5B"/>
    <w:rsid w:val="00BA6482"/>
    <w:rsid w:val="00BB5A88"/>
    <w:rsid w:val="00BC3965"/>
    <w:rsid w:val="00BC64FE"/>
    <w:rsid w:val="00C053E7"/>
    <w:rsid w:val="00C24184"/>
    <w:rsid w:val="00C26D31"/>
    <w:rsid w:val="00C82B50"/>
    <w:rsid w:val="00CA5628"/>
    <w:rsid w:val="00CB6F01"/>
    <w:rsid w:val="00CC1076"/>
    <w:rsid w:val="00CC34D9"/>
    <w:rsid w:val="00CC7E6A"/>
    <w:rsid w:val="00CD3841"/>
    <w:rsid w:val="00CF13CF"/>
    <w:rsid w:val="00D16159"/>
    <w:rsid w:val="00D60A2A"/>
    <w:rsid w:val="00D60EDA"/>
    <w:rsid w:val="00D6482A"/>
    <w:rsid w:val="00D8032F"/>
    <w:rsid w:val="00E30704"/>
    <w:rsid w:val="00E554C0"/>
    <w:rsid w:val="00E57361"/>
    <w:rsid w:val="00E632AB"/>
    <w:rsid w:val="00E63AE4"/>
    <w:rsid w:val="00E713DC"/>
    <w:rsid w:val="00E7434F"/>
    <w:rsid w:val="00E7769C"/>
    <w:rsid w:val="00EA2408"/>
    <w:rsid w:val="00EB7DD0"/>
    <w:rsid w:val="00ED2910"/>
    <w:rsid w:val="00EF7B1E"/>
    <w:rsid w:val="00F35D48"/>
    <w:rsid w:val="00F451F7"/>
    <w:rsid w:val="00F534E3"/>
    <w:rsid w:val="00F73D1A"/>
    <w:rsid w:val="00F76656"/>
    <w:rsid w:val="00FD22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JPG"/><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image" Target="media/image19.JP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image" Target="media/image14.JP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8.JPG"/><Relationship Id="rId5" Type="http://schemas.openxmlformats.org/officeDocument/2006/relationships/footnotes" Target="foot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theme" Target="theme/theme1.xml"/><Relationship Id="rId10" Type="http://schemas.openxmlformats.org/officeDocument/2006/relationships/image" Target="media/image4.JPG"/><Relationship Id="rId19" Type="http://schemas.openxmlformats.org/officeDocument/2006/relationships/image" Target="media/image13.JP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4BE3D6-AACE-427A-81C8-1E78BB94F7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5966</Words>
  <Characters>34008</Characters>
  <Application>Microsoft Office Word</Application>
  <DocSecurity>0</DocSecurity>
  <Lines>283</Lines>
  <Paragraphs>79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 </vt:lpstr>
      <vt:lpstr>Task 1: Written submission</vt:lpstr>
      <vt:lpstr>Task 2: Presentation</vt:lpstr>
      <vt:lpstr>Conclusion </vt:lpstr>
      <vt:lpstr>Reference List</vt:lpstr>
    </vt:vector>
  </TitlesOfParts>
  <Company/>
  <LinksUpToDate>false</LinksUpToDate>
  <CharactersWithSpaces>39895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2023-12-03T14:21:00Z</dcterms:created>
  <dcterms:modified xsi:type="dcterms:W3CDTF">2023-12-21T07:06:00Z</dcterms:modified>
</cp:coreProperties>
</file>