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9C4940" w14:textId="77777777" w:rsidR="003A1742" w:rsidRPr="003A1742" w:rsidRDefault="003A1742" w:rsidP="009B57F0">
      <w:pPr>
        <w:jc w:val="center"/>
        <w:rPr>
          <w:shd w:val="clear" w:color="auto" w:fill="FFFFFF"/>
        </w:rPr>
      </w:pPr>
    </w:p>
    <w:p w14:paraId="1ED96809" w14:textId="77777777" w:rsidR="003A1742" w:rsidRPr="003A1742" w:rsidRDefault="003A1742" w:rsidP="009B57F0">
      <w:pPr>
        <w:jc w:val="center"/>
        <w:rPr>
          <w:shd w:val="clear" w:color="auto" w:fill="FFFFFF"/>
        </w:rPr>
      </w:pPr>
    </w:p>
    <w:p w14:paraId="59D0DAAD" w14:textId="77777777" w:rsidR="003A1742" w:rsidRPr="003A1742" w:rsidRDefault="003A1742" w:rsidP="009B57F0">
      <w:pPr>
        <w:jc w:val="center"/>
        <w:rPr>
          <w:shd w:val="clear" w:color="auto" w:fill="FFFFFF"/>
        </w:rPr>
      </w:pPr>
    </w:p>
    <w:p w14:paraId="2DA19950" w14:textId="1578E409" w:rsidR="002D5215" w:rsidRPr="003A1742" w:rsidRDefault="002D5215" w:rsidP="009B57F0">
      <w:pPr>
        <w:jc w:val="center"/>
        <w:rPr>
          <w:shd w:val="clear" w:color="auto" w:fill="FFFFFF"/>
        </w:rPr>
      </w:pPr>
      <w:r w:rsidRPr="003A1742">
        <w:rPr>
          <w:shd w:val="clear" w:color="auto" w:fill="FFFFFF"/>
        </w:rPr>
        <w:t>P</w:t>
      </w:r>
      <w:r w:rsidR="009B57F0" w:rsidRPr="003A1742">
        <w:rPr>
          <w:shd w:val="clear" w:color="auto" w:fill="FFFFFF"/>
        </w:rPr>
        <w:t>rogramme Title:</w:t>
      </w:r>
      <w:r w:rsidRPr="003A1742">
        <w:rPr>
          <w:shd w:val="clear" w:color="auto" w:fill="FFFFFF"/>
        </w:rPr>
        <w:t xml:space="preserve"> BA</w:t>
      </w:r>
      <w:r w:rsidR="009B57F0" w:rsidRPr="003A1742">
        <w:rPr>
          <w:shd w:val="clear" w:color="auto" w:fill="FFFFFF"/>
        </w:rPr>
        <w:t xml:space="preserve"> Business Management</w:t>
      </w:r>
    </w:p>
    <w:p w14:paraId="2B8351AE" w14:textId="77777777" w:rsidR="002D5215" w:rsidRPr="003A1742" w:rsidRDefault="009B57F0" w:rsidP="009B57F0">
      <w:pPr>
        <w:jc w:val="center"/>
      </w:pPr>
      <w:r w:rsidRPr="003A1742">
        <w:t>Module Title: Introducing the modern workplace</w:t>
      </w:r>
    </w:p>
    <w:p w14:paraId="67E13BDA" w14:textId="77777777" w:rsidR="002D5215" w:rsidRPr="003A1742" w:rsidRDefault="009B57F0" w:rsidP="009B57F0">
      <w:pPr>
        <w:jc w:val="center"/>
      </w:pPr>
      <w:r w:rsidRPr="003A1742">
        <w:t>Module code:</w:t>
      </w:r>
      <w:r w:rsidR="002D5215" w:rsidRPr="003A1742">
        <w:t xml:space="preserve"> LCBB4003</w:t>
      </w:r>
    </w:p>
    <w:p w14:paraId="46C20A83" w14:textId="77777777" w:rsidR="002D5215" w:rsidRPr="003A1742" w:rsidRDefault="009B57F0" w:rsidP="009B57F0">
      <w:pPr>
        <w:jc w:val="center"/>
      </w:pPr>
      <w:r w:rsidRPr="003A1742">
        <w:t>Assessment Title</w:t>
      </w:r>
      <w:r w:rsidR="002D5215" w:rsidRPr="003A1742">
        <w:t xml:space="preserve">: </w:t>
      </w:r>
      <w:r w:rsidRPr="003A1742">
        <w:t>Assessment 1 Organisational Structure and Culture</w:t>
      </w:r>
    </w:p>
    <w:p w14:paraId="1D1A2825" w14:textId="77777777" w:rsidR="002D5215" w:rsidRPr="003A1742" w:rsidRDefault="009B57F0" w:rsidP="009B57F0">
      <w:pPr>
        <w:jc w:val="center"/>
      </w:pPr>
      <w:r w:rsidRPr="003A1742">
        <w:t>Student Name:</w:t>
      </w:r>
      <w:r w:rsidR="002D5215" w:rsidRPr="003A1742">
        <w:t xml:space="preserve"> </w:t>
      </w:r>
      <w:r w:rsidRPr="003A1742">
        <w:t xml:space="preserve">Anca Larisa </w:t>
      </w:r>
      <w:proofErr w:type="spellStart"/>
      <w:r w:rsidRPr="003A1742">
        <w:t>Costache</w:t>
      </w:r>
      <w:proofErr w:type="spellEnd"/>
    </w:p>
    <w:p w14:paraId="0F82E424" w14:textId="77777777" w:rsidR="002D5215" w:rsidRPr="003A1742" w:rsidRDefault="009B57F0" w:rsidP="009B57F0">
      <w:pPr>
        <w:jc w:val="center"/>
      </w:pPr>
      <w:r w:rsidRPr="003A1742">
        <w:t>Student Number: 2021935</w:t>
      </w:r>
    </w:p>
    <w:p w14:paraId="2B77049C" w14:textId="77777777" w:rsidR="008C3713" w:rsidRPr="003A1742" w:rsidRDefault="008C3713" w:rsidP="009B57F0">
      <w:pPr>
        <w:jc w:val="center"/>
      </w:pPr>
    </w:p>
    <w:p w14:paraId="0FF88BBF" w14:textId="77777777" w:rsidR="008C3713" w:rsidRPr="003A1742" w:rsidRDefault="008C3713">
      <w:pPr>
        <w:pStyle w:val="Heading1"/>
        <w:jc w:val="center"/>
        <w:rPr>
          <w:color w:val="auto"/>
        </w:rPr>
      </w:pPr>
    </w:p>
    <w:p w14:paraId="4D15E545" w14:textId="77777777" w:rsidR="008C3713" w:rsidRPr="003A1742" w:rsidRDefault="008C3713">
      <w:pPr>
        <w:pStyle w:val="Heading1"/>
        <w:jc w:val="center"/>
        <w:rPr>
          <w:color w:val="auto"/>
        </w:rPr>
      </w:pPr>
    </w:p>
    <w:p w14:paraId="5C095B76" w14:textId="77777777" w:rsidR="008C3713" w:rsidRPr="003A1742" w:rsidRDefault="008C3713">
      <w:pPr>
        <w:pStyle w:val="Heading1"/>
        <w:jc w:val="center"/>
        <w:rPr>
          <w:color w:val="auto"/>
        </w:rPr>
      </w:pPr>
    </w:p>
    <w:p w14:paraId="6E069E13" w14:textId="77777777" w:rsidR="008C3713" w:rsidRPr="003A1742" w:rsidRDefault="008C3713">
      <w:pPr>
        <w:pStyle w:val="Heading1"/>
        <w:jc w:val="center"/>
        <w:rPr>
          <w:color w:val="auto"/>
        </w:rPr>
      </w:pPr>
    </w:p>
    <w:p w14:paraId="0EEB2170" w14:textId="77777777" w:rsidR="008C3713" w:rsidRPr="003A1742" w:rsidRDefault="00325E98">
      <w:pPr>
        <w:spacing w:line="276" w:lineRule="auto"/>
        <w:jc w:val="left"/>
      </w:pPr>
      <w:bookmarkStart w:id="0" w:name="_heading=h.gjdgxs" w:colFirst="0" w:colLast="0"/>
      <w:bookmarkEnd w:id="0"/>
      <w:r w:rsidRPr="003A1742">
        <w:br w:type="page"/>
      </w:r>
    </w:p>
    <w:p w14:paraId="6D6E73C4" w14:textId="77777777" w:rsidR="008C3713" w:rsidRPr="003A1742" w:rsidRDefault="00325E98" w:rsidP="00532BB4">
      <w:pPr>
        <w:jc w:val="center"/>
        <w:rPr>
          <w:b/>
        </w:rPr>
      </w:pPr>
      <w:r w:rsidRPr="003A1742">
        <w:rPr>
          <w:b/>
        </w:rPr>
        <w:lastRenderedPageBreak/>
        <w:t>Executive Summary</w:t>
      </w:r>
    </w:p>
    <w:p w14:paraId="415C1B3E" w14:textId="77777777" w:rsidR="008C3713" w:rsidRPr="003A1742" w:rsidRDefault="00532BB4">
      <w:r w:rsidRPr="003A1742">
        <w:t xml:space="preserve">The report </w:t>
      </w:r>
      <w:r w:rsidR="00325E98" w:rsidRPr="003A1742">
        <w:t>provide</w:t>
      </w:r>
      <w:r w:rsidRPr="003A1742">
        <w:t>s a</w:t>
      </w:r>
      <w:r w:rsidR="00325E98" w:rsidRPr="003A1742">
        <w:t xml:space="preserve"> detailed information about the company Amazon, its organisational structure, culture and how it creates influence on the company’s performance. Firstly, there will be a brief introduction about the company and its basic history then there will be a section on main body where the detailed discussion and analysis will be provided in respect to the company, under it the different organisational structures and cultures will also be classified. Thirdly, a short brief discussion on the factors affecting individual’s performances in a company and how it helps them to improve their personality will be provided in the report. Lastly, the report will contain conclusion and recommendations along with a list of references.</w:t>
      </w:r>
    </w:p>
    <w:p w14:paraId="058DE8E0" w14:textId="77777777" w:rsidR="008C3713" w:rsidRPr="003A1742" w:rsidRDefault="00325E98">
      <w:pPr>
        <w:spacing w:line="276" w:lineRule="auto"/>
        <w:jc w:val="left"/>
      </w:pPr>
      <w:r w:rsidRPr="003A1742">
        <w:br w:type="page"/>
      </w:r>
    </w:p>
    <w:p w14:paraId="302B9A90" w14:textId="77777777" w:rsidR="008C3713" w:rsidRPr="003A1742" w:rsidRDefault="00325E98" w:rsidP="00532BB4">
      <w:pPr>
        <w:widowControl w:val="0"/>
        <w:pBdr>
          <w:top w:val="nil"/>
          <w:left w:val="nil"/>
          <w:bottom w:val="nil"/>
          <w:right w:val="nil"/>
          <w:between w:val="nil"/>
        </w:pBdr>
        <w:spacing w:after="0" w:line="276" w:lineRule="auto"/>
        <w:jc w:val="center"/>
        <w:rPr>
          <w:b/>
        </w:rPr>
      </w:pPr>
      <w:r w:rsidRPr="003A1742">
        <w:rPr>
          <w:b/>
        </w:rPr>
        <w:lastRenderedPageBreak/>
        <w:t>Table of Contents</w:t>
      </w:r>
    </w:p>
    <w:sdt>
      <w:sdtPr>
        <w:rPr>
          <w:rFonts w:ascii="Times New Roman" w:eastAsia="Times New Roman" w:hAnsi="Times New Roman" w:cs="Times New Roman"/>
          <w:b w:val="0"/>
          <w:bCs w:val="0"/>
          <w:color w:val="auto"/>
          <w:sz w:val="24"/>
          <w:szCs w:val="24"/>
          <w:lang w:val="en-IN" w:eastAsia="en-IN"/>
        </w:rPr>
        <w:id w:val="706759238"/>
        <w:docPartObj>
          <w:docPartGallery w:val="Table of Contents"/>
          <w:docPartUnique/>
        </w:docPartObj>
      </w:sdtPr>
      <w:sdtEndPr>
        <w:rPr>
          <w:noProof/>
        </w:rPr>
      </w:sdtEndPr>
      <w:sdtContent>
        <w:p w14:paraId="13D56134" w14:textId="77777777" w:rsidR="002A1E5C" w:rsidRPr="003A1742" w:rsidRDefault="002A1E5C">
          <w:pPr>
            <w:pStyle w:val="TOCHeading"/>
            <w:rPr>
              <w:color w:val="auto"/>
            </w:rPr>
          </w:pPr>
        </w:p>
        <w:p w14:paraId="7BFEC807" w14:textId="77777777" w:rsidR="002A1E5C" w:rsidRPr="003A1742" w:rsidRDefault="0005539C">
          <w:pPr>
            <w:pStyle w:val="TOC1"/>
            <w:tabs>
              <w:tab w:val="right" w:leader="dot" w:pos="9016"/>
            </w:tabs>
            <w:rPr>
              <w:rFonts w:asciiTheme="minorHAnsi" w:eastAsiaTheme="minorEastAsia" w:hAnsiTheme="minorHAnsi" w:cstheme="minorBidi"/>
              <w:noProof/>
              <w:sz w:val="22"/>
              <w:szCs w:val="22"/>
              <w:lang w:val="en-US" w:eastAsia="en-US"/>
            </w:rPr>
          </w:pPr>
          <w:r w:rsidRPr="003A1742">
            <w:fldChar w:fldCharType="begin"/>
          </w:r>
          <w:r w:rsidR="002A1E5C" w:rsidRPr="003A1742">
            <w:instrText xml:space="preserve"> TOC \o "1-3" \h \z \u </w:instrText>
          </w:r>
          <w:r w:rsidRPr="003A1742">
            <w:fldChar w:fldCharType="separate"/>
          </w:r>
          <w:hyperlink w:anchor="_Toc68539358" w:history="1">
            <w:r w:rsidR="002A1E5C" w:rsidRPr="003A1742">
              <w:rPr>
                <w:rStyle w:val="Hyperlink"/>
                <w:noProof/>
                <w:color w:val="auto"/>
              </w:rPr>
              <w:t>1.Introduction</w:t>
            </w:r>
            <w:r w:rsidR="002A1E5C" w:rsidRPr="003A1742">
              <w:rPr>
                <w:noProof/>
                <w:webHidden/>
              </w:rPr>
              <w:tab/>
            </w:r>
            <w:r w:rsidRPr="003A1742">
              <w:rPr>
                <w:noProof/>
                <w:webHidden/>
              </w:rPr>
              <w:fldChar w:fldCharType="begin"/>
            </w:r>
            <w:r w:rsidR="002A1E5C" w:rsidRPr="003A1742">
              <w:rPr>
                <w:noProof/>
                <w:webHidden/>
              </w:rPr>
              <w:instrText xml:space="preserve"> PAGEREF _Toc68539358 \h </w:instrText>
            </w:r>
            <w:r w:rsidRPr="003A1742">
              <w:rPr>
                <w:noProof/>
                <w:webHidden/>
              </w:rPr>
            </w:r>
            <w:r w:rsidRPr="003A1742">
              <w:rPr>
                <w:noProof/>
                <w:webHidden/>
              </w:rPr>
              <w:fldChar w:fldCharType="separate"/>
            </w:r>
            <w:r w:rsidR="002A1E5C" w:rsidRPr="003A1742">
              <w:rPr>
                <w:noProof/>
                <w:webHidden/>
              </w:rPr>
              <w:t>4</w:t>
            </w:r>
            <w:r w:rsidRPr="003A1742">
              <w:rPr>
                <w:noProof/>
                <w:webHidden/>
              </w:rPr>
              <w:fldChar w:fldCharType="end"/>
            </w:r>
          </w:hyperlink>
        </w:p>
        <w:p w14:paraId="784CA0F6" w14:textId="77777777" w:rsidR="002A1E5C" w:rsidRPr="003A1742" w:rsidRDefault="00B83C1B">
          <w:pPr>
            <w:pStyle w:val="TOC1"/>
            <w:tabs>
              <w:tab w:val="right" w:leader="dot" w:pos="9016"/>
            </w:tabs>
            <w:rPr>
              <w:rFonts w:asciiTheme="minorHAnsi" w:eastAsiaTheme="minorEastAsia" w:hAnsiTheme="minorHAnsi" w:cstheme="minorBidi"/>
              <w:noProof/>
              <w:sz w:val="22"/>
              <w:szCs w:val="22"/>
              <w:lang w:val="en-US" w:eastAsia="en-US"/>
            </w:rPr>
          </w:pPr>
          <w:hyperlink w:anchor="_Toc68539359" w:history="1">
            <w:r w:rsidR="002A1E5C" w:rsidRPr="003A1742">
              <w:rPr>
                <w:rStyle w:val="Hyperlink"/>
                <w:noProof/>
                <w:color w:val="auto"/>
              </w:rPr>
              <w:t>2. Finding and analysis</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_Toc68539359 \h </w:instrText>
            </w:r>
            <w:r w:rsidR="0005539C" w:rsidRPr="003A1742">
              <w:rPr>
                <w:noProof/>
                <w:webHidden/>
              </w:rPr>
            </w:r>
            <w:r w:rsidR="0005539C" w:rsidRPr="003A1742">
              <w:rPr>
                <w:noProof/>
                <w:webHidden/>
              </w:rPr>
              <w:fldChar w:fldCharType="separate"/>
            </w:r>
            <w:r w:rsidR="002A1E5C" w:rsidRPr="003A1742">
              <w:rPr>
                <w:noProof/>
                <w:webHidden/>
              </w:rPr>
              <w:t>5</w:t>
            </w:r>
            <w:r w:rsidR="0005539C" w:rsidRPr="003A1742">
              <w:rPr>
                <w:noProof/>
                <w:webHidden/>
              </w:rPr>
              <w:fldChar w:fldCharType="end"/>
            </w:r>
          </w:hyperlink>
        </w:p>
        <w:p w14:paraId="2EC7F747"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0" w:history="1">
            <w:r w:rsidR="002A1E5C" w:rsidRPr="003A1742">
              <w:rPr>
                <w:rStyle w:val="Hyperlink"/>
                <w:noProof/>
                <w:color w:val="auto"/>
              </w:rPr>
              <w:t>2.1 Discussion on Organisational structure, its different types and their suitability with different organisations</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_Toc68539360 \h </w:instrText>
            </w:r>
            <w:r w:rsidR="0005539C" w:rsidRPr="003A1742">
              <w:rPr>
                <w:noProof/>
                <w:webHidden/>
              </w:rPr>
            </w:r>
            <w:r w:rsidR="0005539C" w:rsidRPr="003A1742">
              <w:rPr>
                <w:noProof/>
                <w:webHidden/>
              </w:rPr>
              <w:fldChar w:fldCharType="separate"/>
            </w:r>
            <w:r w:rsidR="002A1E5C" w:rsidRPr="003A1742">
              <w:rPr>
                <w:noProof/>
                <w:webHidden/>
              </w:rPr>
              <w:t>5</w:t>
            </w:r>
            <w:r w:rsidR="0005539C" w:rsidRPr="003A1742">
              <w:rPr>
                <w:noProof/>
                <w:webHidden/>
              </w:rPr>
              <w:fldChar w:fldCharType="end"/>
            </w:r>
          </w:hyperlink>
        </w:p>
        <w:p w14:paraId="486626A6"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1" w:history="1">
            <w:r w:rsidR="002A1E5C" w:rsidRPr="003A1742">
              <w:rPr>
                <w:rStyle w:val="Hyperlink"/>
                <w:noProof/>
                <w:color w:val="auto"/>
              </w:rPr>
              <w:t>2.2 Discussion on organisational culture, its different types and their appropriateness for different organisations</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_Toc68539361 \h </w:instrText>
            </w:r>
            <w:r w:rsidR="0005539C" w:rsidRPr="003A1742">
              <w:rPr>
                <w:noProof/>
                <w:webHidden/>
              </w:rPr>
            </w:r>
            <w:r w:rsidR="0005539C" w:rsidRPr="003A1742">
              <w:rPr>
                <w:noProof/>
                <w:webHidden/>
              </w:rPr>
              <w:fldChar w:fldCharType="separate"/>
            </w:r>
            <w:r w:rsidR="002A1E5C" w:rsidRPr="003A1742">
              <w:rPr>
                <w:noProof/>
                <w:webHidden/>
              </w:rPr>
              <w:t>7</w:t>
            </w:r>
            <w:r w:rsidR="0005539C" w:rsidRPr="003A1742">
              <w:rPr>
                <w:noProof/>
                <w:webHidden/>
              </w:rPr>
              <w:fldChar w:fldCharType="end"/>
            </w:r>
          </w:hyperlink>
        </w:p>
        <w:p w14:paraId="11E58F91"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2" w:history="1">
            <w:r w:rsidR="002A1E5C" w:rsidRPr="003A1742">
              <w:rPr>
                <w:rStyle w:val="Hyperlink"/>
                <w:noProof/>
                <w:color w:val="auto"/>
              </w:rPr>
              <w:t>2.3 Analysing influence of organisational structure on the organisational performance in Amazon</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_Toc68539362 \h </w:instrText>
            </w:r>
            <w:r w:rsidR="0005539C" w:rsidRPr="003A1742">
              <w:rPr>
                <w:noProof/>
                <w:webHidden/>
              </w:rPr>
            </w:r>
            <w:r w:rsidR="0005539C" w:rsidRPr="003A1742">
              <w:rPr>
                <w:noProof/>
                <w:webHidden/>
              </w:rPr>
              <w:fldChar w:fldCharType="separate"/>
            </w:r>
            <w:r w:rsidR="002A1E5C" w:rsidRPr="003A1742">
              <w:rPr>
                <w:noProof/>
                <w:webHidden/>
              </w:rPr>
              <w:t>8</w:t>
            </w:r>
            <w:r w:rsidR="0005539C" w:rsidRPr="003A1742">
              <w:rPr>
                <w:noProof/>
                <w:webHidden/>
              </w:rPr>
              <w:fldChar w:fldCharType="end"/>
            </w:r>
          </w:hyperlink>
        </w:p>
        <w:p w14:paraId="2EC15850"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3" w:history="1">
            <w:r w:rsidR="002A1E5C" w:rsidRPr="003A1742">
              <w:rPr>
                <w:rStyle w:val="Hyperlink"/>
                <w:noProof/>
                <w:color w:val="auto"/>
              </w:rPr>
              <w:t>2.4 Analysing influence of organisational culture on the organisational performance in Amazon</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_Toc68539363 \h </w:instrText>
            </w:r>
            <w:r w:rsidR="0005539C" w:rsidRPr="003A1742">
              <w:rPr>
                <w:noProof/>
                <w:webHidden/>
              </w:rPr>
            </w:r>
            <w:r w:rsidR="0005539C" w:rsidRPr="003A1742">
              <w:rPr>
                <w:noProof/>
                <w:webHidden/>
              </w:rPr>
              <w:fldChar w:fldCharType="separate"/>
            </w:r>
            <w:r w:rsidR="002A1E5C" w:rsidRPr="003A1742">
              <w:rPr>
                <w:noProof/>
                <w:webHidden/>
              </w:rPr>
              <w:t>9</w:t>
            </w:r>
            <w:r w:rsidR="0005539C" w:rsidRPr="003A1742">
              <w:rPr>
                <w:noProof/>
                <w:webHidden/>
              </w:rPr>
              <w:fldChar w:fldCharType="end"/>
            </w:r>
          </w:hyperlink>
        </w:p>
        <w:p w14:paraId="4A65B61A"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4" w:history="1">
            <w:r w:rsidR="002A1E5C" w:rsidRPr="003A1742">
              <w:rPr>
                <w:rStyle w:val="Hyperlink"/>
                <w:noProof/>
                <w:color w:val="auto"/>
              </w:rPr>
              <w:t>2.5 Different factors affecting individual’s behaviour at workplace</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_Toc68539364 \h </w:instrText>
            </w:r>
            <w:r w:rsidR="0005539C" w:rsidRPr="003A1742">
              <w:rPr>
                <w:noProof/>
                <w:webHidden/>
              </w:rPr>
            </w:r>
            <w:r w:rsidR="0005539C" w:rsidRPr="003A1742">
              <w:rPr>
                <w:noProof/>
                <w:webHidden/>
              </w:rPr>
              <w:fldChar w:fldCharType="separate"/>
            </w:r>
            <w:r w:rsidR="002A1E5C" w:rsidRPr="003A1742">
              <w:rPr>
                <w:noProof/>
                <w:webHidden/>
              </w:rPr>
              <w:t>10</w:t>
            </w:r>
            <w:r w:rsidR="0005539C" w:rsidRPr="003A1742">
              <w:rPr>
                <w:noProof/>
                <w:webHidden/>
              </w:rPr>
              <w:fldChar w:fldCharType="end"/>
            </w:r>
          </w:hyperlink>
        </w:p>
        <w:p w14:paraId="3B07D066" w14:textId="77777777" w:rsidR="002A1E5C" w:rsidRPr="003A1742" w:rsidRDefault="00B83C1B">
          <w:pPr>
            <w:pStyle w:val="TOC1"/>
            <w:tabs>
              <w:tab w:val="right" w:leader="dot" w:pos="9016"/>
            </w:tabs>
            <w:rPr>
              <w:rFonts w:asciiTheme="minorHAnsi" w:eastAsiaTheme="minorEastAsia" w:hAnsiTheme="minorHAnsi" w:cstheme="minorBidi"/>
              <w:noProof/>
              <w:sz w:val="22"/>
              <w:szCs w:val="22"/>
              <w:lang w:val="en-US" w:eastAsia="en-US"/>
            </w:rPr>
          </w:pPr>
          <w:hyperlink w:anchor="_Toc68539365" w:history="1">
            <w:r w:rsidR="002A1E5C" w:rsidRPr="003A1742">
              <w:rPr>
                <w:rStyle w:val="Hyperlink"/>
                <w:noProof/>
                <w:color w:val="auto"/>
              </w:rPr>
              <w:t>3. Conclusion</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_Toc68539365 \h </w:instrText>
            </w:r>
            <w:r w:rsidR="0005539C" w:rsidRPr="003A1742">
              <w:rPr>
                <w:noProof/>
                <w:webHidden/>
              </w:rPr>
            </w:r>
            <w:r w:rsidR="0005539C" w:rsidRPr="003A1742">
              <w:rPr>
                <w:noProof/>
                <w:webHidden/>
              </w:rPr>
              <w:fldChar w:fldCharType="separate"/>
            </w:r>
            <w:r w:rsidR="002A1E5C" w:rsidRPr="003A1742">
              <w:rPr>
                <w:noProof/>
                <w:webHidden/>
              </w:rPr>
              <w:t>11</w:t>
            </w:r>
            <w:r w:rsidR="0005539C" w:rsidRPr="003A1742">
              <w:rPr>
                <w:noProof/>
                <w:webHidden/>
              </w:rPr>
              <w:fldChar w:fldCharType="end"/>
            </w:r>
          </w:hyperlink>
        </w:p>
        <w:p w14:paraId="35D2A170" w14:textId="77777777" w:rsidR="002A1E5C" w:rsidRPr="003A1742" w:rsidRDefault="00B83C1B">
          <w:pPr>
            <w:pStyle w:val="TOC2"/>
            <w:tabs>
              <w:tab w:val="right" w:leader="dot" w:pos="9016"/>
            </w:tabs>
            <w:rPr>
              <w:rFonts w:asciiTheme="minorHAnsi" w:eastAsiaTheme="minorEastAsia" w:hAnsiTheme="minorHAnsi" w:cstheme="minorBidi"/>
              <w:noProof/>
              <w:sz w:val="22"/>
              <w:szCs w:val="22"/>
              <w:lang w:val="en-US" w:eastAsia="en-US"/>
            </w:rPr>
          </w:pPr>
          <w:hyperlink w:anchor="_Toc68539366" w:history="1">
            <w:r w:rsidR="002A1E5C" w:rsidRPr="003A1742">
              <w:rPr>
                <w:rStyle w:val="Hyperlink"/>
                <w:noProof/>
                <w:color w:val="auto"/>
              </w:rPr>
              <w:t>3. 1 Recommendation</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_Toc68539366 \h </w:instrText>
            </w:r>
            <w:r w:rsidR="0005539C" w:rsidRPr="003A1742">
              <w:rPr>
                <w:noProof/>
                <w:webHidden/>
              </w:rPr>
            </w:r>
            <w:r w:rsidR="0005539C" w:rsidRPr="003A1742">
              <w:rPr>
                <w:noProof/>
                <w:webHidden/>
              </w:rPr>
              <w:fldChar w:fldCharType="separate"/>
            </w:r>
            <w:r w:rsidR="002A1E5C" w:rsidRPr="003A1742">
              <w:rPr>
                <w:noProof/>
                <w:webHidden/>
              </w:rPr>
              <w:t>11</w:t>
            </w:r>
            <w:r w:rsidR="0005539C" w:rsidRPr="003A1742">
              <w:rPr>
                <w:noProof/>
                <w:webHidden/>
              </w:rPr>
              <w:fldChar w:fldCharType="end"/>
            </w:r>
          </w:hyperlink>
        </w:p>
        <w:p w14:paraId="6C880AFE" w14:textId="77777777" w:rsidR="002A1E5C" w:rsidRPr="003A1742" w:rsidRDefault="00B83C1B">
          <w:pPr>
            <w:pStyle w:val="TOC1"/>
            <w:tabs>
              <w:tab w:val="right" w:leader="dot" w:pos="9016"/>
            </w:tabs>
            <w:rPr>
              <w:rFonts w:asciiTheme="minorHAnsi" w:eastAsiaTheme="minorEastAsia" w:hAnsiTheme="minorHAnsi" w:cstheme="minorBidi"/>
              <w:noProof/>
              <w:sz w:val="22"/>
              <w:szCs w:val="22"/>
              <w:lang w:val="en-US" w:eastAsia="en-US"/>
            </w:rPr>
          </w:pPr>
          <w:hyperlink w:anchor="_Toc68539367" w:history="1">
            <w:r w:rsidR="002A1E5C" w:rsidRPr="003A1742">
              <w:rPr>
                <w:rStyle w:val="Hyperlink"/>
                <w:noProof/>
                <w:color w:val="auto"/>
              </w:rPr>
              <w:t>References</w:t>
            </w:r>
            <w:r w:rsidR="002A1E5C" w:rsidRPr="003A1742">
              <w:rPr>
                <w:noProof/>
                <w:webHidden/>
              </w:rPr>
              <w:tab/>
            </w:r>
            <w:r w:rsidR="0005539C" w:rsidRPr="003A1742">
              <w:rPr>
                <w:noProof/>
                <w:webHidden/>
              </w:rPr>
              <w:fldChar w:fldCharType="begin"/>
            </w:r>
            <w:r w:rsidR="002A1E5C" w:rsidRPr="003A1742">
              <w:rPr>
                <w:noProof/>
                <w:webHidden/>
              </w:rPr>
              <w:instrText xml:space="preserve"> PAGEREF _Toc68539367 \h </w:instrText>
            </w:r>
            <w:r w:rsidR="0005539C" w:rsidRPr="003A1742">
              <w:rPr>
                <w:noProof/>
                <w:webHidden/>
              </w:rPr>
            </w:r>
            <w:r w:rsidR="0005539C" w:rsidRPr="003A1742">
              <w:rPr>
                <w:noProof/>
                <w:webHidden/>
              </w:rPr>
              <w:fldChar w:fldCharType="separate"/>
            </w:r>
            <w:r w:rsidR="002A1E5C" w:rsidRPr="003A1742">
              <w:rPr>
                <w:noProof/>
                <w:webHidden/>
              </w:rPr>
              <w:t>12</w:t>
            </w:r>
            <w:r w:rsidR="0005539C" w:rsidRPr="003A1742">
              <w:rPr>
                <w:noProof/>
                <w:webHidden/>
              </w:rPr>
              <w:fldChar w:fldCharType="end"/>
            </w:r>
          </w:hyperlink>
        </w:p>
        <w:p w14:paraId="3A1AB327" w14:textId="77777777" w:rsidR="002A1E5C" w:rsidRPr="003A1742" w:rsidRDefault="0005539C">
          <w:r w:rsidRPr="003A1742">
            <w:rPr>
              <w:b/>
              <w:bCs/>
              <w:noProof/>
            </w:rPr>
            <w:fldChar w:fldCharType="end"/>
          </w:r>
        </w:p>
      </w:sdtContent>
    </w:sdt>
    <w:p w14:paraId="2D57A2D4" w14:textId="77777777" w:rsidR="008C3713" w:rsidRPr="003A1742" w:rsidRDefault="008C3713">
      <w:pPr>
        <w:spacing w:line="276" w:lineRule="auto"/>
        <w:jc w:val="left"/>
      </w:pPr>
    </w:p>
    <w:p w14:paraId="160E79AF" w14:textId="77777777" w:rsidR="008C3713" w:rsidRPr="003A1742" w:rsidRDefault="008C3713">
      <w:pPr>
        <w:spacing w:line="276" w:lineRule="auto"/>
        <w:jc w:val="left"/>
      </w:pPr>
    </w:p>
    <w:p w14:paraId="445ED9CF" w14:textId="77777777" w:rsidR="008C3713" w:rsidRPr="003A1742" w:rsidRDefault="00325E98">
      <w:pPr>
        <w:spacing w:line="276" w:lineRule="auto"/>
        <w:jc w:val="left"/>
      </w:pPr>
      <w:r w:rsidRPr="003A1742">
        <w:br w:type="page"/>
      </w:r>
    </w:p>
    <w:p w14:paraId="05D6ACA0" w14:textId="77777777" w:rsidR="008C3713" w:rsidRPr="003A1742" w:rsidRDefault="00532BB4" w:rsidP="00532BB4">
      <w:pPr>
        <w:pStyle w:val="Heading1"/>
        <w:rPr>
          <w:color w:val="auto"/>
        </w:rPr>
      </w:pPr>
      <w:bookmarkStart w:id="1" w:name="_Toc68539291"/>
      <w:bookmarkStart w:id="2" w:name="_Toc68539358"/>
      <w:r w:rsidRPr="003A1742">
        <w:rPr>
          <w:color w:val="auto"/>
        </w:rPr>
        <w:lastRenderedPageBreak/>
        <w:t>1.</w:t>
      </w:r>
      <w:r w:rsidR="00325E98" w:rsidRPr="003A1742">
        <w:rPr>
          <w:color w:val="auto"/>
        </w:rPr>
        <w:t>Introduction</w:t>
      </w:r>
      <w:bookmarkEnd w:id="1"/>
      <w:bookmarkEnd w:id="2"/>
    </w:p>
    <w:p w14:paraId="17A9221C" w14:textId="77777777" w:rsidR="008C3713" w:rsidRPr="003A1742" w:rsidRDefault="00325E98">
      <w:r w:rsidRPr="003A1742">
        <w:t>For this particular assessment the chosen company is Amazon. Founded by Jeff Bezos in the year 1994 and was first incorporated in July 2005, during that time Bezos was a Wa</w:t>
      </w:r>
      <w:r w:rsidR="00163848" w:rsidRPr="003A1742">
        <w:t>ll Street hedge fund executive. A</w:t>
      </w:r>
      <w:r w:rsidRPr="003A1742">
        <w:t xml:space="preserve">mazon is the biggest internet based company in the world in terms of revenue; it provides all types of online services sell several products like retailing products, e-books and even grocery items on its online website and has become a one-stop place for </w:t>
      </w:r>
      <w:r w:rsidR="00163848" w:rsidRPr="003A1742">
        <w:t>e commerce business (</w:t>
      </w:r>
      <w:proofErr w:type="spellStart"/>
      <w:r w:rsidR="00163848" w:rsidRPr="003A1742">
        <w:rPr>
          <w:shd w:val="clear" w:color="auto" w:fill="FFFFFF"/>
        </w:rPr>
        <w:t>Adaji</w:t>
      </w:r>
      <w:proofErr w:type="spellEnd"/>
      <w:r w:rsidR="00163848" w:rsidRPr="003A1742">
        <w:rPr>
          <w:shd w:val="clear" w:color="auto" w:fill="FFFFFF"/>
        </w:rPr>
        <w:t xml:space="preserve"> and </w:t>
      </w:r>
      <w:proofErr w:type="spellStart"/>
      <w:r w:rsidR="00163848" w:rsidRPr="003A1742">
        <w:rPr>
          <w:shd w:val="clear" w:color="auto" w:fill="FFFFFF"/>
        </w:rPr>
        <w:t>Vassileva</w:t>
      </w:r>
      <w:proofErr w:type="spellEnd"/>
      <w:r w:rsidR="00163848" w:rsidRPr="003A1742">
        <w:rPr>
          <w:shd w:val="clear" w:color="auto" w:fill="FFFFFF"/>
        </w:rPr>
        <w:t>, 2017</w:t>
      </w:r>
      <w:r w:rsidR="00532BB4" w:rsidRPr="003A1742">
        <w:rPr>
          <w:shd w:val="clear" w:color="auto" w:fill="FFFFFF"/>
        </w:rPr>
        <w:t>).</w:t>
      </w:r>
      <w:r w:rsidR="00532BB4" w:rsidRPr="003A1742">
        <w:t xml:space="preserve"> It</w:t>
      </w:r>
      <w:r w:rsidRPr="003A1742">
        <w:t xml:space="preserve"> is located in Washington, with its headquarters in Seattle. In the assessment discussion will be done on the general term organisational structure, culture and its influence on organisational goals and individual’s performances. In reference to this, values are the most important term which primarily is used in a moral sense but values in specific to organizational behaviour can be described as the combined ideas of what is good, bad and desirable or what is proper and improper in a work culture. </w:t>
      </w:r>
      <w:r w:rsidRPr="003A1742">
        <w:br w:type="page"/>
      </w:r>
    </w:p>
    <w:p w14:paraId="4E8E578D" w14:textId="77777777" w:rsidR="008C3713" w:rsidRPr="003A1742" w:rsidRDefault="00532BB4">
      <w:pPr>
        <w:pStyle w:val="Heading1"/>
        <w:rPr>
          <w:color w:val="auto"/>
        </w:rPr>
      </w:pPr>
      <w:bookmarkStart w:id="3" w:name="_Toc68539292"/>
      <w:bookmarkStart w:id="4" w:name="_Toc68539359"/>
      <w:r w:rsidRPr="003A1742">
        <w:rPr>
          <w:color w:val="auto"/>
        </w:rPr>
        <w:lastRenderedPageBreak/>
        <w:t>2. Finding and analysis</w:t>
      </w:r>
      <w:bookmarkEnd w:id="3"/>
      <w:bookmarkEnd w:id="4"/>
    </w:p>
    <w:p w14:paraId="45C18BB9" w14:textId="77777777" w:rsidR="008C3713" w:rsidRPr="003A1742" w:rsidRDefault="00532BB4">
      <w:pPr>
        <w:pStyle w:val="Heading2"/>
      </w:pPr>
      <w:bookmarkStart w:id="5" w:name="_Toc68539293"/>
      <w:bookmarkStart w:id="6" w:name="_Toc68539360"/>
      <w:r w:rsidRPr="003A1742">
        <w:t xml:space="preserve">2.1 </w:t>
      </w:r>
      <w:r w:rsidR="00325E98" w:rsidRPr="003A1742">
        <w:t>Discussion on Organisational structure, its different types and their suitability with different organisations</w:t>
      </w:r>
      <w:bookmarkEnd w:id="5"/>
      <w:bookmarkEnd w:id="6"/>
    </w:p>
    <w:p w14:paraId="2D1A0755" w14:textId="77777777" w:rsidR="008C3713" w:rsidRPr="003A1742" w:rsidRDefault="00325E98">
      <w:r w:rsidRPr="003A1742">
        <w:t xml:space="preserve"> The most six common types or organisational structure are:</w:t>
      </w:r>
    </w:p>
    <w:p w14:paraId="5A981A86" w14:textId="77777777" w:rsidR="008C3713" w:rsidRPr="003A1742" w:rsidRDefault="00325E98">
      <w:pPr>
        <w:jc w:val="center"/>
      </w:pPr>
      <w:r w:rsidRPr="003A1742">
        <w:rPr>
          <w:noProof/>
        </w:rPr>
        <w:drawing>
          <wp:inline distT="0" distB="0" distL="0" distR="0" wp14:anchorId="4F3091A5" wp14:editId="15504B0C">
            <wp:extent cx="3851275" cy="268922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51275" cy="2689225"/>
                    </a:xfrm>
                    <a:prstGeom prst="rect">
                      <a:avLst/>
                    </a:prstGeom>
                    <a:ln/>
                  </pic:spPr>
                </pic:pic>
              </a:graphicData>
            </a:graphic>
          </wp:inline>
        </w:drawing>
      </w:r>
    </w:p>
    <w:p w14:paraId="183E6DEF" w14:textId="77777777" w:rsidR="008C3713" w:rsidRPr="003A1742" w:rsidRDefault="00325E98">
      <w:pPr>
        <w:jc w:val="center"/>
      </w:pPr>
      <w:r w:rsidRPr="003A1742">
        <w:t>Figure</w:t>
      </w:r>
      <w:r w:rsidR="009A218E" w:rsidRPr="003A1742">
        <w:t xml:space="preserve"> 1</w:t>
      </w:r>
      <w:r w:rsidRPr="003A1742">
        <w:t xml:space="preserve">: hierarchical organisational structure </w:t>
      </w:r>
    </w:p>
    <w:p w14:paraId="2E0C28D7" w14:textId="77777777" w:rsidR="008C3713" w:rsidRPr="003A1742" w:rsidRDefault="00325E98" w:rsidP="009A218E">
      <w:pPr>
        <w:jc w:val="center"/>
      </w:pPr>
      <w:r w:rsidRPr="003A1742">
        <w:t xml:space="preserve">Source: </w:t>
      </w:r>
      <w:r w:rsidRPr="003A1742">
        <w:rPr>
          <w:rFonts w:eastAsia="Arial"/>
        </w:rPr>
        <w:t>(Organisational structure in an innovative environment - Business Case Studies, 2021)</w:t>
      </w:r>
    </w:p>
    <w:p w14:paraId="238790BB" w14:textId="77777777" w:rsidR="008C3713" w:rsidRPr="003A1742" w:rsidRDefault="00325E98" w:rsidP="00532BB4">
      <w:pPr>
        <w:pBdr>
          <w:top w:val="nil"/>
          <w:left w:val="nil"/>
          <w:bottom w:val="nil"/>
          <w:right w:val="nil"/>
          <w:between w:val="nil"/>
        </w:pBdr>
        <w:rPr>
          <w:b/>
        </w:rPr>
      </w:pPr>
      <w:r w:rsidRPr="003A1742">
        <w:rPr>
          <w:b/>
        </w:rPr>
        <w:t xml:space="preserve">Hierarchical organisation structure – </w:t>
      </w:r>
      <w:r w:rsidRPr="003A1742">
        <w:t xml:space="preserve">This is basically defined as an organisational structure which looks like a pyramid shape and is most commonly used in almost all the organisations. The command chain starts from the top, e.g. directors, managers; CEO’s and then comes down to the middle and lower levels, e.g. general managers, assistant staff. Companies which mainly want better levels of </w:t>
      </w:r>
      <w:r w:rsidR="00532BB4" w:rsidRPr="003A1742">
        <w:t>authority,</w:t>
      </w:r>
      <w:r w:rsidRPr="003A1742">
        <w:t xml:space="preserve"> responsibility, important reports are passed from lower to higher </w:t>
      </w:r>
      <w:r w:rsidR="00532BB4" w:rsidRPr="003A1742">
        <w:t>levels,</w:t>
      </w:r>
      <w:r w:rsidRPr="003A1742">
        <w:t xml:space="preserve"> enhances employee motivation by giving each employee a special task and </w:t>
      </w:r>
      <w:r w:rsidR="00532BB4" w:rsidRPr="003A1742">
        <w:t>duty,</w:t>
      </w:r>
      <w:r w:rsidRPr="003A1742">
        <w:t xml:space="preserve"> creates work relationships between employees within the same and different departments using this traditional structure (</w:t>
      </w:r>
      <w:proofErr w:type="spellStart"/>
      <w:r w:rsidRPr="003A1742">
        <w:t>Odor</w:t>
      </w:r>
      <w:proofErr w:type="spellEnd"/>
      <w:r w:rsidRPr="003A1742">
        <w:t>, 2018).</w:t>
      </w:r>
    </w:p>
    <w:p w14:paraId="22C81A7F" w14:textId="77777777" w:rsidR="008C3713" w:rsidRPr="003A1742" w:rsidRDefault="00325E98">
      <w:pPr>
        <w:jc w:val="center"/>
        <w:rPr>
          <w:b/>
        </w:rPr>
      </w:pPr>
      <w:r w:rsidRPr="003A1742">
        <w:rPr>
          <w:b/>
          <w:noProof/>
        </w:rPr>
        <w:lastRenderedPageBreak/>
        <w:drawing>
          <wp:inline distT="0" distB="0" distL="0" distR="0" wp14:anchorId="445BD89C" wp14:editId="1291BCEE">
            <wp:extent cx="3958590" cy="1409065"/>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958590" cy="1409065"/>
                    </a:xfrm>
                    <a:prstGeom prst="rect">
                      <a:avLst/>
                    </a:prstGeom>
                    <a:ln/>
                  </pic:spPr>
                </pic:pic>
              </a:graphicData>
            </a:graphic>
          </wp:inline>
        </w:drawing>
      </w:r>
    </w:p>
    <w:p w14:paraId="71AD3554" w14:textId="77777777" w:rsidR="008C3713" w:rsidRPr="003A1742" w:rsidRDefault="00325E98">
      <w:pPr>
        <w:jc w:val="center"/>
      </w:pPr>
      <w:r w:rsidRPr="003A1742">
        <w:t>Figure</w:t>
      </w:r>
      <w:r w:rsidR="009A218E" w:rsidRPr="003A1742">
        <w:t xml:space="preserve"> 2</w:t>
      </w:r>
      <w:r w:rsidRPr="003A1742">
        <w:t xml:space="preserve">: flat organisational structure </w:t>
      </w:r>
    </w:p>
    <w:p w14:paraId="1CE3C464" w14:textId="77777777" w:rsidR="008C3713" w:rsidRPr="003A1742" w:rsidRDefault="00325E98">
      <w:pPr>
        <w:jc w:val="center"/>
      </w:pPr>
      <w:r w:rsidRPr="003A1742">
        <w:t>Source:</w:t>
      </w:r>
      <w:r w:rsidRPr="003A1742">
        <w:rPr>
          <w:rFonts w:eastAsia="Arial"/>
        </w:rPr>
        <w:t>(Organisational structure, 2021)</w:t>
      </w:r>
    </w:p>
    <w:p w14:paraId="68F1E0F4" w14:textId="77777777" w:rsidR="00163848" w:rsidRPr="003A1742" w:rsidRDefault="00325E98" w:rsidP="00532BB4">
      <w:r w:rsidRPr="003A1742">
        <w:rPr>
          <w:b/>
        </w:rPr>
        <w:t xml:space="preserve">Horizontal or flat organisational structure – </w:t>
      </w:r>
      <w:r w:rsidRPr="003A1742">
        <w:t xml:space="preserve">This structure is basically followed by the </w:t>
      </w:r>
      <w:r w:rsidR="00532BB4" w:rsidRPr="003A1742">
        <w:t>start-up</w:t>
      </w:r>
      <w:r w:rsidRPr="003A1742">
        <w:t xml:space="preserve"> businesses before they develop enough to disperse into separate departments. It consists of a line containing only upper level management and lower level managers or employees. This structure fits that company only which supports less administration and more contribution from the employees. </w:t>
      </w:r>
      <w:sdt>
        <w:sdtPr>
          <w:tag w:val="goog_rdk_2"/>
          <w:id w:val="773340"/>
        </w:sdtPr>
        <w:sdtEndPr/>
        <w:sdtContent/>
      </w:sdt>
      <w:r w:rsidRPr="003A1742">
        <w:t xml:space="preserve">The main pros of using this structure is that it gives more responsibility to the </w:t>
      </w:r>
      <w:r w:rsidR="00532BB4" w:rsidRPr="003A1742">
        <w:t>employees,</w:t>
      </w:r>
      <w:r w:rsidRPr="003A1742">
        <w:t xml:space="preserve"> facilitates open minded communication and enhances coordination within the work community</w:t>
      </w:r>
      <w:r w:rsidR="00163848" w:rsidRPr="003A1742">
        <w:t>(</w:t>
      </w:r>
      <w:proofErr w:type="spellStart"/>
      <w:r w:rsidR="00163848" w:rsidRPr="003A1742">
        <w:rPr>
          <w:shd w:val="clear" w:color="auto" w:fill="FFFFFF"/>
        </w:rPr>
        <w:t>Turi</w:t>
      </w:r>
      <w:proofErr w:type="spellEnd"/>
      <w:r w:rsidR="00163848" w:rsidRPr="003A1742">
        <w:rPr>
          <w:shd w:val="clear" w:color="auto" w:fill="FFFFFF"/>
        </w:rPr>
        <w:t xml:space="preserve"> and Sorooshian,2019).</w:t>
      </w:r>
    </w:p>
    <w:p w14:paraId="224FEC6D" w14:textId="77777777" w:rsidR="008C3713" w:rsidRPr="003A1742" w:rsidRDefault="00325E98" w:rsidP="00532BB4">
      <w:pPr>
        <w:pBdr>
          <w:top w:val="nil"/>
          <w:left w:val="nil"/>
          <w:bottom w:val="nil"/>
          <w:right w:val="nil"/>
          <w:between w:val="nil"/>
        </w:pBdr>
        <w:spacing w:after="0"/>
      </w:pPr>
      <w:r w:rsidRPr="003A1742">
        <w:rPr>
          <w:b/>
        </w:rPr>
        <w:t>Functional organisational structure -</w:t>
      </w:r>
      <w:r w:rsidRPr="003A1742">
        <w:t xml:space="preserve">  In this type of organisational structure basically a similar kind of hierarchical design is followed with positions starting from the top and </w:t>
      </w:r>
      <w:r w:rsidR="00532BB4" w:rsidRPr="003A1742">
        <w:t>then moving</w:t>
      </w:r>
      <w:r w:rsidRPr="003A1742">
        <w:t xml:space="preserve"> down to lowest level of responsibility, the only difference is that staffs are divided specific to their skills and their functions under separate departments. Each department is governed independently. This structure suits the type of company those who want their employees to particularly focus more on their roles and basically encourages specialism and helps in the growth of indivi</w:t>
      </w:r>
      <w:sdt>
        <w:sdtPr>
          <w:tag w:val="goog_rdk_3"/>
          <w:id w:val="773341"/>
        </w:sdtPr>
        <w:sdtEndPr/>
        <w:sdtContent/>
      </w:sdt>
      <w:r w:rsidRPr="003A1742">
        <w:t>dual departments</w:t>
      </w:r>
      <w:r w:rsidR="00163848" w:rsidRPr="003A1742">
        <w:t xml:space="preserve"> (</w:t>
      </w:r>
      <w:proofErr w:type="spellStart"/>
      <w:r w:rsidR="00163848" w:rsidRPr="003A1742">
        <w:rPr>
          <w:shd w:val="clear" w:color="auto" w:fill="FFFFFF"/>
        </w:rPr>
        <w:t>Stverkova</w:t>
      </w:r>
      <w:proofErr w:type="spellEnd"/>
      <w:r w:rsidR="00163848" w:rsidRPr="003A1742">
        <w:rPr>
          <w:shd w:val="clear" w:color="auto" w:fill="FFFFFF"/>
        </w:rPr>
        <w:t xml:space="preserve"> and </w:t>
      </w:r>
      <w:proofErr w:type="spellStart"/>
      <w:r w:rsidR="00163848" w:rsidRPr="003A1742">
        <w:rPr>
          <w:shd w:val="clear" w:color="auto" w:fill="FFFFFF"/>
        </w:rPr>
        <w:t>Pohludka</w:t>
      </w:r>
      <w:proofErr w:type="spellEnd"/>
      <w:r w:rsidR="00163848" w:rsidRPr="003A1742">
        <w:rPr>
          <w:shd w:val="clear" w:color="auto" w:fill="FFFFFF"/>
        </w:rPr>
        <w:t>, 2018).</w:t>
      </w:r>
    </w:p>
    <w:p w14:paraId="6F2DC7C5" w14:textId="77777777" w:rsidR="008C3713" w:rsidRPr="003A1742" w:rsidRDefault="00325E98" w:rsidP="00532BB4">
      <w:pPr>
        <w:pBdr>
          <w:top w:val="nil"/>
          <w:left w:val="nil"/>
          <w:bottom w:val="nil"/>
          <w:right w:val="nil"/>
          <w:between w:val="nil"/>
        </w:pBdr>
        <w:spacing w:after="0"/>
        <w:rPr>
          <w:b/>
        </w:rPr>
      </w:pPr>
      <w:r w:rsidRPr="003A1742">
        <w:rPr>
          <w:b/>
        </w:rPr>
        <w:t>Team based organisational structure –</w:t>
      </w:r>
      <w:r w:rsidRPr="003A1742">
        <w:t xml:space="preserve"> From the name itself it gives an idea that in this type of structure the traditional design is not followed, and the main focus is on problem solving, cooperation and giving more control to the employees. Basically the organisation follows team building structure. This structure mainly suits the organisations which focus on increasing productivity, performance by breaking down the traditional approach. It also stimulates a growth state of mind among the employees; this structure mainly goes well with the supple companies having scrum or tiger teams</w:t>
      </w:r>
      <w:r w:rsidR="00163848" w:rsidRPr="003A1742">
        <w:t>(</w:t>
      </w:r>
      <w:proofErr w:type="spellStart"/>
      <w:r w:rsidR="00163848" w:rsidRPr="003A1742">
        <w:rPr>
          <w:shd w:val="clear" w:color="auto" w:fill="FFFFFF"/>
        </w:rPr>
        <w:t>Tripathy</w:t>
      </w:r>
      <w:proofErr w:type="spellEnd"/>
      <w:r w:rsidR="00163848" w:rsidRPr="003A1742">
        <w:rPr>
          <w:shd w:val="clear" w:color="auto" w:fill="FFFFFF"/>
        </w:rPr>
        <w:t>, 2018).</w:t>
      </w:r>
    </w:p>
    <w:p w14:paraId="4A55B6EB" w14:textId="77777777" w:rsidR="008C3713" w:rsidRPr="003A1742" w:rsidRDefault="00325E98" w:rsidP="00532BB4">
      <w:pPr>
        <w:pBdr>
          <w:top w:val="nil"/>
          <w:left w:val="nil"/>
          <w:bottom w:val="nil"/>
          <w:right w:val="nil"/>
          <w:between w:val="nil"/>
        </w:pBdr>
        <w:spacing w:after="0"/>
        <w:rPr>
          <w:b/>
        </w:rPr>
      </w:pPr>
      <w:r w:rsidRPr="003A1742">
        <w:rPr>
          <w:b/>
        </w:rPr>
        <w:t xml:space="preserve">Matrix organisational structure- </w:t>
      </w:r>
      <w:r w:rsidRPr="003A1742">
        <w:t xml:space="preserve">This structure basically looks like a grid and mainly displays teams that are formed for specific purposes. This structure mainly promotes relationships for both the roles of reporting and leading. The company wants a more dynamic </w:t>
      </w:r>
      <w:r w:rsidRPr="003A1742">
        <w:lastRenderedPageBreak/>
        <w:t>view of the organisation and also encourages employees to use their maximum capacity in their specific roles apart from the assigned roles</w:t>
      </w:r>
      <w:r w:rsidR="00163848" w:rsidRPr="003A1742">
        <w:t>(</w:t>
      </w:r>
      <w:proofErr w:type="spellStart"/>
      <w:r w:rsidR="00163848" w:rsidRPr="003A1742">
        <w:rPr>
          <w:shd w:val="clear" w:color="auto" w:fill="FFFFFF"/>
        </w:rPr>
        <w:t>Odor</w:t>
      </w:r>
      <w:proofErr w:type="spellEnd"/>
      <w:r w:rsidR="00163848" w:rsidRPr="003A1742">
        <w:rPr>
          <w:shd w:val="clear" w:color="auto" w:fill="FFFFFF"/>
        </w:rPr>
        <w:t>, 2018).</w:t>
      </w:r>
    </w:p>
    <w:p w14:paraId="55573401" w14:textId="77777777" w:rsidR="00163848" w:rsidRPr="003A1742" w:rsidRDefault="00325E98" w:rsidP="00532BB4">
      <w:pPr>
        <w:rPr>
          <w:b/>
        </w:rPr>
      </w:pPr>
      <w:r w:rsidRPr="003A1742">
        <w:rPr>
          <w:b/>
        </w:rPr>
        <w:t>Divisional organisational structure –</w:t>
      </w:r>
      <w:r w:rsidRPr="003A1742">
        <w:t xml:space="preserve"> In this type of organisational structure a division of work is followed within the organisation. The various departments work like a company within the whole organisation. Each department has their own sales team, marketing teams, IT teams etc. Large companies mainly follow this kind of structure as its gives the right of decision making to its divisions eliminating the need of reporting to some executives</w:t>
      </w:r>
      <w:r w:rsidR="00163848" w:rsidRPr="003A1742">
        <w:t>(</w:t>
      </w:r>
      <w:r w:rsidR="00163848" w:rsidRPr="003A1742">
        <w:rPr>
          <w:shd w:val="clear" w:color="auto" w:fill="FFFFFF"/>
        </w:rPr>
        <w:t xml:space="preserve">Osborne, and </w:t>
      </w:r>
      <w:proofErr w:type="spellStart"/>
      <w:r w:rsidR="00163848" w:rsidRPr="003A1742">
        <w:rPr>
          <w:shd w:val="clear" w:color="auto" w:fill="FFFFFF"/>
        </w:rPr>
        <w:t>Hammoud</w:t>
      </w:r>
      <w:proofErr w:type="spellEnd"/>
      <w:r w:rsidR="00163848" w:rsidRPr="003A1742">
        <w:rPr>
          <w:shd w:val="clear" w:color="auto" w:fill="FFFFFF"/>
        </w:rPr>
        <w:t>, 2017).</w:t>
      </w:r>
    </w:p>
    <w:p w14:paraId="0D72F404" w14:textId="77777777" w:rsidR="008C3713" w:rsidRPr="003A1742" w:rsidRDefault="00532BB4">
      <w:pPr>
        <w:pStyle w:val="Heading2"/>
      </w:pPr>
      <w:bookmarkStart w:id="7" w:name="_Toc68539294"/>
      <w:bookmarkStart w:id="8" w:name="_Toc68539361"/>
      <w:r w:rsidRPr="003A1742">
        <w:t xml:space="preserve">2.2 </w:t>
      </w:r>
      <w:r w:rsidR="00325E98" w:rsidRPr="003A1742">
        <w:t>Discussion on organisational culture, its different types and their appropriateness for different organisations</w:t>
      </w:r>
      <w:bookmarkEnd w:id="7"/>
      <w:bookmarkEnd w:id="8"/>
    </w:p>
    <w:p w14:paraId="0E07F547" w14:textId="77777777" w:rsidR="008C3713" w:rsidRPr="003A1742" w:rsidRDefault="00325E98">
      <w:r w:rsidRPr="003A1742">
        <w:t>Every organisation has a different and unique culture for managing and organizing its people and man force. Organisational cultures can be classified into four different sectors as follows:</w:t>
      </w:r>
    </w:p>
    <w:p w14:paraId="625964A1" w14:textId="77777777" w:rsidR="008C3713" w:rsidRPr="003A1742" w:rsidRDefault="008C3713"/>
    <w:p w14:paraId="1A766B67" w14:textId="77777777" w:rsidR="008C3713" w:rsidRPr="003A1742" w:rsidRDefault="008C3713"/>
    <w:p w14:paraId="4C030C02" w14:textId="77777777" w:rsidR="008C3713" w:rsidRPr="003A1742" w:rsidRDefault="00325E98">
      <w:pPr>
        <w:jc w:val="center"/>
      </w:pPr>
      <w:r w:rsidRPr="003A1742">
        <w:rPr>
          <w:noProof/>
        </w:rPr>
        <w:drawing>
          <wp:inline distT="0" distB="0" distL="0" distR="0" wp14:anchorId="7C09AB48" wp14:editId="19FCEB89">
            <wp:extent cx="2958465" cy="2667635"/>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958465" cy="2667635"/>
                    </a:xfrm>
                    <a:prstGeom prst="rect">
                      <a:avLst/>
                    </a:prstGeom>
                    <a:ln/>
                  </pic:spPr>
                </pic:pic>
              </a:graphicData>
            </a:graphic>
          </wp:inline>
        </w:drawing>
      </w:r>
    </w:p>
    <w:p w14:paraId="2BF08E68" w14:textId="77777777" w:rsidR="008C3713" w:rsidRPr="003A1742" w:rsidRDefault="00325E98">
      <w:pPr>
        <w:jc w:val="center"/>
      </w:pPr>
      <w:r w:rsidRPr="003A1742">
        <w:t>Figure</w:t>
      </w:r>
      <w:r w:rsidR="009A218E" w:rsidRPr="003A1742">
        <w:t xml:space="preserve"> 3</w:t>
      </w:r>
      <w:r w:rsidRPr="003A1742">
        <w:t>: types of organisational culture</w:t>
      </w:r>
    </w:p>
    <w:p w14:paraId="4693F1EA" w14:textId="77777777" w:rsidR="008C3713" w:rsidRPr="003A1742" w:rsidRDefault="00325E98" w:rsidP="009A218E">
      <w:pPr>
        <w:jc w:val="center"/>
      </w:pPr>
      <w:r w:rsidRPr="003A1742">
        <w:t xml:space="preserve">Source: </w:t>
      </w:r>
      <w:r w:rsidRPr="003A1742">
        <w:rPr>
          <w:rFonts w:eastAsia="Arial"/>
        </w:rPr>
        <w:t>(Goodall, 2021)</w:t>
      </w:r>
    </w:p>
    <w:p w14:paraId="34B47873" w14:textId="77777777" w:rsidR="008C3713" w:rsidRPr="003A1742" w:rsidRDefault="00325E98" w:rsidP="00532BB4">
      <w:pPr>
        <w:pBdr>
          <w:top w:val="nil"/>
          <w:left w:val="nil"/>
          <w:bottom w:val="nil"/>
          <w:right w:val="nil"/>
          <w:between w:val="nil"/>
        </w:pBdr>
        <w:spacing w:after="0"/>
        <w:rPr>
          <w:b/>
        </w:rPr>
      </w:pPr>
      <w:r w:rsidRPr="003A1742">
        <w:rPr>
          <w:b/>
        </w:rPr>
        <w:t xml:space="preserve">Clan culture – </w:t>
      </w:r>
      <w:r w:rsidRPr="003A1742">
        <w:t xml:space="preserve">This culture basically promotes cooperation among the members, where the members see themselves as a part of the whole organisation. Leaders act as mentors and the company is surrounded by commitments and traditions. Values such as teamwork, communication, consent are mainly followed by the organisations. Companies like Google; </w:t>
      </w:r>
      <w:r w:rsidRPr="003A1742">
        <w:lastRenderedPageBreak/>
        <w:t>Zappos uses proper clan culture for building considerate relationships with customers, suppliers and the market environment itself</w:t>
      </w:r>
      <w:r w:rsidR="009A218E" w:rsidRPr="003A1742">
        <w:t>(</w:t>
      </w:r>
      <w:proofErr w:type="spellStart"/>
      <w:r w:rsidR="009A218E" w:rsidRPr="003A1742">
        <w:rPr>
          <w:shd w:val="clear" w:color="auto" w:fill="FFFFFF"/>
        </w:rPr>
        <w:t>Aleksić</w:t>
      </w:r>
      <w:proofErr w:type="spellEnd"/>
      <w:r w:rsidR="009A218E" w:rsidRPr="003A1742">
        <w:rPr>
          <w:shd w:val="clear" w:color="auto" w:fill="FFFFFF"/>
        </w:rPr>
        <w:t xml:space="preserve">, </w:t>
      </w:r>
      <w:proofErr w:type="spellStart"/>
      <w:r w:rsidR="009A218E" w:rsidRPr="003A1742">
        <w:rPr>
          <w:shd w:val="clear" w:color="auto" w:fill="FFFFFF"/>
        </w:rPr>
        <w:t>NačinovićBraje</w:t>
      </w:r>
      <w:proofErr w:type="spellEnd"/>
      <w:r w:rsidR="009A218E" w:rsidRPr="003A1742">
        <w:rPr>
          <w:shd w:val="clear" w:color="auto" w:fill="FFFFFF"/>
        </w:rPr>
        <w:t xml:space="preserve">, and </w:t>
      </w:r>
      <w:proofErr w:type="spellStart"/>
      <w:r w:rsidR="009A218E" w:rsidRPr="003A1742">
        <w:rPr>
          <w:shd w:val="clear" w:color="auto" w:fill="FFFFFF"/>
        </w:rPr>
        <w:t>RašićJelavić</w:t>
      </w:r>
      <w:proofErr w:type="spellEnd"/>
      <w:r w:rsidR="009A218E" w:rsidRPr="003A1742">
        <w:rPr>
          <w:shd w:val="clear" w:color="auto" w:fill="FFFFFF"/>
        </w:rPr>
        <w:t>, 2019).</w:t>
      </w:r>
    </w:p>
    <w:p w14:paraId="0A7D9079" w14:textId="77777777" w:rsidR="008C3713" w:rsidRPr="003A1742" w:rsidRDefault="00325E98" w:rsidP="00532BB4">
      <w:pPr>
        <w:pBdr>
          <w:top w:val="nil"/>
          <w:left w:val="nil"/>
          <w:bottom w:val="nil"/>
          <w:right w:val="nil"/>
          <w:between w:val="nil"/>
        </w:pBdr>
        <w:spacing w:after="0"/>
        <w:rPr>
          <w:b/>
        </w:rPr>
      </w:pPr>
      <w:r w:rsidRPr="003A1742">
        <w:rPr>
          <w:b/>
        </w:rPr>
        <w:t xml:space="preserve">Adhocracy culture - </w:t>
      </w:r>
      <w:r w:rsidRPr="003A1742">
        <w:t>This culture basically facilitates creativity, energy and innovation among the employees of the organisation. Employees are stimulated to take risks; leaders mainly act as entrepreneurs and business makers. Mainly experimentation is constantly in process within the organisation with stress on individual’s initiative and freedom. The major values are basically changes and variability. For example, face book uses this type of culture as guided by their CEO Mark Zuckerberg that to grow your business you need to break down things and move faster in their business</w:t>
      </w:r>
      <w:r w:rsidR="009A218E" w:rsidRPr="003A1742">
        <w:t>(</w:t>
      </w:r>
      <w:r w:rsidR="009A218E" w:rsidRPr="003A1742">
        <w:rPr>
          <w:shd w:val="clear" w:color="auto" w:fill="FFFFFF"/>
        </w:rPr>
        <w:t>Gao, Zhao, and Qu, 2020).</w:t>
      </w:r>
    </w:p>
    <w:p w14:paraId="0E1C2A62" w14:textId="77777777" w:rsidR="008C3713" w:rsidRPr="003A1742" w:rsidRDefault="00325E98" w:rsidP="00532BB4">
      <w:pPr>
        <w:pBdr>
          <w:top w:val="nil"/>
          <w:left w:val="nil"/>
          <w:bottom w:val="nil"/>
          <w:right w:val="nil"/>
          <w:between w:val="nil"/>
        </w:pBdr>
        <w:spacing w:after="0"/>
        <w:rPr>
          <w:b/>
        </w:rPr>
      </w:pPr>
      <w:r w:rsidRPr="003A1742">
        <w:rPr>
          <w:b/>
        </w:rPr>
        <w:t>Market culture –</w:t>
      </w:r>
      <w:r w:rsidRPr="003A1742">
        <w:t xml:space="preserve"> This culture is based on the various perspectives of the market competition and achieving the results accordingly. The main focus is to achieve the desired goals with strong and tough leaders guiding its way. Market shares and profitability ratios are the main value carriers of this culture. Apple under Steve Jobs is an example of this culture, another example of this culture is general electric under Jack Welch, which overviewed that each of its unit must perform well and earns a rank in their respective market competition. Amazon under Jeff Bezos is also a proper example of this culture. Since its main aim is to capture the different market segments with its exceptional marketing strategies (Pradhan and Jena, 2017).</w:t>
      </w:r>
    </w:p>
    <w:p w14:paraId="69929C75" w14:textId="77777777" w:rsidR="008C3713" w:rsidRPr="003A1742" w:rsidRDefault="00325E98" w:rsidP="00532BB4">
      <w:pPr>
        <w:pBdr>
          <w:top w:val="nil"/>
          <w:left w:val="nil"/>
          <w:bottom w:val="nil"/>
          <w:right w:val="nil"/>
          <w:between w:val="nil"/>
        </w:pBdr>
        <w:rPr>
          <w:b/>
        </w:rPr>
      </w:pPr>
      <w:r w:rsidRPr="003A1742">
        <w:rPr>
          <w:b/>
        </w:rPr>
        <w:t xml:space="preserve">Hierarchy culture- </w:t>
      </w:r>
      <w:r w:rsidRPr="003A1742">
        <w:t>This culture is mainly based on the foundation of structure and power.  This culture basically dominates in the traditional way, keeping the work environment formal, with stringent organisational rules and procedures for leadership. The supervision is based on cooperation and monitoring putting an emphasis on efficiency and pr</w:t>
      </w:r>
      <w:r w:rsidR="009A218E" w:rsidRPr="003A1742">
        <w:t>oductivity of the organisation (</w:t>
      </w:r>
      <w:r w:rsidR="009A218E" w:rsidRPr="003A1742">
        <w:rPr>
          <w:shd w:val="clear" w:color="auto" w:fill="FFFFFF"/>
        </w:rPr>
        <w:t>Mansouri, Singh and Khan, 2018).</w:t>
      </w:r>
      <w:r w:rsidR="00532BB4" w:rsidRPr="003A1742">
        <w:t xml:space="preserve"> The</w:t>
      </w:r>
      <w:r w:rsidRPr="003A1742">
        <w:t xml:space="preserve"> culture focuses on maintaining discipline within the organisation and also tends to regulate its employees on strict methods so that they can incorporate the values like consistency, uniformity, positivity within their corporate personality. Large companies like Tesco follow this traditional approach to foster their performance in the market. McDonald’s a large food based company also follows this typical hierarchy culture within their organisation.</w:t>
      </w:r>
    </w:p>
    <w:p w14:paraId="388930D0" w14:textId="77777777" w:rsidR="008C3713" w:rsidRPr="003A1742" w:rsidRDefault="00532BB4">
      <w:pPr>
        <w:pStyle w:val="Heading2"/>
      </w:pPr>
      <w:bookmarkStart w:id="9" w:name="_Toc68539295"/>
      <w:bookmarkStart w:id="10" w:name="_Toc68539362"/>
      <w:r w:rsidRPr="003A1742">
        <w:t xml:space="preserve">2.3 </w:t>
      </w:r>
      <w:r w:rsidR="00325E98" w:rsidRPr="003A1742">
        <w:t>Analysing influence of organisational structure on the organisational performance in Amazon</w:t>
      </w:r>
      <w:bookmarkEnd w:id="9"/>
      <w:bookmarkEnd w:id="10"/>
    </w:p>
    <w:p w14:paraId="02225C28" w14:textId="77777777" w:rsidR="008C3713" w:rsidRPr="003A1742" w:rsidRDefault="00325E98">
      <w:r w:rsidRPr="003A1742">
        <w:t>Am</w:t>
      </w:r>
      <w:r w:rsidR="002D5215" w:rsidRPr="003A1742">
        <w:t>azon mainly uses a hierarchical</w:t>
      </w:r>
      <w:r w:rsidRPr="003A1742">
        <w:t xml:space="preserve"> organisational structure to enable its authority in the global e-commerce market. A corporate culture mainly focuses on establishing the system and method of conversations among the members of the company. Amazon’s organisational </w:t>
      </w:r>
      <w:r w:rsidRPr="003A1742">
        <w:lastRenderedPageBreak/>
        <w:t xml:space="preserve">approach denotes how managers directly influence the business operations in the specific business areas. As a leading and famous e-commerce brand it has a high pressure of maintaining a good and proper organisational structure that basically will suit its diversified business style (Denning, 2018). It always has to focus on maintaining a good organisational structure to maintain its expanded market reach. Amazon being an evolving e commerce business aims on forming a suitable design for its organisational structure.  Since Amazon uses </w:t>
      </w:r>
      <w:r w:rsidR="002D5215" w:rsidRPr="003A1742">
        <w:t xml:space="preserve">hierarchical </w:t>
      </w:r>
      <w:r w:rsidRPr="003A1742">
        <w:t>organisational structure it mainly focuses on its bu</w:t>
      </w:r>
      <w:r w:rsidR="002D5215" w:rsidRPr="003A1742">
        <w:t>siness functions as a base by communicating with all the level managers for reaching a particular decision for the benefit of the business.</w:t>
      </w:r>
      <w:r w:rsidRPr="003A1742">
        <w:t xml:space="preserve"> Mostly, features like global function groups, hierarchy structu</w:t>
      </w:r>
      <w:r w:rsidR="002D5215" w:rsidRPr="003A1742">
        <w:t>re and geographical divisions. The</w:t>
      </w:r>
      <w:r w:rsidRPr="003A1742">
        <w:t xml:space="preserve"> global function based feature has facilitated a successful e commerce action in the management. This strategy has influenced the company by easing its market operations methods in the global markets. It had helped Amazon to grow globally by establishing its markets using the strategies in the areas CEO’s Office, finance, web related services, enhancing international consumer business etc. using extraordinary strategies Amazon overcame the basic communication problems that basically tends to arise in traditional corporate structure, it has maintained its brand name in the competitive market by fostering its market culture strategies and innovative marketing ideas, the organisational structure has basically eradicated the chaos which mainly arises between the higher and lower level managers by empowering values like teamwork , cooperation and consistency within its employees so that they can reach out  to the set organisational goals (</w:t>
      </w:r>
      <w:proofErr w:type="spellStart"/>
      <w:r w:rsidRPr="003A1742">
        <w:t>Taştan</w:t>
      </w:r>
      <w:proofErr w:type="spellEnd"/>
      <w:r w:rsidRPr="003A1742">
        <w:t xml:space="preserve"> and Davoudi, 2017).</w:t>
      </w:r>
    </w:p>
    <w:p w14:paraId="7B360DAB" w14:textId="77777777" w:rsidR="008C3713" w:rsidRPr="003A1742" w:rsidRDefault="00532BB4">
      <w:pPr>
        <w:pStyle w:val="Heading2"/>
      </w:pPr>
      <w:bookmarkStart w:id="11" w:name="_Toc68539296"/>
      <w:bookmarkStart w:id="12" w:name="_Toc68539363"/>
      <w:r w:rsidRPr="003A1742">
        <w:t xml:space="preserve">2.4 </w:t>
      </w:r>
      <w:r w:rsidR="00325E98" w:rsidRPr="003A1742">
        <w:t>Analysing influence of organisational culture on the organisational performance in Amazon</w:t>
      </w:r>
      <w:bookmarkEnd w:id="11"/>
      <w:bookmarkEnd w:id="12"/>
    </w:p>
    <w:p w14:paraId="63B76098" w14:textId="77777777" w:rsidR="008C3713" w:rsidRPr="003A1742" w:rsidRDefault="00325E98">
      <w:r w:rsidRPr="003A1742">
        <w:t>Amazon corporate culture mainly enables the business to answer to the present needs of the ecommerce market. A good corporate culture mainly established the seeds of values and traditions within the employee’s behaviour. It pushes an individual to work beyond his or her limits and prospects. Being the world’s leading e-commerce marketer it always searches for new talent within its organisation so that it can maintain a proper workplace and foster its organisational performance in a better way (</w:t>
      </w:r>
      <w:proofErr w:type="spellStart"/>
      <w:r w:rsidRPr="003A1742">
        <w:t>Pathiranage</w:t>
      </w:r>
      <w:proofErr w:type="spellEnd"/>
      <w:r w:rsidR="00163848" w:rsidRPr="003A1742">
        <w:t>, 2019</w:t>
      </w:r>
      <w:r w:rsidRPr="003A1742">
        <w:t xml:space="preserve">). Amazon mainly uses a market culture involving these features like boldness, uniqueness and customer centric approach. This competitive market tools helps the company to sustain in the competitive market with its main competitors </w:t>
      </w:r>
      <w:r w:rsidR="009A218E" w:rsidRPr="003A1742">
        <w:t>Flip kart</w:t>
      </w:r>
      <w:r w:rsidRPr="003A1742">
        <w:t xml:space="preserve">, Wal-Mart and others. Amazon’s performance has improved by creating boldness among its employees, that is its workers are always motivated </w:t>
      </w:r>
      <w:r w:rsidRPr="003A1742">
        <w:lastRenderedPageBreak/>
        <w:t>to take risks and consider doing the business with more innovative ideas, it creates a sense of openness, creativeness among the employees and by using this characteristic Amazon has identified the best possible facts to solve the various problems or increase its e- commerce</w:t>
      </w:r>
      <w:r w:rsidR="009B2CF2" w:rsidRPr="003A1742">
        <w:t xml:space="preserve"> business in the global market </w:t>
      </w:r>
      <w:r w:rsidRPr="003A1742">
        <w:t>(</w:t>
      </w:r>
      <w:proofErr w:type="spellStart"/>
      <w:r w:rsidRPr="003A1742">
        <w:t>Slemp</w:t>
      </w:r>
      <w:proofErr w:type="spellEnd"/>
      <w:r w:rsidRPr="003A1742">
        <w:t>, Kern, Patrick and Ryan, 2018).</w:t>
      </w:r>
    </w:p>
    <w:p w14:paraId="0D01815C" w14:textId="77777777" w:rsidR="008C3713" w:rsidRPr="003A1742" w:rsidRDefault="00532BB4">
      <w:pPr>
        <w:pStyle w:val="Heading2"/>
      </w:pPr>
      <w:bookmarkStart w:id="13" w:name="_Toc68539297"/>
      <w:bookmarkStart w:id="14" w:name="_Toc68539364"/>
      <w:r w:rsidRPr="003A1742">
        <w:t xml:space="preserve">2.5 </w:t>
      </w:r>
      <w:r w:rsidR="00325E98" w:rsidRPr="003A1742">
        <w:t>Different factors affecting individual’s behaviour at workplace</w:t>
      </w:r>
      <w:bookmarkEnd w:id="13"/>
      <w:bookmarkEnd w:id="14"/>
    </w:p>
    <w:p w14:paraId="0DCC6D9B" w14:textId="77777777" w:rsidR="008C3713" w:rsidRPr="003A1742" w:rsidRDefault="00325E98">
      <w:r w:rsidRPr="003A1742">
        <w:t xml:space="preserve">An individual’s character is always facilitated by certain factors at the workplace. Individual performance always creates an impact on its work culture and behaviour overall. In this context, skills and personality development plays a major role in shaping an individual’s performance in the organisation (Osborne and </w:t>
      </w:r>
      <w:proofErr w:type="spellStart"/>
      <w:r w:rsidRPr="003A1742">
        <w:t>Hammoud</w:t>
      </w:r>
      <w:proofErr w:type="spellEnd"/>
      <w:r w:rsidRPr="003A1742">
        <w:t xml:space="preserve">, 2017). An employee needs several skills to maintain its performance in the organisation, analytical skills, communication skills, behavioural skills, leadership skills which mainly fosters their overall performance plus individual performance in the workplace. A good personality is always preferred first when judging an individual’s behaviour in the company. An employee with a good and attractive personality always creates a positive impact on his or her performance (Haynes, </w:t>
      </w:r>
      <w:proofErr w:type="spellStart"/>
      <w:r w:rsidRPr="003A1742">
        <w:t>Suckley</w:t>
      </w:r>
      <w:proofErr w:type="spellEnd"/>
      <w:r w:rsidRPr="003A1742">
        <w:t xml:space="preserve">, and </w:t>
      </w:r>
      <w:proofErr w:type="spellStart"/>
      <w:r w:rsidRPr="003A1742">
        <w:t>Nunnington</w:t>
      </w:r>
      <w:proofErr w:type="spellEnd"/>
      <w:r w:rsidRPr="003A1742">
        <w:t>, 2017).</w:t>
      </w:r>
    </w:p>
    <w:p w14:paraId="76959C36" w14:textId="77777777" w:rsidR="008C3713" w:rsidRPr="003A1742" w:rsidRDefault="00325E98">
      <w:pPr>
        <w:spacing w:line="276" w:lineRule="auto"/>
        <w:jc w:val="left"/>
      </w:pPr>
      <w:r w:rsidRPr="003A1742">
        <w:br w:type="page"/>
      </w:r>
    </w:p>
    <w:p w14:paraId="6496B9B4" w14:textId="77777777" w:rsidR="008C3713" w:rsidRPr="003A1742" w:rsidRDefault="00532BB4">
      <w:pPr>
        <w:pStyle w:val="Heading1"/>
        <w:rPr>
          <w:color w:val="auto"/>
        </w:rPr>
      </w:pPr>
      <w:bookmarkStart w:id="15" w:name="_Toc68539298"/>
      <w:bookmarkStart w:id="16" w:name="_Toc68539365"/>
      <w:r w:rsidRPr="003A1742">
        <w:rPr>
          <w:color w:val="auto"/>
        </w:rPr>
        <w:lastRenderedPageBreak/>
        <w:t xml:space="preserve">3. </w:t>
      </w:r>
      <w:r w:rsidR="009B2CF2" w:rsidRPr="003A1742">
        <w:rPr>
          <w:color w:val="auto"/>
        </w:rPr>
        <w:t>Conclusion</w:t>
      </w:r>
      <w:bookmarkEnd w:id="15"/>
      <w:bookmarkEnd w:id="16"/>
    </w:p>
    <w:p w14:paraId="055F126C" w14:textId="77777777" w:rsidR="009B2CF2" w:rsidRPr="003A1742" w:rsidRDefault="00325E98" w:rsidP="009B2CF2">
      <w:r w:rsidRPr="003A1742">
        <w:t>After doing this assessment it can be concluded that Amazon’s organisational structure has maintained its level of relationship with the organisational culture, it has fostered uniformity between its structure and culture</w:t>
      </w:r>
      <w:r w:rsidR="009B2CF2" w:rsidRPr="003A1742">
        <w:t>. T</w:t>
      </w:r>
      <w:r w:rsidRPr="003A1742">
        <w:t>he diversified culture has enabled it to maintain its traditional approach in its structure the hierarchical structure that it uses has helped it to achieve its targeted goals and has encouraged its employees to work more so that they can collectively contribute toward the company’s overall performance.</w:t>
      </w:r>
    </w:p>
    <w:p w14:paraId="2B527F85" w14:textId="77777777" w:rsidR="009B2CF2" w:rsidRPr="003A1742" w:rsidRDefault="007F395B" w:rsidP="002A1E5C">
      <w:pPr>
        <w:pStyle w:val="Heading2"/>
      </w:pPr>
      <w:bookmarkStart w:id="17" w:name="_Toc68539299"/>
      <w:bookmarkStart w:id="18" w:name="_Toc68539366"/>
      <w:r w:rsidRPr="003A1742">
        <w:t xml:space="preserve">3. 1 </w:t>
      </w:r>
      <w:r w:rsidR="009B2CF2" w:rsidRPr="003A1742">
        <w:rPr>
          <w:rStyle w:val="Heading2Char"/>
          <w:b/>
        </w:rPr>
        <w:t>Recommendation</w:t>
      </w:r>
      <w:bookmarkEnd w:id="17"/>
      <w:bookmarkEnd w:id="18"/>
    </w:p>
    <w:p w14:paraId="16F2D355" w14:textId="77777777" w:rsidR="008C3713" w:rsidRPr="003A1742" w:rsidRDefault="009B2CF2">
      <w:r w:rsidRPr="003A1742">
        <w:t xml:space="preserve">Amazon basically focuses on consumer centric approach, meeting the consumers’ needs is top a priority for them the managers and staffs are advised to work by keeping in mind the customer needs it continuously motivates its employees to thrive towards the goal of consumer satisfaction and this feature has helped it to maintain effectiveness in the expanded e- commerce market. </w:t>
      </w:r>
      <w:r w:rsidR="00325E98" w:rsidRPr="003A1742">
        <w:t>After analysing its organisational structure and culture influence on its performance it can be said that it has to create more effectiveness among its workforce so that it can sustain in the long run competitive market, it has to encourage and motivate its employees more so that they can reinforce their work in a more and creative and innovative way.</w:t>
      </w:r>
    </w:p>
    <w:p w14:paraId="7CA21853" w14:textId="77777777" w:rsidR="008C3713" w:rsidRPr="003A1742" w:rsidRDefault="00325E98">
      <w:pPr>
        <w:spacing w:line="276" w:lineRule="auto"/>
        <w:jc w:val="left"/>
      </w:pPr>
      <w:r w:rsidRPr="003A1742">
        <w:br w:type="page"/>
      </w:r>
    </w:p>
    <w:p w14:paraId="718C2E0C" w14:textId="77777777" w:rsidR="008C3713" w:rsidRPr="003A1742" w:rsidRDefault="00325E98">
      <w:pPr>
        <w:pStyle w:val="Heading1"/>
        <w:rPr>
          <w:color w:val="auto"/>
        </w:rPr>
      </w:pPr>
      <w:bookmarkStart w:id="19" w:name="_Toc68539300"/>
      <w:bookmarkStart w:id="20" w:name="_Toc68539367"/>
      <w:r w:rsidRPr="003A1742">
        <w:rPr>
          <w:color w:val="auto"/>
        </w:rPr>
        <w:lastRenderedPageBreak/>
        <w:t>References</w:t>
      </w:r>
      <w:bookmarkEnd w:id="19"/>
      <w:bookmarkEnd w:id="20"/>
    </w:p>
    <w:p w14:paraId="29CF72FA" w14:textId="77777777" w:rsidR="009A218E" w:rsidRPr="003A1742" w:rsidRDefault="009A218E" w:rsidP="009A218E">
      <w:proofErr w:type="spellStart"/>
      <w:r w:rsidRPr="003A1742">
        <w:rPr>
          <w:shd w:val="clear" w:color="auto" w:fill="FFFFFF"/>
        </w:rPr>
        <w:t>Adaji</w:t>
      </w:r>
      <w:proofErr w:type="spellEnd"/>
      <w:r w:rsidRPr="003A1742">
        <w:rPr>
          <w:shd w:val="clear" w:color="auto" w:fill="FFFFFF"/>
        </w:rPr>
        <w:t xml:space="preserve">, I. and </w:t>
      </w:r>
      <w:proofErr w:type="spellStart"/>
      <w:r w:rsidRPr="003A1742">
        <w:rPr>
          <w:shd w:val="clear" w:color="auto" w:fill="FFFFFF"/>
        </w:rPr>
        <w:t>Vassileva</w:t>
      </w:r>
      <w:proofErr w:type="spellEnd"/>
      <w:r w:rsidRPr="003A1742">
        <w:rPr>
          <w:shd w:val="clear" w:color="auto" w:fill="FFFFFF"/>
        </w:rPr>
        <w:t>, J., 2017, April. Perceived effectiveness, credibility and continuance intention in e-commerce: a study of Amazon. In </w:t>
      </w:r>
      <w:r w:rsidRPr="003A1742">
        <w:rPr>
          <w:i/>
          <w:iCs/>
          <w:shd w:val="clear" w:color="auto" w:fill="FFFFFF"/>
        </w:rPr>
        <w:t>International Conference on Persuasive Technology</w:t>
      </w:r>
      <w:r w:rsidRPr="003A1742">
        <w:rPr>
          <w:shd w:val="clear" w:color="auto" w:fill="FFFFFF"/>
        </w:rPr>
        <w:t> (pp. 293-306). Springer, Cham.</w:t>
      </w:r>
    </w:p>
    <w:p w14:paraId="167ABAF6" w14:textId="77777777" w:rsidR="009A218E" w:rsidRPr="003A1742" w:rsidRDefault="009A218E" w:rsidP="009A218E">
      <w:r w:rsidRPr="003A1742">
        <w:t>Business Case Studies. 2021. </w:t>
      </w:r>
      <w:r w:rsidRPr="003A1742">
        <w:rPr>
          <w:i/>
        </w:rPr>
        <w:t>Organisational structure in an innovative environment - Business Case Studies</w:t>
      </w:r>
      <w:r w:rsidRPr="003A1742">
        <w:t>. [online] Available at: &lt;https://businesscasestudies.co.uk/organisational-structure-in-an-innovative-environment/&gt; [Accessed 5 April 2021].</w:t>
      </w:r>
    </w:p>
    <w:p w14:paraId="7D63368C" w14:textId="77777777" w:rsidR="009A218E" w:rsidRPr="003A1742" w:rsidRDefault="009A218E" w:rsidP="009A218E">
      <w:r w:rsidRPr="003A1742">
        <w:t>Default. 2021. </w:t>
      </w:r>
      <w:r w:rsidRPr="003A1742">
        <w:rPr>
          <w:i/>
        </w:rPr>
        <w:t>Organisational structure</w:t>
      </w:r>
      <w:r w:rsidRPr="003A1742">
        <w:t>. [online] Available at: &lt;https://kfknowledgebank.kaplan.co.uk/business-management/organisations/organisational-structure&gt; [Accessed 5 April 2021].</w:t>
      </w:r>
    </w:p>
    <w:p w14:paraId="62308820" w14:textId="77777777" w:rsidR="009A218E" w:rsidRPr="003A1742" w:rsidRDefault="009A218E" w:rsidP="009A218E">
      <w:r w:rsidRPr="003A1742">
        <w:t>Denning, S., 2018. The role of the C-suite in agile transformation: The case of Amazon. </w:t>
      </w:r>
      <w:r w:rsidRPr="003A1742">
        <w:rPr>
          <w:i/>
        </w:rPr>
        <w:t>Strategy &amp; Leadership</w:t>
      </w:r>
      <w:r w:rsidRPr="003A1742">
        <w:t>.</w:t>
      </w:r>
    </w:p>
    <w:p w14:paraId="7AE329C9" w14:textId="77777777" w:rsidR="009A218E" w:rsidRPr="003A1742" w:rsidRDefault="009A218E" w:rsidP="009A218E">
      <w:pPr>
        <w:rPr>
          <w:shd w:val="clear" w:color="auto" w:fill="FFFFFF"/>
        </w:rPr>
      </w:pPr>
      <w:r w:rsidRPr="003A1742">
        <w:rPr>
          <w:shd w:val="clear" w:color="auto" w:fill="FFFFFF"/>
        </w:rPr>
        <w:t>Gao, A., Zhao, K. and Qu, Q., 2020. Linking person–organization adhocracy value congruence to creativity. </w:t>
      </w:r>
      <w:r w:rsidRPr="003A1742">
        <w:rPr>
          <w:i/>
          <w:iCs/>
          <w:shd w:val="clear" w:color="auto" w:fill="FFFFFF"/>
        </w:rPr>
        <w:t>Journal of Managerial Psychology</w:t>
      </w:r>
      <w:r w:rsidRPr="003A1742">
        <w:rPr>
          <w:shd w:val="clear" w:color="auto" w:fill="FFFFFF"/>
        </w:rPr>
        <w:t>.</w:t>
      </w:r>
    </w:p>
    <w:p w14:paraId="77C6EF04" w14:textId="77777777" w:rsidR="009A218E" w:rsidRPr="003A1742" w:rsidRDefault="009A218E" w:rsidP="009A218E">
      <w:r w:rsidRPr="003A1742">
        <w:t>Goodall, O., 2021. </w:t>
      </w:r>
      <w:r w:rsidRPr="003A1742">
        <w:rPr>
          <w:i/>
        </w:rPr>
        <w:t>Types of Company Culture | Work Culture Types | Real Business</w:t>
      </w:r>
      <w:r w:rsidRPr="003A1742">
        <w:t>. [online] Realbusiness.co.uk. Available at: &lt;https://realbusiness.co.uk/four-types-of-company-culture/&gt; [Accessed 5 April 2021].</w:t>
      </w:r>
    </w:p>
    <w:p w14:paraId="25CC54FB" w14:textId="77777777" w:rsidR="009A218E" w:rsidRPr="003A1742" w:rsidRDefault="009A218E" w:rsidP="009A218E">
      <w:r w:rsidRPr="003A1742">
        <w:t xml:space="preserve">Haynes, B., </w:t>
      </w:r>
      <w:proofErr w:type="spellStart"/>
      <w:r w:rsidRPr="003A1742">
        <w:t>Suckley</w:t>
      </w:r>
      <w:proofErr w:type="spellEnd"/>
      <w:r w:rsidRPr="003A1742">
        <w:t xml:space="preserve">, L. and </w:t>
      </w:r>
      <w:proofErr w:type="spellStart"/>
      <w:r w:rsidRPr="003A1742">
        <w:t>Nunnington</w:t>
      </w:r>
      <w:proofErr w:type="spellEnd"/>
      <w:r w:rsidRPr="003A1742">
        <w:t>, N., 2017. Workplace productivity and office type: An evaluation of office occupier differences based on age and gender. </w:t>
      </w:r>
      <w:r w:rsidRPr="003A1742">
        <w:rPr>
          <w:i/>
        </w:rPr>
        <w:t>Journal of Corporate Real Estate</w:t>
      </w:r>
      <w:r w:rsidRPr="003A1742">
        <w:t>.</w:t>
      </w:r>
    </w:p>
    <w:p w14:paraId="2AE4E3A6" w14:textId="77777777" w:rsidR="009A218E" w:rsidRPr="003A1742" w:rsidRDefault="009A218E" w:rsidP="009A218E">
      <w:pPr>
        <w:rPr>
          <w:shd w:val="clear" w:color="auto" w:fill="FFFFFF"/>
        </w:rPr>
      </w:pPr>
      <w:r w:rsidRPr="003A1742">
        <w:rPr>
          <w:shd w:val="clear" w:color="auto" w:fill="FFFFFF"/>
        </w:rPr>
        <w:t>Mansouri, A.A.A., Singh, S.K. and Khan, M., 2018. Role of organisational culture, leadership and organisational citizenship behaviour on knowledge management. </w:t>
      </w:r>
      <w:r w:rsidRPr="003A1742">
        <w:rPr>
          <w:i/>
          <w:iCs/>
          <w:shd w:val="clear" w:color="auto" w:fill="FFFFFF"/>
        </w:rPr>
        <w:t>International Journal of Knowledge Management Studies</w:t>
      </w:r>
      <w:r w:rsidRPr="003A1742">
        <w:rPr>
          <w:shd w:val="clear" w:color="auto" w:fill="FFFFFF"/>
        </w:rPr>
        <w:t>, </w:t>
      </w:r>
      <w:r w:rsidRPr="003A1742">
        <w:rPr>
          <w:i/>
          <w:iCs/>
          <w:shd w:val="clear" w:color="auto" w:fill="FFFFFF"/>
        </w:rPr>
        <w:t>9</w:t>
      </w:r>
      <w:r w:rsidRPr="003A1742">
        <w:rPr>
          <w:shd w:val="clear" w:color="auto" w:fill="FFFFFF"/>
        </w:rPr>
        <w:t>(2), pp.129-143.</w:t>
      </w:r>
    </w:p>
    <w:p w14:paraId="29FE0F34" w14:textId="77777777" w:rsidR="009A218E" w:rsidRPr="003A1742" w:rsidRDefault="009A218E" w:rsidP="009A218E">
      <w:proofErr w:type="spellStart"/>
      <w:r w:rsidRPr="003A1742">
        <w:t>Odor</w:t>
      </w:r>
      <w:proofErr w:type="spellEnd"/>
      <w:r w:rsidRPr="003A1742">
        <w:t>, H.O., 2018. Organisational culture and dynamics. </w:t>
      </w:r>
      <w:r w:rsidRPr="003A1742">
        <w:rPr>
          <w:i/>
        </w:rPr>
        <w:t>Global Journal of Management and Business Research</w:t>
      </w:r>
      <w:r w:rsidRPr="003A1742">
        <w:t>.</w:t>
      </w:r>
    </w:p>
    <w:p w14:paraId="129A04B3" w14:textId="77777777" w:rsidR="009A218E" w:rsidRPr="003A1742" w:rsidRDefault="009A218E" w:rsidP="009A218E">
      <w:r w:rsidRPr="003A1742">
        <w:t xml:space="preserve">Osborne, S. and </w:t>
      </w:r>
      <w:proofErr w:type="spellStart"/>
      <w:r w:rsidRPr="003A1742">
        <w:t>Hammoud</w:t>
      </w:r>
      <w:proofErr w:type="spellEnd"/>
      <w:r w:rsidRPr="003A1742">
        <w:t>, M.S., 2017. Effective employee engagement in the workplace. </w:t>
      </w:r>
      <w:r w:rsidRPr="003A1742">
        <w:rPr>
          <w:i/>
        </w:rPr>
        <w:t>International Journal of Applied Management and Technology</w:t>
      </w:r>
      <w:r w:rsidRPr="003A1742">
        <w:t>, </w:t>
      </w:r>
      <w:r w:rsidRPr="003A1742">
        <w:rPr>
          <w:i/>
        </w:rPr>
        <w:t>16</w:t>
      </w:r>
      <w:r w:rsidRPr="003A1742">
        <w:t>(1), p.4.</w:t>
      </w:r>
    </w:p>
    <w:p w14:paraId="39B31374" w14:textId="77777777" w:rsidR="009A218E" w:rsidRPr="003A1742" w:rsidRDefault="009A218E" w:rsidP="009A218E">
      <w:proofErr w:type="spellStart"/>
      <w:r w:rsidRPr="003A1742">
        <w:lastRenderedPageBreak/>
        <w:t>Pathiranage</w:t>
      </w:r>
      <w:proofErr w:type="spellEnd"/>
      <w:r w:rsidRPr="003A1742">
        <w:t>, J., 2019. Organizational culture and business performance: an empirical study. </w:t>
      </w:r>
      <w:r w:rsidRPr="003A1742">
        <w:rPr>
          <w:i/>
        </w:rPr>
        <w:t>International Journal of Economics and Management</w:t>
      </w:r>
      <w:r w:rsidRPr="003A1742">
        <w:t>, </w:t>
      </w:r>
      <w:r w:rsidRPr="003A1742">
        <w:rPr>
          <w:i/>
        </w:rPr>
        <w:t>24</w:t>
      </w:r>
      <w:r w:rsidRPr="003A1742">
        <w:t>(2), pp.264-278.</w:t>
      </w:r>
    </w:p>
    <w:p w14:paraId="25FE2D79" w14:textId="77777777" w:rsidR="009A218E" w:rsidRPr="003A1742" w:rsidRDefault="009A218E" w:rsidP="009A218E">
      <w:r w:rsidRPr="003A1742">
        <w:t>Pradhan, R.K. and Jena, L.K., 2017. Employee performance at workplace: Conceptual model and empirical validation. </w:t>
      </w:r>
      <w:r w:rsidRPr="003A1742">
        <w:rPr>
          <w:i/>
        </w:rPr>
        <w:t>Business Perspectives and Research</w:t>
      </w:r>
      <w:r w:rsidRPr="003A1742">
        <w:t>, </w:t>
      </w:r>
      <w:r w:rsidRPr="003A1742">
        <w:rPr>
          <w:i/>
        </w:rPr>
        <w:t>5</w:t>
      </w:r>
      <w:r w:rsidRPr="003A1742">
        <w:t>(1), pp.69-85.</w:t>
      </w:r>
    </w:p>
    <w:p w14:paraId="232336C0" w14:textId="77777777" w:rsidR="009A218E" w:rsidRPr="003A1742" w:rsidRDefault="009A218E" w:rsidP="009A218E">
      <w:proofErr w:type="spellStart"/>
      <w:r w:rsidRPr="003A1742">
        <w:t>Slemp</w:t>
      </w:r>
      <w:proofErr w:type="spellEnd"/>
      <w:r w:rsidRPr="003A1742">
        <w:t>, G.R., Kern, M.L., Patrick, K.J. and Ryan, R.M., 2018. Leader autonomy support in the workplace: A meta-analytic review. </w:t>
      </w:r>
      <w:r w:rsidRPr="003A1742">
        <w:rPr>
          <w:i/>
        </w:rPr>
        <w:t>Motivation and emotion</w:t>
      </w:r>
      <w:r w:rsidRPr="003A1742">
        <w:t>, </w:t>
      </w:r>
      <w:r w:rsidRPr="003A1742">
        <w:rPr>
          <w:i/>
        </w:rPr>
        <w:t>42</w:t>
      </w:r>
      <w:r w:rsidRPr="003A1742">
        <w:t>(5), pp.706-724.</w:t>
      </w:r>
    </w:p>
    <w:p w14:paraId="18F83BA5" w14:textId="77777777" w:rsidR="009A218E" w:rsidRPr="003A1742" w:rsidRDefault="009A218E" w:rsidP="009A218E">
      <w:pPr>
        <w:rPr>
          <w:shd w:val="clear" w:color="auto" w:fill="FFFFFF"/>
        </w:rPr>
      </w:pPr>
      <w:proofErr w:type="spellStart"/>
      <w:r w:rsidRPr="003A1742">
        <w:rPr>
          <w:shd w:val="clear" w:color="auto" w:fill="FFFFFF"/>
        </w:rPr>
        <w:t>Stverkova</w:t>
      </w:r>
      <w:proofErr w:type="spellEnd"/>
      <w:r w:rsidRPr="003A1742">
        <w:rPr>
          <w:shd w:val="clear" w:color="auto" w:fill="FFFFFF"/>
        </w:rPr>
        <w:t xml:space="preserve">, H. and </w:t>
      </w:r>
      <w:proofErr w:type="spellStart"/>
      <w:r w:rsidRPr="003A1742">
        <w:rPr>
          <w:shd w:val="clear" w:color="auto" w:fill="FFFFFF"/>
        </w:rPr>
        <w:t>Pohludka</w:t>
      </w:r>
      <w:proofErr w:type="spellEnd"/>
      <w:r w:rsidRPr="003A1742">
        <w:rPr>
          <w:shd w:val="clear" w:color="auto" w:fill="FFFFFF"/>
        </w:rPr>
        <w:t>, M., 2018. Business organisational structures of global companies: Use of the territorial model to ensure long-term growth. </w:t>
      </w:r>
      <w:r w:rsidRPr="003A1742">
        <w:rPr>
          <w:i/>
          <w:iCs/>
          <w:shd w:val="clear" w:color="auto" w:fill="FFFFFF"/>
        </w:rPr>
        <w:t>Social Sciences</w:t>
      </w:r>
      <w:r w:rsidRPr="003A1742">
        <w:rPr>
          <w:shd w:val="clear" w:color="auto" w:fill="FFFFFF"/>
        </w:rPr>
        <w:t>, </w:t>
      </w:r>
      <w:r w:rsidRPr="003A1742">
        <w:rPr>
          <w:i/>
          <w:iCs/>
          <w:shd w:val="clear" w:color="auto" w:fill="FFFFFF"/>
        </w:rPr>
        <w:t>7</w:t>
      </w:r>
      <w:r w:rsidRPr="003A1742">
        <w:rPr>
          <w:shd w:val="clear" w:color="auto" w:fill="FFFFFF"/>
        </w:rPr>
        <w:t>(6), p.98.</w:t>
      </w:r>
    </w:p>
    <w:p w14:paraId="0614DEE5" w14:textId="77777777" w:rsidR="009A218E" w:rsidRPr="003A1742" w:rsidRDefault="009A218E" w:rsidP="009A218E">
      <w:proofErr w:type="spellStart"/>
      <w:r w:rsidRPr="003A1742">
        <w:t>Taştan</w:t>
      </w:r>
      <w:proofErr w:type="spellEnd"/>
      <w:r w:rsidRPr="003A1742">
        <w:t>, S.B. and Davoudi, S.M.M., 2017. The relationship between organisational climate and organisational innovativeness: testing the moderating effect of individual values of power and achievement. </w:t>
      </w:r>
      <w:r w:rsidRPr="003A1742">
        <w:rPr>
          <w:i/>
        </w:rPr>
        <w:t>International Journal of Business Innovation and Research</w:t>
      </w:r>
      <w:r w:rsidRPr="003A1742">
        <w:t>, </w:t>
      </w:r>
      <w:r w:rsidRPr="003A1742">
        <w:rPr>
          <w:i/>
        </w:rPr>
        <w:t>12</w:t>
      </w:r>
      <w:r w:rsidRPr="003A1742">
        <w:t>(4), pp.465-483.</w:t>
      </w:r>
    </w:p>
    <w:p w14:paraId="69B7A246" w14:textId="77777777" w:rsidR="009A218E" w:rsidRPr="003A1742" w:rsidRDefault="009A218E" w:rsidP="009A218E">
      <w:proofErr w:type="spellStart"/>
      <w:r w:rsidRPr="003A1742">
        <w:rPr>
          <w:shd w:val="clear" w:color="auto" w:fill="FFFFFF"/>
        </w:rPr>
        <w:t>Tripathy</w:t>
      </w:r>
      <w:proofErr w:type="spellEnd"/>
      <w:r w:rsidRPr="003A1742">
        <w:rPr>
          <w:shd w:val="clear" w:color="auto" w:fill="FFFFFF"/>
        </w:rPr>
        <w:t>, M., 2018. Building quality teamwork to achieve excellence in business organizations. </w:t>
      </w:r>
      <w:r w:rsidRPr="003A1742">
        <w:rPr>
          <w:i/>
          <w:iCs/>
          <w:shd w:val="clear" w:color="auto" w:fill="FFFFFF"/>
        </w:rPr>
        <w:t>International research journal of management, IT and social sciences</w:t>
      </w:r>
      <w:r w:rsidRPr="003A1742">
        <w:rPr>
          <w:shd w:val="clear" w:color="auto" w:fill="FFFFFF"/>
        </w:rPr>
        <w:t>, </w:t>
      </w:r>
      <w:r w:rsidRPr="003A1742">
        <w:rPr>
          <w:i/>
          <w:iCs/>
          <w:shd w:val="clear" w:color="auto" w:fill="FFFFFF"/>
        </w:rPr>
        <w:t>5</w:t>
      </w:r>
      <w:r w:rsidRPr="003A1742">
        <w:rPr>
          <w:shd w:val="clear" w:color="auto" w:fill="FFFFFF"/>
        </w:rPr>
        <w:t>(3), pp.1-7.</w:t>
      </w:r>
    </w:p>
    <w:p w14:paraId="44D94247" w14:textId="77777777" w:rsidR="009A218E" w:rsidRPr="003A1742" w:rsidRDefault="009A218E" w:rsidP="009A218E">
      <w:pPr>
        <w:rPr>
          <w:shd w:val="clear" w:color="auto" w:fill="FFFFFF"/>
        </w:rPr>
      </w:pPr>
      <w:proofErr w:type="spellStart"/>
      <w:r w:rsidRPr="003A1742">
        <w:rPr>
          <w:shd w:val="clear" w:color="auto" w:fill="FFFFFF"/>
        </w:rPr>
        <w:t>Turi</w:t>
      </w:r>
      <w:proofErr w:type="spellEnd"/>
      <w:r w:rsidRPr="003A1742">
        <w:rPr>
          <w:shd w:val="clear" w:color="auto" w:fill="FFFFFF"/>
        </w:rPr>
        <w:t xml:space="preserve">, J.A. and </w:t>
      </w:r>
      <w:proofErr w:type="spellStart"/>
      <w:r w:rsidRPr="003A1742">
        <w:rPr>
          <w:shd w:val="clear" w:color="auto" w:fill="FFFFFF"/>
        </w:rPr>
        <w:t>Sorooshian</w:t>
      </w:r>
      <w:proofErr w:type="spellEnd"/>
      <w:r w:rsidRPr="003A1742">
        <w:rPr>
          <w:shd w:val="clear" w:color="auto" w:fill="FFFFFF"/>
        </w:rPr>
        <w:t>, S., 2019. The impact of organisational structure on organisational learning. </w:t>
      </w:r>
      <w:r w:rsidRPr="003A1742">
        <w:rPr>
          <w:i/>
          <w:iCs/>
          <w:shd w:val="clear" w:color="auto" w:fill="FFFFFF"/>
        </w:rPr>
        <w:t>Middle East Journal of Management</w:t>
      </w:r>
      <w:r w:rsidRPr="003A1742">
        <w:rPr>
          <w:shd w:val="clear" w:color="auto" w:fill="FFFFFF"/>
        </w:rPr>
        <w:t>, </w:t>
      </w:r>
      <w:r w:rsidRPr="003A1742">
        <w:rPr>
          <w:i/>
          <w:iCs/>
          <w:shd w:val="clear" w:color="auto" w:fill="FFFFFF"/>
        </w:rPr>
        <w:t>6</w:t>
      </w:r>
      <w:r w:rsidRPr="003A1742">
        <w:rPr>
          <w:shd w:val="clear" w:color="auto" w:fill="FFFFFF"/>
        </w:rPr>
        <w:t>(2), pp.204-232.</w:t>
      </w:r>
    </w:p>
    <w:p w14:paraId="5DD07861" w14:textId="77777777" w:rsidR="009A218E" w:rsidRPr="003A1742" w:rsidRDefault="009A218E"/>
    <w:p w14:paraId="21A7123B" w14:textId="77777777" w:rsidR="008C3713" w:rsidRPr="003A1742" w:rsidRDefault="008C3713"/>
    <w:p w14:paraId="217337FA" w14:textId="77777777" w:rsidR="008C3713" w:rsidRPr="003A1742" w:rsidRDefault="008C3713"/>
    <w:p w14:paraId="5C3743CA" w14:textId="77777777" w:rsidR="008C3713" w:rsidRPr="003A1742" w:rsidRDefault="008C3713"/>
    <w:sectPr w:rsidR="008C3713" w:rsidRPr="003A1742" w:rsidSect="0055325F">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75257" w14:textId="77777777" w:rsidR="00B83C1B" w:rsidRDefault="00B83C1B" w:rsidP="008C3713">
      <w:pPr>
        <w:spacing w:after="0" w:line="240" w:lineRule="auto"/>
      </w:pPr>
      <w:r>
        <w:separator/>
      </w:r>
    </w:p>
  </w:endnote>
  <w:endnote w:type="continuationSeparator" w:id="0">
    <w:p w14:paraId="5F335FA4" w14:textId="77777777" w:rsidR="00B83C1B" w:rsidRDefault="00B83C1B" w:rsidP="008C3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051063" w14:textId="77777777" w:rsidR="008C3713" w:rsidRDefault="0005539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325E98">
      <w:rPr>
        <w:color w:val="000000"/>
      </w:rPr>
      <w:instrText>PAGE</w:instrText>
    </w:r>
    <w:r>
      <w:rPr>
        <w:color w:val="000000"/>
      </w:rPr>
      <w:fldChar w:fldCharType="separate"/>
    </w:r>
    <w:r w:rsidR="009B57F0">
      <w:rPr>
        <w:noProof/>
        <w:color w:val="000000"/>
      </w:rPr>
      <w:t>8</w:t>
    </w:r>
    <w:r>
      <w:rPr>
        <w:color w:val="000000"/>
      </w:rPr>
      <w:fldChar w:fldCharType="end"/>
    </w:r>
  </w:p>
  <w:p w14:paraId="5A526ABF" w14:textId="77777777" w:rsidR="008C3713" w:rsidRDefault="008C371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A8B489" w14:textId="77777777" w:rsidR="00B83C1B" w:rsidRDefault="00B83C1B" w:rsidP="008C3713">
      <w:pPr>
        <w:spacing w:after="0" w:line="240" w:lineRule="auto"/>
      </w:pPr>
      <w:r>
        <w:separator/>
      </w:r>
    </w:p>
  </w:footnote>
  <w:footnote w:type="continuationSeparator" w:id="0">
    <w:p w14:paraId="64F2DB23" w14:textId="77777777" w:rsidR="00B83C1B" w:rsidRDefault="00B83C1B" w:rsidP="008C3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C6F5D"/>
    <w:multiLevelType w:val="hybridMultilevel"/>
    <w:tmpl w:val="F6B05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F46DD7"/>
    <w:multiLevelType w:val="multilevel"/>
    <w:tmpl w:val="4C1EAEE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72226F8"/>
    <w:multiLevelType w:val="hybridMultilevel"/>
    <w:tmpl w:val="127ED76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8566FB9"/>
    <w:multiLevelType w:val="multilevel"/>
    <w:tmpl w:val="DCF64C5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3713"/>
    <w:rsid w:val="0005539C"/>
    <w:rsid w:val="00163848"/>
    <w:rsid w:val="00230D33"/>
    <w:rsid w:val="002A1E5C"/>
    <w:rsid w:val="002D5215"/>
    <w:rsid w:val="00325726"/>
    <w:rsid w:val="00325E98"/>
    <w:rsid w:val="003A1742"/>
    <w:rsid w:val="00532BB4"/>
    <w:rsid w:val="0055325F"/>
    <w:rsid w:val="00603292"/>
    <w:rsid w:val="007864F9"/>
    <w:rsid w:val="007F395B"/>
    <w:rsid w:val="00806FD6"/>
    <w:rsid w:val="008C3713"/>
    <w:rsid w:val="009A218E"/>
    <w:rsid w:val="009B2CF2"/>
    <w:rsid w:val="009B57F0"/>
    <w:rsid w:val="00B83C1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E2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7F8"/>
  </w:style>
  <w:style w:type="paragraph" w:styleId="Heading1">
    <w:name w:val="heading 1"/>
    <w:basedOn w:val="Normal"/>
    <w:next w:val="Normal"/>
    <w:link w:val="Heading1Char"/>
    <w:uiPriority w:val="9"/>
    <w:qFormat/>
    <w:rsid w:val="00CB17F8"/>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CB17F8"/>
    <w:pPr>
      <w:keepNext/>
      <w:keepLines/>
      <w:spacing w:before="200" w:after="0"/>
      <w:outlineLvl w:val="1"/>
    </w:pPr>
    <w:rPr>
      <w:rFonts w:eastAsiaTheme="majorEastAsia" w:cstheme="majorBidi"/>
      <w:b/>
      <w:bCs/>
      <w:szCs w:val="26"/>
    </w:rPr>
  </w:style>
  <w:style w:type="paragraph" w:styleId="Heading3">
    <w:name w:val="heading 3"/>
    <w:basedOn w:val="Normal1"/>
    <w:next w:val="Normal1"/>
    <w:rsid w:val="008C3713"/>
    <w:pPr>
      <w:keepNext/>
      <w:keepLines/>
      <w:spacing w:before="280" w:after="80"/>
      <w:outlineLvl w:val="2"/>
    </w:pPr>
    <w:rPr>
      <w:b/>
      <w:sz w:val="28"/>
      <w:szCs w:val="28"/>
    </w:rPr>
  </w:style>
  <w:style w:type="paragraph" w:styleId="Heading4">
    <w:name w:val="heading 4"/>
    <w:basedOn w:val="Normal1"/>
    <w:next w:val="Normal1"/>
    <w:rsid w:val="008C3713"/>
    <w:pPr>
      <w:keepNext/>
      <w:keepLines/>
      <w:spacing w:before="240" w:after="40"/>
      <w:outlineLvl w:val="3"/>
    </w:pPr>
    <w:rPr>
      <w:b/>
    </w:rPr>
  </w:style>
  <w:style w:type="paragraph" w:styleId="Heading5">
    <w:name w:val="heading 5"/>
    <w:basedOn w:val="Normal1"/>
    <w:next w:val="Normal1"/>
    <w:rsid w:val="008C3713"/>
    <w:pPr>
      <w:keepNext/>
      <w:keepLines/>
      <w:spacing w:before="220" w:after="40"/>
      <w:outlineLvl w:val="4"/>
    </w:pPr>
    <w:rPr>
      <w:b/>
      <w:sz w:val="22"/>
      <w:szCs w:val="22"/>
    </w:rPr>
  </w:style>
  <w:style w:type="paragraph" w:styleId="Heading6">
    <w:name w:val="heading 6"/>
    <w:basedOn w:val="Normal1"/>
    <w:next w:val="Normal1"/>
    <w:rsid w:val="008C371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3713"/>
  </w:style>
  <w:style w:type="paragraph" w:styleId="Title">
    <w:name w:val="Title"/>
    <w:basedOn w:val="Normal1"/>
    <w:next w:val="Normal1"/>
    <w:rsid w:val="008C3713"/>
    <w:pPr>
      <w:keepNext/>
      <w:keepLines/>
      <w:spacing w:before="480" w:after="120"/>
    </w:pPr>
    <w:rPr>
      <w:b/>
      <w:sz w:val="72"/>
      <w:szCs w:val="72"/>
    </w:rPr>
  </w:style>
  <w:style w:type="paragraph" w:styleId="NoSpacing">
    <w:name w:val="No Spacing"/>
    <w:uiPriority w:val="1"/>
    <w:qFormat/>
    <w:rsid w:val="00CB17F8"/>
    <w:pPr>
      <w:spacing w:after="0"/>
    </w:pPr>
  </w:style>
  <w:style w:type="character" w:customStyle="1" w:styleId="Heading1Char">
    <w:name w:val="Heading 1 Char"/>
    <w:basedOn w:val="DefaultParagraphFont"/>
    <w:link w:val="Heading1"/>
    <w:uiPriority w:val="9"/>
    <w:rsid w:val="00CB17F8"/>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CB17F8"/>
    <w:rPr>
      <w:rFonts w:ascii="Times New Roman" w:eastAsiaTheme="majorEastAsia" w:hAnsi="Times New Roman" w:cstheme="majorBidi"/>
      <w:b/>
      <w:bCs/>
      <w:sz w:val="24"/>
      <w:szCs w:val="26"/>
    </w:rPr>
  </w:style>
  <w:style w:type="paragraph" w:styleId="ListParagraph">
    <w:name w:val="List Paragraph"/>
    <w:basedOn w:val="Normal"/>
    <w:uiPriority w:val="34"/>
    <w:qFormat/>
    <w:rsid w:val="00FC57BD"/>
    <w:pPr>
      <w:ind w:left="720"/>
      <w:contextualSpacing/>
    </w:pPr>
  </w:style>
  <w:style w:type="paragraph" w:styleId="BalloonText">
    <w:name w:val="Balloon Text"/>
    <w:basedOn w:val="Normal"/>
    <w:link w:val="BalloonTextChar"/>
    <w:uiPriority w:val="99"/>
    <w:semiHidden/>
    <w:unhideWhenUsed/>
    <w:rsid w:val="000442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42EA"/>
    <w:rPr>
      <w:rFonts w:ascii="Tahoma" w:hAnsi="Tahoma" w:cs="Tahoma"/>
      <w:sz w:val="16"/>
      <w:szCs w:val="16"/>
    </w:rPr>
  </w:style>
  <w:style w:type="paragraph" w:styleId="Header">
    <w:name w:val="header"/>
    <w:basedOn w:val="Normal"/>
    <w:link w:val="HeaderChar"/>
    <w:uiPriority w:val="99"/>
    <w:semiHidden/>
    <w:unhideWhenUsed/>
    <w:rsid w:val="00AF35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35A1"/>
    <w:rPr>
      <w:rFonts w:ascii="Times New Roman" w:hAnsi="Times New Roman"/>
      <w:sz w:val="24"/>
    </w:rPr>
  </w:style>
  <w:style w:type="paragraph" w:styleId="Footer">
    <w:name w:val="footer"/>
    <w:basedOn w:val="Normal"/>
    <w:link w:val="FooterChar"/>
    <w:uiPriority w:val="99"/>
    <w:unhideWhenUsed/>
    <w:rsid w:val="00AF3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5A1"/>
    <w:rPr>
      <w:rFonts w:ascii="Times New Roman" w:hAnsi="Times New Roman"/>
      <w:sz w:val="24"/>
    </w:rPr>
  </w:style>
  <w:style w:type="paragraph" w:styleId="TOCHeading">
    <w:name w:val="TOC Heading"/>
    <w:basedOn w:val="Heading1"/>
    <w:next w:val="Normal"/>
    <w:uiPriority w:val="39"/>
    <w:unhideWhenUsed/>
    <w:qFormat/>
    <w:rsid w:val="00AF35A1"/>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AF35A1"/>
    <w:pPr>
      <w:spacing w:after="100"/>
    </w:pPr>
  </w:style>
  <w:style w:type="paragraph" w:styleId="TOC2">
    <w:name w:val="toc 2"/>
    <w:basedOn w:val="Normal"/>
    <w:next w:val="Normal"/>
    <w:autoRedefine/>
    <w:uiPriority w:val="39"/>
    <w:unhideWhenUsed/>
    <w:rsid w:val="00AF35A1"/>
    <w:pPr>
      <w:spacing w:after="100"/>
      <w:ind w:left="240"/>
    </w:pPr>
  </w:style>
  <w:style w:type="character" w:styleId="Hyperlink">
    <w:name w:val="Hyperlink"/>
    <w:basedOn w:val="DefaultParagraphFont"/>
    <w:uiPriority w:val="99"/>
    <w:unhideWhenUsed/>
    <w:rsid w:val="00AF35A1"/>
    <w:rPr>
      <w:color w:val="0000FF" w:themeColor="hyperlink"/>
      <w:u w:val="single"/>
    </w:rPr>
  </w:style>
  <w:style w:type="paragraph" w:styleId="Subtitle">
    <w:name w:val="Subtitle"/>
    <w:basedOn w:val="Normal"/>
    <w:next w:val="Normal"/>
    <w:rsid w:val="008C3713"/>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8C3713"/>
    <w:pPr>
      <w:spacing w:line="240" w:lineRule="auto"/>
    </w:pPr>
    <w:rPr>
      <w:sz w:val="20"/>
      <w:szCs w:val="20"/>
    </w:rPr>
  </w:style>
  <w:style w:type="character" w:customStyle="1" w:styleId="CommentTextChar">
    <w:name w:val="Comment Text Char"/>
    <w:basedOn w:val="DefaultParagraphFont"/>
    <w:link w:val="CommentText"/>
    <w:uiPriority w:val="99"/>
    <w:semiHidden/>
    <w:rsid w:val="008C3713"/>
    <w:rPr>
      <w:sz w:val="20"/>
      <w:szCs w:val="20"/>
    </w:rPr>
  </w:style>
  <w:style w:type="character" w:styleId="CommentReference">
    <w:name w:val="annotation reference"/>
    <w:basedOn w:val="DefaultParagraphFont"/>
    <w:uiPriority w:val="99"/>
    <w:semiHidden/>
    <w:unhideWhenUsed/>
    <w:rsid w:val="008C371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0872338">
      <w:bodyDiv w:val="1"/>
      <w:marLeft w:val="0"/>
      <w:marRight w:val="0"/>
      <w:marTop w:val="0"/>
      <w:marBottom w:val="0"/>
      <w:divBdr>
        <w:top w:val="none" w:sz="0" w:space="0" w:color="auto"/>
        <w:left w:val="none" w:sz="0" w:space="0" w:color="auto"/>
        <w:bottom w:val="none" w:sz="0" w:space="0" w:color="auto"/>
        <w:right w:val="none" w:sz="0" w:space="0" w:color="auto"/>
      </w:divBdr>
      <w:divsChild>
        <w:div w:id="2020548115">
          <w:marLeft w:val="0"/>
          <w:marRight w:val="0"/>
          <w:marTop w:val="0"/>
          <w:marBottom w:val="0"/>
          <w:divBdr>
            <w:top w:val="none" w:sz="0" w:space="0" w:color="auto"/>
            <w:left w:val="none" w:sz="0" w:space="0" w:color="auto"/>
            <w:bottom w:val="none" w:sz="0" w:space="0" w:color="auto"/>
            <w:right w:val="none" w:sz="0" w:space="0" w:color="auto"/>
          </w:divBdr>
        </w:div>
        <w:div w:id="1553497611">
          <w:marLeft w:val="0"/>
          <w:marRight w:val="0"/>
          <w:marTop w:val="0"/>
          <w:marBottom w:val="0"/>
          <w:divBdr>
            <w:top w:val="none" w:sz="0" w:space="0" w:color="auto"/>
            <w:left w:val="none" w:sz="0" w:space="0" w:color="auto"/>
            <w:bottom w:val="none" w:sz="0" w:space="0" w:color="auto"/>
            <w:right w:val="none" w:sz="0" w:space="0" w:color="auto"/>
          </w:divBdr>
        </w:div>
        <w:div w:id="401828868">
          <w:marLeft w:val="0"/>
          <w:marRight w:val="0"/>
          <w:marTop w:val="0"/>
          <w:marBottom w:val="0"/>
          <w:divBdr>
            <w:top w:val="none" w:sz="0" w:space="0" w:color="auto"/>
            <w:left w:val="none" w:sz="0" w:space="0" w:color="auto"/>
            <w:bottom w:val="none" w:sz="0" w:space="0" w:color="auto"/>
            <w:right w:val="none" w:sz="0" w:space="0" w:color="auto"/>
          </w:divBdr>
        </w:div>
        <w:div w:id="2019766899">
          <w:marLeft w:val="0"/>
          <w:marRight w:val="0"/>
          <w:marTop w:val="0"/>
          <w:marBottom w:val="0"/>
          <w:divBdr>
            <w:top w:val="none" w:sz="0" w:space="0" w:color="auto"/>
            <w:left w:val="none" w:sz="0" w:space="0" w:color="auto"/>
            <w:bottom w:val="none" w:sz="0" w:space="0" w:color="auto"/>
            <w:right w:val="none" w:sz="0" w:space="0" w:color="auto"/>
          </w:divBdr>
        </w:div>
        <w:div w:id="217059877">
          <w:marLeft w:val="0"/>
          <w:marRight w:val="0"/>
          <w:marTop w:val="0"/>
          <w:marBottom w:val="0"/>
          <w:divBdr>
            <w:top w:val="none" w:sz="0" w:space="0" w:color="auto"/>
            <w:left w:val="none" w:sz="0" w:space="0" w:color="auto"/>
            <w:bottom w:val="none" w:sz="0" w:space="0" w:color="auto"/>
            <w:right w:val="none" w:sz="0" w:space="0" w:color="auto"/>
          </w:divBdr>
        </w:div>
        <w:div w:id="43510260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jZY/yH0uWeyxzhng5MhZEcQ1wwQ==">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</go:docsCustomData>
</go:gDocsCustomXmlDataStorage>
</file>

<file path=customXml/itemProps1.xml><?xml version="1.0" encoding="utf-8"?>
<ds:datastoreItem xmlns:ds="http://schemas.openxmlformats.org/officeDocument/2006/customXml" ds:itemID="{962B8E2E-3077-4AF7-B9FF-C88EA716298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2853</Words>
  <Characters>16266</Characters>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2021-04-09T04:46:00Z</dcterms:created>
  <dcterms:modified xsi:type="dcterms:W3CDTF">2021-04-09T06:07:00Z</dcterms:modified>
</cp:coreProperties>
</file>