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450C32">
        <w:t xml:space="preserve">Michael </w:t>
      </w:r>
      <w:r w:rsidR="00F23013">
        <w:t xml:space="preserve">James Martin </w:t>
      </w:r>
      <w:r w:rsidR="00450C32">
        <w:t>Verran</w:t>
      </w:r>
    </w:p>
    <w:p w:rsidR="007E4409" w:rsidRDefault="00C374F9">
      <w:r>
        <w:t>PC 6738</w:t>
      </w:r>
      <w:r w:rsidR="00E41B08">
        <w:t xml:space="preserve"> - </w:t>
      </w:r>
      <w:r w:rsidR="007E4409">
        <w:t>South Wales Police</w:t>
      </w:r>
    </w:p>
    <w:p w:rsidR="00303B1E" w:rsidRDefault="007E4409">
      <w:r>
        <w:t xml:space="preserve">Student Number: </w:t>
      </w:r>
      <w:r w:rsidR="00C374F9">
        <w:t>1922457</w:t>
      </w:r>
    </w:p>
    <w:p w:rsidR="007E4409" w:rsidRDefault="00F643BE">
      <w:r>
        <w:t>Exam 1</w:t>
      </w:r>
      <w:r w:rsidR="00544969">
        <w:t xml:space="preserve"> – </w:t>
      </w:r>
      <w:r>
        <w:t>04</w:t>
      </w:r>
      <w:r w:rsidR="00544969">
        <w:t>/</w:t>
      </w:r>
      <w:r>
        <w:t>09</w:t>
      </w:r>
      <w:r w:rsidR="007E4409">
        <w:t>/2020</w:t>
      </w:r>
    </w:p>
    <w:p w:rsidR="00682F3B" w:rsidRDefault="00682F3B"/>
    <w:p w:rsidR="00682F3B" w:rsidRDefault="00682F3B">
      <w:r>
        <w:t>Question 1</w:t>
      </w:r>
      <w:r w:rsidR="00F23013">
        <w:t>:</w:t>
      </w:r>
    </w:p>
    <w:p w:rsidR="00303B1E" w:rsidRDefault="00303B1E" w:rsidP="00303B1E">
      <w:pPr>
        <w:tabs>
          <w:tab w:val="left" w:pos="6198"/>
        </w:tabs>
        <w:spacing w:after="0" w:line="240" w:lineRule="auto"/>
        <w:rPr>
          <w:rFonts w:ascii="Trebuchet MS" w:hAnsi="Trebuchet MS" w:cs="Arial"/>
        </w:rPr>
      </w:pPr>
      <w:r>
        <w:rPr>
          <w:rFonts w:ascii="Trebuchet MS" w:hAnsi="Trebuchet MS"/>
          <w:color w:val="000000" w:themeColor="text1"/>
        </w:rPr>
        <w:t xml:space="preserve">Define Section 9 1(a) Theft Act 1968 </w:t>
      </w:r>
      <w:r>
        <w:rPr>
          <w:rFonts w:ascii="Trebuchet MS" w:hAnsi="Trebuchet MS"/>
          <w:b/>
          <w:color w:val="000000" w:themeColor="text1"/>
        </w:rPr>
        <w:t>(7 Marks)</w:t>
      </w:r>
    </w:p>
    <w:p w:rsidR="00303B1E" w:rsidRDefault="00303B1E"/>
    <w:p w:rsidR="00303B1E" w:rsidRDefault="00303B1E">
      <w:r>
        <w:t>This is for the definition of Burglary is: A per</w:t>
      </w:r>
      <w:r w:rsidR="00F135AF">
        <w:t>son is guilty of burglary if he</w:t>
      </w:r>
      <w:r>
        <w:t xml:space="preserve"> enters building or part of a building as a trespasser, with intent to:</w:t>
      </w:r>
    </w:p>
    <w:p w:rsidR="00303B1E" w:rsidRDefault="00303B1E" w:rsidP="00303B1E">
      <w:pPr>
        <w:pStyle w:val="ListParagraph"/>
        <w:numPr>
          <w:ilvl w:val="0"/>
          <w:numId w:val="1"/>
        </w:numPr>
      </w:pPr>
      <w:r>
        <w:t>Steal</w:t>
      </w:r>
    </w:p>
    <w:p w:rsidR="00303B1E" w:rsidRDefault="00303B1E" w:rsidP="00303B1E">
      <w:pPr>
        <w:pStyle w:val="ListParagraph"/>
        <w:numPr>
          <w:ilvl w:val="0"/>
          <w:numId w:val="1"/>
        </w:numPr>
      </w:pPr>
      <w:r>
        <w:t>Cause Criminal Damage</w:t>
      </w:r>
    </w:p>
    <w:p w:rsidR="00682F3B" w:rsidRDefault="00303B1E" w:rsidP="00F135AF">
      <w:pPr>
        <w:pStyle w:val="ListParagraph"/>
        <w:numPr>
          <w:ilvl w:val="0"/>
          <w:numId w:val="1"/>
        </w:numPr>
      </w:pPr>
      <w:r>
        <w:t>Cause Injury</w:t>
      </w:r>
    </w:p>
    <w:p w:rsidR="00682F3B" w:rsidRDefault="00682F3B"/>
    <w:p w:rsidR="00682F3B" w:rsidRDefault="00682F3B">
      <w:r>
        <w:t>Question 2</w:t>
      </w:r>
    </w:p>
    <w:p w:rsidR="00303B1E" w:rsidRDefault="00303B1E" w:rsidP="00303B1E">
      <w:pPr>
        <w:tabs>
          <w:tab w:val="left" w:pos="6198"/>
        </w:tabs>
        <w:spacing w:after="0" w:line="240" w:lineRule="auto"/>
        <w:rPr>
          <w:rFonts w:ascii="Trebuchet MS" w:hAnsi="Trebuchet MS" w:cs="Arial"/>
        </w:rPr>
      </w:pPr>
      <w:r>
        <w:rPr>
          <w:rFonts w:ascii="Trebuchet MS" w:hAnsi="Trebuchet MS" w:cs="Arial"/>
        </w:rPr>
        <w:t xml:space="preserve">When arriving at the scene of a crime or incident officers should ‘assess; protect; communicate’. </w:t>
      </w:r>
    </w:p>
    <w:p w:rsidR="00303B1E" w:rsidRDefault="00303B1E"/>
    <w:p w:rsidR="00C30980" w:rsidRDefault="00C30980">
      <w:r>
        <w:t>Police officers have an obligation to protect members of the public to ensure that evidence or the scene is not tampered with. They shoul</w:t>
      </w:r>
      <w:r w:rsidR="00F135AF">
        <w:t>d also</w:t>
      </w:r>
      <w:r>
        <w:t xml:space="preserve"> avoid any members of the media coming i</w:t>
      </w:r>
      <w:r w:rsidR="00F135AF">
        <w:t>nto the scene to take pictures.</w:t>
      </w:r>
    </w:p>
    <w:p w:rsidR="00C30980" w:rsidRDefault="00C30980">
      <w:r>
        <w:t xml:space="preserve">Police officers should ensure that they are providing timely and accurate updates to their superiors or the control room to ensure they are briefed and aware of everything that is going on at the scene. </w:t>
      </w:r>
    </w:p>
    <w:p w:rsidR="00F135AF" w:rsidRDefault="00F135AF" w:rsidP="00682F3B">
      <w:r>
        <w:t xml:space="preserve">Police officers </w:t>
      </w:r>
      <w:r w:rsidR="00C30980">
        <w:t xml:space="preserve">should use the </w:t>
      </w:r>
      <w:r>
        <w:t xml:space="preserve">following </w:t>
      </w:r>
      <w:r w:rsidR="00C30980">
        <w:t xml:space="preserve">process </w:t>
      </w:r>
      <w:r>
        <w:t>when at a scene of controlling the scene to ensure no one gets in that shouldn’t be, cordon the scene to stop unwanted people coming in, secure the evidence to eliminate cross contamination and contain to preserve the scene.</w:t>
      </w:r>
    </w:p>
    <w:p w:rsidR="00F135AF" w:rsidRDefault="00F135AF" w:rsidP="00682F3B"/>
    <w:p w:rsidR="00682F3B" w:rsidRDefault="00682F3B" w:rsidP="00682F3B">
      <w:r>
        <w:t>Question 3</w:t>
      </w:r>
    </w:p>
    <w:p w:rsidR="00303B1E" w:rsidRPr="00C47E01" w:rsidRDefault="00303B1E" w:rsidP="00303B1E">
      <w:pPr>
        <w:tabs>
          <w:tab w:val="left" w:pos="6198"/>
        </w:tabs>
        <w:spacing w:after="0" w:line="240" w:lineRule="auto"/>
        <w:rPr>
          <w:rFonts w:ascii="Trebuchet MS" w:hAnsi="Trebuchet MS" w:cs="Arial"/>
          <w:color w:val="0070C0"/>
          <w:sz w:val="16"/>
          <w:szCs w:val="16"/>
        </w:rPr>
      </w:pPr>
      <w:r>
        <w:rPr>
          <w:rFonts w:ascii="Trebuchet MS" w:hAnsi="Trebuchet MS" w:cs="Arial"/>
        </w:rPr>
        <w:t xml:space="preserve">Police officers call the period immediately following an incident or crime ‘The Golden Hour’. Regarding the gathering and retention of evidence, outline what is meant by this term. </w:t>
      </w:r>
      <w:r w:rsidRPr="00C47E01">
        <w:rPr>
          <w:rFonts w:ascii="Trebuchet MS" w:hAnsi="Trebuchet MS" w:cs="Arial"/>
          <w:b/>
          <w:bCs/>
        </w:rPr>
        <w:t>(</w:t>
      </w:r>
      <w:r>
        <w:rPr>
          <w:rFonts w:ascii="Trebuchet MS" w:hAnsi="Trebuchet MS" w:cs="Arial"/>
          <w:b/>
          <w:bCs/>
        </w:rPr>
        <w:t>9</w:t>
      </w:r>
      <w:r w:rsidRPr="00C47E01">
        <w:rPr>
          <w:rFonts w:ascii="Trebuchet MS" w:hAnsi="Trebuchet MS" w:cs="Arial"/>
          <w:b/>
          <w:bCs/>
        </w:rPr>
        <w:t xml:space="preserve"> Marks)</w:t>
      </w:r>
      <w:r>
        <w:rPr>
          <w:rFonts w:ascii="Trebuchet MS" w:hAnsi="Trebuchet MS" w:cs="Arial"/>
        </w:rPr>
        <w:t xml:space="preserve"> </w:t>
      </w:r>
    </w:p>
    <w:p w:rsidR="00303B1E" w:rsidRDefault="00303B1E" w:rsidP="00303B1E">
      <w:pPr>
        <w:tabs>
          <w:tab w:val="left" w:pos="6198"/>
        </w:tabs>
        <w:spacing w:after="0" w:line="240" w:lineRule="auto"/>
        <w:rPr>
          <w:rFonts w:ascii="Trebuchet MS" w:hAnsi="Trebuchet MS" w:cs="Arial"/>
        </w:rPr>
      </w:pPr>
    </w:p>
    <w:p w:rsidR="00F135AF" w:rsidRDefault="00F135AF">
      <w:r>
        <w:t>The ‘golden hour’ is the period in which evidence at a scene is fresh and undisturbed. Police officers should ensure that evidence is not disturbed and create pathways in and out of the scene is order to avoid disturbance.</w:t>
      </w:r>
    </w:p>
    <w:p w:rsidR="00F135AF" w:rsidRDefault="00F135AF">
      <w:r>
        <w:t>Police officers should gather relevant evidence and put the evidence into bags to ensure it is not disturbed. They should mark the evidence and seal it to ensure that they are the only person who has touched it.</w:t>
      </w:r>
    </w:p>
    <w:p w:rsidR="00682F3B" w:rsidRDefault="00F135AF">
      <w:r>
        <w:lastRenderedPageBreak/>
        <w:t xml:space="preserve">Police officers should reduce means of cross contamination as much as possible. </w:t>
      </w:r>
      <w:r w:rsidR="00E1052B">
        <w:t>I.e. -</w:t>
      </w:r>
      <w:r>
        <w:t xml:space="preserve"> if a car has been stolen, then it is important that the fibres in the car are not disturbed and that no one else sits in the car.</w:t>
      </w:r>
    </w:p>
    <w:p w:rsidR="00682F3B" w:rsidRDefault="00682F3B" w:rsidP="00682F3B">
      <w:r>
        <w:t>Question 4</w:t>
      </w:r>
    </w:p>
    <w:p w:rsidR="00303B1E" w:rsidRDefault="00303B1E" w:rsidP="00682F3B">
      <w:pPr>
        <w:rPr>
          <w:rFonts w:ascii="Trebuchet MS" w:hAnsi="Trebuchet MS"/>
          <w:b/>
          <w:color w:val="000000" w:themeColor="text1"/>
        </w:rPr>
      </w:pPr>
      <w:r>
        <w:rPr>
          <w:rFonts w:ascii="Trebuchet MS" w:hAnsi="Trebuchet MS"/>
          <w:color w:val="000000" w:themeColor="text1"/>
        </w:rPr>
        <w:t>Define Section 8 (1) Theft Act 1968 (</w:t>
      </w:r>
      <w:r>
        <w:rPr>
          <w:rFonts w:ascii="Trebuchet MS" w:hAnsi="Trebuchet MS"/>
          <w:b/>
          <w:color w:val="000000" w:themeColor="text1"/>
        </w:rPr>
        <w:t>6 Marks)</w:t>
      </w:r>
    </w:p>
    <w:p w:rsidR="00303B1E" w:rsidRDefault="00303B1E" w:rsidP="00682F3B">
      <w:pPr>
        <w:rPr>
          <w:rFonts w:ascii="Trebuchet MS" w:hAnsi="Trebuchet MS"/>
          <w:b/>
          <w:color w:val="000000" w:themeColor="text1"/>
        </w:rPr>
      </w:pPr>
    </w:p>
    <w:p w:rsidR="00303B1E" w:rsidRPr="00835805" w:rsidRDefault="00303B1E" w:rsidP="00682F3B">
      <w:r w:rsidRPr="00835805">
        <w:rPr>
          <w:rFonts w:ascii="Trebuchet MS" w:hAnsi="Trebuchet MS"/>
          <w:color w:val="000000" w:themeColor="text1"/>
        </w:rPr>
        <w:t xml:space="preserve">This section of the act regards robbery. The definition for this offence is: A person commits robbery if he steals and immediately before doing so, </w:t>
      </w:r>
      <w:r w:rsidR="00835805" w:rsidRPr="00835805">
        <w:rPr>
          <w:rFonts w:ascii="Trebuchet MS" w:hAnsi="Trebuchet MS"/>
          <w:color w:val="000000" w:themeColor="text1"/>
        </w:rPr>
        <w:t xml:space="preserve">or </w:t>
      </w:r>
      <w:r w:rsidRPr="00835805">
        <w:rPr>
          <w:rFonts w:ascii="Trebuchet MS" w:hAnsi="Trebuchet MS"/>
          <w:color w:val="000000" w:themeColor="text1"/>
        </w:rPr>
        <w:t>at time of doing so, or in order to do so,</w:t>
      </w:r>
      <w:r w:rsidR="00835805" w:rsidRPr="00835805">
        <w:rPr>
          <w:rFonts w:ascii="Trebuchet MS" w:hAnsi="Trebuchet MS"/>
          <w:color w:val="000000" w:themeColor="text1"/>
        </w:rPr>
        <w:t xml:space="preserve"> he</w:t>
      </w:r>
      <w:r w:rsidRPr="00835805">
        <w:rPr>
          <w:rFonts w:ascii="Trebuchet MS" w:hAnsi="Trebuchet MS"/>
          <w:color w:val="000000" w:themeColor="text1"/>
        </w:rPr>
        <w:t xml:space="preserve"> uses force on any person, or puts, or seeks to put any person in fear that they will </w:t>
      </w:r>
      <w:r w:rsidR="00E1052B" w:rsidRPr="00835805">
        <w:rPr>
          <w:rFonts w:ascii="Trebuchet MS" w:hAnsi="Trebuchet MS"/>
          <w:color w:val="000000" w:themeColor="text1"/>
        </w:rPr>
        <w:t>immediately</w:t>
      </w:r>
      <w:r w:rsidRPr="00835805">
        <w:rPr>
          <w:rFonts w:ascii="Trebuchet MS" w:hAnsi="Trebuchet MS"/>
          <w:color w:val="000000" w:themeColor="text1"/>
        </w:rPr>
        <w:t xml:space="preserve"> be subjected to force.</w:t>
      </w:r>
    </w:p>
    <w:p w:rsidR="00682F3B" w:rsidRDefault="00682F3B"/>
    <w:p w:rsidR="00682F3B" w:rsidRDefault="00682F3B"/>
    <w:p w:rsidR="00682F3B" w:rsidRDefault="00682F3B" w:rsidP="00682F3B">
      <w:r>
        <w:t>Question 5</w:t>
      </w:r>
    </w:p>
    <w:p w:rsidR="00682F3B" w:rsidRDefault="00303B1E">
      <w:pPr>
        <w:rPr>
          <w:rFonts w:ascii="Trebuchet MS" w:eastAsia="Times New Roman" w:hAnsi="Trebuchet MS" w:cs="Times New Roman"/>
          <w:b/>
          <w:color w:val="000000" w:themeColor="text1"/>
          <w:lang w:val="en-US" w:eastAsia="en-GB"/>
        </w:rPr>
      </w:pPr>
      <w:r>
        <w:rPr>
          <w:rFonts w:ascii="Trebuchet MS" w:eastAsia="Times New Roman" w:hAnsi="Trebuchet MS" w:cs="Times New Roman"/>
          <w:color w:val="000000" w:themeColor="text1"/>
          <w:lang w:val="en-US" w:eastAsia="en-GB"/>
        </w:rPr>
        <w:t xml:space="preserve">Police officers must use professional discretion in their </w:t>
      </w:r>
      <w:r w:rsidR="00E1052B">
        <w:rPr>
          <w:rFonts w:ascii="Trebuchet MS" w:eastAsia="Times New Roman" w:hAnsi="Trebuchet MS" w:cs="Times New Roman"/>
          <w:color w:val="000000" w:themeColor="text1"/>
          <w:lang w:val="en-US" w:eastAsia="en-GB"/>
        </w:rPr>
        <w:t>decision-making</w:t>
      </w:r>
      <w:r>
        <w:rPr>
          <w:rFonts w:ascii="Trebuchet MS" w:eastAsia="Times New Roman" w:hAnsi="Trebuchet MS" w:cs="Times New Roman"/>
          <w:color w:val="000000" w:themeColor="text1"/>
          <w:lang w:val="en-US" w:eastAsia="en-GB"/>
        </w:rPr>
        <w:t xml:space="preserve"> and actions, but this is sometimes seen as discrimination. What is the difference and how can officers avoid professional discretion being perceived as discriminatory? </w:t>
      </w:r>
      <w:r w:rsidRPr="00926416">
        <w:rPr>
          <w:rFonts w:ascii="Trebuchet MS" w:eastAsia="Times New Roman" w:hAnsi="Trebuchet MS" w:cs="Times New Roman"/>
          <w:b/>
          <w:color w:val="000000" w:themeColor="text1"/>
          <w:lang w:val="en-US" w:eastAsia="en-GB"/>
        </w:rPr>
        <w:t>(4 Marks).</w:t>
      </w:r>
    </w:p>
    <w:p w:rsidR="00303B1E" w:rsidRDefault="00303B1E">
      <w:pPr>
        <w:rPr>
          <w:rFonts w:ascii="Trebuchet MS" w:eastAsia="Times New Roman" w:hAnsi="Trebuchet MS" w:cs="Times New Roman"/>
          <w:b/>
          <w:color w:val="000000" w:themeColor="text1"/>
          <w:lang w:val="en-US" w:eastAsia="en-GB"/>
        </w:rPr>
      </w:pPr>
    </w:p>
    <w:p w:rsidR="00303B1E" w:rsidRPr="006D7D31" w:rsidRDefault="00303B1E">
      <w:pPr>
        <w:rPr>
          <w:rFonts w:ascii="Trebuchet MS" w:eastAsia="Times New Roman" w:hAnsi="Trebuchet MS" w:cs="Times New Roman"/>
          <w:color w:val="000000" w:themeColor="text1"/>
          <w:lang w:val="en-US" w:eastAsia="en-GB"/>
        </w:rPr>
      </w:pPr>
      <w:r w:rsidRPr="006D7D31">
        <w:rPr>
          <w:rFonts w:ascii="Trebuchet MS" w:eastAsia="Times New Roman" w:hAnsi="Trebuchet MS" w:cs="Times New Roman"/>
          <w:color w:val="000000" w:themeColor="text1"/>
          <w:lang w:val="en-US" w:eastAsia="en-GB"/>
        </w:rPr>
        <w:t>Discretion is where a police officer uses his professional judgement in coming to a decision when at an incident, having the authority and autonomy to make a decision themselves and taking the best course of action having conside</w:t>
      </w:r>
      <w:r w:rsidR="00C3000A" w:rsidRPr="006D7D31">
        <w:rPr>
          <w:rFonts w:ascii="Trebuchet MS" w:eastAsia="Times New Roman" w:hAnsi="Trebuchet MS" w:cs="Times New Roman"/>
          <w:color w:val="000000" w:themeColor="text1"/>
          <w:lang w:val="en-US" w:eastAsia="en-GB"/>
        </w:rPr>
        <w:t>red all available alternatives.</w:t>
      </w:r>
    </w:p>
    <w:p w:rsidR="00303B1E" w:rsidRPr="006D7D31" w:rsidRDefault="00303B1E">
      <w:pPr>
        <w:rPr>
          <w:rFonts w:ascii="Trebuchet MS" w:eastAsia="Times New Roman" w:hAnsi="Trebuchet MS" w:cs="Times New Roman"/>
          <w:color w:val="000000" w:themeColor="text1"/>
          <w:lang w:val="en-US" w:eastAsia="en-GB"/>
        </w:rPr>
      </w:pPr>
      <w:r w:rsidRPr="006D7D31">
        <w:rPr>
          <w:rFonts w:ascii="Trebuchet MS" w:eastAsia="Times New Roman" w:hAnsi="Trebuchet MS" w:cs="Times New Roman"/>
          <w:color w:val="000000" w:themeColor="text1"/>
          <w:lang w:val="en-US" w:eastAsia="en-GB"/>
        </w:rPr>
        <w:t>Discrimi</w:t>
      </w:r>
      <w:r w:rsidR="00C3000A" w:rsidRPr="006D7D31">
        <w:rPr>
          <w:rFonts w:ascii="Trebuchet MS" w:eastAsia="Times New Roman" w:hAnsi="Trebuchet MS" w:cs="Times New Roman"/>
          <w:color w:val="000000" w:themeColor="text1"/>
          <w:lang w:val="en-US" w:eastAsia="en-GB"/>
        </w:rPr>
        <w:t>na</w:t>
      </w:r>
      <w:r w:rsidRPr="006D7D31">
        <w:rPr>
          <w:rFonts w:ascii="Trebuchet MS" w:eastAsia="Times New Roman" w:hAnsi="Trebuchet MS" w:cs="Times New Roman"/>
          <w:color w:val="000000" w:themeColor="text1"/>
          <w:lang w:val="en-US" w:eastAsia="en-GB"/>
        </w:rPr>
        <w:t xml:space="preserve">tion regards prejudicing or treating somebody differently because of a protected characteristic of which there are four ass defined in the Equality act 2010. The 9 protected characteristics </w:t>
      </w:r>
      <w:r w:rsidR="00E1052B" w:rsidRPr="006D7D31">
        <w:rPr>
          <w:rFonts w:ascii="Trebuchet MS" w:eastAsia="Times New Roman" w:hAnsi="Trebuchet MS" w:cs="Times New Roman"/>
          <w:color w:val="000000" w:themeColor="text1"/>
          <w:lang w:val="en-US" w:eastAsia="en-GB"/>
        </w:rPr>
        <w:t>are</w:t>
      </w:r>
      <w:r w:rsidRPr="006D7D31">
        <w:rPr>
          <w:rFonts w:ascii="Trebuchet MS" w:eastAsia="Times New Roman" w:hAnsi="Trebuchet MS" w:cs="Times New Roman"/>
          <w:color w:val="000000" w:themeColor="text1"/>
          <w:lang w:val="en-US" w:eastAsia="en-GB"/>
        </w:rPr>
        <w:t xml:space="preserve"> sexuality, </w:t>
      </w:r>
      <w:r w:rsidR="00C3000A" w:rsidRPr="006D7D31">
        <w:rPr>
          <w:rFonts w:ascii="Trebuchet MS" w:eastAsia="Times New Roman" w:hAnsi="Trebuchet MS" w:cs="Times New Roman"/>
          <w:color w:val="000000" w:themeColor="text1"/>
          <w:lang w:val="en-US" w:eastAsia="en-GB"/>
        </w:rPr>
        <w:t>disability,</w:t>
      </w:r>
      <w:r w:rsidRPr="006D7D31">
        <w:rPr>
          <w:rFonts w:ascii="Trebuchet MS" w:eastAsia="Times New Roman" w:hAnsi="Trebuchet MS" w:cs="Times New Roman"/>
          <w:color w:val="000000" w:themeColor="text1"/>
          <w:lang w:val="en-US" w:eastAsia="en-GB"/>
        </w:rPr>
        <w:t xml:space="preserve"> race, </w:t>
      </w:r>
      <w:r w:rsidR="00E1052B" w:rsidRPr="006D7D31">
        <w:rPr>
          <w:rFonts w:ascii="Trebuchet MS" w:eastAsia="Times New Roman" w:hAnsi="Trebuchet MS" w:cs="Times New Roman"/>
          <w:color w:val="000000" w:themeColor="text1"/>
          <w:lang w:val="en-US" w:eastAsia="en-GB"/>
        </w:rPr>
        <w:t>ethnicity,</w:t>
      </w:r>
      <w:r w:rsidRPr="006D7D31">
        <w:rPr>
          <w:rFonts w:ascii="Trebuchet MS" w:eastAsia="Times New Roman" w:hAnsi="Trebuchet MS" w:cs="Times New Roman"/>
          <w:color w:val="000000" w:themeColor="text1"/>
          <w:lang w:val="en-US" w:eastAsia="en-GB"/>
        </w:rPr>
        <w:t xml:space="preserve"> pregnan</w:t>
      </w:r>
      <w:r w:rsidR="00835805">
        <w:rPr>
          <w:rFonts w:ascii="Trebuchet MS" w:eastAsia="Times New Roman" w:hAnsi="Trebuchet MS" w:cs="Times New Roman"/>
          <w:color w:val="000000" w:themeColor="text1"/>
          <w:lang w:val="en-US" w:eastAsia="en-GB"/>
        </w:rPr>
        <w:t>cy, sexual orientation, gender etc.</w:t>
      </w:r>
    </w:p>
    <w:p w:rsidR="00303B1E" w:rsidRPr="006D7D31" w:rsidRDefault="00303B1E">
      <w:pPr>
        <w:rPr>
          <w:rFonts w:ascii="Trebuchet MS" w:eastAsia="Times New Roman" w:hAnsi="Trebuchet MS" w:cs="Times New Roman"/>
          <w:color w:val="000000" w:themeColor="text1"/>
          <w:lang w:val="en-US" w:eastAsia="en-GB"/>
        </w:rPr>
      </w:pPr>
      <w:r w:rsidRPr="006D7D31">
        <w:rPr>
          <w:rFonts w:ascii="Trebuchet MS" w:eastAsia="Times New Roman" w:hAnsi="Trebuchet MS" w:cs="Times New Roman"/>
          <w:color w:val="000000" w:themeColor="text1"/>
          <w:lang w:val="en-US" w:eastAsia="en-GB"/>
        </w:rPr>
        <w:t>As part of the police act 2016, when conducting stop and searches the police are required to report on stop and search completed based on race, identified gender, disability, ethnicity, sexuality.</w:t>
      </w:r>
    </w:p>
    <w:p w:rsidR="00303B1E" w:rsidRPr="006D7D31" w:rsidRDefault="00303B1E">
      <w:pPr>
        <w:rPr>
          <w:rFonts w:ascii="Trebuchet MS" w:eastAsia="Times New Roman" w:hAnsi="Trebuchet MS" w:cs="Times New Roman"/>
          <w:color w:val="000000" w:themeColor="text1"/>
          <w:lang w:val="en-US" w:eastAsia="en-GB"/>
        </w:rPr>
      </w:pPr>
      <w:r w:rsidRPr="006D7D31">
        <w:rPr>
          <w:rFonts w:ascii="Trebuchet MS" w:eastAsia="Times New Roman" w:hAnsi="Trebuchet MS" w:cs="Times New Roman"/>
          <w:color w:val="000000" w:themeColor="text1"/>
          <w:lang w:val="en-US" w:eastAsia="en-GB"/>
        </w:rPr>
        <w:t>When dealing with a member of the public, a police officer should ensure that when doing so that he has reasonable grounds to do so. Reasonable grounds is where one or more person would come to the same conclusion. In additional, the police officer should have grounds to stop somebody based on the level of suspicion. The three levels of suspicion as know (</w:t>
      </w:r>
      <w:r w:rsidR="00E1052B" w:rsidRPr="006D7D31">
        <w:rPr>
          <w:rFonts w:ascii="Trebuchet MS" w:eastAsia="Times New Roman" w:hAnsi="Trebuchet MS" w:cs="Times New Roman"/>
          <w:color w:val="000000" w:themeColor="text1"/>
          <w:lang w:val="en-US" w:eastAsia="en-GB"/>
        </w:rPr>
        <w:t>you have</w:t>
      </w:r>
      <w:r w:rsidRPr="006D7D31">
        <w:rPr>
          <w:rFonts w:ascii="Trebuchet MS" w:eastAsia="Times New Roman" w:hAnsi="Trebuchet MS" w:cs="Times New Roman"/>
          <w:color w:val="000000" w:themeColor="text1"/>
          <w:lang w:val="en-US" w:eastAsia="en-GB"/>
        </w:rPr>
        <w:t xml:space="preserve"> seen someone commit an offence), </w:t>
      </w:r>
      <w:r w:rsidR="00C3000A" w:rsidRPr="006D7D31">
        <w:rPr>
          <w:rFonts w:ascii="Trebuchet MS" w:eastAsia="Times New Roman" w:hAnsi="Trebuchet MS" w:cs="Times New Roman"/>
          <w:color w:val="000000" w:themeColor="text1"/>
          <w:lang w:val="en-US" w:eastAsia="en-GB"/>
        </w:rPr>
        <w:t>suspect</w:t>
      </w:r>
      <w:r w:rsidRPr="006D7D31">
        <w:rPr>
          <w:rFonts w:ascii="Trebuchet MS" w:eastAsia="Times New Roman" w:hAnsi="Trebuchet MS" w:cs="Times New Roman"/>
          <w:color w:val="000000" w:themeColor="text1"/>
          <w:lang w:val="en-US" w:eastAsia="en-GB"/>
        </w:rPr>
        <w:t xml:space="preserve"> (you are </w:t>
      </w:r>
      <w:r w:rsidR="00C3000A" w:rsidRPr="006D7D31">
        <w:rPr>
          <w:rFonts w:ascii="Trebuchet MS" w:eastAsia="Times New Roman" w:hAnsi="Trebuchet MS" w:cs="Times New Roman"/>
          <w:color w:val="000000" w:themeColor="text1"/>
          <w:lang w:val="en-US" w:eastAsia="en-GB"/>
        </w:rPr>
        <w:t>almost</w:t>
      </w:r>
      <w:r w:rsidRPr="006D7D31">
        <w:rPr>
          <w:rFonts w:ascii="Trebuchet MS" w:eastAsia="Times New Roman" w:hAnsi="Trebuchet MS" w:cs="Times New Roman"/>
          <w:color w:val="000000" w:themeColor="text1"/>
          <w:lang w:val="en-US" w:eastAsia="en-GB"/>
        </w:rPr>
        <w:t xml:space="preserve"> </w:t>
      </w:r>
      <w:r w:rsidR="00C3000A" w:rsidRPr="006D7D31">
        <w:rPr>
          <w:rFonts w:ascii="Trebuchet MS" w:eastAsia="Times New Roman" w:hAnsi="Trebuchet MS" w:cs="Times New Roman"/>
          <w:color w:val="000000" w:themeColor="text1"/>
          <w:lang w:val="en-US" w:eastAsia="en-GB"/>
        </w:rPr>
        <w:t>certain</w:t>
      </w:r>
      <w:r w:rsidRPr="006D7D31">
        <w:rPr>
          <w:rFonts w:ascii="Trebuchet MS" w:eastAsia="Times New Roman" w:hAnsi="Trebuchet MS" w:cs="Times New Roman"/>
          <w:color w:val="000000" w:themeColor="text1"/>
          <w:lang w:val="en-US" w:eastAsia="en-GB"/>
        </w:rPr>
        <w:t xml:space="preserve"> that they have </w:t>
      </w:r>
      <w:r w:rsidR="00C3000A" w:rsidRPr="006D7D31">
        <w:rPr>
          <w:rFonts w:ascii="Trebuchet MS" w:eastAsia="Times New Roman" w:hAnsi="Trebuchet MS" w:cs="Times New Roman"/>
          <w:color w:val="000000" w:themeColor="text1"/>
          <w:lang w:val="en-US" w:eastAsia="en-GB"/>
        </w:rPr>
        <w:t>committed</w:t>
      </w:r>
      <w:r w:rsidRPr="006D7D31">
        <w:rPr>
          <w:rFonts w:ascii="Trebuchet MS" w:eastAsia="Times New Roman" w:hAnsi="Trebuchet MS" w:cs="Times New Roman"/>
          <w:color w:val="000000" w:themeColor="text1"/>
          <w:lang w:val="en-US" w:eastAsia="en-GB"/>
        </w:rPr>
        <w:t xml:space="preserve"> an offence) and believe </w:t>
      </w:r>
      <w:r w:rsidR="00E1052B" w:rsidRPr="006D7D31">
        <w:rPr>
          <w:rFonts w:ascii="Trebuchet MS" w:eastAsia="Times New Roman" w:hAnsi="Trebuchet MS" w:cs="Times New Roman"/>
          <w:color w:val="000000" w:themeColor="text1"/>
          <w:lang w:val="en-US" w:eastAsia="en-GB"/>
        </w:rPr>
        <w:t>(you</w:t>
      </w:r>
      <w:r w:rsidR="00C3000A" w:rsidRPr="006D7D31">
        <w:rPr>
          <w:rFonts w:ascii="Trebuchet MS" w:eastAsia="Times New Roman" w:hAnsi="Trebuchet MS" w:cs="Times New Roman"/>
          <w:color w:val="000000" w:themeColor="text1"/>
          <w:lang w:val="en-US" w:eastAsia="en-GB"/>
        </w:rPr>
        <w:t xml:space="preserve"> are </w:t>
      </w:r>
      <w:r w:rsidR="00E1052B" w:rsidRPr="006D7D31">
        <w:rPr>
          <w:rFonts w:ascii="Trebuchet MS" w:eastAsia="Times New Roman" w:hAnsi="Trebuchet MS" w:cs="Times New Roman"/>
          <w:color w:val="000000" w:themeColor="text1"/>
          <w:lang w:val="en-US" w:eastAsia="en-GB"/>
        </w:rPr>
        <w:t>positive</w:t>
      </w:r>
      <w:r w:rsidR="00C3000A" w:rsidRPr="006D7D31">
        <w:rPr>
          <w:rFonts w:ascii="Trebuchet MS" w:eastAsia="Times New Roman" w:hAnsi="Trebuchet MS" w:cs="Times New Roman"/>
          <w:color w:val="000000" w:themeColor="text1"/>
          <w:lang w:val="en-US" w:eastAsia="en-GB"/>
        </w:rPr>
        <w:t xml:space="preserve"> that the person has committed the office). A police officer can also base their assessment to question someone based on the person behavior, actions, intelligence, time that they have stopped the person and place. </w:t>
      </w:r>
    </w:p>
    <w:p w:rsidR="00C3000A" w:rsidRPr="006D7D31" w:rsidRDefault="00C3000A">
      <w:pPr>
        <w:rPr>
          <w:rFonts w:ascii="Trebuchet MS" w:eastAsia="Times New Roman" w:hAnsi="Trebuchet MS" w:cs="Times New Roman"/>
          <w:color w:val="000000" w:themeColor="text1"/>
          <w:lang w:val="en-US" w:eastAsia="en-GB"/>
        </w:rPr>
      </w:pPr>
    </w:p>
    <w:p w:rsidR="00C3000A" w:rsidRPr="006D7D31" w:rsidRDefault="00C3000A">
      <w:r w:rsidRPr="006D7D31">
        <w:rPr>
          <w:rFonts w:ascii="Trebuchet MS" w:eastAsia="Times New Roman" w:hAnsi="Trebuchet MS" w:cs="Times New Roman"/>
          <w:color w:val="000000" w:themeColor="text1"/>
          <w:lang w:val="en-US" w:eastAsia="en-GB"/>
        </w:rPr>
        <w:t>A police officer can also use their senses to detain somebody based on what they have seen, heard, actions of the person, what the conversation with the person has revealed, knowledge of the person and what they have smelt. It should be noted that police officers should not base their regard to stopping a person just because of smell (</w:t>
      </w:r>
      <w:r w:rsidR="00E1052B" w:rsidRPr="006D7D31">
        <w:rPr>
          <w:rFonts w:ascii="Trebuchet MS" w:eastAsia="Times New Roman" w:hAnsi="Trebuchet MS" w:cs="Times New Roman"/>
          <w:color w:val="000000" w:themeColor="text1"/>
          <w:lang w:val="en-US" w:eastAsia="en-GB"/>
        </w:rPr>
        <w:t>i.e.</w:t>
      </w:r>
      <w:r w:rsidRPr="006D7D31">
        <w:rPr>
          <w:rFonts w:ascii="Trebuchet MS" w:eastAsia="Times New Roman" w:hAnsi="Trebuchet MS" w:cs="Times New Roman"/>
          <w:color w:val="000000" w:themeColor="text1"/>
          <w:lang w:val="en-US" w:eastAsia="en-GB"/>
        </w:rPr>
        <w:t xml:space="preserve"> the smell of </w:t>
      </w:r>
      <w:r w:rsidRPr="006D7D31">
        <w:rPr>
          <w:rFonts w:ascii="Trebuchet MS" w:eastAsia="Times New Roman" w:hAnsi="Trebuchet MS" w:cs="Times New Roman"/>
          <w:color w:val="000000" w:themeColor="text1"/>
          <w:lang w:val="en-US" w:eastAsia="en-GB"/>
        </w:rPr>
        <w:lastRenderedPageBreak/>
        <w:t>cannabis), but should also draw on other factors, such as does the person have glazed eyes and unable to communicate properly.</w:t>
      </w:r>
    </w:p>
    <w:p w:rsidR="00682F3B" w:rsidRDefault="00682F3B"/>
    <w:p w:rsidR="00682F3B" w:rsidRDefault="00682F3B" w:rsidP="00682F3B">
      <w:r>
        <w:t>Question 6</w:t>
      </w:r>
    </w:p>
    <w:p w:rsidR="00C3000A" w:rsidRDefault="00C3000A" w:rsidP="00682F3B">
      <w:pPr>
        <w:rPr>
          <w:rFonts w:ascii="Trebuchet MS" w:eastAsia="Calibri" w:hAnsi="Trebuchet MS" w:cs="Arial"/>
          <w:b/>
        </w:rPr>
      </w:pPr>
      <w:r>
        <w:rPr>
          <w:rFonts w:ascii="Trebuchet MS" w:eastAsia="Calibri" w:hAnsi="Trebuchet MS" w:cs="Arial"/>
        </w:rPr>
        <w:t xml:space="preserve">When a statutory offence </w:t>
      </w:r>
      <w:r w:rsidRPr="00B555DA">
        <w:rPr>
          <w:rFonts w:ascii="Trebuchet MS" w:eastAsia="Calibri" w:hAnsi="Trebuchet MS" w:cs="Arial"/>
          <w:b/>
          <w:i/>
        </w:rPr>
        <w:t xml:space="preserve">has </w:t>
      </w:r>
      <w:r w:rsidRPr="00B555DA">
        <w:rPr>
          <w:rFonts w:ascii="Trebuchet MS" w:eastAsia="Calibri" w:hAnsi="Trebuchet MS" w:cs="Arial"/>
          <w:b/>
        </w:rPr>
        <w:t>been</w:t>
      </w:r>
      <w:r>
        <w:rPr>
          <w:rFonts w:ascii="Trebuchet MS" w:eastAsia="Calibri" w:hAnsi="Trebuchet MS" w:cs="Arial"/>
        </w:rPr>
        <w:t xml:space="preserve"> committed, what power does a constable have to arrest? </w:t>
      </w:r>
      <w:r>
        <w:rPr>
          <w:rFonts w:ascii="Trebuchet MS" w:eastAsia="Calibri" w:hAnsi="Trebuchet MS" w:cs="Arial"/>
          <w:b/>
        </w:rPr>
        <w:t>(4</w:t>
      </w:r>
      <w:r w:rsidRPr="00B555DA">
        <w:rPr>
          <w:rFonts w:ascii="Trebuchet MS" w:eastAsia="Calibri" w:hAnsi="Trebuchet MS" w:cs="Arial"/>
          <w:b/>
        </w:rPr>
        <w:t xml:space="preserve"> marks)</w:t>
      </w:r>
    </w:p>
    <w:p w:rsidR="00C3000A" w:rsidRPr="00835805" w:rsidRDefault="00E1052B" w:rsidP="00682F3B">
      <w:r>
        <w:rPr>
          <w:rFonts w:ascii="Trebuchet MS" w:eastAsia="Calibri" w:hAnsi="Trebuchet MS" w:cs="Arial"/>
        </w:rPr>
        <w:t xml:space="preserve">A statutory offence is </w:t>
      </w:r>
      <w:r w:rsidR="00C3000A" w:rsidRPr="00835805">
        <w:rPr>
          <w:rFonts w:ascii="Trebuchet MS" w:eastAsia="Calibri" w:hAnsi="Trebuchet MS" w:cs="Arial"/>
        </w:rPr>
        <w:t xml:space="preserve">an </w:t>
      </w:r>
      <w:r>
        <w:rPr>
          <w:rFonts w:ascii="Trebuchet MS" w:eastAsia="Calibri" w:hAnsi="Trebuchet MS" w:cs="Arial"/>
        </w:rPr>
        <w:t>offence which has been</w:t>
      </w:r>
      <w:r w:rsidR="00C3000A" w:rsidRPr="00835805">
        <w:rPr>
          <w:rFonts w:ascii="Trebuchet MS" w:eastAsia="Calibri" w:hAnsi="Trebuchet MS" w:cs="Arial"/>
        </w:rPr>
        <w:t xml:space="preserve"> committed which is serious criminal </w:t>
      </w:r>
      <w:r w:rsidRPr="00835805">
        <w:rPr>
          <w:rFonts w:ascii="Trebuchet MS" w:eastAsia="Calibri" w:hAnsi="Trebuchet MS" w:cs="Arial"/>
        </w:rPr>
        <w:t>offence, which would be tried at a crown court, where a judge and jury will hear the case,</w:t>
      </w:r>
      <w:r w:rsidR="00C3000A" w:rsidRPr="00835805">
        <w:rPr>
          <w:rFonts w:ascii="Trebuchet MS" w:eastAsia="Calibri" w:hAnsi="Trebuchet MS" w:cs="Arial"/>
        </w:rPr>
        <w:t xml:space="preserve"> and the jury make a judgement based on finding the person innocent or guilty beyond all reasonable doubt. The power a police </w:t>
      </w:r>
      <w:r w:rsidR="00835805" w:rsidRPr="00835805">
        <w:rPr>
          <w:rFonts w:ascii="Trebuchet MS" w:eastAsia="Calibri" w:hAnsi="Trebuchet MS" w:cs="Arial"/>
        </w:rPr>
        <w:t>constable</w:t>
      </w:r>
      <w:r w:rsidR="00C3000A" w:rsidRPr="00835805">
        <w:rPr>
          <w:rFonts w:ascii="Trebuchet MS" w:eastAsia="Calibri" w:hAnsi="Trebuchet MS" w:cs="Arial"/>
        </w:rPr>
        <w:t xml:space="preserve"> can used to arrest somebody would be in accordance with the Police and Criminal Evidence act of 1984 (PACE) under code G.</w:t>
      </w:r>
    </w:p>
    <w:p w:rsidR="00682F3B" w:rsidRDefault="00682F3B"/>
    <w:p w:rsidR="00682F3B" w:rsidRDefault="00682F3B"/>
    <w:p w:rsidR="00682F3B" w:rsidRDefault="00682F3B" w:rsidP="00682F3B">
      <w:r>
        <w:t>Question 7</w:t>
      </w:r>
    </w:p>
    <w:p w:rsidR="00C3000A" w:rsidRDefault="00C3000A" w:rsidP="00C3000A">
      <w:pPr>
        <w:tabs>
          <w:tab w:val="left" w:pos="6198"/>
        </w:tabs>
        <w:spacing w:after="0" w:line="240" w:lineRule="auto"/>
        <w:rPr>
          <w:rFonts w:ascii="Trebuchet MS" w:hAnsi="Trebuchet MS" w:cs="TrebuchetMS"/>
        </w:rPr>
      </w:pPr>
      <w:r w:rsidRPr="007B7320">
        <w:rPr>
          <w:rFonts w:ascii="Trebuchet MS" w:hAnsi="Trebuchet MS" w:cs="TrebuchetMS"/>
        </w:rPr>
        <w:t xml:space="preserve">The Sec 24 PACE 1984 power of arrest is only exercisable if </w:t>
      </w:r>
      <w:r>
        <w:rPr>
          <w:rFonts w:ascii="Trebuchet MS" w:hAnsi="Trebuchet MS" w:cs="TrebuchetMS"/>
        </w:rPr>
        <w:t>a</w:t>
      </w:r>
      <w:r w:rsidRPr="007B7320">
        <w:rPr>
          <w:rFonts w:ascii="Trebuchet MS" w:hAnsi="Trebuchet MS" w:cs="TrebuchetMS"/>
        </w:rPr>
        <w:t xml:space="preserve"> constable has reasonable grounds for </w:t>
      </w:r>
      <w:r w:rsidRPr="007B7320">
        <w:rPr>
          <w:rFonts w:ascii="Trebuchet MS" w:hAnsi="Trebuchet MS" w:cs="TrebuchetMS,Italic"/>
          <w:i/>
          <w:iCs/>
        </w:rPr>
        <w:t xml:space="preserve">believing </w:t>
      </w:r>
      <w:r w:rsidRPr="007B7320">
        <w:rPr>
          <w:rFonts w:ascii="Trebuchet MS" w:hAnsi="Trebuchet MS" w:cs="TrebuchetMS"/>
        </w:rPr>
        <w:t xml:space="preserve">that it is necessary to arrest </w:t>
      </w:r>
      <w:r>
        <w:rPr>
          <w:rFonts w:ascii="Trebuchet MS" w:hAnsi="Trebuchet MS" w:cs="TrebuchetMS"/>
        </w:rPr>
        <w:t>a</w:t>
      </w:r>
      <w:r w:rsidRPr="007B7320">
        <w:rPr>
          <w:rFonts w:ascii="Trebuchet MS" w:hAnsi="Trebuchet MS" w:cs="TrebuchetMS"/>
        </w:rPr>
        <w:t xml:space="preserve"> person. In applying the criteria, the arresting officer must be satisfied that at </w:t>
      </w:r>
      <w:r w:rsidR="00E1052B" w:rsidRPr="007B7320">
        <w:rPr>
          <w:rFonts w:ascii="Trebuchet MS" w:hAnsi="Trebuchet MS" w:cs="TrebuchetMS"/>
        </w:rPr>
        <w:t>least,</w:t>
      </w:r>
      <w:r>
        <w:rPr>
          <w:rFonts w:ascii="Trebuchet MS" w:hAnsi="Trebuchet MS" w:cs="TrebuchetMS"/>
        </w:rPr>
        <w:t xml:space="preserve"> </w:t>
      </w:r>
      <w:r w:rsidRPr="007B7320">
        <w:rPr>
          <w:rFonts w:ascii="Trebuchet MS" w:hAnsi="Trebuchet MS" w:cs="TrebuchetMS"/>
        </w:rPr>
        <w:t xml:space="preserve">one of the reasons supporting the need for arrest is satisfied. </w:t>
      </w:r>
    </w:p>
    <w:p w:rsidR="00C3000A" w:rsidRDefault="00C3000A" w:rsidP="00C3000A">
      <w:pPr>
        <w:tabs>
          <w:tab w:val="left" w:pos="6198"/>
        </w:tabs>
        <w:spacing w:after="0" w:line="240" w:lineRule="auto"/>
        <w:rPr>
          <w:rFonts w:ascii="Trebuchet MS" w:hAnsi="Trebuchet MS" w:cs="TrebuchetMS"/>
        </w:rPr>
      </w:pPr>
    </w:p>
    <w:p w:rsidR="00C3000A" w:rsidRDefault="00C3000A" w:rsidP="00C3000A">
      <w:pPr>
        <w:tabs>
          <w:tab w:val="left" w:pos="6198"/>
        </w:tabs>
        <w:spacing w:after="0" w:line="240" w:lineRule="auto"/>
        <w:rPr>
          <w:rFonts w:ascii="Trebuchet MS" w:eastAsia="Calibri" w:hAnsi="Trebuchet MS" w:cs="Arial"/>
          <w:color w:val="0070C0"/>
          <w:sz w:val="16"/>
          <w:szCs w:val="16"/>
        </w:rPr>
      </w:pPr>
      <w:r w:rsidRPr="007B7320">
        <w:rPr>
          <w:rFonts w:ascii="Trebuchet MS" w:hAnsi="Trebuchet MS" w:cs="TrebuchetMS"/>
        </w:rPr>
        <w:t xml:space="preserve">What code of practice covers ’Statutory Powers of Arrest’ </w:t>
      </w:r>
      <w:r w:rsidRPr="00C60373">
        <w:rPr>
          <w:rFonts w:ascii="Trebuchet MS" w:hAnsi="Trebuchet MS" w:cs="TrebuchetMS"/>
          <w:b/>
        </w:rPr>
        <w:t>and</w:t>
      </w:r>
      <w:r w:rsidRPr="007B7320">
        <w:rPr>
          <w:rFonts w:ascii="Trebuchet MS" w:hAnsi="Trebuchet MS" w:cs="TrebuchetMS"/>
        </w:rPr>
        <w:t xml:space="preserve"> what are </w:t>
      </w:r>
      <w:r>
        <w:rPr>
          <w:rFonts w:ascii="Trebuchet MS" w:hAnsi="Trebuchet MS" w:cs="TrebuchetMS"/>
        </w:rPr>
        <w:t xml:space="preserve">the </w:t>
      </w:r>
      <w:r w:rsidRPr="007B7320">
        <w:rPr>
          <w:rFonts w:ascii="Trebuchet MS" w:hAnsi="Trebuchet MS" w:cs="Arial"/>
          <w:color w:val="000000"/>
        </w:rPr>
        <w:t xml:space="preserve">necessity criteria for making an </w:t>
      </w:r>
      <w:r w:rsidR="00E1052B" w:rsidRPr="007B7320">
        <w:rPr>
          <w:rFonts w:ascii="Trebuchet MS" w:hAnsi="Trebuchet MS" w:cs="Arial"/>
          <w:color w:val="000000"/>
        </w:rPr>
        <w:t>arrest</w:t>
      </w:r>
      <w:r w:rsidR="00E1052B">
        <w:rPr>
          <w:rFonts w:ascii="Trebuchet MS" w:hAnsi="Trebuchet MS" w:cs="Arial"/>
          <w:color w:val="000000"/>
        </w:rPr>
        <w:t>.</w:t>
      </w:r>
      <w:r w:rsidRPr="007B7320">
        <w:rPr>
          <w:rFonts w:ascii="Trebuchet MS" w:hAnsi="Trebuchet MS" w:cs="Arial"/>
          <w:color w:val="000000"/>
        </w:rPr>
        <w:t xml:space="preserve"> </w:t>
      </w:r>
      <w:r w:rsidRPr="007B7320">
        <w:rPr>
          <w:rFonts w:ascii="Trebuchet MS" w:hAnsi="Trebuchet MS" w:cs="Arial"/>
          <w:b/>
          <w:color w:val="000000" w:themeColor="text1"/>
        </w:rPr>
        <w:t>(</w:t>
      </w:r>
      <w:r>
        <w:rPr>
          <w:rFonts w:ascii="Trebuchet MS" w:hAnsi="Trebuchet MS" w:cs="Arial"/>
          <w:b/>
          <w:color w:val="000000" w:themeColor="text1"/>
        </w:rPr>
        <w:t>9</w:t>
      </w:r>
      <w:r w:rsidRPr="007B7320">
        <w:rPr>
          <w:rFonts w:ascii="Trebuchet MS" w:hAnsi="Trebuchet MS" w:cs="Arial"/>
          <w:b/>
          <w:color w:val="000000" w:themeColor="text1"/>
        </w:rPr>
        <w:t xml:space="preserve"> marks)</w:t>
      </w:r>
      <w:r w:rsidRPr="00CB2849">
        <w:rPr>
          <w:rFonts w:ascii="Trebuchet MS" w:eastAsia="Calibri" w:hAnsi="Trebuchet MS" w:cs="Arial"/>
          <w:color w:val="0070C0"/>
        </w:rPr>
        <w:t xml:space="preserve"> </w:t>
      </w:r>
    </w:p>
    <w:p w:rsidR="00682F3B" w:rsidRDefault="00682F3B"/>
    <w:p w:rsidR="00C3000A" w:rsidRDefault="00C3000A">
      <w:r>
        <w:t>Necessity to arrest is as per section 24 of PACE which outlines that a constable must know, suspect or believe that an offence has taken place and believe that the arrest of the person is necessary. The necessity to arrest can be drawn from the mnemonic IDCOPLAN. When arresting somebody the police officer should state that the person is under arrest, the grounds for the arrest, the necessity for the arrest and the caution given. If the caution is not given, then evidenc</w:t>
      </w:r>
      <w:r w:rsidR="00835805">
        <w:t>e may be inadmissible in court.</w:t>
      </w:r>
    </w:p>
    <w:p w:rsidR="00C3000A" w:rsidRDefault="00C3000A">
      <w:r>
        <w:t>The necessity to arrests are:</w:t>
      </w:r>
    </w:p>
    <w:p w:rsidR="00C3000A" w:rsidRDefault="00C3000A" w:rsidP="00C3000A">
      <w:pPr>
        <w:pStyle w:val="ListParagraph"/>
        <w:numPr>
          <w:ilvl w:val="0"/>
          <w:numId w:val="1"/>
        </w:numPr>
      </w:pPr>
      <w:r>
        <w:t>To conduct a prompt and effective investigation</w:t>
      </w:r>
    </w:p>
    <w:p w:rsidR="00C3000A" w:rsidRDefault="00C3000A" w:rsidP="00C3000A">
      <w:pPr>
        <w:pStyle w:val="ListParagraph"/>
        <w:numPr>
          <w:ilvl w:val="0"/>
          <w:numId w:val="1"/>
        </w:numPr>
      </w:pPr>
      <w:r>
        <w:t xml:space="preserve">To prevent </w:t>
      </w:r>
      <w:r w:rsidR="00B06C38">
        <w:t>disappearance</w:t>
      </w:r>
      <w:r>
        <w:t xml:space="preserve">. </w:t>
      </w:r>
    </w:p>
    <w:p w:rsidR="00C3000A" w:rsidRDefault="00C3000A" w:rsidP="00C3000A">
      <w:pPr>
        <w:pStyle w:val="ListParagraph"/>
        <w:numPr>
          <w:ilvl w:val="0"/>
          <w:numId w:val="1"/>
        </w:numPr>
      </w:pPr>
      <w:r>
        <w:t>To protect a child or vulnerable person</w:t>
      </w:r>
    </w:p>
    <w:p w:rsidR="00C3000A" w:rsidRDefault="00C3000A" w:rsidP="00C3000A">
      <w:pPr>
        <w:pStyle w:val="ListParagraph"/>
        <w:numPr>
          <w:ilvl w:val="0"/>
          <w:numId w:val="1"/>
        </w:numPr>
      </w:pPr>
      <w:r>
        <w:t>To prevent obstruction</w:t>
      </w:r>
    </w:p>
    <w:p w:rsidR="00C3000A" w:rsidRDefault="00C3000A" w:rsidP="00C3000A">
      <w:pPr>
        <w:pStyle w:val="ListParagraph"/>
        <w:numPr>
          <w:ilvl w:val="0"/>
          <w:numId w:val="1"/>
        </w:numPr>
      </w:pPr>
      <w:r>
        <w:t>To prevent physical injury</w:t>
      </w:r>
    </w:p>
    <w:p w:rsidR="00C3000A" w:rsidRDefault="00C3000A" w:rsidP="00C3000A">
      <w:pPr>
        <w:pStyle w:val="ListParagraph"/>
        <w:numPr>
          <w:ilvl w:val="0"/>
          <w:numId w:val="1"/>
        </w:numPr>
      </w:pPr>
      <w:r>
        <w:t xml:space="preserve">To prevent loss or damage to property </w:t>
      </w:r>
    </w:p>
    <w:p w:rsidR="00C3000A" w:rsidRDefault="00C3000A" w:rsidP="00C3000A">
      <w:pPr>
        <w:pStyle w:val="ListParagraph"/>
        <w:numPr>
          <w:ilvl w:val="0"/>
          <w:numId w:val="1"/>
        </w:numPr>
      </w:pPr>
      <w:r>
        <w:t xml:space="preserve">The obtain a </w:t>
      </w:r>
      <w:r w:rsidR="00B06C38">
        <w:t>person’s</w:t>
      </w:r>
      <w:r>
        <w:t xml:space="preserve"> address</w:t>
      </w:r>
    </w:p>
    <w:p w:rsidR="00C3000A" w:rsidRDefault="00C3000A" w:rsidP="00C3000A">
      <w:pPr>
        <w:pStyle w:val="ListParagraph"/>
        <w:numPr>
          <w:ilvl w:val="0"/>
          <w:numId w:val="1"/>
        </w:numPr>
      </w:pPr>
      <w:r>
        <w:t>To obtain a person address.</w:t>
      </w:r>
    </w:p>
    <w:p w:rsidR="00C3000A" w:rsidRDefault="00C3000A" w:rsidP="00C3000A">
      <w:r>
        <w:t xml:space="preserve">If a person has </w:t>
      </w:r>
      <w:r w:rsidR="00B06C38">
        <w:t>committed</w:t>
      </w:r>
      <w:r>
        <w:t xml:space="preserve"> an offence of </w:t>
      </w:r>
      <w:r w:rsidR="00B06C38">
        <w:t>Grievous</w:t>
      </w:r>
      <w:r>
        <w:t xml:space="preserve"> bodily harm with intent in accordance with section </w:t>
      </w:r>
      <w:r w:rsidR="00B06C38">
        <w:t>18 of the Offences against the person act, then the arresting officer may use the necessity of the arrest of ‘to conduct a prompt and effective investigation and to prevent physical injury’.</w:t>
      </w:r>
    </w:p>
    <w:p w:rsidR="00835805" w:rsidRDefault="00835805" w:rsidP="00682F3B"/>
    <w:p w:rsidR="00682F3B" w:rsidRDefault="00682F3B" w:rsidP="00682F3B">
      <w:r>
        <w:lastRenderedPageBreak/>
        <w:t>Question 8</w:t>
      </w:r>
    </w:p>
    <w:p w:rsidR="00B06C38" w:rsidRPr="00C60F52" w:rsidRDefault="00B06C38" w:rsidP="00B06C38">
      <w:pPr>
        <w:rPr>
          <w:rFonts w:ascii="Trebuchet MS" w:hAnsi="Trebuchet MS" w:cs="Arial"/>
          <w:b/>
          <w:color w:val="0070C0"/>
          <w:sz w:val="16"/>
          <w:szCs w:val="16"/>
          <w:u w:val="single"/>
        </w:rPr>
      </w:pPr>
      <w:r w:rsidRPr="00BB19D1">
        <w:rPr>
          <w:rFonts w:ascii="Trebuchet MS" w:hAnsi="Trebuchet MS" w:cs="Arial"/>
        </w:rPr>
        <w:t xml:space="preserve">Making an arrest </w:t>
      </w:r>
      <w:r>
        <w:rPr>
          <w:rFonts w:ascii="Trebuchet MS" w:hAnsi="Trebuchet MS" w:cs="Arial"/>
        </w:rPr>
        <w:t>can be</w:t>
      </w:r>
      <w:r w:rsidRPr="00BB19D1">
        <w:rPr>
          <w:rFonts w:ascii="Trebuchet MS" w:hAnsi="Trebuchet MS" w:cs="Arial"/>
        </w:rPr>
        <w:t xml:space="preserve"> conflictual</w:t>
      </w:r>
      <w:r>
        <w:rPr>
          <w:rFonts w:ascii="Trebuchet MS" w:hAnsi="Trebuchet MS" w:cs="Arial"/>
        </w:rPr>
        <w:t>, sometimes requiring police use of force</w:t>
      </w:r>
      <w:r w:rsidRPr="00BB19D1">
        <w:rPr>
          <w:rFonts w:ascii="Trebuchet MS" w:hAnsi="Trebuchet MS" w:cs="Arial"/>
        </w:rPr>
        <w:t xml:space="preserve">. What legislation do police officers rely upon </w:t>
      </w:r>
      <w:r>
        <w:rPr>
          <w:rFonts w:ascii="Trebuchet MS" w:hAnsi="Trebuchet MS" w:cs="Arial"/>
        </w:rPr>
        <w:t>when</w:t>
      </w:r>
      <w:r w:rsidRPr="00BB19D1">
        <w:rPr>
          <w:rFonts w:ascii="Trebuchet MS" w:hAnsi="Trebuchet MS" w:cs="Arial"/>
        </w:rPr>
        <w:t xml:space="preserve"> manag</w:t>
      </w:r>
      <w:r>
        <w:rPr>
          <w:rFonts w:ascii="Trebuchet MS" w:hAnsi="Trebuchet MS" w:cs="Arial"/>
        </w:rPr>
        <w:t>ing</w:t>
      </w:r>
      <w:r w:rsidRPr="00BB19D1">
        <w:rPr>
          <w:rFonts w:ascii="Trebuchet MS" w:hAnsi="Trebuchet MS" w:cs="Arial"/>
        </w:rPr>
        <w:t xml:space="preserve"> conflict? </w:t>
      </w:r>
      <w:r w:rsidRPr="00BB19D1">
        <w:rPr>
          <w:rFonts w:ascii="Trebuchet MS" w:hAnsi="Trebuchet MS" w:cs="Arial"/>
          <w:b/>
        </w:rPr>
        <w:t>(</w:t>
      </w:r>
      <w:r>
        <w:rPr>
          <w:rFonts w:ascii="Trebuchet MS" w:hAnsi="Trebuchet MS" w:cs="Arial"/>
          <w:b/>
        </w:rPr>
        <w:t>5</w:t>
      </w:r>
      <w:r w:rsidRPr="00BB19D1">
        <w:rPr>
          <w:rFonts w:ascii="Trebuchet MS" w:hAnsi="Trebuchet MS" w:cs="Arial"/>
          <w:b/>
        </w:rPr>
        <w:t xml:space="preserve"> Marks)</w:t>
      </w:r>
      <w:r w:rsidRPr="00893BE1">
        <w:rPr>
          <w:rFonts w:ascii="Trebuchet MS" w:eastAsiaTheme="minorEastAsia" w:hAnsi="Trebuchet MS"/>
          <w:color w:val="8496B0" w:themeColor="text2" w:themeTint="99"/>
          <w:kern w:val="24"/>
        </w:rPr>
        <w:t xml:space="preserve"> </w:t>
      </w:r>
    </w:p>
    <w:p w:rsidR="00682F3B" w:rsidRDefault="00682F3B"/>
    <w:p w:rsidR="00B06C38" w:rsidRDefault="00B06C38">
      <w:r>
        <w:t>There are a numb</w:t>
      </w:r>
      <w:r w:rsidR="00C70F5A">
        <w:t xml:space="preserve">er of pieces of legislation that </w:t>
      </w:r>
      <w:r>
        <w:t>police officers can draw on when using force, which are:</w:t>
      </w:r>
    </w:p>
    <w:p w:rsidR="00B06C38" w:rsidRDefault="00B06C38" w:rsidP="00B06C38">
      <w:pPr>
        <w:pStyle w:val="ListParagraph"/>
        <w:numPr>
          <w:ilvl w:val="0"/>
          <w:numId w:val="1"/>
        </w:numPr>
      </w:pPr>
      <w:r>
        <w:t>S117 PACE which allows a police officer to use reasonable force in the exercising of his duty</w:t>
      </w:r>
    </w:p>
    <w:p w:rsidR="00B06C38" w:rsidRDefault="00B06C38" w:rsidP="00B06C38">
      <w:pPr>
        <w:pStyle w:val="ListParagraph"/>
        <w:numPr>
          <w:ilvl w:val="0"/>
          <w:numId w:val="1"/>
        </w:numPr>
      </w:pPr>
      <w:r>
        <w:t>Common law: which allows a person or police officer to use force to prevent public decency. A person may also use reasonable force if they believe it necessary if they have a genuine believe that they will be subjected to force.</w:t>
      </w:r>
    </w:p>
    <w:p w:rsidR="00B06C38" w:rsidRDefault="00B06C38" w:rsidP="00B06C38">
      <w:pPr>
        <w:pStyle w:val="ListParagraph"/>
        <w:numPr>
          <w:ilvl w:val="0"/>
          <w:numId w:val="1"/>
        </w:numPr>
      </w:pPr>
      <w:r>
        <w:t>S3 Criminal law act: This states that a person may use force as is reasonable in the circumstance in the:</w:t>
      </w:r>
    </w:p>
    <w:p w:rsidR="00B06C38" w:rsidRDefault="00B06C38" w:rsidP="00B06C38">
      <w:pPr>
        <w:pStyle w:val="ListParagraph"/>
        <w:numPr>
          <w:ilvl w:val="1"/>
          <w:numId w:val="1"/>
        </w:numPr>
      </w:pPr>
      <w:r>
        <w:t>Prevention of crime</w:t>
      </w:r>
    </w:p>
    <w:p w:rsidR="00B06C38" w:rsidRDefault="00B06C38" w:rsidP="00B06C38">
      <w:pPr>
        <w:pStyle w:val="ListParagraph"/>
        <w:numPr>
          <w:ilvl w:val="1"/>
          <w:numId w:val="1"/>
        </w:numPr>
      </w:pPr>
      <w:r>
        <w:t>Lawful arrest</w:t>
      </w:r>
    </w:p>
    <w:p w:rsidR="00B06C38" w:rsidRDefault="00B06C38" w:rsidP="00B06C38">
      <w:pPr>
        <w:pStyle w:val="ListParagraph"/>
        <w:numPr>
          <w:ilvl w:val="1"/>
          <w:numId w:val="1"/>
        </w:numPr>
      </w:pPr>
      <w:r>
        <w:t>Detaining a person unlawfully at large</w:t>
      </w:r>
    </w:p>
    <w:p w:rsidR="00B06C38" w:rsidRDefault="00B06C38" w:rsidP="00B06C38">
      <w:pPr>
        <w:pStyle w:val="ListParagraph"/>
        <w:numPr>
          <w:ilvl w:val="0"/>
          <w:numId w:val="1"/>
        </w:numPr>
      </w:pPr>
      <w:r>
        <w:t xml:space="preserve">S76 Firearms act: Which states that use of force can be used if reasonable in the circumstance. </w:t>
      </w:r>
    </w:p>
    <w:p w:rsidR="00682F3B" w:rsidRDefault="00682F3B"/>
    <w:p w:rsidR="00682F3B" w:rsidRDefault="00682F3B" w:rsidP="00682F3B">
      <w:r>
        <w:t>Question 9</w:t>
      </w:r>
    </w:p>
    <w:p w:rsidR="00B06C38" w:rsidRDefault="00B06C38" w:rsidP="00682F3B">
      <w:pPr>
        <w:rPr>
          <w:rFonts w:ascii="Trebuchet MS" w:hAnsi="Trebuchet MS"/>
          <w:b/>
        </w:rPr>
      </w:pPr>
      <w:r>
        <w:rPr>
          <w:rFonts w:ascii="Trebuchet MS" w:eastAsia="Times New Roman" w:hAnsi="Trebuchet MS" w:cs="Times New Roman"/>
          <w:color w:val="000000" w:themeColor="text1"/>
          <w:lang w:val="en-US" w:eastAsia="en-GB"/>
        </w:rPr>
        <w:t>W</w:t>
      </w:r>
      <w:r>
        <w:rPr>
          <w:rFonts w:ascii="Trebuchet MS" w:hAnsi="Trebuchet MS"/>
        </w:rPr>
        <w:t xml:space="preserve">hat information must you provide someone upon arrest? </w:t>
      </w:r>
      <w:bookmarkStart w:id="0" w:name="_Hlk5688858"/>
      <w:r w:rsidRPr="00C447A4">
        <w:rPr>
          <w:rFonts w:ascii="Trebuchet MS" w:hAnsi="Trebuchet MS"/>
          <w:b/>
        </w:rPr>
        <w:t>(</w:t>
      </w:r>
      <w:r>
        <w:rPr>
          <w:rFonts w:ascii="Trebuchet MS" w:hAnsi="Trebuchet MS"/>
          <w:b/>
        </w:rPr>
        <w:t>4</w:t>
      </w:r>
      <w:r w:rsidRPr="00C447A4">
        <w:rPr>
          <w:rFonts w:ascii="Trebuchet MS" w:hAnsi="Trebuchet MS"/>
          <w:b/>
        </w:rPr>
        <w:t xml:space="preserve"> marks)</w:t>
      </w:r>
      <w:bookmarkEnd w:id="0"/>
    </w:p>
    <w:p w:rsidR="00C70F5A" w:rsidRDefault="00B06C38" w:rsidP="00682F3B">
      <w:pPr>
        <w:rPr>
          <w:rFonts w:ascii="Trebuchet MS" w:hAnsi="Trebuchet MS"/>
        </w:rPr>
      </w:pPr>
      <w:r w:rsidRPr="00C70F5A">
        <w:rPr>
          <w:rFonts w:ascii="Trebuchet MS" w:hAnsi="Trebuchet MS"/>
        </w:rPr>
        <w:t xml:space="preserve">Arrest of someone is only legal if a police officer tells someone they are under arrest. An arrest occurs by taking someone’s liberty and occurs by use of words of conduct (Murray v MOJ 1988). </w:t>
      </w:r>
    </w:p>
    <w:p w:rsidR="00C70F5A" w:rsidRDefault="00C70F5A" w:rsidP="00682F3B">
      <w:pPr>
        <w:rPr>
          <w:rFonts w:ascii="Trebuchet MS" w:hAnsi="Trebuchet MS"/>
        </w:rPr>
      </w:pPr>
    </w:p>
    <w:p w:rsidR="00C70F5A" w:rsidRDefault="00B06C38" w:rsidP="00682F3B">
      <w:pPr>
        <w:rPr>
          <w:rFonts w:ascii="Trebuchet MS" w:hAnsi="Trebuchet MS"/>
        </w:rPr>
      </w:pPr>
      <w:r w:rsidRPr="00C70F5A">
        <w:rPr>
          <w:rFonts w:ascii="Trebuchet MS" w:hAnsi="Trebuchet MS"/>
        </w:rPr>
        <w:t>In order for a police officer to arrest someone a police officer must tell the person that they are under arrest. They must tell them the grounds for the arrest (if they saw they steal a bottle of whiskey from a store without paying for it).</w:t>
      </w:r>
    </w:p>
    <w:p w:rsidR="00B06C38" w:rsidRPr="00C70F5A" w:rsidRDefault="00B06C38" w:rsidP="00682F3B">
      <w:r w:rsidRPr="00C70F5A">
        <w:rPr>
          <w:rFonts w:ascii="Trebuchet MS" w:hAnsi="Trebuchet MS"/>
        </w:rPr>
        <w:t>The</w:t>
      </w:r>
      <w:r w:rsidR="00C70F5A">
        <w:rPr>
          <w:rFonts w:ascii="Trebuchet MS" w:hAnsi="Trebuchet MS"/>
        </w:rPr>
        <w:t>y must tell them the</w:t>
      </w:r>
      <w:r w:rsidRPr="00C70F5A">
        <w:rPr>
          <w:rFonts w:ascii="Trebuchet MS" w:hAnsi="Trebuchet MS"/>
        </w:rPr>
        <w:t xml:space="preserve"> necessity for the arrest in accordance with section 24 of PACE (in this instance it might be to conduct a prompt and effective investigation and prevent loss of property) and to caution the person that they are under arrest. The police officer would use the ‘when caution in this circumstance in order to conduct an investigation and potentially conduct further enquiries.</w:t>
      </w:r>
    </w:p>
    <w:p w:rsidR="00682F3B" w:rsidRDefault="00682F3B"/>
    <w:p w:rsidR="00682F3B" w:rsidRDefault="00682F3B"/>
    <w:p w:rsidR="00682F3B" w:rsidRDefault="00682F3B" w:rsidP="00682F3B">
      <w:r>
        <w:t>Question 10</w:t>
      </w:r>
    </w:p>
    <w:p w:rsidR="00682F3B" w:rsidRDefault="002A1802">
      <w:bookmarkStart w:id="1" w:name="_Hlk7442626"/>
      <w:r>
        <w:rPr>
          <w:rFonts w:ascii="Trebuchet MS" w:hAnsi="Trebuchet MS" w:cs="Arial"/>
        </w:rPr>
        <w:t>Effective</w:t>
      </w:r>
      <w:r w:rsidRPr="00016246">
        <w:rPr>
          <w:rFonts w:ascii="Trebuchet MS" w:hAnsi="Trebuchet MS" w:cs="Arial"/>
        </w:rPr>
        <w:t xml:space="preserve"> decision</w:t>
      </w:r>
      <w:r>
        <w:rPr>
          <w:rFonts w:ascii="Trebuchet MS" w:hAnsi="Trebuchet MS" w:cs="Arial"/>
        </w:rPr>
        <w:t xml:space="preserve"> making is</w:t>
      </w:r>
      <w:r w:rsidRPr="00016246">
        <w:rPr>
          <w:rFonts w:ascii="Trebuchet MS" w:hAnsi="Trebuchet MS" w:cs="Arial"/>
        </w:rPr>
        <w:t xml:space="preserve"> necessary </w:t>
      </w:r>
      <w:r>
        <w:rPr>
          <w:rFonts w:ascii="Trebuchet MS" w:hAnsi="Trebuchet MS" w:cs="Arial"/>
        </w:rPr>
        <w:t>when conducting</w:t>
      </w:r>
      <w:r w:rsidRPr="00016246">
        <w:rPr>
          <w:rFonts w:ascii="Trebuchet MS" w:hAnsi="Trebuchet MS" w:cs="Arial"/>
        </w:rPr>
        <w:t xml:space="preserve"> any arrest or criminal investigation. </w:t>
      </w:r>
      <w:bookmarkEnd w:id="1"/>
      <w:r w:rsidRPr="00016246">
        <w:rPr>
          <w:rFonts w:ascii="Trebuchet MS" w:hAnsi="Trebuchet MS" w:cs="Arial"/>
        </w:rPr>
        <w:t xml:space="preserve">Summarise </w:t>
      </w:r>
      <w:r>
        <w:rPr>
          <w:rFonts w:ascii="Trebuchet MS" w:hAnsi="Trebuchet MS" w:cs="Arial"/>
        </w:rPr>
        <w:t>the key elements of</w:t>
      </w:r>
      <w:r w:rsidRPr="00016246">
        <w:rPr>
          <w:rFonts w:ascii="Trebuchet MS" w:hAnsi="Trebuchet MS" w:cs="Arial"/>
        </w:rPr>
        <w:t xml:space="preserve"> the National Decision Model (NDM)</w:t>
      </w:r>
      <w:r>
        <w:rPr>
          <w:rFonts w:ascii="Trebuchet MS" w:hAnsi="Trebuchet MS" w:cs="Arial"/>
        </w:rPr>
        <w:t xml:space="preserve"> and how it</w:t>
      </w:r>
      <w:r w:rsidRPr="00016246">
        <w:rPr>
          <w:rFonts w:ascii="Trebuchet MS" w:hAnsi="Trebuchet MS" w:cs="Arial"/>
        </w:rPr>
        <w:t xml:space="preserve"> provides valuable assistance in this process</w:t>
      </w:r>
      <w:r>
        <w:rPr>
          <w:rFonts w:ascii="Trebuchet MS" w:hAnsi="Trebuchet MS" w:cs="Arial"/>
          <w:b/>
        </w:rPr>
        <w:t xml:space="preserve"> (7</w:t>
      </w:r>
      <w:r w:rsidRPr="00016246">
        <w:rPr>
          <w:rFonts w:ascii="Trebuchet MS" w:hAnsi="Trebuchet MS" w:cs="Arial"/>
          <w:b/>
        </w:rPr>
        <w:t xml:space="preserve"> marks).</w:t>
      </w:r>
    </w:p>
    <w:p w:rsidR="00682F3B" w:rsidRDefault="00682F3B"/>
    <w:p w:rsidR="009B0018" w:rsidRDefault="009B0018">
      <w:r>
        <w:lastRenderedPageBreak/>
        <w:t>The National decision model (NDM) is a value based tool and model which assists police officers to make decisions in live operations. It allows them to take a dynamic risk assessment of a situation in order to continually assess the situation to obtain the best outcome.</w:t>
      </w:r>
    </w:p>
    <w:p w:rsidR="009B0018" w:rsidRDefault="009B0018"/>
    <w:p w:rsidR="009B0018" w:rsidRDefault="009B0018">
      <w:r>
        <w:t xml:space="preserve">The NDM has the police code of ethics at the centre of the </w:t>
      </w:r>
      <w:r w:rsidR="00E1052B">
        <w:t>model, which outlines the behaviour,</w:t>
      </w:r>
      <w:r>
        <w:t xml:space="preserve"> and expectations expected of police officers when out on duty</w:t>
      </w:r>
      <w:r w:rsidR="00E1052B">
        <w:t>.</w:t>
      </w:r>
      <w:r>
        <w:t xml:space="preserve"> The code of ethics was devised by </w:t>
      </w:r>
      <w:r w:rsidR="00E1052B">
        <w:t>Sir</w:t>
      </w:r>
      <w:r>
        <w:t xml:space="preserve"> Robert</w:t>
      </w:r>
      <w:r w:rsidR="00E1052B">
        <w:t xml:space="preserve"> P</w:t>
      </w:r>
      <w:r>
        <w:t>eele and issue</w:t>
      </w:r>
      <w:r w:rsidR="00E1052B">
        <w:t>d</w:t>
      </w:r>
      <w:r>
        <w:t xml:space="preserve"> to all police officers as part of their general instruction. It outlines that police office</w:t>
      </w:r>
      <w:r w:rsidR="00E1052B">
        <w:t>rs will be accountable, honest and trustworthy</w:t>
      </w:r>
      <w:r>
        <w:t xml:space="preserve"> and use </w:t>
      </w:r>
      <w:r w:rsidR="00E1052B">
        <w:t xml:space="preserve">reasonable use of force. </w:t>
      </w:r>
    </w:p>
    <w:p w:rsidR="009B0018" w:rsidRDefault="00E1052B">
      <w:r>
        <w:t>The next stage is</w:t>
      </w:r>
      <w:r w:rsidR="009B0018">
        <w:t xml:space="preserve"> for the police officer to gather information and intelligence would could be received from members of the public, intelligence units, the control room or others. The police officer could also assess the </w:t>
      </w:r>
      <w:r>
        <w:t>situation</w:t>
      </w:r>
      <w:r w:rsidR="009B0018">
        <w:t xml:space="preserve"> based on what they have seen, heard, actions of the person, knowledge of the person or smell.</w:t>
      </w:r>
    </w:p>
    <w:p w:rsidR="009B0018" w:rsidRDefault="009B0018"/>
    <w:p w:rsidR="009B0018" w:rsidRDefault="009B0018">
      <w:r>
        <w:t>The next stage is for a police officer to assess threats and risks and develop a working strategy. This is where a police officer will assess the potential harm, threat level or impact of the threat posed.</w:t>
      </w:r>
    </w:p>
    <w:p w:rsidR="009B0018" w:rsidRDefault="009B0018"/>
    <w:p w:rsidR="009B0018" w:rsidRDefault="009B0018">
      <w:r>
        <w:t>The next stage is the identify powers and polices available. The po</w:t>
      </w:r>
      <w:r w:rsidR="00E1052B">
        <w:t>lice officer might consider cod</w:t>
      </w:r>
      <w:r>
        <w:t>e g of pace in order to under if he has grounds to arrest someone.</w:t>
      </w:r>
    </w:p>
    <w:p w:rsidR="009B0018" w:rsidRDefault="009B0018"/>
    <w:p w:rsidR="009B0018" w:rsidRDefault="009B0018">
      <w:r>
        <w:t xml:space="preserve">The next stage if for the police officer is to consider options. This will be where the police officer will use </w:t>
      </w:r>
      <w:r w:rsidR="00E1052B">
        <w:t>his or her</w:t>
      </w:r>
      <w:r>
        <w:t xml:space="preserve"> presence, tactical communication skills and offensive and defence skills to communicate and engage with someone. </w:t>
      </w:r>
    </w:p>
    <w:p w:rsidR="009B0018" w:rsidRDefault="009B0018"/>
    <w:p w:rsidR="009B0018" w:rsidRDefault="009B0018">
      <w:r>
        <w:t xml:space="preserve">The final stage is for the police officer to take action and review. Once the police officer has considered all of the previous information, the police officer will take action, record what has </w:t>
      </w:r>
      <w:r w:rsidR="00C70F5A">
        <w:t>happened</w:t>
      </w:r>
      <w:r>
        <w:t xml:space="preserve"> in their pocket notebook, monitor and review the situation.</w:t>
      </w:r>
    </w:p>
    <w:p w:rsidR="00C70F5A" w:rsidRDefault="00C70F5A"/>
    <w:p w:rsidR="00C70F5A" w:rsidRDefault="00C70F5A">
      <w:r>
        <w:t>When working with other partners, the centre of the code of ethics is replaced with ‘working together, saving lives, reducing harm’ in accordance with the Joint Emergency Service Interoperability Protocol).</w:t>
      </w:r>
    </w:p>
    <w:p w:rsidR="00682F3B" w:rsidRDefault="00682F3B" w:rsidP="00682F3B">
      <w:r>
        <w:t>Question 11</w:t>
      </w:r>
    </w:p>
    <w:p w:rsidR="00682F3B" w:rsidRDefault="009B0018">
      <w:pPr>
        <w:rPr>
          <w:rFonts w:ascii="Trebuchet MS" w:hAnsi="Trebuchet MS" w:cs="Arial"/>
          <w:b/>
          <w:color w:val="000000" w:themeColor="text1"/>
        </w:rPr>
      </w:pPr>
      <w:r>
        <w:rPr>
          <w:rFonts w:ascii="Trebuchet MS" w:hAnsi="Trebuchet MS" w:cs="Arial"/>
          <w:bCs/>
          <w:color w:val="000000" w:themeColor="text1"/>
        </w:rPr>
        <w:t xml:space="preserve">Define Section 17 </w:t>
      </w:r>
      <w:r w:rsidRPr="00E165A1">
        <w:rPr>
          <w:rFonts w:ascii="Trebuchet MS" w:hAnsi="Trebuchet MS" w:cs="Arial"/>
          <w:bCs/>
          <w:color w:val="000000" w:themeColor="text1"/>
        </w:rPr>
        <w:t xml:space="preserve">PACE </w:t>
      </w:r>
      <w:r w:rsidRPr="00E165A1">
        <w:rPr>
          <w:rFonts w:ascii="Trebuchet MS" w:hAnsi="Trebuchet MS" w:cs="Arial"/>
          <w:b/>
          <w:color w:val="000000" w:themeColor="text1"/>
        </w:rPr>
        <w:t>(6 marks)</w:t>
      </w:r>
    </w:p>
    <w:p w:rsidR="009B0018" w:rsidRPr="00E1052B" w:rsidRDefault="009B0018">
      <w:pPr>
        <w:rPr>
          <w:rFonts w:ascii="Trebuchet MS" w:hAnsi="Trebuchet MS" w:cs="Arial"/>
          <w:color w:val="000000" w:themeColor="text1"/>
        </w:rPr>
      </w:pPr>
      <w:r w:rsidRPr="00E1052B">
        <w:rPr>
          <w:rFonts w:ascii="Trebuchet MS" w:hAnsi="Trebuchet MS" w:cs="Arial"/>
          <w:color w:val="000000" w:themeColor="text1"/>
        </w:rPr>
        <w:t xml:space="preserve">Section 17 of PACE allows a police officer to enter a premise in order to implement a warrant, arrest someone for an indicatable office, arrest for a specific offence (ie a person has committed an offence contrary to S4 of the Public Order Act), detaining a person unlawfully at large and saving life and limb. A police officer needs reasonable grounds to believe in order to implement a section 17 of pace; however needs reasonable grounds to suspect when saving life and limb. </w:t>
      </w:r>
    </w:p>
    <w:p w:rsidR="009B0018" w:rsidRPr="00E1052B" w:rsidRDefault="009B0018"/>
    <w:p w:rsidR="00682F3B" w:rsidRDefault="00682F3B"/>
    <w:p w:rsidR="00682F3B" w:rsidRDefault="00682F3B" w:rsidP="00682F3B">
      <w:r>
        <w:t>Question 12</w:t>
      </w:r>
    </w:p>
    <w:p w:rsidR="00682F3B" w:rsidRDefault="009B0018">
      <w:pPr>
        <w:rPr>
          <w:rFonts w:ascii="Trebuchet MS" w:hAnsi="Trebuchet MS"/>
          <w:b/>
          <w:color w:val="000000" w:themeColor="text1"/>
        </w:rPr>
      </w:pPr>
      <w:r w:rsidRPr="00EA560B">
        <w:rPr>
          <w:rFonts w:ascii="Trebuchet MS" w:hAnsi="Trebuchet MS"/>
          <w:color w:val="000000" w:themeColor="text1"/>
        </w:rPr>
        <w:t>Where a person is charged with dishonesty</w:t>
      </w:r>
      <w:r>
        <w:rPr>
          <w:rFonts w:ascii="Trebuchet MS" w:hAnsi="Trebuchet MS"/>
          <w:color w:val="000000" w:themeColor="text1"/>
        </w:rPr>
        <w:t>, what test would a</w:t>
      </w:r>
      <w:r w:rsidRPr="00B80F4A">
        <w:rPr>
          <w:rFonts w:ascii="Trebuchet MS" w:hAnsi="Trebuchet MS"/>
          <w:color w:val="000000" w:themeColor="text1"/>
        </w:rPr>
        <w:t xml:space="preserve"> </w:t>
      </w:r>
      <w:r w:rsidRPr="00EA560B">
        <w:rPr>
          <w:rFonts w:ascii="Trebuchet MS" w:hAnsi="Trebuchet MS"/>
          <w:color w:val="000000" w:themeColor="text1"/>
        </w:rPr>
        <w:t>jury</w:t>
      </w:r>
      <w:r>
        <w:rPr>
          <w:rFonts w:ascii="Trebuchet MS" w:hAnsi="Trebuchet MS"/>
          <w:color w:val="000000" w:themeColor="text1"/>
        </w:rPr>
        <w:t xml:space="preserve"> apply when</w:t>
      </w:r>
      <w:r w:rsidRPr="00EA560B">
        <w:rPr>
          <w:rFonts w:ascii="Trebuchet MS" w:hAnsi="Trebuchet MS"/>
          <w:color w:val="000000" w:themeColor="text1"/>
        </w:rPr>
        <w:t xml:space="preserve"> decid</w:t>
      </w:r>
      <w:r>
        <w:rPr>
          <w:rFonts w:ascii="Trebuchet MS" w:hAnsi="Trebuchet MS"/>
          <w:color w:val="000000" w:themeColor="text1"/>
        </w:rPr>
        <w:t>ing</w:t>
      </w:r>
      <w:r w:rsidRPr="00EA560B">
        <w:rPr>
          <w:rFonts w:ascii="Trebuchet MS" w:hAnsi="Trebuchet MS"/>
          <w:color w:val="000000" w:themeColor="text1"/>
        </w:rPr>
        <w:t xml:space="preserve"> guilt</w:t>
      </w:r>
      <w:r>
        <w:rPr>
          <w:rFonts w:ascii="Trebuchet MS" w:hAnsi="Trebuchet MS"/>
          <w:color w:val="000000" w:themeColor="text1"/>
        </w:rPr>
        <w:t>?</w:t>
      </w:r>
      <w:r w:rsidRPr="00EA560B">
        <w:rPr>
          <w:rFonts w:ascii="Trebuchet MS" w:hAnsi="Trebuchet MS"/>
          <w:color w:val="000000" w:themeColor="text1"/>
        </w:rPr>
        <w:t xml:space="preserve"> </w:t>
      </w:r>
      <w:r>
        <w:rPr>
          <w:rFonts w:ascii="Trebuchet MS" w:hAnsi="Trebuchet MS"/>
          <w:b/>
          <w:color w:val="000000" w:themeColor="text1"/>
        </w:rPr>
        <w:t>(4</w:t>
      </w:r>
      <w:r w:rsidRPr="00DB1045">
        <w:rPr>
          <w:rFonts w:ascii="Trebuchet MS" w:hAnsi="Trebuchet MS"/>
          <w:b/>
          <w:color w:val="000000" w:themeColor="text1"/>
        </w:rPr>
        <w:t xml:space="preserve"> Marks)</w:t>
      </w:r>
    </w:p>
    <w:p w:rsidR="003D2D24" w:rsidRDefault="003D2D24">
      <w:pPr>
        <w:rPr>
          <w:rFonts w:ascii="Trebuchet MS" w:hAnsi="Trebuchet MS"/>
          <w:b/>
          <w:color w:val="000000" w:themeColor="text1"/>
        </w:rPr>
      </w:pPr>
    </w:p>
    <w:p w:rsidR="003D2D24" w:rsidRPr="00C70F5A" w:rsidRDefault="003D2D24">
      <w:pPr>
        <w:rPr>
          <w:rFonts w:ascii="Trebuchet MS" w:hAnsi="Trebuchet MS"/>
          <w:color w:val="000000" w:themeColor="text1"/>
        </w:rPr>
      </w:pPr>
      <w:r w:rsidRPr="00C70F5A">
        <w:rPr>
          <w:rFonts w:ascii="Trebuchet MS" w:hAnsi="Trebuchet MS"/>
          <w:color w:val="000000" w:themeColor="text1"/>
        </w:rPr>
        <w:t xml:space="preserve">The test for dishonesty was originally </w:t>
      </w:r>
      <w:r w:rsidR="00C70F5A">
        <w:rPr>
          <w:rFonts w:ascii="Trebuchet MS" w:hAnsi="Trebuchet MS"/>
          <w:color w:val="000000" w:themeColor="text1"/>
        </w:rPr>
        <w:t>formulated</w:t>
      </w:r>
      <w:r w:rsidRPr="00C70F5A">
        <w:rPr>
          <w:rFonts w:ascii="Trebuchet MS" w:hAnsi="Trebuchet MS"/>
          <w:color w:val="000000" w:themeColor="text1"/>
        </w:rPr>
        <w:t xml:space="preserve"> in the test of R V Ghosh (1967). Ghosh was a physician who claimed for </w:t>
      </w:r>
      <w:r w:rsidR="00C70F5A" w:rsidRPr="00C70F5A">
        <w:rPr>
          <w:rFonts w:ascii="Trebuchet MS" w:hAnsi="Trebuchet MS"/>
          <w:color w:val="000000" w:themeColor="text1"/>
        </w:rPr>
        <w:t>procedures</w:t>
      </w:r>
      <w:r w:rsidRPr="00C70F5A">
        <w:rPr>
          <w:rFonts w:ascii="Trebuchet MS" w:hAnsi="Trebuchet MS"/>
          <w:color w:val="000000" w:themeColor="text1"/>
        </w:rPr>
        <w:t xml:space="preserve"> </w:t>
      </w:r>
      <w:r w:rsidR="00C70F5A">
        <w:rPr>
          <w:rFonts w:ascii="Trebuchet MS" w:hAnsi="Trebuchet MS"/>
          <w:color w:val="000000" w:themeColor="text1"/>
        </w:rPr>
        <w:t>that</w:t>
      </w:r>
      <w:r w:rsidRPr="00C70F5A">
        <w:rPr>
          <w:rFonts w:ascii="Trebuchet MS" w:hAnsi="Trebuchet MS"/>
          <w:color w:val="000000" w:themeColor="text1"/>
        </w:rPr>
        <w:t xml:space="preserve"> he had not completed. The test for dishonesty set in the case was two fold:</w:t>
      </w:r>
    </w:p>
    <w:p w:rsidR="003D2D24" w:rsidRPr="00C70F5A" w:rsidRDefault="003D2D24" w:rsidP="003D2D24">
      <w:pPr>
        <w:pStyle w:val="ListParagraph"/>
        <w:numPr>
          <w:ilvl w:val="0"/>
          <w:numId w:val="2"/>
        </w:numPr>
      </w:pPr>
      <w:r w:rsidRPr="00C70F5A">
        <w:t>Would a person committing an offence believe that there actions were dishonest by the values of normal honest people and;</w:t>
      </w:r>
    </w:p>
    <w:p w:rsidR="003D2D24" w:rsidRPr="00C70F5A" w:rsidRDefault="003D2D24" w:rsidP="003D2D24">
      <w:pPr>
        <w:pStyle w:val="ListParagraph"/>
        <w:numPr>
          <w:ilvl w:val="0"/>
          <w:numId w:val="2"/>
        </w:numPr>
      </w:pPr>
      <w:r w:rsidRPr="00C70F5A">
        <w:t>Would a normal, honest person believe that the actions were dishonest?</w:t>
      </w:r>
    </w:p>
    <w:p w:rsidR="003D2D24" w:rsidRPr="00C70F5A" w:rsidRDefault="003D2D24" w:rsidP="003D2D24">
      <w:r w:rsidRPr="00C70F5A">
        <w:t>The test for dishonesty was redrawn in the case of Ivey v Genting (2017) casinos who redressed that the test for dishonesty was:</w:t>
      </w:r>
    </w:p>
    <w:p w:rsidR="003D2D24" w:rsidRPr="00C70F5A" w:rsidRDefault="003D2D24" w:rsidP="003D2D24">
      <w:pPr>
        <w:pStyle w:val="ListParagraph"/>
        <w:numPr>
          <w:ilvl w:val="0"/>
          <w:numId w:val="3"/>
        </w:numPr>
      </w:pPr>
      <w:r w:rsidRPr="00C70F5A">
        <w:t>Did the person have access to the facts in order to know that his acts were dishonest and;</w:t>
      </w:r>
    </w:p>
    <w:p w:rsidR="003D2D24" w:rsidRPr="00C70F5A" w:rsidRDefault="003D2D24" w:rsidP="003D2D24">
      <w:pPr>
        <w:pStyle w:val="ListParagraph"/>
        <w:numPr>
          <w:ilvl w:val="0"/>
          <w:numId w:val="3"/>
        </w:numPr>
      </w:pPr>
      <w:r w:rsidRPr="00C70F5A">
        <w:t>Would a normal, honest person believe that the actions were dishonest?</w:t>
      </w:r>
    </w:p>
    <w:p w:rsidR="00682F3B" w:rsidRPr="00C70F5A" w:rsidRDefault="00682F3B"/>
    <w:p w:rsidR="003D2D24" w:rsidRPr="00C70F5A" w:rsidRDefault="003D2D24">
      <w:r w:rsidRPr="00C70F5A">
        <w:t xml:space="preserve">The test for dishonesty was upheld in the case of R V Barton and Booth (2019) whereby the court of appeal rejected that the case </w:t>
      </w:r>
      <w:r w:rsidR="00C70F5A">
        <w:t>to be</w:t>
      </w:r>
      <w:r w:rsidRPr="00C70F5A">
        <w:t xml:space="preserve"> escalated to the Supreme court. The test for dishonesty is therefore as per the case in Ivey V Genting Casinos.</w:t>
      </w:r>
    </w:p>
    <w:p w:rsidR="00682F3B" w:rsidRDefault="00682F3B" w:rsidP="00682F3B">
      <w:r>
        <w:t>Question 13</w:t>
      </w:r>
    </w:p>
    <w:p w:rsidR="00682F3B" w:rsidRDefault="003D2D24">
      <w:r w:rsidRPr="005458DB">
        <w:rPr>
          <w:rFonts w:ascii="Trebuchet MS" w:hAnsi="Trebuchet MS" w:cs="Andalus"/>
        </w:rPr>
        <w:t xml:space="preserve">Describe a model and threat assessment tool that is considered and used by call handlers when grading the level of police response to an incident? </w:t>
      </w:r>
      <w:r w:rsidRPr="005458DB">
        <w:rPr>
          <w:rFonts w:ascii="Trebuchet MS" w:hAnsi="Trebuchet MS" w:cs="Andalus"/>
          <w:b/>
        </w:rPr>
        <w:t xml:space="preserve"> </w:t>
      </w:r>
      <w:r w:rsidRPr="005458DB">
        <w:rPr>
          <w:rFonts w:ascii="Trebuchet MS" w:hAnsi="Trebuchet MS" w:cs="Andalus"/>
          <w:b/>
          <w:color w:val="000000" w:themeColor="text1"/>
        </w:rPr>
        <w:t>(9 marks)</w:t>
      </w:r>
    </w:p>
    <w:p w:rsidR="00C70F5A" w:rsidRDefault="00C70F5A">
      <w:r>
        <w:t>The calls received are graded depending on seriousness and severity and from G1 (very importance) to G5 (not so importance).</w:t>
      </w:r>
    </w:p>
    <w:p w:rsidR="00682F3B" w:rsidRDefault="00C70F5A">
      <w:r>
        <w:t>G1 is a call which needs to be address immediately</w:t>
      </w:r>
    </w:p>
    <w:p w:rsidR="00C70F5A" w:rsidRDefault="00C70F5A">
      <w:r>
        <w:t>G2 is a call that needs to be handled in 24 hours</w:t>
      </w:r>
    </w:p>
    <w:p w:rsidR="00C70F5A" w:rsidRDefault="00C70F5A">
      <w:r>
        <w:t>G3 is a call which needs to be addressed within 48 hours.</w:t>
      </w:r>
    </w:p>
    <w:p w:rsidR="00C70F5A" w:rsidRDefault="00C70F5A">
      <w:r>
        <w:t>G4 – call which would be best addressed by another dept</w:t>
      </w:r>
    </w:p>
    <w:p w:rsidR="00C70F5A" w:rsidRDefault="00C70F5A">
      <w:r>
        <w:t>G5 – no response needed</w:t>
      </w:r>
    </w:p>
    <w:p w:rsidR="00682F3B" w:rsidRDefault="00682F3B" w:rsidP="00682F3B">
      <w:r>
        <w:t>Question 14</w:t>
      </w:r>
    </w:p>
    <w:p w:rsidR="00682F3B" w:rsidRDefault="003D2D24">
      <w:pPr>
        <w:rPr>
          <w:rFonts w:ascii="Trebuchet MS" w:hAnsi="Trebuchet MS"/>
          <w:b/>
          <w:bCs/>
          <w:color w:val="000000" w:themeColor="text1"/>
        </w:rPr>
      </w:pPr>
      <w:r w:rsidRPr="005458DB">
        <w:rPr>
          <w:rFonts w:ascii="Trebuchet MS" w:hAnsi="Trebuchet MS"/>
          <w:color w:val="000000" w:themeColor="text1"/>
        </w:rPr>
        <w:t>Many victims and witnesses are described as v</w:t>
      </w:r>
      <w:r>
        <w:rPr>
          <w:rFonts w:ascii="Trebuchet MS" w:hAnsi="Trebuchet MS"/>
          <w:color w:val="000000" w:themeColor="text1"/>
        </w:rPr>
        <w:t xml:space="preserve">ulnerable due to </w:t>
      </w:r>
      <w:r w:rsidRPr="005458DB">
        <w:rPr>
          <w:rFonts w:ascii="Trebuchet MS" w:hAnsi="Trebuchet MS"/>
          <w:color w:val="000000" w:themeColor="text1"/>
        </w:rPr>
        <w:t xml:space="preserve">age. Define what vulnerable means </w:t>
      </w:r>
      <w:r w:rsidRPr="005458DB">
        <w:rPr>
          <w:rFonts w:ascii="Trebuchet MS" w:hAnsi="Trebuchet MS"/>
          <w:b/>
          <w:bCs/>
          <w:color w:val="000000" w:themeColor="text1"/>
        </w:rPr>
        <w:t>(3 Marks)</w:t>
      </w:r>
    </w:p>
    <w:p w:rsidR="003D2D24" w:rsidRDefault="003D2D24">
      <w:pPr>
        <w:rPr>
          <w:rFonts w:ascii="Trebuchet MS" w:hAnsi="Trebuchet MS"/>
          <w:b/>
          <w:bCs/>
          <w:color w:val="000000" w:themeColor="text1"/>
        </w:rPr>
      </w:pPr>
    </w:p>
    <w:p w:rsidR="003D2D24" w:rsidRPr="00C70F5A" w:rsidRDefault="003D2D24">
      <w:pPr>
        <w:rPr>
          <w:rFonts w:ascii="Trebuchet MS" w:hAnsi="Trebuchet MS"/>
          <w:bCs/>
          <w:color w:val="000000" w:themeColor="text1"/>
        </w:rPr>
      </w:pPr>
      <w:r w:rsidRPr="00C70F5A">
        <w:rPr>
          <w:rFonts w:ascii="Trebuchet MS" w:hAnsi="Trebuchet MS"/>
          <w:bCs/>
          <w:color w:val="000000" w:themeColor="text1"/>
        </w:rPr>
        <w:t>South wales police define vulnerability as:</w:t>
      </w:r>
    </w:p>
    <w:p w:rsidR="003D2D24" w:rsidRPr="00C70F5A" w:rsidRDefault="003D2D24">
      <w:pPr>
        <w:rPr>
          <w:rFonts w:ascii="Trebuchet MS" w:hAnsi="Trebuchet MS"/>
          <w:bCs/>
          <w:color w:val="000000" w:themeColor="text1"/>
        </w:rPr>
      </w:pPr>
      <w:r w:rsidRPr="00C70F5A">
        <w:rPr>
          <w:rFonts w:ascii="Trebuchet MS" w:hAnsi="Trebuchet MS"/>
          <w:bCs/>
          <w:color w:val="000000" w:themeColor="text1"/>
        </w:rPr>
        <w:t>A person is considered vulnerable if, in the situation or circumstance they are unable to protect themselves from harm or exploitation.</w:t>
      </w:r>
    </w:p>
    <w:p w:rsidR="003D2D24" w:rsidRPr="00C70F5A" w:rsidRDefault="003D2D24">
      <w:pPr>
        <w:rPr>
          <w:rFonts w:ascii="Trebuchet MS" w:hAnsi="Trebuchet MS"/>
          <w:bCs/>
          <w:color w:val="000000" w:themeColor="text1"/>
        </w:rPr>
      </w:pPr>
    </w:p>
    <w:p w:rsidR="003D2D24" w:rsidRPr="00C70F5A" w:rsidRDefault="003D2D24">
      <w:r w:rsidRPr="00C70F5A">
        <w:rPr>
          <w:rFonts w:ascii="Trebuchet MS" w:hAnsi="Trebuchet MS"/>
          <w:bCs/>
          <w:color w:val="000000" w:themeColor="text1"/>
        </w:rPr>
        <w:t>For example, if an elderly person was found walking the street late at night and a police officer stopped them in the street and they did not know there name or were unable to communicate, then the police officer may take that person to a place of safety under Section 136 of the Mental Health Act.</w:t>
      </w:r>
      <w:r w:rsidR="003D7901">
        <w:rPr>
          <w:rFonts w:ascii="Trebuchet MS" w:hAnsi="Trebuchet MS"/>
          <w:bCs/>
          <w:color w:val="000000" w:themeColor="text1"/>
        </w:rPr>
        <w:t xml:space="preserve"> Equally police officers have a duty to report people who may be in need to help under section 139 of the social service act.</w:t>
      </w:r>
    </w:p>
    <w:p w:rsidR="00682F3B" w:rsidRDefault="00682F3B"/>
    <w:p w:rsidR="00682F3B" w:rsidRDefault="00682F3B" w:rsidP="00682F3B">
      <w:r>
        <w:t>Question 15</w:t>
      </w:r>
    </w:p>
    <w:p w:rsidR="00682F3B" w:rsidRDefault="003D2D24">
      <w:pPr>
        <w:rPr>
          <w:rFonts w:ascii="Trebuchet MS" w:hAnsi="Trebuchet MS"/>
          <w:b/>
          <w:color w:val="000000" w:themeColor="text1"/>
        </w:rPr>
      </w:pPr>
      <w:r w:rsidRPr="005458DB">
        <w:rPr>
          <w:rFonts w:ascii="Trebuchet MS" w:hAnsi="Trebuchet MS"/>
          <w:color w:val="000000" w:themeColor="text1"/>
        </w:rPr>
        <w:t xml:space="preserve">How does the Anti-social Behaviour, Crime and Policing Act 2014 define anti-social behaviour? </w:t>
      </w:r>
      <w:r w:rsidRPr="005458DB">
        <w:rPr>
          <w:rFonts w:ascii="Trebuchet MS" w:hAnsi="Trebuchet MS"/>
          <w:b/>
          <w:color w:val="000000" w:themeColor="text1"/>
        </w:rPr>
        <w:t>(8 Marks)</w:t>
      </w:r>
    </w:p>
    <w:p w:rsidR="003D2D24" w:rsidRDefault="003D2D24"/>
    <w:p w:rsidR="003D2D24" w:rsidRDefault="003D2D24">
      <w:r>
        <w:t>The act defines anti-social behaviour as behaviour that causes harassment</w:t>
      </w:r>
      <w:r w:rsidR="003E096F">
        <w:t xml:space="preserve"> (which is unwanted contact based on a persons protected characteristic as defined in the Equality Act of 2010)</w:t>
      </w:r>
      <w:r>
        <w:t xml:space="preserve">, alarm </w:t>
      </w:r>
      <w:r w:rsidR="003E096F">
        <w:t xml:space="preserve">(seeking to cause fear) </w:t>
      </w:r>
      <w:r>
        <w:t>or distress</w:t>
      </w:r>
      <w:r w:rsidR="003E096F">
        <w:t xml:space="preserve"> (seeking to cause someone to feels anxious or worried)</w:t>
      </w:r>
      <w:r>
        <w:t xml:space="preserve"> to an individual or group of people.</w:t>
      </w:r>
    </w:p>
    <w:p w:rsidR="003D2D24" w:rsidRDefault="003D2D24">
      <w:r>
        <w:t xml:space="preserve">It categorises anti-social behaviour as misuse of public spaces, intimidation, </w:t>
      </w:r>
      <w:r w:rsidR="003D7901">
        <w:t>and noise or</w:t>
      </w:r>
      <w:r w:rsidR="003E096F">
        <w:t xml:space="preserve"> criminal damage. </w:t>
      </w:r>
    </w:p>
    <w:p w:rsidR="003E096F" w:rsidRDefault="003E096F">
      <w:r>
        <w:t>The acts allows for community triggers by two means:</w:t>
      </w:r>
    </w:p>
    <w:p w:rsidR="003E096F" w:rsidRDefault="003E096F" w:rsidP="003E096F">
      <w:pPr>
        <w:pStyle w:val="ListParagraph"/>
        <w:numPr>
          <w:ilvl w:val="0"/>
          <w:numId w:val="4"/>
        </w:numPr>
      </w:pPr>
      <w:r>
        <w:t>Community remedy: This is where the community can demand action and a review of their case based on locally defined triggers with the police</w:t>
      </w:r>
    </w:p>
    <w:p w:rsidR="003E096F" w:rsidRDefault="003E096F" w:rsidP="003E096F">
      <w:pPr>
        <w:pStyle w:val="ListParagraph"/>
        <w:numPr>
          <w:ilvl w:val="0"/>
          <w:numId w:val="4"/>
        </w:numPr>
      </w:pPr>
      <w:r>
        <w:t>Community resolution. This is where the community can have a say on the out of court punishment of a person. In order for this to happen there needs to be evidence of the offence and admission of the offence by the person.</w:t>
      </w:r>
    </w:p>
    <w:p w:rsidR="00682F3B" w:rsidRDefault="00682F3B"/>
    <w:p w:rsidR="00682F3B" w:rsidRDefault="00682F3B" w:rsidP="00682F3B">
      <w:r>
        <w:t>Question 16</w:t>
      </w:r>
    </w:p>
    <w:p w:rsidR="00D54DED" w:rsidRPr="005458DB" w:rsidRDefault="00D54DED" w:rsidP="00D54DED">
      <w:pPr>
        <w:rPr>
          <w:rFonts w:ascii="Trebuchet MS" w:hAnsi="Trebuchet MS"/>
          <w:color w:val="000000" w:themeColor="text1"/>
        </w:rPr>
      </w:pPr>
      <w:r w:rsidRPr="005458DB">
        <w:rPr>
          <w:rFonts w:ascii="Trebuchet MS" w:hAnsi="Trebuchet MS"/>
          <w:color w:val="000000" w:themeColor="text1"/>
        </w:rPr>
        <w:t xml:space="preserve">In some cases of ASB a dispersal power under section 35 </w:t>
      </w:r>
      <w:r w:rsidRPr="005458DB">
        <w:rPr>
          <w:rFonts w:ascii="Trebuchet MS" w:hAnsi="Trebuchet MS"/>
          <w:bCs/>
          <w:color w:val="000000" w:themeColor="text1"/>
          <w:lang w:val="en"/>
        </w:rPr>
        <w:t xml:space="preserve">Anti-social </w:t>
      </w:r>
      <w:r w:rsidR="000B0CA3" w:rsidRPr="005458DB">
        <w:rPr>
          <w:rFonts w:ascii="Trebuchet MS" w:hAnsi="Trebuchet MS"/>
          <w:bCs/>
          <w:color w:val="000000" w:themeColor="text1"/>
          <w:lang w:val="en"/>
        </w:rPr>
        <w:t>Behavior</w:t>
      </w:r>
      <w:r w:rsidRPr="005458DB">
        <w:rPr>
          <w:rFonts w:ascii="Trebuchet MS" w:hAnsi="Trebuchet MS"/>
          <w:bCs/>
          <w:color w:val="000000" w:themeColor="text1"/>
          <w:lang w:val="en"/>
        </w:rPr>
        <w:t>, Crime and Policing Act 2014</w:t>
      </w:r>
      <w:r w:rsidRPr="005458DB">
        <w:rPr>
          <w:rFonts w:ascii="Trebuchet MS" w:hAnsi="Trebuchet MS"/>
          <w:color w:val="000000" w:themeColor="text1"/>
        </w:rPr>
        <w:t xml:space="preserve"> (ASBCP Act) could be authorised. </w:t>
      </w:r>
    </w:p>
    <w:p w:rsidR="00682F3B" w:rsidRPr="00D54DED" w:rsidRDefault="00D54DED">
      <w:pPr>
        <w:rPr>
          <w:rFonts w:ascii="Trebuchet MS" w:hAnsi="Trebuchet MS"/>
          <w:color w:val="0070C0"/>
          <w:sz w:val="16"/>
          <w:szCs w:val="16"/>
        </w:rPr>
      </w:pPr>
      <w:r w:rsidRPr="005458DB">
        <w:rPr>
          <w:rFonts w:ascii="Trebuchet MS" w:hAnsi="Trebuchet MS"/>
          <w:color w:val="000000" w:themeColor="text1"/>
        </w:rPr>
        <w:t xml:space="preserve">Explain what this power authorises. </w:t>
      </w:r>
      <w:r w:rsidRPr="005458DB">
        <w:rPr>
          <w:rFonts w:ascii="Trebuchet MS" w:hAnsi="Trebuchet MS"/>
          <w:b/>
          <w:bCs/>
          <w:color w:val="000000" w:themeColor="text1"/>
        </w:rPr>
        <w:t xml:space="preserve">(6 Marks) </w:t>
      </w:r>
    </w:p>
    <w:p w:rsidR="00D54DED" w:rsidRPr="003D7901" w:rsidRDefault="00D54DED">
      <w:pPr>
        <w:rPr>
          <w:rFonts w:ascii="Trebuchet MS" w:hAnsi="Trebuchet MS"/>
          <w:color w:val="000000" w:themeColor="text1"/>
        </w:rPr>
      </w:pPr>
      <w:r w:rsidRPr="003D7901">
        <w:rPr>
          <w:rFonts w:ascii="Trebuchet MS" w:hAnsi="Trebuchet MS"/>
          <w:color w:val="000000" w:themeColor="text1"/>
        </w:rPr>
        <w:t xml:space="preserve">Anti-social Behaviour, Crime and Policing Act 2014 gives the community a say in how ASB is managed and also gives professional organisations the flexibility to deal with situations. </w:t>
      </w:r>
    </w:p>
    <w:p w:rsidR="00D54DED" w:rsidRPr="003D7901" w:rsidRDefault="00D54DED">
      <w:pPr>
        <w:rPr>
          <w:rFonts w:ascii="Trebuchet MS" w:hAnsi="Trebuchet MS"/>
          <w:color w:val="000000" w:themeColor="text1"/>
        </w:rPr>
      </w:pPr>
    </w:p>
    <w:p w:rsidR="00D54DED" w:rsidRPr="003D7901" w:rsidRDefault="00D54DED">
      <w:r w:rsidRPr="003D7901">
        <w:rPr>
          <w:rFonts w:ascii="Trebuchet MS" w:hAnsi="Trebuchet MS"/>
          <w:color w:val="000000" w:themeColor="text1"/>
        </w:rPr>
        <w:t>The act provides a number of ‘supportive measures’ such as informal warnings or ‘stronger measures’ which allow the police to take more severe and impactful measures. A dispersal order would allow the police to remove people from a certain area due to incidents of disruption or disorder.</w:t>
      </w:r>
    </w:p>
    <w:p w:rsidR="00D80CF8" w:rsidRDefault="00D80CF8" w:rsidP="00682F3B"/>
    <w:p w:rsidR="00682F3B" w:rsidRDefault="00682F3B" w:rsidP="00682F3B">
      <w:r>
        <w:t>Question 17</w:t>
      </w:r>
    </w:p>
    <w:p w:rsidR="00D54DED" w:rsidRPr="00416D2E" w:rsidRDefault="00D54DED" w:rsidP="00D54DED">
      <w:pPr>
        <w:spacing w:after="0"/>
        <w:rPr>
          <w:rFonts w:ascii="Trebuchet MS" w:hAnsi="Trebuchet MS" w:cs="Arial"/>
          <w:b/>
          <w:color w:val="0070C0"/>
          <w:sz w:val="16"/>
          <w:szCs w:val="16"/>
        </w:rPr>
      </w:pPr>
      <w:r w:rsidRPr="00416D2E">
        <w:rPr>
          <w:rFonts w:ascii="Trebuchet MS" w:hAnsi="Trebuchet MS" w:cs="Arial"/>
        </w:rPr>
        <w:lastRenderedPageBreak/>
        <w:t xml:space="preserve">Outline how ‘Routine Activity Theory’ relates to analysis during problem solving processes </w:t>
      </w:r>
      <w:r w:rsidRPr="00416D2E">
        <w:rPr>
          <w:rFonts w:ascii="Trebuchet MS" w:hAnsi="Trebuchet MS" w:cs="Arial"/>
          <w:b/>
        </w:rPr>
        <w:t>(4 Marks).</w:t>
      </w:r>
      <w:r w:rsidRPr="00416D2E">
        <w:rPr>
          <w:rFonts w:ascii="Trebuchet MS" w:hAnsi="Trebuchet MS" w:cs="Arial"/>
          <w:color w:val="00B0F0"/>
        </w:rPr>
        <w:t xml:space="preserve"> </w:t>
      </w:r>
    </w:p>
    <w:p w:rsidR="00682F3B" w:rsidRDefault="00D54DED">
      <w:r>
        <w:t xml:space="preserve">Routine activity theory </w:t>
      </w:r>
      <w:r w:rsidR="001C3E99">
        <w:t xml:space="preserve">(RAT) </w:t>
      </w:r>
      <w:r>
        <w:t xml:space="preserve">was developed by Felson in 1979 which outlines that the routine activities of peoples everyday </w:t>
      </w:r>
      <w:r w:rsidR="00D80CF8">
        <w:t>life’s</w:t>
      </w:r>
      <w:r>
        <w:t xml:space="preserve"> can be a trigger for crime and that criminals are </w:t>
      </w:r>
      <w:r w:rsidR="00D80CF8">
        <w:t>opportunistic</w:t>
      </w:r>
      <w:r>
        <w:t xml:space="preserve">. Felson outlines </w:t>
      </w:r>
      <w:r w:rsidR="00D80CF8">
        <w:t>that</w:t>
      </w:r>
      <w:r>
        <w:t xml:space="preserve"> </w:t>
      </w:r>
      <w:r w:rsidR="00D80CF8">
        <w:t xml:space="preserve">there needs to be </w:t>
      </w:r>
      <w:r>
        <w:t>three things in order for an offence to occur:</w:t>
      </w:r>
    </w:p>
    <w:p w:rsidR="00D54DED" w:rsidRDefault="00D54DED" w:rsidP="00D54DED">
      <w:pPr>
        <w:pStyle w:val="ListParagraph"/>
        <w:numPr>
          <w:ilvl w:val="0"/>
          <w:numId w:val="5"/>
        </w:numPr>
      </w:pPr>
      <w:r>
        <w:t>A motivated offender</w:t>
      </w:r>
    </w:p>
    <w:p w:rsidR="00D54DED" w:rsidRDefault="00D80CF8" w:rsidP="00D54DED">
      <w:pPr>
        <w:pStyle w:val="ListParagraph"/>
        <w:numPr>
          <w:ilvl w:val="0"/>
          <w:numId w:val="5"/>
        </w:numPr>
      </w:pPr>
      <w:r>
        <w:t>Absence</w:t>
      </w:r>
      <w:r w:rsidR="00D54DED">
        <w:t xml:space="preserve"> of a capable guardian</w:t>
      </w:r>
    </w:p>
    <w:p w:rsidR="00D54DED" w:rsidRDefault="00D54DED" w:rsidP="00D54DED">
      <w:pPr>
        <w:pStyle w:val="ListParagraph"/>
        <w:numPr>
          <w:ilvl w:val="0"/>
          <w:numId w:val="5"/>
        </w:numPr>
      </w:pPr>
      <w:r>
        <w:t>A victim</w:t>
      </w:r>
    </w:p>
    <w:p w:rsidR="001C3E99" w:rsidRDefault="00D54DED" w:rsidP="00D54DED">
      <w:r>
        <w:t xml:space="preserve">The theory can be used as part of partnership orientation policing which looks to use best available evidence to reduce the </w:t>
      </w:r>
      <w:r w:rsidR="001C3E99">
        <w:t>reoccurrence</w:t>
      </w:r>
      <w:r>
        <w:t xml:space="preserve"> of criminal activity. In order to present crime is uses the mnemonic OSARA to assess and implement measures to</w:t>
      </w:r>
      <w:r w:rsidR="001C3E99">
        <w:t xml:space="preserve"> reduce crime. OSARA stands for:</w:t>
      </w:r>
    </w:p>
    <w:p w:rsidR="001C3E99" w:rsidRDefault="001C3E99" w:rsidP="00D54DED">
      <w:pPr>
        <w:pStyle w:val="ListParagraph"/>
        <w:numPr>
          <w:ilvl w:val="0"/>
          <w:numId w:val="1"/>
        </w:numPr>
      </w:pPr>
      <w:r>
        <w:t xml:space="preserve">O = </w:t>
      </w:r>
      <w:r w:rsidR="00D54DED">
        <w:t>Objective (which coul</w:t>
      </w:r>
      <w:r>
        <w:t>d be to reduce the shoplifting)</w:t>
      </w:r>
    </w:p>
    <w:p w:rsidR="001C3E99" w:rsidRDefault="00D80CF8" w:rsidP="001C3E99">
      <w:pPr>
        <w:pStyle w:val="ListParagraph"/>
        <w:numPr>
          <w:ilvl w:val="0"/>
          <w:numId w:val="1"/>
        </w:numPr>
      </w:pPr>
      <w:r>
        <w:t xml:space="preserve">S= </w:t>
      </w:r>
      <w:r w:rsidR="001C3E99">
        <w:t>S</w:t>
      </w:r>
      <w:r w:rsidR="00D54DED">
        <w:t>canning (which could be to use the information and intelligence available to the police to unde</w:t>
      </w:r>
      <w:r w:rsidR="001C3E99">
        <w:t>rstand the occurrence of crime),</w:t>
      </w:r>
    </w:p>
    <w:p w:rsidR="001C3E99" w:rsidRDefault="00D80CF8" w:rsidP="001C3E99">
      <w:pPr>
        <w:pStyle w:val="ListParagraph"/>
        <w:numPr>
          <w:ilvl w:val="0"/>
          <w:numId w:val="1"/>
        </w:numPr>
      </w:pPr>
      <w:r>
        <w:t xml:space="preserve">A = </w:t>
      </w:r>
      <w:r w:rsidR="001C3E99">
        <w:t>Analysis (which could be to understand  the data)</w:t>
      </w:r>
    </w:p>
    <w:p w:rsidR="001C3E99" w:rsidRDefault="00D80CF8" w:rsidP="001C3E99">
      <w:pPr>
        <w:pStyle w:val="ListParagraph"/>
        <w:numPr>
          <w:ilvl w:val="0"/>
          <w:numId w:val="1"/>
        </w:numPr>
      </w:pPr>
      <w:r>
        <w:t xml:space="preserve">R = </w:t>
      </w:r>
      <w:r w:rsidR="001C3E99">
        <w:t>Response (which would be to see if the measures implemented have worked; and</w:t>
      </w:r>
    </w:p>
    <w:p w:rsidR="00D54DED" w:rsidRDefault="00D80CF8" w:rsidP="001C3E99">
      <w:pPr>
        <w:pStyle w:val="ListParagraph"/>
        <w:numPr>
          <w:ilvl w:val="0"/>
          <w:numId w:val="1"/>
        </w:numPr>
      </w:pPr>
      <w:r>
        <w:t xml:space="preserve">A = </w:t>
      </w:r>
      <w:r w:rsidR="001C3E99">
        <w:t>Assessment (which could be the continual assessment to see if the measures put in place have stopped the shop lifting from reoccurring).</w:t>
      </w:r>
    </w:p>
    <w:p w:rsidR="001C3E99" w:rsidRDefault="001C3E99" w:rsidP="00D54DED">
      <w:r>
        <w:t xml:space="preserve">RAT could be utilised to help during the problem solving process of OSARA. For example, if intelligence is received that an offender is </w:t>
      </w:r>
      <w:r w:rsidR="00D80CF8">
        <w:t>regularly</w:t>
      </w:r>
      <w:r>
        <w:t xml:space="preserve"> shoplifting a shop at a particular time of day, this information could then be used to ensure police patrols are in the area at a given time to deter the criminal. It would be that a CCTV </w:t>
      </w:r>
      <w:r w:rsidR="00D80CF8">
        <w:t>camera</w:t>
      </w:r>
      <w:r>
        <w:t xml:space="preserve"> is put in place to reduce the viability of committing crime. The person could be banned from visibility the shop etc. My understanding the three elements in RAT, this can be used to help understand the problem and implement solutions to help stop the crime occurring again in the future.</w:t>
      </w:r>
    </w:p>
    <w:p w:rsidR="00682F3B" w:rsidRDefault="00682F3B"/>
    <w:p w:rsidR="00682F3B" w:rsidRDefault="00682F3B" w:rsidP="00682F3B">
      <w:r>
        <w:t>Question 18</w:t>
      </w:r>
    </w:p>
    <w:p w:rsidR="001C3E99" w:rsidRPr="005458DB" w:rsidRDefault="001C3E99" w:rsidP="001C3E99">
      <w:pPr>
        <w:rPr>
          <w:rFonts w:ascii="Trebuchet MS" w:hAnsi="Trebuchet MS" w:cs="Arial"/>
          <w:b/>
          <w:bCs/>
          <w:color w:val="000000" w:themeColor="text1"/>
        </w:rPr>
      </w:pPr>
      <w:r w:rsidRPr="005458DB">
        <w:rPr>
          <w:rFonts w:ascii="Trebuchet MS" w:hAnsi="Trebuchet MS" w:cs="Arial"/>
          <w:color w:val="000000" w:themeColor="text1"/>
        </w:rPr>
        <w:t>Define Evidenced Based Policing (EBP) and o</w:t>
      </w:r>
      <w:r w:rsidRPr="005458DB">
        <w:rPr>
          <w:rFonts w:ascii="Trebuchet MS" w:hAnsi="Trebuchet MS" w:cs="Arial"/>
          <w:bCs/>
          <w:color w:val="000000" w:themeColor="text1"/>
        </w:rPr>
        <w:t>utline the EBP problem solving approach?</w:t>
      </w:r>
      <w:r w:rsidRPr="005458DB">
        <w:rPr>
          <w:rFonts w:ascii="Trebuchet MS" w:hAnsi="Trebuchet MS" w:cs="Arial"/>
          <w:b/>
          <w:color w:val="000000" w:themeColor="text1"/>
        </w:rPr>
        <w:t xml:space="preserve"> (10 Marks)</w:t>
      </w:r>
      <w:bookmarkStart w:id="2" w:name="_Hlk7246583"/>
      <w:r w:rsidRPr="005458DB">
        <w:rPr>
          <w:rFonts w:ascii="Trebuchet MS" w:hAnsi="Trebuchet MS" w:cs="Arial"/>
          <w:b/>
          <w:color w:val="0070C0"/>
        </w:rPr>
        <w:t xml:space="preserve"> </w:t>
      </w:r>
      <w:bookmarkEnd w:id="2"/>
    </w:p>
    <w:p w:rsidR="00682F3B" w:rsidRDefault="00CF73F1">
      <w:r>
        <w:t>Evidence</w:t>
      </w:r>
      <w:r w:rsidR="001C3E99">
        <w:t xml:space="preserve"> based policing was proposed by L Shearman which proposes that police practices</w:t>
      </w:r>
      <w:r w:rsidR="00E1052B">
        <w:t xml:space="preserve"> </w:t>
      </w:r>
      <w:r w:rsidR="00D80CF8">
        <w:t>and policies</w:t>
      </w:r>
      <w:r w:rsidR="001C3E99">
        <w:t xml:space="preserve"> can be improved by </w:t>
      </w:r>
      <w:r w:rsidR="00D80CF8">
        <w:t xml:space="preserve">using </w:t>
      </w:r>
      <w:r w:rsidR="001C3E99">
        <w:t>best available evidence to improve the effectiveness and efficiency of policing. EBP proposes that in trying to resolve the issue of crime that continual learning is needed and that what is developed to revolve crime should be subject to peer review. Sherman proposed the model of ATLAS when trying to understand a problem.</w:t>
      </w:r>
    </w:p>
    <w:p w:rsidR="001C3E99" w:rsidRDefault="001C3E99" w:rsidP="001C3E99">
      <w:pPr>
        <w:pStyle w:val="ListParagraph"/>
        <w:numPr>
          <w:ilvl w:val="0"/>
          <w:numId w:val="1"/>
        </w:numPr>
      </w:pPr>
      <w:r>
        <w:t>A is to ‘ask questions’ – ie – why is are we experiencing ASB in a particular area</w:t>
      </w:r>
    </w:p>
    <w:p w:rsidR="001C3E99" w:rsidRDefault="001C3E99" w:rsidP="001C3E99">
      <w:pPr>
        <w:pStyle w:val="ListParagraph"/>
        <w:numPr>
          <w:ilvl w:val="0"/>
          <w:numId w:val="1"/>
        </w:numPr>
      </w:pPr>
      <w:r>
        <w:t>T is to ‘test what you are proposing</w:t>
      </w:r>
    </w:p>
    <w:p w:rsidR="001C3E99" w:rsidRDefault="001C3E99" w:rsidP="001C3E99">
      <w:pPr>
        <w:pStyle w:val="ListParagraph"/>
        <w:numPr>
          <w:ilvl w:val="0"/>
          <w:numId w:val="1"/>
        </w:numPr>
      </w:pPr>
      <w:r>
        <w:t>L is to ‘learn’ is to learn from what you have implemented and the mistakes</w:t>
      </w:r>
    </w:p>
    <w:p w:rsidR="00682F3B" w:rsidRDefault="001C3E99" w:rsidP="001C3E99">
      <w:pPr>
        <w:pStyle w:val="ListParagraph"/>
        <w:numPr>
          <w:ilvl w:val="0"/>
          <w:numId w:val="1"/>
        </w:numPr>
      </w:pPr>
      <w:r>
        <w:t>A is to ‘assess’ what you have implement and is it working.</w:t>
      </w:r>
    </w:p>
    <w:p w:rsidR="001C3E99" w:rsidRDefault="001C3E99" w:rsidP="001C3E99">
      <w:pPr>
        <w:pStyle w:val="ListParagraph"/>
        <w:numPr>
          <w:ilvl w:val="0"/>
          <w:numId w:val="1"/>
        </w:numPr>
      </w:pPr>
      <w:r>
        <w:t>S is to ‘share’ – ie to share the outcome of what you have implemented with other forces of partners.</w:t>
      </w:r>
    </w:p>
    <w:p w:rsidR="00CF73F1" w:rsidRPr="00E1052B" w:rsidRDefault="00E1052B" w:rsidP="00682F3B">
      <w:r w:rsidRPr="00E1052B">
        <w:t xml:space="preserve">Some theories that are used in relation to EBP is </w:t>
      </w:r>
      <w:r w:rsidR="00CF73F1" w:rsidRPr="00E1052B">
        <w:t>Nudge theory / scared straight</w:t>
      </w:r>
      <w:r w:rsidRPr="00E1052B">
        <w:t>.</w:t>
      </w:r>
    </w:p>
    <w:p w:rsidR="00682F3B" w:rsidRDefault="00682F3B" w:rsidP="00682F3B">
      <w:r>
        <w:t>Question 19</w:t>
      </w:r>
    </w:p>
    <w:p w:rsidR="00682F3B" w:rsidRDefault="00CF73F1">
      <w:r w:rsidRPr="005458DB">
        <w:rPr>
          <w:rFonts w:ascii="Trebuchet MS" w:hAnsi="Trebuchet MS" w:cs="Arial"/>
        </w:rPr>
        <w:lastRenderedPageBreak/>
        <w:t>Briefly describe what problem-solving models could be used by the police to analyse and solve</w:t>
      </w:r>
      <w:r>
        <w:rPr>
          <w:rFonts w:ascii="Trebuchet MS" w:hAnsi="Trebuchet MS" w:cs="Arial"/>
        </w:rPr>
        <w:t xml:space="preserve"> crimes </w:t>
      </w:r>
      <w:r>
        <w:rPr>
          <w:rFonts w:ascii="Trebuchet MS" w:hAnsi="Trebuchet MS" w:cs="Arial"/>
          <w:b/>
        </w:rPr>
        <w:t>(2</w:t>
      </w:r>
      <w:r w:rsidRPr="005458DB">
        <w:rPr>
          <w:rFonts w:ascii="Trebuchet MS" w:hAnsi="Trebuchet MS" w:cs="Arial"/>
          <w:b/>
        </w:rPr>
        <w:t>0 Marks).</w:t>
      </w:r>
    </w:p>
    <w:p w:rsidR="00E1052B" w:rsidRDefault="00E1052B" w:rsidP="00E1052B">
      <w:r>
        <w:t xml:space="preserve">In order to address a problem a police officer might use the problem analysis triangle (PAT) which states that in order for a crime to occur, there has to be three elements; a victim, a location and </w:t>
      </w:r>
      <w:r w:rsidR="000B0CA3">
        <w:t>an</w:t>
      </w:r>
      <w:r>
        <w:t xml:space="preserve"> offender. The enhanced PAT outlines that in order to reduce crime, another layer to man</w:t>
      </w:r>
      <w:r w:rsidR="000B0CA3">
        <w:t>a</w:t>
      </w:r>
      <w:r>
        <w:t xml:space="preserve">ge the location, a handler to manage the offender and someone to support the victim. The enhanced PAT ensures that a super controller oversees the enhanced PAT in order to manage the situation and all three elements accordingly. </w:t>
      </w:r>
    </w:p>
    <w:p w:rsidR="00E1052B" w:rsidRDefault="00E1052B" w:rsidP="00E1052B">
      <w:r>
        <w:t xml:space="preserve">EPB can be used in enhanced PAT in </w:t>
      </w:r>
      <w:r w:rsidR="000B0CA3">
        <w:t>that;</w:t>
      </w:r>
      <w:r>
        <w:t xml:space="preserve"> it looks to identify what solutions will work best to resolve a problem. IE; for a offender, one outcome of conducting ATLAS could be that they have no job. It could be identified through social workers that they offender may have a desire in woodwork. My enrolling that offender in </w:t>
      </w:r>
      <w:r w:rsidR="000B0CA3">
        <w:t>college that</w:t>
      </w:r>
      <w:r>
        <w:t xml:space="preserve"> may take them out the situation reducing the potential of crime.</w:t>
      </w:r>
    </w:p>
    <w:p w:rsidR="00682F3B" w:rsidRDefault="00682F3B"/>
    <w:p w:rsidR="00682F3B" w:rsidRDefault="00682F3B" w:rsidP="00682F3B">
      <w:r>
        <w:t>Question 20</w:t>
      </w:r>
    </w:p>
    <w:p w:rsidR="00CF73F1" w:rsidRPr="005458DB" w:rsidRDefault="00CF73F1" w:rsidP="00CF73F1">
      <w:pPr>
        <w:spacing w:after="0"/>
        <w:rPr>
          <w:rFonts w:ascii="Trebuchet MS" w:hAnsi="Trebuchet MS" w:cs="Arial"/>
          <w:b/>
        </w:rPr>
      </w:pPr>
      <w:r w:rsidRPr="005458DB">
        <w:rPr>
          <w:rFonts w:ascii="Trebuchet MS" w:hAnsi="Trebuchet MS" w:cs="Arial"/>
          <w:bCs/>
        </w:rPr>
        <w:t xml:space="preserve">ASB cases can have tragic, sometimes deadly consequences. They can be ‘Critical Incidents’ </w:t>
      </w:r>
      <w:r w:rsidRPr="005458DB">
        <w:rPr>
          <w:rFonts w:ascii="Trebuchet MS" w:hAnsi="Trebuchet MS" w:cs="Arial"/>
          <w:b/>
        </w:rPr>
        <w:t xml:space="preserve">(8 Marks) </w:t>
      </w:r>
    </w:p>
    <w:p w:rsidR="00CF73F1" w:rsidRPr="005458DB" w:rsidRDefault="00CF73F1" w:rsidP="00CF73F1">
      <w:pPr>
        <w:spacing w:after="0"/>
        <w:rPr>
          <w:rFonts w:ascii="Trebuchet MS" w:hAnsi="Trebuchet MS" w:cs="Arial"/>
          <w:b/>
        </w:rPr>
      </w:pPr>
    </w:p>
    <w:p w:rsidR="00CF73F1" w:rsidRPr="005458DB" w:rsidRDefault="00CF73F1" w:rsidP="00CF73F1">
      <w:pPr>
        <w:spacing w:after="0"/>
        <w:rPr>
          <w:rFonts w:ascii="Trebuchet MS" w:hAnsi="Trebuchet MS" w:cs="Arial"/>
          <w:b/>
        </w:rPr>
      </w:pPr>
    </w:p>
    <w:p w:rsidR="00CF73F1" w:rsidRPr="005458DB" w:rsidRDefault="00CF73F1" w:rsidP="00CF73F1">
      <w:pPr>
        <w:ind w:left="284" w:hanging="284"/>
        <w:rPr>
          <w:rFonts w:ascii="Trebuchet MS" w:hAnsi="Trebuchet MS" w:cs="Arial"/>
          <w:bCs/>
        </w:rPr>
      </w:pPr>
      <w:r w:rsidRPr="005458DB">
        <w:rPr>
          <w:rFonts w:ascii="Trebuchet MS" w:hAnsi="Trebuchet MS" w:cs="Arial"/>
          <w:bCs/>
        </w:rPr>
        <w:t xml:space="preserve">a). Define ‘Critical Incident’ and </w:t>
      </w:r>
    </w:p>
    <w:p w:rsidR="00CF73F1" w:rsidRPr="005458DB" w:rsidRDefault="00CF73F1" w:rsidP="00CF73F1">
      <w:pPr>
        <w:ind w:left="284" w:hanging="284"/>
        <w:rPr>
          <w:rFonts w:ascii="Trebuchet MS" w:hAnsi="Trebuchet MS" w:cs="Arial"/>
          <w:bCs/>
        </w:rPr>
      </w:pPr>
      <w:r w:rsidRPr="005458DB">
        <w:rPr>
          <w:rFonts w:ascii="Trebuchet MS" w:hAnsi="Trebuchet MS" w:cs="Arial"/>
          <w:bCs/>
        </w:rPr>
        <w:t>b). Explain who can declare an incident as ‘Critical’</w:t>
      </w:r>
    </w:p>
    <w:p w:rsidR="00682F3B" w:rsidRDefault="00682F3B"/>
    <w:p w:rsidR="00CF73F1" w:rsidRDefault="00CF73F1">
      <w:r>
        <w:t xml:space="preserve">A critical incident could be where someone takes their own life or life of their loved ones owing to ASB. An </w:t>
      </w:r>
      <w:r w:rsidR="00E1052B">
        <w:t>example</w:t>
      </w:r>
      <w:r>
        <w:t xml:space="preserve"> of this would be </w:t>
      </w:r>
      <w:r w:rsidR="00E1052B">
        <w:t>final</w:t>
      </w:r>
      <w:r>
        <w:t xml:space="preserve"> Pilkington who took who own life and the life of her daughter owing to ASB. Fiona </w:t>
      </w:r>
      <w:r w:rsidR="00E1052B">
        <w:t>reported</w:t>
      </w:r>
      <w:r>
        <w:t xml:space="preserve"> ASB on 21 calls over a couple of years and was not adequately supported.</w:t>
      </w:r>
    </w:p>
    <w:p w:rsidR="00CF73F1" w:rsidRDefault="00CF73F1">
      <w:r>
        <w:t xml:space="preserve">A critical incident could be that a victim has had more </w:t>
      </w:r>
      <w:r w:rsidR="00E1052B">
        <w:t>than</w:t>
      </w:r>
      <w:r>
        <w:t xml:space="preserve"> </w:t>
      </w:r>
      <w:r w:rsidR="00E1052B">
        <w:t>one</w:t>
      </w:r>
      <w:r>
        <w:t xml:space="preserve"> instance of ASB in 3 months. This would be a trigger for the police or its partners to work together to try to implement solutions to resolve the situation.</w:t>
      </w:r>
    </w:p>
    <w:p w:rsidR="00682F3B" w:rsidRDefault="00682F3B"/>
    <w:p w:rsidR="00682F3B" w:rsidRDefault="00682F3B" w:rsidP="00682F3B">
      <w:r>
        <w:t>Question 21</w:t>
      </w:r>
    </w:p>
    <w:p w:rsidR="00682F3B" w:rsidRDefault="00CF73F1">
      <w:pPr>
        <w:rPr>
          <w:rFonts w:ascii="Trebuchet MS" w:hAnsi="Trebuchet MS" w:cs="Arial"/>
          <w:b/>
          <w:color w:val="000000" w:themeColor="text1"/>
        </w:rPr>
      </w:pPr>
      <w:r>
        <w:rPr>
          <w:rFonts w:ascii="Trebuchet MS" w:hAnsi="Trebuchet MS" w:cs="Arial"/>
        </w:rPr>
        <w:t xml:space="preserve">Define </w:t>
      </w:r>
      <w:r w:rsidRPr="005458DB">
        <w:rPr>
          <w:rFonts w:ascii="Trebuchet MS" w:hAnsi="Trebuchet MS" w:cs="Arial"/>
        </w:rPr>
        <w:t xml:space="preserve">Section 1 PACE </w:t>
      </w:r>
      <w:r>
        <w:rPr>
          <w:rFonts w:ascii="Trebuchet MS" w:hAnsi="Trebuchet MS" w:cs="Arial"/>
        </w:rPr>
        <w:t xml:space="preserve">1984 </w:t>
      </w:r>
      <w:r w:rsidRPr="005458DB">
        <w:rPr>
          <w:rFonts w:ascii="Trebuchet MS" w:hAnsi="Trebuchet MS" w:cs="Arial"/>
          <w:b/>
          <w:color w:val="000000" w:themeColor="text1"/>
        </w:rPr>
        <w:t>(8 marks)</w:t>
      </w:r>
    </w:p>
    <w:p w:rsidR="00CF73F1" w:rsidRPr="00CF73F1" w:rsidRDefault="00CF73F1">
      <w:r w:rsidRPr="00CF73F1">
        <w:rPr>
          <w:rFonts w:ascii="Trebuchet MS" w:hAnsi="Trebuchet MS" w:cs="Arial"/>
          <w:color w:val="000000" w:themeColor="text1"/>
        </w:rPr>
        <w:t xml:space="preserve">‘A constable may detain any person or vehicle, or anything being carried in or on that vehicle, if, when in a place to which the public has access, the has reasonable grounds to believe that </w:t>
      </w:r>
      <w:r w:rsidR="00E1052B" w:rsidRPr="00CF73F1">
        <w:rPr>
          <w:rFonts w:ascii="Trebuchet MS" w:hAnsi="Trebuchet MS" w:cs="Arial"/>
          <w:color w:val="000000" w:themeColor="text1"/>
        </w:rPr>
        <w:t>a</w:t>
      </w:r>
      <w:r w:rsidRPr="00CF73F1">
        <w:rPr>
          <w:rFonts w:ascii="Trebuchet MS" w:hAnsi="Trebuchet MS" w:cs="Arial"/>
          <w:color w:val="000000" w:themeColor="text1"/>
        </w:rPr>
        <w:t xml:space="preserve"> prohibited article, prohibited firework or blade or sharply pointed article will be found.</w:t>
      </w:r>
    </w:p>
    <w:p w:rsidR="00682F3B" w:rsidRDefault="00682F3B"/>
    <w:p w:rsidR="00682F3B" w:rsidRDefault="00682F3B" w:rsidP="00682F3B">
      <w:r>
        <w:t>Question 22</w:t>
      </w:r>
    </w:p>
    <w:p w:rsidR="00682F3B" w:rsidRDefault="00CF73F1">
      <w:pPr>
        <w:rPr>
          <w:rFonts w:ascii="Trebuchet MS" w:hAnsi="Trebuchet MS" w:cs="Arial"/>
          <w:b/>
          <w:color w:val="000000" w:themeColor="text1"/>
        </w:rPr>
      </w:pPr>
      <w:r w:rsidRPr="005458DB">
        <w:rPr>
          <w:rFonts w:ascii="Trebuchet MS" w:hAnsi="Trebuchet MS" w:cs="Arial"/>
          <w:color w:val="000000" w:themeColor="text1"/>
        </w:rPr>
        <w:t xml:space="preserve">State the information to be given to a person prior to the search </w:t>
      </w:r>
      <w:r w:rsidRPr="005458DB">
        <w:rPr>
          <w:rFonts w:ascii="Trebuchet MS" w:hAnsi="Trebuchet MS" w:cs="Arial"/>
          <w:b/>
          <w:color w:val="000000" w:themeColor="text1"/>
        </w:rPr>
        <w:t>(9 marks)</w:t>
      </w:r>
    </w:p>
    <w:p w:rsidR="00CF73F1" w:rsidRPr="0050589E" w:rsidRDefault="00CF73F1">
      <w:pPr>
        <w:rPr>
          <w:rFonts w:ascii="Trebuchet MS" w:hAnsi="Trebuchet MS" w:cs="Arial"/>
          <w:color w:val="000000" w:themeColor="text1"/>
        </w:rPr>
      </w:pPr>
      <w:r w:rsidRPr="0050589E">
        <w:rPr>
          <w:rFonts w:ascii="Trebuchet MS" w:hAnsi="Trebuchet MS" w:cs="Arial"/>
          <w:color w:val="000000" w:themeColor="text1"/>
        </w:rPr>
        <w:lastRenderedPageBreak/>
        <w:t>A person will be told that they are being searched in the following way, in accordance with GOWISELY:</w:t>
      </w:r>
    </w:p>
    <w:p w:rsidR="00CF73F1" w:rsidRPr="0050589E" w:rsidRDefault="00CF73F1">
      <w:pPr>
        <w:rPr>
          <w:rFonts w:ascii="Trebuchet MS" w:hAnsi="Trebuchet MS" w:cs="Arial"/>
          <w:color w:val="000000" w:themeColor="text1"/>
        </w:rPr>
      </w:pPr>
      <w:r w:rsidRPr="0050589E">
        <w:rPr>
          <w:rFonts w:ascii="Trebuchet MS" w:hAnsi="Trebuchet MS" w:cs="Arial"/>
          <w:color w:val="000000" w:themeColor="text1"/>
        </w:rPr>
        <w:t>They will be told the grounds for the search. (</w:t>
      </w:r>
      <w:r w:rsidR="00E1052B" w:rsidRPr="0050589E">
        <w:rPr>
          <w:rFonts w:ascii="Trebuchet MS" w:hAnsi="Trebuchet MS" w:cs="Arial"/>
          <w:color w:val="000000" w:themeColor="text1"/>
        </w:rPr>
        <w:t>I.e.</w:t>
      </w:r>
      <w:r w:rsidRPr="0050589E">
        <w:rPr>
          <w:rFonts w:ascii="Trebuchet MS" w:hAnsi="Trebuchet MS" w:cs="Arial"/>
          <w:color w:val="000000" w:themeColor="text1"/>
        </w:rPr>
        <w:t xml:space="preserve"> I have received reports that you are carrying an offensive weapon’</w:t>
      </w:r>
      <w:r w:rsidR="007C4ECD" w:rsidRPr="0050589E">
        <w:rPr>
          <w:rFonts w:ascii="Trebuchet MS" w:hAnsi="Trebuchet MS" w:cs="Arial"/>
          <w:color w:val="000000" w:themeColor="text1"/>
        </w:rPr>
        <w:t>.</w:t>
      </w:r>
    </w:p>
    <w:p w:rsidR="007C4ECD" w:rsidRPr="0050589E" w:rsidRDefault="007C4ECD">
      <w:pPr>
        <w:rPr>
          <w:rFonts w:ascii="Trebuchet MS" w:hAnsi="Trebuchet MS" w:cs="Arial"/>
          <w:color w:val="000000" w:themeColor="text1"/>
        </w:rPr>
      </w:pPr>
      <w:r w:rsidRPr="0050589E">
        <w:rPr>
          <w:rFonts w:ascii="Trebuchet MS" w:hAnsi="Trebuchet MS" w:cs="Arial"/>
          <w:color w:val="000000" w:themeColor="text1"/>
        </w:rPr>
        <w:t xml:space="preserve">The police officer will say the object they are looking for </w:t>
      </w:r>
      <w:r w:rsidR="00E1052B" w:rsidRPr="0050589E">
        <w:rPr>
          <w:rFonts w:ascii="Trebuchet MS" w:hAnsi="Trebuchet MS" w:cs="Arial"/>
          <w:color w:val="000000" w:themeColor="text1"/>
        </w:rPr>
        <w:t>‘i.e.</w:t>
      </w:r>
      <w:r w:rsidRPr="0050589E">
        <w:rPr>
          <w:rFonts w:ascii="Trebuchet MS" w:hAnsi="Trebuchet MS" w:cs="Arial"/>
          <w:color w:val="000000" w:themeColor="text1"/>
        </w:rPr>
        <w:t xml:space="preserve"> – I am looking for an offensive weapon’.</w:t>
      </w:r>
    </w:p>
    <w:p w:rsidR="007C4ECD" w:rsidRPr="0050589E" w:rsidRDefault="007C4ECD">
      <w:pPr>
        <w:rPr>
          <w:rFonts w:ascii="Trebuchet MS" w:hAnsi="Trebuchet MS" w:cs="Arial"/>
          <w:color w:val="000000" w:themeColor="text1"/>
        </w:rPr>
      </w:pPr>
      <w:r w:rsidRPr="0050589E">
        <w:rPr>
          <w:rFonts w:ascii="Trebuchet MS" w:hAnsi="Trebuchet MS" w:cs="Arial"/>
          <w:color w:val="000000" w:themeColor="text1"/>
        </w:rPr>
        <w:t>The police officer provide their warrant card if they are in plain clothes.</w:t>
      </w:r>
    </w:p>
    <w:p w:rsidR="007C4ECD" w:rsidRPr="0050589E" w:rsidRDefault="007C4ECD">
      <w:pPr>
        <w:rPr>
          <w:rFonts w:ascii="Trebuchet MS" w:hAnsi="Trebuchet MS" w:cs="Arial"/>
          <w:color w:val="000000" w:themeColor="text1"/>
        </w:rPr>
      </w:pPr>
      <w:r w:rsidRPr="0050589E">
        <w:rPr>
          <w:rFonts w:ascii="Trebuchet MS" w:hAnsi="Trebuchet MS" w:cs="Arial"/>
          <w:color w:val="000000" w:themeColor="text1"/>
        </w:rPr>
        <w:t>The police officer will tell the person their name and collar number.</w:t>
      </w:r>
    </w:p>
    <w:p w:rsidR="007C4ECD" w:rsidRPr="0050589E" w:rsidRDefault="007C4ECD">
      <w:pPr>
        <w:rPr>
          <w:rFonts w:ascii="Trebuchet MS" w:hAnsi="Trebuchet MS" w:cs="Arial"/>
          <w:color w:val="000000" w:themeColor="text1"/>
        </w:rPr>
      </w:pPr>
      <w:r w:rsidRPr="0050589E">
        <w:rPr>
          <w:rFonts w:ascii="Trebuchet MS" w:hAnsi="Trebuchet MS" w:cs="Arial"/>
          <w:color w:val="000000" w:themeColor="text1"/>
        </w:rPr>
        <w:t>The police officer will tell the person the station they are attached to.</w:t>
      </w:r>
    </w:p>
    <w:p w:rsidR="007C4ECD" w:rsidRPr="0050589E" w:rsidRDefault="007C4ECD">
      <w:pPr>
        <w:rPr>
          <w:rFonts w:ascii="Trebuchet MS" w:hAnsi="Trebuchet MS" w:cs="Arial"/>
          <w:color w:val="000000" w:themeColor="text1"/>
        </w:rPr>
      </w:pPr>
      <w:r w:rsidRPr="0050589E">
        <w:rPr>
          <w:rFonts w:ascii="Trebuchet MS" w:hAnsi="Trebuchet MS" w:cs="Arial"/>
          <w:color w:val="000000" w:themeColor="text1"/>
        </w:rPr>
        <w:t>The police officer will tell the person that they will be entitled to a copy of the stop and search report once finished.</w:t>
      </w:r>
    </w:p>
    <w:p w:rsidR="007C4ECD" w:rsidRPr="0050589E" w:rsidRDefault="007C4ECD">
      <w:pPr>
        <w:rPr>
          <w:rFonts w:ascii="Trebuchet MS" w:hAnsi="Trebuchet MS" w:cs="Arial"/>
          <w:color w:val="000000" w:themeColor="text1"/>
        </w:rPr>
      </w:pPr>
      <w:r w:rsidRPr="0050589E">
        <w:rPr>
          <w:rFonts w:ascii="Trebuchet MS" w:hAnsi="Trebuchet MS" w:cs="Arial"/>
          <w:color w:val="000000" w:themeColor="text1"/>
        </w:rPr>
        <w:t xml:space="preserve">The police officer will tell the person </w:t>
      </w:r>
      <w:r w:rsidR="00E1052B" w:rsidRPr="0050589E">
        <w:rPr>
          <w:rFonts w:ascii="Trebuchet MS" w:hAnsi="Trebuchet MS" w:cs="Arial"/>
          <w:color w:val="000000" w:themeColor="text1"/>
        </w:rPr>
        <w:t>the</w:t>
      </w:r>
      <w:r w:rsidRPr="0050589E">
        <w:rPr>
          <w:rFonts w:ascii="Trebuchet MS" w:hAnsi="Trebuchet MS" w:cs="Arial"/>
          <w:color w:val="000000" w:themeColor="text1"/>
        </w:rPr>
        <w:t xml:space="preserve"> legislation they are using to stop </w:t>
      </w:r>
      <w:r w:rsidR="00E1052B" w:rsidRPr="0050589E">
        <w:rPr>
          <w:rFonts w:ascii="Trebuchet MS" w:hAnsi="Trebuchet MS" w:cs="Arial"/>
          <w:color w:val="000000" w:themeColor="text1"/>
        </w:rPr>
        <w:t>and</w:t>
      </w:r>
      <w:r w:rsidRPr="0050589E">
        <w:rPr>
          <w:rFonts w:ascii="Trebuchet MS" w:hAnsi="Trebuchet MS" w:cs="Arial"/>
          <w:color w:val="000000" w:themeColor="text1"/>
        </w:rPr>
        <w:t xml:space="preserve"> search the person. If they suspect they are carrying an offence weapon, this would be s139 of the Criminal Justice Act.</w:t>
      </w:r>
    </w:p>
    <w:p w:rsidR="00CF73F1" w:rsidRPr="0050589E" w:rsidRDefault="007C4ECD">
      <w:pPr>
        <w:rPr>
          <w:rFonts w:ascii="Trebuchet MS" w:hAnsi="Trebuchet MS" w:cs="Arial"/>
          <w:color w:val="000000" w:themeColor="text1"/>
        </w:rPr>
      </w:pPr>
      <w:r w:rsidRPr="0050589E">
        <w:rPr>
          <w:rFonts w:ascii="Trebuchet MS" w:hAnsi="Trebuchet MS" w:cs="Arial"/>
          <w:color w:val="000000" w:themeColor="text1"/>
        </w:rPr>
        <w:t>The police officer will then tell the person that they are detained for the purpose of the sea</w:t>
      </w:r>
      <w:r w:rsidR="005D2538" w:rsidRPr="0050589E">
        <w:rPr>
          <w:rFonts w:ascii="Trebuchet MS" w:hAnsi="Trebuchet MS" w:cs="Arial"/>
          <w:color w:val="000000" w:themeColor="text1"/>
        </w:rPr>
        <w:t>r</w:t>
      </w:r>
      <w:r w:rsidRPr="0050589E">
        <w:rPr>
          <w:rFonts w:ascii="Trebuchet MS" w:hAnsi="Trebuchet MS" w:cs="Arial"/>
          <w:color w:val="000000" w:themeColor="text1"/>
        </w:rPr>
        <w:t xml:space="preserve">ch. </w:t>
      </w:r>
    </w:p>
    <w:p w:rsidR="00682F3B" w:rsidRDefault="00682F3B"/>
    <w:p w:rsidR="00682F3B" w:rsidRDefault="00682F3B" w:rsidP="00682F3B">
      <w:r>
        <w:t>Question 23</w:t>
      </w:r>
    </w:p>
    <w:p w:rsidR="00682F3B" w:rsidRDefault="005D2538">
      <w:pPr>
        <w:rPr>
          <w:rFonts w:ascii="Trebuchet MS" w:hAnsi="Trebuchet MS" w:cs="Arial"/>
          <w:b/>
          <w:bCs/>
          <w:color w:val="000000" w:themeColor="text1"/>
        </w:rPr>
      </w:pPr>
      <w:r w:rsidRPr="00416D2E">
        <w:rPr>
          <w:rFonts w:ascii="Trebuchet MS" w:hAnsi="Trebuchet MS" w:cs="Arial"/>
          <w:color w:val="000000" w:themeColor="text1"/>
        </w:rPr>
        <w:t xml:space="preserve">In </w:t>
      </w:r>
      <w:r w:rsidR="00E1052B" w:rsidRPr="00416D2E">
        <w:rPr>
          <w:rFonts w:ascii="Trebuchet MS" w:hAnsi="Trebuchet MS" w:cs="Arial"/>
          <w:color w:val="000000" w:themeColor="text1"/>
        </w:rPr>
        <w:t>2014,</w:t>
      </w:r>
      <w:r w:rsidRPr="00416D2E">
        <w:rPr>
          <w:rFonts w:ascii="Trebuchet MS" w:hAnsi="Trebuchet MS" w:cs="Arial"/>
          <w:color w:val="000000" w:themeColor="text1"/>
        </w:rPr>
        <w:t xml:space="preserve"> the government introduced the ‘Best use of Stop and Search Scheme’. State the principal aims of this scheme </w:t>
      </w:r>
      <w:r w:rsidRPr="00416D2E">
        <w:rPr>
          <w:rFonts w:ascii="Trebuchet MS" w:hAnsi="Trebuchet MS" w:cs="Arial"/>
          <w:b/>
          <w:bCs/>
          <w:color w:val="000000" w:themeColor="text1"/>
        </w:rPr>
        <w:t>(5 Marks)</w:t>
      </w:r>
    </w:p>
    <w:p w:rsidR="005D2538" w:rsidRDefault="005D2538">
      <w:pPr>
        <w:rPr>
          <w:rFonts w:ascii="Trebuchet MS" w:hAnsi="Trebuchet MS" w:cs="Arial"/>
          <w:b/>
          <w:bCs/>
          <w:color w:val="000000" w:themeColor="text1"/>
        </w:rPr>
      </w:pPr>
    </w:p>
    <w:p w:rsidR="005D2538" w:rsidRPr="00D663A9" w:rsidRDefault="005D2538">
      <w:pPr>
        <w:rPr>
          <w:rFonts w:ascii="Trebuchet MS" w:hAnsi="Trebuchet MS" w:cs="Arial"/>
          <w:bCs/>
          <w:color w:val="000000" w:themeColor="text1"/>
        </w:rPr>
      </w:pPr>
      <w:r w:rsidRPr="00D663A9">
        <w:rPr>
          <w:rFonts w:ascii="Trebuchet MS" w:hAnsi="Trebuchet MS" w:cs="Arial"/>
          <w:bCs/>
          <w:color w:val="000000" w:themeColor="text1"/>
        </w:rPr>
        <w:t xml:space="preserve">The </w:t>
      </w:r>
      <w:r w:rsidR="00E1052B" w:rsidRPr="00D663A9">
        <w:rPr>
          <w:rFonts w:ascii="Trebuchet MS" w:hAnsi="Trebuchet MS" w:cs="Arial"/>
          <w:bCs/>
          <w:color w:val="000000" w:themeColor="text1"/>
        </w:rPr>
        <w:t>home secretary introduced the best use of stop and search</w:t>
      </w:r>
      <w:r w:rsidRPr="00D663A9">
        <w:rPr>
          <w:rFonts w:ascii="Trebuchet MS" w:hAnsi="Trebuchet MS" w:cs="Arial"/>
          <w:bCs/>
          <w:color w:val="000000" w:themeColor="text1"/>
        </w:rPr>
        <w:t xml:space="preserve"> in 2014 in order to achieve </w:t>
      </w:r>
      <w:r w:rsidR="00E1052B" w:rsidRPr="00D663A9">
        <w:rPr>
          <w:rFonts w:ascii="Trebuchet MS" w:hAnsi="Trebuchet MS" w:cs="Arial"/>
          <w:bCs/>
          <w:color w:val="000000" w:themeColor="text1"/>
        </w:rPr>
        <w:t>four</w:t>
      </w:r>
      <w:r w:rsidRPr="00D663A9">
        <w:rPr>
          <w:rFonts w:ascii="Trebuchet MS" w:hAnsi="Trebuchet MS" w:cs="Arial"/>
          <w:bCs/>
          <w:color w:val="000000" w:themeColor="text1"/>
        </w:rPr>
        <w:t xml:space="preserve"> key things:</w:t>
      </w:r>
    </w:p>
    <w:p w:rsidR="005D2538" w:rsidRPr="00D663A9" w:rsidRDefault="005D2538" w:rsidP="005D2538">
      <w:pPr>
        <w:pStyle w:val="ListParagraph"/>
        <w:numPr>
          <w:ilvl w:val="0"/>
          <w:numId w:val="1"/>
        </w:numPr>
      </w:pPr>
      <w:r w:rsidRPr="00D663A9">
        <w:t xml:space="preserve">To gain a richer picture of people stop and search and what those stop and search resulted in; </w:t>
      </w:r>
      <w:r w:rsidR="00E1052B" w:rsidRPr="00D663A9">
        <w:t>i.e.</w:t>
      </w:r>
      <w:r w:rsidRPr="00D663A9">
        <w:t xml:space="preserve"> – arrest, summons, PND, </w:t>
      </w:r>
      <w:r w:rsidR="00E1052B" w:rsidRPr="00D663A9">
        <w:t>etc.</w:t>
      </w:r>
    </w:p>
    <w:p w:rsidR="005D2538" w:rsidRPr="00D663A9" w:rsidRDefault="005D2538" w:rsidP="005D2538">
      <w:pPr>
        <w:pStyle w:val="ListParagraph"/>
        <w:numPr>
          <w:ilvl w:val="0"/>
          <w:numId w:val="1"/>
        </w:numPr>
      </w:pPr>
      <w:r w:rsidRPr="00D663A9">
        <w:t>Lay observations: This was that the police should allow people to attend ride along with the police, to witness a stop and search, for the public to provide feedback and to ensure the public’s safety at all times.</w:t>
      </w:r>
    </w:p>
    <w:p w:rsidR="005D2538" w:rsidRPr="00D663A9" w:rsidRDefault="005D2538" w:rsidP="005D2538">
      <w:pPr>
        <w:pStyle w:val="ListParagraph"/>
        <w:numPr>
          <w:ilvl w:val="0"/>
          <w:numId w:val="1"/>
        </w:numPr>
      </w:pPr>
      <w:r w:rsidRPr="00D663A9">
        <w:t>Community trigger: That the community should have means to escalate concern to the police through local groups depending on locally defined thresholds.</w:t>
      </w:r>
    </w:p>
    <w:p w:rsidR="005D2538" w:rsidRPr="00D663A9" w:rsidRDefault="005D2538" w:rsidP="005D2538">
      <w:pPr>
        <w:pStyle w:val="ListParagraph"/>
        <w:numPr>
          <w:ilvl w:val="0"/>
          <w:numId w:val="1"/>
        </w:numPr>
      </w:pPr>
      <w:r w:rsidRPr="00D663A9">
        <w:t xml:space="preserve">Revisions to S60 stop and search. A s60 should be approved by a chief superintendent, that the public should be told before and after, that the s60 should not be longer </w:t>
      </w:r>
      <w:r w:rsidR="00E1052B" w:rsidRPr="00D663A9">
        <w:t>than</w:t>
      </w:r>
      <w:r w:rsidRPr="00D663A9">
        <w:t xml:space="preserve"> 15 hours, that there should a genuine concern for life and that the s60 is necessary.</w:t>
      </w:r>
    </w:p>
    <w:p w:rsidR="00682F3B" w:rsidRDefault="00682F3B"/>
    <w:p w:rsidR="00682F3B" w:rsidRDefault="00682F3B" w:rsidP="00682F3B">
      <w:r>
        <w:t>Question 24</w:t>
      </w:r>
    </w:p>
    <w:p w:rsidR="005D2538" w:rsidRPr="005458DB" w:rsidRDefault="005D2538" w:rsidP="005D2538">
      <w:pPr>
        <w:rPr>
          <w:rFonts w:ascii="Trebuchet MS" w:hAnsi="Trebuchet MS" w:cs="Arial"/>
        </w:rPr>
      </w:pPr>
      <w:r w:rsidRPr="005458DB">
        <w:rPr>
          <w:rFonts w:ascii="Trebuchet MS" w:hAnsi="Trebuchet MS" w:cs="Arial"/>
          <w:bCs/>
        </w:rPr>
        <w:t xml:space="preserve">The National Intelligence Model (NIM) </w:t>
      </w:r>
      <w:r w:rsidRPr="005458DB">
        <w:rPr>
          <w:rFonts w:ascii="Trebuchet MS" w:hAnsi="Trebuchet MS" w:cs="Arial"/>
        </w:rPr>
        <w:t xml:space="preserve">is a standardised </w:t>
      </w:r>
      <w:r w:rsidR="00E1052B" w:rsidRPr="005458DB">
        <w:rPr>
          <w:rFonts w:ascii="Trebuchet MS" w:hAnsi="Trebuchet MS" w:cs="Arial"/>
        </w:rPr>
        <w:t>framework, which</w:t>
      </w:r>
      <w:r w:rsidRPr="005458DB">
        <w:rPr>
          <w:rFonts w:ascii="Trebuchet MS" w:hAnsi="Trebuchet MS" w:cs="Arial"/>
        </w:rPr>
        <w:t xml:space="preserve"> places intelligence at the forefront in reducing crime and disorder.</w:t>
      </w:r>
    </w:p>
    <w:p w:rsidR="005D2538" w:rsidRPr="005458DB" w:rsidRDefault="005D2538" w:rsidP="005D2538">
      <w:pPr>
        <w:rPr>
          <w:rFonts w:ascii="Trebuchet MS" w:hAnsi="Trebuchet MS" w:cs="Arial"/>
          <w:color w:val="0070C0"/>
          <w:sz w:val="16"/>
          <w:szCs w:val="16"/>
        </w:rPr>
      </w:pPr>
      <w:r w:rsidRPr="005458DB">
        <w:rPr>
          <w:rFonts w:ascii="Trebuchet MS" w:hAnsi="Trebuchet MS" w:cs="Arial"/>
        </w:rPr>
        <w:t xml:space="preserve">Describe NIM </w:t>
      </w:r>
      <w:r w:rsidRPr="005458DB">
        <w:rPr>
          <w:rFonts w:ascii="Trebuchet MS" w:hAnsi="Trebuchet MS" w:cs="Arial"/>
          <w:b/>
          <w:bCs/>
          <w:color w:val="000000" w:themeColor="text1"/>
          <w:sz w:val="24"/>
          <w:szCs w:val="24"/>
        </w:rPr>
        <w:t>(10</w:t>
      </w:r>
      <w:r w:rsidRPr="005458DB">
        <w:rPr>
          <w:rFonts w:ascii="Trebuchet MS" w:hAnsi="Trebuchet MS" w:cs="Arial"/>
          <w:b/>
          <w:color w:val="000000" w:themeColor="text1"/>
          <w:sz w:val="24"/>
          <w:szCs w:val="24"/>
        </w:rPr>
        <w:t xml:space="preserve"> Marks)</w:t>
      </w:r>
      <w:r w:rsidRPr="005458DB">
        <w:rPr>
          <w:rFonts w:ascii="Trebuchet MS" w:hAnsi="Trebuchet MS" w:cs="Arial"/>
          <w:color w:val="0070C0"/>
        </w:rPr>
        <w:t xml:space="preserve"> </w:t>
      </w:r>
    </w:p>
    <w:p w:rsidR="00682F3B" w:rsidRPr="0093055D" w:rsidRDefault="005D2538">
      <w:pPr>
        <w:rPr>
          <w:rFonts w:ascii="Trebuchet MS" w:hAnsi="Trebuchet MS" w:cs="Arial"/>
          <w:bCs/>
        </w:rPr>
      </w:pPr>
      <w:r w:rsidRPr="0093055D">
        <w:rPr>
          <w:rFonts w:ascii="Trebuchet MS" w:hAnsi="Trebuchet MS" w:cs="Arial"/>
          <w:bCs/>
        </w:rPr>
        <w:lastRenderedPageBreak/>
        <w:t xml:space="preserve">The National Intelligence Model (NIM) is a </w:t>
      </w:r>
      <w:r w:rsidR="0093055D" w:rsidRPr="0093055D">
        <w:rPr>
          <w:rFonts w:ascii="Trebuchet MS" w:hAnsi="Trebuchet MS" w:cs="Arial"/>
          <w:bCs/>
        </w:rPr>
        <w:t>model, which</w:t>
      </w:r>
      <w:r w:rsidRPr="0093055D">
        <w:rPr>
          <w:rFonts w:ascii="Trebuchet MS" w:hAnsi="Trebuchet MS" w:cs="Arial"/>
          <w:bCs/>
        </w:rPr>
        <w:t xml:space="preserve"> is fully researched, developed and analysed. It allows police managers to set the strategic direction, allow resources to be effectively deployed and manage risk.</w:t>
      </w:r>
    </w:p>
    <w:p w:rsidR="00D122E2" w:rsidRPr="0093055D" w:rsidRDefault="00D122E2">
      <w:pPr>
        <w:rPr>
          <w:rFonts w:ascii="Trebuchet MS" w:hAnsi="Trebuchet MS" w:cs="Arial"/>
          <w:bCs/>
        </w:rPr>
      </w:pPr>
      <w:r w:rsidRPr="0093055D">
        <w:rPr>
          <w:rFonts w:ascii="Trebuchet MS" w:hAnsi="Trebuchet MS" w:cs="Arial"/>
          <w:bCs/>
        </w:rPr>
        <w:t>The NIM is a processed by which information received is subject to a process of gathering, processing, analysis and sanitation (3x5x2).</w:t>
      </w:r>
    </w:p>
    <w:p w:rsidR="0093055D" w:rsidRPr="0093055D" w:rsidRDefault="00D122E2">
      <w:pPr>
        <w:rPr>
          <w:rFonts w:ascii="Trebuchet MS" w:hAnsi="Trebuchet MS" w:cs="Arial"/>
          <w:bCs/>
        </w:rPr>
      </w:pPr>
      <w:r w:rsidRPr="0093055D">
        <w:rPr>
          <w:rFonts w:ascii="Trebuchet MS" w:hAnsi="Trebuchet MS" w:cs="Arial"/>
          <w:bCs/>
        </w:rPr>
        <w:t>Information becom</w:t>
      </w:r>
      <w:r w:rsidR="001B0860" w:rsidRPr="0093055D">
        <w:rPr>
          <w:rFonts w:ascii="Trebuchet MS" w:hAnsi="Trebuchet MS" w:cs="Arial"/>
          <w:bCs/>
        </w:rPr>
        <w:t>es intelligence when it has the provenance has been established (</w:t>
      </w:r>
      <w:r w:rsidR="00E1052B" w:rsidRPr="0093055D">
        <w:rPr>
          <w:rFonts w:ascii="Trebuchet MS" w:hAnsi="Trebuchet MS" w:cs="Arial"/>
          <w:bCs/>
        </w:rPr>
        <w:t>i.e.</w:t>
      </w:r>
      <w:r w:rsidR="001B0860" w:rsidRPr="0093055D">
        <w:rPr>
          <w:rFonts w:ascii="Trebuchet MS" w:hAnsi="Trebuchet MS" w:cs="Arial"/>
          <w:bCs/>
        </w:rPr>
        <w:t xml:space="preserve"> the reliability of the data). Data could be received from a CHIS (covert human intelligence source) and so it is important to grade the information using </w:t>
      </w:r>
      <w:r w:rsidR="00E1052B" w:rsidRPr="0093055D">
        <w:rPr>
          <w:rFonts w:ascii="Trebuchet MS" w:hAnsi="Trebuchet MS" w:cs="Arial"/>
          <w:bCs/>
        </w:rPr>
        <w:t>an</w:t>
      </w:r>
      <w:r w:rsidR="001B0860" w:rsidRPr="0093055D">
        <w:rPr>
          <w:rFonts w:ascii="Trebuchet MS" w:hAnsi="Trebuchet MS" w:cs="Arial"/>
          <w:bCs/>
        </w:rPr>
        <w:t xml:space="preserve"> intel report (3x5x2). The info also needs to be corroborated to understand the interest of the information and the information needs to be correlated with other intelligence for accuracy.</w:t>
      </w:r>
    </w:p>
    <w:p w:rsidR="0093055D" w:rsidRPr="0093055D" w:rsidRDefault="0093055D">
      <w:pPr>
        <w:rPr>
          <w:rFonts w:ascii="Trebuchet MS" w:hAnsi="Trebuchet MS" w:cs="Arial"/>
          <w:bCs/>
        </w:rPr>
      </w:pPr>
    </w:p>
    <w:p w:rsidR="00D122E2" w:rsidRPr="0093055D" w:rsidRDefault="001B0860">
      <w:pPr>
        <w:rPr>
          <w:rFonts w:ascii="Trebuchet MS" w:hAnsi="Trebuchet MS" w:cs="Arial"/>
          <w:bCs/>
        </w:rPr>
      </w:pPr>
      <w:r w:rsidRPr="0093055D">
        <w:rPr>
          <w:rFonts w:ascii="Trebuchet MS" w:hAnsi="Trebuchet MS" w:cs="Arial"/>
          <w:bCs/>
        </w:rPr>
        <w:t>Intelligence under NIM is subject to a continual cycle of collection, evaluation, analysis, dissemination to senior officers and direction given by senior officers.</w:t>
      </w:r>
    </w:p>
    <w:p w:rsidR="001B0860" w:rsidRPr="0093055D" w:rsidRDefault="001B0860">
      <w:pPr>
        <w:rPr>
          <w:rFonts w:ascii="Trebuchet MS" w:hAnsi="Trebuchet MS" w:cs="Arial"/>
          <w:bCs/>
        </w:rPr>
      </w:pPr>
      <w:r w:rsidRPr="0093055D">
        <w:rPr>
          <w:rFonts w:ascii="Trebuchet MS" w:hAnsi="Trebuchet MS" w:cs="Arial"/>
          <w:bCs/>
        </w:rPr>
        <w:t>NIM has three levels:</w:t>
      </w:r>
    </w:p>
    <w:p w:rsidR="001B0860" w:rsidRPr="0093055D" w:rsidRDefault="001B0860">
      <w:pPr>
        <w:rPr>
          <w:rFonts w:ascii="Trebuchet MS" w:hAnsi="Trebuchet MS" w:cs="Arial"/>
          <w:bCs/>
        </w:rPr>
      </w:pPr>
      <w:r w:rsidRPr="0093055D">
        <w:rPr>
          <w:rFonts w:ascii="Trebuchet MS" w:hAnsi="Trebuchet MS" w:cs="Arial"/>
          <w:bCs/>
        </w:rPr>
        <w:t>Level 1 is where information is used a local levels in order to combat local crime.</w:t>
      </w:r>
    </w:p>
    <w:p w:rsidR="001B0860" w:rsidRPr="0093055D" w:rsidRDefault="001B0860">
      <w:pPr>
        <w:rPr>
          <w:rFonts w:ascii="Trebuchet MS" w:hAnsi="Trebuchet MS" w:cs="Arial"/>
          <w:bCs/>
        </w:rPr>
      </w:pPr>
      <w:r w:rsidRPr="0093055D">
        <w:rPr>
          <w:rFonts w:ascii="Trebuchet MS" w:hAnsi="Trebuchet MS" w:cs="Arial"/>
          <w:bCs/>
        </w:rPr>
        <w:t>Level 2 is where information used for combat local or regional crime using regional intelligence officers.</w:t>
      </w:r>
    </w:p>
    <w:p w:rsidR="001B0860" w:rsidRPr="0093055D" w:rsidRDefault="001B0860">
      <w:pPr>
        <w:rPr>
          <w:rFonts w:ascii="Trebuchet MS" w:hAnsi="Trebuchet MS" w:cs="Arial"/>
          <w:bCs/>
        </w:rPr>
      </w:pPr>
      <w:r w:rsidRPr="0093055D">
        <w:rPr>
          <w:rFonts w:ascii="Trebuchet MS" w:hAnsi="Trebuchet MS" w:cs="Arial"/>
          <w:bCs/>
        </w:rPr>
        <w:t>Level 3 is where information and intelligence is used to combat serious crime; usually directed by the National Crime Agency.</w:t>
      </w:r>
    </w:p>
    <w:p w:rsidR="001B0860" w:rsidRPr="0093055D" w:rsidRDefault="001B0860">
      <w:pPr>
        <w:rPr>
          <w:rFonts w:ascii="Trebuchet MS" w:hAnsi="Trebuchet MS" w:cs="Arial"/>
          <w:bCs/>
        </w:rPr>
      </w:pPr>
      <w:r w:rsidRPr="0093055D">
        <w:rPr>
          <w:rFonts w:ascii="Trebuchet MS" w:hAnsi="Trebuchet MS" w:cs="Arial"/>
          <w:bCs/>
        </w:rPr>
        <w:t>The control strategy directs how resources at the three levels should be directed and the tasking and coordination group (T&amp;CG) direct resources in accordance with the control strategy and provide feedback to help inform decisions.</w:t>
      </w:r>
    </w:p>
    <w:p w:rsidR="001B0860" w:rsidRPr="0093055D" w:rsidRDefault="001B0860"/>
    <w:p w:rsidR="001B0860" w:rsidRPr="0093055D" w:rsidRDefault="0093055D">
      <w:r w:rsidRPr="0093055D">
        <w:t>The intelligence report to corroborate the information provided by a CHIS as outlined above is a</w:t>
      </w:r>
      <w:r w:rsidR="00551583">
        <w:t>n intelligence</w:t>
      </w:r>
      <w:r w:rsidRPr="0093055D">
        <w:t xml:space="preserve"> report called </w:t>
      </w:r>
      <w:r w:rsidR="001B0860" w:rsidRPr="0093055D">
        <w:t>3x5x2.</w:t>
      </w:r>
    </w:p>
    <w:p w:rsidR="0093055D" w:rsidRPr="0093055D" w:rsidRDefault="0093055D">
      <w:r w:rsidRPr="0093055D">
        <w:t xml:space="preserve">This allows are officer to determine of a source is reliable, unreliable or untrusted. </w:t>
      </w:r>
    </w:p>
    <w:p w:rsidR="0093055D" w:rsidRPr="0093055D" w:rsidRDefault="0093055D">
      <w:r w:rsidRPr="0093055D">
        <w:t>In determining that source, a police officer can then determine if a source is known directly, known indirectly but corroborated, known indirectly, unknown or untested.</w:t>
      </w:r>
    </w:p>
    <w:p w:rsidR="0093055D" w:rsidRPr="0093055D" w:rsidRDefault="0093055D">
      <w:r w:rsidRPr="0093055D">
        <w:t xml:space="preserve">A police officer can then determine how information </w:t>
      </w:r>
      <w:r w:rsidR="00E1052B" w:rsidRPr="0093055D">
        <w:t>is</w:t>
      </w:r>
      <w:r w:rsidRPr="0093055D">
        <w:t xml:space="preserve"> disseminated, either lawfully or lawfully with provisions. </w:t>
      </w:r>
    </w:p>
    <w:p w:rsidR="0093055D" w:rsidRPr="0093055D" w:rsidRDefault="0093055D">
      <w:r w:rsidRPr="0093055D">
        <w:t>Those provisions could include the government security classification to apply or official, secret or top secret.</w:t>
      </w:r>
    </w:p>
    <w:p w:rsidR="00682F3B" w:rsidRDefault="00682F3B"/>
    <w:p w:rsidR="00682F3B" w:rsidRDefault="00682F3B" w:rsidP="00682F3B">
      <w:r>
        <w:t>Question 25</w:t>
      </w:r>
    </w:p>
    <w:p w:rsidR="001B0860" w:rsidRPr="00E80D8E" w:rsidRDefault="001B0860" w:rsidP="001B0860">
      <w:pPr>
        <w:spacing w:after="0"/>
        <w:rPr>
          <w:rFonts w:ascii="Trebuchet MS" w:eastAsia="Calibri" w:hAnsi="Trebuchet MS" w:cs="Arial"/>
          <w:b/>
          <w:color w:val="FF0000"/>
          <w:lang w:eastAsia="en-GB"/>
        </w:rPr>
      </w:pPr>
      <w:r w:rsidRPr="005458DB">
        <w:rPr>
          <w:rFonts w:ascii="Trebuchet MS" w:eastAsia="Calibri" w:hAnsi="Trebuchet MS" w:cs="Arial"/>
          <w:lang w:eastAsia="en-GB"/>
        </w:rPr>
        <w:t xml:space="preserve">List the legislation and national guidelines governing the ethical gathering, storage, use and dissemination of information </w:t>
      </w:r>
      <w:r w:rsidRPr="005458DB">
        <w:rPr>
          <w:rFonts w:ascii="Trebuchet MS" w:eastAsia="Calibri" w:hAnsi="Trebuchet MS" w:cs="Arial"/>
          <w:b/>
          <w:lang w:eastAsia="en-GB"/>
        </w:rPr>
        <w:t xml:space="preserve">(8 Marks) </w:t>
      </w:r>
    </w:p>
    <w:p w:rsidR="00682F3B" w:rsidRDefault="00682F3B" w:rsidP="00682F3B"/>
    <w:p w:rsidR="00D26100" w:rsidRDefault="001B0860" w:rsidP="00682F3B">
      <w:r>
        <w:lastRenderedPageBreak/>
        <w:t xml:space="preserve">In </w:t>
      </w:r>
      <w:r w:rsidR="00E1052B">
        <w:t>2002,</w:t>
      </w:r>
      <w:r>
        <w:t xml:space="preserve"> </w:t>
      </w:r>
      <w:r w:rsidR="00E1052B">
        <w:t>Ian Huntley murdered Holly wells and Jessica Chapman</w:t>
      </w:r>
      <w:r w:rsidR="00D26100">
        <w:t>. As a result,</w:t>
      </w:r>
      <w:r>
        <w:t xml:space="preserve"> </w:t>
      </w:r>
      <w:r w:rsidR="00E1052B">
        <w:t>Bichard conducted</w:t>
      </w:r>
      <w:r w:rsidR="00D26100">
        <w:t xml:space="preserve"> an independent enquiry, making 31 recommendations. The overview points were that people </w:t>
      </w:r>
      <w:r>
        <w:t xml:space="preserve">working with children should be vetted, that the police should have a national intelligence </w:t>
      </w:r>
      <w:r w:rsidR="00E1052B">
        <w:t>computer that</w:t>
      </w:r>
      <w:r>
        <w:t xml:space="preserve"> the police should have a code of ethics with regard to managing information and that head teachers should have training when recruiting people and socia</w:t>
      </w:r>
      <w:r w:rsidR="00D26100">
        <w:t xml:space="preserve">l service to have guidance. </w:t>
      </w:r>
    </w:p>
    <w:p w:rsidR="001B0860" w:rsidRDefault="00D26100" w:rsidP="00682F3B">
      <w:r>
        <w:t xml:space="preserve">He made </w:t>
      </w:r>
      <w:r w:rsidR="00E1052B">
        <w:t>four</w:t>
      </w:r>
      <w:r w:rsidR="001B0860">
        <w:t xml:space="preserve"> </w:t>
      </w:r>
      <w:r>
        <w:t xml:space="preserve">recommendations to the </w:t>
      </w:r>
      <w:r w:rsidR="00E1052B">
        <w:t>police, which</w:t>
      </w:r>
      <w:r w:rsidR="001B0860">
        <w:t xml:space="preserve"> were to implement a code of co</w:t>
      </w:r>
      <w:r>
        <w:t>nduct when managing information, how that information should be managed and that extra attention should be paid to those who have serious sexual offences.</w:t>
      </w:r>
    </w:p>
    <w:p w:rsidR="001B0860" w:rsidRDefault="001B0860" w:rsidP="00682F3B"/>
    <w:p w:rsidR="001B0860" w:rsidRDefault="001B0860" w:rsidP="00682F3B">
      <w:r>
        <w:t xml:space="preserve">The management of police information guidance is that information should be stored providing it is for a legitimate policing purpose and there is a lawful reason to do so. The criminal justice act stipulates that the police and its partners should have information services agreements (ISA) in place to manage the flow of information. The criminal procedures and </w:t>
      </w:r>
      <w:r w:rsidR="00D26100">
        <w:t>investigations act outlines that the process police should have in place to store, manage, retain and share information because of criminal investigations.</w:t>
      </w:r>
    </w:p>
    <w:p w:rsidR="00682F3B" w:rsidRDefault="00D26100" w:rsidP="00682F3B">
      <w:r>
        <w:t xml:space="preserve">Police should share information where there is a statory power or obligation to do </w:t>
      </w:r>
      <w:r w:rsidR="00E1052B">
        <w:t>so or</w:t>
      </w:r>
      <w:r>
        <w:t xml:space="preserve"> a common law purpose.</w:t>
      </w:r>
      <w:bookmarkStart w:id="3" w:name="_GoBack"/>
      <w:bookmarkEnd w:id="3"/>
    </w:p>
    <w:sectPr w:rsidR="00682F3B" w:rsidSect="0010206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5805" w:rsidRDefault="00835805" w:rsidP="00102061">
      <w:pPr>
        <w:spacing w:after="0" w:line="240" w:lineRule="auto"/>
      </w:pPr>
      <w:r>
        <w:separator/>
      </w:r>
    </w:p>
  </w:endnote>
  <w:endnote w:type="continuationSeparator" w:id="0">
    <w:p w:rsidR="00835805" w:rsidRDefault="00835805" w:rsidP="001020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MS">
    <w:altName w:val="Calibri"/>
    <w:panose1 w:val="00000000000000000000"/>
    <w:charset w:val="00"/>
    <w:family w:val="swiss"/>
    <w:notTrueType/>
    <w:pitch w:val="default"/>
    <w:sig w:usb0="00000003" w:usb1="00000000" w:usb2="00000000" w:usb3="00000000" w:csb0="00000001" w:csb1="00000000"/>
  </w:font>
  <w:font w:name="TrebuchetMS,Italic">
    <w:altName w:val="Calibri"/>
    <w:panose1 w:val="00000000000000000000"/>
    <w:charset w:val="00"/>
    <w:family w:val="swiss"/>
    <w:notTrueType/>
    <w:pitch w:val="default"/>
    <w:sig w:usb0="00000003" w:usb1="00000000" w:usb2="00000000" w:usb3="00000000" w:csb0="00000001" w:csb1="00000000"/>
  </w:font>
  <w:font w:name="Andalus">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805" w:rsidRDefault="005457B6" w:rsidP="005457B6">
    <w:pPr>
      <w:pStyle w:val="Footer"/>
      <w:rPr>
        <w:color w:val="000000"/>
        <w:sz w:val="17"/>
      </w:rPr>
    </w:pPr>
    <w:bookmarkStart w:id="6" w:name="TITUS1FooterEvenPages"/>
    <w:r>
      <w:rPr>
        <w:color w:val="000000"/>
        <w:sz w:val="17"/>
      </w:rPr>
      <w:t> </w:t>
    </w:r>
  </w:p>
  <w:bookmarkEnd w:id="6"/>
  <w:p w:rsidR="00835805" w:rsidRDefault="00835805" w:rsidP="001844FE">
    <w:pPr>
      <w:pStyle w:val="Footer"/>
    </w:pPr>
  </w:p>
  <w:p w:rsidR="00835805" w:rsidRDefault="008358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805" w:rsidRDefault="005457B6" w:rsidP="005457B6">
    <w:pPr>
      <w:pStyle w:val="Footer"/>
      <w:rPr>
        <w:color w:val="000000"/>
        <w:sz w:val="17"/>
      </w:rPr>
    </w:pPr>
    <w:bookmarkStart w:id="7" w:name="TITUS1FooterPrimary"/>
    <w:r>
      <w:rPr>
        <w:color w:val="000000"/>
        <w:sz w:val="17"/>
      </w:rPr>
      <w:t> </w:t>
    </w:r>
  </w:p>
  <w:bookmarkEnd w:id="7"/>
  <w:p w:rsidR="00835805" w:rsidRDefault="008358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805" w:rsidRDefault="005457B6" w:rsidP="005457B6">
    <w:pPr>
      <w:pStyle w:val="Footer"/>
      <w:rPr>
        <w:color w:val="000000"/>
        <w:sz w:val="17"/>
      </w:rPr>
    </w:pPr>
    <w:bookmarkStart w:id="9" w:name="TITUS1FooterFirstPage"/>
    <w:r>
      <w:rPr>
        <w:color w:val="000000"/>
        <w:sz w:val="17"/>
      </w:rPr>
      <w:t> </w:t>
    </w:r>
  </w:p>
  <w:bookmarkEnd w:id="9"/>
  <w:p w:rsidR="00835805" w:rsidRDefault="008358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5805" w:rsidRDefault="00835805" w:rsidP="00102061">
      <w:pPr>
        <w:spacing w:after="0" w:line="240" w:lineRule="auto"/>
      </w:pPr>
      <w:r>
        <w:separator/>
      </w:r>
    </w:p>
  </w:footnote>
  <w:footnote w:type="continuationSeparator" w:id="0">
    <w:p w:rsidR="00835805" w:rsidRDefault="00835805" w:rsidP="001020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805" w:rsidRDefault="005457B6" w:rsidP="005457B6">
    <w:pPr>
      <w:pStyle w:val="Header"/>
      <w:rPr>
        <w:color w:val="000000"/>
        <w:sz w:val="17"/>
      </w:rPr>
    </w:pPr>
    <w:bookmarkStart w:id="4" w:name="TITUS1HeaderEvenPages"/>
    <w:r>
      <w:rPr>
        <w:color w:val="000000"/>
        <w:sz w:val="17"/>
      </w:rPr>
      <w:t> </w:t>
    </w:r>
  </w:p>
  <w:bookmarkEnd w:id="4"/>
  <w:p w:rsidR="00835805" w:rsidRDefault="00835805" w:rsidP="001844FE">
    <w:pPr>
      <w:pStyle w:val="Header"/>
    </w:pPr>
  </w:p>
  <w:p w:rsidR="00835805" w:rsidRDefault="008358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805" w:rsidRDefault="005457B6" w:rsidP="005457B6">
    <w:pPr>
      <w:pStyle w:val="Header"/>
      <w:rPr>
        <w:color w:val="000000"/>
        <w:sz w:val="17"/>
      </w:rPr>
    </w:pPr>
    <w:bookmarkStart w:id="5" w:name="TITUS1HeaderPrimary"/>
    <w:r>
      <w:rPr>
        <w:color w:val="000000"/>
        <w:sz w:val="17"/>
      </w:rPr>
      <w:t> </w:t>
    </w:r>
  </w:p>
  <w:bookmarkEnd w:id="5"/>
  <w:p w:rsidR="00835805" w:rsidRDefault="008358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805" w:rsidRDefault="005457B6" w:rsidP="005457B6">
    <w:pPr>
      <w:pStyle w:val="Header"/>
      <w:rPr>
        <w:color w:val="000000"/>
        <w:sz w:val="17"/>
      </w:rPr>
    </w:pPr>
    <w:bookmarkStart w:id="8" w:name="TITUS1HeaderFirstPage"/>
    <w:r>
      <w:rPr>
        <w:color w:val="000000"/>
        <w:sz w:val="17"/>
      </w:rPr>
      <w:t> </w:t>
    </w:r>
  </w:p>
  <w:bookmarkEnd w:id="8"/>
  <w:p w:rsidR="00835805" w:rsidRDefault="008358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C497E"/>
    <w:multiLevelType w:val="hybridMultilevel"/>
    <w:tmpl w:val="BAA28FC0"/>
    <w:lvl w:ilvl="0" w:tplc="A82C1974">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9F5286"/>
    <w:multiLevelType w:val="hybridMultilevel"/>
    <w:tmpl w:val="599ACE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AB576B"/>
    <w:multiLevelType w:val="hybridMultilevel"/>
    <w:tmpl w:val="2AECE5E8"/>
    <w:lvl w:ilvl="0" w:tplc="B7D4D9C6">
      <w:start w:val="1"/>
      <w:numFmt w:val="decimal"/>
      <w:lvlText w:val="%1)"/>
      <w:lvlJc w:val="left"/>
      <w:pPr>
        <w:ind w:left="720" w:hanging="360"/>
      </w:pPr>
      <w:rPr>
        <w:rFonts w:ascii="Trebuchet MS" w:hAnsi="Trebuchet M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761E36"/>
    <w:multiLevelType w:val="hybridMultilevel"/>
    <w:tmpl w:val="6BDA19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4482873"/>
    <w:multiLevelType w:val="hybridMultilevel"/>
    <w:tmpl w:val="FAE488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B0CA3"/>
    <w:rsid w:val="000E20F3"/>
    <w:rsid w:val="00102061"/>
    <w:rsid w:val="00121DF7"/>
    <w:rsid w:val="001844FE"/>
    <w:rsid w:val="001B0860"/>
    <w:rsid w:val="001C3E99"/>
    <w:rsid w:val="0022305C"/>
    <w:rsid w:val="002A1802"/>
    <w:rsid w:val="00303B1E"/>
    <w:rsid w:val="003D2D24"/>
    <w:rsid w:val="003D7901"/>
    <w:rsid w:val="003E096F"/>
    <w:rsid w:val="00450C32"/>
    <w:rsid w:val="004941F0"/>
    <w:rsid w:val="0050589E"/>
    <w:rsid w:val="00544969"/>
    <w:rsid w:val="005457B6"/>
    <w:rsid w:val="00551583"/>
    <w:rsid w:val="005D2538"/>
    <w:rsid w:val="00682F3B"/>
    <w:rsid w:val="006D7D31"/>
    <w:rsid w:val="007C4ECD"/>
    <w:rsid w:val="007E4409"/>
    <w:rsid w:val="00835805"/>
    <w:rsid w:val="00877432"/>
    <w:rsid w:val="0093055D"/>
    <w:rsid w:val="009B0018"/>
    <w:rsid w:val="00A43879"/>
    <w:rsid w:val="00AE0829"/>
    <w:rsid w:val="00B06C38"/>
    <w:rsid w:val="00C3000A"/>
    <w:rsid w:val="00C30980"/>
    <w:rsid w:val="00C374F9"/>
    <w:rsid w:val="00C70F5A"/>
    <w:rsid w:val="00CF73F1"/>
    <w:rsid w:val="00D122E2"/>
    <w:rsid w:val="00D26100"/>
    <w:rsid w:val="00D54DED"/>
    <w:rsid w:val="00D663A9"/>
    <w:rsid w:val="00D80CF8"/>
    <w:rsid w:val="00E1052B"/>
    <w:rsid w:val="00E41B08"/>
    <w:rsid w:val="00F135AF"/>
    <w:rsid w:val="00F16019"/>
    <w:rsid w:val="00F23013"/>
    <w:rsid w:val="00F51D71"/>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5206CE"/>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20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061"/>
  </w:style>
  <w:style w:type="paragraph" w:styleId="Footer">
    <w:name w:val="footer"/>
    <w:basedOn w:val="Normal"/>
    <w:link w:val="FooterChar"/>
    <w:uiPriority w:val="99"/>
    <w:unhideWhenUsed/>
    <w:rsid w:val="001020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061"/>
  </w:style>
  <w:style w:type="paragraph" w:styleId="ListParagraph">
    <w:name w:val="List Paragraph"/>
    <w:basedOn w:val="Normal"/>
    <w:uiPriority w:val="34"/>
    <w:qFormat/>
    <w:rsid w:val="00303B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3892</Words>
  <Characters>22189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Verran,Michael swp6738</cp:lastModifiedBy>
  <cp:revision>14</cp:revision>
  <dcterms:created xsi:type="dcterms:W3CDTF">2020-09-04T14:06:00Z</dcterms:created>
  <dcterms:modified xsi:type="dcterms:W3CDTF">2020-09-04T14:36:00Z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