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imes New Roman"/>
        </w:rPr>
        <w:id w:val="696048721"/>
        <w:docPartObj>
          <w:docPartGallery w:val="Cover Pages"/>
          <w:docPartUnique/>
        </w:docPartObj>
      </w:sdtPr>
      <w:sdtEndPr/>
      <w:sdtContent>
        <w:p w14:paraId="0B9CC199" w14:textId="2B6675B6" w:rsidR="004B1805" w:rsidRDefault="004B1805">
          <w:pPr>
            <w:spacing w:line="259" w:lineRule="auto"/>
            <w:rPr>
              <w:rFonts w:cs="Times New Roman"/>
            </w:rPr>
          </w:pPr>
          <w:r w:rsidRPr="004B1805">
            <w:rPr>
              <w:rFonts w:cs="Times New Roman"/>
              <w:noProof/>
            </w:rPr>
            <mc:AlternateContent>
              <mc:Choice Requires="wps">
                <w:drawing>
                  <wp:anchor distT="0" distB="0" distL="114300" distR="114300" simplePos="0" relativeHeight="251659264" behindDoc="0" locked="0" layoutInCell="1" allowOverlap="1" wp14:anchorId="40554B87" wp14:editId="6006D6F8">
                    <wp:simplePos x="0" y="0"/>
                    <wp:positionH relativeFrom="page">
                      <wp:posOffset>219075</wp:posOffset>
                    </wp:positionH>
                    <wp:positionV relativeFrom="page">
                      <wp:posOffset>1209675</wp:posOffset>
                    </wp:positionV>
                    <wp:extent cx="1712890" cy="8191500"/>
                    <wp:effectExtent l="0" t="0" r="0" b="0"/>
                    <wp:wrapNone/>
                    <wp:docPr id="138" name="Text Box 138"/>
                    <wp:cNvGraphicFramePr/>
                    <a:graphic xmlns:a="http://schemas.openxmlformats.org/drawingml/2006/main">
                      <a:graphicData uri="http://schemas.microsoft.com/office/word/2010/wordprocessingShape">
                        <wps:wsp>
                          <wps:cNvSpPr txBox="1"/>
                          <wps:spPr>
                            <a:xfrm>
                              <a:off x="0" y="0"/>
                              <a:ext cx="1712890" cy="81915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86"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231"/>
                                </w:tblGrid>
                                <w:tr w:rsidR="004B1805" w14:paraId="1D57AC05" w14:textId="77777777" w:rsidTr="001A71DC">
                                  <w:trPr>
                                    <w:trHeight w:val="9131"/>
                                    <w:jc w:val="center"/>
                                  </w:trPr>
                                  <w:tc>
                                    <w:tcPr>
                                      <w:tcW w:w="2600" w:type="pct"/>
                                      <w:vAlign w:val="center"/>
                                    </w:tcPr>
                                    <w:p w14:paraId="1B1D789A" w14:textId="77777777" w:rsidR="004B1805" w:rsidRDefault="004B1805">
                                      <w:pPr>
                                        <w:jc w:val="right"/>
                                      </w:pPr>
                                      <w:r>
                                        <w:rPr>
                                          <w:noProof/>
                                        </w:rPr>
                                        <w:drawing>
                                          <wp:inline distT="0" distB="0" distL="0" distR="0" wp14:anchorId="642846C3" wp14:editId="782F8D0A">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rFonts w:ascii="Times New Roman" w:hAnsi="Times New Roman" w:cs="Times New Roman"/>
                                          <w:caps/>
                                          <w:color w:val="191919" w:themeColor="text1" w:themeTint="E6"/>
                                          <w:sz w:val="44"/>
                                          <w:szCs w:val="44"/>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p w14:paraId="54A877D9" w14:textId="4B67E35E" w:rsidR="004B1805" w:rsidRPr="00AA6A94" w:rsidRDefault="001A71DC" w:rsidP="00AA6A94">
                                          <w:pPr>
                                            <w:pStyle w:val="NoSpacing"/>
                                            <w:spacing w:line="312" w:lineRule="auto"/>
                                            <w:jc w:val="center"/>
                                            <w:rPr>
                                              <w:rFonts w:ascii="Times New Roman" w:hAnsi="Times New Roman" w:cs="Times New Roman"/>
                                              <w:caps/>
                                              <w:color w:val="191919" w:themeColor="text1" w:themeTint="E6"/>
                                              <w:sz w:val="44"/>
                                              <w:szCs w:val="44"/>
                                            </w:rPr>
                                          </w:pPr>
                                          <w:r>
                                            <w:rPr>
                                              <w:rFonts w:ascii="Times New Roman" w:hAnsi="Times New Roman" w:cs="Times New Roman"/>
                                              <w:caps/>
                                              <w:color w:val="191919" w:themeColor="text1" w:themeTint="E6"/>
                                              <w:sz w:val="44"/>
                                              <w:szCs w:val="44"/>
                                            </w:rPr>
                                            <w:t xml:space="preserve">     </w:t>
                                          </w:r>
                                        </w:p>
                                      </w:sdtContent>
                                    </w:sdt>
                                    <w:sdt>
                                      <w:sdtPr>
                                        <w:rPr>
                                          <w:sz w:val="36"/>
                                          <w:szCs w:val="36"/>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E0A99BF" w14:textId="1EFF5394" w:rsidR="004B1805" w:rsidRDefault="001A71DC" w:rsidP="00AA6A94">
                                          <w:pPr>
                                            <w:jc w:val="center"/>
                                            <w:rPr>
                                              <w:szCs w:val="24"/>
                                            </w:rPr>
                                          </w:pPr>
                                          <w:r w:rsidRPr="001A71DC">
                                            <w:rPr>
                                              <w:sz w:val="36"/>
                                              <w:szCs w:val="36"/>
                                            </w:rPr>
                                            <w:t>Data Analysis and Visualisation (ACCB4002)                  Assignment 1 Task 1</w:t>
                                          </w:r>
                                        </w:p>
                                      </w:sdtContent>
                                    </w:sdt>
                                  </w:tc>
                                  <w:tc>
                                    <w:tcPr>
                                      <w:tcW w:w="2400" w:type="pct"/>
                                      <w:vAlign w:val="center"/>
                                    </w:tcPr>
                                    <w:p w14:paraId="34C20A6F" w14:textId="77777777" w:rsidR="001A71DC" w:rsidRPr="001A71DC" w:rsidRDefault="001A71DC" w:rsidP="001A71DC">
                                      <w:pPr>
                                        <w:pStyle w:val="NoSpacing"/>
                                        <w:jc w:val="center"/>
                                        <w:rPr>
                                          <w:rFonts w:ascii="Times New Roman" w:hAnsi="Times New Roman" w:cs="Times New Roman"/>
                                          <w:sz w:val="40"/>
                                          <w:szCs w:val="40"/>
                                        </w:rPr>
                                      </w:pPr>
                                    </w:p>
                                    <w:p w14:paraId="79883BF1" w14:textId="77777777" w:rsidR="001A71DC" w:rsidRPr="001A71DC" w:rsidRDefault="001A71DC" w:rsidP="001A71DC">
                                      <w:pPr>
                                        <w:pStyle w:val="NoSpacing"/>
                                        <w:jc w:val="center"/>
                                        <w:rPr>
                                          <w:rFonts w:ascii="Times New Roman" w:hAnsi="Times New Roman" w:cs="Times New Roman"/>
                                          <w:sz w:val="40"/>
                                          <w:szCs w:val="40"/>
                                        </w:rPr>
                                      </w:pPr>
                                    </w:p>
                                    <w:p w14:paraId="4BE88D72" w14:textId="77777777" w:rsidR="001A71DC" w:rsidRPr="001A71DC" w:rsidRDefault="001A71DC" w:rsidP="001A71DC">
                                      <w:pPr>
                                        <w:pStyle w:val="NoSpacing"/>
                                        <w:jc w:val="center"/>
                                        <w:rPr>
                                          <w:rFonts w:ascii="Times New Roman" w:hAnsi="Times New Roman" w:cs="Times New Roman"/>
                                          <w:sz w:val="40"/>
                                          <w:szCs w:val="40"/>
                                        </w:rPr>
                                      </w:pPr>
                                    </w:p>
                                    <w:p w14:paraId="62512098" w14:textId="77777777" w:rsidR="001A71DC" w:rsidRPr="001A71DC" w:rsidRDefault="001A71DC" w:rsidP="001A71DC">
                                      <w:pPr>
                                        <w:pStyle w:val="NoSpacing"/>
                                        <w:jc w:val="center"/>
                                        <w:rPr>
                                          <w:rFonts w:ascii="Times New Roman" w:hAnsi="Times New Roman" w:cs="Times New Roman"/>
                                          <w:sz w:val="40"/>
                                          <w:szCs w:val="40"/>
                                        </w:rPr>
                                      </w:pPr>
                                    </w:p>
                                    <w:p w14:paraId="3B603E45" w14:textId="77777777" w:rsidR="001A71DC" w:rsidRPr="001A71DC" w:rsidRDefault="001A71DC" w:rsidP="001A71DC">
                                      <w:pPr>
                                        <w:pStyle w:val="NoSpacing"/>
                                        <w:jc w:val="center"/>
                                        <w:rPr>
                                          <w:rFonts w:ascii="Times New Roman" w:hAnsi="Times New Roman" w:cs="Times New Roman"/>
                                          <w:sz w:val="40"/>
                                          <w:szCs w:val="40"/>
                                        </w:rPr>
                                      </w:pPr>
                                    </w:p>
                                    <w:p w14:paraId="537723EA" w14:textId="77777777" w:rsidR="001A71DC" w:rsidRPr="001A71DC" w:rsidRDefault="001A71DC" w:rsidP="001A71DC">
                                      <w:pPr>
                                        <w:pStyle w:val="NoSpacing"/>
                                        <w:jc w:val="center"/>
                                        <w:rPr>
                                          <w:rFonts w:ascii="Times New Roman" w:hAnsi="Times New Roman" w:cs="Times New Roman"/>
                                          <w:sz w:val="40"/>
                                          <w:szCs w:val="40"/>
                                        </w:rPr>
                                      </w:pPr>
                                    </w:p>
                                    <w:p w14:paraId="368FA704" w14:textId="77777777" w:rsidR="001A71DC" w:rsidRPr="001A71DC" w:rsidRDefault="001A71DC" w:rsidP="001A71DC">
                                      <w:pPr>
                                        <w:pStyle w:val="NoSpacing"/>
                                        <w:jc w:val="center"/>
                                        <w:rPr>
                                          <w:rFonts w:ascii="Times New Roman" w:hAnsi="Times New Roman" w:cs="Times New Roman"/>
                                          <w:sz w:val="40"/>
                                          <w:szCs w:val="40"/>
                                        </w:rPr>
                                      </w:pPr>
                                    </w:p>
                                    <w:p w14:paraId="6712DE25" w14:textId="6496C802" w:rsidR="004B1805" w:rsidRPr="001A71DC" w:rsidRDefault="001A71DC" w:rsidP="001A71DC">
                                      <w:pPr>
                                        <w:pStyle w:val="NoSpacing"/>
                                        <w:rPr>
                                          <w:rFonts w:ascii="Times New Roman" w:hAnsi="Times New Roman" w:cs="Times New Roman"/>
                                          <w:sz w:val="40"/>
                                          <w:szCs w:val="40"/>
                                        </w:rPr>
                                      </w:pPr>
                                      <w:r w:rsidRPr="001A71DC">
                                        <w:rPr>
                                          <w:rFonts w:ascii="Times New Roman" w:hAnsi="Times New Roman" w:cs="Times New Roman"/>
                                          <w:sz w:val="40"/>
                                          <w:szCs w:val="40"/>
                                        </w:rPr>
                                        <w:t xml:space="preserve">   Bogdan-Dumitru Roman</w:t>
                                      </w:r>
                                    </w:p>
                                    <w:p w14:paraId="0C535CAD" w14:textId="77777777" w:rsidR="001A71DC" w:rsidRPr="001A71DC" w:rsidRDefault="001A71DC" w:rsidP="001A71DC">
                                      <w:pPr>
                                        <w:pStyle w:val="NoSpacing"/>
                                        <w:jc w:val="center"/>
                                        <w:rPr>
                                          <w:rFonts w:ascii="Times New Roman" w:hAnsi="Times New Roman" w:cs="Times New Roman"/>
                                          <w:sz w:val="40"/>
                                          <w:szCs w:val="40"/>
                                        </w:rPr>
                                      </w:pPr>
                                      <w:r w:rsidRPr="001A71DC">
                                        <w:rPr>
                                          <w:rFonts w:ascii="Times New Roman" w:hAnsi="Times New Roman" w:cs="Times New Roman"/>
                                          <w:sz w:val="40"/>
                                          <w:szCs w:val="40"/>
                                        </w:rPr>
                                        <w:t>Student ID: 2027629</w:t>
                                      </w:r>
                                    </w:p>
                                    <w:p w14:paraId="12FB1E67" w14:textId="77777777" w:rsidR="001A71DC" w:rsidRPr="001A71DC" w:rsidRDefault="001A71DC" w:rsidP="001A71DC">
                                      <w:pPr>
                                        <w:pStyle w:val="NoSpacing"/>
                                        <w:jc w:val="center"/>
                                        <w:rPr>
                                          <w:rFonts w:ascii="Times New Roman" w:hAnsi="Times New Roman" w:cs="Times New Roman"/>
                                          <w:sz w:val="40"/>
                                          <w:szCs w:val="40"/>
                                        </w:rPr>
                                      </w:pPr>
                                    </w:p>
                                    <w:p w14:paraId="4F1D525D" w14:textId="77777777" w:rsidR="001A71DC" w:rsidRPr="001A71DC" w:rsidRDefault="001A71DC" w:rsidP="001A71DC">
                                      <w:pPr>
                                        <w:pStyle w:val="NoSpacing"/>
                                        <w:jc w:val="center"/>
                                        <w:rPr>
                                          <w:rFonts w:ascii="Times New Roman" w:hAnsi="Times New Roman" w:cs="Times New Roman"/>
                                          <w:sz w:val="40"/>
                                          <w:szCs w:val="40"/>
                                        </w:rPr>
                                      </w:pPr>
                                    </w:p>
                                    <w:p w14:paraId="60872450" w14:textId="77777777" w:rsidR="001A71DC" w:rsidRPr="001A71DC" w:rsidRDefault="001A71DC" w:rsidP="001A71DC">
                                      <w:pPr>
                                        <w:pStyle w:val="NoSpacing"/>
                                        <w:jc w:val="center"/>
                                        <w:rPr>
                                          <w:rFonts w:ascii="Times New Roman" w:hAnsi="Times New Roman" w:cs="Times New Roman"/>
                                          <w:sz w:val="40"/>
                                          <w:szCs w:val="40"/>
                                        </w:rPr>
                                      </w:pPr>
                                    </w:p>
                                    <w:p w14:paraId="0E693470" w14:textId="77777777" w:rsidR="001A71DC" w:rsidRPr="001A71DC" w:rsidRDefault="001A71DC" w:rsidP="001A71DC">
                                      <w:pPr>
                                        <w:pStyle w:val="NoSpacing"/>
                                        <w:jc w:val="center"/>
                                        <w:rPr>
                                          <w:rFonts w:ascii="Times New Roman" w:hAnsi="Times New Roman" w:cs="Times New Roman"/>
                                          <w:sz w:val="40"/>
                                          <w:szCs w:val="40"/>
                                        </w:rPr>
                                      </w:pPr>
                                    </w:p>
                                    <w:p w14:paraId="174CE4D8" w14:textId="77777777" w:rsidR="001A71DC" w:rsidRPr="001A71DC" w:rsidRDefault="001A71DC" w:rsidP="001A71DC">
                                      <w:pPr>
                                        <w:pStyle w:val="NoSpacing"/>
                                        <w:jc w:val="center"/>
                                        <w:rPr>
                                          <w:rFonts w:ascii="Times New Roman" w:hAnsi="Times New Roman" w:cs="Times New Roman"/>
                                          <w:sz w:val="40"/>
                                          <w:szCs w:val="40"/>
                                        </w:rPr>
                                      </w:pPr>
                                      <w:r w:rsidRPr="001A71DC">
                                        <w:rPr>
                                          <w:rFonts w:ascii="Times New Roman" w:hAnsi="Times New Roman" w:cs="Times New Roman"/>
                                          <w:sz w:val="40"/>
                                          <w:szCs w:val="40"/>
                                        </w:rPr>
                                        <w:t xml:space="preserve">Lecturer: Koushik </w:t>
                                      </w:r>
                                      <w:proofErr w:type="spellStart"/>
                                      <w:r w:rsidRPr="001A71DC">
                                        <w:rPr>
                                          <w:rFonts w:ascii="Times New Roman" w:hAnsi="Times New Roman" w:cs="Times New Roman"/>
                                          <w:sz w:val="40"/>
                                          <w:szCs w:val="40"/>
                                        </w:rPr>
                                        <w:t>Modak</w:t>
                                      </w:r>
                                      <w:proofErr w:type="spellEnd"/>
                                    </w:p>
                                    <w:p w14:paraId="5CF0CF90" w14:textId="20CCAA1F" w:rsidR="001A71DC" w:rsidRPr="001A71DC" w:rsidRDefault="001A71DC" w:rsidP="001A71DC">
                                      <w:pPr>
                                        <w:pStyle w:val="NoSpacing"/>
                                        <w:jc w:val="center"/>
                                        <w:rPr>
                                          <w:rFonts w:ascii="Times New Roman" w:hAnsi="Times New Roman" w:cs="Times New Roman"/>
                                          <w:sz w:val="40"/>
                                          <w:szCs w:val="40"/>
                                        </w:rPr>
                                      </w:pPr>
                                      <w:r w:rsidRPr="001A71DC">
                                        <w:rPr>
                                          <w:rFonts w:ascii="Times New Roman" w:hAnsi="Times New Roman" w:cs="Times New Roman"/>
                                          <w:sz w:val="40"/>
                                          <w:szCs w:val="40"/>
                                        </w:rPr>
                                        <w:t>UWTSD (London)</w:t>
                                      </w:r>
                                    </w:p>
                                  </w:tc>
                                </w:tr>
                                <w:tr w:rsidR="001A71DC" w14:paraId="60DAC08D" w14:textId="77777777" w:rsidTr="001A71DC">
                                  <w:trPr>
                                    <w:trHeight w:val="9131"/>
                                    <w:jc w:val="center"/>
                                  </w:trPr>
                                  <w:tc>
                                    <w:tcPr>
                                      <w:tcW w:w="2600" w:type="pct"/>
                                      <w:vAlign w:val="center"/>
                                    </w:tcPr>
                                    <w:p w14:paraId="31863B71" w14:textId="77777777" w:rsidR="001A71DC" w:rsidRDefault="001A71DC">
                                      <w:pPr>
                                        <w:jc w:val="right"/>
                                        <w:rPr>
                                          <w:noProof/>
                                        </w:rPr>
                                      </w:pPr>
                                    </w:p>
                                  </w:tc>
                                  <w:tc>
                                    <w:tcPr>
                                      <w:tcW w:w="2400" w:type="pct"/>
                                      <w:vAlign w:val="center"/>
                                    </w:tcPr>
                                    <w:p w14:paraId="05A332A6" w14:textId="77777777" w:rsidR="001A71DC" w:rsidRDefault="001A71DC" w:rsidP="001A71DC">
                                      <w:pPr>
                                        <w:pStyle w:val="NoSpacing"/>
                                        <w:jc w:val="center"/>
                                        <w:rPr>
                                          <w:rFonts w:ascii="Times New Roman" w:hAnsi="Times New Roman" w:cs="Times New Roman"/>
                                          <w:sz w:val="40"/>
                                          <w:szCs w:val="40"/>
                                        </w:rPr>
                                      </w:pPr>
                                    </w:p>
                                  </w:tc>
                                </w:tr>
                              </w:tbl>
                              <w:p w14:paraId="476EF416" w14:textId="77777777" w:rsidR="004B1805" w:rsidRDefault="004B180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40554B87" id="_x0000_t202" coordsize="21600,21600" o:spt="202" path="m,l,21600r21600,l21600,xe">
                    <v:stroke joinstyle="miter"/>
                    <v:path gradientshapeok="t" o:connecttype="rect"/>
                  </v:shapetype>
                  <v:shape id="Text Box 138" o:spid="_x0000_s1026" type="#_x0000_t202" style="position:absolute;margin-left:17.25pt;margin-top:95.25pt;width:134.85pt;height:64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IhJehAIAAIEFAAAOAAAAZHJzL2Uyb0RvYy54bWysVN9P2zAQfp+0/8Hy+0gLgkFFijoQ0yTE&#10;0GDi2XVsGs3xebbbpPvr99lJWsZ4YdpLcvZ9d+f77sf5RdcYtlE+1GRLPj2YcKaspKq2TyX//nD9&#10;4ZSzEIWthCGrSr5VgV/M3787b91MHdKKTKU8gxMbZq0r+SpGNyuKIFeqEeGAnLJQavKNiDj6p6Ly&#10;ooX3xhSHk8lJ0ZKvnCepQsDtVa/k8+xfayXjV62DisyUHG+L+evzd5m+xfxczJ68cKtaDs8Q//CK&#10;RtQWQXeurkQUbO3rv1w1tfQUSMcDSU1BWtdS5RyQzXTyIpv7lXAq5wJygtvRFP6fW3m7ufOsrlC7&#10;I5TKigZFelBdZJ+oY+kODLUuzAC8d4DGDgqgx/uAy5R4p32T/kiJQQ+utzt+kzuZjD5OD0/PoJLQ&#10;nU7PpseTXIFib+58iJ8VNSwJJfcoYOZVbG5CxFMAHSEpWiBTV9e1MfmQmkZdGs82AuU2MT8SFn+g&#10;jGVtyU+OjifZsaVk3ns2NrlRuW2GcCn1PsUsxa1RCWPsN6VBW870ldhCSmV38TM6oTRCvcVwwO9f&#10;9RbjPg9Y5Mhk4864qS35nH2esz1l1Y+RMt3jQfizvJMYu2U3tMSSqi06wlM/VcHJ6xpVuxEh3gmP&#10;MUKlsRriV3y0IbBOg8TZivyv1+4THt0NLWctxrLk4edaeMWZ+WLR92mGR8GPwnIU7Lq5JJR+iqXj&#10;ZBZh4KMZRe2pecTGWKQoUAkrEavkMvrxcBn79YCdI9VikWGYVSfijb13MjlPhKYufOgehXdDq0Z0&#10;+S2NIytmLzq2xyZLS4t1JF3ndk6U9jwOVGPOc5cPOyktkufnjNpvzvlvAAAA//8DAFBLAwQUAAYA&#10;CAAAACEAQw/fQOEAAAALAQAADwAAAGRycy9kb3ducmV2LnhtbEyPS0/DMBCE70j8B2uRuFGbNkAb&#10;4lSoEuIAqtQSqerNjTcP8Eux24Z/z/YEt92Z0ey3xXK0hp1wiL13Eu4nAhi62uvetRKqz9e7ObCY&#10;lNPKeIcSfjDCsry+KlSu/dlt8LRNLaMSF3MloUsp5JzHukOr4sQHdOQ1frAq0Tq0XA/qTOXW8KkQ&#10;j9yq3tGFTgVcdVh/b49Wwvpj1zztq9V7rL4aE+rNWxPWOylvb8aXZ2AJx/QXhgs+oUNJTAd/dDoy&#10;I2GWPVCS9IWggQIzkU2BHUjJ5iTxsuD/fyh/AQAA//8DAFBLAQItABQABgAIAAAAIQC2gziS/gAA&#10;AOEBAAATAAAAAAAAAAAAAAAAAAAAAABbQ29udGVudF9UeXBlc10ueG1sUEsBAi0AFAAGAAgAAAAh&#10;ADj9If/WAAAAlAEAAAsAAAAAAAAAAAAAAAAALwEAAF9yZWxzLy5yZWxzUEsBAi0AFAAGAAgAAAAh&#10;AHsiEl6EAgAAgQUAAA4AAAAAAAAAAAAAAAAALgIAAGRycy9lMm9Eb2MueG1sUEsBAi0AFAAGAAgA&#10;AAAhAEMP30DhAAAACwEAAA8AAAAAAAAAAAAAAAAA3gQAAGRycy9kb3ducmV2LnhtbFBLBQYAAAAA&#10;BAAEAPMAAADsBQAAAAA=&#10;" fillcolor="white [3201]" stroked="f" strokeweight=".5pt">
                    <v:textbox inset="0,0,0,0">
                      <w:txbxContent>
                        <w:tbl>
                          <w:tblPr>
                            <w:tblW w:w="4986"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231"/>
                          </w:tblGrid>
                          <w:tr w:rsidR="004B1805" w14:paraId="1D57AC05" w14:textId="77777777" w:rsidTr="001A71DC">
                            <w:trPr>
                              <w:trHeight w:val="9131"/>
                              <w:jc w:val="center"/>
                            </w:trPr>
                            <w:tc>
                              <w:tcPr>
                                <w:tcW w:w="2600" w:type="pct"/>
                                <w:vAlign w:val="center"/>
                              </w:tcPr>
                              <w:p w14:paraId="1B1D789A" w14:textId="77777777" w:rsidR="004B1805" w:rsidRDefault="004B1805">
                                <w:pPr>
                                  <w:jc w:val="right"/>
                                </w:pPr>
                                <w:r>
                                  <w:rPr>
                                    <w:noProof/>
                                  </w:rPr>
                                  <w:drawing>
                                    <wp:inline distT="0" distB="0" distL="0" distR="0" wp14:anchorId="642846C3" wp14:editId="782F8D0A">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rFonts w:ascii="Times New Roman" w:hAnsi="Times New Roman" w:cs="Times New Roman"/>
                                    <w:caps/>
                                    <w:color w:val="191919" w:themeColor="text1" w:themeTint="E6"/>
                                    <w:sz w:val="44"/>
                                    <w:szCs w:val="44"/>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p w14:paraId="54A877D9" w14:textId="4B67E35E" w:rsidR="004B1805" w:rsidRPr="00AA6A94" w:rsidRDefault="001A71DC" w:rsidP="00AA6A94">
                                    <w:pPr>
                                      <w:pStyle w:val="NoSpacing"/>
                                      <w:spacing w:line="312" w:lineRule="auto"/>
                                      <w:jc w:val="center"/>
                                      <w:rPr>
                                        <w:rFonts w:ascii="Times New Roman" w:hAnsi="Times New Roman" w:cs="Times New Roman"/>
                                        <w:caps/>
                                        <w:color w:val="191919" w:themeColor="text1" w:themeTint="E6"/>
                                        <w:sz w:val="44"/>
                                        <w:szCs w:val="44"/>
                                      </w:rPr>
                                    </w:pPr>
                                    <w:r>
                                      <w:rPr>
                                        <w:rFonts w:ascii="Times New Roman" w:hAnsi="Times New Roman" w:cs="Times New Roman"/>
                                        <w:caps/>
                                        <w:color w:val="191919" w:themeColor="text1" w:themeTint="E6"/>
                                        <w:sz w:val="44"/>
                                        <w:szCs w:val="44"/>
                                      </w:rPr>
                                      <w:t xml:space="preserve">     </w:t>
                                    </w:r>
                                  </w:p>
                                </w:sdtContent>
                              </w:sdt>
                              <w:sdt>
                                <w:sdtPr>
                                  <w:rPr>
                                    <w:sz w:val="36"/>
                                    <w:szCs w:val="36"/>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E0A99BF" w14:textId="1EFF5394" w:rsidR="004B1805" w:rsidRDefault="001A71DC" w:rsidP="00AA6A94">
                                    <w:pPr>
                                      <w:jc w:val="center"/>
                                      <w:rPr>
                                        <w:szCs w:val="24"/>
                                      </w:rPr>
                                    </w:pPr>
                                    <w:r w:rsidRPr="001A71DC">
                                      <w:rPr>
                                        <w:sz w:val="36"/>
                                        <w:szCs w:val="36"/>
                                      </w:rPr>
                                      <w:t>Data Analysis and Visualisation (ACCB4002)                  Assignment 1 Task 1</w:t>
                                    </w:r>
                                  </w:p>
                                </w:sdtContent>
                              </w:sdt>
                            </w:tc>
                            <w:tc>
                              <w:tcPr>
                                <w:tcW w:w="2400" w:type="pct"/>
                                <w:vAlign w:val="center"/>
                              </w:tcPr>
                              <w:p w14:paraId="34C20A6F" w14:textId="77777777" w:rsidR="001A71DC" w:rsidRPr="001A71DC" w:rsidRDefault="001A71DC" w:rsidP="001A71DC">
                                <w:pPr>
                                  <w:pStyle w:val="NoSpacing"/>
                                  <w:jc w:val="center"/>
                                  <w:rPr>
                                    <w:rFonts w:ascii="Times New Roman" w:hAnsi="Times New Roman" w:cs="Times New Roman"/>
                                    <w:sz w:val="40"/>
                                    <w:szCs w:val="40"/>
                                  </w:rPr>
                                </w:pPr>
                              </w:p>
                              <w:p w14:paraId="79883BF1" w14:textId="77777777" w:rsidR="001A71DC" w:rsidRPr="001A71DC" w:rsidRDefault="001A71DC" w:rsidP="001A71DC">
                                <w:pPr>
                                  <w:pStyle w:val="NoSpacing"/>
                                  <w:jc w:val="center"/>
                                  <w:rPr>
                                    <w:rFonts w:ascii="Times New Roman" w:hAnsi="Times New Roman" w:cs="Times New Roman"/>
                                    <w:sz w:val="40"/>
                                    <w:szCs w:val="40"/>
                                  </w:rPr>
                                </w:pPr>
                              </w:p>
                              <w:p w14:paraId="4BE88D72" w14:textId="77777777" w:rsidR="001A71DC" w:rsidRPr="001A71DC" w:rsidRDefault="001A71DC" w:rsidP="001A71DC">
                                <w:pPr>
                                  <w:pStyle w:val="NoSpacing"/>
                                  <w:jc w:val="center"/>
                                  <w:rPr>
                                    <w:rFonts w:ascii="Times New Roman" w:hAnsi="Times New Roman" w:cs="Times New Roman"/>
                                    <w:sz w:val="40"/>
                                    <w:szCs w:val="40"/>
                                  </w:rPr>
                                </w:pPr>
                              </w:p>
                              <w:p w14:paraId="62512098" w14:textId="77777777" w:rsidR="001A71DC" w:rsidRPr="001A71DC" w:rsidRDefault="001A71DC" w:rsidP="001A71DC">
                                <w:pPr>
                                  <w:pStyle w:val="NoSpacing"/>
                                  <w:jc w:val="center"/>
                                  <w:rPr>
                                    <w:rFonts w:ascii="Times New Roman" w:hAnsi="Times New Roman" w:cs="Times New Roman"/>
                                    <w:sz w:val="40"/>
                                    <w:szCs w:val="40"/>
                                  </w:rPr>
                                </w:pPr>
                              </w:p>
                              <w:p w14:paraId="3B603E45" w14:textId="77777777" w:rsidR="001A71DC" w:rsidRPr="001A71DC" w:rsidRDefault="001A71DC" w:rsidP="001A71DC">
                                <w:pPr>
                                  <w:pStyle w:val="NoSpacing"/>
                                  <w:jc w:val="center"/>
                                  <w:rPr>
                                    <w:rFonts w:ascii="Times New Roman" w:hAnsi="Times New Roman" w:cs="Times New Roman"/>
                                    <w:sz w:val="40"/>
                                    <w:szCs w:val="40"/>
                                  </w:rPr>
                                </w:pPr>
                              </w:p>
                              <w:p w14:paraId="537723EA" w14:textId="77777777" w:rsidR="001A71DC" w:rsidRPr="001A71DC" w:rsidRDefault="001A71DC" w:rsidP="001A71DC">
                                <w:pPr>
                                  <w:pStyle w:val="NoSpacing"/>
                                  <w:jc w:val="center"/>
                                  <w:rPr>
                                    <w:rFonts w:ascii="Times New Roman" w:hAnsi="Times New Roman" w:cs="Times New Roman"/>
                                    <w:sz w:val="40"/>
                                    <w:szCs w:val="40"/>
                                  </w:rPr>
                                </w:pPr>
                              </w:p>
                              <w:p w14:paraId="368FA704" w14:textId="77777777" w:rsidR="001A71DC" w:rsidRPr="001A71DC" w:rsidRDefault="001A71DC" w:rsidP="001A71DC">
                                <w:pPr>
                                  <w:pStyle w:val="NoSpacing"/>
                                  <w:jc w:val="center"/>
                                  <w:rPr>
                                    <w:rFonts w:ascii="Times New Roman" w:hAnsi="Times New Roman" w:cs="Times New Roman"/>
                                    <w:sz w:val="40"/>
                                    <w:szCs w:val="40"/>
                                  </w:rPr>
                                </w:pPr>
                              </w:p>
                              <w:p w14:paraId="6712DE25" w14:textId="6496C802" w:rsidR="004B1805" w:rsidRPr="001A71DC" w:rsidRDefault="001A71DC" w:rsidP="001A71DC">
                                <w:pPr>
                                  <w:pStyle w:val="NoSpacing"/>
                                  <w:rPr>
                                    <w:rFonts w:ascii="Times New Roman" w:hAnsi="Times New Roman" w:cs="Times New Roman"/>
                                    <w:sz w:val="40"/>
                                    <w:szCs w:val="40"/>
                                  </w:rPr>
                                </w:pPr>
                                <w:r w:rsidRPr="001A71DC">
                                  <w:rPr>
                                    <w:rFonts w:ascii="Times New Roman" w:hAnsi="Times New Roman" w:cs="Times New Roman"/>
                                    <w:sz w:val="40"/>
                                    <w:szCs w:val="40"/>
                                  </w:rPr>
                                  <w:t xml:space="preserve">   Bogdan-Dumitru Roman</w:t>
                                </w:r>
                              </w:p>
                              <w:p w14:paraId="0C535CAD" w14:textId="77777777" w:rsidR="001A71DC" w:rsidRPr="001A71DC" w:rsidRDefault="001A71DC" w:rsidP="001A71DC">
                                <w:pPr>
                                  <w:pStyle w:val="NoSpacing"/>
                                  <w:jc w:val="center"/>
                                  <w:rPr>
                                    <w:rFonts w:ascii="Times New Roman" w:hAnsi="Times New Roman" w:cs="Times New Roman"/>
                                    <w:sz w:val="40"/>
                                    <w:szCs w:val="40"/>
                                  </w:rPr>
                                </w:pPr>
                                <w:r w:rsidRPr="001A71DC">
                                  <w:rPr>
                                    <w:rFonts w:ascii="Times New Roman" w:hAnsi="Times New Roman" w:cs="Times New Roman"/>
                                    <w:sz w:val="40"/>
                                    <w:szCs w:val="40"/>
                                  </w:rPr>
                                  <w:t>Student ID: 2027629</w:t>
                                </w:r>
                              </w:p>
                              <w:p w14:paraId="12FB1E67" w14:textId="77777777" w:rsidR="001A71DC" w:rsidRPr="001A71DC" w:rsidRDefault="001A71DC" w:rsidP="001A71DC">
                                <w:pPr>
                                  <w:pStyle w:val="NoSpacing"/>
                                  <w:jc w:val="center"/>
                                  <w:rPr>
                                    <w:rFonts w:ascii="Times New Roman" w:hAnsi="Times New Roman" w:cs="Times New Roman"/>
                                    <w:sz w:val="40"/>
                                    <w:szCs w:val="40"/>
                                  </w:rPr>
                                </w:pPr>
                              </w:p>
                              <w:p w14:paraId="4F1D525D" w14:textId="77777777" w:rsidR="001A71DC" w:rsidRPr="001A71DC" w:rsidRDefault="001A71DC" w:rsidP="001A71DC">
                                <w:pPr>
                                  <w:pStyle w:val="NoSpacing"/>
                                  <w:jc w:val="center"/>
                                  <w:rPr>
                                    <w:rFonts w:ascii="Times New Roman" w:hAnsi="Times New Roman" w:cs="Times New Roman"/>
                                    <w:sz w:val="40"/>
                                    <w:szCs w:val="40"/>
                                  </w:rPr>
                                </w:pPr>
                              </w:p>
                              <w:p w14:paraId="60872450" w14:textId="77777777" w:rsidR="001A71DC" w:rsidRPr="001A71DC" w:rsidRDefault="001A71DC" w:rsidP="001A71DC">
                                <w:pPr>
                                  <w:pStyle w:val="NoSpacing"/>
                                  <w:jc w:val="center"/>
                                  <w:rPr>
                                    <w:rFonts w:ascii="Times New Roman" w:hAnsi="Times New Roman" w:cs="Times New Roman"/>
                                    <w:sz w:val="40"/>
                                    <w:szCs w:val="40"/>
                                  </w:rPr>
                                </w:pPr>
                              </w:p>
                              <w:p w14:paraId="0E693470" w14:textId="77777777" w:rsidR="001A71DC" w:rsidRPr="001A71DC" w:rsidRDefault="001A71DC" w:rsidP="001A71DC">
                                <w:pPr>
                                  <w:pStyle w:val="NoSpacing"/>
                                  <w:jc w:val="center"/>
                                  <w:rPr>
                                    <w:rFonts w:ascii="Times New Roman" w:hAnsi="Times New Roman" w:cs="Times New Roman"/>
                                    <w:sz w:val="40"/>
                                    <w:szCs w:val="40"/>
                                  </w:rPr>
                                </w:pPr>
                              </w:p>
                              <w:p w14:paraId="174CE4D8" w14:textId="77777777" w:rsidR="001A71DC" w:rsidRPr="001A71DC" w:rsidRDefault="001A71DC" w:rsidP="001A71DC">
                                <w:pPr>
                                  <w:pStyle w:val="NoSpacing"/>
                                  <w:jc w:val="center"/>
                                  <w:rPr>
                                    <w:rFonts w:ascii="Times New Roman" w:hAnsi="Times New Roman" w:cs="Times New Roman"/>
                                    <w:sz w:val="40"/>
                                    <w:szCs w:val="40"/>
                                  </w:rPr>
                                </w:pPr>
                                <w:r w:rsidRPr="001A71DC">
                                  <w:rPr>
                                    <w:rFonts w:ascii="Times New Roman" w:hAnsi="Times New Roman" w:cs="Times New Roman"/>
                                    <w:sz w:val="40"/>
                                    <w:szCs w:val="40"/>
                                  </w:rPr>
                                  <w:t xml:space="preserve">Lecturer: Koushik </w:t>
                                </w:r>
                                <w:proofErr w:type="spellStart"/>
                                <w:r w:rsidRPr="001A71DC">
                                  <w:rPr>
                                    <w:rFonts w:ascii="Times New Roman" w:hAnsi="Times New Roman" w:cs="Times New Roman"/>
                                    <w:sz w:val="40"/>
                                    <w:szCs w:val="40"/>
                                  </w:rPr>
                                  <w:t>Modak</w:t>
                                </w:r>
                                <w:proofErr w:type="spellEnd"/>
                              </w:p>
                              <w:p w14:paraId="5CF0CF90" w14:textId="20CCAA1F" w:rsidR="001A71DC" w:rsidRPr="001A71DC" w:rsidRDefault="001A71DC" w:rsidP="001A71DC">
                                <w:pPr>
                                  <w:pStyle w:val="NoSpacing"/>
                                  <w:jc w:val="center"/>
                                  <w:rPr>
                                    <w:rFonts w:ascii="Times New Roman" w:hAnsi="Times New Roman" w:cs="Times New Roman"/>
                                    <w:sz w:val="40"/>
                                    <w:szCs w:val="40"/>
                                  </w:rPr>
                                </w:pPr>
                                <w:r w:rsidRPr="001A71DC">
                                  <w:rPr>
                                    <w:rFonts w:ascii="Times New Roman" w:hAnsi="Times New Roman" w:cs="Times New Roman"/>
                                    <w:sz w:val="40"/>
                                    <w:szCs w:val="40"/>
                                  </w:rPr>
                                  <w:t>UWTSD (London)</w:t>
                                </w:r>
                              </w:p>
                            </w:tc>
                          </w:tr>
                          <w:tr w:rsidR="001A71DC" w14:paraId="60DAC08D" w14:textId="77777777" w:rsidTr="001A71DC">
                            <w:trPr>
                              <w:trHeight w:val="9131"/>
                              <w:jc w:val="center"/>
                            </w:trPr>
                            <w:tc>
                              <w:tcPr>
                                <w:tcW w:w="2600" w:type="pct"/>
                                <w:vAlign w:val="center"/>
                              </w:tcPr>
                              <w:p w14:paraId="31863B71" w14:textId="77777777" w:rsidR="001A71DC" w:rsidRDefault="001A71DC">
                                <w:pPr>
                                  <w:jc w:val="right"/>
                                  <w:rPr>
                                    <w:noProof/>
                                  </w:rPr>
                                </w:pPr>
                              </w:p>
                            </w:tc>
                            <w:tc>
                              <w:tcPr>
                                <w:tcW w:w="2400" w:type="pct"/>
                                <w:vAlign w:val="center"/>
                              </w:tcPr>
                              <w:p w14:paraId="05A332A6" w14:textId="77777777" w:rsidR="001A71DC" w:rsidRDefault="001A71DC" w:rsidP="001A71DC">
                                <w:pPr>
                                  <w:pStyle w:val="NoSpacing"/>
                                  <w:jc w:val="center"/>
                                  <w:rPr>
                                    <w:rFonts w:ascii="Times New Roman" w:hAnsi="Times New Roman" w:cs="Times New Roman"/>
                                    <w:sz w:val="40"/>
                                    <w:szCs w:val="40"/>
                                  </w:rPr>
                                </w:pPr>
                              </w:p>
                            </w:tc>
                          </w:tr>
                        </w:tbl>
                        <w:p w14:paraId="476EF416" w14:textId="77777777" w:rsidR="004B1805" w:rsidRDefault="004B1805"/>
                      </w:txbxContent>
                    </v:textbox>
                    <w10:wrap anchorx="page" anchory="page"/>
                  </v:shape>
                </w:pict>
              </mc:Fallback>
            </mc:AlternateContent>
          </w:r>
          <w:r>
            <w:rPr>
              <w:rFonts w:cs="Times New Roman"/>
            </w:rPr>
            <w:br w:type="page"/>
          </w:r>
        </w:p>
      </w:sdtContent>
    </w:sdt>
    <w:sdt>
      <w:sdtPr>
        <w:rPr>
          <w:rFonts w:ascii="Times New Roman" w:eastAsiaTheme="minorHAnsi" w:hAnsi="Times New Roman" w:cstheme="minorBidi"/>
          <w:color w:val="auto"/>
          <w:sz w:val="24"/>
          <w:szCs w:val="22"/>
          <w:lang w:val="en-IN" w:eastAsia="en-US"/>
        </w:rPr>
        <w:id w:val="-495265957"/>
        <w:docPartObj>
          <w:docPartGallery w:val="Table of Contents"/>
          <w:docPartUnique/>
        </w:docPartObj>
      </w:sdtPr>
      <w:sdtEndPr/>
      <w:sdtContent>
        <w:p w14:paraId="428D15C1" w14:textId="1BF11AC5" w:rsidR="00D10DAA" w:rsidRDefault="00D10DAA" w:rsidP="00C75774">
          <w:pPr>
            <w:pStyle w:val="TOCHeading"/>
            <w:rPr>
              <w:rFonts w:eastAsiaTheme="minorHAnsi"/>
            </w:rPr>
          </w:pPr>
        </w:p>
        <w:p w14:paraId="3290476C" w14:textId="6DFDC12D" w:rsidR="00116CDA" w:rsidRPr="004B1805" w:rsidRDefault="00116CDA" w:rsidP="00C75774">
          <w:pPr>
            <w:spacing w:line="360" w:lineRule="auto"/>
            <w:rPr>
              <w:rFonts w:cs="Times New Roman"/>
            </w:rPr>
          </w:pPr>
          <w:r>
            <w:rPr>
              <w:rFonts w:cs="Times New Roman"/>
              <w:b/>
              <w:bCs/>
            </w:rPr>
            <w:t>Table of Contents</w:t>
          </w:r>
        </w:p>
        <w:p w14:paraId="157AD5A0" w14:textId="7B1CCB09" w:rsidR="00923FA6" w:rsidRDefault="00116CDA">
          <w:pPr>
            <w:pStyle w:val="TOC1"/>
            <w:tabs>
              <w:tab w:val="right" w:leader="dot" w:pos="9016"/>
            </w:tabs>
            <w:rPr>
              <w:rFonts w:asciiTheme="minorHAnsi" w:eastAsiaTheme="minorEastAsia" w:hAnsiTheme="minorHAnsi"/>
              <w:noProof/>
              <w:sz w:val="22"/>
              <w:lang w:val="en-GB" w:eastAsia="en-GB"/>
            </w:rPr>
          </w:pPr>
          <w:r>
            <w:rPr>
              <w:rFonts w:cs="Times New Roman"/>
            </w:rPr>
            <w:fldChar w:fldCharType="begin"/>
          </w:r>
          <w:r>
            <w:rPr>
              <w:rFonts w:cs="Times New Roman"/>
            </w:rPr>
            <w:instrText xml:space="preserve"> TOC \o "1-3" \h \z \u </w:instrText>
          </w:r>
          <w:r>
            <w:rPr>
              <w:rFonts w:cs="Times New Roman"/>
            </w:rPr>
            <w:fldChar w:fldCharType="separate"/>
          </w:r>
          <w:hyperlink w:anchor="_Toc79091521" w:history="1">
            <w:r w:rsidR="00923FA6" w:rsidRPr="00422D8F">
              <w:rPr>
                <w:rStyle w:val="Hyperlink"/>
                <w:noProof/>
              </w:rPr>
              <w:t>Introduction</w:t>
            </w:r>
            <w:r w:rsidR="00923FA6">
              <w:rPr>
                <w:noProof/>
                <w:webHidden/>
              </w:rPr>
              <w:tab/>
            </w:r>
            <w:r w:rsidR="00923FA6">
              <w:rPr>
                <w:noProof/>
                <w:webHidden/>
              </w:rPr>
              <w:fldChar w:fldCharType="begin"/>
            </w:r>
            <w:r w:rsidR="00923FA6">
              <w:rPr>
                <w:noProof/>
                <w:webHidden/>
              </w:rPr>
              <w:instrText xml:space="preserve"> PAGEREF _Toc79091521 \h </w:instrText>
            </w:r>
            <w:r w:rsidR="00923FA6">
              <w:rPr>
                <w:noProof/>
                <w:webHidden/>
              </w:rPr>
            </w:r>
            <w:r w:rsidR="00923FA6">
              <w:rPr>
                <w:noProof/>
                <w:webHidden/>
              </w:rPr>
              <w:fldChar w:fldCharType="separate"/>
            </w:r>
            <w:r w:rsidR="00923FA6">
              <w:rPr>
                <w:noProof/>
                <w:webHidden/>
              </w:rPr>
              <w:t>2</w:t>
            </w:r>
            <w:r w:rsidR="00923FA6">
              <w:rPr>
                <w:noProof/>
                <w:webHidden/>
              </w:rPr>
              <w:fldChar w:fldCharType="end"/>
            </w:r>
          </w:hyperlink>
        </w:p>
        <w:p w14:paraId="24621725" w14:textId="22AAEF07" w:rsidR="00923FA6" w:rsidRDefault="00923FA6">
          <w:pPr>
            <w:pStyle w:val="TOC1"/>
            <w:tabs>
              <w:tab w:val="right" w:leader="dot" w:pos="9016"/>
            </w:tabs>
            <w:rPr>
              <w:rFonts w:asciiTheme="minorHAnsi" w:eastAsiaTheme="minorEastAsia" w:hAnsiTheme="minorHAnsi"/>
              <w:noProof/>
              <w:sz w:val="22"/>
              <w:lang w:val="en-GB" w:eastAsia="en-GB"/>
            </w:rPr>
          </w:pPr>
          <w:hyperlink w:anchor="_Toc79091522" w:history="1">
            <w:r w:rsidRPr="00422D8F">
              <w:rPr>
                <w:rStyle w:val="Hyperlink"/>
                <w:noProof/>
              </w:rPr>
              <w:t>Brief analysis of Task 1</w:t>
            </w:r>
            <w:r>
              <w:rPr>
                <w:noProof/>
                <w:webHidden/>
              </w:rPr>
              <w:tab/>
            </w:r>
            <w:r>
              <w:rPr>
                <w:noProof/>
                <w:webHidden/>
              </w:rPr>
              <w:fldChar w:fldCharType="begin"/>
            </w:r>
            <w:r>
              <w:rPr>
                <w:noProof/>
                <w:webHidden/>
              </w:rPr>
              <w:instrText xml:space="preserve"> PAGEREF _Toc79091522 \h </w:instrText>
            </w:r>
            <w:r>
              <w:rPr>
                <w:noProof/>
                <w:webHidden/>
              </w:rPr>
            </w:r>
            <w:r>
              <w:rPr>
                <w:noProof/>
                <w:webHidden/>
              </w:rPr>
              <w:fldChar w:fldCharType="separate"/>
            </w:r>
            <w:r>
              <w:rPr>
                <w:noProof/>
                <w:webHidden/>
              </w:rPr>
              <w:t>3</w:t>
            </w:r>
            <w:r>
              <w:rPr>
                <w:noProof/>
                <w:webHidden/>
              </w:rPr>
              <w:fldChar w:fldCharType="end"/>
            </w:r>
          </w:hyperlink>
        </w:p>
        <w:p w14:paraId="621EACDF" w14:textId="7D9F9793" w:rsidR="00923FA6" w:rsidRDefault="00923FA6">
          <w:pPr>
            <w:pStyle w:val="TOC1"/>
            <w:tabs>
              <w:tab w:val="right" w:leader="dot" w:pos="9016"/>
            </w:tabs>
            <w:rPr>
              <w:rFonts w:asciiTheme="minorHAnsi" w:eastAsiaTheme="minorEastAsia" w:hAnsiTheme="minorHAnsi"/>
              <w:noProof/>
              <w:sz w:val="22"/>
              <w:lang w:val="en-GB" w:eastAsia="en-GB"/>
            </w:rPr>
          </w:pPr>
          <w:hyperlink w:anchor="_Toc79091523" w:history="1">
            <w:r w:rsidRPr="00422D8F">
              <w:rPr>
                <w:rStyle w:val="Hyperlink"/>
                <w:noProof/>
              </w:rPr>
              <w:t>Information presented on the infographic</w:t>
            </w:r>
            <w:r>
              <w:rPr>
                <w:noProof/>
                <w:webHidden/>
              </w:rPr>
              <w:tab/>
            </w:r>
            <w:r>
              <w:rPr>
                <w:noProof/>
                <w:webHidden/>
              </w:rPr>
              <w:fldChar w:fldCharType="begin"/>
            </w:r>
            <w:r>
              <w:rPr>
                <w:noProof/>
                <w:webHidden/>
              </w:rPr>
              <w:instrText xml:space="preserve"> PAGEREF _Toc79091523 \h </w:instrText>
            </w:r>
            <w:r>
              <w:rPr>
                <w:noProof/>
                <w:webHidden/>
              </w:rPr>
            </w:r>
            <w:r>
              <w:rPr>
                <w:noProof/>
                <w:webHidden/>
              </w:rPr>
              <w:fldChar w:fldCharType="separate"/>
            </w:r>
            <w:r>
              <w:rPr>
                <w:noProof/>
                <w:webHidden/>
              </w:rPr>
              <w:t>4</w:t>
            </w:r>
            <w:r>
              <w:rPr>
                <w:noProof/>
                <w:webHidden/>
              </w:rPr>
              <w:fldChar w:fldCharType="end"/>
            </w:r>
          </w:hyperlink>
        </w:p>
        <w:p w14:paraId="4DDADD53" w14:textId="3AC00421" w:rsidR="00923FA6" w:rsidRDefault="00923FA6">
          <w:pPr>
            <w:pStyle w:val="TOC2"/>
            <w:tabs>
              <w:tab w:val="right" w:leader="dot" w:pos="9016"/>
            </w:tabs>
            <w:rPr>
              <w:rFonts w:asciiTheme="minorHAnsi" w:eastAsiaTheme="minorEastAsia" w:hAnsiTheme="minorHAnsi"/>
              <w:noProof/>
              <w:sz w:val="22"/>
              <w:lang w:val="en-GB" w:eastAsia="en-GB"/>
            </w:rPr>
          </w:pPr>
          <w:hyperlink w:anchor="_Toc79091524" w:history="1">
            <w:r w:rsidRPr="00422D8F">
              <w:rPr>
                <w:rStyle w:val="Hyperlink"/>
                <w:noProof/>
              </w:rPr>
              <w:t>Message</w:t>
            </w:r>
            <w:r>
              <w:rPr>
                <w:noProof/>
                <w:webHidden/>
              </w:rPr>
              <w:tab/>
            </w:r>
            <w:r>
              <w:rPr>
                <w:noProof/>
                <w:webHidden/>
              </w:rPr>
              <w:fldChar w:fldCharType="begin"/>
            </w:r>
            <w:r>
              <w:rPr>
                <w:noProof/>
                <w:webHidden/>
              </w:rPr>
              <w:instrText xml:space="preserve"> PAGEREF _Toc79091524 \h </w:instrText>
            </w:r>
            <w:r>
              <w:rPr>
                <w:noProof/>
                <w:webHidden/>
              </w:rPr>
            </w:r>
            <w:r>
              <w:rPr>
                <w:noProof/>
                <w:webHidden/>
              </w:rPr>
              <w:fldChar w:fldCharType="separate"/>
            </w:r>
            <w:r>
              <w:rPr>
                <w:noProof/>
                <w:webHidden/>
              </w:rPr>
              <w:t>5</w:t>
            </w:r>
            <w:r>
              <w:rPr>
                <w:noProof/>
                <w:webHidden/>
              </w:rPr>
              <w:fldChar w:fldCharType="end"/>
            </w:r>
          </w:hyperlink>
        </w:p>
        <w:p w14:paraId="60698BB9" w14:textId="62C0E41E" w:rsidR="00923FA6" w:rsidRDefault="00923FA6">
          <w:pPr>
            <w:pStyle w:val="TOC2"/>
            <w:tabs>
              <w:tab w:val="right" w:leader="dot" w:pos="9016"/>
            </w:tabs>
            <w:rPr>
              <w:rFonts w:asciiTheme="minorHAnsi" w:eastAsiaTheme="minorEastAsia" w:hAnsiTheme="minorHAnsi"/>
              <w:noProof/>
              <w:sz w:val="22"/>
              <w:lang w:val="en-GB" w:eastAsia="en-GB"/>
            </w:rPr>
          </w:pPr>
          <w:hyperlink w:anchor="_Toc79091525" w:history="1">
            <w:r w:rsidRPr="00422D8F">
              <w:rPr>
                <w:rStyle w:val="Hyperlink"/>
                <w:noProof/>
              </w:rPr>
              <w:t>Colour</w:t>
            </w:r>
            <w:r>
              <w:rPr>
                <w:noProof/>
                <w:webHidden/>
              </w:rPr>
              <w:tab/>
            </w:r>
            <w:r>
              <w:rPr>
                <w:noProof/>
                <w:webHidden/>
              </w:rPr>
              <w:fldChar w:fldCharType="begin"/>
            </w:r>
            <w:r>
              <w:rPr>
                <w:noProof/>
                <w:webHidden/>
              </w:rPr>
              <w:instrText xml:space="preserve"> PAGEREF _Toc79091525 \h </w:instrText>
            </w:r>
            <w:r>
              <w:rPr>
                <w:noProof/>
                <w:webHidden/>
              </w:rPr>
            </w:r>
            <w:r>
              <w:rPr>
                <w:noProof/>
                <w:webHidden/>
              </w:rPr>
              <w:fldChar w:fldCharType="separate"/>
            </w:r>
            <w:r>
              <w:rPr>
                <w:noProof/>
                <w:webHidden/>
              </w:rPr>
              <w:t>5</w:t>
            </w:r>
            <w:r>
              <w:rPr>
                <w:noProof/>
                <w:webHidden/>
              </w:rPr>
              <w:fldChar w:fldCharType="end"/>
            </w:r>
          </w:hyperlink>
        </w:p>
        <w:p w14:paraId="4C22187D" w14:textId="49A56399" w:rsidR="00923FA6" w:rsidRDefault="00923FA6">
          <w:pPr>
            <w:pStyle w:val="TOC2"/>
            <w:tabs>
              <w:tab w:val="right" w:leader="dot" w:pos="9016"/>
            </w:tabs>
            <w:rPr>
              <w:rFonts w:asciiTheme="minorHAnsi" w:eastAsiaTheme="minorEastAsia" w:hAnsiTheme="minorHAnsi"/>
              <w:noProof/>
              <w:sz w:val="22"/>
              <w:lang w:val="en-GB" w:eastAsia="en-GB"/>
            </w:rPr>
          </w:pPr>
          <w:hyperlink w:anchor="_Toc79091526" w:history="1">
            <w:r w:rsidRPr="00422D8F">
              <w:rPr>
                <w:rStyle w:val="Hyperlink"/>
                <w:noProof/>
              </w:rPr>
              <w:t>Text</w:t>
            </w:r>
            <w:r>
              <w:rPr>
                <w:noProof/>
                <w:webHidden/>
              </w:rPr>
              <w:tab/>
            </w:r>
            <w:r>
              <w:rPr>
                <w:noProof/>
                <w:webHidden/>
              </w:rPr>
              <w:fldChar w:fldCharType="begin"/>
            </w:r>
            <w:r>
              <w:rPr>
                <w:noProof/>
                <w:webHidden/>
              </w:rPr>
              <w:instrText xml:space="preserve"> PAGEREF _Toc79091526 \h </w:instrText>
            </w:r>
            <w:r>
              <w:rPr>
                <w:noProof/>
                <w:webHidden/>
              </w:rPr>
            </w:r>
            <w:r>
              <w:rPr>
                <w:noProof/>
                <w:webHidden/>
              </w:rPr>
              <w:fldChar w:fldCharType="separate"/>
            </w:r>
            <w:r>
              <w:rPr>
                <w:noProof/>
                <w:webHidden/>
              </w:rPr>
              <w:t>5</w:t>
            </w:r>
            <w:r>
              <w:rPr>
                <w:noProof/>
                <w:webHidden/>
              </w:rPr>
              <w:fldChar w:fldCharType="end"/>
            </w:r>
          </w:hyperlink>
        </w:p>
        <w:p w14:paraId="53125CE9" w14:textId="261EE334" w:rsidR="00923FA6" w:rsidRDefault="00923FA6">
          <w:pPr>
            <w:pStyle w:val="TOC2"/>
            <w:tabs>
              <w:tab w:val="right" w:leader="dot" w:pos="9016"/>
            </w:tabs>
            <w:rPr>
              <w:rFonts w:asciiTheme="minorHAnsi" w:eastAsiaTheme="minorEastAsia" w:hAnsiTheme="minorHAnsi"/>
              <w:noProof/>
              <w:sz w:val="22"/>
              <w:lang w:val="en-GB" w:eastAsia="en-GB"/>
            </w:rPr>
          </w:pPr>
          <w:hyperlink w:anchor="_Toc79091527" w:history="1">
            <w:r w:rsidRPr="00422D8F">
              <w:rPr>
                <w:rStyle w:val="Hyperlink"/>
                <w:noProof/>
              </w:rPr>
              <w:t>Graphs</w:t>
            </w:r>
            <w:r>
              <w:rPr>
                <w:noProof/>
                <w:webHidden/>
              </w:rPr>
              <w:tab/>
            </w:r>
            <w:r>
              <w:rPr>
                <w:noProof/>
                <w:webHidden/>
              </w:rPr>
              <w:fldChar w:fldCharType="begin"/>
            </w:r>
            <w:r>
              <w:rPr>
                <w:noProof/>
                <w:webHidden/>
              </w:rPr>
              <w:instrText xml:space="preserve"> PAGEREF _Toc79091527 \h </w:instrText>
            </w:r>
            <w:r>
              <w:rPr>
                <w:noProof/>
                <w:webHidden/>
              </w:rPr>
            </w:r>
            <w:r>
              <w:rPr>
                <w:noProof/>
                <w:webHidden/>
              </w:rPr>
              <w:fldChar w:fldCharType="separate"/>
            </w:r>
            <w:r>
              <w:rPr>
                <w:noProof/>
                <w:webHidden/>
              </w:rPr>
              <w:t>6</w:t>
            </w:r>
            <w:r>
              <w:rPr>
                <w:noProof/>
                <w:webHidden/>
              </w:rPr>
              <w:fldChar w:fldCharType="end"/>
            </w:r>
          </w:hyperlink>
        </w:p>
        <w:p w14:paraId="028326E6" w14:textId="6F51ABC4" w:rsidR="00923FA6" w:rsidRDefault="00923FA6">
          <w:pPr>
            <w:pStyle w:val="TOC2"/>
            <w:tabs>
              <w:tab w:val="right" w:leader="dot" w:pos="9016"/>
            </w:tabs>
            <w:rPr>
              <w:rFonts w:asciiTheme="minorHAnsi" w:eastAsiaTheme="minorEastAsia" w:hAnsiTheme="minorHAnsi"/>
              <w:noProof/>
              <w:sz w:val="22"/>
              <w:lang w:val="en-GB" w:eastAsia="en-GB"/>
            </w:rPr>
          </w:pPr>
          <w:hyperlink w:anchor="_Toc79091528" w:history="1">
            <w:r w:rsidRPr="00422D8F">
              <w:rPr>
                <w:rStyle w:val="Hyperlink"/>
                <w:noProof/>
              </w:rPr>
              <w:t>Graphics</w:t>
            </w:r>
            <w:r>
              <w:rPr>
                <w:noProof/>
                <w:webHidden/>
              </w:rPr>
              <w:tab/>
            </w:r>
            <w:r>
              <w:rPr>
                <w:noProof/>
                <w:webHidden/>
              </w:rPr>
              <w:fldChar w:fldCharType="begin"/>
            </w:r>
            <w:r>
              <w:rPr>
                <w:noProof/>
                <w:webHidden/>
              </w:rPr>
              <w:instrText xml:space="preserve"> PAGEREF _Toc79091528 \h </w:instrText>
            </w:r>
            <w:r>
              <w:rPr>
                <w:noProof/>
                <w:webHidden/>
              </w:rPr>
            </w:r>
            <w:r>
              <w:rPr>
                <w:noProof/>
                <w:webHidden/>
              </w:rPr>
              <w:fldChar w:fldCharType="separate"/>
            </w:r>
            <w:r>
              <w:rPr>
                <w:noProof/>
                <w:webHidden/>
              </w:rPr>
              <w:t>6</w:t>
            </w:r>
            <w:r>
              <w:rPr>
                <w:noProof/>
                <w:webHidden/>
              </w:rPr>
              <w:fldChar w:fldCharType="end"/>
            </w:r>
          </w:hyperlink>
        </w:p>
        <w:p w14:paraId="7C77E745" w14:textId="2798094D" w:rsidR="00923FA6" w:rsidRDefault="00923FA6">
          <w:pPr>
            <w:pStyle w:val="TOC2"/>
            <w:tabs>
              <w:tab w:val="right" w:leader="dot" w:pos="9016"/>
            </w:tabs>
            <w:rPr>
              <w:rFonts w:asciiTheme="minorHAnsi" w:eastAsiaTheme="minorEastAsia" w:hAnsiTheme="minorHAnsi"/>
              <w:noProof/>
              <w:sz w:val="22"/>
              <w:lang w:val="en-GB" w:eastAsia="en-GB"/>
            </w:rPr>
          </w:pPr>
          <w:hyperlink w:anchor="_Toc79091529" w:history="1">
            <w:r w:rsidRPr="00422D8F">
              <w:rPr>
                <w:rStyle w:val="Hyperlink"/>
                <w:noProof/>
              </w:rPr>
              <w:t>Cognition</w:t>
            </w:r>
            <w:r>
              <w:rPr>
                <w:noProof/>
                <w:webHidden/>
              </w:rPr>
              <w:tab/>
            </w:r>
            <w:r>
              <w:rPr>
                <w:noProof/>
                <w:webHidden/>
              </w:rPr>
              <w:fldChar w:fldCharType="begin"/>
            </w:r>
            <w:r>
              <w:rPr>
                <w:noProof/>
                <w:webHidden/>
              </w:rPr>
              <w:instrText xml:space="preserve"> PAGEREF _Toc79091529 \h </w:instrText>
            </w:r>
            <w:r>
              <w:rPr>
                <w:noProof/>
                <w:webHidden/>
              </w:rPr>
            </w:r>
            <w:r>
              <w:rPr>
                <w:noProof/>
                <w:webHidden/>
              </w:rPr>
              <w:fldChar w:fldCharType="separate"/>
            </w:r>
            <w:r>
              <w:rPr>
                <w:noProof/>
                <w:webHidden/>
              </w:rPr>
              <w:t>6</w:t>
            </w:r>
            <w:r>
              <w:rPr>
                <w:noProof/>
                <w:webHidden/>
              </w:rPr>
              <w:fldChar w:fldCharType="end"/>
            </w:r>
          </w:hyperlink>
        </w:p>
        <w:p w14:paraId="1EF0383C" w14:textId="7A5631F9" w:rsidR="00923FA6" w:rsidRDefault="00923FA6">
          <w:pPr>
            <w:pStyle w:val="TOC2"/>
            <w:tabs>
              <w:tab w:val="right" w:leader="dot" w:pos="9016"/>
            </w:tabs>
            <w:rPr>
              <w:rFonts w:asciiTheme="minorHAnsi" w:eastAsiaTheme="minorEastAsia" w:hAnsiTheme="minorHAnsi"/>
              <w:noProof/>
              <w:sz w:val="22"/>
              <w:lang w:val="en-GB" w:eastAsia="en-GB"/>
            </w:rPr>
          </w:pPr>
          <w:hyperlink w:anchor="_Toc79091530" w:history="1">
            <w:r w:rsidRPr="00422D8F">
              <w:rPr>
                <w:rStyle w:val="Hyperlink"/>
                <w:noProof/>
              </w:rPr>
              <w:t>Improvements</w:t>
            </w:r>
            <w:r>
              <w:rPr>
                <w:noProof/>
                <w:webHidden/>
              </w:rPr>
              <w:tab/>
            </w:r>
            <w:r>
              <w:rPr>
                <w:noProof/>
                <w:webHidden/>
              </w:rPr>
              <w:fldChar w:fldCharType="begin"/>
            </w:r>
            <w:r>
              <w:rPr>
                <w:noProof/>
                <w:webHidden/>
              </w:rPr>
              <w:instrText xml:space="preserve"> PAGEREF _Toc79091530 \h </w:instrText>
            </w:r>
            <w:r>
              <w:rPr>
                <w:noProof/>
                <w:webHidden/>
              </w:rPr>
            </w:r>
            <w:r>
              <w:rPr>
                <w:noProof/>
                <w:webHidden/>
              </w:rPr>
              <w:fldChar w:fldCharType="separate"/>
            </w:r>
            <w:r>
              <w:rPr>
                <w:noProof/>
                <w:webHidden/>
              </w:rPr>
              <w:t>7</w:t>
            </w:r>
            <w:r>
              <w:rPr>
                <w:noProof/>
                <w:webHidden/>
              </w:rPr>
              <w:fldChar w:fldCharType="end"/>
            </w:r>
          </w:hyperlink>
        </w:p>
        <w:p w14:paraId="00AA0B13" w14:textId="298C9750" w:rsidR="00923FA6" w:rsidRDefault="00923FA6">
          <w:pPr>
            <w:pStyle w:val="TOC1"/>
            <w:tabs>
              <w:tab w:val="right" w:leader="dot" w:pos="9016"/>
            </w:tabs>
            <w:rPr>
              <w:rFonts w:asciiTheme="minorHAnsi" w:eastAsiaTheme="minorEastAsia" w:hAnsiTheme="minorHAnsi"/>
              <w:noProof/>
              <w:sz w:val="22"/>
              <w:lang w:val="en-GB" w:eastAsia="en-GB"/>
            </w:rPr>
          </w:pPr>
          <w:hyperlink w:anchor="_Toc79091531" w:history="1">
            <w:r w:rsidRPr="00422D8F">
              <w:rPr>
                <w:rStyle w:val="Hyperlink"/>
                <w:noProof/>
              </w:rPr>
              <w:t>Conclusion</w:t>
            </w:r>
            <w:r>
              <w:rPr>
                <w:noProof/>
                <w:webHidden/>
              </w:rPr>
              <w:tab/>
            </w:r>
            <w:r>
              <w:rPr>
                <w:noProof/>
                <w:webHidden/>
              </w:rPr>
              <w:fldChar w:fldCharType="begin"/>
            </w:r>
            <w:r>
              <w:rPr>
                <w:noProof/>
                <w:webHidden/>
              </w:rPr>
              <w:instrText xml:space="preserve"> PAGEREF _Toc79091531 \h </w:instrText>
            </w:r>
            <w:r>
              <w:rPr>
                <w:noProof/>
                <w:webHidden/>
              </w:rPr>
            </w:r>
            <w:r>
              <w:rPr>
                <w:noProof/>
                <w:webHidden/>
              </w:rPr>
              <w:fldChar w:fldCharType="separate"/>
            </w:r>
            <w:r>
              <w:rPr>
                <w:noProof/>
                <w:webHidden/>
              </w:rPr>
              <w:t>8</w:t>
            </w:r>
            <w:r>
              <w:rPr>
                <w:noProof/>
                <w:webHidden/>
              </w:rPr>
              <w:fldChar w:fldCharType="end"/>
            </w:r>
          </w:hyperlink>
        </w:p>
        <w:p w14:paraId="16779100" w14:textId="40E073D4" w:rsidR="00923FA6" w:rsidRDefault="00923FA6">
          <w:pPr>
            <w:pStyle w:val="TOC1"/>
            <w:tabs>
              <w:tab w:val="right" w:leader="dot" w:pos="9016"/>
            </w:tabs>
            <w:rPr>
              <w:rFonts w:asciiTheme="minorHAnsi" w:eastAsiaTheme="minorEastAsia" w:hAnsiTheme="minorHAnsi"/>
              <w:noProof/>
              <w:sz w:val="22"/>
              <w:lang w:val="en-GB" w:eastAsia="en-GB"/>
            </w:rPr>
          </w:pPr>
          <w:hyperlink w:anchor="_Toc79091532" w:history="1">
            <w:r w:rsidRPr="00422D8F">
              <w:rPr>
                <w:rStyle w:val="Hyperlink"/>
                <w:noProof/>
              </w:rPr>
              <w:t>References</w:t>
            </w:r>
            <w:r>
              <w:rPr>
                <w:noProof/>
                <w:webHidden/>
              </w:rPr>
              <w:tab/>
            </w:r>
            <w:r>
              <w:rPr>
                <w:noProof/>
                <w:webHidden/>
              </w:rPr>
              <w:fldChar w:fldCharType="begin"/>
            </w:r>
            <w:r>
              <w:rPr>
                <w:noProof/>
                <w:webHidden/>
              </w:rPr>
              <w:instrText xml:space="preserve"> PAGEREF _Toc79091532 \h </w:instrText>
            </w:r>
            <w:r>
              <w:rPr>
                <w:noProof/>
                <w:webHidden/>
              </w:rPr>
            </w:r>
            <w:r>
              <w:rPr>
                <w:noProof/>
                <w:webHidden/>
              </w:rPr>
              <w:fldChar w:fldCharType="separate"/>
            </w:r>
            <w:r>
              <w:rPr>
                <w:noProof/>
                <w:webHidden/>
              </w:rPr>
              <w:t>9</w:t>
            </w:r>
            <w:r>
              <w:rPr>
                <w:noProof/>
                <w:webHidden/>
              </w:rPr>
              <w:fldChar w:fldCharType="end"/>
            </w:r>
          </w:hyperlink>
        </w:p>
        <w:p w14:paraId="04027037" w14:textId="755F32B8" w:rsidR="00923FA6" w:rsidRDefault="00923FA6">
          <w:pPr>
            <w:pStyle w:val="TOC1"/>
            <w:tabs>
              <w:tab w:val="right" w:leader="dot" w:pos="9016"/>
            </w:tabs>
            <w:rPr>
              <w:rFonts w:asciiTheme="minorHAnsi" w:eastAsiaTheme="minorEastAsia" w:hAnsiTheme="minorHAnsi"/>
              <w:noProof/>
              <w:sz w:val="22"/>
              <w:lang w:val="en-GB" w:eastAsia="en-GB"/>
            </w:rPr>
          </w:pPr>
          <w:hyperlink w:anchor="_Toc79091533" w:history="1">
            <w:r w:rsidRPr="00422D8F">
              <w:rPr>
                <w:rStyle w:val="Hyperlink"/>
                <w:noProof/>
              </w:rPr>
              <w:t>Appendices</w:t>
            </w:r>
            <w:r>
              <w:rPr>
                <w:noProof/>
                <w:webHidden/>
              </w:rPr>
              <w:tab/>
            </w:r>
            <w:r>
              <w:rPr>
                <w:noProof/>
                <w:webHidden/>
              </w:rPr>
              <w:fldChar w:fldCharType="begin"/>
            </w:r>
            <w:r>
              <w:rPr>
                <w:noProof/>
                <w:webHidden/>
              </w:rPr>
              <w:instrText xml:space="preserve"> PAGEREF _Toc79091533 \h </w:instrText>
            </w:r>
            <w:r>
              <w:rPr>
                <w:noProof/>
                <w:webHidden/>
              </w:rPr>
            </w:r>
            <w:r>
              <w:rPr>
                <w:noProof/>
                <w:webHidden/>
              </w:rPr>
              <w:fldChar w:fldCharType="separate"/>
            </w:r>
            <w:r>
              <w:rPr>
                <w:noProof/>
                <w:webHidden/>
              </w:rPr>
              <w:t>10</w:t>
            </w:r>
            <w:r>
              <w:rPr>
                <w:noProof/>
                <w:webHidden/>
              </w:rPr>
              <w:fldChar w:fldCharType="end"/>
            </w:r>
          </w:hyperlink>
        </w:p>
        <w:p w14:paraId="03613093" w14:textId="6C97AA55" w:rsidR="00116CDA" w:rsidRDefault="00116CDA" w:rsidP="00C75774">
          <w:pPr>
            <w:spacing w:line="360" w:lineRule="auto"/>
            <w:rPr>
              <w:rFonts w:cs="Times New Roman"/>
            </w:rPr>
          </w:pPr>
          <w:r>
            <w:rPr>
              <w:rFonts w:cs="Times New Roman"/>
              <w:b/>
              <w:bCs/>
              <w:noProof/>
            </w:rPr>
            <w:fldChar w:fldCharType="end"/>
          </w:r>
        </w:p>
      </w:sdtContent>
    </w:sdt>
    <w:p w14:paraId="429134EB" w14:textId="3136BFEF" w:rsidR="00116CDA" w:rsidRDefault="00116CDA" w:rsidP="00C75774">
      <w:pPr>
        <w:pStyle w:val="Heading1"/>
      </w:pPr>
      <w:r>
        <w:br w:type="column"/>
      </w:r>
      <w:bookmarkStart w:id="0" w:name="_Toc79091521"/>
      <w:r w:rsidRPr="00C75774">
        <w:lastRenderedPageBreak/>
        <w:t>Introduction</w:t>
      </w:r>
      <w:bookmarkEnd w:id="0"/>
    </w:p>
    <w:p w14:paraId="1C6E1229" w14:textId="77777777" w:rsidR="0077734B" w:rsidRPr="0077734B" w:rsidRDefault="0077734B" w:rsidP="0077734B">
      <w:pPr>
        <w:rPr>
          <w:lang w:eastAsia="en-IN"/>
        </w:rPr>
      </w:pPr>
    </w:p>
    <w:p w14:paraId="57A7FA14" w14:textId="77777777" w:rsidR="00116CDA" w:rsidRPr="00C75774" w:rsidRDefault="00116CDA" w:rsidP="00C75774">
      <w:pPr>
        <w:spacing w:line="360" w:lineRule="auto"/>
        <w:jc w:val="both"/>
        <w:rPr>
          <w:rFonts w:cs="Times New Roman"/>
          <w:szCs w:val="24"/>
        </w:rPr>
      </w:pPr>
      <w:r w:rsidRPr="00C75774">
        <w:rPr>
          <w:rFonts w:cs="Times New Roman"/>
          <w:szCs w:val="24"/>
        </w:rPr>
        <w:t xml:space="preserve">The topic about which the report is going to be discussed is data visualization and analysis. Data visualization is a way of representing data with the help of charts, graphs, patterns and many other graphical representations. </w:t>
      </w:r>
    </w:p>
    <w:p w14:paraId="6231C1E2" w14:textId="77777777" w:rsidR="00116CDA" w:rsidRPr="00C75774" w:rsidRDefault="00116CDA" w:rsidP="00C75774">
      <w:pPr>
        <w:spacing w:line="360" w:lineRule="auto"/>
        <w:jc w:val="both"/>
        <w:rPr>
          <w:rFonts w:cs="Times New Roman"/>
          <w:szCs w:val="24"/>
        </w:rPr>
      </w:pPr>
      <w:r w:rsidRPr="00C75774">
        <w:rPr>
          <w:rFonts w:cs="Times New Roman"/>
          <w:szCs w:val="24"/>
        </w:rPr>
        <w:t xml:space="preserve">Data visualization allows the audience to see and understand the trends, growth, outlines and patterns in the specific data. </w:t>
      </w:r>
    </w:p>
    <w:p w14:paraId="29E7D52B" w14:textId="6188166D" w:rsidR="00116CDA" w:rsidRDefault="00116CDA" w:rsidP="00C75774">
      <w:pPr>
        <w:spacing w:line="360" w:lineRule="auto"/>
        <w:jc w:val="both"/>
        <w:rPr>
          <w:rFonts w:cs="Times New Roman"/>
          <w:szCs w:val="24"/>
        </w:rPr>
      </w:pPr>
      <w:r w:rsidRPr="00C75774">
        <w:rPr>
          <w:rFonts w:cs="Times New Roman"/>
          <w:szCs w:val="24"/>
        </w:rPr>
        <w:t xml:space="preserve">When an audience sees visualized data, they grab data and information quickly and </w:t>
      </w:r>
      <w:r w:rsidR="004307D1" w:rsidRPr="00C75774">
        <w:rPr>
          <w:rFonts w:cs="Times New Roman"/>
          <w:szCs w:val="24"/>
        </w:rPr>
        <w:t xml:space="preserve">in a </w:t>
      </w:r>
      <w:r w:rsidRPr="00C75774">
        <w:rPr>
          <w:rFonts w:cs="Times New Roman"/>
          <w:szCs w:val="24"/>
        </w:rPr>
        <w:t xml:space="preserve">much-refined manner. Data visualization is an alternative to visual art which keeps the audience interested in the given data. </w:t>
      </w:r>
    </w:p>
    <w:p w14:paraId="3CD138D4" w14:textId="417DDFB4" w:rsidR="00DB6228" w:rsidRDefault="00DB6228" w:rsidP="00C75774">
      <w:pPr>
        <w:spacing w:line="360" w:lineRule="auto"/>
        <w:jc w:val="both"/>
        <w:rPr>
          <w:rFonts w:cs="Times New Roman"/>
          <w:szCs w:val="24"/>
        </w:rPr>
      </w:pPr>
    </w:p>
    <w:p w14:paraId="14FBC932" w14:textId="1A623D9C" w:rsidR="00DB6228" w:rsidRDefault="00DB6228" w:rsidP="00C75774">
      <w:pPr>
        <w:spacing w:line="360" w:lineRule="auto"/>
        <w:jc w:val="both"/>
        <w:rPr>
          <w:rFonts w:cs="Times New Roman"/>
          <w:szCs w:val="24"/>
        </w:rPr>
      </w:pPr>
    </w:p>
    <w:p w14:paraId="45E25739" w14:textId="1738FF79" w:rsidR="00DB6228" w:rsidRDefault="00DB6228" w:rsidP="00C75774">
      <w:pPr>
        <w:spacing w:line="360" w:lineRule="auto"/>
        <w:jc w:val="both"/>
        <w:rPr>
          <w:rFonts w:cs="Times New Roman"/>
          <w:szCs w:val="24"/>
        </w:rPr>
      </w:pPr>
    </w:p>
    <w:p w14:paraId="00AD8FAA" w14:textId="1D6D23E8" w:rsidR="00DB6228" w:rsidRDefault="00DB6228" w:rsidP="00C75774">
      <w:pPr>
        <w:spacing w:line="360" w:lineRule="auto"/>
        <w:jc w:val="both"/>
        <w:rPr>
          <w:rFonts w:cs="Times New Roman"/>
          <w:szCs w:val="24"/>
        </w:rPr>
      </w:pPr>
    </w:p>
    <w:p w14:paraId="7F074921" w14:textId="558D7820" w:rsidR="00DB6228" w:rsidRDefault="00DB6228" w:rsidP="00C75774">
      <w:pPr>
        <w:spacing w:line="360" w:lineRule="auto"/>
        <w:jc w:val="both"/>
        <w:rPr>
          <w:rFonts w:cs="Times New Roman"/>
          <w:szCs w:val="24"/>
        </w:rPr>
      </w:pPr>
    </w:p>
    <w:p w14:paraId="2F4652E5" w14:textId="37E6EAEA" w:rsidR="00DB6228" w:rsidRDefault="00DB6228" w:rsidP="00C75774">
      <w:pPr>
        <w:spacing w:line="360" w:lineRule="auto"/>
        <w:jc w:val="both"/>
        <w:rPr>
          <w:rFonts w:cs="Times New Roman"/>
          <w:szCs w:val="24"/>
        </w:rPr>
      </w:pPr>
    </w:p>
    <w:p w14:paraId="30CEF70A" w14:textId="0EE800EB" w:rsidR="00DB6228" w:rsidRDefault="00DB6228" w:rsidP="00C75774">
      <w:pPr>
        <w:spacing w:line="360" w:lineRule="auto"/>
        <w:jc w:val="both"/>
        <w:rPr>
          <w:rFonts w:cs="Times New Roman"/>
          <w:szCs w:val="24"/>
        </w:rPr>
      </w:pPr>
    </w:p>
    <w:p w14:paraId="7577F961" w14:textId="16A6FF6B" w:rsidR="00DB6228" w:rsidRDefault="00DB6228" w:rsidP="00C75774">
      <w:pPr>
        <w:spacing w:line="360" w:lineRule="auto"/>
        <w:jc w:val="both"/>
        <w:rPr>
          <w:rFonts w:cs="Times New Roman"/>
          <w:szCs w:val="24"/>
        </w:rPr>
      </w:pPr>
    </w:p>
    <w:p w14:paraId="1FA1650B" w14:textId="0DAE212E" w:rsidR="00DB6228" w:rsidRDefault="00DB6228" w:rsidP="00C75774">
      <w:pPr>
        <w:spacing w:line="360" w:lineRule="auto"/>
        <w:jc w:val="both"/>
        <w:rPr>
          <w:rFonts w:cs="Times New Roman"/>
          <w:szCs w:val="24"/>
        </w:rPr>
      </w:pPr>
    </w:p>
    <w:p w14:paraId="6C3B8E71" w14:textId="43D46FC0" w:rsidR="00DB6228" w:rsidRDefault="00DB6228" w:rsidP="00C75774">
      <w:pPr>
        <w:spacing w:line="360" w:lineRule="auto"/>
        <w:jc w:val="both"/>
        <w:rPr>
          <w:rFonts w:cs="Times New Roman"/>
          <w:szCs w:val="24"/>
        </w:rPr>
      </w:pPr>
    </w:p>
    <w:p w14:paraId="47CFE567" w14:textId="0DA0734B" w:rsidR="00DB6228" w:rsidRDefault="00DB6228" w:rsidP="00C75774">
      <w:pPr>
        <w:spacing w:line="360" w:lineRule="auto"/>
        <w:jc w:val="both"/>
        <w:rPr>
          <w:rFonts w:cs="Times New Roman"/>
          <w:szCs w:val="24"/>
        </w:rPr>
      </w:pPr>
    </w:p>
    <w:p w14:paraId="5F73B3AD" w14:textId="74C0CCDC" w:rsidR="00DB6228" w:rsidRDefault="00DB6228" w:rsidP="00C75774">
      <w:pPr>
        <w:spacing w:line="360" w:lineRule="auto"/>
        <w:jc w:val="both"/>
        <w:rPr>
          <w:rFonts w:cs="Times New Roman"/>
          <w:szCs w:val="24"/>
        </w:rPr>
      </w:pPr>
    </w:p>
    <w:p w14:paraId="23800C09" w14:textId="025A6F58" w:rsidR="00DB6228" w:rsidRDefault="00DB6228" w:rsidP="00C75774">
      <w:pPr>
        <w:spacing w:line="360" w:lineRule="auto"/>
        <w:jc w:val="both"/>
        <w:rPr>
          <w:rFonts w:cs="Times New Roman"/>
          <w:szCs w:val="24"/>
        </w:rPr>
      </w:pPr>
    </w:p>
    <w:p w14:paraId="626E2DAD" w14:textId="37DB3438" w:rsidR="00DB6228" w:rsidRDefault="00DB6228" w:rsidP="00C75774">
      <w:pPr>
        <w:spacing w:line="360" w:lineRule="auto"/>
        <w:jc w:val="both"/>
        <w:rPr>
          <w:rFonts w:cs="Times New Roman"/>
          <w:szCs w:val="24"/>
        </w:rPr>
      </w:pPr>
    </w:p>
    <w:p w14:paraId="6F6F282D" w14:textId="16652C67" w:rsidR="00DB6228" w:rsidRDefault="00DB6228" w:rsidP="00C75774">
      <w:pPr>
        <w:spacing w:line="360" w:lineRule="auto"/>
        <w:jc w:val="both"/>
        <w:rPr>
          <w:rFonts w:cs="Times New Roman"/>
          <w:szCs w:val="24"/>
        </w:rPr>
      </w:pPr>
    </w:p>
    <w:p w14:paraId="42652E2E" w14:textId="3EA96E7B" w:rsidR="00DB6228" w:rsidRDefault="00DB6228" w:rsidP="00C75774">
      <w:pPr>
        <w:spacing w:line="360" w:lineRule="auto"/>
        <w:jc w:val="both"/>
        <w:rPr>
          <w:rFonts w:cs="Times New Roman"/>
          <w:szCs w:val="24"/>
        </w:rPr>
      </w:pPr>
    </w:p>
    <w:p w14:paraId="05004160" w14:textId="224B973A" w:rsidR="00DB6228" w:rsidRDefault="00DB6228" w:rsidP="00DB6228">
      <w:pPr>
        <w:pStyle w:val="Heading1"/>
      </w:pPr>
      <w:bookmarkStart w:id="1" w:name="_Toc79091522"/>
      <w:r>
        <w:lastRenderedPageBreak/>
        <w:t>Brief analysis of Task 1</w:t>
      </w:r>
      <w:bookmarkEnd w:id="1"/>
    </w:p>
    <w:p w14:paraId="50CB75D8" w14:textId="77777777" w:rsidR="00DB6228" w:rsidRDefault="00DB6228" w:rsidP="00DB6228">
      <w:pPr>
        <w:shd w:val="clear" w:color="auto" w:fill="FFFFFF"/>
        <w:spacing w:before="100" w:beforeAutospacing="1" w:after="100" w:afterAutospacing="1" w:line="360" w:lineRule="auto"/>
        <w:rPr>
          <w:rFonts w:cs="Times New Roman"/>
          <w:szCs w:val="24"/>
        </w:rPr>
      </w:pPr>
      <w:r w:rsidRPr="00507C88">
        <w:rPr>
          <w:rFonts w:cs="Times New Roman"/>
          <w:szCs w:val="24"/>
        </w:rPr>
        <w:t xml:space="preserve">Task 1 involves analysing the linked infographic using seven criteria: massage, colour, text, suitability, graphics, cognition, and improvement. It is not a new concept to display information in a graphic format. </w:t>
      </w:r>
    </w:p>
    <w:p w14:paraId="218596E8" w14:textId="77777777" w:rsidR="00DB6228" w:rsidRDefault="00DB6228" w:rsidP="00DB6228">
      <w:pPr>
        <w:shd w:val="clear" w:color="auto" w:fill="FFFFFF"/>
        <w:spacing w:before="100" w:beforeAutospacing="1" w:after="100" w:afterAutospacing="1" w:line="360" w:lineRule="auto"/>
        <w:rPr>
          <w:rFonts w:cs="Times New Roman"/>
          <w:szCs w:val="24"/>
        </w:rPr>
      </w:pPr>
      <w:r w:rsidRPr="00507C88">
        <w:rPr>
          <w:rFonts w:cs="Times New Roman"/>
          <w:szCs w:val="24"/>
        </w:rPr>
        <w:t xml:space="preserve">However, it appears that the use of information graphics, also known as infographics, in teaching and learning methodologies is still a new practise. </w:t>
      </w:r>
    </w:p>
    <w:p w14:paraId="3A1C1D9D" w14:textId="77777777" w:rsidR="00D02173" w:rsidRDefault="00DB6228" w:rsidP="00DB6228">
      <w:pPr>
        <w:shd w:val="clear" w:color="auto" w:fill="FFFFFF"/>
        <w:spacing w:before="100" w:beforeAutospacing="1" w:after="100" w:afterAutospacing="1" w:line="360" w:lineRule="auto"/>
        <w:rPr>
          <w:rFonts w:cs="Times New Roman"/>
          <w:szCs w:val="24"/>
        </w:rPr>
      </w:pPr>
      <w:r w:rsidRPr="00507C88">
        <w:rPr>
          <w:rFonts w:cs="Times New Roman"/>
          <w:szCs w:val="24"/>
        </w:rPr>
        <w:t xml:space="preserve">An assignment to create an infographic can provide students with a unique and engaging option for self-evaluating and refining their own knowledge of the information covered in a lesson, since an assessment is intended to provide students with guidance on information they have mastered and to highlight which topics they may need to revisit. </w:t>
      </w:r>
    </w:p>
    <w:p w14:paraId="3AEA3289" w14:textId="74CEBC56" w:rsidR="00DB6228" w:rsidRPr="00507C88" w:rsidRDefault="00DB6228" w:rsidP="00DB6228">
      <w:pPr>
        <w:shd w:val="clear" w:color="auto" w:fill="FFFFFF"/>
        <w:spacing w:before="100" w:beforeAutospacing="1" w:after="100" w:afterAutospacing="1" w:line="360" w:lineRule="auto"/>
        <w:rPr>
          <w:rFonts w:cs="Times New Roman"/>
          <w:color w:val="000000"/>
          <w:szCs w:val="24"/>
        </w:rPr>
      </w:pPr>
      <w:r w:rsidRPr="00507C88">
        <w:rPr>
          <w:rFonts w:cs="Times New Roman"/>
          <w:szCs w:val="24"/>
        </w:rPr>
        <w:t>Completing this task will require the summarization of critical course concepts and the synthesis of newly acquired and long-term knowledge. It will also require the activation of critical thinking skills, encourage creativity, improve long-term retention of information, provide practise with communication skills, and require the summarization of critical course concepts.</w:t>
      </w:r>
    </w:p>
    <w:p w14:paraId="7C96A94F" w14:textId="77777777" w:rsidR="00DB6228" w:rsidRPr="00DB6228" w:rsidRDefault="00DB6228" w:rsidP="00DB6228">
      <w:pPr>
        <w:rPr>
          <w:lang w:eastAsia="en-IN"/>
        </w:rPr>
      </w:pPr>
    </w:p>
    <w:p w14:paraId="64EA6740" w14:textId="0F87F857" w:rsidR="00DB6228" w:rsidRDefault="00DB6228" w:rsidP="00DB6228">
      <w:pPr>
        <w:rPr>
          <w:lang w:eastAsia="en-IN"/>
        </w:rPr>
      </w:pPr>
    </w:p>
    <w:p w14:paraId="6E4EDF45" w14:textId="62D846B6" w:rsidR="00DB6228" w:rsidRDefault="00DB6228" w:rsidP="00DB6228">
      <w:pPr>
        <w:rPr>
          <w:lang w:eastAsia="en-IN"/>
        </w:rPr>
      </w:pPr>
    </w:p>
    <w:p w14:paraId="1E1D9CA5" w14:textId="710F2853" w:rsidR="00DB6228" w:rsidRDefault="00DB6228" w:rsidP="00DB6228">
      <w:pPr>
        <w:rPr>
          <w:lang w:eastAsia="en-IN"/>
        </w:rPr>
      </w:pPr>
    </w:p>
    <w:p w14:paraId="6D8AF5CE" w14:textId="0704D135" w:rsidR="00DB6228" w:rsidRDefault="00DB6228" w:rsidP="00DB6228">
      <w:pPr>
        <w:rPr>
          <w:lang w:eastAsia="en-IN"/>
        </w:rPr>
      </w:pPr>
    </w:p>
    <w:p w14:paraId="5EDA8AFC" w14:textId="0112D040" w:rsidR="00DB6228" w:rsidRDefault="00DB6228" w:rsidP="00DB6228">
      <w:pPr>
        <w:rPr>
          <w:lang w:eastAsia="en-IN"/>
        </w:rPr>
      </w:pPr>
    </w:p>
    <w:p w14:paraId="49CBCD8A" w14:textId="2A98FA02" w:rsidR="00DB6228" w:rsidRDefault="00DB6228" w:rsidP="00DB6228">
      <w:pPr>
        <w:rPr>
          <w:lang w:eastAsia="en-IN"/>
        </w:rPr>
      </w:pPr>
    </w:p>
    <w:p w14:paraId="49BBD99F" w14:textId="469879C2" w:rsidR="00DB6228" w:rsidRDefault="00DB6228" w:rsidP="00DB6228">
      <w:pPr>
        <w:rPr>
          <w:lang w:eastAsia="en-IN"/>
        </w:rPr>
      </w:pPr>
    </w:p>
    <w:p w14:paraId="6283EEE0" w14:textId="7A6FFAB0" w:rsidR="00DB6228" w:rsidRDefault="00DB6228" w:rsidP="00DB6228">
      <w:pPr>
        <w:rPr>
          <w:lang w:eastAsia="en-IN"/>
        </w:rPr>
      </w:pPr>
    </w:p>
    <w:p w14:paraId="34F120AF" w14:textId="217F9F09" w:rsidR="00DB6228" w:rsidRDefault="00DB6228" w:rsidP="00DB6228">
      <w:pPr>
        <w:rPr>
          <w:lang w:eastAsia="en-IN"/>
        </w:rPr>
      </w:pPr>
    </w:p>
    <w:p w14:paraId="3804DE5B" w14:textId="2DD32AD7" w:rsidR="00DB6228" w:rsidRDefault="00DB6228" w:rsidP="00DB6228">
      <w:pPr>
        <w:rPr>
          <w:lang w:eastAsia="en-IN"/>
        </w:rPr>
      </w:pPr>
    </w:p>
    <w:p w14:paraId="191F5585" w14:textId="622099DE" w:rsidR="00DB6228" w:rsidRDefault="00DB6228" w:rsidP="00DB6228">
      <w:pPr>
        <w:rPr>
          <w:lang w:eastAsia="en-IN"/>
        </w:rPr>
      </w:pPr>
    </w:p>
    <w:p w14:paraId="17BBCF97" w14:textId="1B178396" w:rsidR="00DB6228" w:rsidRDefault="00DB6228" w:rsidP="00DB6228">
      <w:pPr>
        <w:rPr>
          <w:lang w:eastAsia="en-IN"/>
        </w:rPr>
      </w:pPr>
    </w:p>
    <w:p w14:paraId="59FD6035" w14:textId="6860B20F" w:rsidR="00DB6228" w:rsidRDefault="00DB6228" w:rsidP="00DB6228">
      <w:pPr>
        <w:rPr>
          <w:lang w:eastAsia="en-IN"/>
        </w:rPr>
      </w:pPr>
    </w:p>
    <w:p w14:paraId="609BDD5D" w14:textId="6BCA40F6" w:rsidR="00DB6228" w:rsidRDefault="00DB6228" w:rsidP="00DB6228">
      <w:pPr>
        <w:pStyle w:val="Heading1"/>
      </w:pPr>
      <w:bookmarkStart w:id="2" w:name="_Toc79091523"/>
      <w:r>
        <w:lastRenderedPageBreak/>
        <w:t>Information presented on the infographic</w:t>
      </w:r>
      <w:bookmarkEnd w:id="2"/>
    </w:p>
    <w:p w14:paraId="492B0C43" w14:textId="13823997" w:rsidR="00DB6228" w:rsidRDefault="00DB6228" w:rsidP="00DB6228">
      <w:pPr>
        <w:rPr>
          <w:lang w:eastAsia="en-IN"/>
        </w:rPr>
      </w:pPr>
    </w:p>
    <w:p w14:paraId="78ED426E" w14:textId="77777777" w:rsidR="00DB6228" w:rsidRDefault="00DB6228" w:rsidP="00DB6228">
      <w:pPr>
        <w:spacing w:line="360" w:lineRule="auto"/>
        <w:rPr>
          <w:lang w:eastAsia="en-IN"/>
        </w:rPr>
      </w:pPr>
      <w:r w:rsidRPr="00DB6228">
        <w:rPr>
          <w:lang w:eastAsia="en-IN"/>
        </w:rPr>
        <w:t xml:space="preserve">The </w:t>
      </w:r>
      <w:r>
        <w:rPr>
          <w:lang w:eastAsia="en-IN"/>
        </w:rPr>
        <w:t>given</w:t>
      </w:r>
      <w:r w:rsidRPr="00DB6228">
        <w:rPr>
          <w:lang w:eastAsia="en-IN"/>
        </w:rPr>
        <w:t xml:space="preserve"> infographic poster visualises facts on the market and the companies that operate in it. </w:t>
      </w:r>
    </w:p>
    <w:p w14:paraId="05E801C4" w14:textId="411A65FB" w:rsidR="00DB6228" w:rsidRDefault="00DB6228" w:rsidP="00DB6228">
      <w:pPr>
        <w:spacing w:line="360" w:lineRule="auto"/>
        <w:rPr>
          <w:lang w:eastAsia="en-IN"/>
        </w:rPr>
      </w:pPr>
      <w:r w:rsidRPr="00DB6228">
        <w:rPr>
          <w:lang w:eastAsia="en-IN"/>
        </w:rPr>
        <w:t>It is analytically examined data that shows how the COVID-19 pandemic has influenced business, as well as the wary corporate recovery rate, industry interruptions, and operating supplies.</w:t>
      </w:r>
    </w:p>
    <w:p w14:paraId="2CC716F1" w14:textId="77777777" w:rsidR="00DB6228" w:rsidRPr="00DB6228" w:rsidRDefault="00DB6228" w:rsidP="00DB6228">
      <w:pPr>
        <w:spacing w:line="360" w:lineRule="auto"/>
        <w:rPr>
          <w:lang w:eastAsia="en-IN"/>
        </w:rPr>
      </w:pPr>
    </w:p>
    <w:p w14:paraId="1E989CEB" w14:textId="77777777" w:rsidR="00116CDA" w:rsidRDefault="00116CDA" w:rsidP="00116CDA">
      <w:pPr>
        <w:spacing w:after="200" w:line="276" w:lineRule="auto"/>
        <w:rPr>
          <w:rFonts w:eastAsia="Times New Roman" w:cs="Times New Roman"/>
          <w:b/>
          <w:bCs/>
          <w:sz w:val="26"/>
          <w:szCs w:val="41"/>
          <w:lang w:eastAsia="en-IN"/>
        </w:rPr>
      </w:pPr>
      <w:r>
        <w:rPr>
          <w:rFonts w:cs="Times New Roman"/>
        </w:rPr>
        <w:br w:type="page"/>
      </w:r>
    </w:p>
    <w:p w14:paraId="5FC8A48F" w14:textId="77777777" w:rsidR="00116CDA" w:rsidRPr="00C75774" w:rsidRDefault="00116CDA" w:rsidP="00C75774">
      <w:pPr>
        <w:pStyle w:val="Heading2"/>
      </w:pPr>
      <w:bookmarkStart w:id="3" w:name="_Toc79091524"/>
      <w:r w:rsidRPr="00C75774">
        <w:lastRenderedPageBreak/>
        <w:t>Message</w:t>
      </w:r>
      <w:bookmarkEnd w:id="3"/>
      <w:r w:rsidRPr="00C75774">
        <w:t xml:space="preserve"> </w:t>
      </w:r>
    </w:p>
    <w:p w14:paraId="2F5DDCD7" w14:textId="5750CB64" w:rsidR="00116CDA" w:rsidRPr="00C75774" w:rsidRDefault="00116CDA" w:rsidP="00C75774">
      <w:pPr>
        <w:spacing w:line="360" w:lineRule="auto"/>
        <w:jc w:val="both"/>
        <w:rPr>
          <w:rFonts w:cs="Times New Roman"/>
          <w:szCs w:val="24"/>
        </w:rPr>
      </w:pPr>
      <w:r w:rsidRPr="00C75774">
        <w:rPr>
          <w:rFonts w:cs="Times New Roman"/>
          <w:szCs w:val="24"/>
        </w:rPr>
        <w:t xml:space="preserve">The attached infographic poster provides visualized data about the market and businesses in the market. It is statically analysed data that </w:t>
      </w:r>
      <w:r w:rsidR="004307D1" w:rsidRPr="00C75774">
        <w:rPr>
          <w:rFonts w:cs="Times New Roman"/>
          <w:szCs w:val="24"/>
        </w:rPr>
        <w:t>s</w:t>
      </w:r>
      <w:r w:rsidRPr="00C75774">
        <w:rPr>
          <w:rFonts w:cs="Times New Roman"/>
          <w:szCs w:val="24"/>
        </w:rPr>
        <w:t xml:space="preserve">how the business are impacted due to the COVID-19 pandemic, cautious business recovery rate, market disruptions, demand variations etc. </w:t>
      </w:r>
    </w:p>
    <w:p w14:paraId="3EEDE43F" w14:textId="2470B8E2" w:rsidR="00116CDA" w:rsidRPr="00C75774" w:rsidRDefault="00116CDA" w:rsidP="00C75774">
      <w:pPr>
        <w:spacing w:line="360" w:lineRule="auto"/>
        <w:jc w:val="both"/>
        <w:rPr>
          <w:rFonts w:cs="Times New Roman"/>
          <w:szCs w:val="24"/>
        </w:rPr>
      </w:pPr>
      <w:r w:rsidRPr="00C75774">
        <w:rPr>
          <w:rFonts w:cs="Times New Roman"/>
          <w:szCs w:val="24"/>
        </w:rPr>
        <w:t>This poster is the data about market details for businesses. It represented in the visualized manner make the market ups and down understandable for normal people in the market</w:t>
      </w:r>
      <w:r w:rsidR="001D237B" w:rsidRPr="00C75774">
        <w:rPr>
          <w:rFonts w:cs="Times New Roman"/>
          <w:szCs w:val="24"/>
        </w:rPr>
        <w:t>.</w:t>
      </w:r>
      <w:r w:rsidRPr="00C75774">
        <w:rPr>
          <w:rFonts w:cs="Times New Roman"/>
          <w:szCs w:val="24"/>
        </w:rPr>
        <w:t xml:space="preserve"> </w:t>
      </w:r>
    </w:p>
    <w:p w14:paraId="475A0AF2" w14:textId="137185D4" w:rsidR="00116CDA" w:rsidRPr="00C75774" w:rsidRDefault="00116CDA" w:rsidP="00C75774">
      <w:pPr>
        <w:spacing w:line="360" w:lineRule="auto"/>
        <w:jc w:val="both"/>
        <w:rPr>
          <w:rFonts w:cs="Times New Roman"/>
          <w:szCs w:val="24"/>
        </w:rPr>
      </w:pPr>
      <w:r w:rsidRPr="00C75774">
        <w:rPr>
          <w:rFonts w:cs="Times New Roman"/>
          <w:szCs w:val="24"/>
        </w:rPr>
        <w:t>The poster discusses the impact of COVID-19 on businesses, demand in the market, collaboration, support from their suppliers</w:t>
      </w:r>
      <w:r w:rsidR="001D237B" w:rsidRPr="00C75774">
        <w:rPr>
          <w:rFonts w:cs="Times New Roman"/>
          <w:szCs w:val="24"/>
        </w:rPr>
        <w:t>.</w:t>
      </w:r>
      <w:r w:rsidRPr="00C75774">
        <w:rPr>
          <w:rFonts w:cs="Times New Roman"/>
          <w:szCs w:val="24"/>
        </w:rPr>
        <w:t xml:space="preserve"> </w:t>
      </w:r>
    </w:p>
    <w:p w14:paraId="6462B962" w14:textId="77777777" w:rsidR="00116CDA" w:rsidRPr="00C75774" w:rsidRDefault="00116CDA" w:rsidP="00C75774">
      <w:pPr>
        <w:pStyle w:val="Heading2"/>
      </w:pPr>
      <w:bookmarkStart w:id="4" w:name="_Toc79091525"/>
      <w:r w:rsidRPr="00C75774">
        <w:t>Colour</w:t>
      </w:r>
      <w:bookmarkEnd w:id="4"/>
      <w:r w:rsidRPr="00C75774">
        <w:t xml:space="preserve"> </w:t>
      </w:r>
    </w:p>
    <w:p w14:paraId="3A6ECBC7" w14:textId="0527D3AF" w:rsidR="00116CDA" w:rsidRPr="00C75774" w:rsidRDefault="00116CDA" w:rsidP="00C75774">
      <w:pPr>
        <w:spacing w:line="360" w:lineRule="auto"/>
        <w:jc w:val="both"/>
        <w:rPr>
          <w:rFonts w:cs="Times New Roman"/>
          <w:szCs w:val="24"/>
        </w:rPr>
      </w:pPr>
      <w:r w:rsidRPr="00C75774">
        <w:rPr>
          <w:rFonts w:cs="Times New Roman"/>
          <w:szCs w:val="24"/>
        </w:rPr>
        <w:t>Colour visualisation is the most common way to visualise data, but the most effective way too. Many times, colours are misused which is a bad sign</w:t>
      </w:r>
      <w:r w:rsidR="001D237B" w:rsidRPr="00C75774">
        <w:rPr>
          <w:rFonts w:cs="Times New Roman"/>
          <w:szCs w:val="24"/>
        </w:rPr>
        <w:t>.</w:t>
      </w:r>
      <w:r w:rsidRPr="00C75774">
        <w:rPr>
          <w:rFonts w:cs="Times New Roman"/>
          <w:szCs w:val="24"/>
        </w:rPr>
        <w:t xml:space="preserve"> </w:t>
      </w:r>
    </w:p>
    <w:p w14:paraId="478C6FB4" w14:textId="6C5366AE" w:rsidR="00116CDA" w:rsidRPr="00C75774" w:rsidRDefault="00116CDA" w:rsidP="00C75774">
      <w:pPr>
        <w:spacing w:line="360" w:lineRule="auto"/>
        <w:jc w:val="both"/>
        <w:rPr>
          <w:rFonts w:cs="Times New Roman"/>
          <w:szCs w:val="24"/>
        </w:rPr>
      </w:pPr>
      <w:r w:rsidRPr="00C75774">
        <w:rPr>
          <w:rFonts w:cs="Times New Roman"/>
          <w:szCs w:val="24"/>
        </w:rPr>
        <w:t>Normal colour vision, there are 3 types of cons for human eyes</w:t>
      </w:r>
      <w:r w:rsidR="001D237B" w:rsidRPr="00C75774">
        <w:rPr>
          <w:rFonts w:cs="Times New Roman"/>
          <w:szCs w:val="24"/>
        </w:rPr>
        <w:t>.</w:t>
      </w:r>
      <w:r w:rsidRPr="00C75774">
        <w:rPr>
          <w:rFonts w:cs="Times New Roman"/>
          <w:szCs w:val="24"/>
        </w:rPr>
        <w:t xml:space="preserve"> Different types of cons respond to different wavelengths. </w:t>
      </w:r>
      <w:r w:rsidR="001D237B" w:rsidRPr="00C75774">
        <w:rPr>
          <w:rFonts w:cs="Times New Roman"/>
          <w:szCs w:val="24"/>
        </w:rPr>
        <w:t>When one of the cones in a human eye is gone, the person becomes colour-blind, whether red or green.</w:t>
      </w:r>
      <w:sdt>
        <w:sdtPr>
          <w:rPr>
            <w:rFonts w:cs="Times New Roman"/>
            <w:szCs w:val="24"/>
          </w:rPr>
          <w:id w:val="-995946391"/>
          <w:citation/>
        </w:sdtPr>
        <w:sdtEndPr/>
        <w:sdtContent>
          <w:r w:rsidR="00A32836">
            <w:rPr>
              <w:rFonts w:cs="Times New Roman"/>
              <w:szCs w:val="24"/>
            </w:rPr>
            <w:fldChar w:fldCharType="begin"/>
          </w:r>
          <w:r w:rsidR="00462A2C">
            <w:rPr>
              <w:rFonts w:cs="Times New Roman"/>
              <w:szCs w:val="24"/>
              <w:lang w:val="en-GB"/>
            </w:rPr>
            <w:instrText xml:space="preserve">CITATION Sli21 \l 2057 </w:instrText>
          </w:r>
          <w:r w:rsidR="00A32836">
            <w:rPr>
              <w:rFonts w:cs="Times New Roman"/>
              <w:szCs w:val="24"/>
            </w:rPr>
            <w:fldChar w:fldCharType="separate"/>
          </w:r>
          <w:r w:rsidR="00462A2C">
            <w:rPr>
              <w:rFonts w:cs="Times New Roman"/>
              <w:noProof/>
              <w:szCs w:val="24"/>
              <w:lang w:val="en-GB"/>
            </w:rPr>
            <w:t xml:space="preserve"> </w:t>
          </w:r>
          <w:r w:rsidR="00462A2C" w:rsidRPr="00462A2C">
            <w:rPr>
              <w:rFonts w:cs="Times New Roman"/>
              <w:noProof/>
              <w:szCs w:val="24"/>
              <w:lang w:val="en-GB"/>
            </w:rPr>
            <w:t>[1]</w:t>
          </w:r>
          <w:r w:rsidR="00A32836">
            <w:rPr>
              <w:rFonts w:cs="Times New Roman"/>
              <w:szCs w:val="24"/>
            </w:rPr>
            <w:fldChar w:fldCharType="end"/>
          </w:r>
        </w:sdtContent>
      </w:sdt>
    </w:p>
    <w:p w14:paraId="0D51FFE7" w14:textId="77777777" w:rsidR="00116CDA" w:rsidRPr="00C75774" w:rsidRDefault="00116CDA" w:rsidP="00C75774">
      <w:pPr>
        <w:spacing w:line="360" w:lineRule="auto"/>
        <w:jc w:val="both"/>
        <w:rPr>
          <w:rFonts w:cs="Times New Roman"/>
          <w:szCs w:val="24"/>
        </w:rPr>
      </w:pPr>
      <w:r w:rsidRPr="00C75774">
        <w:rPr>
          <w:rFonts w:cs="Times New Roman"/>
          <w:szCs w:val="24"/>
        </w:rPr>
        <w:t xml:space="preserve">In data, visualisation colour plays an important role. In the above infographic poster, mild colours are used with dark colours, due to this mostly data is visible for the viewers. </w:t>
      </w:r>
    </w:p>
    <w:p w14:paraId="35013C0F" w14:textId="77777777" w:rsidR="00C75774" w:rsidRDefault="00116CDA" w:rsidP="00C75774">
      <w:pPr>
        <w:spacing w:line="360" w:lineRule="auto"/>
        <w:jc w:val="both"/>
        <w:rPr>
          <w:rFonts w:cs="Times New Roman"/>
          <w:szCs w:val="24"/>
        </w:rPr>
      </w:pPr>
      <w:r w:rsidRPr="00C75774">
        <w:rPr>
          <w:rFonts w:cs="Times New Roman"/>
          <w:szCs w:val="24"/>
        </w:rPr>
        <w:t>The colour relates according to the data visualization for business and market</w:t>
      </w:r>
      <w:r w:rsidR="003C7070" w:rsidRPr="00C75774">
        <w:rPr>
          <w:rFonts w:cs="Times New Roman"/>
          <w:szCs w:val="24"/>
        </w:rPr>
        <w:t>.</w:t>
      </w:r>
      <w:r w:rsidRPr="00C75774">
        <w:rPr>
          <w:rFonts w:cs="Times New Roman"/>
          <w:szCs w:val="24"/>
        </w:rPr>
        <w:t xml:space="preserve"> </w:t>
      </w:r>
    </w:p>
    <w:p w14:paraId="1DD2FFC9" w14:textId="0553E0C3" w:rsidR="00116CDA" w:rsidRPr="00C75774" w:rsidRDefault="00116CDA" w:rsidP="00C75774">
      <w:pPr>
        <w:spacing w:line="360" w:lineRule="auto"/>
        <w:jc w:val="both"/>
        <w:rPr>
          <w:rFonts w:cs="Times New Roman"/>
          <w:szCs w:val="24"/>
        </w:rPr>
      </w:pPr>
    </w:p>
    <w:p w14:paraId="42AB84B5" w14:textId="77777777" w:rsidR="00116CDA" w:rsidRPr="00C75774" w:rsidRDefault="00116CDA" w:rsidP="00C75774">
      <w:pPr>
        <w:pStyle w:val="Heading2"/>
      </w:pPr>
      <w:bookmarkStart w:id="5" w:name="_Toc79091526"/>
      <w:r w:rsidRPr="00C75774">
        <w:t>Text</w:t>
      </w:r>
      <w:bookmarkEnd w:id="5"/>
      <w:r w:rsidRPr="00C75774">
        <w:t xml:space="preserve"> </w:t>
      </w:r>
    </w:p>
    <w:p w14:paraId="490EE08E" w14:textId="0E99DC97" w:rsidR="00116CDA" w:rsidRPr="00C75774" w:rsidRDefault="00116CDA" w:rsidP="00C75774">
      <w:pPr>
        <w:spacing w:line="360" w:lineRule="auto"/>
        <w:jc w:val="both"/>
        <w:rPr>
          <w:rFonts w:cs="Times New Roman"/>
          <w:szCs w:val="24"/>
        </w:rPr>
      </w:pPr>
      <w:r w:rsidRPr="00C75774">
        <w:rPr>
          <w:rFonts w:cs="Times New Roman"/>
          <w:szCs w:val="24"/>
        </w:rPr>
        <w:t xml:space="preserve">In data visualization, choosing the right fonts and font sizes is very important. Relevant fonts help the viewer’s brain to interpret the data much quickly with less </w:t>
      </w:r>
      <w:r w:rsidR="001D237B" w:rsidRPr="00C75774">
        <w:rPr>
          <w:rFonts w:cs="Times New Roman"/>
          <w:szCs w:val="24"/>
        </w:rPr>
        <w:t>brainpower.</w:t>
      </w:r>
    </w:p>
    <w:p w14:paraId="5AC98864" w14:textId="59153C19" w:rsidR="00116CDA" w:rsidRPr="00C75774" w:rsidRDefault="00116CDA" w:rsidP="00C75774">
      <w:pPr>
        <w:spacing w:line="360" w:lineRule="auto"/>
        <w:jc w:val="both"/>
        <w:rPr>
          <w:rFonts w:cs="Times New Roman"/>
          <w:szCs w:val="24"/>
        </w:rPr>
      </w:pPr>
      <w:r w:rsidRPr="00C75774">
        <w:rPr>
          <w:rFonts w:cs="Times New Roman"/>
          <w:szCs w:val="24"/>
        </w:rPr>
        <w:t xml:space="preserve">Picking highly readable fonts is very important in data visualization. For continuous rhythm highly, readable fonts and good typography are very helpful. They look like the same </w:t>
      </w:r>
      <w:r w:rsidR="00D4228C" w:rsidRPr="00C75774">
        <w:rPr>
          <w:rFonts w:cs="Times New Roman"/>
          <w:szCs w:val="24"/>
        </w:rPr>
        <w:t>unit.</w:t>
      </w:r>
      <w:r w:rsidRPr="00C75774">
        <w:rPr>
          <w:rFonts w:cs="Times New Roman"/>
          <w:szCs w:val="24"/>
        </w:rPr>
        <w:t xml:space="preserve"> </w:t>
      </w:r>
      <w:sdt>
        <w:sdtPr>
          <w:rPr>
            <w:rFonts w:cs="Times New Roman"/>
            <w:szCs w:val="24"/>
          </w:rPr>
          <w:id w:val="-631717814"/>
          <w:citation/>
        </w:sdtPr>
        <w:sdtEndPr/>
        <w:sdtContent>
          <w:r w:rsidR="00D4228C">
            <w:rPr>
              <w:rFonts w:cs="Times New Roman"/>
              <w:szCs w:val="24"/>
            </w:rPr>
            <w:fldChar w:fldCharType="begin"/>
          </w:r>
          <w:r w:rsidR="00D4228C">
            <w:rPr>
              <w:rFonts w:cs="Times New Roman"/>
              <w:szCs w:val="24"/>
              <w:lang w:val="en-GB"/>
            </w:rPr>
            <w:instrText xml:space="preserve"> CITATION Med21 \l 2057 </w:instrText>
          </w:r>
          <w:r w:rsidR="00D4228C">
            <w:rPr>
              <w:rFonts w:cs="Times New Roman"/>
              <w:szCs w:val="24"/>
            </w:rPr>
            <w:fldChar w:fldCharType="separate"/>
          </w:r>
          <w:r w:rsidR="00462A2C" w:rsidRPr="00462A2C">
            <w:rPr>
              <w:rFonts w:cs="Times New Roman"/>
              <w:noProof/>
              <w:szCs w:val="24"/>
              <w:lang w:val="en-GB"/>
            </w:rPr>
            <w:t>[2]</w:t>
          </w:r>
          <w:r w:rsidR="00D4228C">
            <w:rPr>
              <w:rFonts w:cs="Times New Roman"/>
              <w:szCs w:val="24"/>
            </w:rPr>
            <w:fldChar w:fldCharType="end"/>
          </w:r>
        </w:sdtContent>
      </w:sdt>
      <w:r w:rsidRPr="00C75774">
        <w:rPr>
          <w:rFonts w:cs="Times New Roman"/>
          <w:szCs w:val="24"/>
        </w:rPr>
        <w:t xml:space="preserve">  </w:t>
      </w:r>
    </w:p>
    <w:p w14:paraId="0082583F" w14:textId="4E165C90" w:rsidR="00116CDA" w:rsidRPr="00C75774" w:rsidRDefault="00116CDA" w:rsidP="00C75774">
      <w:pPr>
        <w:spacing w:line="360" w:lineRule="auto"/>
        <w:jc w:val="both"/>
        <w:rPr>
          <w:rFonts w:cs="Times New Roman"/>
          <w:szCs w:val="24"/>
        </w:rPr>
      </w:pPr>
      <w:r w:rsidRPr="00C75774">
        <w:rPr>
          <w:rFonts w:cs="Times New Roman"/>
          <w:szCs w:val="24"/>
        </w:rPr>
        <w:t>On the other side, in some places the fonts used are very small so they are not nicely visible to the viewers</w:t>
      </w:r>
      <w:r w:rsidR="003C7070" w:rsidRPr="00C75774">
        <w:rPr>
          <w:rFonts w:cs="Times New Roman"/>
          <w:szCs w:val="24"/>
        </w:rPr>
        <w:t>.</w:t>
      </w:r>
    </w:p>
    <w:p w14:paraId="23801C4A" w14:textId="77777777" w:rsidR="00116CDA" w:rsidRPr="00C75774" w:rsidRDefault="00116CDA" w:rsidP="00C75774">
      <w:pPr>
        <w:pStyle w:val="Heading2"/>
      </w:pPr>
      <w:bookmarkStart w:id="6" w:name="_Toc79091527"/>
      <w:r w:rsidRPr="00C75774">
        <w:lastRenderedPageBreak/>
        <w:t>Graphs</w:t>
      </w:r>
      <w:bookmarkEnd w:id="6"/>
      <w:r w:rsidRPr="00C75774">
        <w:t xml:space="preserve"> </w:t>
      </w:r>
    </w:p>
    <w:p w14:paraId="04CA0D97" w14:textId="29316C35" w:rsidR="00116CDA" w:rsidRPr="00C75774" w:rsidRDefault="00116CDA" w:rsidP="00C75774">
      <w:pPr>
        <w:spacing w:line="360" w:lineRule="auto"/>
        <w:jc w:val="both"/>
        <w:rPr>
          <w:rFonts w:cs="Times New Roman"/>
          <w:szCs w:val="24"/>
          <w:lang w:eastAsia="en-IN"/>
        </w:rPr>
      </w:pPr>
      <w:r w:rsidRPr="00C75774">
        <w:rPr>
          <w:rFonts w:cs="Times New Roman"/>
          <w:szCs w:val="24"/>
          <w:lang w:eastAsia="en-IN"/>
        </w:rPr>
        <w:t>Graphs are nicely used in the given infographic poster. In the infographic poster mostly, bar charts and pie charts are used</w:t>
      </w:r>
      <w:r w:rsidR="003C7070" w:rsidRPr="00C75774">
        <w:rPr>
          <w:rFonts w:cs="Times New Roman"/>
          <w:szCs w:val="24"/>
          <w:lang w:eastAsia="en-IN"/>
        </w:rPr>
        <w:t>, w</w:t>
      </w:r>
      <w:r w:rsidRPr="00C75774">
        <w:rPr>
          <w:rFonts w:cs="Times New Roman"/>
          <w:szCs w:val="24"/>
          <w:lang w:eastAsia="en-IN"/>
        </w:rPr>
        <w:t>hich is most suitable to describe the data visualized for market ups and downs in the poster</w:t>
      </w:r>
      <w:r w:rsidR="003C7070" w:rsidRPr="00C75774">
        <w:rPr>
          <w:rFonts w:cs="Times New Roman"/>
          <w:szCs w:val="24"/>
          <w:lang w:eastAsia="en-IN"/>
        </w:rPr>
        <w:t>.</w:t>
      </w:r>
      <w:r w:rsidRPr="00C75774">
        <w:rPr>
          <w:rFonts w:cs="Times New Roman"/>
          <w:szCs w:val="24"/>
          <w:lang w:eastAsia="en-IN"/>
        </w:rPr>
        <w:t xml:space="preserve">  </w:t>
      </w:r>
    </w:p>
    <w:p w14:paraId="56781C81" w14:textId="710A0844" w:rsidR="00116CDA" w:rsidRPr="00C75774" w:rsidRDefault="00116CDA" w:rsidP="00C75774">
      <w:pPr>
        <w:spacing w:line="360" w:lineRule="auto"/>
        <w:jc w:val="both"/>
        <w:rPr>
          <w:rFonts w:cs="Times New Roman"/>
          <w:szCs w:val="24"/>
          <w:lang w:eastAsia="en-IN"/>
        </w:rPr>
      </w:pPr>
      <w:r w:rsidRPr="00C75774">
        <w:rPr>
          <w:rFonts w:cs="Times New Roman"/>
          <w:szCs w:val="24"/>
          <w:lang w:eastAsia="en-IN"/>
        </w:rPr>
        <w:t>Data visualization is changing the data in a graphical representation. And the most relevant way to do this is using graphs and charts for graphic representation this communicate with the logical relationships which makes evolution in the decision making.</w:t>
      </w:r>
      <w:r w:rsidR="00D4228C">
        <w:rPr>
          <w:rFonts w:cs="Times New Roman"/>
          <w:szCs w:val="24"/>
          <w:lang w:eastAsia="en-IN"/>
        </w:rPr>
        <w:t xml:space="preserve"> </w:t>
      </w:r>
      <w:sdt>
        <w:sdtPr>
          <w:rPr>
            <w:rFonts w:cs="Times New Roman"/>
            <w:szCs w:val="24"/>
            <w:lang w:eastAsia="en-IN"/>
          </w:rPr>
          <w:id w:val="1213845838"/>
          <w:citation/>
        </w:sdtPr>
        <w:sdtEndPr/>
        <w:sdtContent>
          <w:r w:rsidR="00BA0597">
            <w:rPr>
              <w:rFonts w:cs="Times New Roman"/>
              <w:szCs w:val="24"/>
              <w:lang w:eastAsia="en-IN"/>
            </w:rPr>
            <w:fldChar w:fldCharType="begin"/>
          </w:r>
          <w:r w:rsidR="00BA0597">
            <w:rPr>
              <w:rFonts w:cs="Times New Roman"/>
              <w:szCs w:val="24"/>
              <w:lang w:val="en-GB" w:eastAsia="en-IN"/>
            </w:rPr>
            <w:instrText xml:space="preserve"> CITATION Boo21 \l 2057 </w:instrText>
          </w:r>
          <w:r w:rsidR="00BA0597">
            <w:rPr>
              <w:rFonts w:cs="Times New Roman"/>
              <w:szCs w:val="24"/>
              <w:lang w:eastAsia="en-IN"/>
            </w:rPr>
            <w:fldChar w:fldCharType="separate"/>
          </w:r>
          <w:r w:rsidR="00462A2C" w:rsidRPr="00462A2C">
            <w:rPr>
              <w:rFonts w:cs="Times New Roman"/>
              <w:noProof/>
              <w:szCs w:val="24"/>
              <w:lang w:val="en-GB" w:eastAsia="en-IN"/>
            </w:rPr>
            <w:t>[3]</w:t>
          </w:r>
          <w:r w:rsidR="00BA0597">
            <w:rPr>
              <w:rFonts w:cs="Times New Roman"/>
              <w:szCs w:val="24"/>
              <w:lang w:eastAsia="en-IN"/>
            </w:rPr>
            <w:fldChar w:fldCharType="end"/>
          </w:r>
        </w:sdtContent>
      </w:sdt>
      <w:r w:rsidRPr="00C75774">
        <w:rPr>
          <w:rFonts w:cs="Times New Roman"/>
          <w:szCs w:val="24"/>
          <w:lang w:eastAsia="en-IN"/>
        </w:rPr>
        <w:t xml:space="preserve"> </w:t>
      </w:r>
    </w:p>
    <w:p w14:paraId="58EA5D5C" w14:textId="77777777" w:rsidR="00116CDA" w:rsidRPr="00C75774" w:rsidRDefault="00116CDA" w:rsidP="00C75774">
      <w:pPr>
        <w:pStyle w:val="Heading2"/>
      </w:pPr>
      <w:bookmarkStart w:id="7" w:name="_Toc79091528"/>
      <w:r w:rsidRPr="00C75774">
        <w:t>Graphics</w:t>
      </w:r>
      <w:bookmarkEnd w:id="7"/>
    </w:p>
    <w:p w14:paraId="320C8883" w14:textId="6810F39C" w:rsidR="00116CDA" w:rsidRPr="00C75774" w:rsidRDefault="00116CDA" w:rsidP="00C75774">
      <w:pPr>
        <w:spacing w:line="360" w:lineRule="auto"/>
        <w:jc w:val="both"/>
        <w:rPr>
          <w:rFonts w:cs="Times New Roman"/>
          <w:szCs w:val="24"/>
        </w:rPr>
      </w:pPr>
      <w:r w:rsidRPr="00C75774">
        <w:rPr>
          <w:rFonts w:cs="Times New Roman"/>
          <w:szCs w:val="24"/>
        </w:rPr>
        <w:t>Mostly all the graphics are suitable at their place and most suitable for the data visualisation</w:t>
      </w:r>
      <w:r w:rsidR="003C7070" w:rsidRPr="00C75774">
        <w:rPr>
          <w:rFonts w:cs="Times New Roman"/>
          <w:szCs w:val="24"/>
        </w:rPr>
        <w:t>.</w:t>
      </w:r>
      <w:r w:rsidRPr="00C75774">
        <w:rPr>
          <w:rFonts w:cs="Times New Roman"/>
          <w:szCs w:val="24"/>
        </w:rPr>
        <w:t xml:space="preserve"> </w:t>
      </w:r>
    </w:p>
    <w:p w14:paraId="25DDC742" w14:textId="63BDE539" w:rsidR="00116CDA" w:rsidRPr="00C75774" w:rsidRDefault="00116CDA" w:rsidP="00C75774">
      <w:pPr>
        <w:spacing w:line="360" w:lineRule="auto"/>
        <w:jc w:val="both"/>
        <w:rPr>
          <w:rFonts w:cs="Times New Roman"/>
          <w:szCs w:val="24"/>
        </w:rPr>
      </w:pPr>
      <w:r w:rsidRPr="00C75774">
        <w:rPr>
          <w:rFonts w:cs="Times New Roman"/>
          <w:szCs w:val="24"/>
        </w:rPr>
        <w:t>There are no such graphics that are useless</w:t>
      </w:r>
      <w:r w:rsidR="003C7070" w:rsidRPr="00C75774">
        <w:rPr>
          <w:rFonts w:cs="Times New Roman"/>
          <w:szCs w:val="24"/>
        </w:rPr>
        <w:t>,</w:t>
      </w:r>
      <w:r w:rsidRPr="00C75774">
        <w:rPr>
          <w:rFonts w:cs="Times New Roman"/>
          <w:szCs w:val="24"/>
        </w:rPr>
        <w:t xml:space="preserve"> every graphic is giving an amount of information. There is no harm information shared using the graphics in the poster for data visualisation.</w:t>
      </w:r>
    </w:p>
    <w:p w14:paraId="4831F542" w14:textId="070F9C71" w:rsidR="00116CDA" w:rsidRPr="00C75774" w:rsidRDefault="00116CDA" w:rsidP="00C75774">
      <w:pPr>
        <w:spacing w:line="360" w:lineRule="auto"/>
        <w:jc w:val="both"/>
        <w:rPr>
          <w:rFonts w:cs="Times New Roman"/>
          <w:szCs w:val="24"/>
        </w:rPr>
      </w:pPr>
      <w:r w:rsidRPr="00C75774">
        <w:rPr>
          <w:rFonts w:cs="Times New Roman"/>
          <w:szCs w:val="24"/>
        </w:rPr>
        <w:t>The overall design is nicely syncing with the typography and clouds</w:t>
      </w:r>
      <w:r w:rsidR="003C7070" w:rsidRPr="00C75774">
        <w:rPr>
          <w:rFonts w:cs="Times New Roman"/>
          <w:szCs w:val="24"/>
        </w:rPr>
        <w:t>.</w:t>
      </w:r>
      <w:r w:rsidRPr="00C75774">
        <w:rPr>
          <w:rFonts w:cs="Times New Roman"/>
          <w:szCs w:val="24"/>
        </w:rPr>
        <w:t xml:space="preserve">   </w:t>
      </w:r>
    </w:p>
    <w:p w14:paraId="3F9ACD5A" w14:textId="77777777" w:rsidR="00116CDA" w:rsidRPr="00C75774" w:rsidRDefault="00116CDA" w:rsidP="00C75774">
      <w:pPr>
        <w:spacing w:line="360" w:lineRule="auto"/>
        <w:jc w:val="both"/>
        <w:rPr>
          <w:rFonts w:cs="Times New Roman"/>
          <w:szCs w:val="24"/>
        </w:rPr>
      </w:pPr>
      <w:r w:rsidRPr="00C75774">
        <w:rPr>
          <w:rFonts w:cs="Times New Roman"/>
          <w:szCs w:val="24"/>
        </w:rPr>
        <w:t xml:space="preserve">Graphics include all the shapes, diagrams, charts, graphics, patterns etc. Anything which have shapes, graphics, patterns are included in graphics. </w:t>
      </w:r>
    </w:p>
    <w:p w14:paraId="30C4D082" w14:textId="77777777" w:rsidR="00116CDA" w:rsidRPr="00C75774" w:rsidRDefault="00116CDA" w:rsidP="00C75774">
      <w:pPr>
        <w:spacing w:line="360" w:lineRule="auto"/>
        <w:jc w:val="both"/>
        <w:rPr>
          <w:rFonts w:cs="Times New Roman"/>
          <w:szCs w:val="24"/>
        </w:rPr>
      </w:pPr>
      <w:r w:rsidRPr="00C75774">
        <w:rPr>
          <w:rFonts w:cs="Times New Roman"/>
          <w:szCs w:val="24"/>
        </w:rPr>
        <w:t>Graphics can be seen as the soul of a data visualization poster or report.</w:t>
      </w:r>
    </w:p>
    <w:p w14:paraId="097FEAC4" w14:textId="77777777" w:rsidR="00116CDA" w:rsidRPr="00C75774" w:rsidRDefault="00116CDA" w:rsidP="00C75774">
      <w:pPr>
        <w:pStyle w:val="Heading2"/>
      </w:pPr>
      <w:bookmarkStart w:id="8" w:name="_Toc79091529"/>
      <w:r w:rsidRPr="00C75774">
        <w:t>Cognition</w:t>
      </w:r>
      <w:bookmarkEnd w:id="8"/>
      <w:r w:rsidRPr="00C75774">
        <w:t xml:space="preserve"> </w:t>
      </w:r>
    </w:p>
    <w:p w14:paraId="0B5E0506" w14:textId="77777777" w:rsidR="00116CDA" w:rsidRPr="00C75774" w:rsidRDefault="00116CDA" w:rsidP="00C75774">
      <w:pPr>
        <w:spacing w:line="360" w:lineRule="auto"/>
        <w:jc w:val="both"/>
        <w:rPr>
          <w:rFonts w:cs="Times New Roman"/>
          <w:szCs w:val="24"/>
        </w:rPr>
      </w:pPr>
      <w:r w:rsidRPr="00C75774">
        <w:rPr>
          <w:rFonts w:cs="Times New Roman"/>
          <w:szCs w:val="24"/>
        </w:rPr>
        <w:t xml:space="preserve">The theme used in the infographic poster is very mild and pleasing, and the viewers feel good. There are no complexities in the infographic poster provided. The poster is easy to read and understand. Viewers easily understand the infographic poster without any problems faced. </w:t>
      </w:r>
    </w:p>
    <w:p w14:paraId="30F363EA" w14:textId="7CF161A1" w:rsidR="00116CDA" w:rsidRPr="00C75774" w:rsidRDefault="00116CDA" w:rsidP="00C75774">
      <w:pPr>
        <w:spacing w:line="360" w:lineRule="auto"/>
        <w:jc w:val="both"/>
        <w:rPr>
          <w:rFonts w:cs="Times New Roman"/>
          <w:szCs w:val="24"/>
        </w:rPr>
      </w:pPr>
      <w:r w:rsidRPr="00C75774">
        <w:rPr>
          <w:rFonts w:cs="Times New Roman"/>
          <w:szCs w:val="24"/>
        </w:rPr>
        <w:t>The mentioned infographic poster does not put any pressure on viewers minds nor any unnecessary demands on the mind of the viewers. There controversial graphics or shapes are used to manipulate the mindsets of the viewers</w:t>
      </w:r>
      <w:r w:rsidR="003C7070" w:rsidRPr="00C75774">
        <w:rPr>
          <w:rFonts w:cs="Times New Roman"/>
          <w:szCs w:val="24"/>
        </w:rPr>
        <w:t>.</w:t>
      </w:r>
    </w:p>
    <w:p w14:paraId="044CCC59" w14:textId="0D2E1506" w:rsidR="00116CDA" w:rsidRDefault="00116CDA" w:rsidP="00C75774">
      <w:pPr>
        <w:spacing w:line="360" w:lineRule="auto"/>
        <w:jc w:val="both"/>
        <w:rPr>
          <w:rFonts w:cs="Times New Roman"/>
          <w:szCs w:val="24"/>
        </w:rPr>
      </w:pPr>
      <w:r w:rsidRPr="00C75774">
        <w:rPr>
          <w:rFonts w:cs="Times New Roman"/>
          <w:szCs w:val="24"/>
        </w:rPr>
        <w:t>There is a term related to cognition that is cognitive tunnelling. It is a mental state which hangs the brain at the thing which is close in front of the viewer, this does not let the viewers concentrate on other data or things.</w:t>
      </w:r>
      <w:r w:rsidR="009B1C56">
        <w:rPr>
          <w:rFonts w:cs="Times New Roman"/>
          <w:szCs w:val="24"/>
        </w:rPr>
        <w:t xml:space="preserve"> </w:t>
      </w:r>
      <w:sdt>
        <w:sdtPr>
          <w:rPr>
            <w:rFonts w:cs="Times New Roman"/>
            <w:szCs w:val="24"/>
          </w:rPr>
          <w:id w:val="253332813"/>
          <w:citation/>
        </w:sdtPr>
        <w:sdtEndPr/>
        <w:sdtContent>
          <w:r w:rsidR="00462A2C">
            <w:rPr>
              <w:rFonts w:cs="Times New Roman"/>
              <w:szCs w:val="24"/>
            </w:rPr>
            <w:fldChar w:fldCharType="begin"/>
          </w:r>
          <w:r w:rsidR="00462A2C">
            <w:rPr>
              <w:rFonts w:cs="Times New Roman"/>
              <w:szCs w:val="24"/>
              <w:lang w:val="en-GB"/>
            </w:rPr>
            <w:instrText xml:space="preserve"> CITATION McC17 \l 2057 </w:instrText>
          </w:r>
          <w:r w:rsidR="00462A2C">
            <w:rPr>
              <w:rFonts w:cs="Times New Roman"/>
              <w:szCs w:val="24"/>
            </w:rPr>
            <w:fldChar w:fldCharType="separate"/>
          </w:r>
          <w:r w:rsidR="00462A2C" w:rsidRPr="00462A2C">
            <w:rPr>
              <w:rFonts w:cs="Times New Roman"/>
              <w:noProof/>
              <w:szCs w:val="24"/>
              <w:lang w:val="en-GB"/>
            </w:rPr>
            <w:t>[4]</w:t>
          </w:r>
          <w:r w:rsidR="00462A2C">
            <w:rPr>
              <w:rFonts w:cs="Times New Roman"/>
              <w:szCs w:val="24"/>
            </w:rPr>
            <w:fldChar w:fldCharType="end"/>
          </w:r>
        </w:sdtContent>
      </w:sdt>
      <w:r w:rsidRPr="00C75774">
        <w:rPr>
          <w:rFonts w:cs="Times New Roman"/>
          <w:szCs w:val="24"/>
        </w:rPr>
        <w:t xml:space="preserve">   </w:t>
      </w:r>
    </w:p>
    <w:p w14:paraId="4A3BAE2F" w14:textId="77777777" w:rsidR="00C75774" w:rsidRPr="00C75774" w:rsidRDefault="00C75774" w:rsidP="00C75774">
      <w:pPr>
        <w:spacing w:line="360" w:lineRule="auto"/>
        <w:jc w:val="both"/>
        <w:rPr>
          <w:rFonts w:cs="Times New Roman"/>
          <w:szCs w:val="24"/>
        </w:rPr>
      </w:pPr>
    </w:p>
    <w:p w14:paraId="114818A0" w14:textId="77777777" w:rsidR="00116CDA" w:rsidRPr="00C75774" w:rsidRDefault="00116CDA" w:rsidP="00C75774">
      <w:pPr>
        <w:pStyle w:val="Heading2"/>
      </w:pPr>
      <w:bookmarkStart w:id="9" w:name="_Toc79091530"/>
      <w:r w:rsidRPr="00C75774">
        <w:lastRenderedPageBreak/>
        <w:t>Improvements</w:t>
      </w:r>
      <w:bookmarkEnd w:id="9"/>
      <w:r w:rsidRPr="00C75774">
        <w:t xml:space="preserve"> </w:t>
      </w:r>
    </w:p>
    <w:p w14:paraId="15E55EA3" w14:textId="2288FFD1" w:rsidR="00116CDA" w:rsidRPr="00C75774" w:rsidRDefault="00116CDA" w:rsidP="00C75774">
      <w:pPr>
        <w:spacing w:line="360" w:lineRule="auto"/>
        <w:jc w:val="both"/>
        <w:rPr>
          <w:rFonts w:cs="Times New Roman"/>
          <w:szCs w:val="24"/>
          <w:lang w:eastAsia="en-IN"/>
        </w:rPr>
      </w:pPr>
      <w:r w:rsidRPr="00C75774">
        <w:rPr>
          <w:rFonts w:cs="Times New Roman"/>
          <w:b/>
          <w:szCs w:val="24"/>
          <w:lang w:eastAsia="en-IN"/>
        </w:rPr>
        <w:t>Colours,</w:t>
      </w:r>
      <w:r w:rsidRPr="00C75774">
        <w:rPr>
          <w:rFonts w:cs="Times New Roman"/>
          <w:szCs w:val="24"/>
          <w:lang w:eastAsia="en-IN"/>
        </w:rPr>
        <w:t xml:space="preserve"> colour is a good way to make a data visualisation better, but only when </w:t>
      </w:r>
      <w:r w:rsidR="003C7070" w:rsidRPr="00C75774">
        <w:rPr>
          <w:rFonts w:cs="Times New Roman"/>
          <w:szCs w:val="24"/>
          <w:lang w:eastAsia="en-IN"/>
        </w:rPr>
        <w:t>it</w:t>
      </w:r>
      <w:r w:rsidRPr="00C75774">
        <w:rPr>
          <w:rFonts w:cs="Times New Roman"/>
          <w:szCs w:val="24"/>
          <w:lang w:eastAsia="en-IN"/>
        </w:rPr>
        <w:t xml:space="preserve"> is used well. If it is not used </w:t>
      </w:r>
      <w:r w:rsidR="001D237B" w:rsidRPr="00C75774">
        <w:rPr>
          <w:rFonts w:cs="Times New Roman"/>
          <w:szCs w:val="24"/>
          <w:lang w:eastAsia="en-IN"/>
        </w:rPr>
        <w:t>nicely,</w:t>
      </w:r>
      <w:r w:rsidRPr="00C75774">
        <w:rPr>
          <w:rFonts w:cs="Times New Roman"/>
          <w:szCs w:val="24"/>
          <w:lang w:eastAsia="en-IN"/>
        </w:rPr>
        <w:t xml:space="preserve"> it may distract your viewers from your poster or any visual. It is very important to use the colours nicely in data visualisation. There are some basics rules to use colours in data visualisation</w:t>
      </w:r>
      <w:r w:rsidR="003C7070" w:rsidRPr="00C75774">
        <w:rPr>
          <w:rFonts w:cs="Times New Roman"/>
          <w:szCs w:val="24"/>
          <w:lang w:eastAsia="en-IN"/>
        </w:rPr>
        <w:t>:</w:t>
      </w:r>
      <w:r w:rsidRPr="00C75774">
        <w:rPr>
          <w:rFonts w:cs="Times New Roman"/>
          <w:szCs w:val="24"/>
          <w:lang w:eastAsia="en-IN"/>
        </w:rPr>
        <w:t xml:space="preserve"> </w:t>
      </w:r>
    </w:p>
    <w:p w14:paraId="1B6C42A6" w14:textId="7CCAACE5" w:rsidR="00116CDA" w:rsidRPr="00C75774" w:rsidRDefault="00116CDA" w:rsidP="00C75774">
      <w:pPr>
        <w:pStyle w:val="ListParagraph"/>
        <w:numPr>
          <w:ilvl w:val="0"/>
          <w:numId w:val="1"/>
        </w:numPr>
        <w:spacing w:line="360" w:lineRule="auto"/>
        <w:jc w:val="both"/>
        <w:rPr>
          <w:rFonts w:cs="Times New Roman"/>
          <w:szCs w:val="24"/>
          <w:lang w:eastAsia="en-IN"/>
        </w:rPr>
      </w:pPr>
      <w:r w:rsidRPr="00C75774">
        <w:rPr>
          <w:rFonts w:cs="Times New Roman"/>
          <w:szCs w:val="24"/>
          <w:lang w:eastAsia="en-IN"/>
        </w:rPr>
        <w:t>To represent the same type of data</w:t>
      </w:r>
      <w:r w:rsidR="003C7070" w:rsidRPr="00C75774">
        <w:rPr>
          <w:rFonts w:cs="Times New Roman"/>
          <w:szCs w:val="24"/>
          <w:lang w:eastAsia="en-IN"/>
        </w:rPr>
        <w:t>,</w:t>
      </w:r>
      <w:r w:rsidRPr="00C75774">
        <w:rPr>
          <w:rFonts w:cs="Times New Roman"/>
          <w:szCs w:val="24"/>
          <w:lang w:eastAsia="en-IN"/>
        </w:rPr>
        <w:t xml:space="preserve"> only one colour should be used </w:t>
      </w:r>
    </w:p>
    <w:p w14:paraId="23458CF5" w14:textId="77777777" w:rsidR="00116CDA" w:rsidRPr="00C75774" w:rsidRDefault="00116CDA" w:rsidP="00C75774">
      <w:pPr>
        <w:pStyle w:val="ListParagraph"/>
        <w:numPr>
          <w:ilvl w:val="0"/>
          <w:numId w:val="1"/>
        </w:numPr>
        <w:spacing w:line="360" w:lineRule="auto"/>
        <w:jc w:val="both"/>
        <w:rPr>
          <w:rFonts w:cs="Times New Roman"/>
          <w:szCs w:val="24"/>
          <w:lang w:eastAsia="en-IN"/>
        </w:rPr>
      </w:pPr>
      <w:r w:rsidRPr="00C75774">
        <w:rPr>
          <w:rFonts w:cs="Times New Roman"/>
          <w:szCs w:val="24"/>
          <w:lang w:eastAsia="en-IN"/>
        </w:rPr>
        <w:t>Selection of good colours for native and positive numbers</w:t>
      </w:r>
    </w:p>
    <w:p w14:paraId="3E3D64C0" w14:textId="77777777" w:rsidR="00116CDA" w:rsidRPr="00C75774" w:rsidRDefault="00116CDA" w:rsidP="00C75774">
      <w:pPr>
        <w:pStyle w:val="ListParagraph"/>
        <w:numPr>
          <w:ilvl w:val="0"/>
          <w:numId w:val="1"/>
        </w:numPr>
        <w:spacing w:line="360" w:lineRule="auto"/>
        <w:jc w:val="both"/>
        <w:rPr>
          <w:rFonts w:cs="Times New Roman"/>
          <w:szCs w:val="24"/>
          <w:lang w:eastAsia="en-IN"/>
        </w:rPr>
      </w:pPr>
      <w:r w:rsidRPr="00C75774">
        <w:rPr>
          <w:rFonts w:cs="Times New Roman"/>
          <w:szCs w:val="24"/>
          <w:lang w:eastAsia="en-IN"/>
        </w:rPr>
        <w:t>The pattern should be avoided in colour selection</w:t>
      </w:r>
    </w:p>
    <w:p w14:paraId="544EFA1B" w14:textId="77777777" w:rsidR="00116CDA" w:rsidRPr="00C75774" w:rsidRDefault="00116CDA" w:rsidP="00C75774">
      <w:pPr>
        <w:pStyle w:val="ListParagraph"/>
        <w:numPr>
          <w:ilvl w:val="0"/>
          <w:numId w:val="1"/>
        </w:numPr>
        <w:spacing w:line="360" w:lineRule="auto"/>
        <w:jc w:val="both"/>
        <w:rPr>
          <w:rFonts w:cs="Times New Roman"/>
          <w:szCs w:val="24"/>
          <w:lang w:eastAsia="en-IN"/>
        </w:rPr>
      </w:pPr>
      <w:r w:rsidRPr="00C75774">
        <w:rPr>
          <w:rFonts w:cs="Times New Roman"/>
          <w:szCs w:val="24"/>
          <w:lang w:eastAsia="en-IN"/>
        </w:rPr>
        <w:t xml:space="preserve">Almost, 6 colours can be used </w:t>
      </w:r>
    </w:p>
    <w:p w14:paraId="74DDCE46" w14:textId="77777777" w:rsidR="00116CDA" w:rsidRPr="00C75774" w:rsidRDefault="00116CDA" w:rsidP="00C75774">
      <w:pPr>
        <w:spacing w:line="360" w:lineRule="auto"/>
        <w:jc w:val="both"/>
        <w:rPr>
          <w:rFonts w:cs="Times New Roman"/>
          <w:szCs w:val="24"/>
          <w:lang w:eastAsia="en-IN"/>
        </w:rPr>
      </w:pPr>
      <w:r w:rsidRPr="00C75774">
        <w:rPr>
          <w:rFonts w:cs="Times New Roman"/>
          <w:b/>
          <w:szCs w:val="24"/>
          <w:lang w:eastAsia="en-IN"/>
        </w:rPr>
        <w:t xml:space="preserve">Text, </w:t>
      </w:r>
      <w:r w:rsidRPr="00C75774">
        <w:rPr>
          <w:rFonts w:cs="Times New Roman"/>
          <w:szCs w:val="24"/>
          <w:lang w:eastAsia="en-IN"/>
        </w:rPr>
        <w:t>highly readable fonts should be chosen for reading and good typography is also important. The X height is a very important key factor for high readability.</w:t>
      </w:r>
    </w:p>
    <w:p w14:paraId="7C3F45EB" w14:textId="77777777" w:rsidR="00116CDA" w:rsidRPr="00C75774" w:rsidRDefault="00116CDA" w:rsidP="00C75774">
      <w:pPr>
        <w:spacing w:line="360" w:lineRule="auto"/>
        <w:jc w:val="both"/>
        <w:rPr>
          <w:rFonts w:cs="Times New Roman"/>
          <w:szCs w:val="24"/>
          <w:lang w:eastAsia="en-IN"/>
        </w:rPr>
      </w:pPr>
      <w:r w:rsidRPr="00C75774">
        <w:rPr>
          <w:rFonts w:cs="Times New Roman"/>
          <w:szCs w:val="24"/>
          <w:lang w:eastAsia="en-IN"/>
        </w:rPr>
        <w:t xml:space="preserve">The X-height is the height of the small fonts. It can be understood by a formula </w:t>
      </w:r>
    </w:p>
    <w:p w14:paraId="226A3731" w14:textId="6FA0A255" w:rsidR="00116CDA" w:rsidRPr="00C75774" w:rsidRDefault="00116CDA" w:rsidP="00C75774">
      <w:pPr>
        <w:spacing w:line="360" w:lineRule="auto"/>
        <w:jc w:val="both"/>
        <w:rPr>
          <w:rFonts w:cs="Times New Roman"/>
          <w:szCs w:val="24"/>
          <w:lang w:eastAsia="en-IN"/>
        </w:rPr>
      </w:pPr>
      <w:r w:rsidRPr="00C75774">
        <w:rPr>
          <w:rFonts w:cs="Times New Roman"/>
          <w:szCs w:val="24"/>
          <w:lang w:eastAsia="en-IN"/>
        </w:rPr>
        <w:t>(Lower case letters-any ascenders or any descender) the Hight of lower-case alphabets is measured with the letter ‘x’</w:t>
      </w:r>
      <w:r w:rsidR="003C7070" w:rsidRPr="00C75774">
        <w:rPr>
          <w:rFonts w:cs="Times New Roman"/>
          <w:szCs w:val="24"/>
          <w:lang w:eastAsia="en-IN"/>
        </w:rPr>
        <w:t>.</w:t>
      </w:r>
      <w:r w:rsidRPr="00C75774">
        <w:rPr>
          <w:rFonts w:cs="Times New Roman"/>
          <w:szCs w:val="24"/>
          <w:lang w:eastAsia="en-IN"/>
        </w:rPr>
        <w:t xml:space="preserve">   </w:t>
      </w:r>
    </w:p>
    <w:p w14:paraId="5FD41F27" w14:textId="77777777" w:rsidR="00116CDA" w:rsidRDefault="00116CDA" w:rsidP="00116CDA">
      <w:pPr>
        <w:spacing w:line="360" w:lineRule="auto"/>
        <w:jc w:val="both"/>
        <w:rPr>
          <w:rFonts w:cs="Times New Roman"/>
          <w:lang w:eastAsia="en-IN"/>
        </w:rPr>
      </w:pPr>
      <w:r>
        <w:rPr>
          <w:rFonts w:cs="Times New Roman"/>
          <w:lang w:eastAsia="en-IN"/>
        </w:rPr>
        <w:t xml:space="preserve">   </w:t>
      </w:r>
    </w:p>
    <w:p w14:paraId="67BBF887" w14:textId="77777777" w:rsidR="00116CDA" w:rsidRPr="00C75774" w:rsidRDefault="00116CDA" w:rsidP="00C75774">
      <w:pPr>
        <w:pStyle w:val="Heading1"/>
      </w:pPr>
      <w:r>
        <w:br w:type="column"/>
      </w:r>
      <w:bookmarkStart w:id="10" w:name="_Toc79091531"/>
      <w:r w:rsidRPr="00C75774">
        <w:lastRenderedPageBreak/>
        <w:t>Conclusion</w:t>
      </w:r>
      <w:bookmarkEnd w:id="10"/>
      <w:r w:rsidRPr="00C75774">
        <w:t xml:space="preserve"> </w:t>
      </w:r>
    </w:p>
    <w:p w14:paraId="313A3952" w14:textId="00808986" w:rsidR="00116CDA" w:rsidRPr="00C75774" w:rsidRDefault="00116CDA" w:rsidP="00C75774">
      <w:pPr>
        <w:spacing w:line="360" w:lineRule="auto"/>
        <w:jc w:val="both"/>
        <w:rPr>
          <w:rFonts w:cs="Times New Roman"/>
          <w:szCs w:val="24"/>
        </w:rPr>
      </w:pPr>
      <w:r w:rsidRPr="00C75774">
        <w:rPr>
          <w:rFonts w:cs="Times New Roman"/>
          <w:szCs w:val="24"/>
        </w:rPr>
        <w:t>Data visualization allows to representation of the data in a graphical way. It allows the audience to see and understand the trends, growth, outlines and patterns in the specific data</w:t>
      </w:r>
      <w:r w:rsidR="003C7070" w:rsidRPr="00C75774">
        <w:rPr>
          <w:rFonts w:cs="Times New Roman"/>
          <w:szCs w:val="24"/>
        </w:rPr>
        <w:t>.</w:t>
      </w:r>
    </w:p>
    <w:p w14:paraId="21B5D64F" w14:textId="77777777" w:rsidR="00116CDA" w:rsidRPr="00C75774" w:rsidRDefault="00116CDA" w:rsidP="00C75774">
      <w:pPr>
        <w:spacing w:line="360" w:lineRule="auto"/>
        <w:jc w:val="both"/>
        <w:rPr>
          <w:rFonts w:cs="Times New Roman"/>
          <w:szCs w:val="24"/>
        </w:rPr>
      </w:pPr>
      <w:r w:rsidRPr="00C75774">
        <w:rPr>
          <w:rFonts w:cs="Times New Roman"/>
          <w:szCs w:val="24"/>
        </w:rPr>
        <w:t>The attached infographic poster provides visualized data about the market and businesses in the market.  It includes the recovery rate, impact of COVID-19, market disruptions etc.</w:t>
      </w:r>
    </w:p>
    <w:p w14:paraId="57EB4E2B" w14:textId="77777777" w:rsidR="00116CDA" w:rsidRPr="00C75774" w:rsidRDefault="00116CDA" w:rsidP="00C75774">
      <w:pPr>
        <w:spacing w:line="360" w:lineRule="auto"/>
        <w:jc w:val="both"/>
        <w:rPr>
          <w:rFonts w:cs="Times New Roman"/>
          <w:szCs w:val="24"/>
        </w:rPr>
      </w:pPr>
      <w:r w:rsidRPr="00C75774">
        <w:rPr>
          <w:rFonts w:cs="Times New Roman"/>
          <w:szCs w:val="24"/>
        </w:rPr>
        <w:t>The given infographics poster contains colours, graphics, charts, etc.</w:t>
      </w:r>
    </w:p>
    <w:p w14:paraId="7922ADAC" w14:textId="0D121394" w:rsidR="00116CDA" w:rsidRDefault="00116CDA" w:rsidP="00C75774">
      <w:pPr>
        <w:spacing w:line="360" w:lineRule="auto"/>
        <w:jc w:val="both"/>
        <w:rPr>
          <w:rFonts w:cs="Times New Roman"/>
          <w:szCs w:val="24"/>
        </w:rPr>
      </w:pPr>
      <w:r w:rsidRPr="00C75774">
        <w:rPr>
          <w:rFonts w:cs="Times New Roman"/>
          <w:szCs w:val="24"/>
        </w:rPr>
        <w:t>To improve the above points, some solutions are mentioned like</w:t>
      </w:r>
      <w:r w:rsidRPr="00C75774">
        <w:rPr>
          <w:rFonts w:cs="Times New Roman"/>
          <w:b/>
          <w:szCs w:val="24"/>
          <w:lang w:eastAsia="en-IN"/>
        </w:rPr>
        <w:t xml:space="preserve"> </w:t>
      </w:r>
      <w:r w:rsidRPr="00C75774">
        <w:rPr>
          <w:rFonts w:cs="Times New Roman"/>
          <w:szCs w:val="24"/>
          <w:lang w:eastAsia="en-IN"/>
        </w:rPr>
        <w:t>highly readable fonts should be chosen</w:t>
      </w:r>
      <w:r w:rsidRPr="00C75774">
        <w:rPr>
          <w:rFonts w:cs="Times New Roman"/>
          <w:szCs w:val="24"/>
        </w:rPr>
        <w:t>, colour should be chosen wisely</w:t>
      </w:r>
      <w:r w:rsidR="003C7070" w:rsidRPr="00C75774">
        <w:rPr>
          <w:rFonts w:cs="Times New Roman"/>
          <w:szCs w:val="24"/>
        </w:rPr>
        <w:t>.</w:t>
      </w:r>
      <w:r w:rsidRPr="00C75774">
        <w:rPr>
          <w:rFonts w:cs="Times New Roman"/>
          <w:szCs w:val="24"/>
        </w:rPr>
        <w:t xml:space="preserve">  </w:t>
      </w:r>
    </w:p>
    <w:p w14:paraId="0985BFB4" w14:textId="6B1812F0" w:rsidR="00C75774" w:rsidRDefault="00C75774" w:rsidP="00C75774">
      <w:pPr>
        <w:spacing w:line="360" w:lineRule="auto"/>
        <w:jc w:val="both"/>
        <w:rPr>
          <w:rFonts w:cs="Times New Roman"/>
          <w:szCs w:val="24"/>
        </w:rPr>
      </w:pPr>
    </w:p>
    <w:p w14:paraId="159B6405" w14:textId="76247CF5" w:rsidR="00C75774" w:rsidRDefault="00C75774" w:rsidP="00C75774">
      <w:pPr>
        <w:spacing w:line="360" w:lineRule="auto"/>
        <w:jc w:val="both"/>
        <w:rPr>
          <w:rFonts w:cs="Times New Roman"/>
          <w:szCs w:val="24"/>
        </w:rPr>
      </w:pPr>
    </w:p>
    <w:p w14:paraId="70DAB4E4" w14:textId="5DB67CC7" w:rsidR="00C75774" w:rsidRDefault="00C75774" w:rsidP="00C75774">
      <w:pPr>
        <w:spacing w:line="360" w:lineRule="auto"/>
        <w:jc w:val="both"/>
        <w:rPr>
          <w:rFonts w:cs="Times New Roman"/>
          <w:szCs w:val="24"/>
        </w:rPr>
      </w:pPr>
    </w:p>
    <w:p w14:paraId="3CDDBA61" w14:textId="7D53CA58" w:rsidR="00C75774" w:rsidRDefault="00C75774" w:rsidP="00C75774">
      <w:pPr>
        <w:spacing w:line="360" w:lineRule="auto"/>
        <w:jc w:val="both"/>
        <w:rPr>
          <w:rFonts w:cs="Times New Roman"/>
          <w:szCs w:val="24"/>
        </w:rPr>
      </w:pPr>
    </w:p>
    <w:p w14:paraId="12868D87" w14:textId="010F73C8" w:rsidR="00C75774" w:rsidRDefault="00C75774" w:rsidP="00C75774">
      <w:pPr>
        <w:spacing w:line="360" w:lineRule="auto"/>
        <w:jc w:val="both"/>
        <w:rPr>
          <w:rFonts w:cs="Times New Roman"/>
          <w:szCs w:val="24"/>
        </w:rPr>
      </w:pPr>
    </w:p>
    <w:p w14:paraId="48D98005" w14:textId="5A62BA5A" w:rsidR="00C75774" w:rsidRDefault="00C75774" w:rsidP="00C75774">
      <w:pPr>
        <w:spacing w:line="360" w:lineRule="auto"/>
        <w:jc w:val="both"/>
        <w:rPr>
          <w:rFonts w:cs="Times New Roman"/>
          <w:szCs w:val="24"/>
        </w:rPr>
      </w:pPr>
    </w:p>
    <w:p w14:paraId="1893F832" w14:textId="24F448CE" w:rsidR="00C75774" w:rsidRDefault="00C75774" w:rsidP="00C75774">
      <w:pPr>
        <w:spacing w:line="360" w:lineRule="auto"/>
        <w:jc w:val="both"/>
        <w:rPr>
          <w:rFonts w:cs="Times New Roman"/>
          <w:szCs w:val="24"/>
        </w:rPr>
      </w:pPr>
    </w:p>
    <w:p w14:paraId="4A99D968" w14:textId="0D626350" w:rsidR="00C75774" w:rsidRDefault="00C75774" w:rsidP="00C75774">
      <w:pPr>
        <w:spacing w:line="360" w:lineRule="auto"/>
        <w:jc w:val="both"/>
        <w:rPr>
          <w:rFonts w:cs="Times New Roman"/>
          <w:szCs w:val="24"/>
        </w:rPr>
      </w:pPr>
    </w:p>
    <w:p w14:paraId="1288BC26" w14:textId="0F74790F" w:rsidR="00C75774" w:rsidRDefault="00C75774" w:rsidP="00C75774">
      <w:pPr>
        <w:spacing w:line="360" w:lineRule="auto"/>
        <w:jc w:val="both"/>
        <w:rPr>
          <w:rFonts w:cs="Times New Roman"/>
          <w:szCs w:val="24"/>
        </w:rPr>
      </w:pPr>
    </w:p>
    <w:p w14:paraId="0254F6EA" w14:textId="0EFCAACA" w:rsidR="00C75774" w:rsidRDefault="00C75774" w:rsidP="00C75774">
      <w:pPr>
        <w:spacing w:line="360" w:lineRule="auto"/>
        <w:jc w:val="both"/>
        <w:rPr>
          <w:rFonts w:cs="Times New Roman"/>
          <w:szCs w:val="24"/>
        </w:rPr>
      </w:pPr>
    </w:p>
    <w:p w14:paraId="0E30BC49" w14:textId="411AB5C0" w:rsidR="00C75774" w:rsidRDefault="00C75774" w:rsidP="00C75774">
      <w:pPr>
        <w:spacing w:line="360" w:lineRule="auto"/>
        <w:jc w:val="both"/>
        <w:rPr>
          <w:rFonts w:cs="Times New Roman"/>
          <w:szCs w:val="24"/>
        </w:rPr>
      </w:pPr>
    </w:p>
    <w:p w14:paraId="38BB5C52" w14:textId="49C33AFE" w:rsidR="00C75774" w:rsidRDefault="00C75774" w:rsidP="00C75774">
      <w:pPr>
        <w:spacing w:line="360" w:lineRule="auto"/>
        <w:jc w:val="both"/>
        <w:rPr>
          <w:rFonts w:cs="Times New Roman"/>
          <w:szCs w:val="24"/>
        </w:rPr>
      </w:pPr>
    </w:p>
    <w:p w14:paraId="61BAF6F1" w14:textId="1820322E" w:rsidR="00C75774" w:rsidRDefault="00C75774" w:rsidP="00C75774">
      <w:pPr>
        <w:spacing w:line="360" w:lineRule="auto"/>
        <w:jc w:val="both"/>
        <w:rPr>
          <w:rFonts w:cs="Times New Roman"/>
          <w:szCs w:val="24"/>
        </w:rPr>
      </w:pPr>
    </w:p>
    <w:p w14:paraId="2631C0EA" w14:textId="0A5A3318" w:rsidR="00C75774" w:rsidRDefault="00C75774" w:rsidP="00C75774">
      <w:pPr>
        <w:spacing w:line="360" w:lineRule="auto"/>
        <w:jc w:val="both"/>
        <w:rPr>
          <w:rFonts w:cs="Times New Roman"/>
          <w:szCs w:val="24"/>
        </w:rPr>
      </w:pPr>
    </w:p>
    <w:p w14:paraId="4166DA9D" w14:textId="22E76FA7" w:rsidR="00C75774" w:rsidRDefault="00C75774" w:rsidP="00C75774">
      <w:pPr>
        <w:spacing w:line="360" w:lineRule="auto"/>
        <w:jc w:val="both"/>
        <w:rPr>
          <w:rFonts w:cs="Times New Roman"/>
          <w:szCs w:val="24"/>
        </w:rPr>
      </w:pPr>
    </w:p>
    <w:p w14:paraId="23B3220D" w14:textId="77777777" w:rsidR="00C75774" w:rsidRDefault="00C75774" w:rsidP="00C75774">
      <w:pPr>
        <w:spacing w:line="360" w:lineRule="auto"/>
        <w:jc w:val="both"/>
        <w:rPr>
          <w:rFonts w:cs="Times New Roman"/>
          <w:szCs w:val="24"/>
        </w:rPr>
      </w:pPr>
    </w:p>
    <w:p w14:paraId="6824A74C" w14:textId="77777777" w:rsidR="00D02173" w:rsidRDefault="00D02173" w:rsidP="00C75774">
      <w:pPr>
        <w:spacing w:line="360" w:lineRule="auto"/>
        <w:rPr>
          <w:rFonts w:cs="Times New Roman"/>
          <w:szCs w:val="24"/>
        </w:rPr>
      </w:pPr>
    </w:p>
    <w:bookmarkStart w:id="11" w:name="_Toc79091532" w:displacedByCustomXml="next"/>
    <w:sdt>
      <w:sdtPr>
        <w:rPr>
          <w:rFonts w:eastAsiaTheme="minorHAnsi" w:cstheme="minorBidi"/>
          <w:b w:val="0"/>
          <w:sz w:val="24"/>
          <w:szCs w:val="22"/>
          <w:lang w:eastAsia="en-US"/>
        </w:rPr>
        <w:id w:val="-2080443525"/>
        <w:docPartObj>
          <w:docPartGallery w:val="Bibliographies"/>
          <w:docPartUnique/>
        </w:docPartObj>
      </w:sdtPr>
      <w:sdtEndPr/>
      <w:sdtContent>
        <w:p w14:paraId="61E45AF8" w14:textId="2B2B94FC" w:rsidR="00A32836" w:rsidRDefault="00A32836">
          <w:pPr>
            <w:pStyle w:val="Heading1"/>
          </w:pPr>
          <w:r>
            <w:t>References</w:t>
          </w:r>
          <w:bookmarkEnd w:id="11"/>
        </w:p>
        <w:sdt>
          <w:sdtPr>
            <w:id w:val="-573587230"/>
            <w:bibliography/>
          </w:sdtPr>
          <w:sdtEndPr/>
          <w:sdtContent>
            <w:p w14:paraId="0646C0AB" w14:textId="77777777" w:rsidR="00462A2C" w:rsidRDefault="00A32836" w:rsidP="00A32836">
              <w:pPr>
                <w:rPr>
                  <w:rFonts w:asciiTheme="minorHAnsi" w:hAnsiTheme="minorHAnsi"/>
                  <w:noProof/>
                  <w:sz w:val="22"/>
                  <w:lang w:val="en-GB"/>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671"/>
              </w:tblGrid>
              <w:tr w:rsidR="00462A2C" w14:paraId="531D6A05" w14:textId="77777777">
                <w:trPr>
                  <w:divId w:val="1781609389"/>
                  <w:tblCellSpacing w:w="15" w:type="dxa"/>
                </w:trPr>
                <w:tc>
                  <w:tcPr>
                    <w:tcW w:w="50" w:type="pct"/>
                    <w:hideMark/>
                  </w:tcPr>
                  <w:p w14:paraId="1E3A7D94" w14:textId="5EE15A01" w:rsidR="00462A2C" w:rsidRDefault="00462A2C">
                    <w:pPr>
                      <w:pStyle w:val="Bibliography"/>
                      <w:rPr>
                        <w:noProof/>
                        <w:szCs w:val="24"/>
                      </w:rPr>
                    </w:pPr>
                    <w:r>
                      <w:rPr>
                        <w:noProof/>
                      </w:rPr>
                      <w:t xml:space="preserve">[1] </w:t>
                    </w:r>
                  </w:p>
                </w:tc>
                <w:tc>
                  <w:tcPr>
                    <w:tcW w:w="0" w:type="auto"/>
                    <w:hideMark/>
                  </w:tcPr>
                  <w:p w14:paraId="44F055EE" w14:textId="77777777" w:rsidR="00462A2C" w:rsidRDefault="00462A2C">
                    <w:pPr>
                      <w:pStyle w:val="Bibliography"/>
                      <w:rPr>
                        <w:noProof/>
                      </w:rPr>
                    </w:pPr>
                    <w:r>
                      <w:rPr>
                        <w:noProof/>
                      </w:rPr>
                      <w:t>SlidePlayer, “Use of Colour in Data Visualization,” 2021. [Online]. Available: https://slideplayer.com/slide/14386894/. [Accessed 24 July 2021].</w:t>
                    </w:r>
                  </w:p>
                </w:tc>
              </w:tr>
              <w:tr w:rsidR="00462A2C" w14:paraId="57231AE1" w14:textId="77777777">
                <w:trPr>
                  <w:divId w:val="1781609389"/>
                  <w:tblCellSpacing w:w="15" w:type="dxa"/>
                </w:trPr>
                <w:tc>
                  <w:tcPr>
                    <w:tcW w:w="50" w:type="pct"/>
                    <w:hideMark/>
                  </w:tcPr>
                  <w:p w14:paraId="2A792480" w14:textId="77777777" w:rsidR="00462A2C" w:rsidRDefault="00462A2C">
                    <w:pPr>
                      <w:pStyle w:val="Bibliography"/>
                      <w:rPr>
                        <w:noProof/>
                      </w:rPr>
                    </w:pPr>
                    <w:r>
                      <w:rPr>
                        <w:noProof/>
                      </w:rPr>
                      <w:t xml:space="preserve">[2] </w:t>
                    </w:r>
                  </w:p>
                </w:tc>
                <w:tc>
                  <w:tcPr>
                    <w:tcW w:w="0" w:type="auto"/>
                    <w:hideMark/>
                  </w:tcPr>
                  <w:p w14:paraId="0479FE72" w14:textId="77777777" w:rsidR="00462A2C" w:rsidRDefault="00462A2C">
                    <w:pPr>
                      <w:pStyle w:val="Bibliography"/>
                      <w:rPr>
                        <w:noProof/>
                      </w:rPr>
                    </w:pPr>
                    <w:r>
                      <w:rPr>
                        <w:noProof/>
                      </w:rPr>
                      <w:t>Medium, “Choosing Fonts for Your Data Visualization,” 2021. [Online]. Available: https//medium.com/nightingale/choosing-a-font-for-your-data-visualization-2ed37afea637. [Accessed 25 July 2021].</w:t>
                    </w:r>
                  </w:p>
                </w:tc>
              </w:tr>
              <w:tr w:rsidR="00462A2C" w14:paraId="731CC691" w14:textId="77777777">
                <w:trPr>
                  <w:divId w:val="1781609389"/>
                  <w:tblCellSpacing w:w="15" w:type="dxa"/>
                </w:trPr>
                <w:tc>
                  <w:tcPr>
                    <w:tcW w:w="50" w:type="pct"/>
                    <w:hideMark/>
                  </w:tcPr>
                  <w:p w14:paraId="78CAFDCE" w14:textId="77777777" w:rsidR="00462A2C" w:rsidRDefault="00462A2C">
                    <w:pPr>
                      <w:pStyle w:val="Bibliography"/>
                      <w:rPr>
                        <w:noProof/>
                      </w:rPr>
                    </w:pPr>
                    <w:r>
                      <w:rPr>
                        <w:noProof/>
                      </w:rPr>
                      <w:t xml:space="preserve">[3] </w:t>
                    </w:r>
                  </w:p>
                </w:tc>
                <w:tc>
                  <w:tcPr>
                    <w:tcW w:w="0" w:type="auto"/>
                    <w:hideMark/>
                  </w:tcPr>
                  <w:p w14:paraId="1E77C066" w14:textId="77777777" w:rsidR="00462A2C" w:rsidRDefault="00462A2C">
                    <w:pPr>
                      <w:pStyle w:val="Bibliography"/>
                      <w:rPr>
                        <w:noProof/>
                      </w:rPr>
                    </w:pPr>
                    <w:r>
                      <w:rPr>
                        <w:noProof/>
                      </w:rPr>
                      <w:t>B. Labs, “The Top 10 Types of Data Visualization Mada Simple,” Boost labs, 2021. [Online]. Available: https//boostlabs.com/blog/10-types-of-data-visualization-tools/. [Accessed 25 July 2021].</w:t>
                    </w:r>
                  </w:p>
                </w:tc>
              </w:tr>
              <w:tr w:rsidR="00462A2C" w14:paraId="0711256E" w14:textId="77777777">
                <w:trPr>
                  <w:divId w:val="1781609389"/>
                  <w:tblCellSpacing w:w="15" w:type="dxa"/>
                </w:trPr>
                <w:tc>
                  <w:tcPr>
                    <w:tcW w:w="50" w:type="pct"/>
                    <w:hideMark/>
                  </w:tcPr>
                  <w:p w14:paraId="31FAADC0" w14:textId="77777777" w:rsidR="00462A2C" w:rsidRDefault="00462A2C">
                    <w:pPr>
                      <w:pStyle w:val="Bibliography"/>
                      <w:rPr>
                        <w:noProof/>
                      </w:rPr>
                    </w:pPr>
                    <w:r>
                      <w:rPr>
                        <w:noProof/>
                      </w:rPr>
                      <w:t xml:space="preserve">[4] </w:t>
                    </w:r>
                  </w:p>
                </w:tc>
                <w:tc>
                  <w:tcPr>
                    <w:tcW w:w="0" w:type="auto"/>
                    <w:hideMark/>
                  </w:tcPr>
                  <w:p w14:paraId="78E86900" w14:textId="77777777" w:rsidR="00462A2C" w:rsidRDefault="00462A2C">
                    <w:pPr>
                      <w:pStyle w:val="Bibliography"/>
                      <w:rPr>
                        <w:noProof/>
                      </w:rPr>
                    </w:pPr>
                    <w:r>
                      <w:rPr>
                        <w:noProof/>
                      </w:rPr>
                      <w:t xml:space="preserve">M. C. McColeman, “Exploring human cognition through multivariate data visualization,” p. 682, 2017. </w:t>
                    </w:r>
                  </w:p>
                </w:tc>
              </w:tr>
            </w:tbl>
            <w:p w14:paraId="37D5AD53" w14:textId="77777777" w:rsidR="00462A2C" w:rsidRDefault="00462A2C">
              <w:pPr>
                <w:divId w:val="1781609389"/>
                <w:rPr>
                  <w:rFonts w:eastAsia="Times New Roman"/>
                  <w:noProof/>
                </w:rPr>
              </w:pPr>
            </w:p>
            <w:p w14:paraId="1082B70F" w14:textId="20F1C80E" w:rsidR="00A32836" w:rsidRDefault="00A32836" w:rsidP="00A32836">
              <w:r>
                <w:rPr>
                  <w:b/>
                  <w:bCs/>
                  <w:noProof/>
                </w:rPr>
                <w:fldChar w:fldCharType="end"/>
              </w:r>
            </w:p>
          </w:sdtContent>
        </w:sdt>
      </w:sdtContent>
    </w:sdt>
    <w:p w14:paraId="4DA75B0E" w14:textId="1009C557" w:rsidR="00D02173" w:rsidRDefault="00D02173" w:rsidP="00A32836"/>
    <w:p w14:paraId="7DF3C498" w14:textId="1855FDD6" w:rsidR="00721AF8" w:rsidRDefault="00721AF8"/>
    <w:p w14:paraId="35F7AEE5" w14:textId="39F634AB" w:rsidR="00462A2C" w:rsidRDefault="00462A2C"/>
    <w:p w14:paraId="354F647B" w14:textId="41CE8CCA" w:rsidR="00462A2C" w:rsidRDefault="00462A2C"/>
    <w:p w14:paraId="2BFBED83" w14:textId="7AD3830B" w:rsidR="00462A2C" w:rsidRDefault="00462A2C"/>
    <w:p w14:paraId="1F572FA4" w14:textId="6ECB56C1" w:rsidR="00462A2C" w:rsidRDefault="00462A2C"/>
    <w:p w14:paraId="09CC2274" w14:textId="775264D3" w:rsidR="00462A2C" w:rsidRDefault="00462A2C"/>
    <w:p w14:paraId="2EF2E4B2" w14:textId="373C45D3" w:rsidR="00462A2C" w:rsidRDefault="00462A2C"/>
    <w:p w14:paraId="1E4F7C3B" w14:textId="6A5DAF55" w:rsidR="00462A2C" w:rsidRDefault="00462A2C"/>
    <w:p w14:paraId="271C5028" w14:textId="043BE72D" w:rsidR="00462A2C" w:rsidRDefault="00462A2C"/>
    <w:p w14:paraId="09205842" w14:textId="38E68437" w:rsidR="00462A2C" w:rsidRDefault="00462A2C"/>
    <w:p w14:paraId="7E6AFA35" w14:textId="690DC75A" w:rsidR="00462A2C" w:rsidRDefault="00462A2C"/>
    <w:p w14:paraId="50A5AA86" w14:textId="7E8BC6EB" w:rsidR="00462A2C" w:rsidRDefault="00462A2C"/>
    <w:p w14:paraId="535B2952" w14:textId="6B4D03AE" w:rsidR="00462A2C" w:rsidRDefault="00462A2C"/>
    <w:p w14:paraId="049322B3" w14:textId="1BA6E381" w:rsidR="00462A2C" w:rsidRDefault="00462A2C"/>
    <w:p w14:paraId="6C72815C" w14:textId="7FD99AC8" w:rsidR="00462A2C" w:rsidRDefault="00462A2C"/>
    <w:p w14:paraId="5A13EE4E" w14:textId="49AA05B8" w:rsidR="00462A2C" w:rsidRDefault="00462A2C"/>
    <w:p w14:paraId="1AAA4674" w14:textId="115D851E" w:rsidR="00462A2C" w:rsidRDefault="00462A2C"/>
    <w:p w14:paraId="53B50D88" w14:textId="48283CA1" w:rsidR="00462A2C" w:rsidRDefault="00462A2C" w:rsidP="00462A2C">
      <w:pPr>
        <w:pStyle w:val="Heading1"/>
      </w:pPr>
      <w:bookmarkStart w:id="12" w:name="_Toc79091533"/>
      <w:r>
        <w:lastRenderedPageBreak/>
        <w:t>Appendices</w:t>
      </w:r>
      <w:bookmarkEnd w:id="12"/>
    </w:p>
    <w:p w14:paraId="4AAAB684" w14:textId="1228D17A" w:rsidR="00661E51" w:rsidRDefault="00661E51" w:rsidP="00661E51">
      <w:pPr>
        <w:rPr>
          <w:lang w:eastAsia="en-IN"/>
        </w:rPr>
      </w:pPr>
    </w:p>
    <w:bookmarkStart w:id="13" w:name="_MON_1689703994"/>
    <w:bookmarkEnd w:id="13"/>
    <w:p w14:paraId="42F901E6" w14:textId="7ABDF9E2" w:rsidR="00661E51" w:rsidRPr="00661E51" w:rsidRDefault="00661E51" w:rsidP="00661E51">
      <w:pPr>
        <w:rPr>
          <w:lang w:eastAsia="en-IN"/>
        </w:rPr>
      </w:pPr>
      <w:r>
        <w:rPr>
          <w:lang w:eastAsia="en-IN"/>
        </w:rPr>
        <w:object w:dxaOrig="1520" w:dyaOrig="987" w14:anchorId="6528430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75pt;height:49.5pt" o:ole="">
            <v:imagedata r:id="rId9" o:title=""/>
          </v:shape>
          <o:OLEObject Type="Embed" ProgID="Word.Document.12" ShapeID="_x0000_i1025" DrawAspect="Icon" ObjectID="_1689704268" r:id="rId10">
            <o:FieldCodes>\s</o:FieldCodes>
          </o:OLEObject>
        </w:object>
      </w:r>
    </w:p>
    <w:sectPr w:rsidR="00661E51" w:rsidRPr="00661E51" w:rsidSect="004B1805">
      <w:footerReference w:type="default" r:id="rId11"/>
      <w:foot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D5F5F9" w14:textId="77777777" w:rsidR="003C6870" w:rsidRDefault="003C6870" w:rsidP="004B1805">
      <w:pPr>
        <w:spacing w:after="0" w:line="240" w:lineRule="auto"/>
      </w:pPr>
      <w:r>
        <w:separator/>
      </w:r>
    </w:p>
  </w:endnote>
  <w:endnote w:type="continuationSeparator" w:id="0">
    <w:p w14:paraId="040C622B" w14:textId="77777777" w:rsidR="003C6870" w:rsidRDefault="003C6870" w:rsidP="004B18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0777184"/>
      <w:docPartObj>
        <w:docPartGallery w:val="Page Numbers (Bottom of Page)"/>
        <w:docPartUnique/>
      </w:docPartObj>
    </w:sdtPr>
    <w:sdtEndPr>
      <w:rPr>
        <w:noProof/>
      </w:rPr>
    </w:sdtEndPr>
    <w:sdtContent>
      <w:p w14:paraId="06BC447C" w14:textId="1BD4EDA4" w:rsidR="004B1805" w:rsidRDefault="004B180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D54D2C" w14:textId="77777777" w:rsidR="004B1805" w:rsidRDefault="004B18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CB1CF0" w14:textId="037F9625" w:rsidR="004B1805" w:rsidRDefault="004B1805" w:rsidP="004B1805">
    <w:pPr>
      <w:pStyle w:val="Footer"/>
      <w:rPr>
        <w:caps/>
        <w:noProof/>
        <w:color w:val="4472C4" w:themeColor="accent1"/>
      </w:rPr>
    </w:pPr>
  </w:p>
  <w:p w14:paraId="1739930D" w14:textId="77777777" w:rsidR="004B1805" w:rsidRDefault="004B18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F2CBDA" w14:textId="77777777" w:rsidR="003C6870" w:rsidRDefault="003C6870" w:rsidP="004B1805">
      <w:pPr>
        <w:spacing w:after="0" w:line="240" w:lineRule="auto"/>
      </w:pPr>
      <w:r>
        <w:separator/>
      </w:r>
    </w:p>
  </w:footnote>
  <w:footnote w:type="continuationSeparator" w:id="0">
    <w:p w14:paraId="26A47E9D" w14:textId="77777777" w:rsidR="003C6870" w:rsidRDefault="003C6870" w:rsidP="004B18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C47B7"/>
    <w:multiLevelType w:val="hybridMultilevel"/>
    <w:tmpl w:val="E8E2ACBA"/>
    <w:lvl w:ilvl="0" w:tplc="40090001">
      <w:start w:val="1"/>
      <w:numFmt w:val="bullet"/>
      <w:lvlText w:val=""/>
      <w:lvlJc w:val="left"/>
      <w:pPr>
        <w:ind w:left="835" w:hanging="360"/>
      </w:pPr>
      <w:rPr>
        <w:rFonts w:ascii="Symbol" w:hAnsi="Symbol" w:hint="default"/>
      </w:rPr>
    </w:lvl>
    <w:lvl w:ilvl="1" w:tplc="40090003">
      <w:start w:val="1"/>
      <w:numFmt w:val="bullet"/>
      <w:lvlText w:val="o"/>
      <w:lvlJc w:val="left"/>
      <w:pPr>
        <w:ind w:left="1555" w:hanging="360"/>
      </w:pPr>
      <w:rPr>
        <w:rFonts w:ascii="Courier New" w:hAnsi="Courier New" w:cs="Courier New" w:hint="default"/>
      </w:rPr>
    </w:lvl>
    <w:lvl w:ilvl="2" w:tplc="40090005">
      <w:start w:val="1"/>
      <w:numFmt w:val="bullet"/>
      <w:lvlText w:val=""/>
      <w:lvlJc w:val="left"/>
      <w:pPr>
        <w:ind w:left="2275" w:hanging="360"/>
      </w:pPr>
      <w:rPr>
        <w:rFonts w:ascii="Wingdings" w:hAnsi="Wingdings" w:hint="default"/>
      </w:rPr>
    </w:lvl>
    <w:lvl w:ilvl="3" w:tplc="40090001">
      <w:start w:val="1"/>
      <w:numFmt w:val="bullet"/>
      <w:lvlText w:val=""/>
      <w:lvlJc w:val="left"/>
      <w:pPr>
        <w:ind w:left="2995" w:hanging="360"/>
      </w:pPr>
      <w:rPr>
        <w:rFonts w:ascii="Symbol" w:hAnsi="Symbol" w:hint="default"/>
      </w:rPr>
    </w:lvl>
    <w:lvl w:ilvl="4" w:tplc="40090003">
      <w:start w:val="1"/>
      <w:numFmt w:val="bullet"/>
      <w:lvlText w:val="o"/>
      <w:lvlJc w:val="left"/>
      <w:pPr>
        <w:ind w:left="3715" w:hanging="360"/>
      </w:pPr>
      <w:rPr>
        <w:rFonts w:ascii="Courier New" w:hAnsi="Courier New" w:cs="Courier New" w:hint="default"/>
      </w:rPr>
    </w:lvl>
    <w:lvl w:ilvl="5" w:tplc="40090005">
      <w:start w:val="1"/>
      <w:numFmt w:val="bullet"/>
      <w:lvlText w:val=""/>
      <w:lvlJc w:val="left"/>
      <w:pPr>
        <w:ind w:left="4435" w:hanging="360"/>
      </w:pPr>
      <w:rPr>
        <w:rFonts w:ascii="Wingdings" w:hAnsi="Wingdings" w:hint="default"/>
      </w:rPr>
    </w:lvl>
    <w:lvl w:ilvl="6" w:tplc="40090001">
      <w:start w:val="1"/>
      <w:numFmt w:val="bullet"/>
      <w:lvlText w:val=""/>
      <w:lvlJc w:val="left"/>
      <w:pPr>
        <w:ind w:left="5155" w:hanging="360"/>
      </w:pPr>
      <w:rPr>
        <w:rFonts w:ascii="Symbol" w:hAnsi="Symbol" w:hint="default"/>
      </w:rPr>
    </w:lvl>
    <w:lvl w:ilvl="7" w:tplc="40090003">
      <w:start w:val="1"/>
      <w:numFmt w:val="bullet"/>
      <w:lvlText w:val="o"/>
      <w:lvlJc w:val="left"/>
      <w:pPr>
        <w:ind w:left="5875" w:hanging="360"/>
      </w:pPr>
      <w:rPr>
        <w:rFonts w:ascii="Courier New" w:hAnsi="Courier New" w:cs="Courier New" w:hint="default"/>
      </w:rPr>
    </w:lvl>
    <w:lvl w:ilvl="8" w:tplc="40090005">
      <w:start w:val="1"/>
      <w:numFmt w:val="bullet"/>
      <w:lvlText w:val=""/>
      <w:lvlJc w:val="left"/>
      <w:pPr>
        <w:ind w:left="6595"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60D7"/>
    <w:rsid w:val="00116CDA"/>
    <w:rsid w:val="001A71DC"/>
    <w:rsid w:val="001D237B"/>
    <w:rsid w:val="003C6870"/>
    <w:rsid w:val="003C7070"/>
    <w:rsid w:val="004307D1"/>
    <w:rsid w:val="00462A2C"/>
    <w:rsid w:val="004B1805"/>
    <w:rsid w:val="00661E51"/>
    <w:rsid w:val="00721AF8"/>
    <w:rsid w:val="0077734B"/>
    <w:rsid w:val="008A383C"/>
    <w:rsid w:val="008B4180"/>
    <w:rsid w:val="00923FA6"/>
    <w:rsid w:val="00985F69"/>
    <w:rsid w:val="009B1C56"/>
    <w:rsid w:val="00A32836"/>
    <w:rsid w:val="00AA6A94"/>
    <w:rsid w:val="00BA0597"/>
    <w:rsid w:val="00C75774"/>
    <w:rsid w:val="00C960D7"/>
    <w:rsid w:val="00D02173"/>
    <w:rsid w:val="00D10DAA"/>
    <w:rsid w:val="00D36A2E"/>
    <w:rsid w:val="00D4228C"/>
    <w:rsid w:val="00DB6228"/>
    <w:rsid w:val="00EE5473"/>
    <w:rsid w:val="00FA19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862D2F"/>
  <w15:chartTrackingRefBased/>
  <w15:docId w15:val="{3722D865-19EE-40ED-87A3-E8CC784D1C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6CDA"/>
    <w:pPr>
      <w:spacing w:line="254" w:lineRule="auto"/>
    </w:pPr>
    <w:rPr>
      <w:rFonts w:ascii="Times New Roman" w:hAnsi="Times New Roman"/>
      <w:sz w:val="24"/>
      <w:lang w:val="en-IN"/>
    </w:rPr>
  </w:style>
  <w:style w:type="paragraph" w:styleId="Heading1">
    <w:name w:val="heading 1"/>
    <w:basedOn w:val="Normal"/>
    <w:next w:val="Normal"/>
    <w:link w:val="Heading1Char"/>
    <w:autoRedefine/>
    <w:uiPriority w:val="9"/>
    <w:qFormat/>
    <w:rsid w:val="00C75774"/>
    <w:pPr>
      <w:keepNext/>
      <w:keepLines/>
      <w:spacing w:before="240" w:after="0" w:line="360" w:lineRule="auto"/>
      <w:outlineLvl w:val="0"/>
    </w:pPr>
    <w:rPr>
      <w:rFonts w:eastAsia="Times New Roman" w:cs="Times New Roman"/>
      <w:b/>
      <w:sz w:val="28"/>
      <w:szCs w:val="28"/>
      <w:lang w:eastAsia="en-IN"/>
    </w:rPr>
  </w:style>
  <w:style w:type="paragraph" w:styleId="Heading2">
    <w:name w:val="heading 2"/>
    <w:basedOn w:val="Normal"/>
    <w:next w:val="Normal"/>
    <w:link w:val="Heading2Char"/>
    <w:autoRedefine/>
    <w:uiPriority w:val="9"/>
    <w:unhideWhenUsed/>
    <w:qFormat/>
    <w:rsid w:val="00C75774"/>
    <w:pPr>
      <w:keepNext/>
      <w:keepLines/>
      <w:shd w:val="clear" w:color="auto" w:fill="FFFFFF"/>
      <w:spacing w:before="450" w:after="300" w:line="360" w:lineRule="auto"/>
      <w:jc w:val="both"/>
      <w:outlineLvl w:val="1"/>
    </w:pPr>
    <w:rPr>
      <w:rFonts w:eastAsia="Times New Roman" w:cs="Times New Roman"/>
      <w:b/>
      <w:bCs/>
      <w:sz w:val="28"/>
      <w:szCs w:val="28"/>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5774"/>
    <w:rPr>
      <w:rFonts w:ascii="Times New Roman" w:eastAsia="Times New Roman" w:hAnsi="Times New Roman" w:cs="Times New Roman"/>
      <w:b/>
      <w:sz w:val="28"/>
      <w:szCs w:val="28"/>
      <w:lang w:val="en-IN" w:eastAsia="en-IN"/>
    </w:rPr>
  </w:style>
  <w:style w:type="character" w:customStyle="1" w:styleId="Heading2Char">
    <w:name w:val="Heading 2 Char"/>
    <w:basedOn w:val="DefaultParagraphFont"/>
    <w:link w:val="Heading2"/>
    <w:uiPriority w:val="9"/>
    <w:rsid w:val="00C75774"/>
    <w:rPr>
      <w:rFonts w:ascii="Times New Roman" w:eastAsia="Times New Roman" w:hAnsi="Times New Roman" w:cs="Times New Roman"/>
      <w:b/>
      <w:bCs/>
      <w:sz w:val="28"/>
      <w:szCs w:val="28"/>
      <w:shd w:val="clear" w:color="auto" w:fill="FFFFFF"/>
      <w:lang w:val="en-IN" w:eastAsia="en-IN"/>
    </w:rPr>
  </w:style>
  <w:style w:type="character" w:styleId="Hyperlink">
    <w:name w:val="Hyperlink"/>
    <w:basedOn w:val="DefaultParagraphFont"/>
    <w:uiPriority w:val="99"/>
    <w:unhideWhenUsed/>
    <w:rsid w:val="00116CDA"/>
    <w:rPr>
      <w:color w:val="0563C1" w:themeColor="hyperlink"/>
      <w:u w:val="single"/>
    </w:rPr>
  </w:style>
  <w:style w:type="paragraph" w:styleId="TOC1">
    <w:name w:val="toc 1"/>
    <w:basedOn w:val="Normal"/>
    <w:next w:val="Normal"/>
    <w:autoRedefine/>
    <w:uiPriority w:val="39"/>
    <w:unhideWhenUsed/>
    <w:rsid w:val="00116CDA"/>
    <w:pPr>
      <w:spacing w:after="100"/>
    </w:pPr>
  </w:style>
  <w:style w:type="paragraph" w:styleId="TOC2">
    <w:name w:val="toc 2"/>
    <w:basedOn w:val="Normal"/>
    <w:next w:val="Normal"/>
    <w:autoRedefine/>
    <w:uiPriority w:val="39"/>
    <w:unhideWhenUsed/>
    <w:rsid w:val="00116CDA"/>
    <w:pPr>
      <w:spacing w:after="100"/>
      <w:ind w:left="240"/>
    </w:pPr>
  </w:style>
  <w:style w:type="paragraph" w:styleId="ListParagraph">
    <w:name w:val="List Paragraph"/>
    <w:basedOn w:val="Normal"/>
    <w:uiPriority w:val="34"/>
    <w:qFormat/>
    <w:rsid w:val="00116CDA"/>
    <w:pPr>
      <w:ind w:left="720"/>
      <w:contextualSpacing/>
    </w:pPr>
  </w:style>
  <w:style w:type="paragraph" w:styleId="TOCHeading">
    <w:name w:val="TOC Heading"/>
    <w:basedOn w:val="Heading1"/>
    <w:next w:val="Normal"/>
    <w:uiPriority w:val="39"/>
    <w:unhideWhenUsed/>
    <w:qFormat/>
    <w:rsid w:val="00116CDA"/>
    <w:pPr>
      <w:spacing w:line="256" w:lineRule="auto"/>
      <w:outlineLvl w:val="9"/>
    </w:pPr>
    <w:rPr>
      <w:rFonts w:asciiTheme="majorHAnsi" w:eastAsiaTheme="majorEastAsia" w:hAnsiTheme="majorHAnsi"/>
      <w:b w:val="0"/>
      <w:color w:val="2F5496" w:themeColor="accent1" w:themeShade="BF"/>
      <w:sz w:val="32"/>
      <w:lang w:val="en-US"/>
    </w:rPr>
  </w:style>
  <w:style w:type="paragraph" w:styleId="NoSpacing">
    <w:name w:val="No Spacing"/>
    <w:link w:val="NoSpacingChar"/>
    <w:uiPriority w:val="1"/>
    <w:qFormat/>
    <w:rsid w:val="004B180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B1805"/>
    <w:rPr>
      <w:rFonts w:eastAsiaTheme="minorEastAsia"/>
      <w:lang w:val="en-US"/>
    </w:rPr>
  </w:style>
  <w:style w:type="paragraph" w:styleId="Header">
    <w:name w:val="header"/>
    <w:basedOn w:val="Normal"/>
    <w:link w:val="HeaderChar"/>
    <w:uiPriority w:val="99"/>
    <w:unhideWhenUsed/>
    <w:rsid w:val="004B18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1805"/>
    <w:rPr>
      <w:rFonts w:ascii="Times New Roman" w:hAnsi="Times New Roman"/>
      <w:sz w:val="24"/>
      <w:lang w:val="en-IN"/>
    </w:rPr>
  </w:style>
  <w:style w:type="paragraph" w:styleId="Footer">
    <w:name w:val="footer"/>
    <w:basedOn w:val="Normal"/>
    <w:link w:val="FooterChar"/>
    <w:uiPriority w:val="99"/>
    <w:unhideWhenUsed/>
    <w:rsid w:val="004B18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1805"/>
    <w:rPr>
      <w:rFonts w:ascii="Times New Roman" w:hAnsi="Times New Roman"/>
      <w:sz w:val="24"/>
      <w:lang w:val="en-IN"/>
    </w:rPr>
  </w:style>
  <w:style w:type="paragraph" w:styleId="EndnoteText">
    <w:name w:val="endnote text"/>
    <w:basedOn w:val="Normal"/>
    <w:link w:val="EndnoteTextChar"/>
    <w:uiPriority w:val="99"/>
    <w:semiHidden/>
    <w:unhideWhenUsed/>
    <w:rsid w:val="00D0217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D02173"/>
    <w:rPr>
      <w:rFonts w:ascii="Times New Roman" w:hAnsi="Times New Roman"/>
      <w:sz w:val="20"/>
      <w:szCs w:val="20"/>
      <w:lang w:val="en-IN"/>
    </w:rPr>
  </w:style>
  <w:style w:type="character" w:styleId="EndnoteReference">
    <w:name w:val="endnote reference"/>
    <w:basedOn w:val="DefaultParagraphFont"/>
    <w:uiPriority w:val="99"/>
    <w:semiHidden/>
    <w:unhideWhenUsed/>
    <w:rsid w:val="00D02173"/>
    <w:rPr>
      <w:vertAlign w:val="superscript"/>
    </w:rPr>
  </w:style>
  <w:style w:type="paragraph" w:styleId="Bibliography">
    <w:name w:val="Bibliography"/>
    <w:basedOn w:val="Normal"/>
    <w:next w:val="Normal"/>
    <w:uiPriority w:val="37"/>
    <w:unhideWhenUsed/>
    <w:rsid w:val="00A328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650296">
      <w:bodyDiv w:val="1"/>
      <w:marLeft w:val="0"/>
      <w:marRight w:val="0"/>
      <w:marTop w:val="0"/>
      <w:marBottom w:val="0"/>
      <w:divBdr>
        <w:top w:val="none" w:sz="0" w:space="0" w:color="auto"/>
        <w:left w:val="none" w:sz="0" w:space="0" w:color="auto"/>
        <w:bottom w:val="none" w:sz="0" w:space="0" w:color="auto"/>
        <w:right w:val="none" w:sz="0" w:space="0" w:color="auto"/>
      </w:divBdr>
    </w:div>
    <w:div w:id="33236360">
      <w:bodyDiv w:val="1"/>
      <w:marLeft w:val="0"/>
      <w:marRight w:val="0"/>
      <w:marTop w:val="0"/>
      <w:marBottom w:val="0"/>
      <w:divBdr>
        <w:top w:val="none" w:sz="0" w:space="0" w:color="auto"/>
        <w:left w:val="none" w:sz="0" w:space="0" w:color="auto"/>
        <w:bottom w:val="none" w:sz="0" w:space="0" w:color="auto"/>
        <w:right w:val="none" w:sz="0" w:space="0" w:color="auto"/>
      </w:divBdr>
    </w:div>
    <w:div w:id="168644986">
      <w:bodyDiv w:val="1"/>
      <w:marLeft w:val="0"/>
      <w:marRight w:val="0"/>
      <w:marTop w:val="0"/>
      <w:marBottom w:val="0"/>
      <w:divBdr>
        <w:top w:val="none" w:sz="0" w:space="0" w:color="auto"/>
        <w:left w:val="none" w:sz="0" w:space="0" w:color="auto"/>
        <w:bottom w:val="none" w:sz="0" w:space="0" w:color="auto"/>
        <w:right w:val="none" w:sz="0" w:space="0" w:color="auto"/>
      </w:divBdr>
    </w:div>
    <w:div w:id="224417360">
      <w:bodyDiv w:val="1"/>
      <w:marLeft w:val="0"/>
      <w:marRight w:val="0"/>
      <w:marTop w:val="0"/>
      <w:marBottom w:val="0"/>
      <w:divBdr>
        <w:top w:val="none" w:sz="0" w:space="0" w:color="auto"/>
        <w:left w:val="none" w:sz="0" w:space="0" w:color="auto"/>
        <w:bottom w:val="none" w:sz="0" w:space="0" w:color="auto"/>
        <w:right w:val="none" w:sz="0" w:space="0" w:color="auto"/>
      </w:divBdr>
    </w:div>
    <w:div w:id="239026329">
      <w:bodyDiv w:val="1"/>
      <w:marLeft w:val="0"/>
      <w:marRight w:val="0"/>
      <w:marTop w:val="0"/>
      <w:marBottom w:val="0"/>
      <w:divBdr>
        <w:top w:val="none" w:sz="0" w:space="0" w:color="auto"/>
        <w:left w:val="none" w:sz="0" w:space="0" w:color="auto"/>
        <w:bottom w:val="none" w:sz="0" w:space="0" w:color="auto"/>
        <w:right w:val="none" w:sz="0" w:space="0" w:color="auto"/>
      </w:divBdr>
    </w:div>
    <w:div w:id="361171904">
      <w:bodyDiv w:val="1"/>
      <w:marLeft w:val="0"/>
      <w:marRight w:val="0"/>
      <w:marTop w:val="0"/>
      <w:marBottom w:val="0"/>
      <w:divBdr>
        <w:top w:val="none" w:sz="0" w:space="0" w:color="auto"/>
        <w:left w:val="none" w:sz="0" w:space="0" w:color="auto"/>
        <w:bottom w:val="none" w:sz="0" w:space="0" w:color="auto"/>
        <w:right w:val="none" w:sz="0" w:space="0" w:color="auto"/>
      </w:divBdr>
    </w:div>
    <w:div w:id="411122758">
      <w:bodyDiv w:val="1"/>
      <w:marLeft w:val="0"/>
      <w:marRight w:val="0"/>
      <w:marTop w:val="0"/>
      <w:marBottom w:val="0"/>
      <w:divBdr>
        <w:top w:val="none" w:sz="0" w:space="0" w:color="auto"/>
        <w:left w:val="none" w:sz="0" w:space="0" w:color="auto"/>
        <w:bottom w:val="none" w:sz="0" w:space="0" w:color="auto"/>
        <w:right w:val="none" w:sz="0" w:space="0" w:color="auto"/>
      </w:divBdr>
    </w:div>
    <w:div w:id="416901896">
      <w:bodyDiv w:val="1"/>
      <w:marLeft w:val="0"/>
      <w:marRight w:val="0"/>
      <w:marTop w:val="0"/>
      <w:marBottom w:val="0"/>
      <w:divBdr>
        <w:top w:val="none" w:sz="0" w:space="0" w:color="auto"/>
        <w:left w:val="none" w:sz="0" w:space="0" w:color="auto"/>
        <w:bottom w:val="none" w:sz="0" w:space="0" w:color="auto"/>
        <w:right w:val="none" w:sz="0" w:space="0" w:color="auto"/>
      </w:divBdr>
    </w:div>
    <w:div w:id="582449010">
      <w:bodyDiv w:val="1"/>
      <w:marLeft w:val="0"/>
      <w:marRight w:val="0"/>
      <w:marTop w:val="0"/>
      <w:marBottom w:val="0"/>
      <w:divBdr>
        <w:top w:val="none" w:sz="0" w:space="0" w:color="auto"/>
        <w:left w:val="none" w:sz="0" w:space="0" w:color="auto"/>
        <w:bottom w:val="none" w:sz="0" w:space="0" w:color="auto"/>
        <w:right w:val="none" w:sz="0" w:space="0" w:color="auto"/>
      </w:divBdr>
    </w:div>
    <w:div w:id="591933026">
      <w:bodyDiv w:val="1"/>
      <w:marLeft w:val="0"/>
      <w:marRight w:val="0"/>
      <w:marTop w:val="0"/>
      <w:marBottom w:val="0"/>
      <w:divBdr>
        <w:top w:val="none" w:sz="0" w:space="0" w:color="auto"/>
        <w:left w:val="none" w:sz="0" w:space="0" w:color="auto"/>
        <w:bottom w:val="none" w:sz="0" w:space="0" w:color="auto"/>
        <w:right w:val="none" w:sz="0" w:space="0" w:color="auto"/>
      </w:divBdr>
    </w:div>
    <w:div w:id="613753562">
      <w:bodyDiv w:val="1"/>
      <w:marLeft w:val="0"/>
      <w:marRight w:val="0"/>
      <w:marTop w:val="0"/>
      <w:marBottom w:val="0"/>
      <w:divBdr>
        <w:top w:val="none" w:sz="0" w:space="0" w:color="auto"/>
        <w:left w:val="none" w:sz="0" w:space="0" w:color="auto"/>
        <w:bottom w:val="none" w:sz="0" w:space="0" w:color="auto"/>
        <w:right w:val="none" w:sz="0" w:space="0" w:color="auto"/>
      </w:divBdr>
    </w:div>
    <w:div w:id="664284988">
      <w:bodyDiv w:val="1"/>
      <w:marLeft w:val="0"/>
      <w:marRight w:val="0"/>
      <w:marTop w:val="0"/>
      <w:marBottom w:val="0"/>
      <w:divBdr>
        <w:top w:val="none" w:sz="0" w:space="0" w:color="auto"/>
        <w:left w:val="none" w:sz="0" w:space="0" w:color="auto"/>
        <w:bottom w:val="none" w:sz="0" w:space="0" w:color="auto"/>
        <w:right w:val="none" w:sz="0" w:space="0" w:color="auto"/>
      </w:divBdr>
    </w:div>
    <w:div w:id="671033444">
      <w:bodyDiv w:val="1"/>
      <w:marLeft w:val="0"/>
      <w:marRight w:val="0"/>
      <w:marTop w:val="0"/>
      <w:marBottom w:val="0"/>
      <w:divBdr>
        <w:top w:val="none" w:sz="0" w:space="0" w:color="auto"/>
        <w:left w:val="none" w:sz="0" w:space="0" w:color="auto"/>
        <w:bottom w:val="none" w:sz="0" w:space="0" w:color="auto"/>
        <w:right w:val="none" w:sz="0" w:space="0" w:color="auto"/>
      </w:divBdr>
    </w:div>
    <w:div w:id="719788125">
      <w:bodyDiv w:val="1"/>
      <w:marLeft w:val="0"/>
      <w:marRight w:val="0"/>
      <w:marTop w:val="0"/>
      <w:marBottom w:val="0"/>
      <w:divBdr>
        <w:top w:val="none" w:sz="0" w:space="0" w:color="auto"/>
        <w:left w:val="none" w:sz="0" w:space="0" w:color="auto"/>
        <w:bottom w:val="none" w:sz="0" w:space="0" w:color="auto"/>
        <w:right w:val="none" w:sz="0" w:space="0" w:color="auto"/>
      </w:divBdr>
    </w:div>
    <w:div w:id="801922694">
      <w:bodyDiv w:val="1"/>
      <w:marLeft w:val="0"/>
      <w:marRight w:val="0"/>
      <w:marTop w:val="0"/>
      <w:marBottom w:val="0"/>
      <w:divBdr>
        <w:top w:val="none" w:sz="0" w:space="0" w:color="auto"/>
        <w:left w:val="none" w:sz="0" w:space="0" w:color="auto"/>
        <w:bottom w:val="none" w:sz="0" w:space="0" w:color="auto"/>
        <w:right w:val="none" w:sz="0" w:space="0" w:color="auto"/>
      </w:divBdr>
    </w:div>
    <w:div w:id="804397754">
      <w:bodyDiv w:val="1"/>
      <w:marLeft w:val="0"/>
      <w:marRight w:val="0"/>
      <w:marTop w:val="0"/>
      <w:marBottom w:val="0"/>
      <w:divBdr>
        <w:top w:val="none" w:sz="0" w:space="0" w:color="auto"/>
        <w:left w:val="none" w:sz="0" w:space="0" w:color="auto"/>
        <w:bottom w:val="none" w:sz="0" w:space="0" w:color="auto"/>
        <w:right w:val="none" w:sz="0" w:space="0" w:color="auto"/>
      </w:divBdr>
    </w:div>
    <w:div w:id="812596279">
      <w:bodyDiv w:val="1"/>
      <w:marLeft w:val="0"/>
      <w:marRight w:val="0"/>
      <w:marTop w:val="0"/>
      <w:marBottom w:val="0"/>
      <w:divBdr>
        <w:top w:val="none" w:sz="0" w:space="0" w:color="auto"/>
        <w:left w:val="none" w:sz="0" w:space="0" w:color="auto"/>
        <w:bottom w:val="none" w:sz="0" w:space="0" w:color="auto"/>
        <w:right w:val="none" w:sz="0" w:space="0" w:color="auto"/>
      </w:divBdr>
    </w:div>
    <w:div w:id="1010254412">
      <w:bodyDiv w:val="1"/>
      <w:marLeft w:val="0"/>
      <w:marRight w:val="0"/>
      <w:marTop w:val="0"/>
      <w:marBottom w:val="0"/>
      <w:divBdr>
        <w:top w:val="none" w:sz="0" w:space="0" w:color="auto"/>
        <w:left w:val="none" w:sz="0" w:space="0" w:color="auto"/>
        <w:bottom w:val="none" w:sz="0" w:space="0" w:color="auto"/>
        <w:right w:val="none" w:sz="0" w:space="0" w:color="auto"/>
      </w:divBdr>
    </w:div>
    <w:div w:id="1035034132">
      <w:bodyDiv w:val="1"/>
      <w:marLeft w:val="0"/>
      <w:marRight w:val="0"/>
      <w:marTop w:val="0"/>
      <w:marBottom w:val="0"/>
      <w:divBdr>
        <w:top w:val="none" w:sz="0" w:space="0" w:color="auto"/>
        <w:left w:val="none" w:sz="0" w:space="0" w:color="auto"/>
        <w:bottom w:val="none" w:sz="0" w:space="0" w:color="auto"/>
        <w:right w:val="none" w:sz="0" w:space="0" w:color="auto"/>
      </w:divBdr>
    </w:div>
    <w:div w:id="1432046370">
      <w:bodyDiv w:val="1"/>
      <w:marLeft w:val="0"/>
      <w:marRight w:val="0"/>
      <w:marTop w:val="0"/>
      <w:marBottom w:val="0"/>
      <w:divBdr>
        <w:top w:val="none" w:sz="0" w:space="0" w:color="auto"/>
        <w:left w:val="none" w:sz="0" w:space="0" w:color="auto"/>
        <w:bottom w:val="none" w:sz="0" w:space="0" w:color="auto"/>
        <w:right w:val="none" w:sz="0" w:space="0" w:color="auto"/>
      </w:divBdr>
    </w:div>
    <w:div w:id="1447693366">
      <w:bodyDiv w:val="1"/>
      <w:marLeft w:val="0"/>
      <w:marRight w:val="0"/>
      <w:marTop w:val="0"/>
      <w:marBottom w:val="0"/>
      <w:divBdr>
        <w:top w:val="none" w:sz="0" w:space="0" w:color="auto"/>
        <w:left w:val="none" w:sz="0" w:space="0" w:color="auto"/>
        <w:bottom w:val="none" w:sz="0" w:space="0" w:color="auto"/>
        <w:right w:val="none" w:sz="0" w:space="0" w:color="auto"/>
      </w:divBdr>
    </w:div>
    <w:div w:id="1538547482">
      <w:bodyDiv w:val="1"/>
      <w:marLeft w:val="0"/>
      <w:marRight w:val="0"/>
      <w:marTop w:val="0"/>
      <w:marBottom w:val="0"/>
      <w:divBdr>
        <w:top w:val="none" w:sz="0" w:space="0" w:color="auto"/>
        <w:left w:val="none" w:sz="0" w:space="0" w:color="auto"/>
        <w:bottom w:val="none" w:sz="0" w:space="0" w:color="auto"/>
        <w:right w:val="none" w:sz="0" w:space="0" w:color="auto"/>
      </w:divBdr>
    </w:div>
    <w:div w:id="1576820267">
      <w:bodyDiv w:val="1"/>
      <w:marLeft w:val="0"/>
      <w:marRight w:val="0"/>
      <w:marTop w:val="0"/>
      <w:marBottom w:val="0"/>
      <w:divBdr>
        <w:top w:val="none" w:sz="0" w:space="0" w:color="auto"/>
        <w:left w:val="none" w:sz="0" w:space="0" w:color="auto"/>
        <w:bottom w:val="none" w:sz="0" w:space="0" w:color="auto"/>
        <w:right w:val="none" w:sz="0" w:space="0" w:color="auto"/>
      </w:divBdr>
    </w:div>
    <w:div w:id="1612123242">
      <w:bodyDiv w:val="1"/>
      <w:marLeft w:val="0"/>
      <w:marRight w:val="0"/>
      <w:marTop w:val="0"/>
      <w:marBottom w:val="0"/>
      <w:divBdr>
        <w:top w:val="none" w:sz="0" w:space="0" w:color="auto"/>
        <w:left w:val="none" w:sz="0" w:space="0" w:color="auto"/>
        <w:bottom w:val="none" w:sz="0" w:space="0" w:color="auto"/>
        <w:right w:val="none" w:sz="0" w:space="0" w:color="auto"/>
      </w:divBdr>
    </w:div>
    <w:div w:id="1710107560">
      <w:bodyDiv w:val="1"/>
      <w:marLeft w:val="0"/>
      <w:marRight w:val="0"/>
      <w:marTop w:val="0"/>
      <w:marBottom w:val="0"/>
      <w:divBdr>
        <w:top w:val="none" w:sz="0" w:space="0" w:color="auto"/>
        <w:left w:val="none" w:sz="0" w:space="0" w:color="auto"/>
        <w:bottom w:val="none" w:sz="0" w:space="0" w:color="auto"/>
        <w:right w:val="none" w:sz="0" w:space="0" w:color="auto"/>
      </w:divBdr>
    </w:div>
    <w:div w:id="1739208979">
      <w:bodyDiv w:val="1"/>
      <w:marLeft w:val="0"/>
      <w:marRight w:val="0"/>
      <w:marTop w:val="0"/>
      <w:marBottom w:val="0"/>
      <w:divBdr>
        <w:top w:val="none" w:sz="0" w:space="0" w:color="auto"/>
        <w:left w:val="none" w:sz="0" w:space="0" w:color="auto"/>
        <w:bottom w:val="none" w:sz="0" w:space="0" w:color="auto"/>
        <w:right w:val="none" w:sz="0" w:space="0" w:color="auto"/>
      </w:divBdr>
    </w:div>
    <w:div w:id="1781609389">
      <w:bodyDiv w:val="1"/>
      <w:marLeft w:val="0"/>
      <w:marRight w:val="0"/>
      <w:marTop w:val="0"/>
      <w:marBottom w:val="0"/>
      <w:divBdr>
        <w:top w:val="none" w:sz="0" w:space="0" w:color="auto"/>
        <w:left w:val="none" w:sz="0" w:space="0" w:color="auto"/>
        <w:bottom w:val="none" w:sz="0" w:space="0" w:color="auto"/>
        <w:right w:val="none" w:sz="0" w:space="0" w:color="auto"/>
      </w:divBdr>
    </w:div>
    <w:div w:id="1986665662">
      <w:bodyDiv w:val="1"/>
      <w:marLeft w:val="0"/>
      <w:marRight w:val="0"/>
      <w:marTop w:val="0"/>
      <w:marBottom w:val="0"/>
      <w:divBdr>
        <w:top w:val="none" w:sz="0" w:space="0" w:color="auto"/>
        <w:left w:val="none" w:sz="0" w:space="0" w:color="auto"/>
        <w:bottom w:val="none" w:sz="0" w:space="0" w:color="auto"/>
        <w:right w:val="none" w:sz="0" w:space="0" w:color="auto"/>
      </w:divBdr>
    </w:div>
    <w:div w:id="2103794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package" Target="embeddings/Microsoft_Word_Document.docx"/><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Med21</b:Tag>
    <b:SourceType>InternetSite</b:SourceType>
    <b:Guid>{447DF668-FA37-402B-858E-ACE1F4C87448}</b:Guid>
    <b:Author>
      <b:Author>
        <b:NameList>
          <b:Person>
            <b:Last>Medium</b:Last>
          </b:Person>
        </b:NameList>
      </b:Author>
    </b:Author>
    <b:Title>Choosing Fonts for Your Data Visualization</b:Title>
    <b:Year>2021</b:Year>
    <b:YearAccessed>2021</b:YearAccessed>
    <b:MonthAccessed>July</b:MonthAccessed>
    <b:DayAccessed>25</b:DayAccessed>
    <b:URL>https//medium.com/nightingale/choosing-a-font-for-your-data-visualization-2ed37afea637</b:URL>
    <b:RefOrder>2</b:RefOrder>
  </b:Source>
  <b:Source>
    <b:Tag>Boo21</b:Tag>
    <b:SourceType>InternetSite</b:SourceType>
    <b:Guid>{51FF370B-F141-4E89-B6EA-14EA6D1BA546}</b:Guid>
    <b:Author>
      <b:Author>
        <b:NameList>
          <b:Person>
            <b:Last>Labs</b:Last>
            <b:First>Boost</b:First>
          </b:Person>
        </b:NameList>
      </b:Author>
    </b:Author>
    <b:Title>The Top 10 Types of Data Visualization Mada Simple</b:Title>
    <b:ProductionCompany>Boost labs</b:ProductionCompany>
    <b:Year>2021</b:Year>
    <b:YearAccessed>2021</b:YearAccessed>
    <b:MonthAccessed>July</b:MonthAccessed>
    <b:DayAccessed>25</b:DayAccessed>
    <b:URL>https//boostlabs.com/blog/10-types-of-data-visualization-tools/</b:URL>
    <b:RefOrder>3</b:RefOrder>
  </b:Source>
  <b:Source>
    <b:Tag>McC17</b:Tag>
    <b:SourceType>JournalArticle</b:SourceType>
    <b:Guid>{6FDA9376-CD8B-4882-83C0-BE981ED2ED8F}</b:Guid>
    <b:Title>Exploring human cognition through multivariate data visualization</b:Title>
    <b:Year>2017</b:Year>
    <b:Pages>682</b:Pages>
    <b:Author>
      <b:Author>
        <b:NameList>
          <b:Person>
            <b:Last>McColeman</b:Last>
            <b:Middle>Caitlyn</b:Middle>
            <b:First>Marie</b:First>
          </b:Person>
        </b:NameList>
      </b:Author>
    </b:Author>
    <b:RefOrder>4</b:RefOrder>
  </b:Source>
  <b:Source>
    <b:Tag>Sli21</b:Tag>
    <b:SourceType>InternetSite</b:SourceType>
    <b:Guid>{25EE1B77-B691-4014-9BCF-582BCBFD9E51}</b:Guid>
    <b:Author>
      <b:Author>
        <b:NameList>
          <b:Person>
            <b:Last>SlidePlayer</b:Last>
          </b:Person>
        </b:NameList>
      </b:Author>
    </b:Author>
    <b:Title>Use of Colour in Data Visualization</b:Title>
    <b:InternetSiteTitle>SlidePlayer.com</b:InternetSiteTitle>
    <b:Year>2021</b:Year>
    <b:URL>https://slideplayer.com/slide/14386894/</b:URL>
    <b:YearAccessed>2021</b:YearAccessed>
    <b:MonthAccessed>July</b:MonthAccessed>
    <b:DayAccessed>24</b:DayAccessed>
    <b:RefOrder>1</b:RefOrder>
  </b:Source>
</b:Sources>
</file>

<file path=customXml/itemProps1.xml><?xml version="1.0" encoding="utf-8"?>
<ds:datastoreItem xmlns:ds="http://schemas.openxmlformats.org/officeDocument/2006/customXml" ds:itemID="{8ED50D5C-06C9-41F2-905B-92ADD5FE9E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183</TotalTime>
  <Pages>11</Pages>
  <Words>1351</Words>
  <Characters>7704</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Data Analysis and Visualisation (ACCB4002)                  Assignment 1 Task 1</dc:subject>
  <dc:creator>Bogdan-Dumitru Roman</dc:creator>
  <cp:keywords/>
  <dc:description/>
  <cp:lastModifiedBy>nomad wolf wolf</cp:lastModifiedBy>
  <cp:revision>13</cp:revision>
  <dcterms:created xsi:type="dcterms:W3CDTF">2021-07-27T14:31:00Z</dcterms:created>
  <dcterms:modified xsi:type="dcterms:W3CDTF">2021-08-05T20:31:00Z</dcterms:modified>
  <cp:category>Student ID: 2027629</cp:category>
</cp:coreProperties>
</file>