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19B0" w:rsidRPr="00DB0A0D" w:rsidRDefault="00F819B0" w:rsidP="00F819B0">
      <w:pPr>
        <w:spacing w:line="240" w:lineRule="auto"/>
        <w:rPr>
          <w:rFonts w:ascii="Arial" w:hAnsi="Arial" w:cs="Arial"/>
          <w:b/>
          <w:i/>
          <w:szCs w:val="24"/>
          <w:u w:val="single"/>
        </w:rPr>
      </w:pPr>
      <w:r w:rsidRPr="00DB0A0D">
        <w:rPr>
          <w:rFonts w:ascii="Arial" w:hAnsi="Arial" w:cs="Arial"/>
          <w:b/>
          <w:i/>
          <w:szCs w:val="24"/>
          <w:u w:val="single"/>
        </w:rPr>
        <w:t>Case study for building sustainability upgrade</w:t>
      </w:r>
    </w:p>
    <w:p w:rsidR="00F819B0" w:rsidRPr="00DB0A0D" w:rsidRDefault="00F819B0" w:rsidP="00F819B0">
      <w:pPr>
        <w:spacing w:line="240" w:lineRule="auto"/>
        <w:rPr>
          <w:rFonts w:ascii="Arial" w:hAnsi="Arial" w:cs="Arial"/>
          <w:b/>
          <w:i/>
          <w:szCs w:val="24"/>
          <w:u w:val="single"/>
        </w:rPr>
      </w:pPr>
    </w:p>
    <w:p w:rsidR="00F819B0" w:rsidRPr="00DB0A0D" w:rsidRDefault="00F819B0" w:rsidP="00F819B0">
      <w:pPr>
        <w:spacing w:line="240" w:lineRule="auto"/>
        <w:rPr>
          <w:rFonts w:ascii="Arial" w:hAnsi="Arial" w:cs="Arial"/>
          <w:b/>
          <w:i/>
          <w:szCs w:val="24"/>
          <w:u w:val="single"/>
        </w:rPr>
      </w:pPr>
    </w:p>
    <w:p w:rsidR="00F819B0" w:rsidRPr="00DB0A0D" w:rsidRDefault="00F819B0" w:rsidP="00F819B0">
      <w:pPr>
        <w:spacing w:line="240" w:lineRule="auto"/>
        <w:rPr>
          <w:rFonts w:ascii="Arial" w:hAnsi="Arial" w:cs="Arial"/>
          <w:b/>
          <w:i/>
          <w:szCs w:val="24"/>
          <w:u w:val="single"/>
        </w:rPr>
      </w:pPr>
      <w:r w:rsidRPr="00DB0A0D">
        <w:rPr>
          <w:rFonts w:ascii="Arial" w:hAnsi="Arial" w:cs="Arial"/>
          <w:b/>
          <w:i/>
          <w:szCs w:val="24"/>
          <w:u w:val="single"/>
        </w:rPr>
        <w:t xml:space="preserve">Gwynfor Parr </w:t>
      </w:r>
    </w:p>
    <w:p w:rsidR="00F819B0" w:rsidRPr="00DB0A0D" w:rsidRDefault="00F819B0" w:rsidP="00F819B0">
      <w:pPr>
        <w:spacing w:line="240" w:lineRule="auto"/>
        <w:rPr>
          <w:rFonts w:ascii="Arial" w:hAnsi="Arial" w:cs="Arial"/>
          <w:b/>
          <w:i/>
          <w:szCs w:val="24"/>
          <w:u w:val="single"/>
        </w:rPr>
      </w:pPr>
    </w:p>
    <w:p w:rsidR="00F819B0" w:rsidRPr="00DB0A0D" w:rsidRDefault="00F819B0" w:rsidP="00F819B0">
      <w:pPr>
        <w:spacing w:line="240" w:lineRule="auto"/>
        <w:rPr>
          <w:rFonts w:ascii="Arial" w:hAnsi="Arial" w:cs="Arial"/>
          <w:b/>
          <w:i/>
          <w:szCs w:val="24"/>
          <w:u w:val="single"/>
        </w:rPr>
      </w:pPr>
    </w:p>
    <w:p w:rsidR="00F819B0" w:rsidRPr="00DB0A0D" w:rsidRDefault="00F819B0" w:rsidP="00F819B0">
      <w:pPr>
        <w:spacing w:line="240" w:lineRule="auto"/>
        <w:rPr>
          <w:rFonts w:ascii="Arial" w:hAnsi="Arial" w:cs="Arial"/>
          <w:b/>
          <w:i/>
          <w:szCs w:val="24"/>
          <w:u w:val="single"/>
        </w:rPr>
      </w:pPr>
      <w:r w:rsidRPr="00DB0A0D">
        <w:rPr>
          <w:rFonts w:ascii="Arial" w:hAnsi="Arial" w:cs="Arial"/>
          <w:b/>
          <w:i/>
          <w:szCs w:val="24"/>
          <w:u w:val="single"/>
        </w:rPr>
        <w:t>09/02/2018</w:t>
      </w:r>
    </w:p>
    <w:p w:rsidR="00F819B0" w:rsidRPr="00DB0A0D" w:rsidRDefault="00F819B0" w:rsidP="00F819B0">
      <w:pPr>
        <w:spacing w:line="240" w:lineRule="auto"/>
        <w:rPr>
          <w:rFonts w:ascii="Arial" w:hAnsi="Arial" w:cs="Arial"/>
          <w:b/>
          <w:i/>
          <w:szCs w:val="24"/>
          <w:u w:val="single"/>
        </w:rPr>
      </w:pPr>
    </w:p>
    <w:p w:rsidR="00F819B0" w:rsidRPr="00DB0A0D" w:rsidRDefault="00F819B0" w:rsidP="00F819B0">
      <w:pPr>
        <w:spacing w:line="240" w:lineRule="auto"/>
        <w:rPr>
          <w:rFonts w:ascii="Arial" w:hAnsi="Arial" w:cs="Arial"/>
          <w:b/>
          <w:i/>
          <w:szCs w:val="24"/>
          <w:u w:val="single"/>
        </w:rPr>
      </w:pPr>
    </w:p>
    <w:p w:rsidR="00F819B0" w:rsidRPr="00DB0A0D" w:rsidRDefault="00F819B0" w:rsidP="00F819B0">
      <w:pPr>
        <w:spacing w:line="240" w:lineRule="auto"/>
        <w:rPr>
          <w:rFonts w:ascii="Arial" w:hAnsi="Arial" w:cs="Arial"/>
          <w:b/>
          <w:i/>
          <w:szCs w:val="24"/>
          <w:u w:val="single"/>
          <w:lang w:val="es-ES"/>
        </w:rPr>
      </w:pPr>
      <w:r w:rsidRPr="00DB0A0D">
        <w:rPr>
          <w:rFonts w:ascii="Arial" w:hAnsi="Arial" w:cs="Arial"/>
          <w:b/>
          <w:i/>
          <w:szCs w:val="24"/>
          <w:u w:val="single"/>
          <w:lang w:val="es-ES"/>
        </w:rPr>
        <w:t xml:space="preserve">Juan A </w:t>
      </w:r>
      <w:proofErr w:type="spellStart"/>
      <w:r w:rsidRPr="00DB0A0D">
        <w:rPr>
          <w:rFonts w:ascii="Arial" w:hAnsi="Arial" w:cs="Arial"/>
          <w:b/>
          <w:i/>
          <w:szCs w:val="24"/>
          <w:u w:val="single"/>
          <w:lang w:val="es-ES"/>
        </w:rPr>
        <w:t>Ferriz</w:t>
      </w:r>
      <w:proofErr w:type="spellEnd"/>
      <w:r w:rsidRPr="00DB0A0D">
        <w:rPr>
          <w:rFonts w:ascii="Arial" w:hAnsi="Arial" w:cs="Arial"/>
          <w:b/>
          <w:i/>
          <w:szCs w:val="24"/>
          <w:u w:val="single"/>
          <w:lang w:val="es-ES"/>
        </w:rPr>
        <w:t>-Papi</w:t>
      </w:r>
    </w:p>
    <w:p w:rsidR="00F819B0" w:rsidRPr="00DB0A0D" w:rsidRDefault="00F819B0" w:rsidP="00F819B0">
      <w:pPr>
        <w:spacing w:line="240" w:lineRule="auto"/>
        <w:rPr>
          <w:rFonts w:ascii="Arial" w:hAnsi="Arial" w:cs="Arial"/>
          <w:b/>
          <w:i/>
          <w:szCs w:val="24"/>
          <w:u w:val="single"/>
        </w:rPr>
      </w:pPr>
    </w:p>
    <w:p w:rsidR="00F819B0" w:rsidRDefault="00F819B0" w:rsidP="00F819B0">
      <w:pPr>
        <w:spacing w:line="240" w:lineRule="auto"/>
        <w:rPr>
          <w:b/>
          <w:i/>
          <w:sz w:val="28"/>
          <w:u w:val="single"/>
        </w:rPr>
      </w:pPr>
    </w:p>
    <w:p w:rsidR="00F819B0" w:rsidRDefault="00F819B0" w:rsidP="00F819B0">
      <w:pPr>
        <w:spacing w:line="240" w:lineRule="auto"/>
        <w:rPr>
          <w:b/>
          <w:i/>
          <w:sz w:val="28"/>
          <w:u w:val="single"/>
        </w:rPr>
      </w:pPr>
      <w:r>
        <w:rPr>
          <w:b/>
          <w:i/>
          <w:sz w:val="28"/>
          <w:u w:val="single"/>
        </w:rPr>
        <w:br w:type="page"/>
      </w:r>
    </w:p>
    <w:sdt>
      <w:sdtPr>
        <w:rPr>
          <w:rFonts w:ascii="Arial" w:eastAsiaTheme="minorHAnsi" w:hAnsi="Arial" w:cs="Arial"/>
          <w:color w:val="auto"/>
          <w:sz w:val="22"/>
          <w:szCs w:val="22"/>
          <w:lang w:val="en-GB"/>
        </w:rPr>
        <w:id w:val="1056746539"/>
        <w:docPartObj>
          <w:docPartGallery w:val="Table of Contents"/>
          <w:docPartUnique/>
        </w:docPartObj>
      </w:sdtPr>
      <w:sdtEndPr>
        <w:rPr>
          <w:b/>
          <w:bCs/>
          <w:noProof/>
        </w:rPr>
      </w:sdtEndPr>
      <w:sdtContent>
        <w:p w:rsidR="00F819B0" w:rsidRPr="00DB0A0D" w:rsidRDefault="00F819B0" w:rsidP="00F819B0">
          <w:pPr>
            <w:pStyle w:val="TOCHeading"/>
            <w:spacing w:before="0" w:line="240" w:lineRule="auto"/>
            <w:rPr>
              <w:rFonts w:ascii="Arial" w:hAnsi="Arial" w:cs="Arial"/>
              <w:color w:val="auto"/>
              <w:sz w:val="22"/>
              <w:szCs w:val="22"/>
            </w:rPr>
          </w:pPr>
          <w:r w:rsidRPr="00DB0A0D">
            <w:rPr>
              <w:rFonts w:ascii="Arial" w:hAnsi="Arial" w:cs="Arial"/>
              <w:color w:val="auto"/>
              <w:sz w:val="22"/>
              <w:szCs w:val="22"/>
            </w:rPr>
            <w:t xml:space="preserve"> </w:t>
          </w:r>
          <w:r w:rsidRPr="00BA3565">
            <w:rPr>
              <w:rFonts w:ascii="Arial" w:hAnsi="Arial" w:cs="Arial"/>
              <w:b/>
              <w:i/>
              <w:color w:val="auto"/>
              <w:sz w:val="22"/>
              <w:szCs w:val="22"/>
              <w:u w:val="single"/>
            </w:rPr>
            <w:t>Table of Contents</w:t>
          </w:r>
        </w:p>
        <w:p w:rsidR="00F819B0" w:rsidRPr="00BA3565" w:rsidRDefault="00F819B0" w:rsidP="00F819B0">
          <w:pPr>
            <w:pStyle w:val="TOC1"/>
            <w:tabs>
              <w:tab w:val="right" w:leader="dot" w:pos="9016"/>
            </w:tabs>
            <w:spacing w:line="240" w:lineRule="auto"/>
            <w:rPr>
              <w:rFonts w:ascii="Arial" w:eastAsiaTheme="minorEastAsia" w:hAnsi="Arial" w:cs="Arial"/>
              <w:noProof/>
              <w:lang w:eastAsia="en-GB"/>
            </w:rPr>
          </w:pPr>
          <w:r w:rsidRPr="00DB0A0D">
            <w:rPr>
              <w:rFonts w:ascii="Arial" w:hAnsi="Arial" w:cs="Arial"/>
            </w:rPr>
            <w:fldChar w:fldCharType="begin"/>
          </w:r>
          <w:r w:rsidRPr="00DB0A0D">
            <w:rPr>
              <w:rFonts w:ascii="Arial" w:hAnsi="Arial" w:cs="Arial"/>
            </w:rPr>
            <w:instrText xml:space="preserve"> TOC \o "1-3" \h \z \u </w:instrText>
          </w:r>
          <w:r w:rsidRPr="00DB0A0D">
            <w:rPr>
              <w:rFonts w:ascii="Arial" w:hAnsi="Arial" w:cs="Arial"/>
            </w:rPr>
            <w:fldChar w:fldCharType="separate"/>
          </w:r>
          <w:hyperlink w:anchor="_Toc508221996" w:history="1">
            <w:r w:rsidRPr="00BA3565">
              <w:rPr>
                <w:rStyle w:val="Hyperlink"/>
                <w:rFonts w:ascii="Arial" w:hAnsi="Arial" w:cs="Arial"/>
                <w:noProof/>
                <w:color w:val="auto"/>
              </w:rPr>
              <w:t>Introduction</w:t>
            </w:r>
            <w:r w:rsidRPr="00BA3565">
              <w:rPr>
                <w:rFonts w:ascii="Arial" w:hAnsi="Arial" w:cs="Arial"/>
                <w:noProof/>
                <w:webHidden/>
              </w:rPr>
              <w:tab/>
            </w:r>
            <w:r w:rsidRPr="00BA3565">
              <w:rPr>
                <w:rFonts w:ascii="Arial" w:hAnsi="Arial" w:cs="Arial"/>
                <w:noProof/>
                <w:webHidden/>
              </w:rPr>
              <w:fldChar w:fldCharType="begin"/>
            </w:r>
            <w:r w:rsidRPr="00BA3565">
              <w:rPr>
                <w:rFonts w:ascii="Arial" w:hAnsi="Arial" w:cs="Arial"/>
                <w:noProof/>
                <w:webHidden/>
              </w:rPr>
              <w:instrText xml:space="preserve"> PAGEREF _Toc508221996 \h </w:instrText>
            </w:r>
            <w:r w:rsidRPr="00BA3565">
              <w:rPr>
                <w:rFonts w:ascii="Arial" w:hAnsi="Arial" w:cs="Arial"/>
                <w:noProof/>
                <w:webHidden/>
              </w:rPr>
            </w:r>
            <w:r w:rsidRPr="00BA3565">
              <w:rPr>
                <w:rFonts w:ascii="Arial" w:hAnsi="Arial" w:cs="Arial"/>
                <w:noProof/>
                <w:webHidden/>
              </w:rPr>
              <w:fldChar w:fldCharType="separate"/>
            </w:r>
            <w:r w:rsidRPr="00BA3565">
              <w:rPr>
                <w:rFonts w:ascii="Arial" w:hAnsi="Arial" w:cs="Arial"/>
                <w:noProof/>
                <w:webHidden/>
              </w:rPr>
              <w:t>2</w:t>
            </w:r>
            <w:r w:rsidRPr="00BA3565">
              <w:rPr>
                <w:rFonts w:ascii="Arial" w:hAnsi="Arial" w:cs="Arial"/>
                <w:noProof/>
                <w:webHidden/>
              </w:rPr>
              <w:fldChar w:fldCharType="end"/>
            </w:r>
          </w:hyperlink>
        </w:p>
        <w:p w:rsidR="00F819B0" w:rsidRPr="00BA3565" w:rsidRDefault="00D155C7" w:rsidP="00F819B0">
          <w:pPr>
            <w:pStyle w:val="TOC1"/>
            <w:tabs>
              <w:tab w:val="right" w:leader="dot" w:pos="9016"/>
            </w:tabs>
            <w:spacing w:line="240" w:lineRule="auto"/>
            <w:rPr>
              <w:rFonts w:ascii="Arial" w:eastAsiaTheme="minorEastAsia" w:hAnsi="Arial" w:cs="Arial"/>
              <w:noProof/>
              <w:lang w:eastAsia="en-GB"/>
            </w:rPr>
          </w:pPr>
          <w:hyperlink w:anchor="_Toc508221997" w:history="1">
            <w:r w:rsidR="00F819B0" w:rsidRPr="00BA3565">
              <w:rPr>
                <w:rStyle w:val="Hyperlink"/>
                <w:rFonts w:ascii="Arial" w:hAnsi="Arial" w:cs="Arial"/>
                <w:noProof/>
                <w:color w:val="auto"/>
              </w:rPr>
              <w:t>Heating system</w:t>
            </w:r>
            <w:r w:rsidR="00F819B0" w:rsidRPr="00BA3565">
              <w:rPr>
                <w:rFonts w:ascii="Arial" w:hAnsi="Arial" w:cs="Arial"/>
                <w:noProof/>
                <w:webHidden/>
              </w:rPr>
              <w:tab/>
            </w:r>
            <w:r w:rsidR="00F819B0" w:rsidRPr="00BA3565">
              <w:rPr>
                <w:rFonts w:ascii="Arial" w:hAnsi="Arial" w:cs="Arial"/>
                <w:noProof/>
                <w:webHidden/>
              </w:rPr>
              <w:fldChar w:fldCharType="begin"/>
            </w:r>
            <w:r w:rsidR="00F819B0" w:rsidRPr="00BA3565">
              <w:rPr>
                <w:rFonts w:ascii="Arial" w:hAnsi="Arial" w:cs="Arial"/>
                <w:noProof/>
                <w:webHidden/>
              </w:rPr>
              <w:instrText xml:space="preserve"> PAGEREF _Toc508221997 \h </w:instrText>
            </w:r>
            <w:r w:rsidR="00F819B0" w:rsidRPr="00BA3565">
              <w:rPr>
                <w:rFonts w:ascii="Arial" w:hAnsi="Arial" w:cs="Arial"/>
                <w:noProof/>
                <w:webHidden/>
              </w:rPr>
            </w:r>
            <w:r w:rsidR="00F819B0" w:rsidRPr="00BA3565">
              <w:rPr>
                <w:rFonts w:ascii="Arial" w:hAnsi="Arial" w:cs="Arial"/>
                <w:noProof/>
                <w:webHidden/>
              </w:rPr>
              <w:fldChar w:fldCharType="separate"/>
            </w:r>
            <w:r w:rsidR="00F819B0" w:rsidRPr="00BA3565">
              <w:rPr>
                <w:rFonts w:ascii="Arial" w:hAnsi="Arial" w:cs="Arial"/>
                <w:noProof/>
                <w:webHidden/>
              </w:rPr>
              <w:t>5</w:t>
            </w:r>
            <w:r w:rsidR="00F819B0" w:rsidRPr="00BA3565">
              <w:rPr>
                <w:rFonts w:ascii="Arial" w:hAnsi="Arial" w:cs="Arial"/>
                <w:noProof/>
                <w:webHidden/>
              </w:rPr>
              <w:fldChar w:fldCharType="end"/>
            </w:r>
          </w:hyperlink>
        </w:p>
        <w:p w:rsidR="00F819B0" w:rsidRPr="00BA3565" w:rsidRDefault="00D155C7" w:rsidP="00F819B0">
          <w:pPr>
            <w:pStyle w:val="TOC1"/>
            <w:tabs>
              <w:tab w:val="right" w:leader="dot" w:pos="9016"/>
            </w:tabs>
            <w:spacing w:line="240" w:lineRule="auto"/>
            <w:rPr>
              <w:rFonts w:ascii="Arial" w:eastAsiaTheme="minorEastAsia" w:hAnsi="Arial" w:cs="Arial"/>
              <w:noProof/>
              <w:lang w:eastAsia="en-GB"/>
            </w:rPr>
          </w:pPr>
          <w:hyperlink w:anchor="_Toc508221998" w:history="1">
            <w:r w:rsidR="00F819B0" w:rsidRPr="00BA3565">
              <w:rPr>
                <w:rStyle w:val="Hyperlink"/>
                <w:rFonts w:ascii="Arial" w:hAnsi="Arial" w:cs="Arial"/>
                <w:noProof/>
                <w:color w:val="auto"/>
              </w:rPr>
              <w:t>Windows</w:t>
            </w:r>
            <w:r w:rsidR="00F819B0" w:rsidRPr="00BA3565">
              <w:rPr>
                <w:rFonts w:ascii="Arial" w:hAnsi="Arial" w:cs="Arial"/>
                <w:noProof/>
                <w:webHidden/>
              </w:rPr>
              <w:tab/>
            </w:r>
            <w:r w:rsidR="00F819B0" w:rsidRPr="00BA3565">
              <w:rPr>
                <w:rFonts w:ascii="Arial" w:hAnsi="Arial" w:cs="Arial"/>
                <w:noProof/>
                <w:webHidden/>
              </w:rPr>
              <w:fldChar w:fldCharType="begin"/>
            </w:r>
            <w:r w:rsidR="00F819B0" w:rsidRPr="00BA3565">
              <w:rPr>
                <w:rFonts w:ascii="Arial" w:hAnsi="Arial" w:cs="Arial"/>
                <w:noProof/>
                <w:webHidden/>
              </w:rPr>
              <w:instrText xml:space="preserve"> PAGEREF _Toc508221998 \h </w:instrText>
            </w:r>
            <w:r w:rsidR="00F819B0" w:rsidRPr="00BA3565">
              <w:rPr>
                <w:rFonts w:ascii="Arial" w:hAnsi="Arial" w:cs="Arial"/>
                <w:noProof/>
                <w:webHidden/>
              </w:rPr>
            </w:r>
            <w:r w:rsidR="00F819B0" w:rsidRPr="00BA3565">
              <w:rPr>
                <w:rFonts w:ascii="Arial" w:hAnsi="Arial" w:cs="Arial"/>
                <w:noProof/>
                <w:webHidden/>
              </w:rPr>
              <w:fldChar w:fldCharType="separate"/>
            </w:r>
            <w:r w:rsidR="00F819B0" w:rsidRPr="00BA3565">
              <w:rPr>
                <w:rFonts w:ascii="Arial" w:hAnsi="Arial" w:cs="Arial"/>
                <w:noProof/>
                <w:webHidden/>
              </w:rPr>
              <w:t>6</w:t>
            </w:r>
            <w:r w:rsidR="00F819B0" w:rsidRPr="00BA3565">
              <w:rPr>
                <w:rFonts w:ascii="Arial" w:hAnsi="Arial" w:cs="Arial"/>
                <w:noProof/>
                <w:webHidden/>
              </w:rPr>
              <w:fldChar w:fldCharType="end"/>
            </w:r>
          </w:hyperlink>
        </w:p>
        <w:p w:rsidR="00F819B0" w:rsidRPr="00BA3565" w:rsidRDefault="00D155C7" w:rsidP="00F819B0">
          <w:pPr>
            <w:pStyle w:val="TOC1"/>
            <w:tabs>
              <w:tab w:val="right" w:leader="dot" w:pos="9016"/>
            </w:tabs>
            <w:spacing w:line="240" w:lineRule="auto"/>
            <w:rPr>
              <w:rFonts w:ascii="Arial" w:eastAsiaTheme="minorEastAsia" w:hAnsi="Arial" w:cs="Arial"/>
              <w:noProof/>
              <w:lang w:eastAsia="en-GB"/>
            </w:rPr>
          </w:pPr>
          <w:hyperlink w:anchor="_Toc508221999" w:history="1">
            <w:r w:rsidR="00F819B0" w:rsidRPr="00BA3565">
              <w:rPr>
                <w:rStyle w:val="Hyperlink"/>
                <w:rFonts w:ascii="Arial" w:hAnsi="Arial" w:cs="Arial"/>
                <w:noProof/>
                <w:color w:val="auto"/>
              </w:rPr>
              <w:t>Radiators</w:t>
            </w:r>
            <w:r w:rsidR="00F819B0" w:rsidRPr="00BA3565">
              <w:rPr>
                <w:rFonts w:ascii="Arial" w:hAnsi="Arial" w:cs="Arial"/>
                <w:noProof/>
                <w:webHidden/>
              </w:rPr>
              <w:tab/>
            </w:r>
            <w:r w:rsidR="00F819B0" w:rsidRPr="00BA3565">
              <w:rPr>
                <w:rFonts w:ascii="Arial" w:hAnsi="Arial" w:cs="Arial"/>
                <w:noProof/>
                <w:webHidden/>
              </w:rPr>
              <w:fldChar w:fldCharType="begin"/>
            </w:r>
            <w:r w:rsidR="00F819B0" w:rsidRPr="00BA3565">
              <w:rPr>
                <w:rFonts w:ascii="Arial" w:hAnsi="Arial" w:cs="Arial"/>
                <w:noProof/>
                <w:webHidden/>
              </w:rPr>
              <w:instrText xml:space="preserve"> PAGEREF _Toc508221999 \h </w:instrText>
            </w:r>
            <w:r w:rsidR="00F819B0" w:rsidRPr="00BA3565">
              <w:rPr>
                <w:rFonts w:ascii="Arial" w:hAnsi="Arial" w:cs="Arial"/>
                <w:noProof/>
                <w:webHidden/>
              </w:rPr>
            </w:r>
            <w:r w:rsidR="00F819B0" w:rsidRPr="00BA3565">
              <w:rPr>
                <w:rFonts w:ascii="Arial" w:hAnsi="Arial" w:cs="Arial"/>
                <w:noProof/>
                <w:webHidden/>
              </w:rPr>
              <w:fldChar w:fldCharType="separate"/>
            </w:r>
            <w:r w:rsidR="00F819B0" w:rsidRPr="00BA3565">
              <w:rPr>
                <w:rFonts w:ascii="Arial" w:hAnsi="Arial" w:cs="Arial"/>
                <w:noProof/>
                <w:webHidden/>
              </w:rPr>
              <w:t>7</w:t>
            </w:r>
            <w:r w:rsidR="00F819B0" w:rsidRPr="00BA3565">
              <w:rPr>
                <w:rFonts w:ascii="Arial" w:hAnsi="Arial" w:cs="Arial"/>
                <w:noProof/>
                <w:webHidden/>
              </w:rPr>
              <w:fldChar w:fldCharType="end"/>
            </w:r>
          </w:hyperlink>
        </w:p>
        <w:p w:rsidR="00F819B0" w:rsidRPr="00BA3565" w:rsidRDefault="00D155C7" w:rsidP="00F819B0">
          <w:pPr>
            <w:pStyle w:val="TOC1"/>
            <w:tabs>
              <w:tab w:val="right" w:leader="dot" w:pos="9016"/>
            </w:tabs>
            <w:spacing w:line="240" w:lineRule="auto"/>
            <w:rPr>
              <w:rFonts w:ascii="Arial" w:eastAsiaTheme="minorEastAsia" w:hAnsi="Arial" w:cs="Arial"/>
              <w:noProof/>
              <w:lang w:eastAsia="en-GB"/>
            </w:rPr>
          </w:pPr>
          <w:hyperlink w:anchor="_Toc508222000" w:history="1">
            <w:r w:rsidR="00F819B0" w:rsidRPr="00BA3565">
              <w:rPr>
                <w:rStyle w:val="Hyperlink"/>
                <w:rFonts w:ascii="Arial" w:hAnsi="Arial" w:cs="Arial"/>
                <w:noProof/>
                <w:color w:val="auto"/>
              </w:rPr>
              <w:t>Conclusion</w:t>
            </w:r>
            <w:r w:rsidR="00F819B0" w:rsidRPr="00BA3565">
              <w:rPr>
                <w:rFonts w:ascii="Arial" w:hAnsi="Arial" w:cs="Arial"/>
                <w:noProof/>
                <w:webHidden/>
              </w:rPr>
              <w:tab/>
            </w:r>
            <w:r w:rsidR="00F819B0" w:rsidRPr="00BA3565">
              <w:rPr>
                <w:rFonts w:ascii="Arial" w:hAnsi="Arial" w:cs="Arial"/>
                <w:noProof/>
                <w:webHidden/>
              </w:rPr>
              <w:fldChar w:fldCharType="begin"/>
            </w:r>
            <w:r w:rsidR="00F819B0" w:rsidRPr="00BA3565">
              <w:rPr>
                <w:rFonts w:ascii="Arial" w:hAnsi="Arial" w:cs="Arial"/>
                <w:noProof/>
                <w:webHidden/>
              </w:rPr>
              <w:instrText xml:space="preserve"> PAGEREF _Toc508222000 \h </w:instrText>
            </w:r>
            <w:r w:rsidR="00F819B0" w:rsidRPr="00BA3565">
              <w:rPr>
                <w:rFonts w:ascii="Arial" w:hAnsi="Arial" w:cs="Arial"/>
                <w:noProof/>
                <w:webHidden/>
              </w:rPr>
            </w:r>
            <w:r w:rsidR="00F819B0" w:rsidRPr="00BA3565">
              <w:rPr>
                <w:rFonts w:ascii="Arial" w:hAnsi="Arial" w:cs="Arial"/>
                <w:noProof/>
                <w:webHidden/>
              </w:rPr>
              <w:fldChar w:fldCharType="separate"/>
            </w:r>
            <w:r w:rsidR="00F819B0" w:rsidRPr="00BA3565">
              <w:rPr>
                <w:rFonts w:ascii="Arial" w:hAnsi="Arial" w:cs="Arial"/>
                <w:noProof/>
                <w:webHidden/>
              </w:rPr>
              <w:t>8</w:t>
            </w:r>
            <w:r w:rsidR="00F819B0" w:rsidRPr="00BA3565">
              <w:rPr>
                <w:rFonts w:ascii="Arial" w:hAnsi="Arial" w:cs="Arial"/>
                <w:noProof/>
                <w:webHidden/>
              </w:rPr>
              <w:fldChar w:fldCharType="end"/>
            </w:r>
          </w:hyperlink>
        </w:p>
        <w:p w:rsidR="00F819B0" w:rsidRPr="00DB0A0D" w:rsidRDefault="00D155C7" w:rsidP="00F819B0">
          <w:pPr>
            <w:pStyle w:val="TOC1"/>
            <w:tabs>
              <w:tab w:val="right" w:leader="dot" w:pos="9016"/>
            </w:tabs>
            <w:spacing w:line="240" w:lineRule="auto"/>
            <w:rPr>
              <w:rFonts w:ascii="Arial" w:eastAsiaTheme="minorEastAsia" w:hAnsi="Arial" w:cs="Arial"/>
              <w:noProof/>
              <w:lang w:eastAsia="en-GB"/>
            </w:rPr>
          </w:pPr>
          <w:hyperlink w:anchor="_Toc508222001" w:history="1">
            <w:r w:rsidR="00F819B0" w:rsidRPr="00BA3565">
              <w:rPr>
                <w:rStyle w:val="Hyperlink"/>
                <w:rFonts w:ascii="Arial" w:hAnsi="Arial" w:cs="Arial"/>
                <w:noProof/>
                <w:color w:val="auto"/>
              </w:rPr>
              <w:t>References</w:t>
            </w:r>
            <w:r w:rsidR="00F819B0" w:rsidRPr="00BA3565">
              <w:rPr>
                <w:rFonts w:ascii="Arial" w:hAnsi="Arial" w:cs="Arial"/>
                <w:noProof/>
                <w:webHidden/>
              </w:rPr>
              <w:tab/>
            </w:r>
            <w:r w:rsidR="00F819B0" w:rsidRPr="00BA3565">
              <w:rPr>
                <w:rFonts w:ascii="Arial" w:hAnsi="Arial" w:cs="Arial"/>
                <w:noProof/>
                <w:webHidden/>
              </w:rPr>
              <w:fldChar w:fldCharType="begin"/>
            </w:r>
            <w:r w:rsidR="00F819B0" w:rsidRPr="00BA3565">
              <w:rPr>
                <w:rFonts w:ascii="Arial" w:hAnsi="Arial" w:cs="Arial"/>
                <w:noProof/>
                <w:webHidden/>
              </w:rPr>
              <w:instrText xml:space="preserve"> PAGEREF _Toc508222001 \h </w:instrText>
            </w:r>
            <w:r w:rsidR="00F819B0" w:rsidRPr="00BA3565">
              <w:rPr>
                <w:rFonts w:ascii="Arial" w:hAnsi="Arial" w:cs="Arial"/>
                <w:noProof/>
                <w:webHidden/>
              </w:rPr>
            </w:r>
            <w:r w:rsidR="00F819B0" w:rsidRPr="00BA3565">
              <w:rPr>
                <w:rFonts w:ascii="Arial" w:hAnsi="Arial" w:cs="Arial"/>
                <w:noProof/>
                <w:webHidden/>
              </w:rPr>
              <w:fldChar w:fldCharType="separate"/>
            </w:r>
            <w:r w:rsidR="00F819B0" w:rsidRPr="00BA3565">
              <w:rPr>
                <w:rFonts w:ascii="Arial" w:hAnsi="Arial" w:cs="Arial"/>
                <w:noProof/>
                <w:webHidden/>
              </w:rPr>
              <w:t>8</w:t>
            </w:r>
            <w:r w:rsidR="00F819B0" w:rsidRPr="00BA3565">
              <w:rPr>
                <w:rFonts w:ascii="Arial" w:hAnsi="Arial" w:cs="Arial"/>
                <w:noProof/>
                <w:webHidden/>
              </w:rPr>
              <w:fldChar w:fldCharType="end"/>
            </w:r>
          </w:hyperlink>
        </w:p>
        <w:p w:rsidR="00F819B0" w:rsidRPr="00D74420" w:rsidRDefault="00F819B0" w:rsidP="00F819B0">
          <w:pPr>
            <w:spacing w:line="240" w:lineRule="auto"/>
            <w:rPr>
              <w:rFonts w:ascii="Arial" w:hAnsi="Arial" w:cs="Arial"/>
            </w:rPr>
          </w:pPr>
          <w:r w:rsidRPr="00DB0A0D">
            <w:rPr>
              <w:rFonts w:ascii="Arial" w:hAnsi="Arial" w:cs="Arial"/>
              <w:b/>
              <w:bCs/>
              <w:noProof/>
            </w:rPr>
            <w:fldChar w:fldCharType="end"/>
          </w:r>
        </w:p>
      </w:sdtContent>
    </w:sdt>
    <w:p w:rsidR="00F819B0" w:rsidRPr="00DB0A0D" w:rsidRDefault="00F819B0" w:rsidP="00F819B0">
      <w:pPr>
        <w:pStyle w:val="Heading1"/>
        <w:spacing w:before="0" w:line="240" w:lineRule="auto"/>
        <w:rPr>
          <w:rFonts w:ascii="Arial" w:hAnsi="Arial" w:cs="Arial"/>
          <w:b/>
          <w:i/>
          <w:color w:val="auto"/>
          <w:sz w:val="22"/>
          <w:szCs w:val="22"/>
          <w:u w:val="single"/>
        </w:rPr>
      </w:pPr>
      <w:bookmarkStart w:id="0" w:name="_Toc508221996"/>
      <w:r w:rsidRPr="00DB0A0D">
        <w:rPr>
          <w:rFonts w:ascii="Arial" w:hAnsi="Arial" w:cs="Arial"/>
          <w:b/>
          <w:i/>
          <w:color w:val="auto"/>
          <w:sz w:val="22"/>
          <w:szCs w:val="22"/>
          <w:u w:val="single"/>
        </w:rPr>
        <w:t>Introduction</w:t>
      </w:r>
      <w:bookmarkEnd w:id="0"/>
      <w:r w:rsidRPr="00DB0A0D">
        <w:rPr>
          <w:rFonts w:ascii="Arial" w:hAnsi="Arial" w:cs="Arial"/>
          <w:b/>
          <w:i/>
          <w:color w:val="auto"/>
          <w:sz w:val="22"/>
          <w:szCs w:val="22"/>
          <w:u w:val="single"/>
        </w:rPr>
        <w:t xml:space="preserve"> </w:t>
      </w:r>
    </w:p>
    <w:p w:rsidR="00F819B0" w:rsidRPr="00DB0A0D" w:rsidRDefault="00F819B0" w:rsidP="00F819B0">
      <w:pPr>
        <w:spacing w:line="240" w:lineRule="auto"/>
        <w:rPr>
          <w:rFonts w:ascii="Arial" w:hAnsi="Arial" w:cs="Arial"/>
        </w:rPr>
      </w:pPr>
      <w:r w:rsidRPr="00DB0A0D">
        <w:rPr>
          <w:rFonts w:ascii="Arial" w:hAnsi="Arial" w:cs="Arial"/>
        </w:rPr>
        <w:t xml:space="preserve">This report is about </w:t>
      </w:r>
      <w:proofErr w:type="spellStart"/>
      <w:r w:rsidRPr="00DB0A0D">
        <w:rPr>
          <w:rFonts w:ascii="Arial" w:hAnsi="Arial" w:cs="Arial"/>
        </w:rPr>
        <w:t>Lampeter</w:t>
      </w:r>
      <w:proofErr w:type="spellEnd"/>
      <w:r w:rsidRPr="00DB0A0D">
        <w:rPr>
          <w:rFonts w:ascii="Arial" w:hAnsi="Arial" w:cs="Arial"/>
        </w:rPr>
        <w:t xml:space="preserve"> University accommodation to upgrade the accommodation on the campus. When upgrading these buildings the sizes of the dwelling cannot be changed only changes that improving the sustainable conditions can be carried out. When upgrading the accommodation it has to be as sustainable as possible to make the. The whole class was set to upgrade a certain part of the accommodation, my part to upgrade is the heating system. To be able to realistically determine the best upgraded heating system it is important to know what is available locally, passive measures, mechanical measures, while also considering flexibility for any future upgrading that is necessary. To be able to undertake the upgrading of the heating system a survey was carried out in </w:t>
      </w:r>
      <w:proofErr w:type="spellStart"/>
      <w:r w:rsidRPr="00DB0A0D">
        <w:rPr>
          <w:rFonts w:ascii="Arial" w:hAnsi="Arial" w:cs="Arial"/>
        </w:rPr>
        <w:t>Lampeter</w:t>
      </w:r>
      <w:proofErr w:type="spellEnd"/>
      <w:r w:rsidRPr="00DB0A0D">
        <w:rPr>
          <w:rFonts w:ascii="Arial" w:hAnsi="Arial" w:cs="Arial"/>
        </w:rPr>
        <w:t xml:space="preserve"> Campus giving us time to take pictures and information for the report. In this report it will concentrate on the C block of the University halls and how this accommodation building will be upgraded and why.</w:t>
      </w:r>
    </w:p>
    <w:p w:rsidR="00F819B0" w:rsidRPr="00DB0A0D" w:rsidRDefault="00F819B0" w:rsidP="00F819B0">
      <w:pPr>
        <w:spacing w:line="240" w:lineRule="auto"/>
        <w:rPr>
          <w:rFonts w:ascii="Arial" w:hAnsi="Arial" w:cs="Arial"/>
          <w:b/>
          <w:i/>
          <w:u w:val="single"/>
        </w:rPr>
      </w:pPr>
      <w:r w:rsidRPr="00DB0A0D">
        <w:rPr>
          <w:rFonts w:ascii="Arial" w:hAnsi="Arial" w:cs="Arial"/>
          <w:b/>
          <w:i/>
          <w:u w:val="single"/>
        </w:rPr>
        <w:t>Water heating system</w:t>
      </w:r>
    </w:p>
    <w:p w:rsidR="00F819B0" w:rsidRPr="00DB0A0D" w:rsidRDefault="00F819B0" w:rsidP="00F819B0">
      <w:pPr>
        <w:spacing w:line="240" w:lineRule="auto"/>
        <w:rPr>
          <w:rFonts w:ascii="Arial" w:hAnsi="Arial" w:cs="Arial"/>
        </w:rPr>
      </w:pPr>
      <w:r w:rsidRPr="00DB0A0D">
        <w:rPr>
          <w:rFonts w:ascii="Arial" w:hAnsi="Arial" w:cs="Arial"/>
        </w:rPr>
        <w:t>From the research there shows many types of water heater systems that can be installed into the university accommodation. These types are:</w:t>
      </w:r>
    </w:p>
    <w:p w:rsidR="00F819B0" w:rsidRPr="00DB0A0D" w:rsidRDefault="00F819B0" w:rsidP="00F819B0">
      <w:pPr>
        <w:pStyle w:val="ListParagraph"/>
        <w:numPr>
          <w:ilvl w:val="0"/>
          <w:numId w:val="1"/>
        </w:numPr>
        <w:spacing w:line="240" w:lineRule="auto"/>
        <w:ind w:left="0"/>
        <w:rPr>
          <w:rFonts w:ascii="Arial" w:hAnsi="Arial" w:cs="Arial"/>
        </w:rPr>
      </w:pPr>
      <w:r w:rsidRPr="00DB0A0D">
        <w:rPr>
          <w:rFonts w:ascii="Arial" w:hAnsi="Arial" w:cs="Arial"/>
        </w:rPr>
        <w:t>Heat pumps (ground, water, and air)</w:t>
      </w:r>
    </w:p>
    <w:p w:rsidR="00F819B0" w:rsidRPr="00DB0A0D" w:rsidRDefault="00F819B0" w:rsidP="00F819B0">
      <w:pPr>
        <w:pStyle w:val="ListParagraph"/>
        <w:spacing w:line="240" w:lineRule="auto"/>
        <w:ind w:left="0"/>
        <w:rPr>
          <w:rFonts w:ascii="Arial" w:hAnsi="Arial" w:cs="Arial"/>
        </w:rPr>
      </w:pPr>
      <w:r w:rsidRPr="00DB0A0D">
        <w:rPr>
          <w:rFonts w:ascii="Arial" w:hAnsi="Arial" w:cs="Arial"/>
        </w:rPr>
        <w:t xml:space="preserve">A heat pump is an air source that absorbs the heat from the air source, water, and air. The heat is then sourced for the radiators, hot water for the accommodation, underfloor heating, and warm air convectors. The advantages for the University is that it saves on bills, income off the government from the scheme ‘Renewable heat incentive’, can heat the accommodation as well as heat the water, minimal maintenance required. There will be required space needed to fit the pump outside which is not a problem from the survey that was carried out, and also if the whole of the accommodation is being upgraded with this type of system it will reduce costs when installing this. </w:t>
      </w:r>
      <w:sdt>
        <w:sdtPr>
          <w:rPr>
            <w:rFonts w:ascii="Arial" w:hAnsi="Arial" w:cs="Arial"/>
          </w:rPr>
          <w:id w:val="849451285"/>
          <w:citation/>
        </w:sdtPr>
        <w:sdtEndPr/>
        <w:sdtContent>
          <w:r w:rsidRPr="00DB0A0D">
            <w:rPr>
              <w:rFonts w:ascii="Arial" w:hAnsi="Arial" w:cs="Arial"/>
            </w:rPr>
            <w:fldChar w:fldCharType="begin"/>
          </w:r>
          <w:r w:rsidRPr="00DB0A0D">
            <w:rPr>
              <w:rFonts w:ascii="Arial" w:hAnsi="Arial" w:cs="Arial"/>
            </w:rPr>
            <w:instrText xml:space="preserve"> CITATION ene18 \l 2057 </w:instrText>
          </w:r>
          <w:r w:rsidRPr="00DB0A0D">
            <w:rPr>
              <w:rFonts w:ascii="Arial" w:hAnsi="Arial" w:cs="Arial"/>
            </w:rPr>
            <w:fldChar w:fldCharType="separate"/>
          </w:r>
          <w:r w:rsidRPr="00DB0A0D">
            <w:rPr>
              <w:rFonts w:ascii="Arial" w:hAnsi="Arial" w:cs="Arial"/>
              <w:noProof/>
            </w:rPr>
            <w:t>(energysavingtrust, 2018)</w:t>
          </w:r>
          <w:r w:rsidRPr="00DB0A0D">
            <w:rPr>
              <w:rFonts w:ascii="Arial" w:hAnsi="Arial" w:cs="Arial"/>
            </w:rPr>
            <w:fldChar w:fldCharType="end"/>
          </w:r>
        </w:sdtContent>
      </w:sdt>
    </w:p>
    <w:p w:rsidR="00F819B0" w:rsidRPr="00DB0A0D" w:rsidRDefault="00F819B0" w:rsidP="00F819B0">
      <w:pPr>
        <w:pStyle w:val="ListParagraph"/>
        <w:numPr>
          <w:ilvl w:val="0"/>
          <w:numId w:val="1"/>
        </w:numPr>
        <w:spacing w:line="240" w:lineRule="auto"/>
        <w:ind w:left="0"/>
        <w:rPr>
          <w:rFonts w:ascii="Arial" w:hAnsi="Arial" w:cs="Arial"/>
        </w:rPr>
      </w:pPr>
      <w:r w:rsidRPr="00DB0A0D">
        <w:rPr>
          <w:rFonts w:ascii="Arial" w:hAnsi="Arial" w:cs="Arial"/>
        </w:rPr>
        <w:t xml:space="preserve">Solar water heating system </w:t>
      </w:r>
    </w:p>
    <w:p w:rsidR="00F819B0" w:rsidRPr="00DB0A0D" w:rsidRDefault="00F819B0" w:rsidP="00F819B0">
      <w:pPr>
        <w:pStyle w:val="ListParagraph"/>
        <w:spacing w:line="240" w:lineRule="auto"/>
        <w:ind w:left="0"/>
        <w:rPr>
          <w:rFonts w:ascii="Arial" w:hAnsi="Arial" w:cs="Arial"/>
        </w:rPr>
      </w:pPr>
      <w:r w:rsidRPr="00DB0A0D">
        <w:rPr>
          <w:rFonts w:ascii="Arial" w:hAnsi="Arial" w:cs="Arial"/>
        </w:rPr>
        <w:t>A solar water heating system is where a flat plate collector is fixed on the roof tile where it collects sun light to store energy to produce hot water for the accommodation. The advantages of using this technology is that the cost of heating the water will be free and the only cost will be the price of installation, it does not need much maintenance only normally every 10 years, and also the government incentives for dwellings that use renewable energy for heating systems.</w:t>
      </w:r>
      <w:sdt>
        <w:sdtPr>
          <w:rPr>
            <w:rFonts w:ascii="Arial" w:hAnsi="Arial" w:cs="Arial"/>
          </w:rPr>
          <w:id w:val="263040234"/>
          <w:citation/>
        </w:sdtPr>
        <w:sdtEndPr/>
        <w:sdtContent>
          <w:r w:rsidRPr="00DB0A0D">
            <w:rPr>
              <w:rFonts w:ascii="Arial" w:hAnsi="Arial" w:cs="Arial"/>
            </w:rPr>
            <w:fldChar w:fldCharType="begin"/>
          </w:r>
          <w:r w:rsidRPr="00DB0A0D">
            <w:rPr>
              <w:rFonts w:ascii="Arial" w:hAnsi="Arial" w:cs="Arial"/>
            </w:rPr>
            <w:instrText xml:space="preserve"> CITATION Gre18 \l 2057 </w:instrText>
          </w:r>
          <w:r w:rsidRPr="00DB0A0D">
            <w:rPr>
              <w:rFonts w:ascii="Arial" w:hAnsi="Arial" w:cs="Arial"/>
            </w:rPr>
            <w:fldChar w:fldCharType="separate"/>
          </w:r>
          <w:r w:rsidRPr="00DB0A0D">
            <w:rPr>
              <w:rFonts w:ascii="Arial" w:hAnsi="Arial" w:cs="Arial"/>
              <w:noProof/>
            </w:rPr>
            <w:t xml:space="preserve"> (GreenMatch, 2018)</w:t>
          </w:r>
          <w:r w:rsidRPr="00DB0A0D">
            <w:rPr>
              <w:rFonts w:ascii="Arial" w:hAnsi="Arial" w:cs="Arial"/>
            </w:rPr>
            <w:fldChar w:fldCharType="end"/>
          </w:r>
        </w:sdtContent>
      </w:sdt>
    </w:p>
    <w:p w:rsidR="00F819B0" w:rsidRPr="00DB0A0D" w:rsidRDefault="00F819B0" w:rsidP="00F819B0">
      <w:pPr>
        <w:pStyle w:val="ListParagraph"/>
        <w:numPr>
          <w:ilvl w:val="0"/>
          <w:numId w:val="1"/>
        </w:numPr>
        <w:spacing w:line="240" w:lineRule="auto"/>
        <w:ind w:left="0"/>
        <w:rPr>
          <w:rFonts w:ascii="Arial" w:hAnsi="Arial" w:cs="Arial"/>
        </w:rPr>
      </w:pPr>
      <w:r w:rsidRPr="00DB0A0D">
        <w:rPr>
          <w:rFonts w:ascii="Arial" w:hAnsi="Arial" w:cs="Arial"/>
        </w:rPr>
        <w:t>Electric hot water cylinders</w:t>
      </w:r>
    </w:p>
    <w:p w:rsidR="00F819B0" w:rsidRPr="00DB0A0D" w:rsidRDefault="00F819B0" w:rsidP="00F819B0">
      <w:pPr>
        <w:pStyle w:val="ListParagraph"/>
        <w:spacing w:line="240" w:lineRule="auto"/>
        <w:ind w:left="0"/>
        <w:rPr>
          <w:rFonts w:ascii="Arial" w:hAnsi="Arial" w:cs="Arial"/>
          <w:shd w:val="clear" w:color="auto" w:fill="FFFFFF"/>
        </w:rPr>
      </w:pPr>
      <w:r w:rsidRPr="00DB0A0D">
        <w:rPr>
          <w:rFonts w:ascii="Arial" w:hAnsi="Arial" w:cs="Arial"/>
        </w:rPr>
        <w:t xml:space="preserve">An electric hot water cylinder is </w:t>
      </w:r>
      <w:r w:rsidRPr="00DB0A0D">
        <w:rPr>
          <w:rFonts w:ascii="Arial" w:hAnsi="Arial" w:cs="Arial"/>
          <w:shd w:val="clear" w:color="auto" w:fill="FFFFFF"/>
        </w:rPr>
        <w:t>an electric component in an insulated tank to heat the water to a temperature set by a thermostat. This reduces the bills for the water as it uses less fossil fuels.</w:t>
      </w:r>
      <w:sdt>
        <w:sdtPr>
          <w:rPr>
            <w:rFonts w:ascii="Arial" w:hAnsi="Arial" w:cs="Arial"/>
            <w:shd w:val="clear" w:color="auto" w:fill="FFFFFF"/>
          </w:rPr>
          <w:id w:val="979417848"/>
          <w:citation/>
        </w:sdtPr>
        <w:sdtEndPr/>
        <w:sdtContent>
          <w:r w:rsidRPr="00DB0A0D">
            <w:rPr>
              <w:rFonts w:ascii="Arial" w:hAnsi="Arial" w:cs="Arial"/>
              <w:shd w:val="clear" w:color="auto" w:fill="FFFFFF"/>
            </w:rPr>
            <w:fldChar w:fldCharType="begin"/>
          </w:r>
          <w:r w:rsidRPr="00DB0A0D">
            <w:rPr>
              <w:rFonts w:ascii="Arial" w:hAnsi="Arial" w:cs="Arial"/>
              <w:shd w:val="clear" w:color="auto" w:fill="FFFFFF"/>
            </w:rPr>
            <w:instrText xml:space="preserve"> CITATION aut17 \l 2057 </w:instrText>
          </w:r>
          <w:r w:rsidRPr="00DB0A0D">
            <w:rPr>
              <w:rFonts w:ascii="Arial" w:hAnsi="Arial" w:cs="Arial"/>
              <w:shd w:val="clear" w:color="auto" w:fill="FFFFFF"/>
            </w:rPr>
            <w:fldChar w:fldCharType="separate"/>
          </w:r>
          <w:r w:rsidRPr="00DB0A0D">
            <w:rPr>
              <w:rFonts w:ascii="Arial" w:hAnsi="Arial" w:cs="Arial"/>
              <w:noProof/>
              <w:shd w:val="clear" w:color="auto" w:fill="FFFFFF"/>
            </w:rPr>
            <w:t xml:space="preserve"> (authority, 2017)</w:t>
          </w:r>
          <w:r w:rsidRPr="00DB0A0D">
            <w:rPr>
              <w:rFonts w:ascii="Arial" w:hAnsi="Arial" w:cs="Arial"/>
              <w:shd w:val="clear" w:color="auto" w:fill="FFFFFF"/>
            </w:rPr>
            <w:fldChar w:fldCharType="end"/>
          </w:r>
        </w:sdtContent>
      </w:sdt>
    </w:p>
    <w:p w:rsidR="00F819B0" w:rsidRPr="00DB0A0D" w:rsidRDefault="00F819B0" w:rsidP="00F819B0">
      <w:pPr>
        <w:pStyle w:val="ListParagraph"/>
        <w:numPr>
          <w:ilvl w:val="0"/>
          <w:numId w:val="1"/>
        </w:numPr>
        <w:spacing w:line="240" w:lineRule="auto"/>
        <w:ind w:left="0"/>
        <w:rPr>
          <w:rFonts w:ascii="Arial" w:hAnsi="Arial" w:cs="Arial"/>
        </w:rPr>
      </w:pPr>
      <w:r w:rsidRPr="00DB0A0D">
        <w:rPr>
          <w:rFonts w:ascii="Arial" w:hAnsi="Arial" w:cs="Arial"/>
        </w:rPr>
        <w:t>Gas hot water cylinders</w:t>
      </w:r>
    </w:p>
    <w:p w:rsidR="00F819B0" w:rsidRPr="00DB0A0D" w:rsidRDefault="00F819B0" w:rsidP="00F819B0">
      <w:pPr>
        <w:pStyle w:val="ListParagraph"/>
        <w:spacing w:line="240" w:lineRule="auto"/>
        <w:ind w:left="0"/>
        <w:rPr>
          <w:rFonts w:ascii="Arial" w:hAnsi="Arial" w:cs="Arial"/>
        </w:rPr>
      </w:pPr>
      <w:r w:rsidRPr="00DB0A0D">
        <w:rPr>
          <w:rFonts w:ascii="Arial" w:hAnsi="Arial" w:cs="Arial"/>
        </w:rPr>
        <w:t>A gas hot water cylinder system is where it burns gas to heat the water that is in the water cylinder to a certain temperature. This system normally runs on natural gas. A disadvantage of this type of water heating system is that it is relatively expensive, fixed charges for reticulated gas supply, greenhouse emissions that are burnt will add to climate change.</w:t>
      </w:r>
      <w:sdt>
        <w:sdtPr>
          <w:rPr>
            <w:rFonts w:ascii="Arial" w:hAnsi="Arial" w:cs="Arial"/>
          </w:rPr>
          <w:id w:val="836735525"/>
          <w:citation/>
        </w:sdtPr>
        <w:sdtEndPr/>
        <w:sdtContent>
          <w:r w:rsidRPr="00DB0A0D">
            <w:rPr>
              <w:rFonts w:ascii="Arial" w:hAnsi="Arial" w:cs="Arial"/>
            </w:rPr>
            <w:fldChar w:fldCharType="begin"/>
          </w:r>
          <w:r w:rsidRPr="00DB0A0D">
            <w:rPr>
              <w:rFonts w:ascii="Arial" w:hAnsi="Arial" w:cs="Arial"/>
            </w:rPr>
            <w:instrText xml:space="preserve"> CITATION Ene17 \l 2057 </w:instrText>
          </w:r>
          <w:r w:rsidRPr="00DB0A0D">
            <w:rPr>
              <w:rFonts w:ascii="Arial" w:hAnsi="Arial" w:cs="Arial"/>
            </w:rPr>
            <w:fldChar w:fldCharType="separate"/>
          </w:r>
          <w:r w:rsidRPr="00DB0A0D">
            <w:rPr>
              <w:rFonts w:ascii="Arial" w:hAnsi="Arial" w:cs="Arial"/>
              <w:noProof/>
            </w:rPr>
            <w:t xml:space="preserve"> (Authority, 2017)</w:t>
          </w:r>
          <w:r w:rsidRPr="00DB0A0D">
            <w:rPr>
              <w:rFonts w:ascii="Arial" w:hAnsi="Arial" w:cs="Arial"/>
            </w:rPr>
            <w:fldChar w:fldCharType="end"/>
          </w:r>
        </w:sdtContent>
      </w:sdt>
    </w:p>
    <w:p w:rsidR="00F819B0" w:rsidRPr="00DB0A0D" w:rsidRDefault="00F819B0" w:rsidP="00F819B0">
      <w:pPr>
        <w:pStyle w:val="ListParagraph"/>
        <w:numPr>
          <w:ilvl w:val="0"/>
          <w:numId w:val="1"/>
        </w:numPr>
        <w:spacing w:line="240" w:lineRule="auto"/>
        <w:ind w:left="0"/>
        <w:rPr>
          <w:rFonts w:ascii="Arial" w:hAnsi="Arial" w:cs="Arial"/>
        </w:rPr>
      </w:pPr>
      <w:r w:rsidRPr="00DB0A0D">
        <w:rPr>
          <w:rFonts w:ascii="Arial" w:hAnsi="Arial" w:cs="Arial"/>
        </w:rPr>
        <w:lastRenderedPageBreak/>
        <w:t>Heat pump water heaters</w:t>
      </w:r>
    </w:p>
    <w:p w:rsidR="00F819B0" w:rsidRPr="00DB0A0D" w:rsidRDefault="00F819B0" w:rsidP="00F819B0">
      <w:pPr>
        <w:pStyle w:val="ListParagraph"/>
        <w:spacing w:line="240" w:lineRule="auto"/>
        <w:ind w:left="0"/>
        <w:rPr>
          <w:rFonts w:ascii="Arial" w:hAnsi="Arial" w:cs="Arial"/>
        </w:rPr>
      </w:pPr>
      <w:r w:rsidRPr="00DB0A0D">
        <w:rPr>
          <w:rFonts w:ascii="Arial" w:hAnsi="Arial" w:cs="Arial"/>
        </w:rPr>
        <w:t>Heat pump water heaters uses a refrigerant so it can separate the energy from the outside air which will heat the water in the tank. The advantages of using this pump is that the tank can be situated inside or outside due to their being two types of pumps, it can be used for central heating for the accommodation, is good for locations that do not have direct sun light, the bills will be lower. The disadvantages of using this type of pump is that the buying and installation of this is expensive, the warmer the temperature it is outside the more sufficiently this will work and in Wales from research it shows that the warmest average temperature from a month was 180c.</w:t>
      </w:r>
      <w:sdt>
        <w:sdtPr>
          <w:rPr>
            <w:rFonts w:ascii="Arial" w:hAnsi="Arial" w:cs="Arial"/>
          </w:rPr>
          <w:id w:val="-1643498009"/>
          <w:citation/>
        </w:sdtPr>
        <w:sdtEndPr/>
        <w:sdtContent>
          <w:r w:rsidRPr="00DB0A0D">
            <w:rPr>
              <w:rFonts w:ascii="Arial" w:hAnsi="Arial" w:cs="Arial"/>
            </w:rPr>
            <w:fldChar w:fldCharType="begin"/>
          </w:r>
          <w:r w:rsidRPr="00DB0A0D">
            <w:rPr>
              <w:rFonts w:ascii="Arial" w:hAnsi="Arial" w:cs="Arial"/>
            </w:rPr>
            <w:instrText xml:space="preserve"> CITATION YR17 \l 2057 </w:instrText>
          </w:r>
          <w:r w:rsidRPr="00DB0A0D">
            <w:rPr>
              <w:rFonts w:ascii="Arial" w:hAnsi="Arial" w:cs="Arial"/>
            </w:rPr>
            <w:fldChar w:fldCharType="separate"/>
          </w:r>
          <w:r w:rsidRPr="00DB0A0D">
            <w:rPr>
              <w:rFonts w:ascii="Arial" w:hAnsi="Arial" w:cs="Arial"/>
              <w:noProof/>
            </w:rPr>
            <w:t xml:space="preserve"> (YR, 2017)</w:t>
          </w:r>
          <w:r w:rsidRPr="00DB0A0D">
            <w:rPr>
              <w:rFonts w:ascii="Arial" w:hAnsi="Arial" w:cs="Arial"/>
            </w:rPr>
            <w:fldChar w:fldCharType="end"/>
          </w:r>
        </w:sdtContent>
      </w:sdt>
      <w:r w:rsidRPr="00DB0A0D">
        <w:rPr>
          <w:rFonts w:ascii="Arial" w:hAnsi="Arial" w:cs="Arial"/>
        </w:rPr>
        <w:t xml:space="preserve"> This shows that the technology would not work sufficiently from the temperatures showing in figure 1, and needs protection from erosion. This would be the second highest rated sustainable water heating system but due to the cold weather in </w:t>
      </w:r>
      <w:proofErr w:type="spellStart"/>
      <w:r w:rsidRPr="00DB0A0D">
        <w:rPr>
          <w:rFonts w:ascii="Arial" w:hAnsi="Arial" w:cs="Arial"/>
        </w:rPr>
        <w:t>Lampeter</w:t>
      </w:r>
      <w:proofErr w:type="spellEnd"/>
      <w:r w:rsidRPr="00DB0A0D">
        <w:rPr>
          <w:rFonts w:ascii="Arial" w:hAnsi="Arial" w:cs="Arial"/>
        </w:rPr>
        <w:t xml:space="preserve"> I do not think this would be as suitable as the chosen water heating system.</w:t>
      </w:r>
      <w:sdt>
        <w:sdtPr>
          <w:rPr>
            <w:rFonts w:ascii="Arial" w:hAnsi="Arial" w:cs="Arial"/>
          </w:rPr>
          <w:id w:val="-2060698683"/>
          <w:citation/>
        </w:sdtPr>
        <w:sdtEndPr/>
        <w:sdtContent>
          <w:r w:rsidRPr="00DB0A0D">
            <w:rPr>
              <w:rFonts w:ascii="Arial" w:hAnsi="Arial" w:cs="Arial"/>
            </w:rPr>
            <w:fldChar w:fldCharType="begin"/>
          </w:r>
          <w:r w:rsidRPr="00DB0A0D">
            <w:rPr>
              <w:rFonts w:ascii="Arial" w:hAnsi="Arial" w:cs="Arial"/>
            </w:rPr>
            <w:instrText xml:space="preserve"> CITATION EEC17 \l 2057 </w:instrText>
          </w:r>
          <w:r w:rsidRPr="00DB0A0D">
            <w:rPr>
              <w:rFonts w:ascii="Arial" w:hAnsi="Arial" w:cs="Arial"/>
            </w:rPr>
            <w:fldChar w:fldCharType="separate"/>
          </w:r>
          <w:r w:rsidRPr="00DB0A0D">
            <w:rPr>
              <w:rFonts w:ascii="Arial" w:hAnsi="Arial" w:cs="Arial"/>
              <w:noProof/>
            </w:rPr>
            <w:t xml:space="preserve"> (EECA, 2017)</w:t>
          </w:r>
          <w:r w:rsidRPr="00DB0A0D">
            <w:rPr>
              <w:rFonts w:ascii="Arial" w:hAnsi="Arial" w:cs="Arial"/>
            </w:rPr>
            <w:fldChar w:fldCharType="end"/>
          </w:r>
        </w:sdtContent>
      </w:sdt>
    </w:p>
    <w:p w:rsidR="00F819B0" w:rsidRPr="00DB0A0D" w:rsidRDefault="00F819B0" w:rsidP="00F819B0">
      <w:pPr>
        <w:pStyle w:val="ListParagraph"/>
        <w:spacing w:line="240" w:lineRule="auto"/>
        <w:ind w:left="0"/>
        <w:rPr>
          <w:rFonts w:ascii="Arial" w:hAnsi="Arial" w:cs="Arial"/>
        </w:rPr>
      </w:pPr>
      <w:r w:rsidRPr="00DB0A0D">
        <w:rPr>
          <w:rFonts w:ascii="Arial" w:hAnsi="Arial" w:cs="Arial"/>
          <w:noProof/>
          <w:lang w:eastAsia="en-GB"/>
        </w:rPr>
        <w:drawing>
          <wp:inline distT="0" distB="0" distL="0" distR="0" wp14:anchorId="108A99A5" wp14:editId="303507D0">
            <wp:extent cx="5391150" cy="2073518"/>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928" t="19803" r="14580" b="38818"/>
                    <a:stretch/>
                  </pic:blipFill>
                  <pic:spPr bwMode="auto">
                    <a:xfrm>
                      <a:off x="0" y="0"/>
                      <a:ext cx="5448994" cy="2095766"/>
                    </a:xfrm>
                    <a:prstGeom prst="rect">
                      <a:avLst/>
                    </a:prstGeom>
                    <a:ln>
                      <a:noFill/>
                    </a:ln>
                    <a:extLst>
                      <a:ext uri="{53640926-AAD7-44D8-BBD7-CCE9431645EC}">
                        <a14:shadowObscured xmlns:a14="http://schemas.microsoft.com/office/drawing/2010/main"/>
                      </a:ext>
                    </a:extLst>
                  </pic:spPr>
                </pic:pic>
              </a:graphicData>
            </a:graphic>
          </wp:inline>
        </w:drawing>
      </w:r>
    </w:p>
    <w:p w:rsidR="00F819B0" w:rsidRPr="00DB0A0D" w:rsidRDefault="00F819B0" w:rsidP="00F819B0">
      <w:pPr>
        <w:pStyle w:val="ListParagraph"/>
        <w:spacing w:line="240" w:lineRule="auto"/>
        <w:ind w:left="0"/>
        <w:rPr>
          <w:rFonts w:ascii="Arial" w:hAnsi="Arial" w:cs="Arial"/>
        </w:rPr>
      </w:pPr>
      <w:r w:rsidRPr="00DB0A0D">
        <w:rPr>
          <w:rFonts w:ascii="Arial" w:hAnsi="Arial" w:cs="Arial"/>
        </w:rPr>
        <w:t xml:space="preserve">Figure 1: This shows a table of the weather in the past year (2017) in </w:t>
      </w:r>
      <w:proofErr w:type="spellStart"/>
      <w:r w:rsidRPr="00DB0A0D">
        <w:rPr>
          <w:rFonts w:ascii="Arial" w:hAnsi="Arial" w:cs="Arial"/>
        </w:rPr>
        <w:t>Lampeter</w:t>
      </w:r>
      <w:proofErr w:type="spellEnd"/>
      <w:r w:rsidRPr="00DB0A0D">
        <w:rPr>
          <w:rFonts w:ascii="Arial" w:hAnsi="Arial" w:cs="Arial"/>
        </w:rPr>
        <w:t>.</w:t>
      </w:r>
    </w:p>
    <w:p w:rsidR="00F819B0" w:rsidRPr="00DB0A0D" w:rsidRDefault="00F819B0" w:rsidP="00F819B0">
      <w:pPr>
        <w:spacing w:line="240" w:lineRule="auto"/>
        <w:rPr>
          <w:rFonts w:ascii="Arial" w:hAnsi="Arial" w:cs="Arial"/>
        </w:rPr>
      </w:pPr>
      <w:r w:rsidRPr="00DB0A0D">
        <w:rPr>
          <w:rFonts w:ascii="Arial" w:hAnsi="Arial" w:cs="Arial"/>
        </w:rPr>
        <w:t xml:space="preserve">When researching the topic area for water heating systems. It shows that the solar water heating system for heating water is the most eco-friendly, latest technology, and saves on bills for the university due to less gas has to be used to heat the water with this type of system installed. The advantages of using the solar water heating system is that this system will work throughout the year, hot water costs will reduce due to the sunlight being free energy source, this heating system will reduce the carbon footprint emissions due to less carbon dioxide emissions. The disadvantage of this system is during the winter times when the temperature is cooler the boiler will need to help heat the water that is generated due to the water not reaching a hot enough temperature, the technology will not work if the building is facing towards the south as it will not have the sufficient sun light that is needed to heat the water. The way that the solar water heating system works is that flat plate collectors is fixed onto the roof tiles, the flat plate collectors collect heat from the sun which then heats up the water that is in a hot water cylinder. I decided to use this as it has many advantages as stated above and also that the </w:t>
      </w:r>
      <w:proofErr w:type="spellStart"/>
      <w:r w:rsidRPr="00DB0A0D">
        <w:rPr>
          <w:rFonts w:ascii="Arial" w:hAnsi="Arial" w:cs="Arial"/>
        </w:rPr>
        <w:t>Lampeter</w:t>
      </w:r>
      <w:proofErr w:type="spellEnd"/>
      <w:r w:rsidRPr="00DB0A0D">
        <w:rPr>
          <w:rFonts w:ascii="Arial" w:hAnsi="Arial" w:cs="Arial"/>
        </w:rPr>
        <w:t xml:space="preserve"> University has good access to the sunlight, it has enough room to replace the old hot water tank that is in block C</w:t>
      </w:r>
      <w:r w:rsidR="00C16128">
        <w:rPr>
          <w:rFonts w:ascii="Arial" w:hAnsi="Arial" w:cs="Arial"/>
        </w:rPr>
        <w:t xml:space="preserve"> when temperatures do not go below freezing</w:t>
      </w:r>
      <w:r w:rsidRPr="00DB0A0D">
        <w:rPr>
          <w:rFonts w:ascii="Arial" w:hAnsi="Arial" w:cs="Arial"/>
        </w:rPr>
        <w:t>, and also the university may be able to reduce costs of living in the accommodation due to the bills being reduced from these eco-friendly methods</w:t>
      </w:r>
      <w:r w:rsidR="00C16128">
        <w:rPr>
          <w:rFonts w:ascii="Arial" w:hAnsi="Arial" w:cs="Arial"/>
        </w:rPr>
        <w:t xml:space="preserve"> and reducing the amount of energy</w:t>
      </w:r>
      <w:r w:rsidRPr="00DB0A0D">
        <w:rPr>
          <w:rFonts w:ascii="Arial" w:hAnsi="Arial" w:cs="Arial"/>
        </w:rPr>
        <w:t>.</w:t>
      </w:r>
    </w:p>
    <w:p w:rsidR="00F819B0" w:rsidRPr="00DB0A0D" w:rsidRDefault="00F819B0" w:rsidP="00F819B0">
      <w:pPr>
        <w:spacing w:line="240" w:lineRule="auto"/>
        <w:rPr>
          <w:rFonts w:ascii="Arial" w:hAnsi="Arial" w:cs="Arial"/>
        </w:rPr>
      </w:pPr>
      <w:r w:rsidRPr="00DB0A0D">
        <w:rPr>
          <w:rFonts w:ascii="Arial" w:hAnsi="Arial" w:cs="Arial"/>
          <w:noProof/>
          <w:lang w:eastAsia="en-GB"/>
        </w:rPr>
        <w:lastRenderedPageBreak/>
        <w:drawing>
          <wp:inline distT="0" distB="0" distL="0" distR="0" wp14:anchorId="7D798B3A" wp14:editId="3ADF3A04">
            <wp:extent cx="2752725" cy="2867104"/>
            <wp:effectExtent l="0" t="0" r="0" b="9525"/>
            <wp:docPr id="3" name="Picture 3" descr="https://www.energy.gov/sites/prod/files/styles/borealis_photo_gallery_large_respondxl/public/energy_star_solar_water_heater.png?itok=-jbnd0M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nergy.gov/sites/prod/files/styles/borealis_photo_gallery_large_respondxl/public/energy_star_solar_water_heater.png?itok=-jbnd0M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7803" cy="2872393"/>
                    </a:xfrm>
                    <a:prstGeom prst="rect">
                      <a:avLst/>
                    </a:prstGeom>
                    <a:noFill/>
                    <a:ln>
                      <a:noFill/>
                    </a:ln>
                  </pic:spPr>
                </pic:pic>
              </a:graphicData>
            </a:graphic>
          </wp:inline>
        </w:drawing>
      </w:r>
    </w:p>
    <w:p w:rsidR="00F819B0" w:rsidRPr="00DB0A0D" w:rsidRDefault="00F819B0" w:rsidP="00F819B0">
      <w:pPr>
        <w:spacing w:line="240" w:lineRule="auto"/>
        <w:rPr>
          <w:rFonts w:ascii="Arial" w:hAnsi="Arial" w:cs="Arial"/>
        </w:rPr>
      </w:pPr>
      <w:r w:rsidRPr="00DB0A0D">
        <w:rPr>
          <w:rFonts w:ascii="Arial" w:hAnsi="Arial" w:cs="Arial"/>
        </w:rPr>
        <w:t>This shows the money saved using solar water heating system compared to a gas heating system</w:t>
      </w:r>
      <w:r w:rsidR="00C16128">
        <w:rPr>
          <w:rFonts w:ascii="Arial" w:hAnsi="Arial" w:cs="Arial"/>
        </w:rPr>
        <w:t xml:space="preserve"> in dollars.</w:t>
      </w:r>
      <w:bookmarkStart w:id="1" w:name="_GoBack"/>
      <w:bookmarkEnd w:id="1"/>
      <w:r w:rsidRPr="00DB0A0D">
        <w:rPr>
          <w:rFonts w:ascii="Arial" w:hAnsi="Arial" w:cs="Arial"/>
        </w:rPr>
        <w:t xml:space="preserve"> </w:t>
      </w:r>
    </w:p>
    <w:p w:rsidR="00F819B0" w:rsidRPr="00DB0A0D" w:rsidRDefault="00F819B0" w:rsidP="00F819B0">
      <w:pPr>
        <w:spacing w:line="240" w:lineRule="auto"/>
        <w:rPr>
          <w:rFonts w:ascii="Arial" w:hAnsi="Arial" w:cs="Arial"/>
        </w:rPr>
      </w:pPr>
      <w:r w:rsidRPr="00DB0A0D">
        <w:rPr>
          <w:rFonts w:ascii="Arial" w:hAnsi="Arial" w:cs="Arial"/>
          <w:noProof/>
          <w:lang w:eastAsia="en-GB"/>
        </w:rPr>
        <w:drawing>
          <wp:inline distT="0" distB="0" distL="0" distR="0" wp14:anchorId="20C16E5E" wp14:editId="37B3C77E">
            <wp:extent cx="3533775" cy="2650332"/>
            <wp:effectExtent l="0" t="0" r="0" b="0"/>
            <wp:docPr id="1" name="Picture 1" descr="https://scontent-lhr3-1.xx.fbcdn.net/v/t34.0-12/27152657_10156125316245746_925148601_n.jpg?oh=c756b02c113033f38db14012ea6074d4&amp;oe=5A6A8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34.0-12/27152657_10156125316245746_925148601_n.jpg?oh=c756b02c113033f38db14012ea6074d4&amp;oe=5A6A849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9531" cy="2654649"/>
                    </a:xfrm>
                    <a:prstGeom prst="rect">
                      <a:avLst/>
                    </a:prstGeom>
                    <a:noFill/>
                    <a:ln>
                      <a:noFill/>
                    </a:ln>
                  </pic:spPr>
                </pic:pic>
              </a:graphicData>
            </a:graphic>
          </wp:inline>
        </w:drawing>
      </w:r>
    </w:p>
    <w:p w:rsidR="00F819B0" w:rsidRPr="00DB0A0D" w:rsidRDefault="00F819B0" w:rsidP="00F819B0">
      <w:pPr>
        <w:spacing w:line="240" w:lineRule="auto"/>
        <w:rPr>
          <w:rFonts w:ascii="Arial" w:hAnsi="Arial" w:cs="Arial"/>
        </w:rPr>
      </w:pPr>
      <w:r w:rsidRPr="00DB0A0D">
        <w:rPr>
          <w:rFonts w:ascii="Arial" w:hAnsi="Arial" w:cs="Arial"/>
        </w:rPr>
        <w:t xml:space="preserve">Image 1: This shows the water tank system in </w:t>
      </w:r>
      <w:proofErr w:type="spellStart"/>
      <w:r w:rsidRPr="00DB0A0D">
        <w:rPr>
          <w:rFonts w:ascii="Arial" w:hAnsi="Arial" w:cs="Arial"/>
        </w:rPr>
        <w:t>Lampeter</w:t>
      </w:r>
      <w:proofErr w:type="spellEnd"/>
      <w:r w:rsidRPr="00DB0A0D">
        <w:rPr>
          <w:rFonts w:ascii="Arial" w:hAnsi="Arial" w:cs="Arial"/>
        </w:rPr>
        <w:t xml:space="preserve"> University Campus.</w:t>
      </w:r>
    </w:p>
    <w:p w:rsidR="00F819B0" w:rsidRPr="00DB0A0D" w:rsidRDefault="00F819B0" w:rsidP="00F819B0">
      <w:pPr>
        <w:spacing w:line="240" w:lineRule="auto"/>
        <w:rPr>
          <w:rFonts w:ascii="Arial" w:hAnsi="Arial" w:cs="Arial"/>
        </w:rPr>
      </w:pPr>
      <w:r w:rsidRPr="00DB0A0D">
        <w:rPr>
          <w:rFonts w:ascii="Arial" w:hAnsi="Arial" w:cs="Arial"/>
        </w:rPr>
        <w:t>This picture was taken from my camera in the accommodation block. This picture shows that this water cylinder tank is not sufficient for the water heating system but is in working use in the current accommodation buildings. This meaning that a new suitable hot water cylinder needs to be replace the old one which is no problem as there is sufficient space to store it.</w:t>
      </w:r>
      <w:sdt>
        <w:sdtPr>
          <w:rPr>
            <w:rFonts w:ascii="Arial" w:hAnsi="Arial" w:cs="Arial"/>
          </w:rPr>
          <w:id w:val="-248734770"/>
          <w:citation/>
        </w:sdtPr>
        <w:sdtEndPr/>
        <w:sdtContent>
          <w:r w:rsidRPr="00DB0A0D">
            <w:rPr>
              <w:rFonts w:ascii="Arial" w:hAnsi="Arial" w:cs="Arial"/>
            </w:rPr>
            <w:fldChar w:fldCharType="begin"/>
          </w:r>
          <w:r w:rsidRPr="00DB0A0D">
            <w:rPr>
              <w:rFonts w:ascii="Arial" w:hAnsi="Arial" w:cs="Arial"/>
            </w:rPr>
            <w:instrText xml:space="preserve"> CITATION Ene18 \l 2057 </w:instrText>
          </w:r>
          <w:r w:rsidRPr="00DB0A0D">
            <w:rPr>
              <w:rFonts w:ascii="Arial" w:hAnsi="Arial" w:cs="Arial"/>
            </w:rPr>
            <w:fldChar w:fldCharType="separate"/>
          </w:r>
          <w:r w:rsidRPr="00DB0A0D">
            <w:rPr>
              <w:rFonts w:ascii="Arial" w:hAnsi="Arial" w:cs="Arial"/>
              <w:noProof/>
            </w:rPr>
            <w:t xml:space="preserve"> (Energysavingtrust, 2018)</w:t>
          </w:r>
          <w:r w:rsidRPr="00DB0A0D">
            <w:rPr>
              <w:rFonts w:ascii="Arial" w:hAnsi="Arial" w:cs="Arial"/>
            </w:rPr>
            <w:fldChar w:fldCharType="end"/>
          </w:r>
        </w:sdtContent>
      </w:sdt>
      <w:r w:rsidRPr="00DB0A0D">
        <w:rPr>
          <w:rFonts w:ascii="Arial" w:hAnsi="Arial" w:cs="Arial"/>
        </w:rPr>
        <w:t xml:space="preserve"> For the water heating system and heating system to be able to operate sufficiently it needs an updated heating system.</w:t>
      </w:r>
    </w:p>
    <w:p w:rsidR="00F819B0" w:rsidRPr="00DB0A0D" w:rsidRDefault="00F819B0" w:rsidP="00F819B0">
      <w:pPr>
        <w:spacing w:line="240" w:lineRule="auto"/>
        <w:rPr>
          <w:rFonts w:ascii="Arial" w:hAnsi="Arial" w:cs="Arial"/>
          <w:b/>
          <w:i/>
          <w:u w:val="single"/>
        </w:rPr>
      </w:pPr>
    </w:p>
    <w:p w:rsidR="00F819B0" w:rsidRPr="00DB0A0D" w:rsidRDefault="00F819B0" w:rsidP="00F819B0">
      <w:pPr>
        <w:spacing w:line="240" w:lineRule="auto"/>
        <w:rPr>
          <w:rFonts w:ascii="Arial" w:hAnsi="Arial" w:cs="Arial"/>
          <w:b/>
          <w:i/>
          <w:u w:val="single"/>
        </w:rPr>
      </w:pPr>
    </w:p>
    <w:p w:rsidR="00F819B0" w:rsidRPr="00DB0A0D" w:rsidRDefault="00F819B0" w:rsidP="00F819B0">
      <w:pPr>
        <w:spacing w:line="240" w:lineRule="auto"/>
        <w:rPr>
          <w:rFonts w:ascii="Arial" w:hAnsi="Arial" w:cs="Arial"/>
          <w:b/>
          <w:i/>
          <w:u w:val="single"/>
        </w:rPr>
      </w:pPr>
    </w:p>
    <w:p w:rsidR="00F819B0" w:rsidRPr="00DB0A0D" w:rsidRDefault="00F819B0" w:rsidP="00F819B0">
      <w:pPr>
        <w:spacing w:line="240" w:lineRule="auto"/>
        <w:rPr>
          <w:rFonts w:ascii="Arial" w:hAnsi="Arial" w:cs="Arial"/>
          <w:b/>
          <w:i/>
          <w:u w:val="single"/>
        </w:rPr>
      </w:pPr>
    </w:p>
    <w:p w:rsidR="00F819B0" w:rsidRPr="00DB0A0D" w:rsidRDefault="00F819B0" w:rsidP="00F819B0">
      <w:pPr>
        <w:pStyle w:val="Heading1"/>
        <w:spacing w:before="0" w:line="240" w:lineRule="auto"/>
        <w:rPr>
          <w:rFonts w:ascii="Arial" w:hAnsi="Arial" w:cs="Arial"/>
          <w:b/>
          <w:i/>
          <w:color w:val="auto"/>
          <w:sz w:val="22"/>
          <w:szCs w:val="22"/>
          <w:u w:val="single"/>
        </w:rPr>
      </w:pPr>
      <w:bookmarkStart w:id="2" w:name="_Toc508221997"/>
      <w:r w:rsidRPr="00DB0A0D">
        <w:rPr>
          <w:rFonts w:ascii="Arial" w:hAnsi="Arial" w:cs="Arial"/>
          <w:b/>
          <w:i/>
          <w:color w:val="auto"/>
          <w:sz w:val="22"/>
          <w:szCs w:val="22"/>
          <w:u w:val="single"/>
        </w:rPr>
        <w:lastRenderedPageBreak/>
        <w:t>Heating system</w:t>
      </w:r>
      <w:bookmarkEnd w:id="2"/>
    </w:p>
    <w:p w:rsidR="00F819B0" w:rsidRPr="00DB0A0D" w:rsidRDefault="00F819B0" w:rsidP="00F819B0">
      <w:pPr>
        <w:spacing w:line="240" w:lineRule="auto"/>
        <w:rPr>
          <w:rFonts w:ascii="Arial" w:hAnsi="Arial" w:cs="Arial"/>
        </w:rPr>
      </w:pPr>
      <w:r w:rsidRPr="00DB0A0D">
        <w:rPr>
          <w:rFonts w:ascii="Arial" w:hAnsi="Arial" w:cs="Arial"/>
        </w:rPr>
        <w:t xml:space="preserve">New installation of a new heating system for the accommodation is needed. To see which type of heating system that is necessary as this is a major part for this report due to this is one of the biggest heating systems that will be needed to update to make it sustainable. </w:t>
      </w:r>
    </w:p>
    <w:p w:rsidR="00F819B0" w:rsidRPr="00DB0A0D" w:rsidRDefault="00F819B0" w:rsidP="00F819B0">
      <w:pPr>
        <w:spacing w:line="240" w:lineRule="auto"/>
        <w:rPr>
          <w:rFonts w:ascii="Arial" w:hAnsi="Arial" w:cs="Arial"/>
        </w:rPr>
      </w:pPr>
      <w:r w:rsidRPr="00DB0A0D">
        <w:rPr>
          <w:rFonts w:ascii="Arial" w:hAnsi="Arial" w:cs="Arial"/>
        </w:rPr>
        <w:t>The types of heating systems that can be installed that are accessible in the market are:</w:t>
      </w:r>
    </w:p>
    <w:p w:rsidR="00F819B0" w:rsidRPr="00DB0A0D" w:rsidRDefault="00F819B0" w:rsidP="00F819B0">
      <w:pPr>
        <w:numPr>
          <w:ilvl w:val="0"/>
          <w:numId w:val="2"/>
        </w:numPr>
        <w:shd w:val="clear" w:color="auto" w:fill="FFFFFF"/>
        <w:spacing w:after="0" w:line="240" w:lineRule="auto"/>
        <w:ind w:left="0" w:firstLine="0"/>
        <w:textAlignment w:val="baseline"/>
        <w:rPr>
          <w:rFonts w:ascii="Arial" w:eastAsia="Times New Roman" w:hAnsi="Arial" w:cs="Arial"/>
          <w:lang w:eastAsia="en-GB"/>
        </w:rPr>
      </w:pPr>
      <w:r w:rsidRPr="00DB0A0D">
        <w:rPr>
          <w:rFonts w:ascii="Arial" w:eastAsia="Times New Roman" w:hAnsi="Arial" w:cs="Arial"/>
          <w:lang w:eastAsia="en-GB"/>
        </w:rPr>
        <w:t>Solar heating</w:t>
      </w:r>
    </w:p>
    <w:p w:rsidR="00F819B0" w:rsidRPr="00DB0A0D" w:rsidRDefault="00F819B0" w:rsidP="00F819B0">
      <w:pPr>
        <w:shd w:val="clear" w:color="auto" w:fill="FFFFFF"/>
        <w:spacing w:after="0" w:line="240" w:lineRule="auto"/>
        <w:textAlignment w:val="baseline"/>
        <w:rPr>
          <w:rFonts w:ascii="Arial" w:eastAsia="Times New Roman" w:hAnsi="Arial" w:cs="Arial"/>
          <w:lang w:eastAsia="en-GB"/>
        </w:rPr>
      </w:pPr>
      <w:r w:rsidRPr="00DB0A0D">
        <w:rPr>
          <w:rFonts w:ascii="Arial" w:eastAsia="Times New Roman" w:hAnsi="Arial" w:cs="Arial"/>
          <w:lang w:eastAsia="en-GB"/>
        </w:rPr>
        <w:t>The solar heating system works the same as the solar water heating system. This is achieved by the radiation from the sun rays reflecting off the solar panels which leads to the central heating system. This is a good way to cut down money from bills and to be environmentally friendly, and provides 40-60% of water requirements in a dwelling. The disadvantages of this is that during the winter times and when there is limited sunlight then the solar heating system will only play a small role which will rely on then go back to rely on the gases for example oil to keep the system running, also this is an expensive system so if this is not suitable for the area or dwelling designed for then this will be a waste of time and money.</w:t>
      </w:r>
      <w:sdt>
        <w:sdtPr>
          <w:rPr>
            <w:rFonts w:ascii="Arial" w:eastAsia="Times New Roman" w:hAnsi="Arial" w:cs="Arial"/>
            <w:lang w:eastAsia="en-GB"/>
          </w:rPr>
          <w:id w:val="940411823"/>
          <w:citation/>
        </w:sdtPr>
        <w:sdtEndPr/>
        <w:sdtContent>
          <w:r w:rsidRPr="00DB0A0D">
            <w:rPr>
              <w:rFonts w:ascii="Arial" w:eastAsia="Times New Roman" w:hAnsi="Arial" w:cs="Arial"/>
              <w:lang w:eastAsia="en-GB"/>
            </w:rPr>
            <w:fldChar w:fldCharType="begin"/>
          </w:r>
          <w:r w:rsidRPr="00DB0A0D">
            <w:rPr>
              <w:rFonts w:ascii="Arial" w:eastAsia="Times New Roman" w:hAnsi="Arial" w:cs="Arial"/>
              <w:lang w:eastAsia="en-GB"/>
            </w:rPr>
            <w:instrText xml:space="preserve"> CITATION the17 \l 2057 </w:instrText>
          </w:r>
          <w:r w:rsidRPr="00DB0A0D">
            <w:rPr>
              <w:rFonts w:ascii="Arial" w:eastAsia="Times New Roman" w:hAnsi="Arial" w:cs="Arial"/>
              <w:lang w:eastAsia="en-GB"/>
            </w:rPr>
            <w:fldChar w:fldCharType="separate"/>
          </w:r>
          <w:r w:rsidRPr="00DB0A0D">
            <w:rPr>
              <w:rFonts w:ascii="Arial" w:eastAsia="Times New Roman" w:hAnsi="Arial" w:cs="Arial"/>
              <w:noProof/>
              <w:lang w:eastAsia="en-GB"/>
            </w:rPr>
            <w:t xml:space="preserve"> (centre, 2017)</w:t>
          </w:r>
          <w:r w:rsidRPr="00DB0A0D">
            <w:rPr>
              <w:rFonts w:ascii="Arial" w:eastAsia="Times New Roman" w:hAnsi="Arial" w:cs="Arial"/>
              <w:lang w:eastAsia="en-GB"/>
            </w:rPr>
            <w:fldChar w:fldCharType="end"/>
          </w:r>
        </w:sdtContent>
      </w:sdt>
    </w:p>
    <w:p w:rsidR="00F819B0" w:rsidRPr="00DB0A0D" w:rsidRDefault="00F819B0" w:rsidP="00F819B0">
      <w:pPr>
        <w:pStyle w:val="ListParagraph"/>
        <w:numPr>
          <w:ilvl w:val="0"/>
          <w:numId w:val="2"/>
        </w:numPr>
        <w:shd w:val="clear" w:color="auto" w:fill="FFFFFF"/>
        <w:spacing w:after="0" w:line="240" w:lineRule="auto"/>
        <w:ind w:left="0"/>
        <w:textAlignment w:val="baseline"/>
        <w:rPr>
          <w:rFonts w:ascii="Arial" w:eastAsia="Times New Roman" w:hAnsi="Arial" w:cs="Arial"/>
          <w:lang w:eastAsia="en-GB"/>
        </w:rPr>
      </w:pPr>
      <w:r w:rsidRPr="00DB0A0D">
        <w:rPr>
          <w:rFonts w:ascii="Arial" w:eastAsia="Times New Roman" w:hAnsi="Arial" w:cs="Arial"/>
          <w:lang w:eastAsia="en-GB"/>
        </w:rPr>
        <w:t>Solid Biomass</w:t>
      </w:r>
    </w:p>
    <w:p w:rsidR="00F819B0" w:rsidRDefault="00F819B0" w:rsidP="00F819B0">
      <w:pPr>
        <w:pStyle w:val="ListParagraph"/>
        <w:shd w:val="clear" w:color="auto" w:fill="FFFFFF"/>
        <w:spacing w:after="0" w:line="240" w:lineRule="auto"/>
        <w:ind w:left="0"/>
        <w:textAlignment w:val="baseline"/>
        <w:rPr>
          <w:rFonts w:ascii="Arial" w:eastAsia="Times New Roman" w:hAnsi="Arial" w:cs="Arial"/>
          <w:lang w:eastAsia="en-GB"/>
        </w:rPr>
      </w:pPr>
      <w:r w:rsidRPr="00DB0A0D">
        <w:rPr>
          <w:rFonts w:ascii="Arial" w:eastAsia="Times New Roman" w:hAnsi="Arial" w:cs="Arial"/>
          <w:lang w:eastAsia="en-GB"/>
        </w:rPr>
        <w:t>A solid biomass heating system is where wood pellets, or logs are burnt to produce central heating and the boilers will also reach the appropriate temperature. This is a good heating system due to it saves money on heating bills, benefit from the government scheme called ‘Renewable Heat Incentive’, it produces low carbon dioxide. The disadvantages of this system is that it needs regular maintenance cleaning the ash, the costs of a</w:t>
      </w:r>
      <w:r w:rsidRPr="00DB0A0D">
        <w:rPr>
          <w:rFonts w:ascii="Arial" w:hAnsi="Arial" w:cs="Arial"/>
          <w:shd w:val="clear" w:color="auto" w:fill="FFFFFF"/>
        </w:rPr>
        <w:t xml:space="preserve"> an automatically fed pellet boiler for an average home costs between £9,000 and £21,000, including installation</w:t>
      </w:r>
      <w:sdt>
        <w:sdtPr>
          <w:rPr>
            <w:rFonts w:ascii="Arial" w:eastAsia="Times New Roman" w:hAnsi="Arial" w:cs="Arial"/>
            <w:lang w:eastAsia="en-GB"/>
          </w:rPr>
          <w:id w:val="-717053534"/>
          <w:citation/>
        </w:sdtPr>
        <w:sdtEndPr/>
        <w:sdtContent>
          <w:r w:rsidRPr="00DB0A0D">
            <w:rPr>
              <w:rFonts w:ascii="Arial" w:eastAsia="Times New Roman" w:hAnsi="Arial" w:cs="Arial"/>
              <w:lang w:eastAsia="en-GB"/>
            </w:rPr>
            <w:fldChar w:fldCharType="begin"/>
          </w:r>
          <w:r w:rsidRPr="00DB0A0D">
            <w:rPr>
              <w:rFonts w:ascii="Arial" w:eastAsia="Times New Roman" w:hAnsi="Arial" w:cs="Arial"/>
              <w:lang w:eastAsia="en-GB"/>
            </w:rPr>
            <w:instrText xml:space="preserve"> CITATION ene17 \l 2057 </w:instrText>
          </w:r>
          <w:r w:rsidRPr="00DB0A0D">
            <w:rPr>
              <w:rFonts w:ascii="Arial" w:eastAsia="Times New Roman" w:hAnsi="Arial" w:cs="Arial"/>
              <w:lang w:eastAsia="en-GB"/>
            </w:rPr>
            <w:fldChar w:fldCharType="separate"/>
          </w:r>
          <w:r w:rsidRPr="00DB0A0D">
            <w:rPr>
              <w:rFonts w:ascii="Arial" w:eastAsia="Times New Roman" w:hAnsi="Arial" w:cs="Arial"/>
              <w:noProof/>
              <w:lang w:eastAsia="en-GB"/>
            </w:rPr>
            <w:t xml:space="preserve"> (trust, 2017)</w:t>
          </w:r>
          <w:r w:rsidRPr="00DB0A0D">
            <w:rPr>
              <w:rFonts w:ascii="Arial" w:eastAsia="Times New Roman" w:hAnsi="Arial" w:cs="Arial"/>
              <w:lang w:eastAsia="en-GB"/>
            </w:rPr>
            <w:fldChar w:fldCharType="end"/>
          </w:r>
        </w:sdtContent>
      </w:sdt>
      <w:sdt>
        <w:sdtPr>
          <w:rPr>
            <w:rFonts w:ascii="Arial" w:eastAsia="Times New Roman" w:hAnsi="Arial" w:cs="Arial"/>
            <w:lang w:eastAsia="en-GB"/>
          </w:rPr>
          <w:id w:val="1225721535"/>
          <w:citation/>
        </w:sdtPr>
        <w:sdtEndPr/>
        <w:sdtContent>
          <w:r w:rsidRPr="00DB0A0D">
            <w:rPr>
              <w:rFonts w:ascii="Arial" w:eastAsia="Times New Roman" w:hAnsi="Arial" w:cs="Arial"/>
              <w:lang w:eastAsia="en-GB"/>
            </w:rPr>
            <w:fldChar w:fldCharType="begin"/>
          </w:r>
          <w:r w:rsidRPr="00DB0A0D">
            <w:rPr>
              <w:rFonts w:ascii="Arial" w:eastAsia="Times New Roman" w:hAnsi="Arial" w:cs="Arial"/>
              <w:lang w:eastAsia="en-GB"/>
            </w:rPr>
            <w:instrText xml:space="preserve"> CITATION Cen18 \l 2057 </w:instrText>
          </w:r>
          <w:r w:rsidRPr="00DB0A0D">
            <w:rPr>
              <w:rFonts w:ascii="Arial" w:eastAsia="Times New Roman" w:hAnsi="Arial" w:cs="Arial"/>
              <w:lang w:eastAsia="en-GB"/>
            </w:rPr>
            <w:fldChar w:fldCharType="separate"/>
          </w:r>
          <w:r w:rsidRPr="00DB0A0D">
            <w:rPr>
              <w:rFonts w:ascii="Arial" w:eastAsia="Times New Roman" w:hAnsi="Arial" w:cs="Arial"/>
              <w:noProof/>
              <w:lang w:eastAsia="en-GB"/>
            </w:rPr>
            <w:t xml:space="preserve"> (services, 2018)</w:t>
          </w:r>
          <w:r w:rsidRPr="00DB0A0D">
            <w:rPr>
              <w:rFonts w:ascii="Arial" w:eastAsia="Times New Roman" w:hAnsi="Arial" w:cs="Arial"/>
              <w:lang w:eastAsia="en-GB"/>
            </w:rPr>
            <w:fldChar w:fldCharType="end"/>
          </w:r>
        </w:sdtContent>
      </w:sdt>
    </w:p>
    <w:p w:rsidR="00F819B0" w:rsidRPr="00D029CB" w:rsidRDefault="00F819B0" w:rsidP="00F819B0">
      <w:pPr>
        <w:pStyle w:val="ListParagraph"/>
        <w:numPr>
          <w:ilvl w:val="0"/>
          <w:numId w:val="2"/>
        </w:numPr>
        <w:shd w:val="clear" w:color="auto" w:fill="FFFFFF"/>
        <w:spacing w:after="0" w:line="240" w:lineRule="auto"/>
        <w:ind w:left="0"/>
        <w:textAlignment w:val="baseline"/>
        <w:rPr>
          <w:rFonts w:ascii="Arial" w:eastAsia="Times New Roman" w:hAnsi="Arial" w:cs="Arial"/>
          <w:lang w:eastAsia="en-GB"/>
        </w:rPr>
      </w:pPr>
      <w:r w:rsidRPr="00D029CB">
        <w:rPr>
          <w:rFonts w:ascii="Arial" w:eastAsia="Times New Roman" w:hAnsi="Arial" w:cs="Arial"/>
          <w:lang w:eastAsia="en-GB"/>
        </w:rPr>
        <w:t>System boilers</w:t>
      </w:r>
    </w:p>
    <w:p w:rsidR="00F819B0" w:rsidRDefault="00F819B0" w:rsidP="00F819B0">
      <w:pPr>
        <w:pStyle w:val="ListParagraph"/>
        <w:shd w:val="clear" w:color="auto" w:fill="FFFFFF"/>
        <w:spacing w:after="0" w:line="240" w:lineRule="auto"/>
        <w:ind w:left="0"/>
        <w:textAlignment w:val="baseline"/>
        <w:rPr>
          <w:rFonts w:ascii="Arial" w:hAnsi="Arial" w:cs="Arial"/>
        </w:rPr>
      </w:pPr>
      <w:r w:rsidRPr="00DB0A0D">
        <w:rPr>
          <w:rFonts w:ascii="Arial" w:eastAsia="Times New Roman" w:hAnsi="Arial" w:cs="Arial"/>
          <w:lang w:eastAsia="en-GB"/>
        </w:rPr>
        <w:t xml:space="preserve">From the research shown and gathered from going to the University it showed that their old system was an old type of system for the boilers which meant that it was not sustainable, eco-friendly, and cost a lot on the bills. An updated System boiler would be the most suitable boiler to install instead of the commercial type of boiler due to the accommodation is in blocks so the lay out is similar to a dwelling. A system boiler is where a </w:t>
      </w:r>
      <w:proofErr w:type="spellStart"/>
      <w:r w:rsidRPr="00DB0A0D">
        <w:rPr>
          <w:rFonts w:ascii="Arial" w:eastAsia="Times New Roman" w:hAnsi="Arial" w:cs="Arial"/>
          <w:lang w:eastAsia="en-GB"/>
        </w:rPr>
        <w:t>cyclinder</w:t>
      </w:r>
      <w:proofErr w:type="spellEnd"/>
      <w:r w:rsidRPr="00DB0A0D">
        <w:rPr>
          <w:rFonts w:ascii="Arial" w:eastAsia="Times New Roman" w:hAnsi="Arial" w:cs="Arial"/>
          <w:lang w:eastAsia="en-GB"/>
        </w:rPr>
        <w:t xml:space="preserve"> is installed so then hot water can be stored in the tank. In this system the water system mechanisms are installed in the boiler making it easier and more efficient to install. With the commercial boiler they work with the solar water heating systems which enables the dwelling to be more eco-friendly this enabling the property owner being able to save on bills. Other advantages of this system is that it is ideal for dwellings that have multiple bathrooms as it can cope with this boiler, there is constant hot water available in the dwelling with as many taps running at the same time. With these benefits of using eco-friendly systems it also allows to have a commercial boiler as a backup in case of an emergency.</w:t>
      </w:r>
      <w:sdt>
        <w:sdtPr>
          <w:rPr>
            <w:rFonts w:ascii="Arial" w:eastAsia="Times New Roman" w:hAnsi="Arial" w:cs="Arial"/>
            <w:lang w:eastAsia="en-GB"/>
          </w:rPr>
          <w:id w:val="-765930607"/>
          <w:citation/>
        </w:sdtPr>
        <w:sdtEndPr/>
        <w:sdtContent>
          <w:r w:rsidRPr="00DB0A0D">
            <w:rPr>
              <w:rFonts w:ascii="Arial" w:eastAsia="Times New Roman" w:hAnsi="Arial" w:cs="Arial"/>
              <w:lang w:eastAsia="en-GB"/>
            </w:rPr>
            <w:fldChar w:fldCharType="begin"/>
          </w:r>
          <w:r w:rsidRPr="00DB0A0D">
            <w:rPr>
              <w:rFonts w:ascii="Arial" w:eastAsia="Times New Roman" w:hAnsi="Arial" w:cs="Arial"/>
              <w:lang w:eastAsia="en-GB"/>
            </w:rPr>
            <w:instrText xml:space="preserve"> CITATION wor18 \l 2057 </w:instrText>
          </w:r>
          <w:r w:rsidRPr="00DB0A0D">
            <w:rPr>
              <w:rFonts w:ascii="Arial" w:eastAsia="Times New Roman" w:hAnsi="Arial" w:cs="Arial"/>
              <w:lang w:eastAsia="en-GB"/>
            </w:rPr>
            <w:fldChar w:fldCharType="separate"/>
          </w:r>
          <w:r w:rsidRPr="00DB0A0D">
            <w:rPr>
              <w:rFonts w:ascii="Arial" w:eastAsia="Times New Roman" w:hAnsi="Arial" w:cs="Arial"/>
              <w:noProof/>
              <w:lang w:eastAsia="en-GB"/>
            </w:rPr>
            <w:t xml:space="preserve"> (bosch, 2018)</w:t>
          </w:r>
          <w:r w:rsidRPr="00DB0A0D">
            <w:rPr>
              <w:rFonts w:ascii="Arial" w:eastAsia="Times New Roman" w:hAnsi="Arial" w:cs="Arial"/>
              <w:lang w:eastAsia="en-GB"/>
            </w:rPr>
            <w:fldChar w:fldCharType="end"/>
          </w:r>
        </w:sdtContent>
      </w:sdt>
      <w:r w:rsidRPr="00DB0A0D">
        <w:rPr>
          <w:rFonts w:ascii="Arial" w:hAnsi="Arial" w:cs="Arial"/>
        </w:rPr>
        <w:t xml:space="preserve"> </w:t>
      </w:r>
      <w:sdt>
        <w:sdtPr>
          <w:rPr>
            <w:rFonts w:ascii="Arial" w:hAnsi="Arial" w:cs="Arial"/>
          </w:rPr>
          <w:id w:val="-115612015"/>
          <w:citation/>
        </w:sdtPr>
        <w:sdtEndPr/>
        <w:sdtContent>
          <w:r w:rsidRPr="00DB0A0D">
            <w:rPr>
              <w:rFonts w:ascii="Arial" w:hAnsi="Arial" w:cs="Arial"/>
            </w:rPr>
            <w:fldChar w:fldCharType="begin"/>
          </w:r>
          <w:r w:rsidRPr="00DB0A0D">
            <w:rPr>
              <w:rFonts w:ascii="Arial" w:hAnsi="Arial" w:cs="Arial"/>
            </w:rPr>
            <w:instrText xml:space="preserve">CITATION Mat17 \l 2057 </w:instrText>
          </w:r>
          <w:r w:rsidRPr="00DB0A0D">
            <w:rPr>
              <w:rFonts w:ascii="Arial" w:hAnsi="Arial" w:cs="Arial"/>
            </w:rPr>
            <w:fldChar w:fldCharType="separate"/>
          </w:r>
          <w:r w:rsidRPr="00DB0A0D">
            <w:rPr>
              <w:rFonts w:ascii="Arial" w:hAnsi="Arial" w:cs="Arial"/>
              <w:noProof/>
            </w:rPr>
            <w:t>(Knight, 2017)</w:t>
          </w:r>
          <w:r w:rsidRPr="00DB0A0D">
            <w:rPr>
              <w:rFonts w:ascii="Arial" w:hAnsi="Arial" w:cs="Arial"/>
            </w:rPr>
            <w:fldChar w:fldCharType="end"/>
          </w:r>
        </w:sdtContent>
      </w:sdt>
    </w:p>
    <w:p w:rsidR="00F819B0" w:rsidRPr="00DB0A0D" w:rsidRDefault="00F819B0" w:rsidP="00F819B0">
      <w:pPr>
        <w:pStyle w:val="ListParagraph"/>
        <w:numPr>
          <w:ilvl w:val="0"/>
          <w:numId w:val="2"/>
        </w:numPr>
        <w:shd w:val="clear" w:color="auto" w:fill="FFFFFF"/>
        <w:spacing w:after="0" w:line="240" w:lineRule="auto"/>
        <w:ind w:left="0"/>
        <w:textAlignment w:val="baseline"/>
        <w:rPr>
          <w:rFonts w:ascii="Arial" w:eastAsia="Times New Roman" w:hAnsi="Arial" w:cs="Arial"/>
          <w:lang w:eastAsia="en-GB"/>
        </w:rPr>
      </w:pPr>
      <w:r w:rsidRPr="00DB0A0D">
        <w:rPr>
          <w:rFonts w:ascii="Arial" w:eastAsia="Times New Roman" w:hAnsi="Arial" w:cs="Arial"/>
          <w:lang w:eastAsia="en-GB"/>
        </w:rPr>
        <w:t>Heat pump (non-geothermal)</w:t>
      </w:r>
    </w:p>
    <w:p w:rsidR="00F819B0" w:rsidRPr="00DB0A0D" w:rsidRDefault="00F819B0" w:rsidP="00F819B0">
      <w:pPr>
        <w:pStyle w:val="NormalWeb"/>
        <w:shd w:val="clear" w:color="auto" w:fill="FFFFFF"/>
        <w:spacing w:before="0" w:beforeAutospacing="0" w:after="300" w:afterAutospacing="0"/>
        <w:textAlignment w:val="baseline"/>
        <w:rPr>
          <w:rFonts w:ascii="Arial" w:hAnsi="Arial" w:cs="Arial"/>
          <w:sz w:val="22"/>
          <w:szCs w:val="22"/>
        </w:rPr>
      </w:pPr>
      <w:r w:rsidRPr="00DB0A0D">
        <w:rPr>
          <w:rFonts w:ascii="Arial" w:hAnsi="Arial" w:cs="Arial"/>
          <w:sz w:val="22"/>
          <w:szCs w:val="22"/>
        </w:rPr>
        <w:t xml:space="preserve">A heat pump is sourced from the ground next to the dwelling where there is a ground loop that will allow water and anti-freeze to me mixed from the ground source heat pump. This process happens by the heat from the ground is absorbed into the water and anti-freeze which passes by the heat exchanger to the heat pump. the advantages of this heat pump is that the ground stays a constant temperature throughout the year meaning the pump will not be effected by the weather, due to the space that </w:t>
      </w:r>
      <w:proofErr w:type="spellStart"/>
      <w:r w:rsidRPr="00DB0A0D">
        <w:rPr>
          <w:rFonts w:ascii="Arial" w:hAnsi="Arial" w:cs="Arial"/>
          <w:sz w:val="22"/>
          <w:szCs w:val="22"/>
        </w:rPr>
        <w:t>Lampeter</w:t>
      </w:r>
      <w:proofErr w:type="spellEnd"/>
      <w:r w:rsidRPr="00DB0A0D">
        <w:rPr>
          <w:rFonts w:ascii="Arial" w:hAnsi="Arial" w:cs="Arial"/>
          <w:sz w:val="22"/>
          <w:szCs w:val="22"/>
        </w:rPr>
        <w:t xml:space="preserve"> University has it shows using this method would not be a problem because of the ground loop installed. The longer the ground loop is installed the higher amount of heat it can extract from the ground, from using this system is will save money on the bills, the heat pump has a no carbon emissions meaning it is eco-friendly method, the heat pump also does not need much maintenance needed as the heaters can last around 10 years, the heat pump can be used for the heating of the radiators in a dwelling and also the heating of the water.</w:t>
      </w:r>
      <w:sdt>
        <w:sdtPr>
          <w:rPr>
            <w:rFonts w:ascii="Arial" w:hAnsi="Arial" w:cs="Arial"/>
            <w:sz w:val="22"/>
            <w:szCs w:val="22"/>
          </w:rPr>
          <w:id w:val="942353309"/>
          <w:citation/>
        </w:sdtPr>
        <w:sdtEndPr/>
        <w:sdtContent>
          <w:r w:rsidRPr="00DB0A0D">
            <w:rPr>
              <w:rFonts w:ascii="Arial" w:hAnsi="Arial" w:cs="Arial"/>
              <w:sz w:val="22"/>
              <w:szCs w:val="22"/>
            </w:rPr>
            <w:fldChar w:fldCharType="begin"/>
          </w:r>
          <w:r w:rsidRPr="00DB0A0D">
            <w:rPr>
              <w:rFonts w:ascii="Arial" w:hAnsi="Arial" w:cs="Arial"/>
              <w:sz w:val="22"/>
              <w:szCs w:val="22"/>
            </w:rPr>
            <w:instrText xml:space="preserve"> CITATION Ene171 \l 2057 </w:instrText>
          </w:r>
          <w:r w:rsidRPr="00DB0A0D">
            <w:rPr>
              <w:rFonts w:ascii="Arial" w:hAnsi="Arial" w:cs="Arial"/>
              <w:sz w:val="22"/>
              <w:szCs w:val="22"/>
            </w:rPr>
            <w:fldChar w:fldCharType="separate"/>
          </w:r>
          <w:r w:rsidRPr="00DB0A0D">
            <w:rPr>
              <w:rFonts w:ascii="Arial" w:hAnsi="Arial" w:cs="Arial"/>
              <w:noProof/>
              <w:sz w:val="22"/>
              <w:szCs w:val="22"/>
            </w:rPr>
            <w:t xml:space="preserve"> (EnergySavingTrust, 2017)</w:t>
          </w:r>
          <w:r w:rsidRPr="00DB0A0D">
            <w:rPr>
              <w:rFonts w:ascii="Arial" w:hAnsi="Arial" w:cs="Arial"/>
              <w:sz w:val="22"/>
              <w:szCs w:val="22"/>
            </w:rPr>
            <w:fldChar w:fldCharType="end"/>
          </w:r>
        </w:sdtContent>
      </w:sdt>
      <w:sdt>
        <w:sdtPr>
          <w:rPr>
            <w:rFonts w:ascii="Arial" w:hAnsi="Arial" w:cs="Arial"/>
            <w:sz w:val="22"/>
            <w:szCs w:val="22"/>
          </w:rPr>
          <w:id w:val="954606841"/>
          <w:citation/>
        </w:sdtPr>
        <w:sdtEndPr/>
        <w:sdtContent>
          <w:r w:rsidRPr="00DB0A0D">
            <w:rPr>
              <w:rFonts w:ascii="Arial" w:hAnsi="Arial" w:cs="Arial"/>
              <w:sz w:val="22"/>
              <w:szCs w:val="22"/>
            </w:rPr>
            <w:fldChar w:fldCharType="begin"/>
          </w:r>
          <w:r w:rsidRPr="00DB0A0D">
            <w:rPr>
              <w:rFonts w:ascii="Arial" w:hAnsi="Arial" w:cs="Arial"/>
              <w:sz w:val="22"/>
              <w:szCs w:val="22"/>
            </w:rPr>
            <w:instrText xml:space="preserve"> CITATION Ene172 \l 2057 </w:instrText>
          </w:r>
          <w:r w:rsidRPr="00DB0A0D">
            <w:rPr>
              <w:rFonts w:ascii="Arial" w:hAnsi="Arial" w:cs="Arial"/>
              <w:sz w:val="22"/>
              <w:szCs w:val="22"/>
            </w:rPr>
            <w:fldChar w:fldCharType="separate"/>
          </w:r>
          <w:r w:rsidRPr="00DB0A0D">
            <w:rPr>
              <w:rFonts w:ascii="Arial" w:hAnsi="Arial" w:cs="Arial"/>
              <w:noProof/>
              <w:sz w:val="22"/>
              <w:szCs w:val="22"/>
            </w:rPr>
            <w:t xml:space="preserve"> (EnergySavingTrust, 2017)</w:t>
          </w:r>
          <w:r w:rsidRPr="00DB0A0D">
            <w:rPr>
              <w:rFonts w:ascii="Arial" w:hAnsi="Arial" w:cs="Arial"/>
              <w:sz w:val="22"/>
              <w:szCs w:val="22"/>
            </w:rPr>
            <w:fldChar w:fldCharType="end"/>
          </w:r>
        </w:sdtContent>
      </w:sdt>
      <w:sdt>
        <w:sdtPr>
          <w:rPr>
            <w:rFonts w:ascii="Arial" w:hAnsi="Arial" w:cs="Arial"/>
            <w:sz w:val="22"/>
            <w:szCs w:val="22"/>
          </w:rPr>
          <w:id w:val="719791489"/>
          <w:citation/>
        </w:sdtPr>
        <w:sdtEndPr/>
        <w:sdtContent>
          <w:r w:rsidRPr="00DB0A0D">
            <w:rPr>
              <w:rFonts w:ascii="Arial" w:hAnsi="Arial" w:cs="Arial"/>
              <w:sz w:val="22"/>
              <w:szCs w:val="22"/>
            </w:rPr>
            <w:fldChar w:fldCharType="begin"/>
          </w:r>
          <w:r w:rsidRPr="00DB0A0D">
            <w:rPr>
              <w:rFonts w:ascii="Arial" w:hAnsi="Arial" w:cs="Arial"/>
              <w:sz w:val="22"/>
              <w:szCs w:val="22"/>
            </w:rPr>
            <w:instrText xml:space="preserve"> CITATION Ene173 \l 2057 </w:instrText>
          </w:r>
          <w:r w:rsidRPr="00DB0A0D">
            <w:rPr>
              <w:rFonts w:ascii="Arial" w:hAnsi="Arial" w:cs="Arial"/>
              <w:sz w:val="22"/>
              <w:szCs w:val="22"/>
            </w:rPr>
            <w:fldChar w:fldCharType="separate"/>
          </w:r>
          <w:r w:rsidRPr="00DB0A0D">
            <w:rPr>
              <w:rFonts w:ascii="Arial" w:hAnsi="Arial" w:cs="Arial"/>
              <w:noProof/>
              <w:sz w:val="22"/>
              <w:szCs w:val="22"/>
            </w:rPr>
            <w:t xml:space="preserve"> (EnergySavingTrust, 2017)</w:t>
          </w:r>
          <w:r w:rsidRPr="00DB0A0D">
            <w:rPr>
              <w:rFonts w:ascii="Arial" w:hAnsi="Arial" w:cs="Arial"/>
              <w:sz w:val="22"/>
              <w:szCs w:val="22"/>
            </w:rPr>
            <w:fldChar w:fldCharType="end"/>
          </w:r>
        </w:sdtContent>
      </w:sdt>
    </w:p>
    <w:p w:rsidR="00F819B0" w:rsidRPr="00DB0A0D" w:rsidRDefault="00F819B0" w:rsidP="00F819B0">
      <w:pPr>
        <w:numPr>
          <w:ilvl w:val="0"/>
          <w:numId w:val="2"/>
        </w:numPr>
        <w:shd w:val="clear" w:color="auto" w:fill="FFFFFF"/>
        <w:spacing w:after="0" w:line="240" w:lineRule="auto"/>
        <w:ind w:left="0" w:firstLine="0"/>
        <w:textAlignment w:val="baseline"/>
        <w:rPr>
          <w:rFonts w:ascii="Arial" w:eastAsia="Times New Roman" w:hAnsi="Arial" w:cs="Arial"/>
          <w:lang w:eastAsia="en-GB"/>
        </w:rPr>
      </w:pPr>
      <w:r w:rsidRPr="00DB0A0D">
        <w:rPr>
          <w:rFonts w:ascii="Arial" w:eastAsia="Times New Roman" w:hAnsi="Arial" w:cs="Arial"/>
          <w:lang w:eastAsia="en-GB"/>
        </w:rPr>
        <w:t xml:space="preserve">Electric heating  </w:t>
      </w:r>
    </w:p>
    <w:p w:rsidR="00F819B0" w:rsidRPr="00DB0A0D" w:rsidRDefault="00F819B0" w:rsidP="00F819B0">
      <w:pPr>
        <w:shd w:val="clear" w:color="auto" w:fill="FFFFFF"/>
        <w:spacing w:after="0" w:line="240" w:lineRule="auto"/>
        <w:textAlignment w:val="baseline"/>
        <w:rPr>
          <w:rFonts w:ascii="Arial" w:eastAsia="Times New Roman" w:hAnsi="Arial" w:cs="Arial"/>
          <w:lang w:eastAsia="en-GB"/>
        </w:rPr>
      </w:pPr>
      <w:r w:rsidRPr="00DB0A0D">
        <w:rPr>
          <w:rFonts w:ascii="Arial" w:eastAsia="Times New Roman" w:hAnsi="Arial" w:cs="Arial"/>
          <w:lang w:eastAsia="en-GB"/>
        </w:rPr>
        <w:lastRenderedPageBreak/>
        <w:t>Electric heating is achieved by heating a dwelling using an electric heater. The most efficient type of electric heating pump is the night storage heaters. This is where the electricity is used at night time when the electricity tariff is at its lowest tariff to heat up heat retaining bricks. This allows the night storage heater to let out heat gradually and to keep the dwelling at a constant temperature the next day. The advantages of using electric heating is that it is much cheaper to install electric heaters than gas heaters and do not require any piping, electricity is available anywhere in the UK. The disadvantages of using electric heating is that it is very expensive to use electricity as a power source, extra heating could be needed to heat the house if the electric heating is not sufficient.</w:t>
      </w:r>
      <w:sdt>
        <w:sdtPr>
          <w:rPr>
            <w:rFonts w:ascii="Arial" w:eastAsia="Times New Roman" w:hAnsi="Arial" w:cs="Arial"/>
            <w:lang w:eastAsia="en-GB"/>
          </w:rPr>
          <w:id w:val="2046093736"/>
          <w:citation/>
        </w:sdtPr>
        <w:sdtEndPr/>
        <w:sdtContent>
          <w:r w:rsidRPr="00DB0A0D">
            <w:rPr>
              <w:rFonts w:ascii="Arial" w:eastAsia="Times New Roman" w:hAnsi="Arial" w:cs="Arial"/>
              <w:lang w:eastAsia="en-GB"/>
            </w:rPr>
            <w:fldChar w:fldCharType="begin"/>
          </w:r>
          <w:r w:rsidRPr="00DB0A0D">
            <w:rPr>
              <w:rFonts w:ascii="Arial" w:eastAsia="Times New Roman" w:hAnsi="Arial" w:cs="Arial"/>
              <w:lang w:eastAsia="en-GB"/>
            </w:rPr>
            <w:instrText xml:space="preserve"> CITATION Sim18 \l 2057 </w:instrText>
          </w:r>
          <w:r w:rsidRPr="00DB0A0D">
            <w:rPr>
              <w:rFonts w:ascii="Arial" w:eastAsia="Times New Roman" w:hAnsi="Arial" w:cs="Arial"/>
              <w:lang w:eastAsia="en-GB"/>
            </w:rPr>
            <w:fldChar w:fldCharType="separate"/>
          </w:r>
          <w:r w:rsidRPr="00DB0A0D">
            <w:rPr>
              <w:rFonts w:ascii="Arial" w:eastAsia="Times New Roman" w:hAnsi="Arial" w:cs="Arial"/>
              <w:noProof/>
              <w:lang w:eastAsia="en-GB"/>
            </w:rPr>
            <w:t xml:space="preserve"> (Simmonds, 2018)</w:t>
          </w:r>
          <w:r w:rsidRPr="00DB0A0D">
            <w:rPr>
              <w:rFonts w:ascii="Arial" w:eastAsia="Times New Roman" w:hAnsi="Arial" w:cs="Arial"/>
              <w:lang w:eastAsia="en-GB"/>
            </w:rPr>
            <w:fldChar w:fldCharType="end"/>
          </w:r>
        </w:sdtContent>
      </w:sdt>
    </w:p>
    <w:p w:rsidR="00F819B0" w:rsidRPr="00D029CB" w:rsidRDefault="00F819B0" w:rsidP="00F819B0">
      <w:pPr>
        <w:spacing w:line="240" w:lineRule="auto"/>
        <w:rPr>
          <w:rFonts w:ascii="Arial" w:hAnsi="Arial" w:cs="Arial"/>
        </w:rPr>
      </w:pPr>
      <w:r w:rsidRPr="00DB0A0D">
        <w:rPr>
          <w:rFonts w:ascii="Arial" w:hAnsi="Arial" w:cs="Arial"/>
        </w:rPr>
        <w:t xml:space="preserve">After researching, evaluating, the most sustainable method types of heating that can be installed into the new accommodation blocks, it shows that the heat pump is the most suitable type of heating source. The reasoning for choosing this type of heating is because this is an eco-friendly heating system that is not effected by the weather or temperature due to the underground temperature unlike other systems that are effected by temperature and sun, because </w:t>
      </w:r>
      <w:proofErr w:type="spellStart"/>
      <w:r w:rsidRPr="00DB0A0D">
        <w:rPr>
          <w:rFonts w:ascii="Arial" w:hAnsi="Arial" w:cs="Arial"/>
        </w:rPr>
        <w:t>Lampeter</w:t>
      </w:r>
      <w:proofErr w:type="spellEnd"/>
      <w:r w:rsidRPr="00DB0A0D">
        <w:rPr>
          <w:rFonts w:ascii="Arial" w:hAnsi="Arial" w:cs="Arial"/>
        </w:rPr>
        <w:t xml:space="preserve"> University has a lot of ground it is easy to put large amounts ground loop to enable sufficient amount of heating for C block, it will reduce the costs of bills, reduce carbon foot print and emissions, the heat pump is also very sustainable as it needs limited maintenance and can expect to last for around 10 years. Using this system </w:t>
      </w:r>
      <w:proofErr w:type="gramStart"/>
      <w:r w:rsidRPr="00DB0A0D">
        <w:rPr>
          <w:rFonts w:ascii="Arial" w:hAnsi="Arial" w:cs="Arial"/>
        </w:rPr>
        <w:t xml:space="preserve">will  </w:t>
      </w:r>
      <w:r w:rsidRPr="00DB0A0D">
        <w:rPr>
          <w:rFonts w:ascii="Arial" w:hAnsi="Arial" w:cs="Arial"/>
          <w:shd w:val="clear" w:color="auto" w:fill="FFFFFF"/>
        </w:rPr>
        <w:t>reduce</w:t>
      </w:r>
      <w:proofErr w:type="gramEnd"/>
      <w:r w:rsidRPr="00DB0A0D">
        <w:rPr>
          <w:rFonts w:ascii="Arial" w:hAnsi="Arial" w:cs="Arial"/>
          <w:shd w:val="clear" w:color="auto" w:fill="FFFFFF"/>
        </w:rPr>
        <w:t xml:space="preserve"> energy use by 30%-60%</w:t>
      </w:r>
      <w:sdt>
        <w:sdtPr>
          <w:rPr>
            <w:rFonts w:ascii="Arial" w:hAnsi="Arial" w:cs="Arial"/>
            <w:shd w:val="clear" w:color="auto" w:fill="FFFFFF"/>
          </w:rPr>
          <w:id w:val="1829635171"/>
          <w:citation/>
        </w:sdtPr>
        <w:sdtEndPr/>
        <w:sdtContent>
          <w:r w:rsidRPr="00DB0A0D">
            <w:rPr>
              <w:rFonts w:ascii="Arial" w:hAnsi="Arial" w:cs="Arial"/>
              <w:shd w:val="clear" w:color="auto" w:fill="FFFFFF"/>
            </w:rPr>
            <w:fldChar w:fldCharType="begin"/>
          </w:r>
          <w:r w:rsidRPr="00DB0A0D">
            <w:rPr>
              <w:rFonts w:ascii="Arial" w:hAnsi="Arial" w:cs="Arial"/>
              <w:shd w:val="clear" w:color="auto" w:fill="FFFFFF"/>
            </w:rPr>
            <w:instrText xml:space="preserve"> CITATION ene171 \l 2057 </w:instrText>
          </w:r>
          <w:r w:rsidRPr="00DB0A0D">
            <w:rPr>
              <w:rFonts w:ascii="Arial" w:hAnsi="Arial" w:cs="Arial"/>
              <w:shd w:val="clear" w:color="auto" w:fill="FFFFFF"/>
            </w:rPr>
            <w:fldChar w:fldCharType="separate"/>
          </w:r>
          <w:r w:rsidRPr="00DB0A0D">
            <w:rPr>
              <w:rFonts w:ascii="Arial" w:hAnsi="Arial" w:cs="Arial"/>
              <w:noProof/>
              <w:shd w:val="clear" w:color="auto" w:fill="FFFFFF"/>
            </w:rPr>
            <w:t xml:space="preserve"> (energy.gov, 2017)</w:t>
          </w:r>
          <w:r w:rsidRPr="00DB0A0D">
            <w:rPr>
              <w:rFonts w:ascii="Arial" w:hAnsi="Arial" w:cs="Arial"/>
              <w:shd w:val="clear" w:color="auto" w:fill="FFFFFF"/>
            </w:rPr>
            <w:fldChar w:fldCharType="end"/>
          </w:r>
        </w:sdtContent>
      </w:sdt>
    </w:p>
    <w:p w:rsidR="00F819B0" w:rsidRPr="00DB0A0D" w:rsidRDefault="00F819B0" w:rsidP="00F819B0">
      <w:pPr>
        <w:pStyle w:val="Heading1"/>
        <w:spacing w:before="0" w:line="240" w:lineRule="auto"/>
        <w:rPr>
          <w:rFonts w:ascii="Arial" w:hAnsi="Arial" w:cs="Arial"/>
          <w:b/>
          <w:i/>
          <w:color w:val="auto"/>
          <w:sz w:val="22"/>
          <w:szCs w:val="22"/>
          <w:u w:val="single"/>
        </w:rPr>
      </w:pPr>
      <w:bookmarkStart w:id="3" w:name="_Toc508221998"/>
      <w:r w:rsidRPr="00DB0A0D">
        <w:rPr>
          <w:rFonts w:ascii="Arial" w:hAnsi="Arial" w:cs="Arial"/>
          <w:b/>
          <w:i/>
          <w:color w:val="auto"/>
          <w:sz w:val="22"/>
          <w:szCs w:val="22"/>
          <w:u w:val="single"/>
        </w:rPr>
        <w:t>Windows</w:t>
      </w:r>
      <w:bookmarkEnd w:id="3"/>
    </w:p>
    <w:p w:rsidR="00F819B0" w:rsidRDefault="00F819B0" w:rsidP="00F819B0">
      <w:pPr>
        <w:spacing w:line="240" w:lineRule="auto"/>
        <w:rPr>
          <w:rFonts w:ascii="Arial" w:hAnsi="Arial" w:cs="Arial"/>
        </w:rPr>
      </w:pPr>
      <w:r w:rsidRPr="00DB0A0D">
        <w:rPr>
          <w:rFonts w:ascii="Arial" w:hAnsi="Arial" w:cs="Arial"/>
        </w:rPr>
        <w:t xml:space="preserve">When attending </w:t>
      </w:r>
      <w:proofErr w:type="spellStart"/>
      <w:r w:rsidRPr="00DB0A0D">
        <w:rPr>
          <w:rFonts w:ascii="Arial" w:hAnsi="Arial" w:cs="Arial"/>
        </w:rPr>
        <w:t>Lampeter</w:t>
      </w:r>
      <w:proofErr w:type="spellEnd"/>
      <w:r w:rsidRPr="00DB0A0D">
        <w:rPr>
          <w:rFonts w:ascii="Arial" w:hAnsi="Arial" w:cs="Arial"/>
        </w:rPr>
        <w:t xml:space="preserve"> University to carry out primary research the windows that were in accommodation block C were all single glazed windows. This showing that the windows are out dated and do not meet the same insulation standards and performances of the current standards. When selecting new types of windows into the accommodation block it is important to consider that the windows are sustainable, meet new regulations to get the best performance to sustain room temperature, and to pick a type of window that will be suitable for the accommodation. </w:t>
      </w:r>
    </w:p>
    <w:p w:rsidR="00F819B0" w:rsidRPr="00DB0A0D" w:rsidRDefault="00F819B0" w:rsidP="00F819B0">
      <w:pPr>
        <w:spacing w:line="240" w:lineRule="auto"/>
        <w:rPr>
          <w:rFonts w:ascii="Arial" w:hAnsi="Arial" w:cs="Arial"/>
        </w:rPr>
      </w:pPr>
      <w:r w:rsidRPr="00DB0A0D">
        <w:rPr>
          <w:rFonts w:ascii="Arial" w:hAnsi="Arial" w:cs="Arial"/>
        </w:rPr>
        <w:t xml:space="preserve">There are many types of windows that can be selected for </w:t>
      </w:r>
      <w:proofErr w:type="spellStart"/>
      <w:r w:rsidRPr="00DB0A0D">
        <w:rPr>
          <w:rFonts w:ascii="Arial" w:hAnsi="Arial" w:cs="Arial"/>
        </w:rPr>
        <w:t>Lampeter</w:t>
      </w:r>
      <w:proofErr w:type="spellEnd"/>
      <w:r w:rsidRPr="00DB0A0D">
        <w:rPr>
          <w:rFonts w:ascii="Arial" w:hAnsi="Arial" w:cs="Arial"/>
        </w:rPr>
        <w:t xml:space="preserve"> accommodation. These are:</w:t>
      </w:r>
    </w:p>
    <w:p w:rsidR="00F819B0" w:rsidRPr="00DB0A0D" w:rsidRDefault="00F819B0" w:rsidP="00F819B0">
      <w:pPr>
        <w:pStyle w:val="ListParagraph"/>
        <w:numPr>
          <w:ilvl w:val="0"/>
          <w:numId w:val="1"/>
        </w:numPr>
        <w:spacing w:line="240" w:lineRule="auto"/>
        <w:ind w:left="0"/>
        <w:rPr>
          <w:rFonts w:ascii="Arial" w:hAnsi="Arial" w:cs="Arial"/>
        </w:rPr>
      </w:pPr>
      <w:r w:rsidRPr="00DB0A0D">
        <w:rPr>
          <w:rFonts w:ascii="Arial" w:hAnsi="Arial" w:cs="Arial"/>
        </w:rPr>
        <w:t>Double glazing – Double glazing is where there is two panes of glass that is separated with a layer of air in between the panes.</w:t>
      </w:r>
      <w:sdt>
        <w:sdtPr>
          <w:rPr>
            <w:rFonts w:ascii="Arial" w:hAnsi="Arial" w:cs="Arial"/>
          </w:rPr>
          <w:id w:val="-988629471"/>
          <w:citation/>
        </w:sdtPr>
        <w:sdtEndPr/>
        <w:sdtContent>
          <w:r w:rsidRPr="00DB0A0D">
            <w:rPr>
              <w:rFonts w:ascii="Arial" w:hAnsi="Arial" w:cs="Arial"/>
            </w:rPr>
            <w:fldChar w:fldCharType="begin"/>
          </w:r>
          <w:r w:rsidRPr="00DB0A0D">
            <w:rPr>
              <w:rFonts w:ascii="Arial" w:hAnsi="Arial" w:cs="Arial"/>
            </w:rPr>
            <w:instrText xml:space="preserve"> CITATION whi18 \l 2057 </w:instrText>
          </w:r>
          <w:r w:rsidRPr="00DB0A0D">
            <w:rPr>
              <w:rFonts w:ascii="Arial" w:hAnsi="Arial" w:cs="Arial"/>
            </w:rPr>
            <w:fldChar w:fldCharType="separate"/>
          </w:r>
          <w:r w:rsidRPr="00DB0A0D">
            <w:rPr>
              <w:rFonts w:ascii="Arial" w:hAnsi="Arial" w:cs="Arial"/>
              <w:noProof/>
            </w:rPr>
            <w:t xml:space="preserve"> (which?, 2018)</w:t>
          </w:r>
          <w:r w:rsidRPr="00DB0A0D">
            <w:rPr>
              <w:rFonts w:ascii="Arial" w:hAnsi="Arial" w:cs="Arial"/>
            </w:rPr>
            <w:fldChar w:fldCharType="end"/>
          </w:r>
        </w:sdtContent>
      </w:sdt>
      <w:r w:rsidRPr="00DB0A0D">
        <w:rPr>
          <w:rFonts w:ascii="Arial" w:hAnsi="Arial" w:cs="Arial"/>
        </w:rPr>
        <w:t xml:space="preserve"> The advantages of installing double glazing windows is that it keeps the house thermally insulated meaning that the house stays at a consistent temperature, there will not be any drafts as the window will be air tight, save money on heating bills as the heating will not be needed to be used for long periods of time, it will reduce outside noise, there will be less condensation in the inner side of the window, and also increases security to the accommodation.</w:t>
      </w:r>
      <w:sdt>
        <w:sdtPr>
          <w:rPr>
            <w:rFonts w:ascii="Arial" w:hAnsi="Arial" w:cs="Arial"/>
          </w:rPr>
          <w:id w:val="1380666736"/>
          <w:citation/>
        </w:sdtPr>
        <w:sdtEndPr/>
        <w:sdtContent>
          <w:r w:rsidRPr="00DB0A0D">
            <w:rPr>
              <w:rFonts w:ascii="Arial" w:hAnsi="Arial" w:cs="Arial"/>
            </w:rPr>
            <w:fldChar w:fldCharType="begin"/>
          </w:r>
          <w:r w:rsidRPr="00DB0A0D">
            <w:rPr>
              <w:rFonts w:ascii="Arial" w:hAnsi="Arial" w:cs="Arial"/>
            </w:rPr>
            <w:instrText xml:space="preserve"> CITATION ben16 \l 2057 </w:instrText>
          </w:r>
          <w:r w:rsidRPr="00DB0A0D">
            <w:rPr>
              <w:rFonts w:ascii="Arial" w:hAnsi="Arial" w:cs="Arial"/>
            </w:rPr>
            <w:fldChar w:fldCharType="separate"/>
          </w:r>
          <w:r w:rsidRPr="00DB0A0D">
            <w:rPr>
              <w:rFonts w:ascii="Arial" w:hAnsi="Arial" w:cs="Arial"/>
              <w:noProof/>
            </w:rPr>
            <w:t xml:space="preserve"> (Anon., 2016)</w:t>
          </w:r>
          <w:r w:rsidRPr="00DB0A0D">
            <w:rPr>
              <w:rFonts w:ascii="Arial" w:hAnsi="Arial" w:cs="Arial"/>
            </w:rPr>
            <w:fldChar w:fldCharType="end"/>
          </w:r>
        </w:sdtContent>
      </w:sdt>
    </w:p>
    <w:p w:rsidR="00F819B0" w:rsidRPr="00DB0A0D" w:rsidRDefault="00F819B0" w:rsidP="00F819B0">
      <w:pPr>
        <w:pStyle w:val="ListParagraph"/>
        <w:numPr>
          <w:ilvl w:val="0"/>
          <w:numId w:val="1"/>
        </w:numPr>
        <w:spacing w:line="240" w:lineRule="auto"/>
        <w:ind w:left="0"/>
        <w:rPr>
          <w:rFonts w:ascii="Arial" w:hAnsi="Arial" w:cs="Arial"/>
        </w:rPr>
      </w:pPr>
      <w:r w:rsidRPr="00DB0A0D">
        <w:rPr>
          <w:rFonts w:ascii="Arial" w:hAnsi="Arial" w:cs="Arial"/>
        </w:rPr>
        <w:t>Triple glazing – Triple glazing window is where there is three separate panes of glass that is separated by an insulating gas. The advantages of this is due to there being three panes of glass it makes it much harder for the warm air to escape as 20% of heat in the dwelling is lost from the windows, noise reduction from outside due to the windows being thicker, reduce bills as it will help to retain heat. Triple glazing windows is normally installed in countries that have cold climates, for example Norway, added security as the dwelling will be harder to break in to with the thicker glass. There are many disadvantages of installing triple glazing. These are; the price of installation is expensive, may reduce light in to the dwelling, the amount of panes of glass that is installed can damage the wall due to the weight, and the investment will take a long time for a return due to the expenses of the window.</w:t>
      </w:r>
      <w:sdt>
        <w:sdtPr>
          <w:rPr>
            <w:rFonts w:ascii="Arial" w:hAnsi="Arial" w:cs="Arial"/>
          </w:rPr>
          <w:id w:val="1083872443"/>
          <w:citation/>
        </w:sdtPr>
        <w:sdtEndPr/>
        <w:sdtContent>
          <w:r w:rsidRPr="00DB0A0D">
            <w:rPr>
              <w:rFonts w:ascii="Arial" w:hAnsi="Arial" w:cs="Arial"/>
            </w:rPr>
            <w:fldChar w:fldCharType="begin"/>
          </w:r>
          <w:r w:rsidRPr="00DB0A0D">
            <w:rPr>
              <w:rFonts w:ascii="Arial" w:hAnsi="Arial" w:cs="Arial"/>
            </w:rPr>
            <w:instrText xml:space="preserve"> CITATION the171 \l 2057 </w:instrText>
          </w:r>
          <w:r w:rsidRPr="00DB0A0D">
            <w:rPr>
              <w:rFonts w:ascii="Arial" w:hAnsi="Arial" w:cs="Arial"/>
            </w:rPr>
            <w:fldChar w:fldCharType="separate"/>
          </w:r>
          <w:r w:rsidRPr="00DB0A0D">
            <w:rPr>
              <w:rFonts w:ascii="Arial" w:hAnsi="Arial" w:cs="Arial"/>
              <w:noProof/>
            </w:rPr>
            <w:t xml:space="preserve"> (experts, 2017)</w:t>
          </w:r>
          <w:r w:rsidRPr="00DB0A0D">
            <w:rPr>
              <w:rFonts w:ascii="Arial" w:hAnsi="Arial" w:cs="Arial"/>
            </w:rPr>
            <w:fldChar w:fldCharType="end"/>
          </w:r>
        </w:sdtContent>
      </w:sdt>
    </w:p>
    <w:p w:rsidR="00F819B0" w:rsidRPr="00DB0A0D" w:rsidRDefault="00F819B0" w:rsidP="00F819B0">
      <w:pPr>
        <w:pStyle w:val="ListParagraph"/>
        <w:numPr>
          <w:ilvl w:val="0"/>
          <w:numId w:val="1"/>
        </w:numPr>
        <w:spacing w:line="240" w:lineRule="auto"/>
        <w:ind w:left="0"/>
        <w:rPr>
          <w:rFonts w:ascii="Arial" w:hAnsi="Arial" w:cs="Arial"/>
        </w:rPr>
      </w:pPr>
      <w:r w:rsidRPr="00DB0A0D">
        <w:rPr>
          <w:rFonts w:ascii="Arial" w:hAnsi="Arial" w:cs="Arial"/>
        </w:rPr>
        <w:t>Secondary glazing – Secondary glazing is where an additional pane of glass is fitted in the inside part of the dwelling. This method is not as effective as double glazing but for example if you live in a listed building then this may be the only alternative due to laws and regulations. This method also will help reduce bills, prevent drafts, and to make the performance of the thermal heating of the dwelling increase.</w:t>
      </w:r>
      <w:sdt>
        <w:sdtPr>
          <w:rPr>
            <w:rFonts w:ascii="Arial" w:hAnsi="Arial" w:cs="Arial"/>
          </w:rPr>
          <w:id w:val="-943535527"/>
          <w:citation/>
        </w:sdtPr>
        <w:sdtEndPr/>
        <w:sdtContent>
          <w:r w:rsidRPr="00DB0A0D">
            <w:rPr>
              <w:rFonts w:ascii="Arial" w:hAnsi="Arial" w:cs="Arial"/>
            </w:rPr>
            <w:fldChar w:fldCharType="begin"/>
          </w:r>
          <w:r w:rsidRPr="00DB0A0D">
            <w:rPr>
              <w:rFonts w:ascii="Arial" w:hAnsi="Arial" w:cs="Arial"/>
            </w:rPr>
            <w:instrText xml:space="preserve"> CITATION cen13 \l 2057 </w:instrText>
          </w:r>
          <w:r w:rsidRPr="00DB0A0D">
            <w:rPr>
              <w:rFonts w:ascii="Arial" w:hAnsi="Arial" w:cs="Arial"/>
            </w:rPr>
            <w:fldChar w:fldCharType="separate"/>
          </w:r>
          <w:r w:rsidRPr="00DB0A0D">
            <w:rPr>
              <w:rFonts w:ascii="Arial" w:hAnsi="Arial" w:cs="Arial"/>
              <w:noProof/>
            </w:rPr>
            <w:t xml:space="preserve"> (energy, 2013)</w:t>
          </w:r>
          <w:r w:rsidRPr="00DB0A0D">
            <w:rPr>
              <w:rFonts w:ascii="Arial" w:hAnsi="Arial" w:cs="Arial"/>
            </w:rPr>
            <w:fldChar w:fldCharType="end"/>
          </w:r>
        </w:sdtContent>
      </w:sdt>
    </w:p>
    <w:p w:rsidR="00F819B0" w:rsidRPr="00DB0A0D" w:rsidRDefault="00F819B0" w:rsidP="00F819B0">
      <w:pPr>
        <w:spacing w:line="240" w:lineRule="auto"/>
        <w:rPr>
          <w:rFonts w:ascii="Arial" w:hAnsi="Arial" w:cs="Arial"/>
        </w:rPr>
      </w:pPr>
      <w:r w:rsidRPr="00DB0A0D">
        <w:rPr>
          <w:rFonts w:ascii="Arial" w:hAnsi="Arial" w:cs="Arial"/>
        </w:rPr>
        <w:lastRenderedPageBreak/>
        <w:t xml:space="preserve">After carrying out the research to see which type of window is most suitable for the </w:t>
      </w:r>
      <w:proofErr w:type="spellStart"/>
      <w:r w:rsidRPr="00DB0A0D">
        <w:rPr>
          <w:rFonts w:ascii="Arial" w:hAnsi="Arial" w:cs="Arial"/>
        </w:rPr>
        <w:t>Lampeter</w:t>
      </w:r>
      <w:proofErr w:type="spellEnd"/>
      <w:r w:rsidRPr="00DB0A0D">
        <w:rPr>
          <w:rFonts w:ascii="Arial" w:hAnsi="Arial" w:cs="Arial"/>
        </w:rPr>
        <w:t xml:space="preserve"> University accommodation block I have come to the conclusion that double glazing windows would be the most suitable. This is because the performance of double glazing and triple glazing window types is very good for thermal insulation compared to the secondary glazing. Due to double glazing windows are much more affordable to install than triple glazing windows the double glazing was a much more sustainable and affordable choice and both types of windows will reduce bills, reduce noise pollution, and make sure there are no drafts that will reduce the temperature in the accommodation block. When selecting the double windows it is important to select the highest energy rating so then it will be the most energy efficient for the accommodation.</w:t>
      </w:r>
    </w:p>
    <w:p w:rsidR="00F819B0" w:rsidRPr="00DB0A0D" w:rsidRDefault="00F819B0" w:rsidP="00F819B0">
      <w:pPr>
        <w:pStyle w:val="Heading1"/>
        <w:spacing w:before="0" w:line="240" w:lineRule="auto"/>
        <w:rPr>
          <w:rFonts w:ascii="Arial" w:hAnsi="Arial" w:cs="Arial"/>
          <w:b/>
          <w:i/>
          <w:color w:val="auto"/>
          <w:sz w:val="22"/>
          <w:szCs w:val="22"/>
          <w:u w:val="single"/>
        </w:rPr>
      </w:pPr>
      <w:bookmarkStart w:id="4" w:name="_Toc508221999"/>
      <w:r w:rsidRPr="00DB0A0D">
        <w:rPr>
          <w:rFonts w:ascii="Arial" w:hAnsi="Arial" w:cs="Arial"/>
          <w:b/>
          <w:i/>
          <w:color w:val="auto"/>
          <w:sz w:val="22"/>
          <w:szCs w:val="22"/>
          <w:u w:val="single"/>
        </w:rPr>
        <w:t>Radiators</w:t>
      </w:r>
      <w:bookmarkEnd w:id="4"/>
      <w:r w:rsidRPr="00DB0A0D">
        <w:rPr>
          <w:rFonts w:ascii="Arial" w:hAnsi="Arial" w:cs="Arial"/>
          <w:b/>
          <w:i/>
          <w:color w:val="auto"/>
          <w:sz w:val="22"/>
          <w:szCs w:val="22"/>
          <w:u w:val="single"/>
        </w:rPr>
        <w:t xml:space="preserve"> </w:t>
      </w:r>
    </w:p>
    <w:p w:rsidR="00F819B0" w:rsidRPr="00DB0A0D" w:rsidRDefault="00F819B0" w:rsidP="00F819B0">
      <w:pPr>
        <w:spacing w:line="240" w:lineRule="auto"/>
        <w:rPr>
          <w:rFonts w:ascii="Arial" w:hAnsi="Arial" w:cs="Arial"/>
        </w:rPr>
      </w:pPr>
      <w:r w:rsidRPr="00DB0A0D">
        <w:rPr>
          <w:rFonts w:ascii="Arial" w:hAnsi="Arial" w:cs="Arial"/>
        </w:rPr>
        <w:t>When gathering primary research at the University in block C it showed that there were 19 radiators all together in the block. The only problem with this was that the radiators were very outdated and would not meet the requirements needed to meet the standards expected in a modern dwelling. Due to the heating system selected the type of radiator that is chosen has to meet the requirements for the radiators to function properly with the heating system. The new radiators will replace the same position as the old ones. The type of radiator that will be most reasonable for the accommodation block to install is a double panel, double convector type of radiator. This is because more the panels that the radiators have the more heat it will give off and all radiators have similar efficiency. This shows the equation needed to work out the appropriate size radiator:</w:t>
      </w:r>
    </w:p>
    <w:p w:rsidR="00F819B0" w:rsidRPr="00DB0A0D" w:rsidRDefault="00F819B0" w:rsidP="00F819B0">
      <w:pPr>
        <w:spacing w:line="240" w:lineRule="auto"/>
        <w:rPr>
          <w:rFonts w:ascii="Arial" w:hAnsi="Arial" w:cs="Arial"/>
        </w:rPr>
      </w:pPr>
      <w:r w:rsidRPr="00DB0A0D">
        <w:rPr>
          <w:rFonts w:ascii="Arial" w:hAnsi="Arial" w:cs="Arial"/>
        </w:rPr>
        <w:t>Length = Heat Demand (Watts) / (X*62)</w:t>
      </w:r>
    </w:p>
    <w:p w:rsidR="00F819B0" w:rsidRPr="00DB0A0D" w:rsidRDefault="00F819B0" w:rsidP="00F819B0">
      <w:pPr>
        <w:spacing w:line="240" w:lineRule="auto"/>
        <w:rPr>
          <w:rFonts w:ascii="Arial" w:hAnsi="Arial" w:cs="Arial"/>
        </w:rPr>
      </w:pPr>
      <w:r w:rsidRPr="00DB0A0D">
        <w:rPr>
          <w:rFonts w:ascii="Arial" w:hAnsi="Arial" w:cs="Arial"/>
        </w:rPr>
        <w:t xml:space="preserve">Where X is a factor. 0.09 is for single panel radiators with no convector, 0.13 for single panel convectors, 0.19 for double panel convector and 0.24 for double panel double convectors. </w:t>
      </w:r>
    </w:p>
    <w:p w:rsidR="00F819B0" w:rsidRPr="00D029CB" w:rsidRDefault="00F819B0" w:rsidP="00F819B0">
      <w:pPr>
        <w:spacing w:line="240" w:lineRule="auto"/>
        <w:rPr>
          <w:rFonts w:ascii="Arial" w:hAnsi="Arial" w:cs="Arial"/>
        </w:rPr>
      </w:pPr>
      <w:r w:rsidRPr="00DB0A0D">
        <w:rPr>
          <w:rFonts w:ascii="Arial" w:hAnsi="Arial" w:cs="Arial"/>
        </w:rPr>
        <w:t>It is important to install radiators underneath windows or on external walls because these are the coldest parts of a dwelling.</w:t>
      </w:r>
      <w:sdt>
        <w:sdtPr>
          <w:rPr>
            <w:rFonts w:ascii="Arial" w:hAnsi="Arial" w:cs="Arial"/>
          </w:rPr>
          <w:id w:val="-1193692110"/>
          <w:citation/>
        </w:sdtPr>
        <w:sdtEndPr/>
        <w:sdtContent>
          <w:r w:rsidRPr="00DB0A0D">
            <w:rPr>
              <w:rFonts w:ascii="Arial" w:hAnsi="Arial" w:cs="Arial"/>
            </w:rPr>
            <w:fldChar w:fldCharType="begin"/>
          </w:r>
          <w:r w:rsidRPr="00DB0A0D">
            <w:rPr>
              <w:rFonts w:ascii="Arial" w:hAnsi="Arial" w:cs="Arial"/>
            </w:rPr>
            <w:instrText xml:space="preserve"> CITATION the18 \l 2057 </w:instrText>
          </w:r>
          <w:r w:rsidRPr="00DB0A0D">
            <w:rPr>
              <w:rFonts w:ascii="Arial" w:hAnsi="Arial" w:cs="Arial"/>
            </w:rPr>
            <w:fldChar w:fldCharType="separate"/>
          </w:r>
          <w:r w:rsidRPr="00DB0A0D">
            <w:rPr>
              <w:rFonts w:ascii="Arial" w:hAnsi="Arial" w:cs="Arial"/>
              <w:noProof/>
            </w:rPr>
            <w:t xml:space="preserve"> (age, 2018)</w:t>
          </w:r>
          <w:r w:rsidRPr="00DB0A0D">
            <w:rPr>
              <w:rFonts w:ascii="Arial" w:hAnsi="Arial" w:cs="Arial"/>
            </w:rPr>
            <w:fldChar w:fldCharType="end"/>
          </w:r>
        </w:sdtContent>
      </w:sdt>
    </w:p>
    <w:p w:rsidR="00F819B0" w:rsidRPr="00DB0A0D" w:rsidRDefault="00F819B0" w:rsidP="00F819B0">
      <w:pPr>
        <w:pStyle w:val="Heading1"/>
        <w:spacing w:before="0" w:line="240" w:lineRule="auto"/>
        <w:rPr>
          <w:rFonts w:ascii="Arial" w:hAnsi="Arial" w:cs="Arial"/>
          <w:b/>
          <w:i/>
          <w:color w:val="auto"/>
          <w:sz w:val="22"/>
          <w:szCs w:val="22"/>
          <w:u w:val="single"/>
        </w:rPr>
      </w:pPr>
      <w:bookmarkStart w:id="5" w:name="_Toc508222000"/>
      <w:r w:rsidRPr="00DB0A0D">
        <w:rPr>
          <w:rFonts w:ascii="Arial" w:hAnsi="Arial" w:cs="Arial"/>
          <w:b/>
          <w:i/>
          <w:color w:val="auto"/>
          <w:sz w:val="22"/>
          <w:szCs w:val="22"/>
          <w:u w:val="single"/>
        </w:rPr>
        <w:t>Conclusion</w:t>
      </w:r>
      <w:bookmarkEnd w:id="5"/>
    </w:p>
    <w:p w:rsidR="00F819B0" w:rsidRPr="00D029CB" w:rsidRDefault="00F819B0" w:rsidP="00F819B0">
      <w:pPr>
        <w:spacing w:line="240" w:lineRule="auto"/>
        <w:rPr>
          <w:rFonts w:ascii="Arial" w:hAnsi="Arial" w:cs="Arial"/>
        </w:rPr>
      </w:pPr>
      <w:r w:rsidRPr="00DB0A0D">
        <w:rPr>
          <w:rFonts w:ascii="Arial" w:hAnsi="Arial" w:cs="Arial"/>
        </w:rPr>
        <w:t xml:space="preserve">After writing this report on how to upgrade </w:t>
      </w:r>
      <w:proofErr w:type="spellStart"/>
      <w:r w:rsidRPr="00DB0A0D">
        <w:rPr>
          <w:rFonts w:ascii="Arial" w:hAnsi="Arial" w:cs="Arial"/>
        </w:rPr>
        <w:t>Lampeter</w:t>
      </w:r>
      <w:proofErr w:type="spellEnd"/>
      <w:r w:rsidRPr="00DB0A0D">
        <w:rPr>
          <w:rFonts w:ascii="Arial" w:hAnsi="Arial" w:cs="Arial"/>
        </w:rPr>
        <w:t xml:space="preserve"> University Accommodation block C’s heating system I believe that the methods that have been chosen are the most suitable for the University, the most sustainable methods and materials due to the new upgrades have an expectancy time until it needs replacing, and by using eco-friendly, and energy efficient methods to save on bills, save water and electricity.</w:t>
      </w:r>
    </w:p>
    <w:p w:rsidR="00F819B0" w:rsidRPr="00D029CB" w:rsidRDefault="00F819B0" w:rsidP="00F819B0">
      <w:pPr>
        <w:pStyle w:val="Heading1"/>
        <w:spacing w:line="240" w:lineRule="auto"/>
        <w:rPr>
          <w:rFonts w:ascii="Arial" w:hAnsi="Arial" w:cs="Arial"/>
          <w:b/>
          <w:i/>
          <w:color w:val="auto"/>
          <w:sz w:val="22"/>
          <w:szCs w:val="22"/>
          <w:u w:val="single"/>
        </w:rPr>
      </w:pPr>
      <w:bookmarkStart w:id="6" w:name="_Toc508222001"/>
      <w:r w:rsidRPr="00D029CB">
        <w:rPr>
          <w:rFonts w:ascii="Arial" w:hAnsi="Arial" w:cs="Arial"/>
          <w:b/>
          <w:i/>
          <w:color w:val="auto"/>
          <w:sz w:val="22"/>
          <w:szCs w:val="22"/>
          <w:u w:val="single"/>
        </w:rPr>
        <w:t>References</w:t>
      </w:r>
      <w:bookmarkEnd w:id="6"/>
    </w:p>
    <w:sdt>
      <w:sdtPr>
        <w:rPr>
          <w:rFonts w:ascii="Arial" w:hAnsi="Arial" w:cs="Arial"/>
        </w:rPr>
        <w:id w:val="-573587230"/>
        <w:bibliography/>
      </w:sdtPr>
      <w:sdtEndPr/>
      <w:sdtContent>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b/>
              <w:bCs/>
              <w:noProof/>
            </w:rPr>
            <w:fldChar w:fldCharType="begin"/>
          </w:r>
          <w:r w:rsidRPr="00DB0A0D">
            <w:rPr>
              <w:rFonts w:ascii="Arial" w:hAnsi="Arial" w:cs="Arial"/>
              <w:b/>
              <w:bCs/>
              <w:noProof/>
            </w:rPr>
            <w:instrText xml:space="preserve"> BIBLIOGRAPHY \l 1033 </w:instrText>
          </w:r>
          <w:r w:rsidRPr="00DB0A0D">
            <w:rPr>
              <w:rFonts w:ascii="Arial" w:hAnsi="Arial" w:cs="Arial"/>
              <w:b/>
              <w:bCs/>
              <w:noProof/>
            </w:rPr>
            <w:fldChar w:fldCharType="separate"/>
          </w:r>
          <w:r w:rsidRPr="00DB0A0D">
            <w:rPr>
              <w:rFonts w:ascii="Arial" w:hAnsi="Arial" w:cs="Arial"/>
              <w:noProof/>
              <w:lang w:val="en-US"/>
            </w:rPr>
            <w:t xml:space="preserve">age, t. g., 2018. </w:t>
          </w:r>
          <w:r w:rsidRPr="00DB0A0D">
            <w:rPr>
              <w:rFonts w:ascii="Arial" w:hAnsi="Arial" w:cs="Arial"/>
              <w:i/>
              <w:iCs/>
              <w:noProof/>
              <w:lang w:val="en-US"/>
            </w:rPr>
            <w:t xml:space="preserve">Radiators.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https://www.thegreenage.co.uk/radiators-one-stop-guide/</w:t>
          </w:r>
          <w:r w:rsidRPr="00DB0A0D">
            <w:rPr>
              <w:rFonts w:ascii="Arial" w:hAnsi="Arial" w:cs="Arial"/>
              <w:noProof/>
              <w:lang w:val="en-US"/>
            </w:rPr>
            <w:br/>
            <w:t>[Accessed 22 October 2013].</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Anon., 2016. </w:t>
          </w:r>
          <w:r w:rsidRPr="00DB0A0D">
            <w:rPr>
              <w:rFonts w:ascii="Arial" w:hAnsi="Arial" w:cs="Arial"/>
              <w:i/>
              <w:iCs/>
              <w:noProof/>
              <w:lang w:val="en-US"/>
            </w:rPr>
            <w:t xml:space="preserve">benefits of double glazing.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http://www.doubleglazing.com/wp-content/uploads/2016/05/DG-Guide.pdf</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authority, E. e. a. c., 2017. </w:t>
          </w:r>
          <w:r w:rsidRPr="00DB0A0D">
            <w:rPr>
              <w:rFonts w:ascii="Arial" w:hAnsi="Arial" w:cs="Arial"/>
              <w:i/>
              <w:iCs/>
              <w:noProof/>
              <w:lang w:val="en-US"/>
            </w:rPr>
            <w:t xml:space="preserve">Electric hot water cylinders.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https://www.energywise.govt.nz/at-home/water/types-of-water-heating-systems/electric-hot-water-cylinders/</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Authority, E. E. a. C., 2017. </w:t>
          </w:r>
          <w:r w:rsidRPr="00DB0A0D">
            <w:rPr>
              <w:rFonts w:ascii="Arial" w:hAnsi="Arial" w:cs="Arial"/>
              <w:i/>
              <w:iCs/>
              <w:noProof/>
              <w:lang w:val="en-US"/>
            </w:rPr>
            <w:t xml:space="preserve">Gas hot water cylinders.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https://www.energywise.govt.nz/at-home/water/types-of-water-heating-systems/gas-hot-water-cylinders/</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bosch, .., 2018. </w:t>
          </w:r>
          <w:r w:rsidRPr="00DB0A0D">
            <w:rPr>
              <w:rFonts w:ascii="Arial" w:hAnsi="Arial" w:cs="Arial"/>
              <w:i/>
              <w:iCs/>
              <w:noProof/>
              <w:lang w:val="en-US"/>
            </w:rPr>
            <w:t xml:space="preserve">boilers explained.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https://www.worcester-bosch.co.uk/products/boilers/explained</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lastRenderedPageBreak/>
            <w:t xml:space="preserve">centre, t. r. e., 2017. </w:t>
          </w:r>
          <w:r w:rsidRPr="00DB0A0D">
            <w:rPr>
              <w:rFonts w:ascii="Arial" w:hAnsi="Arial" w:cs="Arial"/>
              <w:i/>
              <w:iCs/>
              <w:noProof/>
              <w:lang w:val="en-US"/>
            </w:rPr>
            <w:t xml:space="preserve">Solar heating.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https://www.therenewableenergycentre.co.uk/solar-heating/</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EECA, 2017. </w:t>
          </w:r>
          <w:r w:rsidRPr="00DB0A0D">
            <w:rPr>
              <w:rFonts w:ascii="Arial" w:hAnsi="Arial" w:cs="Arial"/>
              <w:i/>
              <w:iCs/>
              <w:noProof/>
              <w:lang w:val="en-US"/>
            </w:rPr>
            <w:t xml:space="preserve">Heat pump water heaters.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https://www.energywise.govt.nz/at-home/water/types-of-water-heating-systems/heat-pump-water-heating/</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energy.gov, 2017. </w:t>
          </w:r>
          <w:r w:rsidRPr="00DB0A0D">
            <w:rPr>
              <w:rFonts w:ascii="Arial" w:hAnsi="Arial" w:cs="Arial"/>
              <w:i/>
              <w:iCs/>
              <w:noProof/>
              <w:lang w:val="en-US"/>
            </w:rPr>
            <w:t xml:space="preserve">Heat Pump Systems.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https://www.energy.gov/energysaver/heat-and-cool/heat-pump-systems</w:t>
          </w:r>
          <w:r w:rsidRPr="00DB0A0D">
            <w:rPr>
              <w:rFonts w:ascii="Arial" w:hAnsi="Arial" w:cs="Arial"/>
              <w:noProof/>
              <w:lang w:val="en-US"/>
            </w:rPr>
            <w:br/>
            <w:t>[Accessed 07 March 2018].</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energy, c. f. s., 2013. </w:t>
          </w:r>
          <w:r w:rsidRPr="00DB0A0D">
            <w:rPr>
              <w:rFonts w:ascii="Arial" w:hAnsi="Arial" w:cs="Arial"/>
              <w:i/>
              <w:iCs/>
              <w:noProof/>
              <w:lang w:val="en-US"/>
            </w:rPr>
            <w:t xml:space="preserve">Secondary glazing.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https://www.cse.org.uk/advice/advice-and-support/secondary-glazing</w:t>
          </w:r>
          <w:r w:rsidRPr="00DB0A0D">
            <w:rPr>
              <w:rFonts w:ascii="Arial" w:hAnsi="Arial" w:cs="Arial"/>
              <w:noProof/>
              <w:lang w:val="en-US"/>
            </w:rPr>
            <w:br/>
            <w:t>[Accessed 26 February 2018].</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EnergySavingTrust, 2017. </w:t>
          </w:r>
          <w:r w:rsidRPr="00DB0A0D">
            <w:rPr>
              <w:rFonts w:ascii="Arial" w:hAnsi="Arial" w:cs="Arial"/>
              <w:i/>
              <w:iCs/>
              <w:noProof/>
              <w:lang w:val="en-US"/>
            </w:rPr>
            <w:t xml:space="preserve">Ground source heat pumps.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http://www.energysavingtrust.org.uk/renewable-energy/heat/ground-source-heat-pumps</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EnergySavingTrust, 2017. </w:t>
          </w:r>
          <w:r w:rsidRPr="00DB0A0D">
            <w:rPr>
              <w:rFonts w:ascii="Arial" w:hAnsi="Arial" w:cs="Arial"/>
              <w:i/>
              <w:iCs/>
              <w:noProof/>
              <w:lang w:val="en-US"/>
            </w:rPr>
            <w:t xml:space="preserve">Maintenance.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http://www.energysavingtrust.org.uk/renewable-energy/heat/ground-source-heat-pumps</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EnergySavingTrust, 2017. </w:t>
          </w:r>
          <w:r w:rsidRPr="00DB0A0D">
            <w:rPr>
              <w:rFonts w:ascii="Arial" w:hAnsi="Arial" w:cs="Arial"/>
              <w:i/>
              <w:iCs/>
              <w:noProof/>
              <w:lang w:val="en-US"/>
            </w:rPr>
            <w:t xml:space="preserve">The benefits of ground source heat pumps.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http://www.energysavingtrust.org.uk/renewable-energy/heat/ground-source-heat-pumps</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energysavingtrust, 2018. </w:t>
          </w:r>
          <w:r w:rsidRPr="00DB0A0D">
            <w:rPr>
              <w:rFonts w:ascii="Arial" w:hAnsi="Arial" w:cs="Arial"/>
              <w:i/>
              <w:iCs/>
              <w:noProof/>
              <w:lang w:val="en-US"/>
            </w:rPr>
            <w:t xml:space="preserve">Air source heat pumps.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http://www.energysavingtrust.org.uk/renewable-energy/heat/air-source-heat-pumps</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Energysavingtrust, 2018. </w:t>
          </w:r>
          <w:r w:rsidRPr="00DB0A0D">
            <w:rPr>
              <w:rFonts w:ascii="Arial" w:hAnsi="Arial" w:cs="Arial"/>
              <w:i/>
              <w:iCs/>
              <w:noProof/>
              <w:lang w:val="en-US"/>
            </w:rPr>
            <w:t xml:space="preserve">Solar water heating.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http://www.energysavingtrust.org.uk/renewable-energy/heat/solar-water-heating</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experts, t. e., 2017. </w:t>
          </w:r>
          <w:r w:rsidRPr="00DB0A0D">
            <w:rPr>
              <w:rFonts w:ascii="Arial" w:hAnsi="Arial" w:cs="Arial"/>
              <w:i/>
              <w:iCs/>
              <w:noProof/>
              <w:lang w:val="en-US"/>
            </w:rPr>
            <w:t xml:space="preserve">Triple Glazing Guide And Costs.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https://www.theecoexperts.co.uk/triple-glazing-guide-costs</w:t>
          </w:r>
          <w:r w:rsidRPr="00DB0A0D">
            <w:rPr>
              <w:rFonts w:ascii="Arial" w:hAnsi="Arial" w:cs="Arial"/>
              <w:noProof/>
              <w:lang w:val="en-US"/>
            </w:rPr>
            <w:br/>
            <w:t>[Accessed 26 February 2018].</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GreenMatch, 2018. </w:t>
          </w:r>
          <w:r w:rsidRPr="00DB0A0D">
            <w:rPr>
              <w:rFonts w:ascii="Arial" w:hAnsi="Arial" w:cs="Arial"/>
              <w:i/>
              <w:iCs/>
              <w:noProof/>
              <w:lang w:val="en-US"/>
            </w:rPr>
            <w:t xml:space="preserve">Information About Solar Water Heating.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https://www.greenmatch.co.uk/solar-energy/solar-water-heating</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Knight, M., 2017. </w:t>
          </w:r>
          <w:r w:rsidRPr="00DB0A0D">
            <w:rPr>
              <w:rFonts w:ascii="Arial" w:hAnsi="Arial" w:cs="Arial"/>
              <w:i/>
              <w:iCs/>
              <w:noProof/>
              <w:lang w:val="en-US"/>
            </w:rPr>
            <w:t xml:space="preserve">What is a Condensing Boiler?.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https://www.which.co.uk/reviews/boilers/article/new-boiler-what-you-need-to-know-before-you-buy-a-new-boiler/what-is-a-condensing-boiler</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services, C. h., 2018. </w:t>
          </w:r>
          <w:r w:rsidRPr="00DB0A0D">
            <w:rPr>
              <w:rFonts w:ascii="Arial" w:hAnsi="Arial" w:cs="Arial"/>
              <w:i/>
              <w:iCs/>
              <w:noProof/>
              <w:lang w:val="en-US"/>
            </w:rPr>
            <w:t xml:space="preserve">biomass heating.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https://www.chsltd.co.uk/renewable-energy/biomass-heating.asp</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Simmonds, E., 2018. </w:t>
          </w:r>
          <w:r w:rsidRPr="00DB0A0D">
            <w:rPr>
              <w:rFonts w:ascii="Arial" w:hAnsi="Arial" w:cs="Arial"/>
              <w:i/>
              <w:iCs/>
              <w:noProof/>
              <w:lang w:val="en-US"/>
            </w:rPr>
            <w:t xml:space="preserve">Electric heating system.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https://www.which.co.uk/reviews/home-heating-systems/article/home-heating-systems/electric-central-heating</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trust, e. s., 2017. </w:t>
          </w:r>
          <w:r w:rsidRPr="00DB0A0D">
            <w:rPr>
              <w:rFonts w:ascii="Arial" w:hAnsi="Arial" w:cs="Arial"/>
              <w:i/>
              <w:iCs/>
              <w:noProof/>
              <w:lang w:val="en-US"/>
            </w:rPr>
            <w:t xml:space="preserve">Biomass.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http://www.energysavingtrust.org.uk/renewable-energy/heat/biomass</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which?, 2018. </w:t>
          </w:r>
          <w:r w:rsidRPr="00DB0A0D">
            <w:rPr>
              <w:rFonts w:ascii="Arial" w:hAnsi="Arial" w:cs="Arial"/>
              <w:i/>
              <w:iCs/>
              <w:noProof/>
              <w:lang w:val="en-US"/>
            </w:rPr>
            <w:t xml:space="preserve">Double glazing explained.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https://www.which.co.uk/reviews/double-glazing/article/how-to-buy-double-glazing/double-glazing-explained</w:t>
          </w:r>
        </w:p>
        <w:p w:rsidR="00F819B0" w:rsidRPr="00DB0A0D" w:rsidRDefault="00F819B0" w:rsidP="00F819B0">
          <w:pPr>
            <w:pStyle w:val="Bibliography"/>
            <w:spacing w:line="240" w:lineRule="auto"/>
            <w:rPr>
              <w:rFonts w:ascii="Arial" w:hAnsi="Arial" w:cs="Arial"/>
              <w:noProof/>
              <w:lang w:val="en-US"/>
            </w:rPr>
          </w:pPr>
          <w:r w:rsidRPr="00DB0A0D">
            <w:rPr>
              <w:rFonts w:ascii="Arial" w:hAnsi="Arial" w:cs="Arial"/>
              <w:noProof/>
              <w:lang w:val="en-US"/>
            </w:rPr>
            <w:t xml:space="preserve">YR, 2017. </w:t>
          </w:r>
          <w:r w:rsidRPr="00DB0A0D">
            <w:rPr>
              <w:rFonts w:ascii="Arial" w:hAnsi="Arial" w:cs="Arial"/>
              <w:i/>
              <w:iCs/>
              <w:noProof/>
              <w:lang w:val="en-US"/>
            </w:rPr>
            <w:t xml:space="preserve">Weather statistics for Lampeter. </w:t>
          </w:r>
          <w:r w:rsidRPr="00DB0A0D">
            <w:rPr>
              <w:rFonts w:ascii="Arial" w:hAnsi="Arial" w:cs="Arial"/>
              <w:noProof/>
              <w:lang w:val="en-US"/>
            </w:rPr>
            <w:t xml:space="preserve">[Online] </w:t>
          </w:r>
          <w:r w:rsidRPr="00DB0A0D">
            <w:rPr>
              <w:rFonts w:ascii="Arial" w:hAnsi="Arial" w:cs="Arial"/>
              <w:noProof/>
              <w:lang w:val="en-US"/>
            </w:rPr>
            <w:br/>
            <w:t xml:space="preserve">Available at: </w:t>
          </w:r>
          <w:r w:rsidRPr="00DB0A0D">
            <w:rPr>
              <w:rFonts w:ascii="Arial" w:hAnsi="Arial" w:cs="Arial"/>
              <w:noProof/>
              <w:u w:val="single"/>
              <w:lang w:val="en-US"/>
            </w:rPr>
            <w:t>https://www.yr.no/place/United_Kingdom/Wales/Lampeter/statistics.html</w:t>
          </w:r>
        </w:p>
        <w:p w:rsidR="00191615" w:rsidRDefault="00F819B0" w:rsidP="00F819B0">
          <w:r w:rsidRPr="00DB0A0D">
            <w:rPr>
              <w:rFonts w:ascii="Arial" w:hAnsi="Arial" w:cs="Arial"/>
              <w:b/>
              <w:bCs/>
              <w:noProof/>
            </w:rPr>
            <w:lastRenderedPageBreak/>
            <w:fldChar w:fldCharType="end"/>
          </w:r>
        </w:p>
      </w:sdtContent>
    </w:sdt>
    <w:sectPr w:rsidR="00191615">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155C7" w:rsidRDefault="00D155C7" w:rsidP="003D56C7">
      <w:pPr>
        <w:spacing w:after="0" w:line="240" w:lineRule="auto"/>
      </w:pPr>
      <w:r>
        <w:separator/>
      </w:r>
    </w:p>
  </w:endnote>
  <w:endnote w:type="continuationSeparator" w:id="0">
    <w:p w:rsidR="00D155C7" w:rsidRDefault="00D155C7" w:rsidP="003D5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4872658"/>
      <w:docPartObj>
        <w:docPartGallery w:val="Page Numbers (Bottom of Page)"/>
        <w:docPartUnique/>
      </w:docPartObj>
    </w:sdtPr>
    <w:sdtEndPr>
      <w:rPr>
        <w:noProof/>
      </w:rPr>
    </w:sdtEndPr>
    <w:sdtContent>
      <w:p w:rsidR="003D56C7" w:rsidRDefault="003D56C7">
        <w:pPr>
          <w:pStyle w:val="Footer"/>
        </w:pPr>
        <w:r>
          <w:fldChar w:fldCharType="begin"/>
        </w:r>
        <w:r>
          <w:instrText xml:space="preserve"> PAGE   \* MERGEFORMAT </w:instrText>
        </w:r>
        <w:r>
          <w:fldChar w:fldCharType="separate"/>
        </w:r>
        <w:r w:rsidR="00C16128">
          <w:rPr>
            <w:noProof/>
          </w:rPr>
          <w:t>9</w:t>
        </w:r>
        <w:r>
          <w:rPr>
            <w:noProof/>
          </w:rPr>
          <w:fldChar w:fldCharType="end"/>
        </w:r>
      </w:p>
    </w:sdtContent>
  </w:sdt>
  <w:p w:rsidR="003D56C7" w:rsidRDefault="003D56C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155C7" w:rsidRDefault="00D155C7" w:rsidP="003D56C7">
      <w:pPr>
        <w:spacing w:after="0" w:line="240" w:lineRule="auto"/>
      </w:pPr>
      <w:r>
        <w:separator/>
      </w:r>
    </w:p>
  </w:footnote>
  <w:footnote w:type="continuationSeparator" w:id="0">
    <w:p w:rsidR="00D155C7" w:rsidRDefault="00D155C7" w:rsidP="003D56C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8A4FC1"/>
    <w:multiLevelType w:val="multilevel"/>
    <w:tmpl w:val="B15EE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EC4335"/>
    <w:multiLevelType w:val="hybridMultilevel"/>
    <w:tmpl w:val="952A1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19B0"/>
    <w:rsid w:val="00191615"/>
    <w:rsid w:val="00363D96"/>
    <w:rsid w:val="003D56C7"/>
    <w:rsid w:val="006F20B2"/>
    <w:rsid w:val="00C16128"/>
    <w:rsid w:val="00D155C7"/>
    <w:rsid w:val="00D74420"/>
    <w:rsid w:val="00DB35D0"/>
    <w:rsid w:val="00F77DC4"/>
    <w:rsid w:val="00F81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6372D1A-EBA8-4A4B-8708-DE3BB43BF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19B0"/>
  </w:style>
  <w:style w:type="paragraph" w:styleId="Heading1">
    <w:name w:val="heading 1"/>
    <w:basedOn w:val="Normal"/>
    <w:next w:val="Normal"/>
    <w:link w:val="Heading1Char"/>
    <w:uiPriority w:val="9"/>
    <w:qFormat/>
    <w:rsid w:val="00F819B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9B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819B0"/>
  </w:style>
  <w:style w:type="paragraph" w:styleId="ListParagraph">
    <w:name w:val="List Paragraph"/>
    <w:basedOn w:val="Normal"/>
    <w:uiPriority w:val="34"/>
    <w:qFormat/>
    <w:rsid w:val="00F819B0"/>
    <w:pPr>
      <w:ind w:left="720"/>
      <w:contextualSpacing/>
    </w:pPr>
  </w:style>
  <w:style w:type="paragraph" w:styleId="NormalWeb">
    <w:name w:val="Normal (Web)"/>
    <w:basedOn w:val="Normal"/>
    <w:uiPriority w:val="99"/>
    <w:unhideWhenUsed/>
    <w:rsid w:val="00F819B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F819B0"/>
    <w:pPr>
      <w:outlineLvl w:val="9"/>
    </w:pPr>
  </w:style>
  <w:style w:type="paragraph" w:styleId="TOC1">
    <w:name w:val="toc 1"/>
    <w:basedOn w:val="Normal"/>
    <w:next w:val="Normal"/>
    <w:autoRedefine/>
    <w:uiPriority w:val="39"/>
    <w:unhideWhenUsed/>
    <w:rsid w:val="00F819B0"/>
    <w:pPr>
      <w:spacing w:after="100"/>
    </w:pPr>
  </w:style>
  <w:style w:type="character" w:styleId="Hyperlink">
    <w:name w:val="Hyperlink"/>
    <w:basedOn w:val="DefaultParagraphFont"/>
    <w:uiPriority w:val="99"/>
    <w:unhideWhenUsed/>
    <w:rsid w:val="00F819B0"/>
    <w:rPr>
      <w:color w:val="0563C1" w:themeColor="hyperlink"/>
      <w:u w:val="single"/>
    </w:rPr>
  </w:style>
  <w:style w:type="paragraph" w:styleId="Header">
    <w:name w:val="header"/>
    <w:basedOn w:val="Normal"/>
    <w:link w:val="HeaderChar"/>
    <w:uiPriority w:val="99"/>
    <w:unhideWhenUsed/>
    <w:rsid w:val="003D5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6C7"/>
  </w:style>
  <w:style w:type="paragraph" w:styleId="Footer">
    <w:name w:val="footer"/>
    <w:basedOn w:val="Normal"/>
    <w:link w:val="FooterChar"/>
    <w:uiPriority w:val="99"/>
    <w:unhideWhenUsed/>
    <w:rsid w:val="003D5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ene18</b:Tag>
    <b:SourceType>InternetSite</b:SourceType>
    <b:Guid>{2944AC16-2842-41CF-B960-710F1E9974FE}</b:Guid>
    <b:Title>Air source heat pumps</b:Title>
    <b:InternetSiteTitle>energy saving trust </b:InternetSiteTitle>
    <b:Year>2018</b:Year>
    <b:URL>http://www.energysavingtrust.org.uk/renewable-energy/heat/air-source-heat-pumps</b:URL>
    <b:Author>
      <b:Author>
        <b:NameList>
          <b:Person>
            <b:Last>energysavingtrust</b:Last>
          </b:Person>
        </b:NameList>
      </b:Author>
    </b:Author>
    <b:RefOrder>1</b:RefOrder>
  </b:Source>
  <b:Source>
    <b:Tag>Gre18</b:Tag>
    <b:SourceType>InternetSite</b:SourceType>
    <b:Guid>{F23D104E-6B9C-4069-A854-CEE3C6F2606C}</b:Guid>
    <b:Author>
      <b:Author>
        <b:NameList>
          <b:Person>
            <b:Last>GreenMatch</b:Last>
          </b:Person>
        </b:NameList>
      </b:Author>
    </b:Author>
    <b:Title>Information About Solar Water Heating</b:Title>
    <b:InternetSiteTitle>GreenMatch</b:InternetSiteTitle>
    <b:Year>2018</b:Year>
    <b:URL>https://www.greenmatch.co.uk/solar-energy/solar-water-heating</b:URL>
    <b:RefOrder>2</b:RefOrder>
  </b:Source>
  <b:Source>
    <b:Tag>aut17</b:Tag>
    <b:SourceType>InternetSite</b:SourceType>
    <b:Guid>{1C80027A-A9B7-4341-B80B-4F8F12DF1789}</b:Guid>
    <b:Author>
      <b:Author>
        <b:NameList>
          <b:Person>
            <b:Last>authority</b:Last>
            <b:First>Energy</b:First>
            <b:Middle>efficiency and conservation</b:Middle>
          </b:Person>
        </b:NameList>
      </b:Author>
    </b:Author>
    <b:Title>Electric hot water cylinders</b:Title>
    <b:InternetSiteTitle>Energy wise</b:InternetSiteTitle>
    <b:Year>2017</b:Year>
    <b:Month>November</b:Month>
    <b:Day>23</b:Day>
    <b:URL>https://www.energywise.govt.nz/at-home/water/types-of-water-heating-systems/electric-hot-water-cylinders/</b:URL>
    <b:RefOrder>3</b:RefOrder>
  </b:Source>
  <b:Source>
    <b:Tag>Ene17</b:Tag>
    <b:SourceType>InternetSite</b:SourceType>
    <b:Guid>{E295D3F7-74CD-4957-ABF0-9AFF0A0471C4}</b:Guid>
    <b:Title>Gas hot water cylinders</b:Title>
    <b:InternetSiteTitle>Energy wise</b:InternetSiteTitle>
    <b:Year>2017</b:Year>
    <b:Month>November</b:Month>
    <b:Day>23</b:Day>
    <b:URL>https://www.energywise.govt.nz/at-home/water/types-of-water-heating-systems/gas-hot-water-cylinders/</b:URL>
    <b:Author>
      <b:Author>
        <b:NameList>
          <b:Person>
            <b:Last>Authority</b:Last>
            <b:First>Energy</b:First>
            <b:Middle>Efficiency and Conservation</b:Middle>
          </b:Person>
        </b:NameList>
      </b:Author>
    </b:Author>
    <b:RefOrder>4</b:RefOrder>
  </b:Source>
  <b:Source>
    <b:Tag>YR17</b:Tag>
    <b:SourceType>InternetSite</b:SourceType>
    <b:Guid>{811C002B-B8BA-4BD2-8EBF-D35F78F15B72}</b:Guid>
    <b:Title>Weather statistics for Lampeter </b:Title>
    <b:InternetSiteTitle>YR</b:InternetSiteTitle>
    <b:Year>2017</b:Year>
    <b:URL>https://www.yr.no/place/United_Kingdom/Wales/Lampeter/statistics.html</b:URL>
    <b:Author>
      <b:Author>
        <b:NameList>
          <b:Person>
            <b:Last>YR</b:Last>
          </b:Person>
        </b:NameList>
      </b:Author>
    </b:Author>
    <b:RefOrder>5</b:RefOrder>
  </b:Source>
  <b:Source>
    <b:Tag>EEC17</b:Tag>
    <b:SourceType>InternetSite</b:SourceType>
    <b:Guid>{9BEAE324-10CE-46A3-864B-53DD11417A5C}</b:Guid>
    <b:Title>Heat pump water heaters</b:Title>
    <b:InternetSiteTitle>Energy wise</b:InternetSiteTitle>
    <b:Year>2017</b:Year>
    <b:URL>https://www.energywise.govt.nz/at-home/water/types-of-water-heating-systems/heat-pump-water-heating/</b:URL>
    <b:Author>
      <b:Author>
        <b:NameList>
          <b:Person>
            <b:Last>EECA</b:Last>
          </b:Person>
        </b:NameList>
      </b:Author>
    </b:Author>
    <b:RefOrder>6</b:RefOrder>
  </b:Source>
  <b:Source>
    <b:Tag>Ene18</b:Tag>
    <b:SourceType>InternetSite</b:SourceType>
    <b:Guid>{D829CD45-DB3A-4CCB-BC53-6BDBE7CF8ABA}</b:Guid>
    <b:Title>Solar water heating </b:Title>
    <b:Year>2018</b:Year>
    <b:Month>January</b:Month>
    <b:Day>24</b:Day>
    <b:URL>http://www.energysavingtrust.org.uk/renewable-energy/heat/solar-water-heating</b:URL>
    <b:Author>
      <b:Author>
        <b:NameList>
          <b:Person>
            <b:Last>Energysavingtrust</b:Last>
          </b:Person>
        </b:NameList>
      </b:Author>
    </b:Author>
    <b:RefOrder>7</b:RefOrder>
  </b:Source>
  <b:Source>
    <b:Tag>the17</b:Tag>
    <b:SourceType>InternetSite</b:SourceType>
    <b:Guid>{3EF42077-129F-46D1-9FD8-EB6CB15CB781}</b:Guid>
    <b:Title>Solar heating</b:Title>
    <b:InternetSiteTitle>the renewable energy centre</b:InternetSiteTitle>
    <b:Year>2017</b:Year>
    <b:URL>https://www.therenewableenergycentre.co.uk/solar-heating/</b:URL>
    <b:Author>
      <b:Author>
        <b:NameList>
          <b:Person>
            <b:Last>centre</b:Last>
            <b:First>the</b:First>
            <b:Middle>renewable energy</b:Middle>
          </b:Person>
        </b:NameList>
      </b:Author>
    </b:Author>
    <b:RefOrder>8</b:RefOrder>
  </b:Source>
  <b:Source>
    <b:Tag>ene17</b:Tag>
    <b:SourceType>InternetSite</b:SourceType>
    <b:Guid>{118EEA51-C68E-434A-B0CF-BCC805502EBE}</b:Guid>
    <b:Title>Biomass</b:Title>
    <b:InternetSiteTitle>energy saving trust</b:InternetSiteTitle>
    <b:Year>2017</b:Year>
    <b:URL>http://www.energysavingtrust.org.uk/renewable-energy/heat/biomass</b:URL>
    <b:Author>
      <b:Author>
        <b:NameList>
          <b:Person>
            <b:Last>trust</b:Last>
            <b:First>energy</b:First>
            <b:Middle>saving</b:Middle>
          </b:Person>
        </b:NameList>
      </b:Author>
    </b:Author>
    <b:RefOrder>9</b:RefOrder>
  </b:Source>
  <b:Source>
    <b:Tag>Cen18</b:Tag>
    <b:SourceType>InternetSite</b:SourceType>
    <b:Guid>{8D1F4DC9-BDD3-4EDA-9B0F-FB57A950A3BC}</b:Guid>
    <b:Title>biomass heating</b:Title>
    <b:InternetSiteTitle>Central heating services</b:InternetSiteTitle>
    <b:Year>2018</b:Year>
    <b:URL>https://www.chsltd.co.uk/renewable-energy/biomass-heating.asp</b:URL>
    <b:Author>
      <b:Author>
        <b:NameList>
          <b:Person>
            <b:Last>services</b:Last>
            <b:First>Central</b:First>
            <b:Middle>heating</b:Middle>
          </b:Person>
        </b:NameList>
      </b:Author>
    </b:Author>
    <b:RefOrder>10</b:RefOrder>
  </b:Source>
  <b:Source>
    <b:Tag>wor18</b:Tag>
    <b:SourceType>InternetSite</b:SourceType>
    <b:Guid>{CA43759B-FD71-49C7-A3CA-1E03F5110E5F}</b:Guid>
    <b:Author>
      <b:Author>
        <b:NameList>
          <b:Person>
            <b:Last>bosch</b:Last>
            <b:First>.worcester</b:First>
          </b:Person>
        </b:NameList>
      </b:Author>
    </b:Author>
    <b:Title>boilers explained</b:Title>
    <b:InternetSiteTitle>worcester bosch</b:InternetSiteTitle>
    <b:Year>2018</b:Year>
    <b:URL>https://www.worcester-bosch.co.uk/products/boilers/explained</b:URL>
    <b:RefOrder>11</b:RefOrder>
  </b:Source>
  <b:Source>
    <b:Tag>Mat17</b:Tag>
    <b:SourceType>InternetSite</b:SourceType>
    <b:Guid>{A873CCDF-07D9-40F8-B6E2-F3DBD0D13FCE}</b:Guid>
    <b:Author>
      <b:Author>
        <b:NameList>
          <b:Person>
            <b:Last>Knight</b:Last>
            <b:First>Matthew</b:First>
          </b:Person>
        </b:NameList>
      </b:Author>
    </b:Author>
    <b:Title>What is a Condensing Boiler?</b:Title>
    <b:InternetSiteTitle>Which</b:InternetSiteTitle>
    <b:Year>2017</b:Year>
    <b:URL>https://www.which.co.uk/reviews/boilers/article/new-boiler-what-you-need-to-know-before-you-buy-a-new-boiler/what-is-a-condensing-boiler</b:URL>
    <b:RefOrder>12</b:RefOrder>
  </b:Source>
  <b:Source>
    <b:Tag>Ene171</b:Tag>
    <b:SourceType>InternetSite</b:SourceType>
    <b:Guid>{DDD0626F-7D7D-4AC1-A6E1-65BEE8917C3E}</b:Guid>
    <b:Title>Ground source heat pumps</b:Title>
    <b:InternetSiteTitle>EnergySavingTrust</b:InternetSiteTitle>
    <b:Year>2017</b:Year>
    <b:URL>http://www.energysavingtrust.org.uk/renewable-energy/heat/ground-source-heat-pumps</b:URL>
    <b:Author>
      <b:Author>
        <b:NameList>
          <b:Person>
            <b:Last>EnergySavingTrust</b:Last>
          </b:Person>
        </b:NameList>
      </b:Author>
    </b:Author>
    <b:RefOrder>13</b:RefOrder>
  </b:Source>
  <b:Source>
    <b:Tag>Ene172</b:Tag>
    <b:SourceType>InternetSite</b:SourceType>
    <b:Guid>{7A028750-32FB-44E6-8201-1FF500C39F43}</b:Guid>
    <b:Author>
      <b:Author>
        <b:NameList>
          <b:Person>
            <b:Last>EnergySavingTrust</b:Last>
          </b:Person>
        </b:NameList>
      </b:Author>
    </b:Author>
    <b:Title>The benefits of ground source heat pumps</b:Title>
    <b:InternetSiteTitle>EnergySavingTrust</b:InternetSiteTitle>
    <b:Year>2017</b:Year>
    <b:URL>http://www.energysavingtrust.org.uk/renewable-energy/heat/ground-source-heat-pumps</b:URL>
    <b:RefOrder>14</b:RefOrder>
  </b:Source>
  <b:Source>
    <b:Tag>Ene173</b:Tag>
    <b:SourceType>InternetSite</b:SourceType>
    <b:Guid>{6B7F272B-881D-4A0B-B783-3AB779217C63}</b:Guid>
    <b:Author>
      <b:Author>
        <b:NameList>
          <b:Person>
            <b:Last>EnergySavingTrust</b:Last>
          </b:Person>
        </b:NameList>
      </b:Author>
    </b:Author>
    <b:Title>Maintenance </b:Title>
    <b:InternetSiteTitle>EnergySavingTrust</b:InternetSiteTitle>
    <b:Year>2017</b:Year>
    <b:URL>http://www.energysavingtrust.org.uk/renewable-energy/heat/ground-source-heat-pumps</b:URL>
    <b:RefOrder>15</b:RefOrder>
  </b:Source>
  <b:Source>
    <b:Tag>Sim18</b:Tag>
    <b:SourceType>InternetSite</b:SourceType>
    <b:Guid>{1D4254B7-A86D-47D8-9516-D00BE328A353}</b:Guid>
    <b:Author>
      <b:Author>
        <b:NameList>
          <b:Person>
            <b:Last>Simmonds</b:Last>
            <b:First>Ellie</b:First>
          </b:Person>
        </b:NameList>
      </b:Author>
    </b:Author>
    <b:Title>Electric heating system</b:Title>
    <b:InternetSiteTitle>which?</b:InternetSiteTitle>
    <b:Year>2018</b:Year>
    <b:URL>https://www.which.co.uk/reviews/home-heating-systems/article/home-heating-systems/electric-central-heating</b:URL>
    <b:RefOrder>16</b:RefOrder>
  </b:Source>
  <b:Source>
    <b:Tag>ene171</b:Tag>
    <b:SourceType>InternetSite</b:SourceType>
    <b:Guid>{6E06CDDC-6054-41C1-A0E4-4625E956ED38}</b:Guid>
    <b:Title>Heat Pump Systems</b:Title>
    <b:Year>2017</b:Year>
    <b:YearAccessed>2018</b:YearAccessed>
    <b:MonthAccessed>March</b:MonthAccessed>
    <b:DayAccessed>07</b:DayAccessed>
    <b:URL>https://www.energy.gov/energysaver/heat-and-cool/heat-pump-systems</b:URL>
    <b:Author>
      <b:Author>
        <b:NameList>
          <b:Person>
            <b:Last>energy.gov</b:Last>
          </b:Person>
        </b:NameList>
      </b:Author>
    </b:Author>
    <b:RefOrder>17</b:RefOrder>
  </b:Source>
  <b:Source>
    <b:Tag>whi18</b:Tag>
    <b:SourceType>InternetSite</b:SourceType>
    <b:Guid>{63A72FBE-2735-4DD9-BB9E-2950E5948B88}</b:Guid>
    <b:Author>
      <b:Author>
        <b:NameList>
          <b:Person>
            <b:Last>which?</b:Last>
          </b:Person>
        </b:NameList>
      </b:Author>
    </b:Author>
    <b:Title>Double glazing explained</b:Title>
    <b:InternetSiteTitle>which?</b:InternetSiteTitle>
    <b:Year>2018</b:Year>
    <b:URL>https://www.which.co.uk/reviews/double-glazing/article/how-to-buy-double-glazing/double-glazing-explained</b:URL>
    <b:RefOrder>18</b:RefOrder>
  </b:Source>
  <b:Source>
    <b:Tag>ben16</b:Tag>
    <b:SourceType>InternetSite</b:SourceType>
    <b:Guid>{EF12BA9B-50A2-430A-915E-CFF4B413F6A4}</b:Guid>
    <b:Title>benefits of double glazing</b:Title>
    <b:InternetSiteTitle>double glazing </b:InternetSiteTitle>
    <b:Year>2016</b:Year>
    <b:URL>http://www.doubleglazing.com/wp-content/uploads/2016/05/DG-Guide.pdf</b:URL>
    <b:RefOrder>19</b:RefOrder>
  </b:Source>
  <b:Source>
    <b:Tag>the171</b:Tag>
    <b:SourceType>InternetSite</b:SourceType>
    <b:Guid>{730A0567-3A5E-485C-9092-5726CDE49988}</b:Guid>
    <b:Title>Triple Glazing Guide And Costs</b:Title>
    <b:Year>2017</b:Year>
    <b:YearAccessed>2018</b:YearAccessed>
    <b:MonthAccessed>February</b:MonthAccessed>
    <b:DayAccessed>26</b:DayAccessed>
    <b:URL>https://www.theecoexperts.co.uk/triple-glazing-guide-costs</b:URL>
    <b:Author>
      <b:Author>
        <b:NameList>
          <b:Person>
            <b:Last>experts</b:Last>
            <b:First>the</b:First>
            <b:Middle>eco</b:Middle>
          </b:Person>
        </b:NameList>
      </b:Author>
    </b:Author>
    <b:RefOrder>20</b:RefOrder>
  </b:Source>
  <b:Source>
    <b:Tag>cen13</b:Tag>
    <b:SourceType>InternetSite</b:SourceType>
    <b:Guid>{A4D3B706-4BE5-469F-8658-32D6E8B68E6B}</b:Guid>
    <b:Title>Secondary glazing </b:Title>
    <b:Year>2013</b:Year>
    <b:YearAccessed>2018</b:YearAccessed>
    <b:MonthAccessed>February</b:MonthAccessed>
    <b:DayAccessed>26</b:DayAccessed>
    <b:URL>https://www.cse.org.uk/advice/advice-and-support/secondary-glazing</b:URL>
    <b:Author>
      <b:Author>
        <b:NameList>
          <b:Person>
            <b:Last>energy</b:Last>
            <b:First>centre</b:First>
            <b:Middle>for sustainable</b:Middle>
          </b:Person>
        </b:NameList>
      </b:Author>
    </b:Author>
    <b:RefOrder>21</b:RefOrder>
  </b:Source>
  <b:Source>
    <b:Tag>the18</b:Tag>
    <b:SourceType>InternetSite</b:SourceType>
    <b:Guid>{86DF19F9-774C-4F7E-B804-68607DB0F3FE}</b:Guid>
    <b:Title>Radiators</b:Title>
    <b:Year>2018</b:Year>
    <b:YearAccessed>2013</b:YearAccessed>
    <b:MonthAccessed>October</b:MonthAccessed>
    <b:DayAccessed>22</b:DayAccessed>
    <b:URL>https://www.thegreenage.co.uk/radiators-one-stop-guide/</b:URL>
    <b:Author>
      <b:Author>
        <b:NameList>
          <b:Person>
            <b:Last>age</b:Last>
            <b:First>the</b:First>
            <b:Middle>green</b:Middle>
          </b:Person>
        </b:NameList>
      </b:Author>
    </b:Author>
    <b:RefOrder>22</b:RefOrder>
  </b:Source>
</b:Sources>
</file>

<file path=customXml/itemProps1.xml><?xml version="1.0" encoding="utf-8"?>
<ds:datastoreItem xmlns:ds="http://schemas.openxmlformats.org/officeDocument/2006/customXml" ds:itemID="{55FAD32E-9EE7-41CE-AFC6-EDABB86C6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3304</Words>
  <Characters>18838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4</cp:revision>
  <dcterms:created xsi:type="dcterms:W3CDTF">2018-03-07T22:10:00Z</dcterms:created>
  <dcterms:modified xsi:type="dcterms:W3CDTF">2018-03-07T22:22:00Z</dcterms:modified>
</cp:coreProperties>
</file>