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sz w:val="2"/>
        </w:rPr>
        <w:id w:val="51513835"/>
        <w:docPartObj>
          <w:docPartGallery w:val="Cover Pages"/>
          <w:docPartUnique/>
        </w:docPartObj>
      </w:sdtPr>
      <w:sdtEndPr>
        <w:rPr>
          <w:rFonts w:ascii="Times New Roman" w:eastAsiaTheme="minorHAnsi" w:hAnsi="Times New Roman" w:cs="Times New Roman"/>
          <w:b/>
          <w:sz w:val="24"/>
          <w:szCs w:val="24"/>
          <w:u w:val="single"/>
          <w:lang w:val="en-GB"/>
        </w:rPr>
      </w:sdtEndPr>
      <w:sdtContent>
        <w:p w14:paraId="24E9F092" w14:textId="60FDBB03" w:rsidR="00301BC1" w:rsidRDefault="00301BC1">
          <w:pPr>
            <w:pStyle w:val="NoSpacing"/>
            <w:rPr>
              <w:sz w:val="2"/>
            </w:rPr>
          </w:pPr>
          <w:r w:rsidRPr="0028690A">
            <w:rPr>
              <w:b/>
              <w:noProof/>
              <w:lang w:val="en-GB" w:eastAsia="en-GB"/>
            </w:rPr>
            <w:drawing>
              <wp:anchor distT="0" distB="0" distL="114300" distR="114300" simplePos="0" relativeHeight="251668480" behindDoc="1" locked="0" layoutInCell="1" allowOverlap="1" wp14:anchorId="5FE7F4ED" wp14:editId="525B1D8E">
                <wp:simplePos x="0" y="0"/>
                <wp:positionH relativeFrom="column">
                  <wp:posOffset>-409575</wp:posOffset>
                </wp:positionH>
                <wp:positionV relativeFrom="paragraph">
                  <wp:posOffset>-699135</wp:posOffset>
                </wp:positionV>
                <wp:extent cx="3381375" cy="1352550"/>
                <wp:effectExtent l="0" t="0" r="9525"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381375" cy="1352550"/>
                        </a:xfrm>
                        <a:prstGeom prst="rect">
                          <a:avLst/>
                        </a:prstGeom>
                      </pic:spPr>
                    </pic:pic>
                  </a:graphicData>
                </a:graphic>
              </wp:anchor>
            </w:drawing>
          </w:r>
        </w:p>
        <w:p w14:paraId="3DBEE6C2" w14:textId="40017B1A" w:rsidR="00301BC1" w:rsidRDefault="00301BC1">
          <w:r>
            <w:rPr>
              <w:noProof/>
              <w:color w:val="5B9BD5" w:themeColor="accent1"/>
              <w:sz w:val="36"/>
              <w:szCs w:val="36"/>
              <w:lang w:eastAsia="en-GB"/>
            </w:rPr>
            <mc:AlternateContent>
              <mc:Choice Requires="wpg">
                <w:drawing>
                  <wp:anchor distT="0" distB="0" distL="114300" distR="114300" simplePos="0" relativeHeight="251665408" behindDoc="1" locked="0" layoutInCell="1" allowOverlap="1" wp14:anchorId="20755ED8" wp14:editId="41CE2548">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D88AF99" id="Group 2" o:spid="_x0000_s1026" style="position:absolute;margin-left:0;margin-top:0;width:432.65pt;height:448.55pt;z-index:-25165107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64384" behindDoc="0" locked="0" layoutInCell="1" allowOverlap="1" wp14:anchorId="738E4373" wp14:editId="33BE7FB9">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59E038" w14:textId="25C74ECD" w:rsidR="00301BC1" w:rsidRDefault="00301BC1">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5B9BD5" w:themeColor="accent1"/>
                                        <w:sz w:val="36"/>
                                        <w:szCs w:val="36"/>
                                      </w:rPr>
                                      <w:t>University of Wales Trinity Saint David</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1DFB7952" w14:textId="3D844C90" w:rsidR="00301BC1" w:rsidRDefault="00301BC1">
                                    <w:pPr>
                                      <w:pStyle w:val="NoSpacing"/>
                                      <w:jc w:val="right"/>
                                      <w:rPr>
                                        <w:color w:val="5B9BD5" w:themeColor="accent1"/>
                                        <w:sz w:val="36"/>
                                        <w:szCs w:val="36"/>
                                      </w:rPr>
                                    </w:pPr>
                                    <w:r>
                                      <w:rPr>
                                        <w:color w:val="5B9BD5" w:themeColor="accent1"/>
                                        <w:sz w:val="36"/>
                                        <w:szCs w:val="36"/>
                                      </w:rPr>
                                      <w:t>William David Arthure (P149138)</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738E4373" id="_x0000_t202" coordsize="21600,21600" o:spt="202" path="m,l,21600r21600,l21600,xe">
                    <v:stroke joinstyle="miter"/>
                    <v:path gradientshapeok="t" o:connecttype="rect"/>
                  </v:shapetype>
                  <v:shape id="Text Box 69" o:spid="_x0000_s1026" type="#_x0000_t202" style="position:absolute;margin-left:0;margin-top:0;width:468pt;height:29.5pt;z-index:25166438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0759E038" w14:textId="25C74ECD" w:rsidR="00301BC1" w:rsidRDefault="00301BC1">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5B9BD5" w:themeColor="accent1"/>
                                  <w:sz w:val="36"/>
                                  <w:szCs w:val="36"/>
                                </w:rPr>
                                <w:t>University of Wales Trinity Saint David</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1DFB7952" w14:textId="3D844C90" w:rsidR="00301BC1" w:rsidRDefault="00301BC1">
                              <w:pPr>
                                <w:pStyle w:val="NoSpacing"/>
                                <w:jc w:val="right"/>
                                <w:rPr>
                                  <w:color w:val="5B9BD5" w:themeColor="accent1"/>
                                  <w:sz w:val="36"/>
                                  <w:szCs w:val="36"/>
                                </w:rPr>
                              </w:pPr>
                              <w:r>
                                <w:rPr>
                                  <w:color w:val="5B9BD5" w:themeColor="accent1"/>
                                  <w:sz w:val="36"/>
                                  <w:szCs w:val="36"/>
                                </w:rPr>
                                <w:t>William David Arthure (P149138)</w:t>
                              </w:r>
                            </w:p>
                          </w:sdtContent>
                        </w:sdt>
                      </w:txbxContent>
                    </v:textbox>
                    <w10:wrap anchorx="page" anchory="margin"/>
                  </v:shape>
                </w:pict>
              </mc:Fallback>
            </mc:AlternateContent>
          </w:r>
        </w:p>
        <w:p w14:paraId="75C55855" w14:textId="7C68F14B" w:rsidR="00301BC1" w:rsidRDefault="00301BC1">
          <w:pPr>
            <w:rPr>
              <w:rFonts w:ascii="Times New Roman" w:hAnsi="Times New Roman" w:cs="Times New Roman"/>
              <w:b/>
              <w:sz w:val="24"/>
              <w:szCs w:val="24"/>
              <w:u w:val="single"/>
            </w:rPr>
          </w:pPr>
          <w:r>
            <w:rPr>
              <w:noProof/>
              <w:lang w:eastAsia="en-GB"/>
            </w:rPr>
            <mc:AlternateContent>
              <mc:Choice Requires="wps">
                <w:drawing>
                  <wp:anchor distT="0" distB="0" distL="114300" distR="114300" simplePos="0" relativeHeight="251666432" behindDoc="0" locked="0" layoutInCell="1" allowOverlap="1" wp14:anchorId="5FA77285" wp14:editId="3687383B">
                    <wp:simplePos x="0" y="0"/>
                    <wp:positionH relativeFrom="page">
                      <wp:posOffset>793115</wp:posOffset>
                    </wp:positionH>
                    <wp:positionV relativeFrom="margin">
                      <wp:posOffset>962025</wp:posOffset>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A319CCA" w14:textId="06AE5D66" w:rsidR="00301BC1" w:rsidRDefault="00301BC1">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Bicycle cog – Material &amp; Process analysis</w:t>
                                    </w:r>
                                  </w:p>
                                </w:sdtContent>
                              </w:sdt>
                              <w:p w14:paraId="7C58BE7B" w14:textId="12B75B92" w:rsidR="00301BC1" w:rsidRDefault="00301BC1">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5B9BD5" w:themeColor="accent1"/>
                                        <w:sz w:val="36"/>
                                        <w:szCs w:val="36"/>
                                      </w:rPr>
                                      <w:t>Materials and manufacture (M4X01143)</w:t>
                                    </w:r>
                                  </w:sdtContent>
                                </w:sdt>
                                <w:r>
                                  <w:rPr>
                                    <w:noProof/>
                                  </w:rPr>
                                  <w:t xml:space="preserve"> </w:t>
                                </w:r>
                              </w:p>
                              <w:p w14:paraId="7390715D" w14:textId="77777777" w:rsidR="00301BC1" w:rsidRDefault="00301BC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5FA77285" id="Text Box 62" o:spid="_x0000_s1027" type="#_x0000_t202" style="position:absolute;margin-left:62.45pt;margin-top:75.75pt;width:468pt;height:1in;z-index:251666432;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VfEn&#10;1OMAAAAMAQAADwAAAGRycy9kb3ducmV2LnhtbEyPzU7DMBCE70i8g7VIXCJqNyIVDXEq/nrgUKEW&#10;kDi68ZJExOsQu23K07M9wW1ndzT7TbEYXSf2OITWk4bpRIFAqrxtqdbw9rq8ugERoiFrOk+o4YgB&#10;FuX5WWFy6w+0xv0m1oJDKORGQxNjn0sZqgadCRPfI/Ht0w/ORJZDLe1gDhzuOpkqNZPOtMQfGtPj&#10;Q4PV12bnNPj26fj+YldJukyS78fnev1z/9FofXkx3t2CiDjGPzOc8BkdSmba+h3ZIDrW6fWcrTxk&#10;0wzEyaFmildbDek8y0CWhfxfovwFAAD//wMAUEsBAi0AFAAGAAgAAAAhALaDOJL+AAAA4QEAABMA&#10;AAAAAAAAAAAAAAAAAAAAAFtDb250ZW50X1R5cGVzXS54bWxQSwECLQAUAAYACAAAACEAOP0h/9YA&#10;AACUAQAACwAAAAAAAAAAAAAAAAAvAQAAX3JlbHMvLnJlbHNQSwECLQAUAAYACAAAACEAfslvF3sC&#10;AABkBQAADgAAAAAAAAAAAAAAAAAuAgAAZHJzL2Uyb0RvYy54bWxQSwECLQAUAAYACAAAACEAVfEn&#10;1OMAAAAMAQAADwAAAAAAAAAAAAAAAADVBAAAZHJzL2Rvd25yZXYueG1sUEsFBgAAAAAEAAQA8wAA&#10;AOUFA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A319CCA" w14:textId="06AE5D66" w:rsidR="00301BC1" w:rsidRDefault="00301BC1">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Bicycle cog – Material &amp; Process analysis</w:t>
                              </w:r>
                            </w:p>
                          </w:sdtContent>
                        </w:sdt>
                        <w:p w14:paraId="7C58BE7B" w14:textId="12B75B92" w:rsidR="00301BC1" w:rsidRDefault="00301BC1">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5B9BD5" w:themeColor="accent1"/>
                                  <w:sz w:val="36"/>
                                  <w:szCs w:val="36"/>
                                </w:rPr>
                                <w:t>Materials and manufacture (M4X01143)</w:t>
                              </w:r>
                            </w:sdtContent>
                          </w:sdt>
                          <w:r>
                            <w:rPr>
                              <w:noProof/>
                            </w:rPr>
                            <w:t xml:space="preserve"> </w:t>
                          </w:r>
                        </w:p>
                        <w:p w14:paraId="7390715D" w14:textId="77777777" w:rsidR="00301BC1" w:rsidRDefault="00301BC1"/>
                      </w:txbxContent>
                    </v:textbox>
                    <w10:wrap anchorx="page" anchory="margin"/>
                  </v:shape>
                </w:pict>
              </mc:Fallback>
            </mc:AlternateContent>
          </w:r>
          <w:r>
            <w:rPr>
              <w:rFonts w:ascii="Times New Roman" w:hAnsi="Times New Roman" w:cs="Times New Roman"/>
              <w:b/>
              <w:sz w:val="24"/>
              <w:szCs w:val="24"/>
              <w:u w:val="single"/>
            </w:rPr>
            <w:br w:type="page"/>
          </w:r>
        </w:p>
      </w:sdtContent>
    </w:sdt>
    <w:p w14:paraId="2A0EF09E" w14:textId="77777777" w:rsidR="00306DDF" w:rsidRDefault="00306DDF">
      <w:pPr>
        <w:rPr>
          <w:rFonts w:ascii="Times New Roman" w:hAnsi="Times New Roman" w:cs="Times New Roman"/>
          <w:b/>
          <w:sz w:val="24"/>
          <w:szCs w:val="24"/>
          <w:u w:val="single"/>
        </w:rPr>
      </w:pPr>
    </w:p>
    <w:sdt>
      <w:sdtPr>
        <w:rPr>
          <w:rFonts w:asciiTheme="minorHAnsi" w:eastAsiaTheme="minorHAnsi" w:hAnsiTheme="minorHAnsi" w:cstheme="minorBidi"/>
          <w:b w:val="0"/>
          <w:bCs w:val="0"/>
          <w:color w:val="auto"/>
          <w:sz w:val="22"/>
          <w:szCs w:val="22"/>
          <w:lang w:val="en-GB"/>
        </w:rPr>
        <w:id w:val="316311387"/>
        <w:docPartObj>
          <w:docPartGallery w:val="Table of Contents"/>
          <w:docPartUnique/>
        </w:docPartObj>
      </w:sdtPr>
      <w:sdtEndPr>
        <w:rPr>
          <w:noProof/>
        </w:rPr>
      </w:sdtEndPr>
      <w:sdtContent>
        <w:p w14:paraId="3EAF7562" w14:textId="06F82F51" w:rsidR="00306DDF" w:rsidRDefault="00306DDF">
          <w:pPr>
            <w:pStyle w:val="TOCHeading"/>
          </w:pPr>
          <w:r>
            <w:t>Table of Contents</w:t>
          </w:r>
        </w:p>
        <w:p w14:paraId="5DB44DD3" w14:textId="77777777" w:rsidR="00D73923" w:rsidRDefault="00306DDF">
          <w:pPr>
            <w:pStyle w:val="TOC1"/>
            <w:tabs>
              <w:tab w:val="right" w:leader="dot" w:pos="9016"/>
            </w:tabs>
            <w:rPr>
              <w:rFonts w:eastAsiaTheme="minorEastAsia"/>
              <w:b w:val="0"/>
              <w:bCs w:val="0"/>
              <w:noProof/>
              <w:lang w:eastAsia="en-GB"/>
            </w:rPr>
          </w:pPr>
          <w:r>
            <w:rPr>
              <w:b w:val="0"/>
              <w:bCs w:val="0"/>
            </w:rPr>
            <w:fldChar w:fldCharType="begin"/>
          </w:r>
          <w:r>
            <w:instrText xml:space="preserve"> TOC \o "1-3" \h \z \u </w:instrText>
          </w:r>
          <w:r>
            <w:rPr>
              <w:b w:val="0"/>
              <w:bCs w:val="0"/>
            </w:rPr>
            <w:fldChar w:fldCharType="separate"/>
          </w:r>
          <w:hyperlink w:anchor="_Toc507503087" w:history="1">
            <w:r w:rsidR="00D73923" w:rsidRPr="009D7959">
              <w:rPr>
                <w:rStyle w:val="Hyperlink"/>
                <w:noProof/>
              </w:rPr>
              <w:t>Introduction</w:t>
            </w:r>
            <w:r w:rsidR="00D73923">
              <w:rPr>
                <w:noProof/>
                <w:webHidden/>
              </w:rPr>
              <w:tab/>
            </w:r>
            <w:r w:rsidR="00D73923">
              <w:rPr>
                <w:noProof/>
                <w:webHidden/>
              </w:rPr>
              <w:fldChar w:fldCharType="begin"/>
            </w:r>
            <w:r w:rsidR="00D73923">
              <w:rPr>
                <w:noProof/>
                <w:webHidden/>
              </w:rPr>
              <w:instrText xml:space="preserve"> PAGEREF _Toc507503087 \h </w:instrText>
            </w:r>
            <w:r w:rsidR="00D73923">
              <w:rPr>
                <w:noProof/>
                <w:webHidden/>
              </w:rPr>
            </w:r>
            <w:r w:rsidR="00D73923">
              <w:rPr>
                <w:noProof/>
                <w:webHidden/>
              </w:rPr>
              <w:fldChar w:fldCharType="separate"/>
            </w:r>
            <w:r w:rsidR="00D73923">
              <w:rPr>
                <w:noProof/>
                <w:webHidden/>
              </w:rPr>
              <w:t>2</w:t>
            </w:r>
            <w:r w:rsidR="00D73923">
              <w:rPr>
                <w:noProof/>
                <w:webHidden/>
              </w:rPr>
              <w:fldChar w:fldCharType="end"/>
            </w:r>
          </w:hyperlink>
        </w:p>
        <w:p w14:paraId="691A839F" w14:textId="77777777" w:rsidR="00D73923" w:rsidRDefault="00401C54">
          <w:pPr>
            <w:pStyle w:val="TOC1"/>
            <w:tabs>
              <w:tab w:val="right" w:leader="dot" w:pos="9016"/>
            </w:tabs>
            <w:rPr>
              <w:rFonts w:eastAsiaTheme="minorEastAsia"/>
              <w:b w:val="0"/>
              <w:bCs w:val="0"/>
              <w:noProof/>
              <w:lang w:eastAsia="en-GB"/>
            </w:rPr>
          </w:pPr>
          <w:hyperlink w:anchor="_Toc507503088" w:history="1">
            <w:r w:rsidR="00D73923" w:rsidRPr="009D7959">
              <w:rPr>
                <w:rStyle w:val="Hyperlink"/>
                <w:rFonts w:ascii="Times New Roman" w:hAnsi="Times New Roman" w:cs="Times New Roman"/>
                <w:noProof/>
              </w:rPr>
              <w:t>Materials</w:t>
            </w:r>
            <w:r w:rsidR="00D73923">
              <w:rPr>
                <w:noProof/>
                <w:webHidden/>
              </w:rPr>
              <w:tab/>
            </w:r>
            <w:r w:rsidR="00D73923">
              <w:rPr>
                <w:noProof/>
                <w:webHidden/>
              </w:rPr>
              <w:fldChar w:fldCharType="begin"/>
            </w:r>
            <w:r w:rsidR="00D73923">
              <w:rPr>
                <w:noProof/>
                <w:webHidden/>
              </w:rPr>
              <w:instrText xml:space="preserve"> PAGEREF _Toc507503088 \h </w:instrText>
            </w:r>
            <w:r w:rsidR="00D73923">
              <w:rPr>
                <w:noProof/>
                <w:webHidden/>
              </w:rPr>
            </w:r>
            <w:r w:rsidR="00D73923">
              <w:rPr>
                <w:noProof/>
                <w:webHidden/>
              </w:rPr>
              <w:fldChar w:fldCharType="separate"/>
            </w:r>
            <w:r w:rsidR="00D73923">
              <w:rPr>
                <w:noProof/>
                <w:webHidden/>
              </w:rPr>
              <w:t>2</w:t>
            </w:r>
            <w:r w:rsidR="00D73923">
              <w:rPr>
                <w:noProof/>
                <w:webHidden/>
              </w:rPr>
              <w:fldChar w:fldCharType="end"/>
            </w:r>
          </w:hyperlink>
        </w:p>
        <w:p w14:paraId="39386126" w14:textId="77777777" w:rsidR="00D73923" w:rsidRDefault="00401C54">
          <w:pPr>
            <w:pStyle w:val="TOC1"/>
            <w:tabs>
              <w:tab w:val="right" w:leader="dot" w:pos="9016"/>
            </w:tabs>
            <w:rPr>
              <w:rFonts w:eastAsiaTheme="minorEastAsia"/>
              <w:b w:val="0"/>
              <w:bCs w:val="0"/>
              <w:noProof/>
              <w:lang w:eastAsia="en-GB"/>
            </w:rPr>
          </w:pPr>
          <w:hyperlink w:anchor="_Toc507503089" w:history="1">
            <w:r w:rsidR="00D73923" w:rsidRPr="009D7959">
              <w:rPr>
                <w:rStyle w:val="Hyperlink"/>
                <w:rFonts w:ascii="Times New Roman" w:hAnsi="Times New Roman" w:cs="Times New Roman"/>
                <w:noProof/>
              </w:rPr>
              <w:t>Analysis</w:t>
            </w:r>
            <w:r w:rsidR="00D73923">
              <w:rPr>
                <w:noProof/>
                <w:webHidden/>
              </w:rPr>
              <w:tab/>
            </w:r>
            <w:r w:rsidR="00D73923">
              <w:rPr>
                <w:noProof/>
                <w:webHidden/>
              </w:rPr>
              <w:fldChar w:fldCharType="begin"/>
            </w:r>
            <w:r w:rsidR="00D73923">
              <w:rPr>
                <w:noProof/>
                <w:webHidden/>
              </w:rPr>
              <w:instrText xml:space="preserve"> PAGEREF _Toc507503089 \h </w:instrText>
            </w:r>
            <w:r w:rsidR="00D73923">
              <w:rPr>
                <w:noProof/>
                <w:webHidden/>
              </w:rPr>
            </w:r>
            <w:r w:rsidR="00D73923">
              <w:rPr>
                <w:noProof/>
                <w:webHidden/>
              </w:rPr>
              <w:fldChar w:fldCharType="separate"/>
            </w:r>
            <w:r w:rsidR="00D73923">
              <w:rPr>
                <w:noProof/>
                <w:webHidden/>
              </w:rPr>
              <w:t>3</w:t>
            </w:r>
            <w:r w:rsidR="00D73923">
              <w:rPr>
                <w:noProof/>
                <w:webHidden/>
              </w:rPr>
              <w:fldChar w:fldCharType="end"/>
            </w:r>
          </w:hyperlink>
        </w:p>
        <w:p w14:paraId="42F3C858" w14:textId="77777777" w:rsidR="00D73923" w:rsidRDefault="00401C54">
          <w:pPr>
            <w:pStyle w:val="TOC2"/>
            <w:tabs>
              <w:tab w:val="right" w:leader="dot" w:pos="9016"/>
            </w:tabs>
            <w:rPr>
              <w:rFonts w:eastAsiaTheme="minorEastAsia"/>
              <w:b w:val="0"/>
              <w:bCs w:val="0"/>
              <w:noProof/>
              <w:sz w:val="24"/>
              <w:szCs w:val="24"/>
              <w:lang w:eastAsia="en-GB"/>
            </w:rPr>
          </w:pPr>
          <w:hyperlink w:anchor="_Toc507503090" w:history="1">
            <w:r w:rsidR="00D73923" w:rsidRPr="009D7959">
              <w:rPr>
                <w:rStyle w:val="Hyperlink"/>
                <w:noProof/>
              </w:rPr>
              <w:t>Aluminium</w:t>
            </w:r>
            <w:r w:rsidR="00D73923">
              <w:rPr>
                <w:noProof/>
                <w:webHidden/>
              </w:rPr>
              <w:tab/>
            </w:r>
            <w:r w:rsidR="00D73923">
              <w:rPr>
                <w:noProof/>
                <w:webHidden/>
              </w:rPr>
              <w:fldChar w:fldCharType="begin"/>
            </w:r>
            <w:r w:rsidR="00D73923">
              <w:rPr>
                <w:noProof/>
                <w:webHidden/>
              </w:rPr>
              <w:instrText xml:space="preserve"> PAGEREF _Toc507503090 \h </w:instrText>
            </w:r>
            <w:r w:rsidR="00D73923">
              <w:rPr>
                <w:noProof/>
                <w:webHidden/>
              </w:rPr>
            </w:r>
            <w:r w:rsidR="00D73923">
              <w:rPr>
                <w:noProof/>
                <w:webHidden/>
              </w:rPr>
              <w:fldChar w:fldCharType="separate"/>
            </w:r>
            <w:r w:rsidR="00D73923">
              <w:rPr>
                <w:noProof/>
                <w:webHidden/>
              </w:rPr>
              <w:t>3</w:t>
            </w:r>
            <w:r w:rsidR="00D73923">
              <w:rPr>
                <w:noProof/>
                <w:webHidden/>
              </w:rPr>
              <w:fldChar w:fldCharType="end"/>
            </w:r>
          </w:hyperlink>
        </w:p>
        <w:p w14:paraId="1D59B422" w14:textId="77777777" w:rsidR="00D73923" w:rsidRDefault="00401C54">
          <w:pPr>
            <w:pStyle w:val="TOC2"/>
            <w:tabs>
              <w:tab w:val="right" w:leader="dot" w:pos="9016"/>
            </w:tabs>
            <w:rPr>
              <w:rFonts w:eastAsiaTheme="minorEastAsia"/>
              <w:b w:val="0"/>
              <w:bCs w:val="0"/>
              <w:noProof/>
              <w:sz w:val="24"/>
              <w:szCs w:val="24"/>
              <w:lang w:eastAsia="en-GB"/>
            </w:rPr>
          </w:pPr>
          <w:hyperlink w:anchor="_Toc507503091" w:history="1">
            <w:r w:rsidR="00D73923" w:rsidRPr="009D7959">
              <w:rPr>
                <w:rStyle w:val="Hyperlink"/>
                <w:noProof/>
              </w:rPr>
              <w:t>Chromoly / Steel Alloy</w:t>
            </w:r>
            <w:r w:rsidR="00D73923">
              <w:rPr>
                <w:noProof/>
                <w:webHidden/>
              </w:rPr>
              <w:tab/>
            </w:r>
            <w:r w:rsidR="00D73923">
              <w:rPr>
                <w:noProof/>
                <w:webHidden/>
              </w:rPr>
              <w:fldChar w:fldCharType="begin"/>
            </w:r>
            <w:r w:rsidR="00D73923">
              <w:rPr>
                <w:noProof/>
                <w:webHidden/>
              </w:rPr>
              <w:instrText xml:space="preserve"> PAGEREF _Toc507503091 \h </w:instrText>
            </w:r>
            <w:r w:rsidR="00D73923">
              <w:rPr>
                <w:noProof/>
                <w:webHidden/>
              </w:rPr>
            </w:r>
            <w:r w:rsidR="00D73923">
              <w:rPr>
                <w:noProof/>
                <w:webHidden/>
              </w:rPr>
              <w:fldChar w:fldCharType="separate"/>
            </w:r>
            <w:r w:rsidR="00D73923">
              <w:rPr>
                <w:noProof/>
                <w:webHidden/>
              </w:rPr>
              <w:t>3</w:t>
            </w:r>
            <w:r w:rsidR="00D73923">
              <w:rPr>
                <w:noProof/>
                <w:webHidden/>
              </w:rPr>
              <w:fldChar w:fldCharType="end"/>
            </w:r>
          </w:hyperlink>
        </w:p>
        <w:p w14:paraId="15603FDD" w14:textId="77777777" w:rsidR="00D73923" w:rsidRDefault="00401C54">
          <w:pPr>
            <w:pStyle w:val="TOC2"/>
            <w:tabs>
              <w:tab w:val="right" w:leader="dot" w:pos="9016"/>
            </w:tabs>
            <w:rPr>
              <w:rFonts w:eastAsiaTheme="minorEastAsia"/>
              <w:b w:val="0"/>
              <w:bCs w:val="0"/>
              <w:noProof/>
              <w:sz w:val="24"/>
              <w:szCs w:val="24"/>
              <w:lang w:eastAsia="en-GB"/>
            </w:rPr>
          </w:pPr>
          <w:hyperlink w:anchor="_Toc507503092" w:history="1">
            <w:r w:rsidR="00D73923" w:rsidRPr="009D7959">
              <w:rPr>
                <w:rStyle w:val="Hyperlink"/>
                <w:noProof/>
              </w:rPr>
              <w:t>Titanium</w:t>
            </w:r>
            <w:r w:rsidR="00D73923">
              <w:rPr>
                <w:noProof/>
                <w:webHidden/>
              </w:rPr>
              <w:tab/>
            </w:r>
            <w:r w:rsidR="00D73923">
              <w:rPr>
                <w:noProof/>
                <w:webHidden/>
              </w:rPr>
              <w:fldChar w:fldCharType="begin"/>
            </w:r>
            <w:r w:rsidR="00D73923">
              <w:rPr>
                <w:noProof/>
                <w:webHidden/>
              </w:rPr>
              <w:instrText xml:space="preserve"> PAGEREF _Toc507503092 \h </w:instrText>
            </w:r>
            <w:r w:rsidR="00D73923">
              <w:rPr>
                <w:noProof/>
                <w:webHidden/>
              </w:rPr>
            </w:r>
            <w:r w:rsidR="00D73923">
              <w:rPr>
                <w:noProof/>
                <w:webHidden/>
              </w:rPr>
              <w:fldChar w:fldCharType="separate"/>
            </w:r>
            <w:r w:rsidR="00D73923">
              <w:rPr>
                <w:noProof/>
                <w:webHidden/>
              </w:rPr>
              <w:t>3</w:t>
            </w:r>
            <w:r w:rsidR="00D73923">
              <w:rPr>
                <w:noProof/>
                <w:webHidden/>
              </w:rPr>
              <w:fldChar w:fldCharType="end"/>
            </w:r>
          </w:hyperlink>
        </w:p>
        <w:p w14:paraId="287ECE03" w14:textId="77777777" w:rsidR="00D73923" w:rsidRDefault="00401C54">
          <w:pPr>
            <w:pStyle w:val="TOC1"/>
            <w:tabs>
              <w:tab w:val="right" w:leader="dot" w:pos="9016"/>
            </w:tabs>
            <w:rPr>
              <w:rFonts w:eastAsiaTheme="minorEastAsia"/>
              <w:b w:val="0"/>
              <w:bCs w:val="0"/>
              <w:noProof/>
              <w:lang w:eastAsia="en-GB"/>
            </w:rPr>
          </w:pPr>
          <w:hyperlink w:anchor="_Toc507503093" w:history="1">
            <w:r w:rsidR="00D73923" w:rsidRPr="009D7959">
              <w:rPr>
                <w:rStyle w:val="Hyperlink"/>
                <w:rFonts w:ascii="Times New Roman" w:hAnsi="Times New Roman" w:cs="Times New Roman"/>
                <w:noProof/>
              </w:rPr>
              <w:t>Graph</w:t>
            </w:r>
            <w:r w:rsidR="00D73923">
              <w:rPr>
                <w:noProof/>
                <w:webHidden/>
              </w:rPr>
              <w:tab/>
            </w:r>
            <w:r w:rsidR="00D73923">
              <w:rPr>
                <w:noProof/>
                <w:webHidden/>
              </w:rPr>
              <w:fldChar w:fldCharType="begin"/>
            </w:r>
            <w:r w:rsidR="00D73923">
              <w:rPr>
                <w:noProof/>
                <w:webHidden/>
              </w:rPr>
              <w:instrText xml:space="preserve"> PAGEREF _Toc507503093 \h </w:instrText>
            </w:r>
            <w:r w:rsidR="00D73923">
              <w:rPr>
                <w:noProof/>
                <w:webHidden/>
              </w:rPr>
            </w:r>
            <w:r w:rsidR="00D73923">
              <w:rPr>
                <w:noProof/>
                <w:webHidden/>
              </w:rPr>
              <w:fldChar w:fldCharType="separate"/>
            </w:r>
            <w:r w:rsidR="00D73923">
              <w:rPr>
                <w:noProof/>
                <w:webHidden/>
              </w:rPr>
              <w:t>4</w:t>
            </w:r>
            <w:r w:rsidR="00D73923">
              <w:rPr>
                <w:noProof/>
                <w:webHidden/>
              </w:rPr>
              <w:fldChar w:fldCharType="end"/>
            </w:r>
          </w:hyperlink>
        </w:p>
        <w:p w14:paraId="23B222EE" w14:textId="77777777" w:rsidR="00D73923" w:rsidRDefault="00401C54">
          <w:pPr>
            <w:pStyle w:val="TOC1"/>
            <w:tabs>
              <w:tab w:val="right" w:leader="dot" w:pos="9016"/>
            </w:tabs>
            <w:rPr>
              <w:rFonts w:eastAsiaTheme="minorEastAsia"/>
              <w:b w:val="0"/>
              <w:bCs w:val="0"/>
              <w:noProof/>
              <w:lang w:eastAsia="en-GB"/>
            </w:rPr>
          </w:pPr>
          <w:hyperlink w:anchor="_Toc507503094" w:history="1">
            <w:r w:rsidR="00D73923" w:rsidRPr="009D7959">
              <w:rPr>
                <w:rStyle w:val="Hyperlink"/>
                <w:rFonts w:ascii="Times New Roman" w:hAnsi="Times New Roman" w:cs="Times New Roman"/>
                <w:noProof/>
              </w:rPr>
              <w:t>Methods</w:t>
            </w:r>
            <w:r w:rsidR="00D73923">
              <w:rPr>
                <w:noProof/>
                <w:webHidden/>
              </w:rPr>
              <w:tab/>
            </w:r>
            <w:r w:rsidR="00D73923">
              <w:rPr>
                <w:noProof/>
                <w:webHidden/>
              </w:rPr>
              <w:fldChar w:fldCharType="begin"/>
            </w:r>
            <w:r w:rsidR="00D73923">
              <w:rPr>
                <w:noProof/>
                <w:webHidden/>
              </w:rPr>
              <w:instrText xml:space="preserve"> PAGEREF _Toc507503094 \h </w:instrText>
            </w:r>
            <w:r w:rsidR="00D73923">
              <w:rPr>
                <w:noProof/>
                <w:webHidden/>
              </w:rPr>
            </w:r>
            <w:r w:rsidR="00D73923">
              <w:rPr>
                <w:noProof/>
                <w:webHidden/>
              </w:rPr>
              <w:fldChar w:fldCharType="separate"/>
            </w:r>
            <w:r w:rsidR="00D73923">
              <w:rPr>
                <w:noProof/>
                <w:webHidden/>
              </w:rPr>
              <w:t>5</w:t>
            </w:r>
            <w:r w:rsidR="00D73923">
              <w:rPr>
                <w:noProof/>
                <w:webHidden/>
              </w:rPr>
              <w:fldChar w:fldCharType="end"/>
            </w:r>
          </w:hyperlink>
        </w:p>
        <w:p w14:paraId="03F2D623" w14:textId="77777777" w:rsidR="00D73923" w:rsidRDefault="00401C54">
          <w:pPr>
            <w:pStyle w:val="TOC2"/>
            <w:tabs>
              <w:tab w:val="right" w:leader="dot" w:pos="9016"/>
            </w:tabs>
            <w:rPr>
              <w:rFonts w:eastAsiaTheme="minorEastAsia"/>
              <w:b w:val="0"/>
              <w:bCs w:val="0"/>
              <w:noProof/>
              <w:sz w:val="24"/>
              <w:szCs w:val="24"/>
              <w:lang w:eastAsia="en-GB"/>
            </w:rPr>
          </w:pPr>
          <w:hyperlink w:anchor="_Toc507503095" w:history="1">
            <w:r w:rsidR="00D73923" w:rsidRPr="009D7959">
              <w:rPr>
                <w:rStyle w:val="Hyperlink"/>
                <w:noProof/>
              </w:rPr>
              <w:t>Die Casting</w:t>
            </w:r>
            <w:r w:rsidR="00D73923">
              <w:rPr>
                <w:noProof/>
                <w:webHidden/>
              </w:rPr>
              <w:tab/>
            </w:r>
            <w:r w:rsidR="00D73923">
              <w:rPr>
                <w:noProof/>
                <w:webHidden/>
              </w:rPr>
              <w:fldChar w:fldCharType="begin"/>
            </w:r>
            <w:r w:rsidR="00D73923">
              <w:rPr>
                <w:noProof/>
                <w:webHidden/>
              </w:rPr>
              <w:instrText xml:space="preserve"> PAGEREF _Toc507503095 \h </w:instrText>
            </w:r>
            <w:r w:rsidR="00D73923">
              <w:rPr>
                <w:noProof/>
                <w:webHidden/>
              </w:rPr>
            </w:r>
            <w:r w:rsidR="00D73923">
              <w:rPr>
                <w:noProof/>
                <w:webHidden/>
              </w:rPr>
              <w:fldChar w:fldCharType="separate"/>
            </w:r>
            <w:r w:rsidR="00D73923">
              <w:rPr>
                <w:noProof/>
                <w:webHidden/>
              </w:rPr>
              <w:t>5</w:t>
            </w:r>
            <w:r w:rsidR="00D73923">
              <w:rPr>
                <w:noProof/>
                <w:webHidden/>
              </w:rPr>
              <w:fldChar w:fldCharType="end"/>
            </w:r>
          </w:hyperlink>
        </w:p>
        <w:p w14:paraId="160DAFBE" w14:textId="77777777" w:rsidR="00D73923" w:rsidRDefault="00401C54">
          <w:pPr>
            <w:pStyle w:val="TOC3"/>
            <w:tabs>
              <w:tab w:val="left" w:pos="880"/>
              <w:tab w:val="right" w:leader="dot" w:pos="9016"/>
            </w:tabs>
            <w:rPr>
              <w:rFonts w:eastAsiaTheme="minorEastAsia"/>
              <w:noProof/>
              <w:sz w:val="24"/>
              <w:szCs w:val="24"/>
              <w:lang w:eastAsia="en-GB"/>
            </w:rPr>
          </w:pPr>
          <w:hyperlink w:anchor="_Toc507503096" w:history="1">
            <w:r w:rsidR="00D73923" w:rsidRPr="009D7959">
              <w:rPr>
                <w:rStyle w:val="Hyperlink"/>
                <w:noProof/>
              </w:rPr>
              <w:t>i)</w:t>
            </w:r>
            <w:r w:rsidR="00D73923">
              <w:rPr>
                <w:rFonts w:eastAsiaTheme="minorEastAsia"/>
                <w:noProof/>
                <w:sz w:val="24"/>
                <w:szCs w:val="24"/>
                <w:lang w:eastAsia="en-GB"/>
              </w:rPr>
              <w:tab/>
            </w:r>
            <w:r w:rsidR="00D73923" w:rsidRPr="009D7959">
              <w:rPr>
                <w:rStyle w:val="Hyperlink"/>
                <w:noProof/>
              </w:rPr>
              <w:t>Process:</w:t>
            </w:r>
            <w:r w:rsidR="00D73923">
              <w:rPr>
                <w:noProof/>
                <w:webHidden/>
              </w:rPr>
              <w:tab/>
            </w:r>
            <w:r w:rsidR="00D73923">
              <w:rPr>
                <w:noProof/>
                <w:webHidden/>
              </w:rPr>
              <w:fldChar w:fldCharType="begin"/>
            </w:r>
            <w:r w:rsidR="00D73923">
              <w:rPr>
                <w:noProof/>
                <w:webHidden/>
              </w:rPr>
              <w:instrText xml:space="preserve"> PAGEREF _Toc507503096 \h </w:instrText>
            </w:r>
            <w:r w:rsidR="00D73923">
              <w:rPr>
                <w:noProof/>
                <w:webHidden/>
              </w:rPr>
            </w:r>
            <w:r w:rsidR="00D73923">
              <w:rPr>
                <w:noProof/>
                <w:webHidden/>
              </w:rPr>
              <w:fldChar w:fldCharType="separate"/>
            </w:r>
            <w:r w:rsidR="00D73923">
              <w:rPr>
                <w:noProof/>
                <w:webHidden/>
              </w:rPr>
              <w:t>5</w:t>
            </w:r>
            <w:r w:rsidR="00D73923">
              <w:rPr>
                <w:noProof/>
                <w:webHidden/>
              </w:rPr>
              <w:fldChar w:fldCharType="end"/>
            </w:r>
          </w:hyperlink>
        </w:p>
        <w:p w14:paraId="261BDA40" w14:textId="77777777" w:rsidR="00D73923" w:rsidRDefault="00401C54">
          <w:pPr>
            <w:pStyle w:val="TOC3"/>
            <w:tabs>
              <w:tab w:val="left" w:pos="880"/>
              <w:tab w:val="right" w:leader="dot" w:pos="9016"/>
            </w:tabs>
            <w:rPr>
              <w:rFonts w:eastAsiaTheme="minorEastAsia"/>
              <w:noProof/>
              <w:sz w:val="24"/>
              <w:szCs w:val="24"/>
              <w:lang w:eastAsia="en-GB"/>
            </w:rPr>
          </w:pPr>
          <w:hyperlink w:anchor="_Toc507503097" w:history="1">
            <w:r w:rsidR="00D73923" w:rsidRPr="009D7959">
              <w:rPr>
                <w:rStyle w:val="Hyperlink"/>
                <w:noProof/>
              </w:rPr>
              <w:t>ii)</w:t>
            </w:r>
            <w:r w:rsidR="00D73923">
              <w:rPr>
                <w:rFonts w:eastAsiaTheme="minorEastAsia"/>
                <w:noProof/>
                <w:sz w:val="24"/>
                <w:szCs w:val="24"/>
                <w:lang w:eastAsia="en-GB"/>
              </w:rPr>
              <w:tab/>
            </w:r>
            <w:r w:rsidR="00D73923" w:rsidRPr="009D7959">
              <w:rPr>
                <w:rStyle w:val="Hyperlink"/>
                <w:noProof/>
              </w:rPr>
              <w:t>Benefits of gravity die casting:</w:t>
            </w:r>
            <w:r w:rsidR="00D73923">
              <w:rPr>
                <w:noProof/>
                <w:webHidden/>
              </w:rPr>
              <w:tab/>
            </w:r>
            <w:r w:rsidR="00D73923">
              <w:rPr>
                <w:noProof/>
                <w:webHidden/>
              </w:rPr>
              <w:fldChar w:fldCharType="begin"/>
            </w:r>
            <w:r w:rsidR="00D73923">
              <w:rPr>
                <w:noProof/>
                <w:webHidden/>
              </w:rPr>
              <w:instrText xml:space="preserve"> PAGEREF _Toc507503097 \h </w:instrText>
            </w:r>
            <w:r w:rsidR="00D73923">
              <w:rPr>
                <w:noProof/>
                <w:webHidden/>
              </w:rPr>
            </w:r>
            <w:r w:rsidR="00D73923">
              <w:rPr>
                <w:noProof/>
                <w:webHidden/>
              </w:rPr>
              <w:fldChar w:fldCharType="separate"/>
            </w:r>
            <w:r w:rsidR="00D73923">
              <w:rPr>
                <w:noProof/>
                <w:webHidden/>
              </w:rPr>
              <w:t>5</w:t>
            </w:r>
            <w:r w:rsidR="00D73923">
              <w:rPr>
                <w:noProof/>
                <w:webHidden/>
              </w:rPr>
              <w:fldChar w:fldCharType="end"/>
            </w:r>
          </w:hyperlink>
        </w:p>
        <w:p w14:paraId="15909501" w14:textId="77777777" w:rsidR="00D73923" w:rsidRDefault="00401C54">
          <w:pPr>
            <w:pStyle w:val="TOC3"/>
            <w:tabs>
              <w:tab w:val="left" w:pos="1100"/>
              <w:tab w:val="right" w:leader="dot" w:pos="9016"/>
            </w:tabs>
            <w:rPr>
              <w:rFonts w:eastAsiaTheme="minorEastAsia"/>
              <w:noProof/>
              <w:sz w:val="24"/>
              <w:szCs w:val="24"/>
              <w:lang w:eastAsia="en-GB"/>
            </w:rPr>
          </w:pPr>
          <w:hyperlink w:anchor="_Toc507503098" w:history="1">
            <w:r w:rsidR="00D73923" w:rsidRPr="009D7959">
              <w:rPr>
                <w:rStyle w:val="Hyperlink"/>
                <w:noProof/>
              </w:rPr>
              <w:t>iii)</w:t>
            </w:r>
            <w:r w:rsidR="00D73923">
              <w:rPr>
                <w:rFonts w:eastAsiaTheme="minorEastAsia"/>
                <w:noProof/>
                <w:sz w:val="24"/>
                <w:szCs w:val="24"/>
                <w:lang w:eastAsia="en-GB"/>
              </w:rPr>
              <w:tab/>
            </w:r>
            <w:r w:rsidR="00D73923" w:rsidRPr="009D7959">
              <w:rPr>
                <w:rStyle w:val="Hyperlink"/>
                <w:noProof/>
              </w:rPr>
              <w:t>Limitations of gravity die casting:</w:t>
            </w:r>
            <w:r w:rsidR="00D73923">
              <w:rPr>
                <w:noProof/>
                <w:webHidden/>
              </w:rPr>
              <w:tab/>
            </w:r>
            <w:r w:rsidR="00D73923">
              <w:rPr>
                <w:noProof/>
                <w:webHidden/>
              </w:rPr>
              <w:fldChar w:fldCharType="begin"/>
            </w:r>
            <w:r w:rsidR="00D73923">
              <w:rPr>
                <w:noProof/>
                <w:webHidden/>
              </w:rPr>
              <w:instrText xml:space="preserve"> PAGEREF _Toc507503098 \h </w:instrText>
            </w:r>
            <w:r w:rsidR="00D73923">
              <w:rPr>
                <w:noProof/>
                <w:webHidden/>
              </w:rPr>
            </w:r>
            <w:r w:rsidR="00D73923">
              <w:rPr>
                <w:noProof/>
                <w:webHidden/>
              </w:rPr>
              <w:fldChar w:fldCharType="separate"/>
            </w:r>
            <w:r w:rsidR="00D73923">
              <w:rPr>
                <w:noProof/>
                <w:webHidden/>
              </w:rPr>
              <w:t>5</w:t>
            </w:r>
            <w:r w:rsidR="00D73923">
              <w:rPr>
                <w:noProof/>
                <w:webHidden/>
              </w:rPr>
              <w:fldChar w:fldCharType="end"/>
            </w:r>
          </w:hyperlink>
        </w:p>
        <w:p w14:paraId="66B11357" w14:textId="77777777" w:rsidR="00D73923" w:rsidRDefault="00401C54">
          <w:pPr>
            <w:pStyle w:val="TOC2"/>
            <w:tabs>
              <w:tab w:val="right" w:leader="dot" w:pos="9016"/>
            </w:tabs>
            <w:rPr>
              <w:rFonts w:eastAsiaTheme="minorEastAsia"/>
              <w:b w:val="0"/>
              <w:bCs w:val="0"/>
              <w:noProof/>
              <w:sz w:val="24"/>
              <w:szCs w:val="24"/>
              <w:lang w:eastAsia="en-GB"/>
            </w:rPr>
          </w:pPr>
          <w:hyperlink w:anchor="_Toc507503099" w:history="1">
            <w:r w:rsidR="00D73923" w:rsidRPr="009D7959">
              <w:rPr>
                <w:rStyle w:val="Hyperlink"/>
                <w:noProof/>
              </w:rPr>
              <w:t>Sand Casting</w:t>
            </w:r>
            <w:r w:rsidR="00D73923">
              <w:rPr>
                <w:noProof/>
                <w:webHidden/>
              </w:rPr>
              <w:tab/>
            </w:r>
            <w:r w:rsidR="00D73923">
              <w:rPr>
                <w:noProof/>
                <w:webHidden/>
              </w:rPr>
              <w:fldChar w:fldCharType="begin"/>
            </w:r>
            <w:r w:rsidR="00D73923">
              <w:rPr>
                <w:noProof/>
                <w:webHidden/>
              </w:rPr>
              <w:instrText xml:space="preserve"> PAGEREF _Toc507503099 \h </w:instrText>
            </w:r>
            <w:r w:rsidR="00D73923">
              <w:rPr>
                <w:noProof/>
                <w:webHidden/>
              </w:rPr>
            </w:r>
            <w:r w:rsidR="00D73923">
              <w:rPr>
                <w:noProof/>
                <w:webHidden/>
              </w:rPr>
              <w:fldChar w:fldCharType="separate"/>
            </w:r>
            <w:r w:rsidR="00D73923">
              <w:rPr>
                <w:noProof/>
                <w:webHidden/>
              </w:rPr>
              <w:t>6</w:t>
            </w:r>
            <w:r w:rsidR="00D73923">
              <w:rPr>
                <w:noProof/>
                <w:webHidden/>
              </w:rPr>
              <w:fldChar w:fldCharType="end"/>
            </w:r>
          </w:hyperlink>
        </w:p>
        <w:p w14:paraId="323FD17D" w14:textId="77777777" w:rsidR="00D73923" w:rsidRDefault="00401C54">
          <w:pPr>
            <w:pStyle w:val="TOC3"/>
            <w:tabs>
              <w:tab w:val="left" w:pos="880"/>
              <w:tab w:val="right" w:leader="dot" w:pos="9016"/>
            </w:tabs>
            <w:rPr>
              <w:rFonts w:eastAsiaTheme="minorEastAsia"/>
              <w:noProof/>
              <w:sz w:val="24"/>
              <w:szCs w:val="24"/>
              <w:lang w:eastAsia="en-GB"/>
            </w:rPr>
          </w:pPr>
          <w:hyperlink w:anchor="_Toc507503100" w:history="1">
            <w:r w:rsidR="00D73923" w:rsidRPr="009D7959">
              <w:rPr>
                <w:rStyle w:val="Hyperlink"/>
                <w:noProof/>
              </w:rPr>
              <w:t>i)</w:t>
            </w:r>
            <w:r w:rsidR="00D73923">
              <w:rPr>
                <w:rFonts w:eastAsiaTheme="minorEastAsia"/>
                <w:noProof/>
                <w:sz w:val="24"/>
                <w:szCs w:val="24"/>
                <w:lang w:eastAsia="en-GB"/>
              </w:rPr>
              <w:tab/>
            </w:r>
            <w:r w:rsidR="00D73923" w:rsidRPr="009D7959">
              <w:rPr>
                <w:rStyle w:val="Hyperlink"/>
                <w:noProof/>
              </w:rPr>
              <w:t>Process:</w:t>
            </w:r>
            <w:r w:rsidR="00D73923">
              <w:rPr>
                <w:noProof/>
                <w:webHidden/>
              </w:rPr>
              <w:tab/>
            </w:r>
            <w:r w:rsidR="00D73923">
              <w:rPr>
                <w:noProof/>
                <w:webHidden/>
              </w:rPr>
              <w:fldChar w:fldCharType="begin"/>
            </w:r>
            <w:r w:rsidR="00D73923">
              <w:rPr>
                <w:noProof/>
                <w:webHidden/>
              </w:rPr>
              <w:instrText xml:space="preserve"> PAGEREF _Toc507503100 \h </w:instrText>
            </w:r>
            <w:r w:rsidR="00D73923">
              <w:rPr>
                <w:noProof/>
                <w:webHidden/>
              </w:rPr>
            </w:r>
            <w:r w:rsidR="00D73923">
              <w:rPr>
                <w:noProof/>
                <w:webHidden/>
              </w:rPr>
              <w:fldChar w:fldCharType="separate"/>
            </w:r>
            <w:r w:rsidR="00D73923">
              <w:rPr>
                <w:noProof/>
                <w:webHidden/>
              </w:rPr>
              <w:t>6</w:t>
            </w:r>
            <w:r w:rsidR="00D73923">
              <w:rPr>
                <w:noProof/>
                <w:webHidden/>
              </w:rPr>
              <w:fldChar w:fldCharType="end"/>
            </w:r>
          </w:hyperlink>
        </w:p>
        <w:p w14:paraId="55547CEE" w14:textId="77777777" w:rsidR="00D73923" w:rsidRDefault="00401C54">
          <w:pPr>
            <w:pStyle w:val="TOC3"/>
            <w:tabs>
              <w:tab w:val="left" w:pos="880"/>
              <w:tab w:val="right" w:leader="dot" w:pos="9016"/>
            </w:tabs>
            <w:rPr>
              <w:rFonts w:eastAsiaTheme="minorEastAsia"/>
              <w:noProof/>
              <w:sz w:val="24"/>
              <w:szCs w:val="24"/>
              <w:lang w:eastAsia="en-GB"/>
            </w:rPr>
          </w:pPr>
          <w:hyperlink w:anchor="_Toc507503101" w:history="1">
            <w:r w:rsidR="00D73923" w:rsidRPr="009D7959">
              <w:rPr>
                <w:rStyle w:val="Hyperlink"/>
                <w:noProof/>
              </w:rPr>
              <w:t>ii)</w:t>
            </w:r>
            <w:r w:rsidR="00D73923">
              <w:rPr>
                <w:rFonts w:eastAsiaTheme="minorEastAsia"/>
                <w:noProof/>
                <w:sz w:val="24"/>
                <w:szCs w:val="24"/>
                <w:lang w:eastAsia="en-GB"/>
              </w:rPr>
              <w:tab/>
            </w:r>
            <w:r w:rsidR="00D73923" w:rsidRPr="009D7959">
              <w:rPr>
                <w:rStyle w:val="Hyperlink"/>
                <w:noProof/>
              </w:rPr>
              <w:t>Benefits of green sand casting:</w:t>
            </w:r>
            <w:r w:rsidR="00D73923">
              <w:rPr>
                <w:noProof/>
                <w:webHidden/>
              </w:rPr>
              <w:tab/>
            </w:r>
            <w:r w:rsidR="00D73923">
              <w:rPr>
                <w:noProof/>
                <w:webHidden/>
              </w:rPr>
              <w:fldChar w:fldCharType="begin"/>
            </w:r>
            <w:r w:rsidR="00D73923">
              <w:rPr>
                <w:noProof/>
                <w:webHidden/>
              </w:rPr>
              <w:instrText xml:space="preserve"> PAGEREF _Toc507503101 \h </w:instrText>
            </w:r>
            <w:r w:rsidR="00D73923">
              <w:rPr>
                <w:noProof/>
                <w:webHidden/>
              </w:rPr>
            </w:r>
            <w:r w:rsidR="00D73923">
              <w:rPr>
                <w:noProof/>
                <w:webHidden/>
              </w:rPr>
              <w:fldChar w:fldCharType="separate"/>
            </w:r>
            <w:r w:rsidR="00D73923">
              <w:rPr>
                <w:noProof/>
                <w:webHidden/>
              </w:rPr>
              <w:t>6</w:t>
            </w:r>
            <w:r w:rsidR="00D73923">
              <w:rPr>
                <w:noProof/>
                <w:webHidden/>
              </w:rPr>
              <w:fldChar w:fldCharType="end"/>
            </w:r>
          </w:hyperlink>
        </w:p>
        <w:p w14:paraId="25498C1B" w14:textId="77777777" w:rsidR="00D73923" w:rsidRDefault="00401C54">
          <w:pPr>
            <w:pStyle w:val="TOC3"/>
            <w:tabs>
              <w:tab w:val="left" w:pos="1100"/>
              <w:tab w:val="right" w:leader="dot" w:pos="9016"/>
            </w:tabs>
            <w:rPr>
              <w:rFonts w:eastAsiaTheme="minorEastAsia"/>
              <w:noProof/>
              <w:sz w:val="24"/>
              <w:szCs w:val="24"/>
              <w:lang w:eastAsia="en-GB"/>
            </w:rPr>
          </w:pPr>
          <w:hyperlink w:anchor="_Toc507503102" w:history="1">
            <w:r w:rsidR="00D73923" w:rsidRPr="009D7959">
              <w:rPr>
                <w:rStyle w:val="Hyperlink"/>
                <w:noProof/>
              </w:rPr>
              <w:t>iii)</w:t>
            </w:r>
            <w:r w:rsidR="00D73923">
              <w:rPr>
                <w:rFonts w:eastAsiaTheme="minorEastAsia"/>
                <w:noProof/>
                <w:sz w:val="24"/>
                <w:szCs w:val="24"/>
                <w:lang w:eastAsia="en-GB"/>
              </w:rPr>
              <w:tab/>
            </w:r>
            <w:r w:rsidR="00D73923" w:rsidRPr="009D7959">
              <w:rPr>
                <w:rStyle w:val="Hyperlink"/>
                <w:noProof/>
              </w:rPr>
              <w:t>Limitations of green sand casting:</w:t>
            </w:r>
            <w:r w:rsidR="00D73923">
              <w:rPr>
                <w:noProof/>
                <w:webHidden/>
              </w:rPr>
              <w:tab/>
            </w:r>
            <w:r w:rsidR="00D73923">
              <w:rPr>
                <w:noProof/>
                <w:webHidden/>
              </w:rPr>
              <w:fldChar w:fldCharType="begin"/>
            </w:r>
            <w:r w:rsidR="00D73923">
              <w:rPr>
                <w:noProof/>
                <w:webHidden/>
              </w:rPr>
              <w:instrText xml:space="preserve"> PAGEREF _Toc507503102 \h </w:instrText>
            </w:r>
            <w:r w:rsidR="00D73923">
              <w:rPr>
                <w:noProof/>
                <w:webHidden/>
              </w:rPr>
            </w:r>
            <w:r w:rsidR="00D73923">
              <w:rPr>
                <w:noProof/>
                <w:webHidden/>
              </w:rPr>
              <w:fldChar w:fldCharType="separate"/>
            </w:r>
            <w:r w:rsidR="00D73923">
              <w:rPr>
                <w:noProof/>
                <w:webHidden/>
              </w:rPr>
              <w:t>6</w:t>
            </w:r>
            <w:r w:rsidR="00D73923">
              <w:rPr>
                <w:noProof/>
                <w:webHidden/>
              </w:rPr>
              <w:fldChar w:fldCharType="end"/>
            </w:r>
          </w:hyperlink>
        </w:p>
        <w:p w14:paraId="1190B2E4" w14:textId="77777777" w:rsidR="00D73923" w:rsidRDefault="00401C54">
          <w:pPr>
            <w:pStyle w:val="TOC2"/>
            <w:tabs>
              <w:tab w:val="right" w:leader="dot" w:pos="9016"/>
            </w:tabs>
            <w:rPr>
              <w:rFonts w:eastAsiaTheme="minorEastAsia"/>
              <w:b w:val="0"/>
              <w:bCs w:val="0"/>
              <w:noProof/>
              <w:sz w:val="24"/>
              <w:szCs w:val="24"/>
              <w:lang w:eastAsia="en-GB"/>
            </w:rPr>
          </w:pPr>
          <w:hyperlink w:anchor="_Toc507503103" w:history="1">
            <w:r w:rsidR="00D73923" w:rsidRPr="009D7959">
              <w:rPr>
                <w:rStyle w:val="Hyperlink"/>
                <w:noProof/>
              </w:rPr>
              <w:t>Injection moulding</w:t>
            </w:r>
            <w:r w:rsidR="00D73923">
              <w:rPr>
                <w:noProof/>
                <w:webHidden/>
              </w:rPr>
              <w:tab/>
            </w:r>
            <w:r w:rsidR="00D73923">
              <w:rPr>
                <w:noProof/>
                <w:webHidden/>
              </w:rPr>
              <w:fldChar w:fldCharType="begin"/>
            </w:r>
            <w:r w:rsidR="00D73923">
              <w:rPr>
                <w:noProof/>
                <w:webHidden/>
              </w:rPr>
              <w:instrText xml:space="preserve"> PAGEREF _Toc507503103 \h </w:instrText>
            </w:r>
            <w:r w:rsidR="00D73923">
              <w:rPr>
                <w:noProof/>
                <w:webHidden/>
              </w:rPr>
            </w:r>
            <w:r w:rsidR="00D73923">
              <w:rPr>
                <w:noProof/>
                <w:webHidden/>
              </w:rPr>
              <w:fldChar w:fldCharType="separate"/>
            </w:r>
            <w:r w:rsidR="00D73923">
              <w:rPr>
                <w:noProof/>
                <w:webHidden/>
              </w:rPr>
              <w:t>6</w:t>
            </w:r>
            <w:r w:rsidR="00D73923">
              <w:rPr>
                <w:noProof/>
                <w:webHidden/>
              </w:rPr>
              <w:fldChar w:fldCharType="end"/>
            </w:r>
          </w:hyperlink>
        </w:p>
        <w:p w14:paraId="772B8873" w14:textId="77777777" w:rsidR="00D73923" w:rsidRDefault="00401C54">
          <w:pPr>
            <w:pStyle w:val="TOC3"/>
            <w:tabs>
              <w:tab w:val="left" w:pos="880"/>
              <w:tab w:val="right" w:leader="dot" w:pos="9016"/>
            </w:tabs>
            <w:rPr>
              <w:rFonts w:eastAsiaTheme="minorEastAsia"/>
              <w:noProof/>
              <w:sz w:val="24"/>
              <w:szCs w:val="24"/>
              <w:lang w:eastAsia="en-GB"/>
            </w:rPr>
          </w:pPr>
          <w:hyperlink w:anchor="_Toc507503104" w:history="1">
            <w:r w:rsidR="00D73923" w:rsidRPr="009D7959">
              <w:rPr>
                <w:rStyle w:val="Hyperlink"/>
                <w:noProof/>
              </w:rPr>
              <w:t>i)</w:t>
            </w:r>
            <w:r w:rsidR="00D73923">
              <w:rPr>
                <w:rFonts w:eastAsiaTheme="minorEastAsia"/>
                <w:noProof/>
                <w:sz w:val="24"/>
                <w:szCs w:val="24"/>
                <w:lang w:eastAsia="en-GB"/>
              </w:rPr>
              <w:tab/>
            </w:r>
            <w:r w:rsidR="00D73923" w:rsidRPr="009D7959">
              <w:rPr>
                <w:rStyle w:val="Hyperlink"/>
                <w:noProof/>
              </w:rPr>
              <w:t>Process:</w:t>
            </w:r>
            <w:r w:rsidR="00D73923">
              <w:rPr>
                <w:noProof/>
                <w:webHidden/>
              </w:rPr>
              <w:tab/>
            </w:r>
            <w:r w:rsidR="00D73923">
              <w:rPr>
                <w:noProof/>
                <w:webHidden/>
              </w:rPr>
              <w:fldChar w:fldCharType="begin"/>
            </w:r>
            <w:r w:rsidR="00D73923">
              <w:rPr>
                <w:noProof/>
                <w:webHidden/>
              </w:rPr>
              <w:instrText xml:space="preserve"> PAGEREF _Toc507503104 \h </w:instrText>
            </w:r>
            <w:r w:rsidR="00D73923">
              <w:rPr>
                <w:noProof/>
                <w:webHidden/>
              </w:rPr>
            </w:r>
            <w:r w:rsidR="00D73923">
              <w:rPr>
                <w:noProof/>
                <w:webHidden/>
              </w:rPr>
              <w:fldChar w:fldCharType="separate"/>
            </w:r>
            <w:r w:rsidR="00D73923">
              <w:rPr>
                <w:noProof/>
                <w:webHidden/>
              </w:rPr>
              <w:t>6</w:t>
            </w:r>
            <w:r w:rsidR="00D73923">
              <w:rPr>
                <w:noProof/>
                <w:webHidden/>
              </w:rPr>
              <w:fldChar w:fldCharType="end"/>
            </w:r>
          </w:hyperlink>
        </w:p>
        <w:p w14:paraId="5C1EA9BF" w14:textId="77777777" w:rsidR="00D73923" w:rsidRDefault="00401C54">
          <w:pPr>
            <w:pStyle w:val="TOC3"/>
            <w:tabs>
              <w:tab w:val="left" w:pos="880"/>
              <w:tab w:val="right" w:leader="dot" w:pos="9016"/>
            </w:tabs>
            <w:rPr>
              <w:rFonts w:eastAsiaTheme="minorEastAsia"/>
              <w:noProof/>
              <w:sz w:val="24"/>
              <w:szCs w:val="24"/>
              <w:lang w:eastAsia="en-GB"/>
            </w:rPr>
          </w:pPr>
          <w:hyperlink w:anchor="_Toc507503105" w:history="1">
            <w:r w:rsidR="00D73923" w:rsidRPr="009D7959">
              <w:rPr>
                <w:rStyle w:val="Hyperlink"/>
                <w:noProof/>
              </w:rPr>
              <w:t>ii)</w:t>
            </w:r>
            <w:r w:rsidR="00D73923">
              <w:rPr>
                <w:rFonts w:eastAsiaTheme="minorEastAsia"/>
                <w:noProof/>
                <w:sz w:val="24"/>
                <w:szCs w:val="24"/>
                <w:lang w:eastAsia="en-GB"/>
              </w:rPr>
              <w:tab/>
            </w:r>
            <w:r w:rsidR="00D73923" w:rsidRPr="009D7959">
              <w:rPr>
                <w:rStyle w:val="Hyperlink"/>
                <w:noProof/>
              </w:rPr>
              <w:t>Benefits of polymer injection moulding:</w:t>
            </w:r>
            <w:r w:rsidR="00D73923">
              <w:rPr>
                <w:noProof/>
                <w:webHidden/>
              </w:rPr>
              <w:tab/>
            </w:r>
            <w:r w:rsidR="00D73923">
              <w:rPr>
                <w:noProof/>
                <w:webHidden/>
              </w:rPr>
              <w:fldChar w:fldCharType="begin"/>
            </w:r>
            <w:r w:rsidR="00D73923">
              <w:rPr>
                <w:noProof/>
                <w:webHidden/>
              </w:rPr>
              <w:instrText xml:space="preserve"> PAGEREF _Toc507503105 \h </w:instrText>
            </w:r>
            <w:r w:rsidR="00D73923">
              <w:rPr>
                <w:noProof/>
                <w:webHidden/>
              </w:rPr>
            </w:r>
            <w:r w:rsidR="00D73923">
              <w:rPr>
                <w:noProof/>
                <w:webHidden/>
              </w:rPr>
              <w:fldChar w:fldCharType="separate"/>
            </w:r>
            <w:r w:rsidR="00D73923">
              <w:rPr>
                <w:noProof/>
                <w:webHidden/>
              </w:rPr>
              <w:t>7</w:t>
            </w:r>
            <w:r w:rsidR="00D73923">
              <w:rPr>
                <w:noProof/>
                <w:webHidden/>
              </w:rPr>
              <w:fldChar w:fldCharType="end"/>
            </w:r>
          </w:hyperlink>
        </w:p>
        <w:p w14:paraId="1F62FBE6" w14:textId="77777777" w:rsidR="00D73923" w:rsidRDefault="00401C54">
          <w:pPr>
            <w:pStyle w:val="TOC3"/>
            <w:tabs>
              <w:tab w:val="left" w:pos="1100"/>
              <w:tab w:val="right" w:leader="dot" w:pos="9016"/>
            </w:tabs>
            <w:rPr>
              <w:rFonts w:eastAsiaTheme="minorEastAsia"/>
              <w:noProof/>
              <w:sz w:val="24"/>
              <w:szCs w:val="24"/>
              <w:lang w:eastAsia="en-GB"/>
            </w:rPr>
          </w:pPr>
          <w:hyperlink w:anchor="_Toc507503106" w:history="1">
            <w:r w:rsidR="00D73923" w:rsidRPr="009D7959">
              <w:rPr>
                <w:rStyle w:val="Hyperlink"/>
                <w:noProof/>
              </w:rPr>
              <w:t>iii)</w:t>
            </w:r>
            <w:r w:rsidR="00D73923">
              <w:rPr>
                <w:rFonts w:eastAsiaTheme="minorEastAsia"/>
                <w:noProof/>
                <w:sz w:val="24"/>
                <w:szCs w:val="24"/>
                <w:lang w:eastAsia="en-GB"/>
              </w:rPr>
              <w:tab/>
            </w:r>
            <w:r w:rsidR="00D73923" w:rsidRPr="009D7959">
              <w:rPr>
                <w:rStyle w:val="Hyperlink"/>
                <w:noProof/>
              </w:rPr>
              <w:t>Limitations of polymer injection moulding:</w:t>
            </w:r>
            <w:r w:rsidR="00D73923">
              <w:rPr>
                <w:noProof/>
                <w:webHidden/>
              </w:rPr>
              <w:tab/>
            </w:r>
            <w:r w:rsidR="00D73923">
              <w:rPr>
                <w:noProof/>
                <w:webHidden/>
              </w:rPr>
              <w:fldChar w:fldCharType="begin"/>
            </w:r>
            <w:r w:rsidR="00D73923">
              <w:rPr>
                <w:noProof/>
                <w:webHidden/>
              </w:rPr>
              <w:instrText xml:space="preserve"> PAGEREF _Toc507503106 \h </w:instrText>
            </w:r>
            <w:r w:rsidR="00D73923">
              <w:rPr>
                <w:noProof/>
                <w:webHidden/>
              </w:rPr>
            </w:r>
            <w:r w:rsidR="00D73923">
              <w:rPr>
                <w:noProof/>
                <w:webHidden/>
              </w:rPr>
              <w:fldChar w:fldCharType="separate"/>
            </w:r>
            <w:r w:rsidR="00D73923">
              <w:rPr>
                <w:noProof/>
                <w:webHidden/>
              </w:rPr>
              <w:t>7</w:t>
            </w:r>
            <w:r w:rsidR="00D73923">
              <w:rPr>
                <w:noProof/>
                <w:webHidden/>
              </w:rPr>
              <w:fldChar w:fldCharType="end"/>
            </w:r>
          </w:hyperlink>
        </w:p>
        <w:p w14:paraId="33667588" w14:textId="77777777" w:rsidR="00D73923" w:rsidRDefault="00401C54">
          <w:pPr>
            <w:pStyle w:val="TOC1"/>
            <w:tabs>
              <w:tab w:val="right" w:leader="dot" w:pos="9016"/>
            </w:tabs>
            <w:rPr>
              <w:rFonts w:eastAsiaTheme="minorEastAsia"/>
              <w:b w:val="0"/>
              <w:bCs w:val="0"/>
              <w:noProof/>
              <w:lang w:eastAsia="en-GB"/>
            </w:rPr>
          </w:pPr>
          <w:hyperlink w:anchor="_Toc507503107" w:history="1">
            <w:r w:rsidR="00D73923" w:rsidRPr="009D7959">
              <w:rPr>
                <w:rStyle w:val="Hyperlink"/>
                <w:noProof/>
              </w:rPr>
              <w:t>Conclusion</w:t>
            </w:r>
            <w:r w:rsidR="00D73923">
              <w:rPr>
                <w:noProof/>
                <w:webHidden/>
              </w:rPr>
              <w:tab/>
            </w:r>
            <w:r w:rsidR="00D73923">
              <w:rPr>
                <w:noProof/>
                <w:webHidden/>
              </w:rPr>
              <w:fldChar w:fldCharType="begin"/>
            </w:r>
            <w:r w:rsidR="00D73923">
              <w:rPr>
                <w:noProof/>
                <w:webHidden/>
              </w:rPr>
              <w:instrText xml:space="preserve"> PAGEREF _Toc507503107 \h </w:instrText>
            </w:r>
            <w:r w:rsidR="00D73923">
              <w:rPr>
                <w:noProof/>
                <w:webHidden/>
              </w:rPr>
            </w:r>
            <w:r w:rsidR="00D73923">
              <w:rPr>
                <w:noProof/>
                <w:webHidden/>
              </w:rPr>
              <w:fldChar w:fldCharType="separate"/>
            </w:r>
            <w:r w:rsidR="00D73923">
              <w:rPr>
                <w:noProof/>
                <w:webHidden/>
              </w:rPr>
              <w:t>7</w:t>
            </w:r>
            <w:r w:rsidR="00D73923">
              <w:rPr>
                <w:noProof/>
                <w:webHidden/>
              </w:rPr>
              <w:fldChar w:fldCharType="end"/>
            </w:r>
          </w:hyperlink>
        </w:p>
        <w:p w14:paraId="7CB7A71D" w14:textId="77777777" w:rsidR="00D73923" w:rsidRDefault="00401C54">
          <w:pPr>
            <w:pStyle w:val="TOC2"/>
            <w:tabs>
              <w:tab w:val="right" w:leader="dot" w:pos="9016"/>
            </w:tabs>
            <w:rPr>
              <w:rFonts w:eastAsiaTheme="minorEastAsia"/>
              <w:b w:val="0"/>
              <w:bCs w:val="0"/>
              <w:noProof/>
              <w:sz w:val="24"/>
              <w:szCs w:val="24"/>
              <w:lang w:eastAsia="en-GB"/>
            </w:rPr>
          </w:pPr>
          <w:hyperlink w:anchor="_Toc507503108" w:history="1">
            <w:r w:rsidR="00D73923" w:rsidRPr="009D7959">
              <w:rPr>
                <w:rStyle w:val="Hyperlink"/>
                <w:rFonts w:ascii="Times New Roman" w:eastAsia="Times New Roman" w:hAnsi="Times New Roman" w:cs="Times New Roman"/>
                <w:noProof/>
                <w:lang w:eastAsia="en-GB"/>
              </w:rPr>
              <w:t>References</w:t>
            </w:r>
            <w:r w:rsidR="00D73923">
              <w:rPr>
                <w:noProof/>
                <w:webHidden/>
              </w:rPr>
              <w:tab/>
            </w:r>
            <w:r w:rsidR="00D73923">
              <w:rPr>
                <w:noProof/>
                <w:webHidden/>
              </w:rPr>
              <w:fldChar w:fldCharType="begin"/>
            </w:r>
            <w:r w:rsidR="00D73923">
              <w:rPr>
                <w:noProof/>
                <w:webHidden/>
              </w:rPr>
              <w:instrText xml:space="preserve"> PAGEREF _Toc507503108 \h </w:instrText>
            </w:r>
            <w:r w:rsidR="00D73923">
              <w:rPr>
                <w:noProof/>
                <w:webHidden/>
              </w:rPr>
            </w:r>
            <w:r w:rsidR="00D73923">
              <w:rPr>
                <w:noProof/>
                <w:webHidden/>
              </w:rPr>
              <w:fldChar w:fldCharType="separate"/>
            </w:r>
            <w:r w:rsidR="00D73923">
              <w:rPr>
                <w:noProof/>
                <w:webHidden/>
              </w:rPr>
              <w:t>8</w:t>
            </w:r>
            <w:r w:rsidR="00D73923">
              <w:rPr>
                <w:noProof/>
                <w:webHidden/>
              </w:rPr>
              <w:fldChar w:fldCharType="end"/>
            </w:r>
          </w:hyperlink>
        </w:p>
        <w:p w14:paraId="6C370F02" w14:textId="334F5EE4" w:rsidR="00306DDF" w:rsidRDefault="00306DDF">
          <w:r>
            <w:rPr>
              <w:b/>
              <w:bCs/>
              <w:noProof/>
            </w:rPr>
            <w:fldChar w:fldCharType="end"/>
          </w:r>
        </w:p>
      </w:sdtContent>
    </w:sdt>
    <w:p w14:paraId="137F2520" w14:textId="77777777" w:rsidR="00306DDF" w:rsidRDefault="00306DDF">
      <w:pPr>
        <w:rPr>
          <w:rFonts w:ascii="Times New Roman" w:hAnsi="Times New Roman" w:cs="Times New Roman"/>
          <w:b/>
          <w:sz w:val="24"/>
          <w:szCs w:val="24"/>
          <w:u w:val="single"/>
        </w:rPr>
      </w:pPr>
      <w:r>
        <w:rPr>
          <w:rFonts w:ascii="Times New Roman" w:hAnsi="Times New Roman" w:cs="Times New Roman"/>
          <w:b/>
          <w:sz w:val="24"/>
          <w:szCs w:val="24"/>
          <w:u w:val="single"/>
        </w:rPr>
        <w:br w:type="page"/>
      </w:r>
    </w:p>
    <w:p w14:paraId="0992F92D" w14:textId="2EDA9B28" w:rsidR="00783F5D" w:rsidRPr="00306DDF" w:rsidRDefault="00783F5D" w:rsidP="00306DDF">
      <w:pPr>
        <w:pStyle w:val="Heading1"/>
        <w:rPr>
          <w:u w:val="single"/>
        </w:rPr>
      </w:pPr>
      <w:bookmarkStart w:id="0" w:name="_Toc507503087"/>
      <w:r w:rsidRPr="00306DDF">
        <w:rPr>
          <w:u w:val="single"/>
        </w:rPr>
        <w:lastRenderedPageBreak/>
        <w:t>Introduction</w:t>
      </w:r>
      <w:bookmarkEnd w:id="0"/>
    </w:p>
    <w:p w14:paraId="666DDFB4" w14:textId="77777777" w:rsidR="004D676F" w:rsidRPr="007C5F6D" w:rsidRDefault="00783F5D">
      <w:pPr>
        <w:rPr>
          <w:rFonts w:ascii="Times New Roman" w:hAnsi="Times New Roman" w:cs="Times New Roman"/>
          <w:sz w:val="24"/>
          <w:szCs w:val="24"/>
        </w:rPr>
      </w:pPr>
      <w:r w:rsidRPr="007C5F6D">
        <w:rPr>
          <w:rFonts w:ascii="Times New Roman" w:hAnsi="Times New Roman" w:cs="Times New Roman"/>
          <w:sz w:val="24"/>
          <w:szCs w:val="24"/>
        </w:rPr>
        <w:t xml:space="preserve">This report is based on </w:t>
      </w:r>
      <w:r w:rsidR="004D676F" w:rsidRPr="007C5F6D">
        <w:rPr>
          <w:rFonts w:ascii="Times New Roman" w:hAnsi="Times New Roman" w:cs="Times New Roman"/>
          <w:sz w:val="24"/>
          <w:szCs w:val="24"/>
        </w:rPr>
        <w:t xml:space="preserve">choosing and researching different materials and manufacturing methods for mass producing a part for a bicycle. This part is a large cog of the rear cassette for a bicycle gearing system. </w:t>
      </w:r>
      <w:r w:rsidR="004D1BEC" w:rsidRPr="007C5F6D">
        <w:rPr>
          <w:rFonts w:ascii="Times New Roman" w:hAnsi="Times New Roman" w:cs="Times New Roman"/>
          <w:sz w:val="24"/>
          <w:szCs w:val="24"/>
        </w:rPr>
        <w:t xml:space="preserve">Existing processes for making the rear bicycle cassettes will be evaluated as well as the requirements for material properties. </w:t>
      </w:r>
      <w:r w:rsidR="004D676F" w:rsidRPr="007C5F6D">
        <w:rPr>
          <w:rFonts w:ascii="Times New Roman" w:hAnsi="Times New Roman" w:cs="Times New Roman"/>
          <w:sz w:val="24"/>
          <w:szCs w:val="24"/>
        </w:rPr>
        <w:t xml:space="preserve">The report will compare the advantages and disadvantages of these variables and will result in the best method and material being chosen. </w:t>
      </w:r>
    </w:p>
    <w:p w14:paraId="7F14C63B" w14:textId="248E1FDE" w:rsidR="00783F5D" w:rsidRPr="00402E26" w:rsidRDefault="004D1BEC" w:rsidP="00402E26">
      <w:pPr>
        <w:rPr>
          <w:rStyle w:val="selectable"/>
          <w:rFonts w:ascii="Times New Roman" w:hAnsi="Times New Roman" w:cs="Times New Roman"/>
          <w:sz w:val="24"/>
          <w:szCs w:val="24"/>
        </w:rPr>
      </w:pPr>
      <w:r w:rsidRPr="00402E26">
        <w:rPr>
          <w:rFonts w:ascii="Times New Roman" w:hAnsi="Times New Roman" w:cs="Times New Roman"/>
          <w:sz w:val="24"/>
          <w:szCs w:val="24"/>
        </w:rPr>
        <w:t>Current systems include the methods that are currently used for making rear cassettes/sprockets and what materials are used.</w:t>
      </w:r>
      <w:r w:rsidR="00402E26">
        <w:rPr>
          <w:rFonts w:ascii="Times New Roman" w:hAnsi="Times New Roman" w:cs="Times New Roman"/>
          <w:sz w:val="24"/>
          <w:szCs w:val="24"/>
        </w:rPr>
        <w:t xml:space="preserve"> The most common method </w:t>
      </w:r>
      <w:r w:rsidR="00197405" w:rsidRPr="00402E26">
        <w:rPr>
          <w:rFonts w:ascii="Times New Roman" w:hAnsi="Times New Roman" w:cs="Times New Roman"/>
          <w:sz w:val="24"/>
          <w:szCs w:val="24"/>
        </w:rPr>
        <w:t xml:space="preserve">currently used to manufacture a rear cassette for a bicycle is by milling a block of chromoly </w:t>
      </w:r>
      <w:hyperlink r:id="rId9" w:history="1">
        <w:r w:rsidR="00197405" w:rsidRPr="00402E26">
          <w:rPr>
            <w:rStyle w:val="Hyperlink"/>
            <w:rFonts w:ascii="Times New Roman" w:hAnsi="Times New Roman" w:cs="Times New Roman"/>
            <w:iCs/>
            <w:color w:val="auto"/>
            <w:sz w:val="24"/>
            <w:szCs w:val="24"/>
          </w:rPr>
          <w:t>(chromium-molybdenum) steel</w:t>
        </w:r>
      </w:hyperlink>
      <w:r w:rsidR="00682CB0" w:rsidRPr="00402E26">
        <w:rPr>
          <w:rFonts w:ascii="Times New Roman" w:hAnsi="Times New Roman" w:cs="Times New Roman"/>
          <w:iCs/>
          <w:sz w:val="24"/>
          <w:szCs w:val="24"/>
        </w:rPr>
        <w:t xml:space="preserve">. </w:t>
      </w:r>
      <w:r w:rsidR="00197405" w:rsidRPr="00402E26">
        <w:rPr>
          <w:rFonts w:ascii="Times New Roman" w:hAnsi="Times New Roman" w:cs="Times New Roman"/>
          <w:sz w:val="24"/>
          <w:szCs w:val="24"/>
        </w:rPr>
        <w:t xml:space="preserve">The process is done by a </w:t>
      </w:r>
      <w:hyperlink r:id="rId10" w:history="1">
        <w:r w:rsidR="00197405" w:rsidRPr="00402E26">
          <w:rPr>
            <w:rStyle w:val="Hyperlink"/>
            <w:rFonts w:ascii="Times New Roman" w:hAnsi="Times New Roman" w:cs="Times New Roman"/>
            <w:color w:val="auto"/>
            <w:sz w:val="24"/>
            <w:szCs w:val="24"/>
          </w:rPr>
          <w:t>CNC machine</w:t>
        </w:r>
      </w:hyperlink>
      <w:r w:rsidR="00197405" w:rsidRPr="00402E26">
        <w:rPr>
          <w:rFonts w:ascii="Times New Roman" w:hAnsi="Times New Roman" w:cs="Times New Roman"/>
          <w:sz w:val="24"/>
          <w:szCs w:val="24"/>
        </w:rPr>
        <w:t xml:space="preserve"> for quick, precise and cost efficient machining.</w:t>
      </w:r>
      <w:r w:rsidR="00682CB0" w:rsidRPr="00402E26">
        <w:rPr>
          <w:rFonts w:ascii="Times New Roman" w:hAnsi="Times New Roman" w:cs="Times New Roman"/>
          <w:sz w:val="24"/>
          <w:szCs w:val="24"/>
        </w:rPr>
        <w:t xml:space="preserve"> The machine can cut layers and cog teeth into the block of steel. A block of chromoly requires a full hour of milling before it is finished, according to SRAM (a </w:t>
      </w:r>
      <w:r w:rsidR="00402E26" w:rsidRPr="00402E26">
        <w:rPr>
          <w:rFonts w:ascii="Times New Roman" w:hAnsi="Times New Roman" w:cs="Times New Roman"/>
          <w:sz w:val="24"/>
          <w:szCs w:val="24"/>
        </w:rPr>
        <w:t>privately-owned</w:t>
      </w:r>
      <w:r w:rsidR="00682CB0" w:rsidRPr="00402E26">
        <w:rPr>
          <w:rFonts w:ascii="Times New Roman" w:hAnsi="Times New Roman" w:cs="Times New Roman"/>
          <w:sz w:val="24"/>
          <w:szCs w:val="24"/>
        </w:rPr>
        <w:t xml:space="preserve"> bicycle component manufacturer). The steel cassette is then given a nickel coating which provides extreme hardness, up to 35% harder than titanium. Which leads to them wearing </w:t>
      </w:r>
      <w:r w:rsidR="00402E26">
        <w:rPr>
          <w:rFonts w:ascii="Times New Roman" w:hAnsi="Times New Roman" w:cs="Times New Roman"/>
          <w:sz w:val="24"/>
          <w:szCs w:val="24"/>
        </w:rPr>
        <w:t xml:space="preserve">down much slower </w:t>
      </w:r>
      <w:r w:rsidR="00041A46" w:rsidRPr="00402E26">
        <w:rPr>
          <w:rStyle w:val="selectable"/>
          <w:rFonts w:ascii="Times New Roman" w:hAnsi="Times New Roman" w:cs="Times New Roman"/>
          <w:sz w:val="24"/>
          <w:szCs w:val="24"/>
        </w:rPr>
        <w:t>(George and profile, 2018)</w:t>
      </w:r>
      <w:r w:rsidR="00402E26">
        <w:rPr>
          <w:rStyle w:val="selectable"/>
          <w:rFonts w:ascii="Times New Roman" w:hAnsi="Times New Roman" w:cs="Times New Roman"/>
          <w:sz w:val="24"/>
          <w:szCs w:val="24"/>
        </w:rPr>
        <w:t>.</w:t>
      </w:r>
    </w:p>
    <w:p w14:paraId="04DE0E2C" w14:textId="77777777" w:rsidR="00041A46" w:rsidRPr="00306DDF" w:rsidRDefault="00041A46" w:rsidP="00306DDF">
      <w:pPr>
        <w:pStyle w:val="Heading1"/>
        <w:rPr>
          <w:rStyle w:val="selectable"/>
          <w:rFonts w:ascii="Times New Roman" w:hAnsi="Times New Roman" w:cs="Times New Roman"/>
          <w:u w:val="single"/>
        </w:rPr>
      </w:pPr>
      <w:bookmarkStart w:id="1" w:name="_Toc507503088"/>
      <w:r w:rsidRPr="00306DDF">
        <w:rPr>
          <w:rStyle w:val="selectable"/>
          <w:rFonts w:ascii="Times New Roman" w:hAnsi="Times New Roman" w:cs="Times New Roman"/>
          <w:u w:val="single"/>
        </w:rPr>
        <w:t>Materials</w:t>
      </w:r>
      <w:bookmarkEnd w:id="1"/>
    </w:p>
    <w:p w14:paraId="0CED1A18" w14:textId="77777777" w:rsidR="00306DDF" w:rsidRDefault="00306DDF" w:rsidP="00041A46">
      <w:pPr>
        <w:tabs>
          <w:tab w:val="left" w:pos="1365"/>
        </w:tabs>
        <w:rPr>
          <w:rStyle w:val="selectable"/>
          <w:rFonts w:ascii="Times New Roman" w:hAnsi="Times New Roman" w:cs="Times New Roman"/>
          <w:sz w:val="24"/>
        </w:rPr>
      </w:pPr>
    </w:p>
    <w:p w14:paraId="2805E9DF" w14:textId="77777777" w:rsidR="00402E26" w:rsidRDefault="001F1BF8" w:rsidP="00041A46">
      <w:pPr>
        <w:tabs>
          <w:tab w:val="left" w:pos="1365"/>
        </w:tabs>
        <w:rPr>
          <w:rStyle w:val="selectable"/>
          <w:rFonts w:ascii="Times New Roman" w:hAnsi="Times New Roman" w:cs="Times New Roman"/>
          <w:sz w:val="24"/>
        </w:rPr>
      </w:pPr>
      <w:r w:rsidRPr="007C5F6D">
        <w:rPr>
          <w:rStyle w:val="selectable"/>
          <w:rFonts w:ascii="Times New Roman" w:hAnsi="Times New Roman" w:cs="Times New Roman"/>
          <w:sz w:val="24"/>
        </w:rPr>
        <w:t xml:space="preserve">The materials used in making the rear cassette need to have certain properties, these </w:t>
      </w:r>
      <w:r w:rsidR="00402E26">
        <w:rPr>
          <w:rStyle w:val="selectable"/>
          <w:rFonts w:ascii="Times New Roman" w:hAnsi="Times New Roman" w:cs="Times New Roman"/>
          <w:sz w:val="24"/>
        </w:rPr>
        <w:t>include:</w:t>
      </w:r>
    </w:p>
    <w:p w14:paraId="28CF776C" w14:textId="77777777" w:rsidR="00402E26" w:rsidRDefault="001F1BF8" w:rsidP="00041A46">
      <w:pPr>
        <w:tabs>
          <w:tab w:val="left" w:pos="1365"/>
        </w:tabs>
        <w:rPr>
          <w:rStyle w:val="selectable"/>
          <w:rFonts w:ascii="Times New Roman" w:hAnsi="Times New Roman" w:cs="Times New Roman"/>
          <w:sz w:val="24"/>
        </w:rPr>
      </w:pPr>
      <w:r w:rsidRPr="007C5F6D">
        <w:rPr>
          <w:rStyle w:val="selectable"/>
          <w:rFonts w:ascii="Times New Roman" w:hAnsi="Times New Roman" w:cs="Times New Roman"/>
          <w:sz w:val="24"/>
        </w:rPr>
        <w:t xml:space="preserve">Good </w:t>
      </w:r>
      <w:r w:rsidR="00402E26">
        <w:rPr>
          <w:rStyle w:val="selectable"/>
          <w:rFonts w:ascii="Times New Roman" w:hAnsi="Times New Roman" w:cs="Times New Roman"/>
          <w:sz w:val="24"/>
        </w:rPr>
        <w:t>strength to weight ratio -</w:t>
      </w:r>
      <w:r w:rsidRPr="007C5F6D">
        <w:rPr>
          <w:rStyle w:val="selectable"/>
          <w:rFonts w:ascii="Times New Roman" w:hAnsi="Times New Roman" w:cs="Times New Roman"/>
          <w:sz w:val="24"/>
        </w:rPr>
        <w:t xml:space="preserve"> The material needs to be extremely strong to bear the strain of the bike being pedalled and the weight of the rider being pulled by the bike. </w:t>
      </w:r>
    </w:p>
    <w:p w14:paraId="5A97CFE6" w14:textId="3A2540DA" w:rsidR="00402E26" w:rsidRDefault="001F1BF8" w:rsidP="00041A46">
      <w:pPr>
        <w:tabs>
          <w:tab w:val="left" w:pos="1365"/>
        </w:tabs>
        <w:rPr>
          <w:rStyle w:val="selectable"/>
          <w:rFonts w:ascii="Times New Roman" w:hAnsi="Times New Roman" w:cs="Times New Roman"/>
          <w:sz w:val="24"/>
        </w:rPr>
      </w:pPr>
      <w:r w:rsidRPr="007C5F6D">
        <w:rPr>
          <w:rStyle w:val="selectable"/>
          <w:rFonts w:ascii="Times New Roman" w:hAnsi="Times New Roman" w:cs="Times New Roman"/>
          <w:sz w:val="24"/>
        </w:rPr>
        <w:t xml:space="preserve">The material also needs to be light weight. For example, a modern racing bike needs to be as lightweight as possible to help the rider cycle faster with ease. </w:t>
      </w:r>
    </w:p>
    <w:p w14:paraId="27293286" w14:textId="0D0F8E36" w:rsidR="00BD3331" w:rsidRPr="007C5F6D" w:rsidRDefault="00402E26" w:rsidP="00041A46">
      <w:pPr>
        <w:tabs>
          <w:tab w:val="left" w:pos="1365"/>
        </w:tabs>
        <w:rPr>
          <w:rStyle w:val="selectable"/>
          <w:rFonts w:ascii="Times New Roman" w:hAnsi="Times New Roman" w:cs="Times New Roman"/>
          <w:sz w:val="24"/>
        </w:rPr>
      </w:pPr>
      <w:r>
        <w:rPr>
          <w:rStyle w:val="selectable"/>
          <w:rFonts w:ascii="Times New Roman" w:hAnsi="Times New Roman" w:cs="Times New Roman"/>
          <w:sz w:val="24"/>
        </w:rPr>
        <w:t xml:space="preserve">Easily machinable - </w:t>
      </w:r>
      <w:r w:rsidR="004F7546" w:rsidRPr="007C5F6D">
        <w:rPr>
          <w:rStyle w:val="selectable"/>
          <w:rFonts w:ascii="Times New Roman" w:hAnsi="Times New Roman" w:cs="Times New Roman"/>
          <w:sz w:val="24"/>
        </w:rPr>
        <w:t>A material that has extremely high strength to weight ratio is no good if that material is so strong that it cannot be machined easily into exact dimensions.</w:t>
      </w:r>
    </w:p>
    <w:p w14:paraId="55D27012" w14:textId="77777777" w:rsidR="001B6457" w:rsidRDefault="00745F45" w:rsidP="00041A46">
      <w:pPr>
        <w:tabs>
          <w:tab w:val="left" w:pos="1365"/>
        </w:tabs>
        <w:rPr>
          <w:rStyle w:val="selectable"/>
          <w:rFonts w:ascii="Times New Roman" w:hAnsi="Times New Roman" w:cs="Times New Roman"/>
          <w:sz w:val="24"/>
        </w:rPr>
      </w:pPr>
      <w:r w:rsidRPr="007C5F6D">
        <w:rPr>
          <w:rStyle w:val="selectable"/>
          <w:rFonts w:ascii="Times New Roman" w:hAnsi="Times New Roman" w:cs="Times New Roman"/>
          <w:sz w:val="24"/>
        </w:rPr>
        <w:t>In this section, three materials will be analysed to find which is the best suited to making a bicycle cassette.</w:t>
      </w:r>
    </w:p>
    <w:p w14:paraId="3D800763" w14:textId="77777777" w:rsidR="00301BC1" w:rsidRDefault="00301BC1" w:rsidP="00041A46">
      <w:pPr>
        <w:tabs>
          <w:tab w:val="left" w:pos="1365"/>
        </w:tabs>
        <w:rPr>
          <w:rStyle w:val="selectable"/>
          <w:rFonts w:ascii="Times New Roman" w:hAnsi="Times New Roman" w:cs="Times New Roman"/>
          <w:sz w:val="24"/>
        </w:rPr>
      </w:pPr>
    </w:p>
    <w:p w14:paraId="17242B2D" w14:textId="77777777" w:rsidR="00301BC1" w:rsidRDefault="00301BC1" w:rsidP="00041A46">
      <w:pPr>
        <w:tabs>
          <w:tab w:val="left" w:pos="1365"/>
        </w:tabs>
        <w:rPr>
          <w:rStyle w:val="selectable"/>
          <w:rFonts w:ascii="Times New Roman" w:hAnsi="Times New Roman" w:cs="Times New Roman"/>
          <w:sz w:val="24"/>
        </w:rPr>
      </w:pPr>
    </w:p>
    <w:p w14:paraId="493B33E9" w14:textId="77777777" w:rsidR="00301BC1" w:rsidRDefault="00301BC1" w:rsidP="00041A46">
      <w:pPr>
        <w:tabs>
          <w:tab w:val="left" w:pos="1365"/>
        </w:tabs>
        <w:rPr>
          <w:rStyle w:val="selectable"/>
          <w:rFonts w:ascii="Times New Roman" w:hAnsi="Times New Roman" w:cs="Times New Roman"/>
          <w:sz w:val="24"/>
        </w:rPr>
      </w:pPr>
    </w:p>
    <w:p w14:paraId="51D67B30" w14:textId="77777777" w:rsidR="00301BC1" w:rsidRDefault="00301BC1" w:rsidP="00041A46">
      <w:pPr>
        <w:tabs>
          <w:tab w:val="left" w:pos="1365"/>
        </w:tabs>
        <w:rPr>
          <w:rStyle w:val="selectable"/>
          <w:rFonts w:ascii="Times New Roman" w:hAnsi="Times New Roman" w:cs="Times New Roman"/>
          <w:sz w:val="24"/>
        </w:rPr>
      </w:pPr>
    </w:p>
    <w:p w14:paraId="492E935D" w14:textId="77777777" w:rsidR="00301BC1" w:rsidRDefault="00301BC1" w:rsidP="00041A46">
      <w:pPr>
        <w:tabs>
          <w:tab w:val="left" w:pos="1365"/>
        </w:tabs>
        <w:rPr>
          <w:rStyle w:val="selectable"/>
          <w:rFonts w:ascii="Times New Roman" w:hAnsi="Times New Roman" w:cs="Times New Roman"/>
          <w:sz w:val="24"/>
        </w:rPr>
      </w:pPr>
    </w:p>
    <w:p w14:paraId="72108454" w14:textId="77777777" w:rsidR="00301BC1" w:rsidRDefault="00301BC1" w:rsidP="00041A46">
      <w:pPr>
        <w:tabs>
          <w:tab w:val="left" w:pos="1365"/>
        </w:tabs>
        <w:rPr>
          <w:rStyle w:val="selectable"/>
          <w:rFonts w:ascii="Times New Roman" w:hAnsi="Times New Roman" w:cs="Times New Roman"/>
          <w:sz w:val="24"/>
        </w:rPr>
      </w:pPr>
    </w:p>
    <w:p w14:paraId="7C96816A" w14:textId="77777777" w:rsidR="00301BC1" w:rsidRDefault="00301BC1" w:rsidP="00041A46">
      <w:pPr>
        <w:tabs>
          <w:tab w:val="left" w:pos="1365"/>
        </w:tabs>
        <w:rPr>
          <w:rStyle w:val="selectable"/>
          <w:rFonts w:ascii="Times New Roman" w:hAnsi="Times New Roman" w:cs="Times New Roman"/>
          <w:sz w:val="24"/>
        </w:rPr>
      </w:pPr>
    </w:p>
    <w:p w14:paraId="6BE28323" w14:textId="77777777" w:rsidR="00301BC1" w:rsidRDefault="00301BC1" w:rsidP="00041A46">
      <w:pPr>
        <w:tabs>
          <w:tab w:val="left" w:pos="1365"/>
        </w:tabs>
        <w:rPr>
          <w:rStyle w:val="selectable"/>
          <w:rFonts w:ascii="Times New Roman" w:hAnsi="Times New Roman" w:cs="Times New Roman"/>
          <w:sz w:val="24"/>
        </w:rPr>
      </w:pPr>
    </w:p>
    <w:p w14:paraId="52D68738" w14:textId="77777777" w:rsidR="00301BC1" w:rsidRDefault="00301BC1" w:rsidP="00041A46">
      <w:pPr>
        <w:tabs>
          <w:tab w:val="left" w:pos="1365"/>
        </w:tabs>
        <w:rPr>
          <w:rStyle w:val="selectable"/>
          <w:rFonts w:ascii="Times New Roman" w:hAnsi="Times New Roman" w:cs="Times New Roman"/>
          <w:sz w:val="24"/>
        </w:rPr>
      </w:pPr>
    </w:p>
    <w:p w14:paraId="0EA3D934" w14:textId="6BCDD7A3" w:rsidR="00041A46" w:rsidRPr="00402E26" w:rsidRDefault="00402E26" w:rsidP="00041A46">
      <w:pPr>
        <w:tabs>
          <w:tab w:val="left" w:pos="1365"/>
        </w:tabs>
        <w:rPr>
          <w:rStyle w:val="selectable"/>
          <w:rFonts w:ascii="Times New Roman" w:hAnsi="Times New Roman" w:cs="Times New Roman"/>
        </w:rPr>
      </w:pPr>
      <w:r w:rsidRPr="00402E26">
        <w:rPr>
          <w:rStyle w:val="selectable"/>
          <w:rFonts w:ascii="Times New Roman" w:hAnsi="Times New Roman" w:cs="Times New Roman"/>
          <w:sz w:val="24"/>
        </w:rPr>
        <w:lastRenderedPageBreak/>
        <w:t>Below is a table comparing the main properties of aluminium, titanium and steel.</w:t>
      </w:r>
      <w:r w:rsidR="00921C81">
        <w:rPr>
          <w:rStyle w:val="selectable"/>
          <w:rFonts w:ascii="Times New Roman" w:hAnsi="Times New Roman" w:cs="Times New Roman"/>
          <w:sz w:val="24"/>
        </w:rPr>
        <w:t xml:space="preserve"> </w:t>
      </w:r>
    </w:p>
    <w:tbl>
      <w:tblPr>
        <w:tblStyle w:val="TableTheme"/>
        <w:tblpPr w:leftFromText="180" w:rightFromText="180" w:vertAnchor="text" w:horzAnchor="page" w:tblpX="1630" w:tblpY="276"/>
        <w:tblW w:w="0" w:type="auto"/>
        <w:tblLook w:val="04A0" w:firstRow="1" w:lastRow="0" w:firstColumn="1" w:lastColumn="0" w:noHBand="0" w:noVBand="1"/>
      </w:tblPr>
      <w:tblGrid>
        <w:gridCol w:w="2254"/>
        <w:gridCol w:w="2254"/>
        <w:gridCol w:w="2254"/>
        <w:gridCol w:w="2254"/>
      </w:tblGrid>
      <w:tr w:rsidR="008976D0" w:rsidRPr="007C5F6D" w14:paraId="17F6A808" w14:textId="77777777" w:rsidTr="00046144">
        <w:trPr>
          <w:trHeight w:val="506"/>
        </w:trPr>
        <w:tc>
          <w:tcPr>
            <w:tcW w:w="2254" w:type="dxa"/>
          </w:tcPr>
          <w:p w14:paraId="2CB04C6C" w14:textId="77777777" w:rsidR="008976D0" w:rsidRPr="007C5F6D" w:rsidRDefault="008976D0" w:rsidP="008976D0">
            <w:pPr>
              <w:tabs>
                <w:tab w:val="left" w:pos="1365"/>
              </w:tabs>
              <w:rPr>
                <w:rStyle w:val="selectable"/>
                <w:rFonts w:ascii="Times New Roman" w:hAnsi="Times New Roman" w:cs="Times New Roman"/>
                <w:sz w:val="24"/>
              </w:rPr>
            </w:pPr>
            <w:r w:rsidRPr="007C5F6D">
              <w:rPr>
                <w:rStyle w:val="selectable"/>
                <w:rFonts w:ascii="Times New Roman" w:hAnsi="Times New Roman" w:cs="Times New Roman"/>
                <w:sz w:val="24"/>
              </w:rPr>
              <w:t>Properties</w:t>
            </w:r>
          </w:p>
        </w:tc>
        <w:tc>
          <w:tcPr>
            <w:tcW w:w="2254" w:type="dxa"/>
          </w:tcPr>
          <w:p w14:paraId="0270A693" w14:textId="77777777" w:rsidR="008976D0" w:rsidRPr="007C5F6D" w:rsidRDefault="008976D0" w:rsidP="008976D0">
            <w:pPr>
              <w:tabs>
                <w:tab w:val="left" w:pos="1365"/>
              </w:tabs>
              <w:rPr>
                <w:rStyle w:val="selectable"/>
                <w:rFonts w:ascii="Times New Roman" w:hAnsi="Times New Roman" w:cs="Times New Roman"/>
                <w:sz w:val="24"/>
              </w:rPr>
            </w:pPr>
            <w:r w:rsidRPr="007C5F6D">
              <w:rPr>
                <w:rStyle w:val="selectable"/>
                <w:rFonts w:ascii="Times New Roman" w:hAnsi="Times New Roman" w:cs="Times New Roman"/>
                <w:sz w:val="24"/>
              </w:rPr>
              <w:t>Aluminium</w:t>
            </w:r>
          </w:p>
        </w:tc>
        <w:tc>
          <w:tcPr>
            <w:tcW w:w="2254" w:type="dxa"/>
          </w:tcPr>
          <w:p w14:paraId="36B318FD" w14:textId="77777777" w:rsidR="008976D0" w:rsidRPr="007C5F6D" w:rsidRDefault="008976D0" w:rsidP="008976D0">
            <w:pPr>
              <w:tabs>
                <w:tab w:val="left" w:pos="1365"/>
              </w:tabs>
              <w:rPr>
                <w:rStyle w:val="selectable"/>
                <w:rFonts w:ascii="Times New Roman" w:hAnsi="Times New Roman" w:cs="Times New Roman"/>
                <w:sz w:val="24"/>
              </w:rPr>
            </w:pPr>
            <w:r w:rsidRPr="007C5F6D">
              <w:rPr>
                <w:rStyle w:val="selectable"/>
                <w:rFonts w:ascii="Times New Roman" w:hAnsi="Times New Roman" w:cs="Times New Roman"/>
                <w:sz w:val="24"/>
              </w:rPr>
              <w:t>Titanium</w:t>
            </w:r>
          </w:p>
        </w:tc>
        <w:tc>
          <w:tcPr>
            <w:tcW w:w="2254" w:type="dxa"/>
          </w:tcPr>
          <w:p w14:paraId="0FD2759C" w14:textId="103F9E1E" w:rsidR="008976D0" w:rsidRPr="007C5F6D" w:rsidRDefault="008976D0" w:rsidP="008976D0">
            <w:pPr>
              <w:tabs>
                <w:tab w:val="left" w:pos="1365"/>
              </w:tabs>
              <w:rPr>
                <w:rStyle w:val="selectable"/>
                <w:rFonts w:ascii="Times New Roman" w:hAnsi="Times New Roman" w:cs="Times New Roman"/>
                <w:sz w:val="24"/>
              </w:rPr>
            </w:pPr>
            <w:r w:rsidRPr="007C5F6D">
              <w:rPr>
                <w:rStyle w:val="selectable"/>
                <w:rFonts w:ascii="Times New Roman" w:hAnsi="Times New Roman" w:cs="Times New Roman"/>
                <w:sz w:val="24"/>
              </w:rPr>
              <w:t>Steel</w:t>
            </w:r>
            <w:r w:rsidR="0069008B" w:rsidRPr="007C5F6D">
              <w:rPr>
                <w:rStyle w:val="selectable"/>
                <w:rFonts w:ascii="Times New Roman" w:hAnsi="Times New Roman" w:cs="Times New Roman"/>
                <w:sz w:val="24"/>
              </w:rPr>
              <w:t xml:space="preserve"> Alloy</w:t>
            </w:r>
          </w:p>
        </w:tc>
      </w:tr>
      <w:tr w:rsidR="008976D0" w:rsidRPr="007C5F6D" w14:paraId="5AF0377F" w14:textId="77777777" w:rsidTr="008976D0">
        <w:tc>
          <w:tcPr>
            <w:tcW w:w="2254" w:type="dxa"/>
          </w:tcPr>
          <w:p w14:paraId="6C9903E2" w14:textId="4E821A28" w:rsidR="008976D0" w:rsidRPr="007C5F6D" w:rsidRDefault="00737A84" w:rsidP="00737A84">
            <w:pPr>
              <w:tabs>
                <w:tab w:val="left" w:pos="1365"/>
              </w:tabs>
              <w:rPr>
                <w:rStyle w:val="selectable"/>
                <w:rFonts w:ascii="Times New Roman" w:hAnsi="Times New Roman" w:cs="Times New Roman"/>
                <w:sz w:val="24"/>
              </w:rPr>
            </w:pPr>
            <w:r w:rsidRPr="007C5F6D">
              <w:rPr>
                <w:rStyle w:val="selectable"/>
                <w:rFonts w:ascii="Times New Roman" w:hAnsi="Times New Roman" w:cs="Times New Roman"/>
                <w:sz w:val="24"/>
              </w:rPr>
              <w:t xml:space="preserve">Tensile </w:t>
            </w:r>
            <w:r w:rsidR="008976D0" w:rsidRPr="007C5F6D">
              <w:rPr>
                <w:rStyle w:val="selectable"/>
                <w:rFonts w:ascii="Times New Roman" w:hAnsi="Times New Roman" w:cs="Times New Roman"/>
                <w:sz w:val="24"/>
              </w:rPr>
              <w:t>Strength</w:t>
            </w:r>
            <w:r w:rsidR="00306DDF">
              <w:rPr>
                <w:rStyle w:val="selectable"/>
                <w:rFonts w:ascii="Times New Roman" w:hAnsi="Times New Roman" w:cs="Times New Roman"/>
                <w:sz w:val="24"/>
              </w:rPr>
              <w:t xml:space="preserve"> </w:t>
            </w:r>
            <w:r w:rsidRPr="007C5F6D">
              <w:rPr>
                <w:rStyle w:val="selectable"/>
                <w:rFonts w:ascii="Times New Roman" w:hAnsi="Times New Roman" w:cs="Times New Roman"/>
                <w:sz w:val="24"/>
              </w:rPr>
              <w:t>(MPa)</w:t>
            </w:r>
          </w:p>
        </w:tc>
        <w:tc>
          <w:tcPr>
            <w:tcW w:w="2254" w:type="dxa"/>
          </w:tcPr>
          <w:p w14:paraId="4536F228" w14:textId="44A7CF8F" w:rsidR="008976D0" w:rsidRPr="007C5F6D" w:rsidRDefault="00406DFE" w:rsidP="008976D0">
            <w:pPr>
              <w:tabs>
                <w:tab w:val="left" w:pos="1365"/>
              </w:tabs>
              <w:rPr>
                <w:rStyle w:val="selectable"/>
                <w:rFonts w:ascii="Times New Roman" w:hAnsi="Times New Roman" w:cs="Times New Roman"/>
                <w:sz w:val="24"/>
              </w:rPr>
            </w:pPr>
            <w:r w:rsidRPr="007C5F6D">
              <w:rPr>
                <w:rStyle w:val="selectable"/>
                <w:rFonts w:ascii="Times New Roman" w:hAnsi="Times New Roman" w:cs="Times New Roman"/>
                <w:sz w:val="24"/>
              </w:rPr>
              <w:t>76 - 84</w:t>
            </w:r>
          </w:p>
        </w:tc>
        <w:tc>
          <w:tcPr>
            <w:tcW w:w="2254" w:type="dxa"/>
          </w:tcPr>
          <w:p w14:paraId="67F4C883" w14:textId="762CF59F" w:rsidR="008976D0" w:rsidRPr="007C5F6D" w:rsidRDefault="00737A84" w:rsidP="008976D0">
            <w:pPr>
              <w:tabs>
                <w:tab w:val="left" w:pos="1365"/>
              </w:tabs>
              <w:rPr>
                <w:rStyle w:val="selectable"/>
                <w:rFonts w:ascii="Times New Roman" w:hAnsi="Times New Roman" w:cs="Times New Roman"/>
                <w:sz w:val="24"/>
              </w:rPr>
            </w:pPr>
            <w:r w:rsidRPr="007C5F6D">
              <w:rPr>
                <w:rStyle w:val="selectable"/>
                <w:rFonts w:ascii="Times New Roman" w:hAnsi="Times New Roman" w:cs="Times New Roman"/>
                <w:sz w:val="24"/>
              </w:rPr>
              <w:t xml:space="preserve">241 </w:t>
            </w:r>
            <w:r w:rsidRPr="007C5F6D">
              <w:rPr>
                <w:rStyle w:val="selectable"/>
                <w:rFonts w:ascii="Helvetica" w:eastAsia="Helvetica" w:hAnsi="Helvetica" w:cs="Helvetica"/>
                <w:sz w:val="24"/>
              </w:rPr>
              <w:t>–</w:t>
            </w:r>
            <w:r w:rsidRPr="007C5F6D">
              <w:rPr>
                <w:rStyle w:val="selectable"/>
                <w:rFonts w:ascii="Times New Roman" w:hAnsi="Times New Roman" w:cs="Times New Roman"/>
                <w:sz w:val="24"/>
              </w:rPr>
              <w:t xml:space="preserve"> 552</w:t>
            </w:r>
          </w:p>
        </w:tc>
        <w:tc>
          <w:tcPr>
            <w:tcW w:w="2254" w:type="dxa"/>
          </w:tcPr>
          <w:p w14:paraId="34BD3D94" w14:textId="29838A1A" w:rsidR="008976D0" w:rsidRPr="007C5F6D" w:rsidRDefault="003710D6" w:rsidP="008976D0">
            <w:pPr>
              <w:tabs>
                <w:tab w:val="left" w:pos="1365"/>
              </w:tabs>
              <w:rPr>
                <w:rStyle w:val="selectable"/>
                <w:rFonts w:ascii="Times New Roman" w:hAnsi="Times New Roman" w:cs="Times New Roman"/>
                <w:sz w:val="24"/>
              </w:rPr>
            </w:pPr>
            <w:r>
              <w:rPr>
                <w:rStyle w:val="selectable"/>
                <w:rFonts w:ascii="Times New Roman" w:hAnsi="Times New Roman" w:cs="Times New Roman"/>
                <w:sz w:val="24"/>
              </w:rPr>
              <w:t xml:space="preserve">550 </w:t>
            </w:r>
            <w:r>
              <w:rPr>
                <w:rStyle w:val="selectable"/>
                <w:rFonts w:ascii="Helvetica" w:eastAsia="Helvetica" w:hAnsi="Helvetica" w:cs="Helvetica"/>
                <w:sz w:val="24"/>
              </w:rPr>
              <w:t>–</w:t>
            </w:r>
            <w:r>
              <w:rPr>
                <w:rStyle w:val="selectable"/>
                <w:rFonts w:ascii="Times New Roman" w:hAnsi="Times New Roman" w:cs="Times New Roman"/>
                <w:sz w:val="24"/>
              </w:rPr>
              <w:t xml:space="preserve"> 1.76e3</w:t>
            </w:r>
          </w:p>
        </w:tc>
      </w:tr>
      <w:tr w:rsidR="008976D0" w:rsidRPr="007C5F6D" w14:paraId="5A84D3E4" w14:textId="77777777" w:rsidTr="008976D0">
        <w:tc>
          <w:tcPr>
            <w:tcW w:w="2254" w:type="dxa"/>
          </w:tcPr>
          <w:p w14:paraId="4C8DF015" w14:textId="1BCE93F4" w:rsidR="008976D0" w:rsidRPr="007C5F6D" w:rsidRDefault="008976D0" w:rsidP="008976D0">
            <w:pPr>
              <w:tabs>
                <w:tab w:val="left" w:pos="1365"/>
              </w:tabs>
              <w:rPr>
                <w:rStyle w:val="selectable"/>
                <w:rFonts w:ascii="Times New Roman" w:hAnsi="Times New Roman" w:cs="Times New Roman"/>
                <w:sz w:val="24"/>
              </w:rPr>
            </w:pPr>
            <w:r w:rsidRPr="007C5F6D">
              <w:rPr>
                <w:rStyle w:val="selectable"/>
                <w:rFonts w:ascii="Times New Roman" w:hAnsi="Times New Roman" w:cs="Times New Roman"/>
                <w:sz w:val="24"/>
              </w:rPr>
              <w:t>Cost</w:t>
            </w:r>
            <w:r w:rsidR="00D73923">
              <w:rPr>
                <w:rStyle w:val="selectable"/>
                <w:rFonts w:ascii="Times New Roman" w:hAnsi="Times New Roman" w:cs="Times New Roman"/>
                <w:sz w:val="24"/>
              </w:rPr>
              <w:t xml:space="preserve"> (GBP/kg</w:t>
            </w:r>
            <w:r w:rsidR="00737A84" w:rsidRPr="007C5F6D">
              <w:rPr>
                <w:rStyle w:val="selectable"/>
                <w:rFonts w:ascii="Times New Roman" w:hAnsi="Times New Roman" w:cs="Times New Roman"/>
                <w:sz w:val="24"/>
              </w:rPr>
              <w:t>)</w:t>
            </w:r>
          </w:p>
        </w:tc>
        <w:tc>
          <w:tcPr>
            <w:tcW w:w="2254" w:type="dxa"/>
          </w:tcPr>
          <w:p w14:paraId="7C403383" w14:textId="1FA2D3E6" w:rsidR="008976D0" w:rsidRPr="007C5F6D" w:rsidRDefault="00406DFE" w:rsidP="008976D0">
            <w:pPr>
              <w:tabs>
                <w:tab w:val="left" w:pos="1365"/>
              </w:tabs>
              <w:rPr>
                <w:rStyle w:val="selectable"/>
                <w:rFonts w:ascii="Times New Roman" w:hAnsi="Times New Roman" w:cs="Times New Roman"/>
                <w:sz w:val="24"/>
              </w:rPr>
            </w:pPr>
            <w:r w:rsidRPr="007C5F6D">
              <w:rPr>
                <w:rStyle w:val="selectable"/>
                <w:rFonts w:ascii="Times New Roman" w:hAnsi="Times New Roman" w:cs="Times New Roman"/>
                <w:sz w:val="24"/>
              </w:rPr>
              <w:t xml:space="preserve">1.4 </w:t>
            </w:r>
            <w:r w:rsidRPr="007C5F6D">
              <w:rPr>
                <w:rStyle w:val="selectable"/>
                <w:rFonts w:ascii="Helvetica" w:eastAsia="Helvetica" w:hAnsi="Helvetica" w:cs="Helvetica"/>
                <w:sz w:val="24"/>
              </w:rPr>
              <w:t>–</w:t>
            </w:r>
            <w:r w:rsidRPr="007C5F6D">
              <w:rPr>
                <w:rStyle w:val="selectable"/>
                <w:rFonts w:ascii="Times New Roman" w:hAnsi="Times New Roman" w:cs="Times New Roman"/>
                <w:sz w:val="24"/>
              </w:rPr>
              <w:t xml:space="preserve"> 1.54</w:t>
            </w:r>
          </w:p>
        </w:tc>
        <w:tc>
          <w:tcPr>
            <w:tcW w:w="2254" w:type="dxa"/>
          </w:tcPr>
          <w:p w14:paraId="46051948" w14:textId="718BF222" w:rsidR="008976D0" w:rsidRPr="007C5F6D" w:rsidRDefault="00737A84" w:rsidP="008976D0">
            <w:pPr>
              <w:tabs>
                <w:tab w:val="left" w:pos="1365"/>
              </w:tabs>
              <w:rPr>
                <w:rStyle w:val="selectable"/>
                <w:rFonts w:ascii="Times New Roman" w:hAnsi="Times New Roman" w:cs="Times New Roman"/>
                <w:sz w:val="24"/>
              </w:rPr>
            </w:pPr>
            <w:r w:rsidRPr="007C5F6D">
              <w:rPr>
                <w:rStyle w:val="selectable"/>
                <w:rFonts w:ascii="Times New Roman" w:hAnsi="Times New Roman" w:cs="Times New Roman"/>
                <w:sz w:val="24"/>
              </w:rPr>
              <w:t xml:space="preserve">7.52-8.27 </w:t>
            </w:r>
          </w:p>
        </w:tc>
        <w:tc>
          <w:tcPr>
            <w:tcW w:w="2254" w:type="dxa"/>
          </w:tcPr>
          <w:p w14:paraId="4CA7C030" w14:textId="2522B3B0" w:rsidR="008976D0" w:rsidRPr="007C5F6D" w:rsidRDefault="003710D6" w:rsidP="008976D0">
            <w:pPr>
              <w:tabs>
                <w:tab w:val="left" w:pos="1365"/>
              </w:tabs>
              <w:rPr>
                <w:rStyle w:val="selectable"/>
                <w:rFonts w:ascii="Times New Roman" w:hAnsi="Times New Roman" w:cs="Times New Roman"/>
                <w:sz w:val="24"/>
              </w:rPr>
            </w:pPr>
            <w:r>
              <w:rPr>
                <w:rStyle w:val="selectable"/>
                <w:rFonts w:ascii="Times New Roman" w:hAnsi="Times New Roman" w:cs="Times New Roman"/>
                <w:sz w:val="24"/>
              </w:rPr>
              <w:t xml:space="preserve">0.378 </w:t>
            </w:r>
            <w:r>
              <w:rPr>
                <w:rStyle w:val="selectable"/>
                <w:rFonts w:ascii="Helvetica" w:eastAsia="Helvetica" w:hAnsi="Helvetica" w:cs="Helvetica"/>
                <w:sz w:val="24"/>
              </w:rPr>
              <w:t>–</w:t>
            </w:r>
            <w:r>
              <w:rPr>
                <w:rStyle w:val="selectable"/>
                <w:rFonts w:ascii="Times New Roman" w:hAnsi="Times New Roman" w:cs="Times New Roman"/>
                <w:sz w:val="24"/>
              </w:rPr>
              <w:t xml:space="preserve"> 0.416</w:t>
            </w:r>
          </w:p>
        </w:tc>
      </w:tr>
      <w:tr w:rsidR="00042602" w:rsidRPr="007C5F6D" w14:paraId="66C657F9" w14:textId="77777777" w:rsidTr="008976D0">
        <w:tc>
          <w:tcPr>
            <w:tcW w:w="2254" w:type="dxa"/>
          </w:tcPr>
          <w:p w14:paraId="34C1C598" w14:textId="572F4AA3" w:rsidR="00042602" w:rsidRPr="007C5F6D" w:rsidRDefault="00042602" w:rsidP="00042602">
            <w:pPr>
              <w:tabs>
                <w:tab w:val="left" w:pos="1365"/>
              </w:tabs>
              <w:rPr>
                <w:rStyle w:val="selectable"/>
                <w:rFonts w:ascii="Times New Roman" w:hAnsi="Times New Roman" w:cs="Times New Roman"/>
                <w:sz w:val="24"/>
              </w:rPr>
            </w:pPr>
            <w:r w:rsidRPr="007C5F6D">
              <w:rPr>
                <w:rStyle w:val="selectable"/>
                <w:rFonts w:ascii="Times New Roman" w:hAnsi="Times New Roman" w:cs="Times New Roman"/>
                <w:sz w:val="24"/>
              </w:rPr>
              <w:t xml:space="preserve">Melting point </w:t>
            </w:r>
            <w:r w:rsidR="00306DDF">
              <w:rPr>
                <w:rStyle w:val="selectable"/>
                <w:rFonts w:ascii="Times New Roman" w:hAnsi="Times New Roman" w:cs="Times New Roman"/>
                <w:sz w:val="24"/>
              </w:rPr>
              <w:t>(degrees Celsius</w:t>
            </w:r>
            <w:r w:rsidRPr="007C5F6D">
              <w:rPr>
                <w:rStyle w:val="selectable"/>
                <w:rFonts w:ascii="Times New Roman" w:hAnsi="Times New Roman" w:cs="Times New Roman"/>
                <w:sz w:val="24"/>
              </w:rPr>
              <w:t>)</w:t>
            </w:r>
          </w:p>
        </w:tc>
        <w:tc>
          <w:tcPr>
            <w:tcW w:w="2254" w:type="dxa"/>
          </w:tcPr>
          <w:p w14:paraId="08C6240D" w14:textId="74D272D8" w:rsidR="00042602" w:rsidRPr="007C5F6D" w:rsidRDefault="00406DFE" w:rsidP="00042602">
            <w:pPr>
              <w:tabs>
                <w:tab w:val="left" w:pos="1365"/>
              </w:tabs>
              <w:rPr>
                <w:rStyle w:val="selectable"/>
                <w:rFonts w:ascii="Times New Roman" w:hAnsi="Times New Roman" w:cs="Times New Roman"/>
                <w:sz w:val="24"/>
              </w:rPr>
            </w:pPr>
            <w:r w:rsidRPr="007C5F6D">
              <w:rPr>
                <w:rStyle w:val="selectable"/>
                <w:rFonts w:ascii="Times New Roman" w:hAnsi="Times New Roman" w:cs="Times New Roman"/>
                <w:sz w:val="24"/>
              </w:rPr>
              <w:t>643 - 657</w:t>
            </w:r>
          </w:p>
        </w:tc>
        <w:tc>
          <w:tcPr>
            <w:tcW w:w="2254" w:type="dxa"/>
          </w:tcPr>
          <w:p w14:paraId="3461B34E" w14:textId="6479390A" w:rsidR="00042602" w:rsidRPr="007C5F6D" w:rsidRDefault="001B1F38" w:rsidP="001B1F38">
            <w:pPr>
              <w:tabs>
                <w:tab w:val="left" w:pos="1365"/>
              </w:tabs>
              <w:rPr>
                <w:rStyle w:val="selectable"/>
                <w:rFonts w:ascii="Times New Roman" w:hAnsi="Times New Roman" w:cs="Times New Roman"/>
                <w:sz w:val="24"/>
              </w:rPr>
            </w:pPr>
            <w:r w:rsidRPr="007C5F6D">
              <w:rPr>
                <w:rStyle w:val="selectable"/>
                <w:rFonts w:ascii="Times New Roman" w:hAnsi="Times New Roman" w:cs="Times New Roman"/>
                <w:sz w:val="24"/>
              </w:rPr>
              <w:t>1677</w:t>
            </w:r>
          </w:p>
        </w:tc>
        <w:tc>
          <w:tcPr>
            <w:tcW w:w="2254" w:type="dxa"/>
          </w:tcPr>
          <w:p w14:paraId="23289419" w14:textId="10982801" w:rsidR="00042602" w:rsidRPr="007C5F6D" w:rsidRDefault="003710D6" w:rsidP="00042602">
            <w:pPr>
              <w:tabs>
                <w:tab w:val="left" w:pos="1365"/>
              </w:tabs>
              <w:rPr>
                <w:rStyle w:val="selectable"/>
                <w:rFonts w:ascii="Times New Roman" w:hAnsi="Times New Roman" w:cs="Times New Roman"/>
                <w:sz w:val="24"/>
              </w:rPr>
            </w:pPr>
            <w:r>
              <w:rPr>
                <w:rStyle w:val="selectable"/>
                <w:rFonts w:ascii="Times New Roman" w:hAnsi="Times New Roman" w:cs="Times New Roman"/>
                <w:sz w:val="24"/>
              </w:rPr>
              <w:t xml:space="preserve">1.38e3 </w:t>
            </w:r>
            <w:r>
              <w:rPr>
                <w:rStyle w:val="selectable"/>
                <w:rFonts w:ascii="Helvetica" w:eastAsia="Helvetica" w:hAnsi="Helvetica" w:cs="Helvetica"/>
                <w:sz w:val="24"/>
              </w:rPr>
              <w:t>–</w:t>
            </w:r>
            <w:r>
              <w:rPr>
                <w:rStyle w:val="selectable"/>
                <w:rFonts w:ascii="Times New Roman" w:hAnsi="Times New Roman" w:cs="Times New Roman"/>
                <w:sz w:val="24"/>
              </w:rPr>
              <w:t xml:space="preserve"> 1.53</w:t>
            </w:r>
          </w:p>
        </w:tc>
      </w:tr>
      <w:tr w:rsidR="00042602" w:rsidRPr="007C5F6D" w14:paraId="194DCB68" w14:textId="77777777" w:rsidTr="008976D0">
        <w:tc>
          <w:tcPr>
            <w:tcW w:w="2254" w:type="dxa"/>
          </w:tcPr>
          <w:p w14:paraId="6229E3F1" w14:textId="0B74CFF7" w:rsidR="00042602" w:rsidRPr="007C5F6D" w:rsidRDefault="00042602" w:rsidP="00042602">
            <w:pPr>
              <w:tabs>
                <w:tab w:val="left" w:pos="1365"/>
              </w:tabs>
              <w:rPr>
                <w:rStyle w:val="selectable"/>
                <w:rFonts w:ascii="Times New Roman" w:hAnsi="Times New Roman" w:cs="Times New Roman"/>
                <w:sz w:val="24"/>
              </w:rPr>
            </w:pPr>
            <w:r w:rsidRPr="007C5F6D">
              <w:rPr>
                <w:rStyle w:val="selectable"/>
                <w:rFonts w:ascii="Times New Roman" w:hAnsi="Times New Roman" w:cs="Times New Roman"/>
                <w:sz w:val="24"/>
              </w:rPr>
              <w:t>Density (kg/m^3)</w:t>
            </w:r>
          </w:p>
        </w:tc>
        <w:tc>
          <w:tcPr>
            <w:tcW w:w="2254" w:type="dxa"/>
          </w:tcPr>
          <w:p w14:paraId="7C1A7162" w14:textId="68330AE7" w:rsidR="00042602" w:rsidRPr="007C5F6D" w:rsidRDefault="00406DFE" w:rsidP="00042602">
            <w:pPr>
              <w:tabs>
                <w:tab w:val="left" w:pos="1365"/>
              </w:tabs>
              <w:rPr>
                <w:rStyle w:val="selectable"/>
                <w:rFonts w:ascii="Times New Roman" w:hAnsi="Times New Roman" w:cs="Times New Roman"/>
                <w:sz w:val="24"/>
              </w:rPr>
            </w:pPr>
            <w:r w:rsidRPr="007C5F6D">
              <w:rPr>
                <w:rStyle w:val="selectable"/>
                <w:rFonts w:ascii="Times New Roman" w:hAnsi="Times New Roman" w:cs="Times New Roman"/>
                <w:sz w:val="24"/>
              </w:rPr>
              <w:t xml:space="preserve">2.67e3 </w:t>
            </w:r>
            <w:r w:rsidRPr="007C5F6D">
              <w:rPr>
                <w:rStyle w:val="selectable"/>
                <w:rFonts w:ascii="Helvetica" w:eastAsia="Helvetica" w:hAnsi="Helvetica" w:cs="Helvetica"/>
                <w:sz w:val="24"/>
              </w:rPr>
              <w:t>–</w:t>
            </w:r>
            <w:r w:rsidRPr="007C5F6D">
              <w:rPr>
                <w:rStyle w:val="selectable"/>
                <w:rFonts w:ascii="Times New Roman" w:hAnsi="Times New Roman" w:cs="Times New Roman"/>
                <w:sz w:val="24"/>
              </w:rPr>
              <w:t xml:space="preserve"> 2.73e3</w:t>
            </w:r>
          </w:p>
        </w:tc>
        <w:tc>
          <w:tcPr>
            <w:tcW w:w="2254" w:type="dxa"/>
          </w:tcPr>
          <w:p w14:paraId="1D7CBED4" w14:textId="0C3C96E0" w:rsidR="00042602" w:rsidRPr="007C5F6D" w:rsidRDefault="00042602" w:rsidP="00042602">
            <w:pPr>
              <w:tabs>
                <w:tab w:val="left" w:pos="1365"/>
              </w:tabs>
              <w:rPr>
                <w:rStyle w:val="selectable"/>
                <w:rFonts w:ascii="Times New Roman" w:hAnsi="Times New Roman" w:cs="Times New Roman"/>
                <w:sz w:val="24"/>
              </w:rPr>
            </w:pPr>
            <w:r w:rsidRPr="007C5F6D">
              <w:rPr>
                <w:rStyle w:val="selectable"/>
                <w:rFonts w:ascii="Times New Roman" w:hAnsi="Times New Roman" w:cs="Times New Roman"/>
                <w:sz w:val="24"/>
              </w:rPr>
              <w:t xml:space="preserve">4.49e3 </w:t>
            </w:r>
            <w:r w:rsidRPr="007C5F6D">
              <w:rPr>
                <w:rStyle w:val="selectable"/>
                <w:rFonts w:ascii="Helvetica" w:eastAsia="Helvetica" w:hAnsi="Helvetica" w:cs="Helvetica"/>
                <w:sz w:val="24"/>
              </w:rPr>
              <w:t>–</w:t>
            </w:r>
            <w:r w:rsidRPr="007C5F6D">
              <w:rPr>
                <w:rStyle w:val="selectable"/>
                <w:rFonts w:ascii="Times New Roman" w:hAnsi="Times New Roman" w:cs="Times New Roman"/>
                <w:sz w:val="24"/>
              </w:rPr>
              <w:t xml:space="preserve"> 4.53e3</w:t>
            </w:r>
          </w:p>
        </w:tc>
        <w:tc>
          <w:tcPr>
            <w:tcW w:w="2254" w:type="dxa"/>
          </w:tcPr>
          <w:p w14:paraId="55B1992A" w14:textId="09EE3FB7" w:rsidR="00042602" w:rsidRPr="007C5F6D" w:rsidRDefault="003710D6" w:rsidP="00042602">
            <w:pPr>
              <w:tabs>
                <w:tab w:val="left" w:pos="1365"/>
              </w:tabs>
              <w:rPr>
                <w:rStyle w:val="selectable"/>
                <w:rFonts w:ascii="Times New Roman" w:hAnsi="Times New Roman" w:cs="Times New Roman"/>
                <w:sz w:val="24"/>
              </w:rPr>
            </w:pPr>
            <w:r>
              <w:rPr>
                <w:rStyle w:val="selectable"/>
                <w:rFonts w:ascii="Times New Roman" w:hAnsi="Times New Roman" w:cs="Times New Roman"/>
                <w:sz w:val="24"/>
              </w:rPr>
              <w:t xml:space="preserve">7.8e3 </w:t>
            </w:r>
            <w:r>
              <w:rPr>
                <w:rStyle w:val="selectable"/>
                <w:rFonts w:ascii="Helvetica" w:eastAsia="Helvetica" w:hAnsi="Helvetica" w:cs="Helvetica"/>
                <w:sz w:val="24"/>
              </w:rPr>
              <w:t>–</w:t>
            </w:r>
            <w:r>
              <w:rPr>
                <w:rStyle w:val="selectable"/>
                <w:rFonts w:ascii="Times New Roman" w:hAnsi="Times New Roman" w:cs="Times New Roman"/>
                <w:sz w:val="24"/>
              </w:rPr>
              <w:t xml:space="preserve"> 7.9e3</w:t>
            </w:r>
          </w:p>
        </w:tc>
      </w:tr>
      <w:tr w:rsidR="00042602" w:rsidRPr="007C5F6D" w14:paraId="0942D969" w14:textId="77777777" w:rsidTr="008976D0">
        <w:tc>
          <w:tcPr>
            <w:tcW w:w="2254" w:type="dxa"/>
          </w:tcPr>
          <w:p w14:paraId="588124E1" w14:textId="32E74E1B" w:rsidR="00042602" w:rsidRPr="007C5F6D" w:rsidRDefault="00042602" w:rsidP="00042602">
            <w:pPr>
              <w:tabs>
                <w:tab w:val="left" w:pos="1365"/>
              </w:tabs>
              <w:rPr>
                <w:rStyle w:val="selectable"/>
                <w:rFonts w:ascii="Times New Roman" w:hAnsi="Times New Roman" w:cs="Times New Roman"/>
                <w:sz w:val="24"/>
              </w:rPr>
            </w:pPr>
            <w:r w:rsidRPr="007C5F6D">
              <w:rPr>
                <w:rStyle w:val="selectable"/>
                <w:rFonts w:ascii="Times New Roman" w:hAnsi="Times New Roman" w:cs="Times New Roman"/>
                <w:sz w:val="24"/>
              </w:rPr>
              <w:t>Corrosion resistant (1-5; 5 = Non-corrosive)</w:t>
            </w:r>
          </w:p>
        </w:tc>
        <w:tc>
          <w:tcPr>
            <w:tcW w:w="2254" w:type="dxa"/>
          </w:tcPr>
          <w:p w14:paraId="6D70AC3E" w14:textId="6E8AA256" w:rsidR="00042602" w:rsidRPr="007C5F6D" w:rsidRDefault="00042602" w:rsidP="00042602">
            <w:pPr>
              <w:tabs>
                <w:tab w:val="left" w:pos="1365"/>
              </w:tabs>
              <w:rPr>
                <w:rStyle w:val="selectable"/>
                <w:rFonts w:ascii="Times New Roman" w:hAnsi="Times New Roman" w:cs="Times New Roman"/>
                <w:sz w:val="24"/>
              </w:rPr>
            </w:pPr>
            <w:r w:rsidRPr="007C5F6D">
              <w:rPr>
                <w:rStyle w:val="selectable"/>
                <w:rFonts w:ascii="Times New Roman" w:hAnsi="Times New Roman" w:cs="Times New Roman"/>
                <w:sz w:val="24"/>
              </w:rPr>
              <w:t xml:space="preserve">Yes </w:t>
            </w:r>
            <w:r w:rsidR="006C7830" w:rsidRPr="007C5F6D">
              <w:rPr>
                <w:rStyle w:val="selectable"/>
                <w:rFonts w:ascii="Helvetica" w:eastAsia="Helvetica" w:hAnsi="Helvetica" w:cs="Helvetica"/>
                <w:sz w:val="24"/>
              </w:rPr>
              <w:t>–</w:t>
            </w:r>
            <w:r w:rsidRPr="007C5F6D">
              <w:rPr>
                <w:rStyle w:val="selectable"/>
                <w:rFonts w:ascii="Times New Roman" w:hAnsi="Times New Roman" w:cs="Times New Roman"/>
                <w:sz w:val="24"/>
              </w:rPr>
              <w:t xml:space="preserve"> </w:t>
            </w:r>
            <w:r w:rsidR="006C7830" w:rsidRPr="007C5F6D">
              <w:rPr>
                <w:rStyle w:val="selectable"/>
                <w:rFonts w:ascii="Times New Roman" w:hAnsi="Times New Roman" w:cs="Times New Roman"/>
                <w:sz w:val="24"/>
              </w:rPr>
              <w:t xml:space="preserve">5/5 </w:t>
            </w:r>
          </w:p>
        </w:tc>
        <w:tc>
          <w:tcPr>
            <w:tcW w:w="2254" w:type="dxa"/>
          </w:tcPr>
          <w:p w14:paraId="168CC4EE" w14:textId="32EBFDE6" w:rsidR="00042602" w:rsidRPr="007C5F6D" w:rsidRDefault="006C7830" w:rsidP="00042602">
            <w:pPr>
              <w:tabs>
                <w:tab w:val="left" w:pos="1365"/>
              </w:tabs>
              <w:rPr>
                <w:rStyle w:val="selectable"/>
                <w:rFonts w:ascii="Times New Roman" w:hAnsi="Times New Roman" w:cs="Times New Roman"/>
                <w:sz w:val="24"/>
              </w:rPr>
            </w:pPr>
            <w:r w:rsidRPr="007C5F6D">
              <w:rPr>
                <w:rStyle w:val="selectable"/>
                <w:rFonts w:ascii="Times New Roman" w:hAnsi="Times New Roman" w:cs="Times New Roman"/>
                <w:sz w:val="24"/>
              </w:rPr>
              <w:t xml:space="preserve">Yes </w:t>
            </w:r>
            <w:r w:rsidRPr="007C5F6D">
              <w:rPr>
                <w:rStyle w:val="selectable"/>
                <w:rFonts w:ascii="Helvetica" w:eastAsia="Helvetica" w:hAnsi="Helvetica" w:cs="Helvetica"/>
                <w:sz w:val="24"/>
              </w:rPr>
              <w:t>–</w:t>
            </w:r>
            <w:r w:rsidRPr="007C5F6D">
              <w:rPr>
                <w:rStyle w:val="selectable"/>
                <w:rFonts w:ascii="Times New Roman" w:hAnsi="Times New Roman" w:cs="Times New Roman"/>
                <w:sz w:val="24"/>
              </w:rPr>
              <w:t xml:space="preserve"> 5/5</w:t>
            </w:r>
          </w:p>
        </w:tc>
        <w:tc>
          <w:tcPr>
            <w:tcW w:w="2254" w:type="dxa"/>
          </w:tcPr>
          <w:p w14:paraId="316BA26C" w14:textId="5FFBD41D" w:rsidR="00042602" w:rsidRPr="007C5F6D" w:rsidRDefault="006C7830" w:rsidP="00042602">
            <w:pPr>
              <w:tabs>
                <w:tab w:val="left" w:pos="1365"/>
              </w:tabs>
              <w:rPr>
                <w:rStyle w:val="selectable"/>
                <w:rFonts w:ascii="Times New Roman" w:hAnsi="Times New Roman" w:cs="Times New Roman"/>
                <w:sz w:val="24"/>
              </w:rPr>
            </w:pPr>
            <w:r w:rsidRPr="007C5F6D">
              <w:rPr>
                <w:rStyle w:val="selectable"/>
                <w:rFonts w:ascii="Times New Roman" w:hAnsi="Times New Roman" w:cs="Times New Roman"/>
                <w:sz w:val="24"/>
              </w:rPr>
              <w:t xml:space="preserve">Yes </w:t>
            </w:r>
            <w:r w:rsidRPr="007C5F6D">
              <w:rPr>
                <w:rStyle w:val="selectable"/>
                <w:rFonts w:ascii="Helvetica" w:eastAsia="Helvetica" w:hAnsi="Helvetica" w:cs="Helvetica"/>
                <w:sz w:val="24"/>
              </w:rPr>
              <w:t>–</w:t>
            </w:r>
            <w:r w:rsidRPr="007C5F6D">
              <w:rPr>
                <w:rStyle w:val="selectable"/>
                <w:rFonts w:ascii="Times New Roman" w:hAnsi="Times New Roman" w:cs="Times New Roman"/>
                <w:sz w:val="24"/>
              </w:rPr>
              <w:t xml:space="preserve"> 3/5</w:t>
            </w:r>
          </w:p>
        </w:tc>
      </w:tr>
      <w:tr w:rsidR="00042602" w:rsidRPr="007C5F6D" w14:paraId="3D6C6AAA" w14:textId="77777777" w:rsidTr="004B5E55">
        <w:trPr>
          <w:trHeight w:val="478"/>
        </w:trPr>
        <w:tc>
          <w:tcPr>
            <w:tcW w:w="2254" w:type="dxa"/>
          </w:tcPr>
          <w:p w14:paraId="649B5241" w14:textId="0F0FB03B" w:rsidR="00042602" w:rsidRPr="007C5F6D" w:rsidRDefault="00D07F58" w:rsidP="00042602">
            <w:pPr>
              <w:tabs>
                <w:tab w:val="left" w:pos="1365"/>
              </w:tabs>
              <w:rPr>
                <w:rStyle w:val="selectable"/>
                <w:rFonts w:ascii="Times New Roman" w:hAnsi="Times New Roman" w:cs="Times New Roman"/>
                <w:sz w:val="24"/>
              </w:rPr>
            </w:pPr>
            <w:r>
              <w:rPr>
                <w:rStyle w:val="selectable"/>
                <w:rFonts w:ascii="Times New Roman" w:hAnsi="Times New Roman" w:cs="Times New Roman"/>
                <w:sz w:val="24"/>
              </w:rPr>
              <w:t>Hardness (Vickers)</w:t>
            </w:r>
          </w:p>
        </w:tc>
        <w:tc>
          <w:tcPr>
            <w:tcW w:w="2254" w:type="dxa"/>
          </w:tcPr>
          <w:p w14:paraId="35AF81E6" w14:textId="64F4037B" w:rsidR="00042602" w:rsidRPr="007C5F6D" w:rsidRDefault="004B5E55" w:rsidP="00042602">
            <w:pPr>
              <w:tabs>
                <w:tab w:val="left" w:pos="1365"/>
              </w:tabs>
              <w:rPr>
                <w:rStyle w:val="selectable"/>
                <w:rFonts w:ascii="Times New Roman" w:hAnsi="Times New Roman" w:cs="Times New Roman"/>
                <w:sz w:val="24"/>
              </w:rPr>
            </w:pPr>
            <w:r>
              <w:rPr>
                <w:rStyle w:val="selectable"/>
                <w:rFonts w:ascii="Times New Roman" w:hAnsi="Times New Roman" w:cs="Times New Roman"/>
                <w:sz w:val="24"/>
              </w:rPr>
              <w:t>60 - 150</w:t>
            </w:r>
          </w:p>
        </w:tc>
        <w:tc>
          <w:tcPr>
            <w:tcW w:w="2254" w:type="dxa"/>
          </w:tcPr>
          <w:p w14:paraId="291718D1" w14:textId="0036770E" w:rsidR="00042602" w:rsidRPr="007C5F6D" w:rsidRDefault="004B5E55" w:rsidP="00042602">
            <w:pPr>
              <w:tabs>
                <w:tab w:val="left" w:pos="1365"/>
              </w:tabs>
              <w:rPr>
                <w:rStyle w:val="selectable"/>
                <w:rFonts w:ascii="Times New Roman" w:hAnsi="Times New Roman" w:cs="Times New Roman"/>
                <w:sz w:val="24"/>
              </w:rPr>
            </w:pPr>
            <w:r>
              <w:rPr>
                <w:rStyle w:val="selectable"/>
                <w:rFonts w:ascii="Times New Roman" w:hAnsi="Times New Roman" w:cs="Times New Roman"/>
                <w:sz w:val="24"/>
              </w:rPr>
              <w:t>155 - 165</w:t>
            </w:r>
          </w:p>
        </w:tc>
        <w:tc>
          <w:tcPr>
            <w:tcW w:w="2254" w:type="dxa"/>
          </w:tcPr>
          <w:p w14:paraId="761FCF9B" w14:textId="289E88D4" w:rsidR="00042602" w:rsidRPr="007C5F6D" w:rsidRDefault="004B5E55" w:rsidP="00042602">
            <w:pPr>
              <w:tabs>
                <w:tab w:val="left" w:pos="1365"/>
              </w:tabs>
              <w:rPr>
                <w:rStyle w:val="selectable"/>
                <w:rFonts w:ascii="Times New Roman" w:hAnsi="Times New Roman" w:cs="Times New Roman"/>
                <w:sz w:val="24"/>
              </w:rPr>
            </w:pPr>
            <w:r>
              <w:rPr>
                <w:rStyle w:val="selectable"/>
                <w:rFonts w:ascii="Times New Roman" w:hAnsi="Times New Roman" w:cs="Times New Roman"/>
                <w:sz w:val="24"/>
              </w:rPr>
              <w:t>140 - 693</w:t>
            </w:r>
          </w:p>
        </w:tc>
      </w:tr>
    </w:tbl>
    <w:p w14:paraId="4EC7F376" w14:textId="77777777" w:rsidR="00921C81" w:rsidRDefault="00921C81" w:rsidP="00041A46">
      <w:pPr>
        <w:tabs>
          <w:tab w:val="left" w:pos="1365"/>
        </w:tabs>
        <w:rPr>
          <w:rStyle w:val="selectable"/>
          <w:rFonts w:ascii="Times New Roman" w:hAnsi="Times New Roman" w:cs="Times New Roman"/>
          <w:sz w:val="24"/>
        </w:rPr>
      </w:pPr>
    </w:p>
    <w:p w14:paraId="3D6DE982" w14:textId="77777777" w:rsidR="00301BC1" w:rsidRDefault="00301BC1" w:rsidP="00041A46">
      <w:pPr>
        <w:tabs>
          <w:tab w:val="left" w:pos="1365"/>
        </w:tabs>
        <w:rPr>
          <w:rStyle w:val="selectable"/>
          <w:rFonts w:ascii="Times New Roman" w:hAnsi="Times New Roman" w:cs="Times New Roman"/>
          <w:sz w:val="24"/>
        </w:rPr>
      </w:pPr>
    </w:p>
    <w:p w14:paraId="498510ED" w14:textId="1FCE71A4" w:rsidR="008D2651" w:rsidRPr="00921C81" w:rsidRDefault="00921C81" w:rsidP="00041A46">
      <w:pPr>
        <w:tabs>
          <w:tab w:val="left" w:pos="1365"/>
        </w:tabs>
        <w:rPr>
          <w:rStyle w:val="selectable"/>
          <w:rFonts w:ascii="Times New Roman" w:hAnsi="Times New Roman" w:cs="Times New Roman"/>
          <w:sz w:val="24"/>
        </w:rPr>
      </w:pPr>
      <w:r>
        <w:rPr>
          <w:rStyle w:val="selectable"/>
          <w:rFonts w:ascii="Times New Roman" w:hAnsi="Times New Roman" w:cs="Times New Roman"/>
          <w:sz w:val="24"/>
        </w:rPr>
        <w:t>The</w:t>
      </w:r>
      <w:r w:rsidR="00301BC1">
        <w:rPr>
          <w:rStyle w:val="selectable"/>
          <w:rFonts w:ascii="Times New Roman" w:hAnsi="Times New Roman" w:cs="Times New Roman"/>
          <w:sz w:val="24"/>
        </w:rPr>
        <w:t xml:space="preserve"> table</w:t>
      </w:r>
      <w:r>
        <w:rPr>
          <w:rStyle w:val="selectable"/>
          <w:rFonts w:ascii="Times New Roman" w:hAnsi="Times New Roman" w:cs="Times New Roman"/>
          <w:sz w:val="24"/>
        </w:rPr>
        <w:t xml:space="preserve"> shows a clear difference between the properties of each material. It is easy to see the difference between tensile strength, cost, melting point, density, corrosion resistance and hardness. </w:t>
      </w:r>
    </w:p>
    <w:p w14:paraId="26214544" w14:textId="77777777" w:rsidR="00306DDF" w:rsidRDefault="00306DDF" w:rsidP="00041A46">
      <w:pPr>
        <w:tabs>
          <w:tab w:val="left" w:pos="1365"/>
        </w:tabs>
        <w:rPr>
          <w:rStyle w:val="selectable"/>
          <w:rFonts w:ascii="Times New Roman" w:hAnsi="Times New Roman" w:cs="Times New Roman"/>
          <w:b/>
          <w:u w:val="single"/>
        </w:rPr>
      </w:pPr>
    </w:p>
    <w:p w14:paraId="4851AADD" w14:textId="2DFAD202" w:rsidR="008976D0" w:rsidRPr="00306DDF" w:rsidRDefault="00402E26" w:rsidP="00306DDF">
      <w:pPr>
        <w:pStyle w:val="Heading1"/>
        <w:rPr>
          <w:rStyle w:val="selectable"/>
          <w:rFonts w:ascii="Times New Roman" w:hAnsi="Times New Roman" w:cs="Times New Roman"/>
          <w:sz w:val="22"/>
          <w:u w:val="single"/>
        </w:rPr>
      </w:pPr>
      <w:bookmarkStart w:id="2" w:name="_Toc507503089"/>
      <w:r w:rsidRPr="00306DDF">
        <w:rPr>
          <w:rStyle w:val="selectable"/>
          <w:rFonts w:ascii="Times New Roman" w:hAnsi="Times New Roman" w:cs="Times New Roman"/>
          <w:u w:val="single"/>
        </w:rPr>
        <w:t>Analysis</w:t>
      </w:r>
      <w:bookmarkEnd w:id="2"/>
    </w:p>
    <w:p w14:paraId="4C4F2229" w14:textId="77777777" w:rsidR="00306DDF" w:rsidRDefault="00306DDF" w:rsidP="00041A46">
      <w:pPr>
        <w:tabs>
          <w:tab w:val="left" w:pos="1365"/>
        </w:tabs>
        <w:rPr>
          <w:rStyle w:val="selectable"/>
          <w:rFonts w:ascii="Times New Roman" w:hAnsi="Times New Roman" w:cs="Times New Roman"/>
          <w:b/>
          <w:sz w:val="24"/>
        </w:rPr>
      </w:pPr>
    </w:p>
    <w:p w14:paraId="756FFB3E" w14:textId="74D4B11B" w:rsidR="0013095E" w:rsidRPr="00402E26" w:rsidRDefault="0013095E" w:rsidP="00306DDF">
      <w:pPr>
        <w:pStyle w:val="Heading2"/>
        <w:rPr>
          <w:rStyle w:val="selectable"/>
          <w:b w:val="0"/>
          <w:sz w:val="28"/>
        </w:rPr>
      </w:pPr>
      <w:bookmarkStart w:id="3" w:name="_Toc507503090"/>
      <w:r w:rsidRPr="00402E26">
        <w:rPr>
          <w:rStyle w:val="selectable"/>
          <w:b w:val="0"/>
          <w:sz w:val="24"/>
        </w:rPr>
        <w:t>Aluminium</w:t>
      </w:r>
      <w:bookmarkEnd w:id="3"/>
    </w:p>
    <w:p w14:paraId="0F12D220" w14:textId="4DEA515B" w:rsidR="00E91457" w:rsidRDefault="00745F45" w:rsidP="00041A46">
      <w:pPr>
        <w:tabs>
          <w:tab w:val="left" w:pos="1365"/>
        </w:tabs>
        <w:rPr>
          <w:rFonts w:ascii="Times New Roman" w:hAnsi="Times New Roman" w:cs="Times New Roman"/>
          <w:color w:val="000000"/>
          <w:sz w:val="24"/>
          <w:szCs w:val="24"/>
          <w:lang w:eastAsia="en-GB"/>
        </w:rPr>
      </w:pPr>
      <w:r w:rsidRPr="007C5F6D">
        <w:rPr>
          <w:rStyle w:val="selectable"/>
          <w:rFonts w:ascii="Times New Roman" w:hAnsi="Times New Roman" w:cs="Times New Roman"/>
          <w:sz w:val="24"/>
        </w:rPr>
        <w:t xml:space="preserve">Aluminium is a very versatile metal as it has a wide range of uses. It is a strong yet light material with a high reflective surface giving it a good finish. </w:t>
      </w:r>
      <w:r w:rsidR="00EE5484" w:rsidRPr="007C5F6D">
        <w:rPr>
          <w:rStyle w:val="selectable"/>
          <w:rFonts w:ascii="Times New Roman" w:hAnsi="Times New Roman" w:cs="Times New Roman"/>
          <w:sz w:val="24"/>
        </w:rPr>
        <w:t xml:space="preserve"> </w:t>
      </w:r>
      <w:r w:rsidR="000801F7" w:rsidRPr="007C5F6D">
        <w:rPr>
          <w:rStyle w:val="selectable"/>
          <w:rFonts w:ascii="Times New Roman" w:hAnsi="Times New Roman" w:cs="Times New Roman"/>
          <w:sz w:val="24"/>
        </w:rPr>
        <w:t>An example of its appealing finish could b</w:t>
      </w:r>
      <w:r w:rsidR="00EE5484" w:rsidRPr="007C5F6D">
        <w:rPr>
          <w:rStyle w:val="selectable"/>
          <w:rFonts w:ascii="Times New Roman" w:hAnsi="Times New Roman" w:cs="Times New Roman"/>
          <w:sz w:val="24"/>
        </w:rPr>
        <w:t>e a laptop</w:t>
      </w:r>
      <w:r w:rsidR="00992D7B" w:rsidRPr="007C5F6D">
        <w:rPr>
          <w:rStyle w:val="selectable"/>
          <w:rFonts w:ascii="Times New Roman" w:hAnsi="Times New Roman" w:cs="Times New Roman"/>
          <w:sz w:val="24"/>
        </w:rPr>
        <w:t xml:space="preserve"> such as those made by A</w:t>
      </w:r>
      <w:r w:rsidR="000801F7" w:rsidRPr="007C5F6D">
        <w:rPr>
          <w:rStyle w:val="selectable"/>
          <w:rFonts w:ascii="Times New Roman" w:hAnsi="Times New Roman" w:cs="Times New Roman"/>
          <w:sz w:val="24"/>
        </w:rPr>
        <w:t>pple. These high-end computers are manufactured from a block of a</w:t>
      </w:r>
      <w:r w:rsidR="00992D7B" w:rsidRPr="007C5F6D">
        <w:rPr>
          <w:rStyle w:val="selectable"/>
          <w:rFonts w:ascii="Times New Roman" w:hAnsi="Times New Roman" w:cs="Times New Roman"/>
          <w:sz w:val="24"/>
        </w:rPr>
        <w:t>luminium to make the base for a</w:t>
      </w:r>
      <w:r w:rsidR="000801F7" w:rsidRPr="007C5F6D">
        <w:rPr>
          <w:rStyle w:val="selectable"/>
          <w:rFonts w:ascii="Times New Roman" w:hAnsi="Times New Roman" w:cs="Times New Roman"/>
          <w:sz w:val="24"/>
        </w:rPr>
        <w:t xml:space="preserve"> laptop.</w:t>
      </w:r>
      <w:r w:rsidR="0013095E">
        <w:rPr>
          <w:rStyle w:val="selectable"/>
          <w:rFonts w:ascii="Times New Roman" w:hAnsi="Times New Roman" w:cs="Times New Roman"/>
          <w:sz w:val="24"/>
        </w:rPr>
        <w:t xml:space="preserve"> It</w:t>
      </w:r>
      <w:r w:rsidRPr="007C5F6D">
        <w:rPr>
          <w:rStyle w:val="selectable"/>
          <w:rFonts w:ascii="Times New Roman" w:hAnsi="Times New Roman" w:cs="Times New Roman"/>
          <w:sz w:val="24"/>
        </w:rPr>
        <w:t xml:space="preserve"> is easy to weld and cast which, in this case </w:t>
      </w:r>
      <w:r w:rsidR="00EE5484" w:rsidRPr="007C5F6D">
        <w:rPr>
          <w:rStyle w:val="selectable"/>
          <w:rFonts w:ascii="Times New Roman" w:hAnsi="Times New Roman" w:cs="Times New Roman"/>
          <w:sz w:val="24"/>
        </w:rPr>
        <w:t xml:space="preserve">is beneficial as casting is a well-known method for manufacturing bike parts such as the sprocket. </w:t>
      </w:r>
      <w:r w:rsidRPr="007C5F6D">
        <w:rPr>
          <w:rStyle w:val="selectable"/>
          <w:rFonts w:ascii="Times New Roman" w:hAnsi="Times New Roman" w:cs="Times New Roman"/>
          <w:sz w:val="24"/>
        </w:rPr>
        <w:t xml:space="preserve"> </w:t>
      </w:r>
      <w:r w:rsidR="00B23DB3" w:rsidRPr="007C5F6D">
        <w:rPr>
          <w:rStyle w:val="selectable"/>
          <w:rFonts w:ascii="Times New Roman" w:hAnsi="Times New Roman" w:cs="Times New Roman"/>
          <w:sz w:val="24"/>
        </w:rPr>
        <w:t>Aluminium oxidises quickly and the resulting coat of aluminium oxide prevents cor</w:t>
      </w:r>
      <w:r w:rsidR="00EE5484" w:rsidRPr="007C5F6D">
        <w:rPr>
          <w:rStyle w:val="selectable"/>
          <w:rFonts w:ascii="Times New Roman" w:hAnsi="Times New Roman" w:cs="Times New Roman"/>
          <w:sz w:val="24"/>
        </w:rPr>
        <w:t>rosion</w:t>
      </w:r>
      <w:r w:rsidR="00B23DB3" w:rsidRPr="007C5F6D">
        <w:rPr>
          <w:rStyle w:val="selectable"/>
          <w:rFonts w:ascii="Times New Roman" w:hAnsi="Times New Roman" w:cs="Times New Roman"/>
          <w:sz w:val="24"/>
        </w:rPr>
        <w:t xml:space="preserve"> by air, water and chemicals. This is a clear, </w:t>
      </w:r>
      <w:r w:rsidR="00EE5484" w:rsidRPr="007C5F6D">
        <w:rPr>
          <w:rStyle w:val="selectable"/>
          <w:rFonts w:ascii="Times New Roman" w:hAnsi="Times New Roman" w:cs="Times New Roman"/>
          <w:sz w:val="24"/>
        </w:rPr>
        <w:t>non-staining</w:t>
      </w:r>
      <w:r w:rsidR="00B23DB3" w:rsidRPr="007C5F6D">
        <w:rPr>
          <w:rStyle w:val="selectable"/>
          <w:rFonts w:ascii="Times New Roman" w:hAnsi="Times New Roman" w:cs="Times New Roman"/>
          <w:sz w:val="24"/>
        </w:rPr>
        <w:t xml:space="preserve"> protective coating.</w:t>
      </w:r>
      <w:r w:rsidR="00C623BF" w:rsidRPr="007C5F6D">
        <w:rPr>
          <w:rStyle w:val="selectable"/>
          <w:rFonts w:ascii="Times New Roman" w:hAnsi="Times New Roman" w:cs="Times New Roman"/>
          <w:sz w:val="24"/>
        </w:rPr>
        <w:t xml:space="preserve"> Aluminium is also easily colourable, meaning that it can be easily anodised </w:t>
      </w:r>
      <w:r w:rsidR="00B740AD" w:rsidRPr="007C5F6D">
        <w:rPr>
          <w:rStyle w:val="selectable"/>
          <w:rFonts w:ascii="Times New Roman" w:hAnsi="Times New Roman" w:cs="Times New Roman"/>
          <w:sz w:val="24"/>
        </w:rPr>
        <w:t>and</w:t>
      </w:r>
      <w:r w:rsidR="00C623BF" w:rsidRPr="007C5F6D">
        <w:rPr>
          <w:rStyle w:val="selectable"/>
          <w:rFonts w:ascii="Times New Roman" w:hAnsi="Times New Roman" w:cs="Times New Roman"/>
          <w:sz w:val="24"/>
        </w:rPr>
        <w:t xml:space="preserve"> holds paint well. This is beneficial to bike parts as many sprockets are colourful depending on the colour of the bike.</w:t>
      </w:r>
      <w:r w:rsidR="0013095E">
        <w:rPr>
          <w:rStyle w:val="selectable"/>
          <w:rFonts w:ascii="Times New Roman" w:hAnsi="Times New Roman" w:cs="Times New Roman"/>
          <w:sz w:val="24"/>
        </w:rPr>
        <w:t xml:space="preserve"> T</w:t>
      </w:r>
      <w:r w:rsidR="009953A8" w:rsidRPr="007C5F6D">
        <w:rPr>
          <w:rStyle w:val="selectable"/>
          <w:rFonts w:ascii="Times New Roman" w:hAnsi="Times New Roman" w:cs="Times New Roman"/>
          <w:sz w:val="24"/>
        </w:rPr>
        <w:t xml:space="preserve">here are also a few negative sides to aluminium, it is a rare material which </w:t>
      </w:r>
      <w:r w:rsidR="00D40F1E" w:rsidRPr="007C5F6D">
        <w:rPr>
          <w:rStyle w:val="selectable"/>
          <w:rFonts w:ascii="Times New Roman" w:hAnsi="Times New Roman" w:cs="Times New Roman"/>
          <w:sz w:val="24"/>
        </w:rPr>
        <w:t>makes it mor</w:t>
      </w:r>
      <w:r w:rsidR="00C623BF" w:rsidRPr="007C5F6D">
        <w:rPr>
          <w:rStyle w:val="selectable"/>
          <w:rFonts w:ascii="Times New Roman" w:hAnsi="Times New Roman" w:cs="Times New Roman"/>
          <w:sz w:val="24"/>
        </w:rPr>
        <w:t>e expensive than steel.</w:t>
      </w:r>
      <w:r w:rsidR="0013095E">
        <w:rPr>
          <w:rStyle w:val="selectable"/>
          <w:rFonts w:ascii="Times New Roman" w:hAnsi="Times New Roman" w:cs="Times New Roman"/>
          <w:sz w:val="24"/>
        </w:rPr>
        <w:t xml:space="preserve"> Also,</w:t>
      </w:r>
      <w:r w:rsidR="00272895" w:rsidRPr="007C5F6D">
        <w:rPr>
          <w:rStyle w:val="selectable"/>
          <w:rFonts w:ascii="Times New Roman" w:hAnsi="Times New Roman" w:cs="Times New Roman"/>
          <w:sz w:val="24"/>
        </w:rPr>
        <w:t xml:space="preserve"> if damaged, it is difficult to reshape or </w:t>
      </w:r>
      <w:r w:rsidR="0013095E">
        <w:rPr>
          <w:rStyle w:val="selectable"/>
          <w:rFonts w:ascii="Times New Roman" w:hAnsi="Times New Roman" w:cs="Times New Roman"/>
          <w:sz w:val="24"/>
        </w:rPr>
        <w:t xml:space="preserve">repair </w:t>
      </w:r>
      <w:r w:rsidR="00B42DDC">
        <w:rPr>
          <w:rStyle w:val="selectable"/>
          <w:rFonts w:ascii="Times New Roman" w:hAnsi="Times New Roman" w:cs="Times New Roman"/>
          <w:sz w:val="24"/>
        </w:rPr>
        <w:t>(</w:t>
      </w:r>
      <w:r w:rsidR="00B42DDC">
        <w:rPr>
          <w:rFonts w:ascii="Times New Roman" w:hAnsi="Times New Roman" w:cs="Times New Roman"/>
          <w:color w:val="000000"/>
          <w:sz w:val="24"/>
          <w:szCs w:val="24"/>
          <w:lang w:eastAsia="en-GB"/>
        </w:rPr>
        <w:t>AZoM.com. 2018)</w:t>
      </w:r>
      <w:r w:rsidR="0013095E">
        <w:rPr>
          <w:rFonts w:ascii="Times New Roman" w:hAnsi="Times New Roman" w:cs="Times New Roman"/>
          <w:color w:val="000000"/>
          <w:sz w:val="24"/>
          <w:szCs w:val="24"/>
          <w:lang w:eastAsia="en-GB"/>
        </w:rPr>
        <w:t>.</w:t>
      </w:r>
    </w:p>
    <w:p w14:paraId="313FF36A" w14:textId="7D69FDCC" w:rsidR="00301BC1" w:rsidRDefault="00301BC1" w:rsidP="00041A46">
      <w:pPr>
        <w:tabs>
          <w:tab w:val="left" w:pos="1365"/>
        </w:tabs>
        <w:rPr>
          <w:rFonts w:ascii="Times New Roman" w:hAnsi="Times New Roman" w:cs="Times New Roman"/>
          <w:color w:val="000000"/>
          <w:sz w:val="24"/>
          <w:szCs w:val="24"/>
          <w:lang w:eastAsia="en-GB"/>
        </w:rPr>
      </w:pPr>
    </w:p>
    <w:p w14:paraId="663A8892" w14:textId="6E9646D7" w:rsidR="00301BC1" w:rsidRDefault="00301BC1" w:rsidP="00041A46">
      <w:pPr>
        <w:tabs>
          <w:tab w:val="left" w:pos="1365"/>
        </w:tabs>
        <w:rPr>
          <w:rFonts w:ascii="Times New Roman" w:hAnsi="Times New Roman" w:cs="Times New Roman"/>
          <w:color w:val="000000"/>
          <w:sz w:val="24"/>
          <w:szCs w:val="24"/>
          <w:lang w:eastAsia="en-GB"/>
        </w:rPr>
      </w:pPr>
    </w:p>
    <w:p w14:paraId="1628A556" w14:textId="77777777" w:rsidR="00301BC1" w:rsidRPr="007C5F6D" w:rsidRDefault="00301BC1" w:rsidP="00041A46">
      <w:pPr>
        <w:tabs>
          <w:tab w:val="left" w:pos="1365"/>
        </w:tabs>
        <w:rPr>
          <w:rStyle w:val="selectable"/>
          <w:rFonts w:ascii="Times New Roman" w:hAnsi="Times New Roman" w:cs="Times New Roman"/>
          <w:sz w:val="24"/>
        </w:rPr>
      </w:pPr>
    </w:p>
    <w:p w14:paraId="2A7FCFA8" w14:textId="08E1F666" w:rsidR="001B6457" w:rsidRPr="00402E26" w:rsidRDefault="0013095E" w:rsidP="00306DDF">
      <w:pPr>
        <w:pStyle w:val="Heading2"/>
        <w:rPr>
          <w:rStyle w:val="selectable"/>
          <w:b w:val="0"/>
          <w:sz w:val="24"/>
        </w:rPr>
      </w:pPr>
      <w:bookmarkStart w:id="4" w:name="_Toc507503091"/>
      <w:r w:rsidRPr="00402E26">
        <w:rPr>
          <w:rStyle w:val="selectable"/>
          <w:b w:val="0"/>
          <w:sz w:val="24"/>
        </w:rPr>
        <w:lastRenderedPageBreak/>
        <w:t>Chromoly / S</w:t>
      </w:r>
      <w:r w:rsidR="001B6457" w:rsidRPr="00402E26">
        <w:rPr>
          <w:rStyle w:val="selectable"/>
          <w:b w:val="0"/>
          <w:sz w:val="24"/>
        </w:rPr>
        <w:t xml:space="preserve">teel </w:t>
      </w:r>
      <w:r w:rsidR="00306DDF">
        <w:rPr>
          <w:rStyle w:val="selectable"/>
          <w:b w:val="0"/>
          <w:sz w:val="24"/>
        </w:rPr>
        <w:t>Alloy</w:t>
      </w:r>
      <w:bookmarkEnd w:id="4"/>
    </w:p>
    <w:p w14:paraId="7124A95D" w14:textId="0A577537" w:rsidR="00402E26" w:rsidRDefault="002340E6" w:rsidP="00402E26">
      <w:pPr>
        <w:spacing w:after="0" w:line="240" w:lineRule="auto"/>
        <w:rPr>
          <w:rStyle w:val="selectable"/>
          <w:rFonts w:ascii="Times New Roman" w:eastAsia="Times New Roman" w:hAnsi="Times New Roman" w:cs="Times New Roman"/>
          <w:color w:val="000000"/>
          <w:sz w:val="24"/>
          <w:szCs w:val="24"/>
          <w:shd w:val="clear" w:color="auto" w:fill="FFFFFF"/>
          <w:lang w:eastAsia="en-GB"/>
        </w:rPr>
      </w:pPr>
      <w:r w:rsidRPr="002340E6">
        <w:rPr>
          <w:rFonts w:ascii="Times New Roman" w:eastAsia="Times New Roman" w:hAnsi="Times New Roman" w:cs="Times New Roman"/>
          <w:color w:val="000000"/>
          <w:sz w:val="24"/>
          <w:szCs w:val="24"/>
          <w:shd w:val="clear" w:color="auto" w:fill="FFFFFF"/>
          <w:lang w:eastAsia="en-GB"/>
        </w:rPr>
        <w:t xml:space="preserve">Chromoly is an abbreviation for "chromium-molybdenum steel." </w:t>
      </w:r>
      <w:r w:rsidR="0013095E">
        <w:rPr>
          <w:rFonts w:ascii="Times New Roman" w:eastAsia="Times New Roman" w:hAnsi="Times New Roman" w:cs="Times New Roman"/>
          <w:color w:val="000000"/>
          <w:sz w:val="24"/>
          <w:szCs w:val="24"/>
          <w:shd w:val="clear" w:color="auto" w:fill="FFFFFF"/>
          <w:lang w:eastAsia="en-GB"/>
        </w:rPr>
        <w:t>It</w:t>
      </w:r>
      <w:r w:rsidR="00E67BDE" w:rsidRPr="007C5F6D">
        <w:rPr>
          <w:rFonts w:ascii="Times New Roman" w:eastAsia="Times New Roman" w:hAnsi="Times New Roman" w:cs="Times New Roman"/>
          <w:color w:val="000000"/>
          <w:sz w:val="24"/>
          <w:szCs w:val="24"/>
          <w:shd w:val="clear" w:color="auto" w:fill="FFFFFF"/>
          <w:lang w:eastAsia="en-GB"/>
        </w:rPr>
        <w:t xml:space="preserve"> is a mixture</w:t>
      </w:r>
      <w:r w:rsidRPr="002340E6">
        <w:rPr>
          <w:rFonts w:ascii="Times New Roman" w:eastAsia="Times New Roman" w:hAnsi="Times New Roman" w:cs="Times New Roman"/>
          <w:color w:val="000000"/>
          <w:sz w:val="24"/>
          <w:szCs w:val="24"/>
          <w:shd w:val="clear" w:color="auto" w:fill="FFFFFF"/>
          <w:lang w:eastAsia="en-GB"/>
        </w:rPr>
        <w:t xml:space="preserve"> of low alloy steels used</w:t>
      </w:r>
      <w:r w:rsidR="00E67BDE" w:rsidRPr="007C5F6D">
        <w:rPr>
          <w:rFonts w:ascii="Times New Roman" w:eastAsia="Times New Roman" w:hAnsi="Times New Roman" w:cs="Times New Roman"/>
          <w:color w:val="000000"/>
          <w:sz w:val="24"/>
          <w:szCs w:val="24"/>
          <w:shd w:val="clear" w:color="auto" w:fill="FFFFFF"/>
          <w:lang w:eastAsia="en-GB"/>
        </w:rPr>
        <w:t>, for example, to manufacture the frame for a bicycle</w:t>
      </w:r>
      <w:r w:rsidRPr="002340E6">
        <w:rPr>
          <w:rFonts w:ascii="Times New Roman" w:eastAsia="Times New Roman" w:hAnsi="Times New Roman" w:cs="Times New Roman"/>
          <w:color w:val="000000"/>
          <w:sz w:val="24"/>
          <w:szCs w:val="24"/>
          <w:shd w:val="clear" w:color="auto" w:fill="FFFFFF"/>
          <w:lang w:eastAsia="en-GB"/>
        </w:rPr>
        <w:t xml:space="preserve"> and race-car roll cages. It is not as lightweight as </w:t>
      </w:r>
      <w:r w:rsidR="0013095E" w:rsidRPr="002340E6">
        <w:rPr>
          <w:rFonts w:ascii="Times New Roman" w:eastAsia="Times New Roman" w:hAnsi="Times New Roman" w:cs="Times New Roman"/>
          <w:color w:val="000000"/>
          <w:sz w:val="24"/>
          <w:szCs w:val="24"/>
          <w:shd w:val="clear" w:color="auto" w:fill="FFFFFF"/>
          <w:lang w:eastAsia="en-GB"/>
        </w:rPr>
        <w:t>aluminium</w:t>
      </w:r>
      <w:r w:rsidRPr="002340E6">
        <w:rPr>
          <w:rFonts w:ascii="Times New Roman" w:eastAsia="Times New Roman" w:hAnsi="Times New Roman" w:cs="Times New Roman"/>
          <w:color w:val="000000"/>
          <w:sz w:val="24"/>
          <w:szCs w:val="24"/>
          <w:shd w:val="clear" w:color="auto" w:fill="FFFFFF"/>
          <w:lang w:eastAsia="en-GB"/>
        </w:rPr>
        <w:t xml:space="preserve"> alloys, but has the advantages of high tensile strength and malleability. It is also easily welded and is considerably stronger and m</w:t>
      </w:r>
      <w:r w:rsidR="00E67BDE" w:rsidRPr="007C5F6D">
        <w:rPr>
          <w:rFonts w:ascii="Times New Roman" w:eastAsia="Times New Roman" w:hAnsi="Times New Roman" w:cs="Times New Roman"/>
          <w:color w:val="000000"/>
          <w:sz w:val="24"/>
          <w:szCs w:val="24"/>
          <w:shd w:val="clear" w:color="auto" w:fill="FFFFFF"/>
          <w:lang w:eastAsia="en-GB"/>
        </w:rPr>
        <w:t>ore durable than standard</w:t>
      </w:r>
      <w:r w:rsidR="0013095E">
        <w:rPr>
          <w:rFonts w:ascii="Times New Roman" w:eastAsia="Times New Roman" w:hAnsi="Times New Roman" w:cs="Times New Roman"/>
          <w:color w:val="000000"/>
          <w:sz w:val="24"/>
          <w:szCs w:val="24"/>
          <w:shd w:val="clear" w:color="auto" w:fill="FFFFFF"/>
          <w:lang w:eastAsia="en-GB"/>
        </w:rPr>
        <w:t xml:space="preserve"> steel tubing. </w:t>
      </w:r>
      <w:r w:rsidR="00BA709E" w:rsidRPr="007C5F6D">
        <w:rPr>
          <w:rFonts w:ascii="Times New Roman" w:eastAsia="Times New Roman" w:hAnsi="Times New Roman" w:cs="Times New Roman"/>
          <w:color w:val="000000"/>
          <w:sz w:val="24"/>
          <w:szCs w:val="24"/>
          <w:shd w:val="clear" w:color="auto" w:fill="FFFFFF"/>
          <w:lang w:eastAsia="en-GB"/>
        </w:rPr>
        <w:t>Chromoly contains chromium however it does not have the same corrosion resistance properties as stainless steel</w:t>
      </w:r>
      <w:r w:rsidR="00B42DDC">
        <w:rPr>
          <w:rFonts w:ascii="Times New Roman" w:eastAsia="Times New Roman" w:hAnsi="Times New Roman" w:cs="Times New Roman"/>
          <w:color w:val="000000"/>
          <w:sz w:val="24"/>
          <w:szCs w:val="24"/>
          <w:shd w:val="clear" w:color="auto" w:fill="FFFFFF"/>
          <w:lang w:eastAsia="en-GB"/>
        </w:rPr>
        <w:t xml:space="preserve"> (</w:t>
      </w:r>
      <w:r w:rsidR="00AE7045">
        <w:rPr>
          <w:rFonts w:ascii="Times New Roman" w:hAnsi="Times New Roman" w:cs="Times New Roman"/>
          <w:color w:val="000000"/>
          <w:sz w:val="24"/>
          <w:szCs w:val="24"/>
          <w:lang w:eastAsia="en-GB"/>
        </w:rPr>
        <w:t xml:space="preserve">Metals, </w:t>
      </w:r>
      <w:r w:rsidR="00B42DDC" w:rsidRPr="00B42DDC">
        <w:rPr>
          <w:rFonts w:ascii="Times New Roman" w:hAnsi="Times New Roman" w:cs="Times New Roman"/>
          <w:color w:val="000000"/>
          <w:sz w:val="24"/>
          <w:szCs w:val="24"/>
          <w:lang w:eastAsia="en-GB"/>
        </w:rPr>
        <w:t>2018)</w:t>
      </w:r>
      <w:r w:rsidR="00B42DDC">
        <w:rPr>
          <w:rFonts w:ascii="Times New Roman" w:hAnsi="Times New Roman" w:cs="Times New Roman"/>
          <w:color w:val="000000"/>
          <w:sz w:val="24"/>
          <w:szCs w:val="24"/>
          <w:lang w:eastAsia="en-GB"/>
        </w:rPr>
        <w:t>.</w:t>
      </w:r>
      <w:r w:rsidR="0013095E">
        <w:rPr>
          <w:rFonts w:ascii="Times New Roman" w:eastAsia="Times New Roman" w:hAnsi="Times New Roman" w:cs="Times New Roman"/>
          <w:color w:val="000000"/>
          <w:sz w:val="24"/>
          <w:szCs w:val="24"/>
          <w:shd w:val="clear" w:color="auto" w:fill="FFFFFF"/>
          <w:lang w:eastAsia="en-GB"/>
        </w:rPr>
        <w:t xml:space="preserve"> </w:t>
      </w:r>
      <w:r w:rsidR="0013095E">
        <w:rPr>
          <w:rStyle w:val="selectable"/>
          <w:rFonts w:ascii="Times New Roman" w:hAnsi="Times New Roman" w:cs="Times New Roman"/>
          <w:sz w:val="24"/>
        </w:rPr>
        <w:t>This material</w:t>
      </w:r>
      <w:r w:rsidR="006535AE" w:rsidRPr="007C5F6D">
        <w:rPr>
          <w:rStyle w:val="selectable"/>
          <w:rFonts w:ascii="Times New Roman" w:hAnsi="Times New Roman" w:cs="Times New Roman"/>
          <w:sz w:val="24"/>
        </w:rPr>
        <w:t xml:space="preserve"> is often used when more strength is required than the normal mild carbon steel, although it comes at a higher cost. </w:t>
      </w:r>
      <w:r w:rsidR="006F2A21" w:rsidRPr="007C5F6D">
        <w:rPr>
          <w:rStyle w:val="selectable"/>
          <w:rFonts w:ascii="Times New Roman" w:hAnsi="Times New Roman" w:cs="Times New Roman"/>
          <w:sz w:val="24"/>
        </w:rPr>
        <w:t xml:space="preserve">The added chromium helps to increase the hardness of the steel </w:t>
      </w:r>
      <w:r w:rsidR="0013095E" w:rsidRPr="007C5F6D">
        <w:rPr>
          <w:rStyle w:val="selectable"/>
          <w:rFonts w:ascii="Times New Roman" w:hAnsi="Times New Roman" w:cs="Times New Roman"/>
          <w:sz w:val="24"/>
        </w:rPr>
        <w:t>and</w:t>
      </w:r>
      <w:r w:rsidR="006F2A21" w:rsidRPr="007C5F6D">
        <w:rPr>
          <w:rStyle w:val="selectable"/>
          <w:rFonts w:ascii="Times New Roman" w:hAnsi="Times New Roman" w:cs="Times New Roman"/>
          <w:sz w:val="24"/>
        </w:rPr>
        <w:t xml:space="preserve"> the corrosion resistance, although it does not come close to the corrosion resistance of aluminium or titanium. The added molybdenum helps to increase</w:t>
      </w:r>
      <w:r w:rsidR="00B42DDC">
        <w:rPr>
          <w:rStyle w:val="selectable"/>
          <w:rFonts w:ascii="Times New Roman" w:hAnsi="Times New Roman" w:cs="Times New Roman"/>
          <w:sz w:val="24"/>
        </w:rPr>
        <w:t xml:space="preserve"> the toughness of the alloy (</w:t>
      </w:r>
      <w:r w:rsidR="00B42DDC" w:rsidRPr="00B42DDC">
        <w:rPr>
          <w:rFonts w:ascii="Times New Roman" w:hAnsi="Times New Roman" w:cs="Times New Roman"/>
          <w:color w:val="000000"/>
          <w:sz w:val="24"/>
          <w:szCs w:val="24"/>
          <w:lang w:eastAsia="en-GB"/>
        </w:rPr>
        <w:t>Metal Supermarkets UK</w:t>
      </w:r>
      <w:r w:rsidR="00B42DDC">
        <w:rPr>
          <w:rFonts w:ascii="Times New Roman" w:hAnsi="Times New Roman" w:cs="Times New Roman"/>
          <w:color w:val="000000"/>
          <w:sz w:val="24"/>
          <w:szCs w:val="24"/>
          <w:lang w:eastAsia="en-GB"/>
        </w:rPr>
        <w:t>, 2018).</w:t>
      </w:r>
    </w:p>
    <w:p w14:paraId="58387454" w14:textId="77777777" w:rsidR="00402E26" w:rsidRDefault="00402E26" w:rsidP="00402E26">
      <w:pPr>
        <w:spacing w:after="0" w:line="240" w:lineRule="auto"/>
        <w:rPr>
          <w:rStyle w:val="selectable"/>
          <w:rFonts w:ascii="Times New Roman" w:eastAsia="Times New Roman" w:hAnsi="Times New Roman" w:cs="Times New Roman"/>
          <w:color w:val="000000"/>
          <w:sz w:val="24"/>
          <w:szCs w:val="24"/>
          <w:shd w:val="clear" w:color="auto" w:fill="FFFFFF"/>
          <w:lang w:eastAsia="en-GB"/>
        </w:rPr>
      </w:pPr>
    </w:p>
    <w:p w14:paraId="7276C16B" w14:textId="77777777" w:rsidR="002808E5" w:rsidRDefault="002808E5" w:rsidP="00402E26">
      <w:pPr>
        <w:spacing w:after="0" w:line="240" w:lineRule="auto"/>
        <w:rPr>
          <w:rStyle w:val="selectable"/>
          <w:rFonts w:ascii="Times New Roman" w:eastAsia="Times New Roman" w:hAnsi="Times New Roman" w:cs="Times New Roman"/>
          <w:color w:val="000000"/>
          <w:sz w:val="24"/>
          <w:szCs w:val="24"/>
          <w:shd w:val="clear" w:color="auto" w:fill="FFFFFF"/>
          <w:lang w:eastAsia="en-GB"/>
        </w:rPr>
      </w:pPr>
    </w:p>
    <w:p w14:paraId="4E1CBF1D" w14:textId="305B9834" w:rsidR="002808E5" w:rsidRPr="00402E26" w:rsidRDefault="002808E5" w:rsidP="00402E26">
      <w:pPr>
        <w:spacing w:after="0" w:line="240" w:lineRule="auto"/>
        <w:rPr>
          <w:rStyle w:val="selectable"/>
          <w:rFonts w:ascii="Times New Roman" w:eastAsia="Times New Roman" w:hAnsi="Times New Roman" w:cs="Times New Roman"/>
          <w:color w:val="000000"/>
          <w:sz w:val="24"/>
          <w:szCs w:val="24"/>
          <w:shd w:val="clear" w:color="auto" w:fill="FFFFFF"/>
          <w:lang w:eastAsia="en-GB"/>
        </w:rPr>
      </w:pPr>
    </w:p>
    <w:p w14:paraId="469F023D" w14:textId="77777777" w:rsidR="001B6457" w:rsidRPr="00402E26" w:rsidRDefault="001B6457" w:rsidP="00306DDF">
      <w:pPr>
        <w:pStyle w:val="Heading2"/>
        <w:rPr>
          <w:rStyle w:val="selectable"/>
          <w:b w:val="0"/>
          <w:sz w:val="24"/>
        </w:rPr>
      </w:pPr>
      <w:bookmarkStart w:id="5" w:name="_Toc507503092"/>
      <w:r w:rsidRPr="00402E26">
        <w:rPr>
          <w:rStyle w:val="selectable"/>
          <w:b w:val="0"/>
          <w:sz w:val="24"/>
        </w:rPr>
        <w:t>Titanium</w:t>
      </w:r>
      <w:bookmarkEnd w:id="5"/>
      <w:r w:rsidRPr="00402E26">
        <w:rPr>
          <w:rStyle w:val="selectable"/>
          <w:b w:val="0"/>
          <w:sz w:val="24"/>
        </w:rPr>
        <w:t xml:space="preserve"> </w:t>
      </w:r>
    </w:p>
    <w:p w14:paraId="3461B51E" w14:textId="44EAD310" w:rsidR="00C16FBF" w:rsidRDefault="001B1F38" w:rsidP="00041A46">
      <w:pPr>
        <w:tabs>
          <w:tab w:val="left" w:pos="1365"/>
        </w:tabs>
        <w:rPr>
          <w:rFonts w:ascii="Times New Roman" w:hAnsi="Times New Roman" w:cs="Times New Roman"/>
          <w:color w:val="000000"/>
          <w:sz w:val="24"/>
          <w:szCs w:val="24"/>
          <w:lang w:eastAsia="en-GB"/>
        </w:rPr>
      </w:pPr>
      <w:r w:rsidRPr="007C5F6D">
        <w:rPr>
          <w:rStyle w:val="selectable"/>
          <w:rFonts w:ascii="Times New Roman" w:hAnsi="Times New Roman" w:cs="Times New Roman"/>
          <w:sz w:val="24"/>
        </w:rPr>
        <w:t>Titanium is the seventh most abundant metal in the Earth</w:t>
      </w:r>
      <w:r w:rsidRPr="007C5F6D">
        <w:rPr>
          <w:rStyle w:val="selectable"/>
          <w:rFonts w:ascii="Helvetica" w:eastAsia="Helvetica" w:hAnsi="Helvetica" w:cs="Helvetica"/>
          <w:sz w:val="24"/>
        </w:rPr>
        <w:t>’</w:t>
      </w:r>
      <w:r w:rsidRPr="007C5F6D">
        <w:rPr>
          <w:rStyle w:val="selectable"/>
          <w:rFonts w:ascii="Times New Roman" w:hAnsi="Times New Roman" w:cs="Times New Roman"/>
          <w:sz w:val="24"/>
        </w:rPr>
        <w:t>s crust, but extracting this metal from the oxide which it occurs in, is unusually difficult. This makes titanium by far one of the most expensive materials. More than ten times the price of aluminium.</w:t>
      </w:r>
      <w:r w:rsidR="0013095E">
        <w:rPr>
          <w:rStyle w:val="selectable"/>
          <w:rFonts w:ascii="Times New Roman" w:hAnsi="Times New Roman" w:cs="Times New Roman"/>
          <w:sz w:val="24"/>
        </w:rPr>
        <w:t xml:space="preserve"> </w:t>
      </w:r>
      <w:r w:rsidR="0066287F" w:rsidRPr="007C5F6D">
        <w:rPr>
          <w:rFonts w:ascii="Times New Roman" w:hAnsi="Times New Roman" w:cs="Times New Roman"/>
          <w:sz w:val="24"/>
          <w:szCs w:val="24"/>
        </w:rPr>
        <w:t>One of titaniu</w:t>
      </w:r>
      <w:r w:rsidR="0013095E">
        <w:rPr>
          <w:rFonts w:ascii="Times New Roman" w:hAnsi="Times New Roman" w:cs="Times New Roman"/>
          <w:sz w:val="24"/>
          <w:szCs w:val="24"/>
        </w:rPr>
        <w:t>m</w:t>
      </w:r>
      <w:r w:rsidR="0013095E">
        <w:rPr>
          <w:rFonts w:ascii="Helvetica" w:eastAsia="Helvetica" w:hAnsi="Helvetica" w:cs="Helvetica"/>
          <w:sz w:val="24"/>
          <w:szCs w:val="24"/>
        </w:rPr>
        <w:t>’</w:t>
      </w:r>
      <w:r w:rsidR="0013095E">
        <w:rPr>
          <w:rFonts w:ascii="Times New Roman" w:hAnsi="Times New Roman" w:cs="Times New Roman"/>
          <w:sz w:val="24"/>
          <w:szCs w:val="24"/>
        </w:rPr>
        <w:t xml:space="preserve">s </w:t>
      </w:r>
      <w:r w:rsidR="0066287F" w:rsidRPr="007C5F6D">
        <w:rPr>
          <w:rFonts w:ascii="Times New Roman" w:hAnsi="Times New Roman" w:cs="Times New Roman"/>
          <w:sz w:val="24"/>
          <w:szCs w:val="24"/>
        </w:rPr>
        <w:t xml:space="preserve">most </w:t>
      </w:r>
      <w:r w:rsidR="00070443" w:rsidRPr="007C5F6D">
        <w:rPr>
          <w:rFonts w:ascii="Times New Roman" w:hAnsi="Times New Roman" w:cs="Times New Roman"/>
          <w:sz w:val="24"/>
          <w:szCs w:val="24"/>
        </w:rPr>
        <w:t>well-known</w:t>
      </w:r>
      <w:r w:rsidR="0066287F" w:rsidRPr="007C5F6D">
        <w:rPr>
          <w:rFonts w:ascii="Times New Roman" w:hAnsi="Times New Roman" w:cs="Times New Roman"/>
          <w:sz w:val="24"/>
          <w:szCs w:val="24"/>
        </w:rPr>
        <w:t xml:space="preserve"> properties is </w:t>
      </w:r>
      <w:r w:rsidR="00070443" w:rsidRPr="007C5F6D">
        <w:rPr>
          <w:rFonts w:ascii="Times New Roman" w:hAnsi="Times New Roman" w:cs="Times New Roman"/>
          <w:sz w:val="24"/>
          <w:szCs w:val="24"/>
        </w:rPr>
        <w:t>its</w:t>
      </w:r>
      <w:r w:rsidR="0066287F" w:rsidRPr="007C5F6D">
        <w:rPr>
          <w:rFonts w:ascii="Times New Roman" w:hAnsi="Times New Roman" w:cs="Times New Roman"/>
          <w:sz w:val="24"/>
          <w:szCs w:val="24"/>
        </w:rPr>
        <w:t xml:space="preserve"> strength, it is amongst the strongest and most dur</w:t>
      </w:r>
      <w:r w:rsidR="00070443" w:rsidRPr="007C5F6D">
        <w:rPr>
          <w:rFonts w:ascii="Times New Roman" w:hAnsi="Times New Roman" w:cs="Times New Roman"/>
          <w:sz w:val="24"/>
          <w:szCs w:val="24"/>
        </w:rPr>
        <w:t xml:space="preserve">able metals on the planet. </w:t>
      </w:r>
      <w:r w:rsidR="005519E2" w:rsidRPr="007C5F6D">
        <w:rPr>
          <w:rFonts w:ascii="Times New Roman" w:hAnsi="Times New Roman" w:cs="Times New Roman"/>
          <w:sz w:val="24"/>
          <w:szCs w:val="24"/>
        </w:rPr>
        <w:t>Therefore,</w:t>
      </w:r>
      <w:r w:rsidR="0066287F" w:rsidRPr="007C5F6D">
        <w:rPr>
          <w:rFonts w:ascii="Times New Roman" w:hAnsi="Times New Roman" w:cs="Times New Roman"/>
          <w:sz w:val="24"/>
          <w:szCs w:val="24"/>
        </w:rPr>
        <w:t xml:space="preserve"> it is currently used in so many industries already. In terms of strength, unalloyed titanium rivals steel however is less dense, making it the preferred metal by many </w:t>
      </w:r>
      <w:r w:rsidR="00745B71" w:rsidRPr="007C5F6D">
        <w:rPr>
          <w:rFonts w:ascii="Times New Roman" w:hAnsi="Times New Roman" w:cs="Times New Roman"/>
          <w:sz w:val="24"/>
          <w:szCs w:val="24"/>
        </w:rPr>
        <w:t>professionals</w:t>
      </w:r>
      <w:r w:rsidR="0066287F" w:rsidRPr="007C5F6D">
        <w:rPr>
          <w:rFonts w:ascii="Times New Roman" w:hAnsi="Times New Roman" w:cs="Times New Roman"/>
          <w:sz w:val="24"/>
          <w:szCs w:val="24"/>
        </w:rPr>
        <w:t>.</w:t>
      </w:r>
      <w:r w:rsidR="0013095E">
        <w:rPr>
          <w:rFonts w:ascii="Times New Roman" w:hAnsi="Times New Roman" w:cs="Times New Roman"/>
          <w:sz w:val="24"/>
        </w:rPr>
        <w:t xml:space="preserve"> </w:t>
      </w:r>
      <w:r w:rsidR="0066287F" w:rsidRPr="007C5F6D">
        <w:rPr>
          <w:rFonts w:ascii="Times New Roman" w:hAnsi="Times New Roman" w:cs="Times New Roman"/>
          <w:sz w:val="24"/>
          <w:szCs w:val="24"/>
        </w:rPr>
        <w:t xml:space="preserve">Another vital advantage to titanium is its natural resistance to corrosion, </w:t>
      </w:r>
      <w:r w:rsidR="00070443" w:rsidRPr="007C5F6D">
        <w:rPr>
          <w:rFonts w:ascii="Times New Roman" w:hAnsi="Times New Roman" w:cs="Times New Roman"/>
          <w:sz w:val="24"/>
          <w:szCs w:val="24"/>
        </w:rPr>
        <w:t>like</w:t>
      </w:r>
      <w:r w:rsidR="0066287F" w:rsidRPr="007C5F6D">
        <w:rPr>
          <w:rFonts w:ascii="Times New Roman" w:hAnsi="Times New Roman" w:cs="Times New Roman"/>
          <w:sz w:val="24"/>
          <w:szCs w:val="24"/>
        </w:rPr>
        <w:t xml:space="preserve"> aluminium. Unlike other metals which begin to oxidise when exposed to moisture. This means that titanium can last for years without rust and corrosion even when left outside in the rain.</w:t>
      </w:r>
      <w:r w:rsidR="0013095E">
        <w:rPr>
          <w:rFonts w:ascii="Times New Roman" w:hAnsi="Times New Roman" w:cs="Times New Roman"/>
          <w:sz w:val="24"/>
        </w:rPr>
        <w:t xml:space="preserve"> </w:t>
      </w:r>
      <w:r w:rsidR="001D6D5D" w:rsidRPr="007C5F6D">
        <w:rPr>
          <w:rFonts w:ascii="Times New Roman" w:hAnsi="Times New Roman" w:cs="Times New Roman"/>
          <w:sz w:val="24"/>
          <w:szCs w:val="24"/>
        </w:rPr>
        <w:t xml:space="preserve">There are also some potential disadvantages to titanium. One of which being the struggle when it comes to casting. </w:t>
      </w:r>
      <w:r w:rsidR="00B779C1" w:rsidRPr="007C5F6D">
        <w:rPr>
          <w:rFonts w:ascii="Times New Roman" w:hAnsi="Times New Roman" w:cs="Times New Roman"/>
          <w:sz w:val="24"/>
          <w:szCs w:val="24"/>
        </w:rPr>
        <w:t xml:space="preserve">Unlike steel and </w:t>
      </w:r>
      <w:r w:rsidR="00070443" w:rsidRPr="007C5F6D">
        <w:rPr>
          <w:rFonts w:ascii="Times New Roman" w:hAnsi="Times New Roman" w:cs="Times New Roman"/>
          <w:sz w:val="24"/>
          <w:szCs w:val="24"/>
        </w:rPr>
        <w:t>aluminium,</w:t>
      </w:r>
      <w:r w:rsidR="00B779C1" w:rsidRPr="007C5F6D">
        <w:rPr>
          <w:rFonts w:ascii="Times New Roman" w:hAnsi="Times New Roman" w:cs="Times New Roman"/>
          <w:sz w:val="24"/>
          <w:szCs w:val="24"/>
        </w:rPr>
        <w:t xml:space="preserve"> it cannot be easily cast. Steel and aluminium have much lower boiling points and are not as strong as titanium meaning that they can be melted into liquid form </w:t>
      </w:r>
      <w:r w:rsidR="00B42DDC">
        <w:rPr>
          <w:rFonts w:ascii="Times New Roman" w:hAnsi="Times New Roman" w:cs="Times New Roman"/>
          <w:sz w:val="24"/>
          <w:szCs w:val="24"/>
        </w:rPr>
        <w:t>and cast easily</w:t>
      </w:r>
      <w:r w:rsidR="00B779C1" w:rsidRPr="007C5F6D">
        <w:rPr>
          <w:rFonts w:ascii="Times New Roman" w:hAnsi="Times New Roman" w:cs="Times New Roman"/>
          <w:sz w:val="24"/>
          <w:szCs w:val="24"/>
        </w:rPr>
        <w:t xml:space="preserve"> </w:t>
      </w:r>
      <w:r w:rsidR="00B42DDC">
        <w:rPr>
          <w:rFonts w:ascii="Times New Roman" w:hAnsi="Times New Roman" w:cs="Times New Roman"/>
          <w:color w:val="000000"/>
          <w:sz w:val="24"/>
          <w:szCs w:val="24"/>
          <w:lang w:eastAsia="en-GB"/>
        </w:rPr>
        <w:t xml:space="preserve">(Monroeengineering.com </w:t>
      </w:r>
      <w:r w:rsidR="00B42DDC" w:rsidRPr="00B42DDC">
        <w:rPr>
          <w:rFonts w:ascii="Times New Roman" w:hAnsi="Times New Roman" w:cs="Times New Roman"/>
          <w:color w:val="000000"/>
          <w:sz w:val="24"/>
          <w:szCs w:val="24"/>
          <w:lang w:eastAsia="en-GB"/>
        </w:rPr>
        <w:t>2018)</w:t>
      </w:r>
      <w:r w:rsidR="00B42DDC">
        <w:rPr>
          <w:rFonts w:ascii="Times New Roman" w:hAnsi="Times New Roman" w:cs="Times New Roman"/>
          <w:color w:val="000000"/>
          <w:sz w:val="24"/>
          <w:szCs w:val="24"/>
          <w:lang w:eastAsia="en-GB"/>
        </w:rPr>
        <w:t>.</w:t>
      </w:r>
      <w:r w:rsidR="0013095E">
        <w:rPr>
          <w:rFonts w:ascii="Times New Roman" w:hAnsi="Times New Roman" w:cs="Times New Roman"/>
          <w:sz w:val="24"/>
        </w:rPr>
        <w:t xml:space="preserve"> </w:t>
      </w:r>
      <w:r w:rsidR="00B779C1" w:rsidRPr="007C5F6D">
        <w:rPr>
          <w:rFonts w:ascii="Times New Roman" w:hAnsi="Times New Roman" w:cs="Times New Roman"/>
          <w:sz w:val="24"/>
          <w:szCs w:val="24"/>
        </w:rPr>
        <w:t>Titanium is also considered as rarer than other metals which results in it costing a lot more</w:t>
      </w:r>
      <w:r w:rsidR="008562DC" w:rsidRPr="007C5F6D">
        <w:rPr>
          <w:rFonts w:ascii="Times New Roman" w:hAnsi="Times New Roman" w:cs="Times New Roman"/>
          <w:sz w:val="24"/>
          <w:szCs w:val="24"/>
        </w:rPr>
        <w:t>.</w:t>
      </w:r>
      <w:r w:rsidR="0013095E">
        <w:rPr>
          <w:rFonts w:ascii="Times New Roman" w:hAnsi="Times New Roman" w:cs="Times New Roman"/>
          <w:sz w:val="24"/>
        </w:rPr>
        <w:t xml:space="preserve"> </w:t>
      </w:r>
      <w:r w:rsidR="004577EE" w:rsidRPr="007C5F6D">
        <w:rPr>
          <w:rFonts w:ascii="Times New Roman" w:hAnsi="Times New Roman" w:cs="Times New Roman"/>
          <w:sz w:val="24"/>
          <w:szCs w:val="24"/>
        </w:rPr>
        <w:t>Typical uses for titanium include; Aircraft turbines blades, general aerospace applications, chemical engineer</w:t>
      </w:r>
      <w:r w:rsidR="00E61361">
        <w:rPr>
          <w:rFonts w:ascii="Times New Roman" w:hAnsi="Times New Roman" w:cs="Times New Roman"/>
          <w:sz w:val="24"/>
          <w:szCs w:val="24"/>
        </w:rPr>
        <w:t xml:space="preserve">ing, bioengineering and medical appliances including glasses frames, sports equipment such as golf clubs and bicycles, casting </w:t>
      </w:r>
      <w:r w:rsidR="00B42DDC">
        <w:rPr>
          <w:rFonts w:ascii="Times New Roman" w:hAnsi="Times New Roman" w:cs="Times New Roman"/>
          <w:sz w:val="24"/>
          <w:szCs w:val="24"/>
        </w:rPr>
        <w:t xml:space="preserve">for mobile phones and computers </w:t>
      </w:r>
      <w:r w:rsidR="00B42DDC">
        <w:rPr>
          <w:rFonts w:ascii="Times New Roman" w:hAnsi="Times New Roman" w:cs="Times New Roman"/>
          <w:color w:val="000000"/>
          <w:sz w:val="24"/>
          <w:szCs w:val="24"/>
          <w:lang w:eastAsia="en-GB"/>
        </w:rPr>
        <w:t xml:space="preserve">(Iom3.org, </w:t>
      </w:r>
      <w:r w:rsidR="00B42DDC" w:rsidRPr="00B42DDC">
        <w:rPr>
          <w:rFonts w:ascii="Times New Roman" w:hAnsi="Times New Roman" w:cs="Times New Roman"/>
          <w:color w:val="000000"/>
          <w:sz w:val="24"/>
          <w:szCs w:val="24"/>
          <w:lang w:eastAsia="en-GB"/>
        </w:rPr>
        <w:t>2018)</w:t>
      </w:r>
      <w:r w:rsidR="00B42DDC">
        <w:rPr>
          <w:rFonts w:ascii="Times New Roman" w:hAnsi="Times New Roman" w:cs="Times New Roman"/>
          <w:color w:val="000000"/>
          <w:sz w:val="24"/>
          <w:szCs w:val="24"/>
          <w:lang w:eastAsia="en-GB"/>
        </w:rPr>
        <w:t>.</w:t>
      </w:r>
    </w:p>
    <w:p w14:paraId="7FAFF449" w14:textId="1C3B8ECE" w:rsidR="00301BC1" w:rsidRDefault="00301BC1" w:rsidP="00041A46">
      <w:pPr>
        <w:tabs>
          <w:tab w:val="left" w:pos="1365"/>
        </w:tabs>
        <w:rPr>
          <w:rFonts w:ascii="Times New Roman" w:hAnsi="Times New Roman" w:cs="Times New Roman"/>
          <w:color w:val="000000"/>
          <w:sz w:val="24"/>
          <w:szCs w:val="24"/>
          <w:lang w:eastAsia="en-GB"/>
        </w:rPr>
      </w:pPr>
    </w:p>
    <w:p w14:paraId="33E23919" w14:textId="08B539C5" w:rsidR="00301BC1" w:rsidRDefault="00301BC1" w:rsidP="00041A46">
      <w:pPr>
        <w:tabs>
          <w:tab w:val="left" w:pos="1365"/>
        </w:tabs>
        <w:rPr>
          <w:rFonts w:ascii="Times New Roman" w:hAnsi="Times New Roman" w:cs="Times New Roman"/>
          <w:color w:val="000000"/>
          <w:sz w:val="24"/>
          <w:szCs w:val="24"/>
          <w:lang w:eastAsia="en-GB"/>
        </w:rPr>
      </w:pPr>
    </w:p>
    <w:p w14:paraId="2B75EB32" w14:textId="65CCB295" w:rsidR="00301BC1" w:rsidRDefault="00301BC1" w:rsidP="00041A46">
      <w:pPr>
        <w:tabs>
          <w:tab w:val="left" w:pos="1365"/>
        </w:tabs>
        <w:rPr>
          <w:rFonts w:ascii="Times New Roman" w:hAnsi="Times New Roman" w:cs="Times New Roman"/>
          <w:color w:val="000000"/>
          <w:sz w:val="24"/>
          <w:szCs w:val="24"/>
          <w:lang w:eastAsia="en-GB"/>
        </w:rPr>
      </w:pPr>
    </w:p>
    <w:p w14:paraId="78EBDAAA" w14:textId="42EF853B" w:rsidR="00301BC1" w:rsidRDefault="00301BC1" w:rsidP="00041A46">
      <w:pPr>
        <w:tabs>
          <w:tab w:val="left" w:pos="1365"/>
        </w:tabs>
        <w:rPr>
          <w:rFonts w:ascii="Times New Roman" w:hAnsi="Times New Roman" w:cs="Times New Roman"/>
          <w:color w:val="000000"/>
          <w:sz w:val="24"/>
          <w:szCs w:val="24"/>
          <w:lang w:eastAsia="en-GB"/>
        </w:rPr>
      </w:pPr>
    </w:p>
    <w:p w14:paraId="79D70EA2" w14:textId="790B884B" w:rsidR="00301BC1" w:rsidRDefault="00301BC1" w:rsidP="00041A46">
      <w:pPr>
        <w:tabs>
          <w:tab w:val="left" w:pos="1365"/>
        </w:tabs>
        <w:rPr>
          <w:rFonts w:ascii="Times New Roman" w:hAnsi="Times New Roman" w:cs="Times New Roman"/>
          <w:color w:val="000000"/>
          <w:sz w:val="24"/>
          <w:szCs w:val="24"/>
          <w:lang w:eastAsia="en-GB"/>
        </w:rPr>
      </w:pPr>
    </w:p>
    <w:p w14:paraId="4A788D9F" w14:textId="77777777" w:rsidR="00301BC1" w:rsidRDefault="00301BC1" w:rsidP="00041A46">
      <w:pPr>
        <w:tabs>
          <w:tab w:val="left" w:pos="1365"/>
        </w:tabs>
        <w:rPr>
          <w:rFonts w:ascii="Times New Roman" w:hAnsi="Times New Roman" w:cs="Times New Roman"/>
          <w:color w:val="000000"/>
          <w:sz w:val="24"/>
          <w:szCs w:val="24"/>
          <w:lang w:eastAsia="en-GB"/>
        </w:rPr>
      </w:pPr>
    </w:p>
    <w:p w14:paraId="5365E5DE" w14:textId="0C15507A" w:rsidR="00306DDF" w:rsidRDefault="00306DDF" w:rsidP="00306DDF">
      <w:pPr>
        <w:pStyle w:val="Heading1"/>
        <w:rPr>
          <w:rFonts w:ascii="Times New Roman" w:hAnsi="Times New Roman" w:cs="Times New Roman"/>
          <w:u w:val="single"/>
        </w:rPr>
      </w:pPr>
      <w:bookmarkStart w:id="6" w:name="_Toc507503093"/>
      <w:r w:rsidRPr="00306DDF">
        <w:rPr>
          <w:rFonts w:ascii="Times New Roman" w:hAnsi="Times New Roman" w:cs="Times New Roman"/>
          <w:u w:val="single"/>
        </w:rPr>
        <w:lastRenderedPageBreak/>
        <w:t>Graph</w:t>
      </w:r>
      <w:bookmarkEnd w:id="6"/>
    </w:p>
    <w:p w14:paraId="7F0EBD11" w14:textId="77777777" w:rsidR="00306DDF" w:rsidRPr="00306DDF" w:rsidRDefault="00306DDF" w:rsidP="00306DDF"/>
    <w:p w14:paraId="7535DC6F" w14:textId="66EB3AF1" w:rsidR="006939D9" w:rsidRPr="006939D9" w:rsidRDefault="0013095E" w:rsidP="00041A46">
      <w:pPr>
        <w:tabs>
          <w:tab w:val="left" w:pos="1365"/>
        </w:tabs>
        <w:rPr>
          <w:rFonts w:ascii="Times New Roman" w:hAnsi="Times New Roman" w:cs="Times New Roman"/>
          <w:sz w:val="24"/>
          <w:szCs w:val="24"/>
        </w:rPr>
      </w:pPr>
      <w:r>
        <w:rPr>
          <w:rFonts w:ascii="Times New Roman" w:hAnsi="Times New Roman" w:cs="Times New Roman"/>
          <w:sz w:val="24"/>
          <w:szCs w:val="24"/>
        </w:rPr>
        <w:t>Figure 1: A</w:t>
      </w:r>
      <w:r w:rsidR="006939D9">
        <w:rPr>
          <w:rFonts w:ascii="Times New Roman" w:hAnsi="Times New Roman" w:cs="Times New Roman"/>
          <w:sz w:val="24"/>
          <w:szCs w:val="24"/>
        </w:rPr>
        <w:t xml:space="preserve"> graph to show the den</w:t>
      </w:r>
      <w:r w:rsidR="00076ECC">
        <w:rPr>
          <w:rFonts w:ascii="Times New Roman" w:hAnsi="Times New Roman" w:cs="Times New Roman"/>
          <w:sz w:val="24"/>
          <w:szCs w:val="24"/>
        </w:rPr>
        <w:t xml:space="preserve">sity of the three materials, </w:t>
      </w:r>
      <w:r w:rsidR="006939D9">
        <w:rPr>
          <w:rFonts w:ascii="Times New Roman" w:hAnsi="Times New Roman" w:cs="Times New Roman"/>
          <w:sz w:val="24"/>
          <w:szCs w:val="24"/>
        </w:rPr>
        <w:t>against the</w:t>
      </w:r>
      <w:r w:rsidR="00076ECC">
        <w:rPr>
          <w:rFonts w:ascii="Times New Roman" w:hAnsi="Times New Roman" w:cs="Times New Roman"/>
          <w:sz w:val="24"/>
          <w:szCs w:val="24"/>
        </w:rPr>
        <w:t>ir</w:t>
      </w:r>
      <w:r w:rsidR="006939D9">
        <w:rPr>
          <w:rFonts w:ascii="Times New Roman" w:hAnsi="Times New Roman" w:cs="Times New Roman"/>
          <w:sz w:val="24"/>
          <w:szCs w:val="24"/>
        </w:rPr>
        <w:t xml:space="preserve"> hardness. </w:t>
      </w:r>
    </w:p>
    <w:p w14:paraId="236E1FCF" w14:textId="31197D65" w:rsidR="00C16FBF" w:rsidRPr="007C5F6D" w:rsidRDefault="006939D9" w:rsidP="00041A46">
      <w:pPr>
        <w:tabs>
          <w:tab w:val="left" w:pos="1365"/>
        </w:tabs>
        <w:rPr>
          <w:rFonts w:ascii="Times New Roman" w:hAnsi="Times New Roman" w:cs="Times New Roman"/>
          <w:sz w:val="24"/>
          <w:szCs w:val="24"/>
          <w:u w:val="single"/>
        </w:rPr>
      </w:pPr>
      <w:r>
        <w:rPr>
          <w:noProof/>
          <w:lang w:eastAsia="en-GB"/>
        </w:rPr>
        <w:drawing>
          <wp:anchor distT="0" distB="0" distL="114300" distR="114300" simplePos="0" relativeHeight="251659264" behindDoc="0" locked="0" layoutInCell="1" allowOverlap="1" wp14:anchorId="39EC49E2" wp14:editId="14A03037">
            <wp:simplePos x="0" y="0"/>
            <wp:positionH relativeFrom="margin">
              <wp:posOffset>394335</wp:posOffset>
            </wp:positionH>
            <wp:positionV relativeFrom="paragraph">
              <wp:posOffset>167005</wp:posOffset>
            </wp:positionV>
            <wp:extent cx="4826635" cy="254317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15788" t="16842" b="4274"/>
                    <a:stretch/>
                  </pic:blipFill>
                  <pic:spPr bwMode="auto">
                    <a:xfrm>
                      <a:off x="0" y="0"/>
                      <a:ext cx="4826635" cy="2543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6E0478A" w14:textId="77777777" w:rsidR="00EB2B97" w:rsidRPr="007C5F6D" w:rsidRDefault="00EB2B97" w:rsidP="00041A46">
      <w:pPr>
        <w:tabs>
          <w:tab w:val="left" w:pos="1365"/>
        </w:tabs>
        <w:rPr>
          <w:rFonts w:ascii="Times New Roman" w:hAnsi="Times New Roman" w:cs="Times New Roman"/>
          <w:sz w:val="24"/>
          <w:szCs w:val="24"/>
          <w:u w:val="single"/>
        </w:rPr>
      </w:pPr>
    </w:p>
    <w:p w14:paraId="2F96FB84" w14:textId="77777777" w:rsidR="005519E2" w:rsidRPr="007C5F6D" w:rsidRDefault="005519E2" w:rsidP="00041A46">
      <w:pPr>
        <w:tabs>
          <w:tab w:val="left" w:pos="1365"/>
        </w:tabs>
        <w:rPr>
          <w:rFonts w:ascii="Times New Roman" w:hAnsi="Times New Roman" w:cs="Times New Roman"/>
          <w:sz w:val="24"/>
          <w:szCs w:val="24"/>
          <w:u w:val="single"/>
        </w:rPr>
      </w:pPr>
    </w:p>
    <w:p w14:paraId="4E3BC03C" w14:textId="77777777" w:rsidR="005519E2" w:rsidRPr="007C5F6D" w:rsidRDefault="005519E2" w:rsidP="00041A46">
      <w:pPr>
        <w:tabs>
          <w:tab w:val="left" w:pos="1365"/>
        </w:tabs>
        <w:rPr>
          <w:rFonts w:ascii="Times New Roman" w:hAnsi="Times New Roman" w:cs="Times New Roman"/>
          <w:sz w:val="24"/>
          <w:szCs w:val="24"/>
          <w:u w:val="single"/>
        </w:rPr>
      </w:pPr>
    </w:p>
    <w:p w14:paraId="654A89FF" w14:textId="77777777" w:rsidR="005519E2" w:rsidRPr="007C5F6D" w:rsidRDefault="005519E2" w:rsidP="00041A46">
      <w:pPr>
        <w:tabs>
          <w:tab w:val="left" w:pos="1365"/>
        </w:tabs>
        <w:rPr>
          <w:rFonts w:ascii="Times New Roman" w:hAnsi="Times New Roman" w:cs="Times New Roman"/>
          <w:sz w:val="24"/>
          <w:szCs w:val="24"/>
          <w:u w:val="single"/>
        </w:rPr>
      </w:pPr>
    </w:p>
    <w:p w14:paraId="779CF16C" w14:textId="77777777" w:rsidR="005519E2" w:rsidRPr="007C5F6D" w:rsidRDefault="005519E2" w:rsidP="00041A46">
      <w:pPr>
        <w:tabs>
          <w:tab w:val="left" w:pos="1365"/>
        </w:tabs>
        <w:rPr>
          <w:rFonts w:ascii="Times New Roman" w:hAnsi="Times New Roman" w:cs="Times New Roman"/>
          <w:sz w:val="24"/>
          <w:szCs w:val="24"/>
          <w:u w:val="single"/>
        </w:rPr>
      </w:pPr>
    </w:p>
    <w:p w14:paraId="5AE6AAC1" w14:textId="77777777" w:rsidR="005519E2" w:rsidRPr="007C5F6D" w:rsidRDefault="005519E2" w:rsidP="00041A46">
      <w:pPr>
        <w:tabs>
          <w:tab w:val="left" w:pos="1365"/>
        </w:tabs>
        <w:rPr>
          <w:rFonts w:ascii="Times New Roman" w:hAnsi="Times New Roman" w:cs="Times New Roman"/>
          <w:sz w:val="24"/>
          <w:szCs w:val="24"/>
          <w:u w:val="single"/>
        </w:rPr>
      </w:pPr>
    </w:p>
    <w:p w14:paraId="5E3184F4" w14:textId="77777777" w:rsidR="005519E2" w:rsidRPr="007C5F6D" w:rsidRDefault="005519E2" w:rsidP="00041A46">
      <w:pPr>
        <w:tabs>
          <w:tab w:val="left" w:pos="1365"/>
        </w:tabs>
        <w:rPr>
          <w:rFonts w:ascii="Times New Roman" w:hAnsi="Times New Roman" w:cs="Times New Roman"/>
          <w:sz w:val="24"/>
          <w:szCs w:val="24"/>
          <w:u w:val="single"/>
        </w:rPr>
      </w:pPr>
    </w:p>
    <w:p w14:paraId="2CC6727D" w14:textId="77777777" w:rsidR="005519E2" w:rsidRPr="007C5F6D" w:rsidRDefault="005519E2" w:rsidP="00041A46">
      <w:pPr>
        <w:tabs>
          <w:tab w:val="left" w:pos="1365"/>
        </w:tabs>
        <w:rPr>
          <w:rFonts w:ascii="Times New Roman" w:hAnsi="Times New Roman" w:cs="Times New Roman"/>
          <w:sz w:val="24"/>
          <w:szCs w:val="24"/>
          <w:u w:val="single"/>
        </w:rPr>
      </w:pPr>
    </w:p>
    <w:p w14:paraId="598AFB41" w14:textId="77777777" w:rsidR="005519E2" w:rsidRPr="007C5F6D" w:rsidRDefault="005519E2" w:rsidP="00041A46">
      <w:pPr>
        <w:tabs>
          <w:tab w:val="left" w:pos="1365"/>
        </w:tabs>
        <w:rPr>
          <w:rFonts w:ascii="Times New Roman" w:hAnsi="Times New Roman" w:cs="Times New Roman"/>
          <w:sz w:val="24"/>
          <w:szCs w:val="24"/>
          <w:u w:val="single"/>
        </w:rPr>
      </w:pPr>
    </w:p>
    <w:p w14:paraId="660097D8" w14:textId="0DDDE7A7" w:rsidR="00306DDF" w:rsidRDefault="00115159" w:rsidP="00041A46">
      <w:pPr>
        <w:tabs>
          <w:tab w:val="left" w:pos="1365"/>
        </w:tabs>
        <w:rPr>
          <w:rFonts w:ascii="Times New Roman" w:hAnsi="Times New Roman" w:cs="Times New Roman"/>
          <w:sz w:val="24"/>
          <w:szCs w:val="24"/>
        </w:rPr>
      </w:pPr>
      <w:r>
        <w:rPr>
          <w:rFonts w:ascii="Times New Roman" w:hAnsi="Times New Roman" w:cs="Times New Roman"/>
          <w:sz w:val="24"/>
          <w:szCs w:val="24"/>
        </w:rPr>
        <w:t>The graph</w:t>
      </w:r>
      <w:r w:rsidR="0013095E">
        <w:rPr>
          <w:rFonts w:ascii="Times New Roman" w:hAnsi="Times New Roman" w:cs="Times New Roman"/>
          <w:sz w:val="24"/>
          <w:szCs w:val="24"/>
        </w:rPr>
        <w:t xml:space="preserve"> gives a good idea of strength to density ratio. It</w:t>
      </w:r>
      <w:r>
        <w:rPr>
          <w:rFonts w:ascii="Times New Roman" w:hAnsi="Times New Roman" w:cs="Times New Roman"/>
          <w:sz w:val="24"/>
          <w:szCs w:val="24"/>
        </w:rPr>
        <w:t xml:space="preserve"> shows that the aluminium</w:t>
      </w:r>
      <w:r w:rsidR="006939D9">
        <w:rPr>
          <w:rFonts w:ascii="Times New Roman" w:hAnsi="Times New Roman" w:cs="Times New Roman"/>
          <w:sz w:val="24"/>
          <w:szCs w:val="24"/>
        </w:rPr>
        <w:t xml:space="preserve"> has a low</w:t>
      </w:r>
      <w:r>
        <w:rPr>
          <w:rFonts w:ascii="Times New Roman" w:hAnsi="Times New Roman" w:cs="Times New Roman"/>
          <w:sz w:val="24"/>
          <w:szCs w:val="24"/>
        </w:rPr>
        <w:t>er</w:t>
      </w:r>
      <w:r w:rsidR="006939D9">
        <w:rPr>
          <w:rFonts w:ascii="Times New Roman" w:hAnsi="Times New Roman" w:cs="Times New Roman"/>
          <w:sz w:val="24"/>
          <w:szCs w:val="24"/>
        </w:rPr>
        <w:t xml:space="preserve"> density and high hardness, compared to titanium’s</w:t>
      </w:r>
      <w:r w:rsidR="00AF0069">
        <w:rPr>
          <w:rFonts w:ascii="Times New Roman" w:hAnsi="Times New Roman" w:cs="Times New Roman"/>
          <w:sz w:val="24"/>
          <w:szCs w:val="24"/>
        </w:rPr>
        <w:t xml:space="preserve"> much higher </w:t>
      </w:r>
      <w:r>
        <w:rPr>
          <w:rFonts w:ascii="Times New Roman" w:hAnsi="Times New Roman" w:cs="Times New Roman"/>
          <w:sz w:val="24"/>
          <w:szCs w:val="24"/>
        </w:rPr>
        <w:t xml:space="preserve">density and similar hardness </w:t>
      </w:r>
      <w:r w:rsidR="00076ECC">
        <w:rPr>
          <w:rFonts w:ascii="Times New Roman" w:hAnsi="Times New Roman" w:cs="Times New Roman"/>
          <w:sz w:val="24"/>
          <w:szCs w:val="24"/>
        </w:rPr>
        <w:t>and</w:t>
      </w:r>
      <w:r>
        <w:rPr>
          <w:rFonts w:ascii="Times New Roman" w:hAnsi="Times New Roman" w:cs="Times New Roman"/>
          <w:sz w:val="24"/>
          <w:szCs w:val="24"/>
        </w:rPr>
        <w:t xml:space="preserve"> steel alloys extremely high density and hardness. This suggests steel alloy would be the best material for makin</w:t>
      </w:r>
      <w:r w:rsidR="00076ECC">
        <w:rPr>
          <w:rFonts w:ascii="Times New Roman" w:hAnsi="Times New Roman" w:cs="Times New Roman"/>
          <w:sz w:val="24"/>
          <w:szCs w:val="24"/>
        </w:rPr>
        <w:t xml:space="preserve">g the bicycle cassette. </w:t>
      </w:r>
      <w:r w:rsidR="000430EC">
        <w:rPr>
          <w:rFonts w:ascii="Times New Roman" w:hAnsi="Times New Roman" w:cs="Times New Roman"/>
          <w:sz w:val="24"/>
          <w:szCs w:val="24"/>
        </w:rPr>
        <w:t xml:space="preserve">Although aluminium does not have the best density to hardness ratio, it does have a lot of other positives that have been highlighted above. </w:t>
      </w:r>
    </w:p>
    <w:p w14:paraId="150CB1CF" w14:textId="27514F98" w:rsidR="00301BC1" w:rsidRDefault="00301BC1" w:rsidP="00041A46">
      <w:pPr>
        <w:tabs>
          <w:tab w:val="left" w:pos="1365"/>
        </w:tabs>
        <w:rPr>
          <w:rFonts w:ascii="Times New Roman" w:hAnsi="Times New Roman" w:cs="Times New Roman"/>
          <w:sz w:val="24"/>
          <w:szCs w:val="24"/>
        </w:rPr>
      </w:pPr>
    </w:p>
    <w:p w14:paraId="75673256" w14:textId="13030F52" w:rsidR="00301BC1" w:rsidRDefault="00301BC1" w:rsidP="00041A46">
      <w:pPr>
        <w:tabs>
          <w:tab w:val="left" w:pos="1365"/>
        </w:tabs>
        <w:rPr>
          <w:rFonts w:ascii="Times New Roman" w:hAnsi="Times New Roman" w:cs="Times New Roman"/>
          <w:sz w:val="24"/>
          <w:szCs w:val="24"/>
        </w:rPr>
      </w:pPr>
    </w:p>
    <w:p w14:paraId="776F7CDA" w14:textId="0B159CA7" w:rsidR="00301BC1" w:rsidRDefault="00301BC1" w:rsidP="00041A46">
      <w:pPr>
        <w:tabs>
          <w:tab w:val="left" w:pos="1365"/>
        </w:tabs>
        <w:rPr>
          <w:rFonts w:ascii="Times New Roman" w:hAnsi="Times New Roman" w:cs="Times New Roman"/>
          <w:sz w:val="24"/>
          <w:szCs w:val="24"/>
        </w:rPr>
      </w:pPr>
    </w:p>
    <w:p w14:paraId="5727640B" w14:textId="1D35EEBD" w:rsidR="00301BC1" w:rsidRDefault="00301BC1" w:rsidP="00041A46">
      <w:pPr>
        <w:tabs>
          <w:tab w:val="left" w:pos="1365"/>
        </w:tabs>
        <w:rPr>
          <w:rFonts w:ascii="Times New Roman" w:hAnsi="Times New Roman" w:cs="Times New Roman"/>
          <w:sz w:val="24"/>
          <w:szCs w:val="24"/>
        </w:rPr>
      </w:pPr>
    </w:p>
    <w:p w14:paraId="39147BFD" w14:textId="61E55CA5" w:rsidR="00301BC1" w:rsidRDefault="00301BC1" w:rsidP="00041A46">
      <w:pPr>
        <w:tabs>
          <w:tab w:val="left" w:pos="1365"/>
        </w:tabs>
        <w:rPr>
          <w:rFonts w:ascii="Times New Roman" w:hAnsi="Times New Roman" w:cs="Times New Roman"/>
          <w:sz w:val="24"/>
          <w:szCs w:val="24"/>
        </w:rPr>
      </w:pPr>
    </w:p>
    <w:p w14:paraId="37200793" w14:textId="62CF5FE0" w:rsidR="00301BC1" w:rsidRDefault="00301BC1" w:rsidP="00041A46">
      <w:pPr>
        <w:tabs>
          <w:tab w:val="left" w:pos="1365"/>
        </w:tabs>
        <w:rPr>
          <w:rFonts w:ascii="Times New Roman" w:hAnsi="Times New Roman" w:cs="Times New Roman"/>
          <w:sz w:val="24"/>
          <w:szCs w:val="24"/>
        </w:rPr>
      </w:pPr>
    </w:p>
    <w:p w14:paraId="489E0D89" w14:textId="727A0F97" w:rsidR="00301BC1" w:rsidRDefault="00301BC1" w:rsidP="00041A46">
      <w:pPr>
        <w:tabs>
          <w:tab w:val="left" w:pos="1365"/>
        </w:tabs>
        <w:rPr>
          <w:rFonts w:ascii="Times New Roman" w:hAnsi="Times New Roman" w:cs="Times New Roman"/>
          <w:sz w:val="24"/>
          <w:szCs w:val="24"/>
        </w:rPr>
      </w:pPr>
    </w:p>
    <w:p w14:paraId="4FB5175B" w14:textId="18238ADC" w:rsidR="00301BC1" w:rsidRDefault="00301BC1" w:rsidP="00041A46">
      <w:pPr>
        <w:tabs>
          <w:tab w:val="left" w:pos="1365"/>
        </w:tabs>
        <w:rPr>
          <w:rFonts w:ascii="Times New Roman" w:hAnsi="Times New Roman" w:cs="Times New Roman"/>
          <w:sz w:val="24"/>
          <w:szCs w:val="24"/>
        </w:rPr>
      </w:pPr>
    </w:p>
    <w:p w14:paraId="2692CC20" w14:textId="68ADB5EC" w:rsidR="00301BC1" w:rsidRDefault="00301BC1" w:rsidP="00041A46">
      <w:pPr>
        <w:tabs>
          <w:tab w:val="left" w:pos="1365"/>
        </w:tabs>
        <w:rPr>
          <w:rFonts w:ascii="Times New Roman" w:hAnsi="Times New Roman" w:cs="Times New Roman"/>
          <w:sz w:val="24"/>
          <w:szCs w:val="24"/>
        </w:rPr>
      </w:pPr>
    </w:p>
    <w:p w14:paraId="6B2917D1" w14:textId="22839B26" w:rsidR="00301BC1" w:rsidRDefault="00301BC1" w:rsidP="00041A46">
      <w:pPr>
        <w:tabs>
          <w:tab w:val="left" w:pos="1365"/>
        </w:tabs>
        <w:rPr>
          <w:rFonts w:ascii="Times New Roman" w:hAnsi="Times New Roman" w:cs="Times New Roman"/>
          <w:sz w:val="24"/>
          <w:szCs w:val="24"/>
        </w:rPr>
      </w:pPr>
    </w:p>
    <w:p w14:paraId="2DE3BBC6" w14:textId="14A772E6" w:rsidR="00301BC1" w:rsidRDefault="00301BC1" w:rsidP="00041A46">
      <w:pPr>
        <w:tabs>
          <w:tab w:val="left" w:pos="1365"/>
        </w:tabs>
        <w:rPr>
          <w:rFonts w:ascii="Times New Roman" w:hAnsi="Times New Roman" w:cs="Times New Roman"/>
          <w:sz w:val="24"/>
          <w:szCs w:val="24"/>
        </w:rPr>
      </w:pPr>
    </w:p>
    <w:p w14:paraId="76EF9E78" w14:textId="77777777" w:rsidR="00301BC1" w:rsidRPr="002808E5" w:rsidRDefault="00301BC1" w:rsidP="00041A46">
      <w:pPr>
        <w:tabs>
          <w:tab w:val="left" w:pos="1365"/>
        </w:tabs>
        <w:rPr>
          <w:rFonts w:ascii="Times New Roman" w:hAnsi="Times New Roman" w:cs="Times New Roman"/>
          <w:sz w:val="24"/>
          <w:szCs w:val="24"/>
        </w:rPr>
      </w:pPr>
    </w:p>
    <w:p w14:paraId="3745A182" w14:textId="60B71668" w:rsidR="007C5F6D" w:rsidRPr="00306DDF" w:rsidRDefault="00EB2B97" w:rsidP="00306DDF">
      <w:pPr>
        <w:pStyle w:val="Heading1"/>
        <w:rPr>
          <w:rFonts w:ascii="Times New Roman" w:hAnsi="Times New Roman" w:cs="Times New Roman"/>
          <w:u w:val="single"/>
        </w:rPr>
      </w:pPr>
      <w:bookmarkStart w:id="7" w:name="_Toc507503094"/>
      <w:r w:rsidRPr="00306DDF">
        <w:rPr>
          <w:rFonts w:ascii="Times New Roman" w:hAnsi="Times New Roman" w:cs="Times New Roman"/>
          <w:u w:val="single"/>
        </w:rPr>
        <w:lastRenderedPageBreak/>
        <w:t>Methods</w:t>
      </w:r>
      <w:bookmarkEnd w:id="7"/>
      <w:r w:rsidRPr="00306DDF">
        <w:rPr>
          <w:rFonts w:ascii="Times New Roman" w:hAnsi="Times New Roman" w:cs="Times New Roman"/>
          <w:u w:val="single"/>
        </w:rPr>
        <w:t xml:space="preserve"> </w:t>
      </w:r>
    </w:p>
    <w:p w14:paraId="2F7EA1A4" w14:textId="1AF0433F" w:rsidR="007C5F6D" w:rsidRDefault="007C5F6D" w:rsidP="00306DDF">
      <w:pPr>
        <w:pStyle w:val="Heading2"/>
      </w:pPr>
      <w:bookmarkStart w:id="8" w:name="_Toc507503095"/>
      <w:r w:rsidRPr="007C5F6D">
        <w:t>Die Casting</w:t>
      </w:r>
      <w:bookmarkEnd w:id="8"/>
      <w:r w:rsidRPr="007C5F6D">
        <w:t xml:space="preserve"> </w:t>
      </w:r>
    </w:p>
    <w:p w14:paraId="0E5086E8" w14:textId="03AF8BA6" w:rsidR="00DB18D1" w:rsidRPr="00DB18D1" w:rsidRDefault="00DB18D1" w:rsidP="00DB18D1">
      <w:pPr>
        <w:pStyle w:val="Heading2"/>
        <w:rPr>
          <w:b w:val="0"/>
          <w:sz w:val="20"/>
          <w:szCs w:val="20"/>
        </w:rPr>
      </w:pPr>
      <w:r>
        <w:rPr>
          <w:b w:val="0"/>
          <w:sz w:val="20"/>
          <w:szCs w:val="20"/>
        </w:rPr>
        <w:t>Figure 2. (CES EduPack)</w:t>
      </w:r>
    </w:p>
    <w:p w14:paraId="280BE3FA" w14:textId="2660F304" w:rsidR="007C5F6D" w:rsidRPr="007C5F6D" w:rsidRDefault="00DB18D1" w:rsidP="007C5F6D">
      <w:pPr>
        <w:rPr>
          <w:rFonts w:ascii="Times New Roman" w:hAnsi="Times New Roman" w:cs="Times New Roman"/>
          <w:sz w:val="24"/>
        </w:rPr>
      </w:pPr>
      <w:r>
        <w:rPr>
          <w:rFonts w:ascii="Arial" w:hAnsi="Arial" w:cs="Arial"/>
          <w:b/>
          <w:bCs/>
          <w:noProof/>
          <w:sz w:val="20"/>
          <w:szCs w:val="20"/>
          <w:lang w:eastAsia="en-GB"/>
        </w:rPr>
        <w:drawing>
          <wp:anchor distT="0" distB="0" distL="114300" distR="114300" simplePos="0" relativeHeight="251660288" behindDoc="0" locked="0" layoutInCell="1" allowOverlap="1" wp14:anchorId="5525A83C" wp14:editId="3F2F9B00">
            <wp:simplePos x="0" y="0"/>
            <wp:positionH relativeFrom="margin">
              <wp:align>left</wp:align>
            </wp:positionH>
            <wp:positionV relativeFrom="paragraph">
              <wp:posOffset>74930</wp:posOffset>
            </wp:positionV>
            <wp:extent cx="2348865" cy="21018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48865" cy="2101850"/>
                    </a:xfrm>
                    <a:prstGeom prst="rect">
                      <a:avLst/>
                    </a:prstGeom>
                    <a:noFill/>
                    <a:ln>
                      <a:noFill/>
                    </a:ln>
                  </pic:spPr>
                </pic:pic>
              </a:graphicData>
            </a:graphic>
            <wp14:sizeRelH relativeFrom="page">
              <wp14:pctWidth>0</wp14:pctWidth>
            </wp14:sizeRelH>
            <wp14:sizeRelV relativeFrom="page">
              <wp14:pctHeight>0</wp14:pctHeight>
            </wp14:sizeRelV>
          </wp:anchor>
        </w:drawing>
      </w:r>
      <w:r w:rsidR="007C5F6D" w:rsidRPr="007C5F6D">
        <w:rPr>
          <w:rFonts w:ascii="Times New Roman" w:hAnsi="Times New Roman" w:cs="Times New Roman"/>
        </w:rPr>
        <w:t>This manufacturing process involves a high velocity (up to 80ms-1) and pressure, which is used to force liquid alloy into a reusable die cavit</w:t>
      </w:r>
      <w:r w:rsidR="007C5F6D" w:rsidRPr="007C5F6D">
        <w:rPr>
          <w:rFonts w:ascii="Times New Roman" w:hAnsi="Times New Roman" w:cs="Times New Roman"/>
          <w:sz w:val="24"/>
          <w:szCs w:val="24"/>
        </w:rPr>
        <w:t>y.</w:t>
      </w:r>
      <w:r w:rsidR="007C5F6D" w:rsidRPr="007C5F6D">
        <w:rPr>
          <w:rFonts w:ascii="Times New Roman" w:hAnsi="Times New Roman" w:cs="Times New Roman"/>
          <w:sz w:val="32"/>
        </w:rPr>
        <w:t xml:space="preserve"> </w:t>
      </w:r>
      <w:r w:rsidR="007C5F6D" w:rsidRPr="007C5F6D">
        <w:rPr>
          <w:rFonts w:ascii="Times New Roman" w:hAnsi="Times New Roman" w:cs="Times New Roman"/>
          <w:sz w:val="24"/>
        </w:rPr>
        <w:t>A die cavity is also known as a mould cavity and can be classified as:</w:t>
      </w:r>
      <w:r w:rsidR="007C5F6D" w:rsidRPr="007C5F6D">
        <w:rPr>
          <w:rFonts w:ascii="Times New Roman" w:hAnsi="Times New Roman" w:cs="Times New Roman"/>
          <w:color w:val="58595B"/>
          <w:sz w:val="27"/>
          <w:szCs w:val="27"/>
          <w:shd w:val="clear" w:color="auto" w:fill="FFFFFF"/>
        </w:rPr>
        <w:t xml:space="preserve"> </w:t>
      </w:r>
      <w:r w:rsidR="007C5F6D" w:rsidRPr="007C5F6D">
        <w:rPr>
          <w:rFonts w:ascii="Times New Roman" w:hAnsi="Times New Roman" w:cs="Times New Roman"/>
          <w:sz w:val="24"/>
        </w:rPr>
        <w:t xml:space="preserve">single cavity, multiple cavity, combination and unit dies. A specific type of die casting is known as: Gravity Die Casting. This is going to be one of the three methods considered in the report. </w:t>
      </w:r>
    </w:p>
    <w:p w14:paraId="6B35A7AA" w14:textId="52C30CFC" w:rsidR="007C5F6D" w:rsidRPr="007C5F6D" w:rsidRDefault="007C5F6D" w:rsidP="007C5F6D">
      <w:pPr>
        <w:rPr>
          <w:rFonts w:ascii="Times New Roman" w:hAnsi="Times New Roman" w:cs="Times New Roman"/>
          <w:sz w:val="24"/>
        </w:rPr>
      </w:pPr>
      <w:r w:rsidRPr="007C5F6D">
        <w:rPr>
          <w:rFonts w:ascii="Times New Roman" w:hAnsi="Times New Roman" w:cs="Times New Roman"/>
          <w:sz w:val="24"/>
        </w:rPr>
        <w:t xml:space="preserve">Gravity die casting differs from high pressure die casting as explained above </w:t>
      </w:r>
      <w:r w:rsidR="00EB71B3">
        <w:rPr>
          <w:rFonts w:ascii="Helvetica" w:eastAsia="Helvetica" w:hAnsi="Helvetica" w:cs="Helvetica"/>
          <w:sz w:val="24"/>
        </w:rPr>
        <w:t xml:space="preserve">– </w:t>
      </w:r>
      <w:r w:rsidR="00EB71B3">
        <w:rPr>
          <w:rFonts w:ascii="Times New Roman" w:eastAsia="Helvetica" w:hAnsi="Times New Roman" w:cs="Times New Roman"/>
          <w:sz w:val="24"/>
        </w:rPr>
        <w:t>in that instead of using high pressure, gravity is adopted.</w:t>
      </w:r>
      <w:r w:rsidRPr="007C5F6D">
        <w:rPr>
          <w:rFonts w:ascii="Times New Roman" w:hAnsi="Times New Roman" w:cs="Times New Roman"/>
          <w:sz w:val="24"/>
        </w:rPr>
        <w:t xml:space="preserve"> (Dean Group International, 2018)</w:t>
      </w:r>
    </w:p>
    <w:p w14:paraId="046E074B" w14:textId="67067BDC" w:rsidR="007C5F6D" w:rsidRPr="007C5F6D" w:rsidRDefault="00D73923" w:rsidP="00D73923">
      <w:pPr>
        <w:pStyle w:val="Heading3"/>
        <w:numPr>
          <w:ilvl w:val="0"/>
          <w:numId w:val="8"/>
        </w:numPr>
      </w:pPr>
      <w:bookmarkStart w:id="9" w:name="_Toc507503096"/>
      <w:r>
        <w:t>Process</w:t>
      </w:r>
      <w:r w:rsidR="007C5F6D" w:rsidRPr="007C5F6D">
        <w:t>:</w:t>
      </w:r>
      <w:bookmarkEnd w:id="9"/>
      <w:r w:rsidR="007C5F6D" w:rsidRPr="007C5F6D">
        <w:t xml:space="preserve"> </w:t>
      </w:r>
    </w:p>
    <w:p w14:paraId="0C1A7655" w14:textId="78F03980" w:rsidR="007C5F6D" w:rsidRPr="007C5F6D" w:rsidRDefault="007C5F6D" w:rsidP="007C5F6D">
      <w:pPr>
        <w:pStyle w:val="ListParagraph"/>
        <w:numPr>
          <w:ilvl w:val="0"/>
          <w:numId w:val="1"/>
        </w:numPr>
        <w:rPr>
          <w:rFonts w:ascii="Times New Roman" w:hAnsi="Times New Roman" w:cs="Times New Roman"/>
          <w:sz w:val="24"/>
        </w:rPr>
      </w:pPr>
      <w:r w:rsidRPr="007C5F6D">
        <w:rPr>
          <w:rFonts w:ascii="Times New Roman" w:hAnsi="Times New Roman" w:cs="Times New Roman"/>
          <w:sz w:val="24"/>
        </w:rPr>
        <w:t xml:space="preserve">The die is created, most likely from 2 metal parts, forming a mould. </w:t>
      </w:r>
    </w:p>
    <w:p w14:paraId="6E3A4330" w14:textId="77777777" w:rsidR="007C5F6D" w:rsidRPr="007C5F6D" w:rsidRDefault="007C5F6D" w:rsidP="007C5F6D">
      <w:pPr>
        <w:pStyle w:val="ListParagraph"/>
        <w:numPr>
          <w:ilvl w:val="0"/>
          <w:numId w:val="1"/>
        </w:numPr>
        <w:rPr>
          <w:rFonts w:ascii="Times New Roman" w:hAnsi="Times New Roman" w:cs="Times New Roman"/>
          <w:sz w:val="24"/>
        </w:rPr>
      </w:pPr>
      <w:r w:rsidRPr="007C5F6D">
        <w:rPr>
          <w:rFonts w:ascii="Times New Roman" w:hAnsi="Times New Roman" w:cs="Times New Roman"/>
          <w:sz w:val="24"/>
        </w:rPr>
        <w:t>The mould is heated, in addition a die release agent is sprayed on in order to control temperature and removal of the casting.</w:t>
      </w:r>
    </w:p>
    <w:p w14:paraId="4C307E00" w14:textId="744715F3" w:rsidR="007C5F6D" w:rsidRPr="007C5F6D" w:rsidRDefault="007C5F6D" w:rsidP="007C5F6D">
      <w:pPr>
        <w:pStyle w:val="ListParagraph"/>
        <w:numPr>
          <w:ilvl w:val="0"/>
          <w:numId w:val="1"/>
        </w:numPr>
        <w:rPr>
          <w:rFonts w:ascii="Times New Roman" w:hAnsi="Times New Roman" w:cs="Times New Roman"/>
          <w:sz w:val="24"/>
        </w:rPr>
      </w:pPr>
      <w:r w:rsidRPr="007C5F6D">
        <w:rPr>
          <w:rFonts w:ascii="Times New Roman" w:hAnsi="Times New Roman" w:cs="Times New Roman"/>
          <w:sz w:val="24"/>
        </w:rPr>
        <w:t xml:space="preserve">The molten metal is poured into the mould either by hand using steel ladles or in certain quantities using mechanical methods. </w:t>
      </w:r>
    </w:p>
    <w:p w14:paraId="7B5E9FB0" w14:textId="77777777" w:rsidR="007C5F6D" w:rsidRPr="007C5F6D" w:rsidRDefault="007C5F6D" w:rsidP="007C5F6D">
      <w:pPr>
        <w:pStyle w:val="ListParagraph"/>
        <w:numPr>
          <w:ilvl w:val="0"/>
          <w:numId w:val="1"/>
        </w:numPr>
        <w:rPr>
          <w:rFonts w:ascii="Times New Roman" w:hAnsi="Times New Roman" w:cs="Times New Roman"/>
          <w:sz w:val="24"/>
        </w:rPr>
      </w:pPr>
      <w:r w:rsidRPr="007C5F6D">
        <w:rPr>
          <w:rFonts w:ascii="Times New Roman" w:hAnsi="Times New Roman" w:cs="Times New Roman"/>
          <w:sz w:val="24"/>
        </w:rPr>
        <w:t xml:space="preserve">Once cooled sufficiently, the die is opened, and the removal of the casting occurs either manually or mechanically. </w:t>
      </w:r>
    </w:p>
    <w:p w14:paraId="78210D08" w14:textId="25243918" w:rsidR="007C5F6D" w:rsidRPr="007C5F6D" w:rsidRDefault="007C5F6D" w:rsidP="007C5F6D">
      <w:pPr>
        <w:pStyle w:val="ListParagraph"/>
        <w:numPr>
          <w:ilvl w:val="0"/>
          <w:numId w:val="1"/>
        </w:numPr>
        <w:rPr>
          <w:rFonts w:ascii="Times New Roman" w:hAnsi="Times New Roman" w:cs="Times New Roman"/>
          <w:sz w:val="24"/>
        </w:rPr>
      </w:pPr>
      <w:r w:rsidRPr="007C5F6D">
        <w:rPr>
          <w:rFonts w:ascii="Times New Roman" w:hAnsi="Times New Roman" w:cs="Times New Roman"/>
          <w:sz w:val="24"/>
        </w:rPr>
        <w:t xml:space="preserve">Scrap metal can be re-used in production by re-melting. </w:t>
      </w:r>
    </w:p>
    <w:p w14:paraId="26FDF3E7" w14:textId="1B091446" w:rsidR="007C5F6D" w:rsidRPr="007C5F6D" w:rsidRDefault="00D73923" w:rsidP="00306DDF">
      <w:pPr>
        <w:pStyle w:val="Heading3"/>
      </w:pPr>
      <w:bookmarkStart w:id="10" w:name="_Toc507503097"/>
      <w:r>
        <w:t>ii)</w:t>
      </w:r>
      <w:r>
        <w:tab/>
      </w:r>
      <w:r w:rsidR="007C5F6D" w:rsidRPr="007C5F6D">
        <w:t>Benefits of gravity die casting:</w:t>
      </w:r>
      <w:bookmarkEnd w:id="10"/>
    </w:p>
    <w:p w14:paraId="7782B277" w14:textId="77777777" w:rsidR="007C5F6D" w:rsidRPr="007C5F6D" w:rsidRDefault="007C5F6D" w:rsidP="007C5F6D">
      <w:pPr>
        <w:pStyle w:val="ListParagraph"/>
        <w:numPr>
          <w:ilvl w:val="0"/>
          <w:numId w:val="2"/>
        </w:numPr>
        <w:rPr>
          <w:rFonts w:ascii="Times New Roman" w:hAnsi="Times New Roman" w:cs="Times New Roman"/>
          <w:sz w:val="24"/>
        </w:rPr>
      </w:pPr>
      <w:r w:rsidRPr="007C5F6D">
        <w:rPr>
          <w:rFonts w:ascii="Times New Roman" w:hAnsi="Times New Roman" w:cs="Times New Roman"/>
          <w:sz w:val="24"/>
        </w:rPr>
        <w:t>Dimensionally accurate</w:t>
      </w:r>
    </w:p>
    <w:p w14:paraId="6C057F5B" w14:textId="77777777" w:rsidR="007C5F6D" w:rsidRPr="007C5F6D" w:rsidRDefault="007C5F6D" w:rsidP="007C5F6D">
      <w:pPr>
        <w:pStyle w:val="ListParagraph"/>
        <w:numPr>
          <w:ilvl w:val="0"/>
          <w:numId w:val="2"/>
        </w:numPr>
        <w:rPr>
          <w:rFonts w:ascii="Times New Roman" w:hAnsi="Times New Roman" w:cs="Times New Roman"/>
          <w:sz w:val="24"/>
        </w:rPr>
      </w:pPr>
      <w:r w:rsidRPr="007C5F6D">
        <w:rPr>
          <w:rFonts w:ascii="Times New Roman" w:hAnsi="Times New Roman" w:cs="Times New Roman"/>
          <w:sz w:val="24"/>
        </w:rPr>
        <w:t>Compared with sand casting:</w:t>
      </w:r>
    </w:p>
    <w:p w14:paraId="29F3B747" w14:textId="77777777" w:rsidR="007C5F6D" w:rsidRPr="007C5F6D" w:rsidRDefault="007C5F6D" w:rsidP="007C5F6D">
      <w:pPr>
        <w:pStyle w:val="ListParagraph"/>
        <w:numPr>
          <w:ilvl w:val="1"/>
          <w:numId w:val="2"/>
        </w:numPr>
        <w:rPr>
          <w:rFonts w:ascii="Times New Roman" w:hAnsi="Times New Roman" w:cs="Times New Roman"/>
          <w:sz w:val="24"/>
        </w:rPr>
      </w:pPr>
      <w:r w:rsidRPr="007C5F6D">
        <w:rPr>
          <w:rFonts w:ascii="Times New Roman" w:hAnsi="Times New Roman" w:cs="Times New Roman"/>
          <w:sz w:val="24"/>
        </w:rPr>
        <w:t>Smoother surface finish</w:t>
      </w:r>
    </w:p>
    <w:p w14:paraId="05CAE3F5" w14:textId="77777777" w:rsidR="007C5F6D" w:rsidRPr="007C5F6D" w:rsidRDefault="007C5F6D" w:rsidP="007C5F6D">
      <w:pPr>
        <w:pStyle w:val="ListParagraph"/>
        <w:numPr>
          <w:ilvl w:val="1"/>
          <w:numId w:val="2"/>
        </w:numPr>
        <w:rPr>
          <w:rFonts w:ascii="Times New Roman" w:hAnsi="Times New Roman" w:cs="Times New Roman"/>
          <w:sz w:val="24"/>
        </w:rPr>
      </w:pPr>
      <w:r w:rsidRPr="007C5F6D">
        <w:rPr>
          <w:rFonts w:ascii="Times New Roman" w:hAnsi="Times New Roman" w:cs="Times New Roman"/>
          <w:sz w:val="24"/>
        </w:rPr>
        <w:t>Thinner walls can be cast</w:t>
      </w:r>
    </w:p>
    <w:p w14:paraId="5397D437" w14:textId="77777777" w:rsidR="007C5F6D" w:rsidRPr="007C5F6D" w:rsidRDefault="007C5F6D" w:rsidP="007C5F6D">
      <w:pPr>
        <w:pStyle w:val="ListParagraph"/>
        <w:numPr>
          <w:ilvl w:val="0"/>
          <w:numId w:val="2"/>
        </w:numPr>
        <w:rPr>
          <w:rFonts w:ascii="Times New Roman" w:hAnsi="Times New Roman" w:cs="Times New Roman"/>
          <w:sz w:val="24"/>
        </w:rPr>
      </w:pPr>
      <w:r w:rsidRPr="007C5F6D">
        <w:rPr>
          <w:rFonts w:ascii="Times New Roman" w:hAnsi="Times New Roman" w:cs="Times New Roman"/>
          <w:sz w:val="24"/>
        </w:rPr>
        <w:t>Fast production times</w:t>
      </w:r>
    </w:p>
    <w:p w14:paraId="02B53440" w14:textId="77777777" w:rsidR="007C5F6D" w:rsidRPr="007C5F6D" w:rsidRDefault="007C5F6D" w:rsidP="007C5F6D">
      <w:pPr>
        <w:pStyle w:val="ListParagraph"/>
        <w:numPr>
          <w:ilvl w:val="0"/>
          <w:numId w:val="2"/>
        </w:numPr>
        <w:rPr>
          <w:rFonts w:ascii="Times New Roman" w:hAnsi="Times New Roman" w:cs="Times New Roman"/>
          <w:sz w:val="24"/>
        </w:rPr>
      </w:pPr>
      <w:r w:rsidRPr="007C5F6D">
        <w:rPr>
          <w:rFonts w:ascii="Times New Roman" w:hAnsi="Times New Roman" w:cs="Times New Roman"/>
          <w:sz w:val="24"/>
        </w:rPr>
        <w:t>The process reduces need for secondary machinery</w:t>
      </w:r>
    </w:p>
    <w:p w14:paraId="7CA22ECC" w14:textId="2B98658F" w:rsidR="007C5F6D" w:rsidRPr="007C5F6D" w:rsidRDefault="007C5F6D" w:rsidP="007C5F6D">
      <w:pPr>
        <w:pStyle w:val="ListParagraph"/>
        <w:numPr>
          <w:ilvl w:val="0"/>
          <w:numId w:val="2"/>
        </w:numPr>
        <w:rPr>
          <w:rFonts w:ascii="Times New Roman" w:hAnsi="Times New Roman" w:cs="Times New Roman"/>
          <w:sz w:val="24"/>
        </w:rPr>
      </w:pPr>
      <w:r w:rsidRPr="007C5F6D">
        <w:rPr>
          <w:rFonts w:ascii="Times New Roman" w:hAnsi="Times New Roman" w:cs="Times New Roman"/>
          <w:sz w:val="24"/>
        </w:rPr>
        <w:t>Excellent for mass production of identical castings</w:t>
      </w:r>
    </w:p>
    <w:p w14:paraId="74EA471D" w14:textId="4FD1FE33" w:rsidR="007C5F6D" w:rsidRPr="007C5F6D" w:rsidRDefault="007C5F6D" w:rsidP="007C5F6D">
      <w:pPr>
        <w:pStyle w:val="ListParagraph"/>
        <w:numPr>
          <w:ilvl w:val="0"/>
          <w:numId w:val="2"/>
        </w:numPr>
        <w:rPr>
          <w:rFonts w:ascii="Times New Roman" w:hAnsi="Times New Roman" w:cs="Times New Roman"/>
          <w:sz w:val="24"/>
        </w:rPr>
      </w:pPr>
      <w:r w:rsidRPr="007C5F6D">
        <w:rPr>
          <w:rFonts w:ascii="Times New Roman" w:hAnsi="Times New Roman" w:cs="Times New Roman"/>
          <w:sz w:val="24"/>
        </w:rPr>
        <w:t>Very economical process with small wastage</w:t>
      </w:r>
    </w:p>
    <w:p w14:paraId="5AB70FCE" w14:textId="50B2A8C1" w:rsidR="007C5F6D" w:rsidRPr="007C5F6D" w:rsidRDefault="007C5F6D" w:rsidP="007C5F6D">
      <w:pPr>
        <w:pStyle w:val="ListParagraph"/>
        <w:numPr>
          <w:ilvl w:val="0"/>
          <w:numId w:val="2"/>
        </w:numPr>
        <w:rPr>
          <w:rFonts w:ascii="Times New Roman" w:hAnsi="Times New Roman" w:cs="Times New Roman"/>
          <w:sz w:val="24"/>
        </w:rPr>
      </w:pPr>
      <w:r w:rsidRPr="007C5F6D">
        <w:rPr>
          <w:rFonts w:ascii="Times New Roman" w:hAnsi="Times New Roman" w:cs="Times New Roman"/>
          <w:sz w:val="24"/>
        </w:rPr>
        <w:t>High design flexibility</w:t>
      </w:r>
    </w:p>
    <w:p w14:paraId="3BE63DCF" w14:textId="77777777" w:rsidR="007C5F6D" w:rsidRPr="007C5F6D" w:rsidRDefault="007C5F6D" w:rsidP="007C5F6D">
      <w:pPr>
        <w:pStyle w:val="ListParagraph"/>
        <w:rPr>
          <w:rFonts w:ascii="Times New Roman" w:hAnsi="Times New Roman" w:cs="Times New Roman"/>
          <w:sz w:val="24"/>
        </w:rPr>
      </w:pPr>
      <w:r w:rsidRPr="007C5F6D">
        <w:rPr>
          <w:rFonts w:ascii="Times New Roman" w:hAnsi="Times New Roman" w:cs="Times New Roman"/>
          <w:sz w:val="24"/>
        </w:rPr>
        <w:t>(Investacast.com, 2018; National Molding, 2018; Purityzinc.com, 2018)</w:t>
      </w:r>
    </w:p>
    <w:p w14:paraId="0ADDFE3A" w14:textId="4405405C" w:rsidR="007C5F6D" w:rsidRPr="007C5F6D" w:rsidRDefault="00D73923" w:rsidP="00D73923">
      <w:pPr>
        <w:pStyle w:val="Heading3"/>
      </w:pPr>
      <w:bookmarkStart w:id="11" w:name="_Toc507503098"/>
      <w:r>
        <w:t>iii)</w:t>
      </w:r>
      <w:r>
        <w:tab/>
      </w:r>
      <w:r w:rsidR="007C5F6D" w:rsidRPr="007C5F6D">
        <w:t>Limitations of gravity die casting:</w:t>
      </w:r>
      <w:bookmarkEnd w:id="11"/>
    </w:p>
    <w:p w14:paraId="341BD315" w14:textId="5C98D16C" w:rsidR="00DB18D1" w:rsidRPr="00DB18D1" w:rsidRDefault="007C5F6D" w:rsidP="00306DDF">
      <w:pPr>
        <w:pStyle w:val="ListParagraph"/>
        <w:numPr>
          <w:ilvl w:val="0"/>
          <w:numId w:val="2"/>
        </w:numPr>
        <w:rPr>
          <w:rFonts w:ascii="Times New Roman" w:hAnsi="Times New Roman" w:cs="Times New Roman"/>
          <w:sz w:val="24"/>
        </w:rPr>
      </w:pPr>
      <w:r w:rsidRPr="007C5F6D">
        <w:rPr>
          <w:rFonts w:ascii="Times New Roman" w:hAnsi="Times New Roman" w:cs="Times New Roman"/>
          <w:sz w:val="24"/>
        </w:rPr>
        <w:t xml:space="preserve">The capital cost (fixed/onetime expense) is higher than that of sand casting, therefore in order to make the process economically viable, a high production volume is required. </w:t>
      </w:r>
    </w:p>
    <w:p w14:paraId="0D860F0D" w14:textId="3B9BAD6A" w:rsidR="007C5F6D" w:rsidRDefault="007C5F6D" w:rsidP="00306DDF">
      <w:pPr>
        <w:pStyle w:val="Heading2"/>
      </w:pPr>
      <w:bookmarkStart w:id="12" w:name="_Toc507503099"/>
      <w:r w:rsidRPr="007C5F6D">
        <w:lastRenderedPageBreak/>
        <w:t>Sand Casting</w:t>
      </w:r>
      <w:bookmarkEnd w:id="12"/>
    </w:p>
    <w:p w14:paraId="5E589858" w14:textId="5FFD667E" w:rsidR="00DB18D1" w:rsidRPr="00DB18D1" w:rsidRDefault="00DB18D1" w:rsidP="00306DDF">
      <w:pPr>
        <w:pStyle w:val="Heading2"/>
        <w:rPr>
          <w:b w:val="0"/>
          <w:sz w:val="24"/>
          <w:szCs w:val="24"/>
        </w:rPr>
      </w:pPr>
      <w:r>
        <w:rPr>
          <w:b w:val="0"/>
          <w:sz w:val="24"/>
          <w:szCs w:val="24"/>
        </w:rPr>
        <w:t>Figure 3. (CES EduPack)</w:t>
      </w:r>
    </w:p>
    <w:p w14:paraId="6AFC293B" w14:textId="21574A95" w:rsidR="007C5F6D" w:rsidRDefault="00DB18D1" w:rsidP="007C5F6D">
      <w:pPr>
        <w:rPr>
          <w:rFonts w:ascii="Times New Roman" w:hAnsi="Times New Roman" w:cs="Times New Roman"/>
          <w:sz w:val="24"/>
        </w:rPr>
      </w:pPr>
      <w:r>
        <w:rPr>
          <w:rFonts w:ascii="Arial" w:hAnsi="Arial" w:cs="Arial"/>
          <w:b/>
          <w:bCs/>
          <w:noProof/>
          <w:sz w:val="20"/>
          <w:szCs w:val="20"/>
          <w:lang w:eastAsia="en-GB"/>
        </w:rPr>
        <w:drawing>
          <wp:anchor distT="0" distB="0" distL="114300" distR="114300" simplePos="0" relativeHeight="251661312" behindDoc="0" locked="0" layoutInCell="1" allowOverlap="1" wp14:anchorId="63629A78" wp14:editId="09F29DC8">
            <wp:simplePos x="0" y="0"/>
            <wp:positionH relativeFrom="margin">
              <wp:posOffset>30953</wp:posOffset>
            </wp:positionH>
            <wp:positionV relativeFrom="paragraph">
              <wp:posOffset>13852</wp:posOffset>
            </wp:positionV>
            <wp:extent cx="2862580" cy="2583180"/>
            <wp:effectExtent l="0" t="0" r="0" b="762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62580" cy="2583180"/>
                    </a:xfrm>
                    <a:prstGeom prst="rect">
                      <a:avLst/>
                    </a:prstGeom>
                    <a:noFill/>
                    <a:ln>
                      <a:noFill/>
                    </a:ln>
                  </pic:spPr>
                </pic:pic>
              </a:graphicData>
            </a:graphic>
            <wp14:sizeRelH relativeFrom="page">
              <wp14:pctWidth>0</wp14:pctWidth>
            </wp14:sizeRelH>
            <wp14:sizeRelV relativeFrom="page">
              <wp14:pctHeight>0</wp14:pctHeight>
            </wp14:sizeRelV>
          </wp:anchor>
        </w:drawing>
      </w:r>
      <w:r w:rsidR="007C5F6D" w:rsidRPr="007C5F6D">
        <w:rPr>
          <w:rFonts w:ascii="Times New Roman" w:hAnsi="Times New Roman" w:cs="Times New Roman"/>
          <w:sz w:val="24"/>
        </w:rPr>
        <w:t>Sand casting is another casting process which is similar to gravity die casting, in that it produces castings out of different metals. However, in sand casting a mould is required to form an empty cavity within the sand to create the desired shape of the part. This can be made from a variety of materials; most commonly wood, sometimes metal (Bollards by Reliance Foundry, 2018; Industries, 2018). A common form of sand casting is known as green sand casting, this method is going to be further explored in the report.</w:t>
      </w:r>
    </w:p>
    <w:p w14:paraId="2CD50734" w14:textId="77777777" w:rsidR="00DB18D1" w:rsidRPr="007C5F6D" w:rsidRDefault="00DB18D1" w:rsidP="007C5F6D">
      <w:pPr>
        <w:rPr>
          <w:rFonts w:ascii="Times New Roman" w:hAnsi="Times New Roman" w:cs="Times New Roman"/>
          <w:sz w:val="24"/>
        </w:rPr>
      </w:pPr>
    </w:p>
    <w:p w14:paraId="66C6BB06" w14:textId="77777777" w:rsidR="007C5F6D" w:rsidRPr="007C5F6D" w:rsidRDefault="007C5F6D" w:rsidP="007C5F6D">
      <w:pPr>
        <w:rPr>
          <w:rFonts w:ascii="Times New Roman" w:hAnsi="Times New Roman" w:cs="Times New Roman"/>
          <w:sz w:val="24"/>
        </w:rPr>
      </w:pPr>
      <w:r w:rsidRPr="007C5F6D">
        <w:rPr>
          <w:rFonts w:ascii="Times New Roman" w:hAnsi="Times New Roman" w:cs="Times New Roman"/>
          <w:sz w:val="24"/>
        </w:rPr>
        <w:t xml:space="preserve">Green sand casting involves the use of wet sand, usually lake or bank sand as the aggregate and additives such as silica flour, cellulose and pitch are added. The sand is not </w:t>
      </w:r>
      <w:r w:rsidRPr="007C5F6D">
        <w:rPr>
          <w:rFonts w:ascii="Helvetica" w:eastAsia="Helvetica" w:hAnsi="Helvetica" w:cs="Helvetica"/>
          <w:sz w:val="24"/>
        </w:rPr>
        <w:t xml:space="preserve">‘set’. </w:t>
      </w:r>
    </w:p>
    <w:p w14:paraId="7101BDB4" w14:textId="15504022" w:rsidR="007C5F6D" w:rsidRPr="007C5F6D" w:rsidRDefault="007C5F6D" w:rsidP="00D73923">
      <w:pPr>
        <w:pStyle w:val="Heading3"/>
        <w:numPr>
          <w:ilvl w:val="0"/>
          <w:numId w:val="9"/>
        </w:numPr>
      </w:pPr>
      <w:bookmarkStart w:id="13" w:name="_Toc507503100"/>
      <w:r w:rsidRPr="007C5F6D">
        <w:t>Process:</w:t>
      </w:r>
      <w:bookmarkEnd w:id="13"/>
    </w:p>
    <w:p w14:paraId="6AD78B23" w14:textId="77777777" w:rsidR="007C5F6D" w:rsidRPr="007C5F6D" w:rsidRDefault="007C5F6D" w:rsidP="007C5F6D">
      <w:pPr>
        <w:pStyle w:val="ListParagraph"/>
        <w:numPr>
          <w:ilvl w:val="0"/>
          <w:numId w:val="3"/>
        </w:numPr>
        <w:rPr>
          <w:rFonts w:ascii="Times New Roman" w:hAnsi="Times New Roman" w:cs="Times New Roman"/>
          <w:sz w:val="24"/>
        </w:rPr>
      </w:pPr>
      <w:r w:rsidRPr="007C5F6D">
        <w:rPr>
          <w:rFonts w:ascii="Times New Roman" w:hAnsi="Times New Roman" w:cs="Times New Roman"/>
          <w:sz w:val="24"/>
        </w:rPr>
        <w:t xml:space="preserve">A sand mould is formed, using a mould/pattern with green sand filled in around it tightly. </w:t>
      </w:r>
    </w:p>
    <w:p w14:paraId="6A01BB84" w14:textId="77777777" w:rsidR="007C5F6D" w:rsidRPr="007C5F6D" w:rsidRDefault="007C5F6D" w:rsidP="007C5F6D">
      <w:pPr>
        <w:pStyle w:val="ListParagraph"/>
        <w:numPr>
          <w:ilvl w:val="0"/>
          <w:numId w:val="3"/>
        </w:numPr>
        <w:rPr>
          <w:rFonts w:ascii="Times New Roman" w:hAnsi="Times New Roman" w:cs="Times New Roman"/>
          <w:sz w:val="24"/>
        </w:rPr>
      </w:pPr>
      <w:r w:rsidRPr="007C5F6D">
        <w:rPr>
          <w:rFonts w:ascii="Times New Roman" w:hAnsi="Times New Roman" w:cs="Times New Roman"/>
          <w:sz w:val="24"/>
        </w:rPr>
        <w:t xml:space="preserve">The molten metal is poured, either manually or mechanically, into the cast. </w:t>
      </w:r>
    </w:p>
    <w:p w14:paraId="5F83B641" w14:textId="77777777" w:rsidR="007C5F6D" w:rsidRDefault="007C5F6D" w:rsidP="007C5F6D">
      <w:pPr>
        <w:pStyle w:val="ListParagraph"/>
        <w:numPr>
          <w:ilvl w:val="0"/>
          <w:numId w:val="3"/>
        </w:numPr>
        <w:rPr>
          <w:rFonts w:ascii="Times New Roman" w:hAnsi="Times New Roman" w:cs="Times New Roman"/>
          <w:sz w:val="24"/>
        </w:rPr>
      </w:pPr>
      <w:r w:rsidRPr="007C5F6D">
        <w:rPr>
          <w:rFonts w:ascii="Times New Roman" w:hAnsi="Times New Roman" w:cs="Times New Roman"/>
          <w:sz w:val="24"/>
        </w:rPr>
        <w:t xml:space="preserve">Once solidified, the cast is removed (the mould is usually broken and can be processed again). </w:t>
      </w:r>
    </w:p>
    <w:p w14:paraId="08D3A0F2" w14:textId="77777777" w:rsidR="00402E26" w:rsidRPr="00402E26" w:rsidRDefault="00402E26" w:rsidP="00402E26">
      <w:pPr>
        <w:rPr>
          <w:rFonts w:ascii="Times New Roman" w:hAnsi="Times New Roman" w:cs="Times New Roman"/>
          <w:sz w:val="24"/>
        </w:rPr>
      </w:pPr>
    </w:p>
    <w:p w14:paraId="5AF3CCC1" w14:textId="518C0407" w:rsidR="007C5F6D" w:rsidRPr="00D73923" w:rsidRDefault="00D73923" w:rsidP="00D73923">
      <w:pPr>
        <w:pStyle w:val="Heading3"/>
        <w:numPr>
          <w:ilvl w:val="0"/>
          <w:numId w:val="9"/>
        </w:numPr>
      </w:pPr>
      <w:bookmarkStart w:id="14" w:name="_Toc507503101"/>
      <w:r w:rsidRPr="00D73923">
        <w:t>Benefits</w:t>
      </w:r>
      <w:r w:rsidR="007C5F6D" w:rsidRPr="00D73923">
        <w:t xml:space="preserve"> of green sand casting:</w:t>
      </w:r>
      <w:bookmarkEnd w:id="14"/>
    </w:p>
    <w:p w14:paraId="5602EC97" w14:textId="77777777" w:rsidR="007C5F6D" w:rsidRPr="007C5F6D" w:rsidRDefault="007C5F6D" w:rsidP="007C5F6D">
      <w:pPr>
        <w:pStyle w:val="ListParagraph"/>
        <w:numPr>
          <w:ilvl w:val="0"/>
          <w:numId w:val="2"/>
        </w:numPr>
        <w:rPr>
          <w:rFonts w:ascii="Times New Roman" w:hAnsi="Times New Roman" w:cs="Times New Roman"/>
          <w:sz w:val="24"/>
        </w:rPr>
      </w:pPr>
      <w:r w:rsidRPr="007C5F6D">
        <w:rPr>
          <w:rFonts w:ascii="Times New Roman" w:hAnsi="Times New Roman" w:cs="Times New Roman"/>
          <w:sz w:val="24"/>
        </w:rPr>
        <w:t>Allows for high flexibility in choice of moulds</w:t>
      </w:r>
    </w:p>
    <w:p w14:paraId="493B4CF3" w14:textId="77777777" w:rsidR="007C5F6D" w:rsidRPr="007C5F6D" w:rsidRDefault="007C5F6D" w:rsidP="007C5F6D">
      <w:pPr>
        <w:pStyle w:val="ListParagraph"/>
        <w:numPr>
          <w:ilvl w:val="0"/>
          <w:numId w:val="2"/>
        </w:numPr>
        <w:rPr>
          <w:rFonts w:ascii="Times New Roman" w:hAnsi="Times New Roman" w:cs="Times New Roman"/>
          <w:sz w:val="24"/>
        </w:rPr>
      </w:pPr>
      <w:r w:rsidRPr="007C5F6D">
        <w:rPr>
          <w:rFonts w:ascii="Times New Roman" w:hAnsi="Times New Roman" w:cs="Times New Roman"/>
          <w:sz w:val="24"/>
        </w:rPr>
        <w:t>The mould can be re-used in a future process</w:t>
      </w:r>
    </w:p>
    <w:p w14:paraId="0303D5EE" w14:textId="77777777" w:rsidR="007C5F6D" w:rsidRPr="007C5F6D" w:rsidRDefault="007C5F6D" w:rsidP="007C5F6D">
      <w:pPr>
        <w:pStyle w:val="ListParagraph"/>
        <w:numPr>
          <w:ilvl w:val="0"/>
          <w:numId w:val="2"/>
        </w:numPr>
        <w:rPr>
          <w:rFonts w:ascii="Times New Roman" w:hAnsi="Times New Roman" w:cs="Times New Roman"/>
          <w:sz w:val="24"/>
        </w:rPr>
      </w:pPr>
      <w:r w:rsidRPr="007C5F6D">
        <w:rPr>
          <w:rFonts w:ascii="Times New Roman" w:hAnsi="Times New Roman" w:cs="Times New Roman"/>
          <w:sz w:val="24"/>
        </w:rPr>
        <w:t>Aggregate and adhesive materials are readily available at reasonable prices</w:t>
      </w:r>
    </w:p>
    <w:p w14:paraId="4532C229" w14:textId="77777777" w:rsidR="007C5F6D" w:rsidRPr="007C5F6D" w:rsidRDefault="007C5F6D" w:rsidP="007C5F6D">
      <w:pPr>
        <w:pStyle w:val="ListParagraph"/>
        <w:numPr>
          <w:ilvl w:val="0"/>
          <w:numId w:val="2"/>
        </w:numPr>
        <w:rPr>
          <w:rFonts w:ascii="Times New Roman" w:hAnsi="Times New Roman" w:cs="Times New Roman"/>
          <w:sz w:val="24"/>
        </w:rPr>
      </w:pPr>
      <w:r w:rsidRPr="007C5F6D">
        <w:rPr>
          <w:rFonts w:ascii="Times New Roman" w:hAnsi="Times New Roman" w:cs="Times New Roman"/>
          <w:sz w:val="24"/>
        </w:rPr>
        <w:t>Relatively high production rates, with low scrappage</w:t>
      </w:r>
    </w:p>
    <w:p w14:paraId="474F694D" w14:textId="77777777" w:rsidR="007C5F6D" w:rsidRPr="007C5F6D" w:rsidRDefault="007C5F6D" w:rsidP="007C5F6D">
      <w:pPr>
        <w:pStyle w:val="ListParagraph"/>
        <w:numPr>
          <w:ilvl w:val="0"/>
          <w:numId w:val="2"/>
        </w:numPr>
        <w:rPr>
          <w:rFonts w:ascii="Times New Roman" w:hAnsi="Times New Roman" w:cs="Times New Roman"/>
          <w:sz w:val="24"/>
        </w:rPr>
      </w:pPr>
      <w:r w:rsidRPr="007C5F6D">
        <w:rPr>
          <w:rFonts w:ascii="Times New Roman" w:hAnsi="Times New Roman" w:cs="Times New Roman"/>
          <w:sz w:val="24"/>
        </w:rPr>
        <w:t>Can produce heavy and large parts</w:t>
      </w:r>
    </w:p>
    <w:p w14:paraId="4C87879D" w14:textId="77777777" w:rsidR="007C5F6D" w:rsidRPr="007C5F6D" w:rsidRDefault="007C5F6D" w:rsidP="007C5F6D">
      <w:pPr>
        <w:pStyle w:val="ListParagraph"/>
        <w:numPr>
          <w:ilvl w:val="0"/>
          <w:numId w:val="2"/>
        </w:numPr>
        <w:rPr>
          <w:rFonts w:ascii="Times New Roman" w:hAnsi="Times New Roman" w:cs="Times New Roman"/>
          <w:sz w:val="24"/>
        </w:rPr>
      </w:pPr>
      <w:r w:rsidRPr="007C5F6D">
        <w:rPr>
          <w:rFonts w:ascii="Times New Roman" w:hAnsi="Times New Roman" w:cs="Times New Roman"/>
          <w:sz w:val="24"/>
        </w:rPr>
        <w:t>Low equipment cost</w:t>
      </w:r>
    </w:p>
    <w:p w14:paraId="066A674F" w14:textId="59DC4654" w:rsidR="007C5F6D" w:rsidRPr="00D73923" w:rsidRDefault="00D73923" w:rsidP="00D73923">
      <w:pPr>
        <w:pStyle w:val="Heading3"/>
        <w:numPr>
          <w:ilvl w:val="0"/>
          <w:numId w:val="9"/>
        </w:numPr>
      </w:pPr>
      <w:bookmarkStart w:id="15" w:name="_Toc507503102"/>
      <w:r w:rsidRPr="00D73923">
        <w:t>Limitations</w:t>
      </w:r>
      <w:r w:rsidR="007C5F6D" w:rsidRPr="00D73923">
        <w:t xml:space="preserve"> of green sand casting:</w:t>
      </w:r>
      <w:bookmarkEnd w:id="15"/>
    </w:p>
    <w:p w14:paraId="3B09E9F0" w14:textId="77777777" w:rsidR="007C5F6D" w:rsidRPr="007C5F6D" w:rsidRDefault="007C5F6D" w:rsidP="007C5F6D">
      <w:pPr>
        <w:pStyle w:val="ListParagraph"/>
        <w:numPr>
          <w:ilvl w:val="0"/>
          <w:numId w:val="2"/>
        </w:numPr>
        <w:rPr>
          <w:rFonts w:ascii="Times New Roman" w:hAnsi="Times New Roman" w:cs="Times New Roman"/>
          <w:sz w:val="24"/>
        </w:rPr>
      </w:pPr>
      <w:r w:rsidRPr="007C5F6D">
        <w:rPr>
          <w:rFonts w:ascii="Times New Roman" w:hAnsi="Times New Roman" w:cs="Times New Roman"/>
          <w:sz w:val="24"/>
        </w:rPr>
        <w:t>Poor surface finish (more rough than smooth)</w:t>
      </w:r>
    </w:p>
    <w:p w14:paraId="0660646C" w14:textId="77777777" w:rsidR="007C5F6D" w:rsidRPr="007C5F6D" w:rsidRDefault="007C5F6D" w:rsidP="007C5F6D">
      <w:pPr>
        <w:pStyle w:val="ListParagraph"/>
        <w:numPr>
          <w:ilvl w:val="0"/>
          <w:numId w:val="2"/>
        </w:numPr>
        <w:rPr>
          <w:rFonts w:ascii="Times New Roman" w:hAnsi="Times New Roman" w:cs="Times New Roman"/>
          <w:sz w:val="24"/>
        </w:rPr>
      </w:pPr>
      <w:r w:rsidRPr="007C5F6D">
        <w:rPr>
          <w:rFonts w:ascii="Times New Roman" w:hAnsi="Times New Roman" w:cs="Times New Roman"/>
          <w:sz w:val="24"/>
        </w:rPr>
        <w:t>Requires secondary machinery</w:t>
      </w:r>
    </w:p>
    <w:p w14:paraId="3AF93A9B" w14:textId="77777777" w:rsidR="007C5F6D" w:rsidRPr="007C5F6D" w:rsidRDefault="007C5F6D" w:rsidP="007C5F6D">
      <w:pPr>
        <w:pStyle w:val="ListParagraph"/>
        <w:numPr>
          <w:ilvl w:val="0"/>
          <w:numId w:val="2"/>
        </w:numPr>
        <w:rPr>
          <w:rFonts w:ascii="Times New Roman" w:hAnsi="Times New Roman" w:cs="Times New Roman"/>
          <w:sz w:val="24"/>
        </w:rPr>
      </w:pPr>
      <w:r w:rsidRPr="007C5F6D">
        <w:rPr>
          <w:rFonts w:ascii="Times New Roman" w:hAnsi="Times New Roman" w:cs="Times New Roman"/>
          <w:sz w:val="24"/>
        </w:rPr>
        <w:t>Lower dimensional accuracy than die casting</w:t>
      </w:r>
    </w:p>
    <w:p w14:paraId="66FC6216" w14:textId="1751CFB0" w:rsidR="007C5F6D" w:rsidRDefault="007C5F6D" w:rsidP="007C5F6D">
      <w:pPr>
        <w:pStyle w:val="ListParagraph"/>
        <w:numPr>
          <w:ilvl w:val="0"/>
          <w:numId w:val="2"/>
        </w:numPr>
        <w:rPr>
          <w:rFonts w:ascii="Times New Roman" w:hAnsi="Times New Roman" w:cs="Times New Roman"/>
          <w:sz w:val="24"/>
        </w:rPr>
      </w:pPr>
      <w:r w:rsidRPr="007C5F6D">
        <w:rPr>
          <w:rFonts w:ascii="Times New Roman" w:hAnsi="Times New Roman" w:cs="Times New Roman"/>
          <w:sz w:val="24"/>
        </w:rPr>
        <w:t>Requires skilled workers</w:t>
      </w:r>
    </w:p>
    <w:p w14:paraId="38993EB2" w14:textId="43B9B8B0" w:rsidR="00DB18D1" w:rsidRDefault="00DB18D1" w:rsidP="00DB18D1">
      <w:pPr>
        <w:rPr>
          <w:rFonts w:ascii="Times New Roman" w:hAnsi="Times New Roman" w:cs="Times New Roman"/>
          <w:sz w:val="24"/>
        </w:rPr>
      </w:pPr>
    </w:p>
    <w:p w14:paraId="46EF172C" w14:textId="77777777" w:rsidR="00DB18D1" w:rsidRPr="00DB18D1" w:rsidRDefault="00DB18D1" w:rsidP="00DB18D1">
      <w:pPr>
        <w:rPr>
          <w:rFonts w:ascii="Times New Roman" w:hAnsi="Times New Roman" w:cs="Times New Roman"/>
          <w:sz w:val="24"/>
        </w:rPr>
      </w:pPr>
    </w:p>
    <w:p w14:paraId="0F9D9081" w14:textId="3079588D" w:rsidR="00DB18D1" w:rsidRDefault="00DB18D1" w:rsidP="00306DDF">
      <w:pPr>
        <w:pStyle w:val="Heading2"/>
      </w:pPr>
      <w:bookmarkStart w:id="16" w:name="_Toc507503103"/>
      <w:r>
        <w:rPr>
          <w:rFonts w:ascii="Arial" w:hAnsi="Arial" w:cs="Arial"/>
          <w:b w:val="0"/>
          <w:bCs w:val="0"/>
          <w:noProof/>
          <w:sz w:val="20"/>
          <w:szCs w:val="20"/>
        </w:rPr>
        <w:lastRenderedPageBreak/>
        <w:drawing>
          <wp:anchor distT="0" distB="0" distL="114300" distR="114300" simplePos="0" relativeHeight="251662336" behindDoc="0" locked="0" layoutInCell="1" allowOverlap="1" wp14:anchorId="255DF98B" wp14:editId="051E853D">
            <wp:simplePos x="0" y="0"/>
            <wp:positionH relativeFrom="margin">
              <wp:align>left</wp:align>
            </wp:positionH>
            <wp:positionV relativeFrom="paragraph">
              <wp:posOffset>329285</wp:posOffset>
            </wp:positionV>
            <wp:extent cx="2434590" cy="2178685"/>
            <wp:effectExtent l="0" t="0" r="381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34590" cy="2178685"/>
                    </a:xfrm>
                    <a:prstGeom prst="rect">
                      <a:avLst/>
                    </a:prstGeom>
                    <a:noFill/>
                    <a:ln>
                      <a:noFill/>
                    </a:ln>
                  </pic:spPr>
                </pic:pic>
              </a:graphicData>
            </a:graphic>
            <wp14:sizeRelH relativeFrom="page">
              <wp14:pctWidth>0</wp14:pctWidth>
            </wp14:sizeRelH>
            <wp14:sizeRelV relativeFrom="page">
              <wp14:pctHeight>0</wp14:pctHeight>
            </wp14:sizeRelV>
          </wp:anchor>
        </w:drawing>
      </w:r>
      <w:r w:rsidR="007C5F6D" w:rsidRPr="007C5F6D">
        <w:t>Injection moulding</w:t>
      </w:r>
      <w:bookmarkEnd w:id="16"/>
    </w:p>
    <w:p w14:paraId="2538F279" w14:textId="1E11EB37" w:rsidR="007C5F6D" w:rsidRDefault="007C5F6D" w:rsidP="007C5F6D">
      <w:pPr>
        <w:rPr>
          <w:rFonts w:ascii="Times New Roman" w:hAnsi="Times New Roman" w:cs="Times New Roman"/>
          <w:sz w:val="24"/>
        </w:rPr>
      </w:pPr>
      <w:r w:rsidRPr="007C5F6D">
        <w:rPr>
          <w:rFonts w:ascii="Times New Roman" w:hAnsi="Times New Roman" w:cs="Times New Roman"/>
          <w:sz w:val="24"/>
        </w:rPr>
        <w:t>This manufacturing process is one of the most widely used processes in industry. And is the third process to be discussed in the report, specifically pol</w:t>
      </w:r>
      <w:r w:rsidR="007929CB">
        <w:rPr>
          <w:rFonts w:ascii="Times New Roman" w:hAnsi="Times New Roman" w:cs="Times New Roman"/>
          <w:sz w:val="24"/>
        </w:rPr>
        <w:t>ymer injection moulding. Where</w:t>
      </w:r>
      <w:r w:rsidRPr="007C5F6D">
        <w:rPr>
          <w:rFonts w:ascii="Times New Roman" w:hAnsi="Times New Roman" w:cs="Times New Roman"/>
          <w:sz w:val="24"/>
        </w:rPr>
        <w:t xml:space="preserve">, polymers are injected into a closed mould. </w:t>
      </w:r>
    </w:p>
    <w:p w14:paraId="780DAA7A" w14:textId="7E0EB83D" w:rsidR="00DB18D1" w:rsidRDefault="00DB18D1" w:rsidP="007C5F6D">
      <w:pPr>
        <w:rPr>
          <w:rFonts w:ascii="Times New Roman" w:hAnsi="Times New Roman" w:cs="Times New Roman"/>
          <w:sz w:val="24"/>
        </w:rPr>
      </w:pPr>
    </w:p>
    <w:p w14:paraId="15BF0967" w14:textId="5CD87707" w:rsidR="00DB18D1" w:rsidRDefault="00DB18D1" w:rsidP="007C5F6D">
      <w:pPr>
        <w:rPr>
          <w:rFonts w:ascii="Times New Roman" w:hAnsi="Times New Roman" w:cs="Times New Roman"/>
          <w:sz w:val="24"/>
        </w:rPr>
      </w:pPr>
    </w:p>
    <w:p w14:paraId="775B33BD" w14:textId="00DCBE98" w:rsidR="00DB18D1" w:rsidRDefault="00DB18D1" w:rsidP="007C5F6D">
      <w:pPr>
        <w:rPr>
          <w:rFonts w:ascii="Times New Roman" w:hAnsi="Times New Roman" w:cs="Times New Roman"/>
          <w:sz w:val="24"/>
        </w:rPr>
      </w:pPr>
    </w:p>
    <w:p w14:paraId="2F88741C" w14:textId="77777777" w:rsidR="00DB18D1" w:rsidRDefault="00DB18D1" w:rsidP="007C5F6D">
      <w:pPr>
        <w:rPr>
          <w:rFonts w:ascii="Times New Roman" w:hAnsi="Times New Roman" w:cs="Times New Roman"/>
          <w:sz w:val="24"/>
        </w:rPr>
      </w:pPr>
    </w:p>
    <w:p w14:paraId="6F69805F" w14:textId="0C56FE91" w:rsidR="00DB18D1" w:rsidRDefault="00DB18D1" w:rsidP="007C5F6D">
      <w:pPr>
        <w:rPr>
          <w:rFonts w:ascii="Times New Roman" w:hAnsi="Times New Roman" w:cs="Times New Roman"/>
          <w:sz w:val="24"/>
        </w:rPr>
      </w:pPr>
      <w:r>
        <w:rPr>
          <w:rFonts w:ascii="Times New Roman" w:hAnsi="Times New Roman" w:cs="Times New Roman"/>
          <w:sz w:val="24"/>
        </w:rPr>
        <w:t>Figure 4. (CES EduPack)</w:t>
      </w:r>
    </w:p>
    <w:p w14:paraId="0070CB62" w14:textId="77777777" w:rsidR="00DB18D1" w:rsidRPr="007C5F6D" w:rsidRDefault="00DB18D1" w:rsidP="007C5F6D">
      <w:pPr>
        <w:rPr>
          <w:rFonts w:ascii="Times New Roman" w:hAnsi="Times New Roman" w:cs="Times New Roman"/>
          <w:sz w:val="24"/>
        </w:rPr>
      </w:pPr>
    </w:p>
    <w:p w14:paraId="14BADAB6" w14:textId="6CDF223C" w:rsidR="007C5F6D" w:rsidRPr="007C5F6D" w:rsidRDefault="007C5F6D" w:rsidP="00D73923">
      <w:pPr>
        <w:pStyle w:val="Heading3"/>
        <w:numPr>
          <w:ilvl w:val="0"/>
          <w:numId w:val="10"/>
        </w:numPr>
      </w:pPr>
      <w:bookmarkStart w:id="17" w:name="_Toc507503104"/>
      <w:r w:rsidRPr="007C5F6D">
        <w:t>Process:</w:t>
      </w:r>
      <w:bookmarkEnd w:id="17"/>
    </w:p>
    <w:p w14:paraId="5F6527EB" w14:textId="504A5F54" w:rsidR="007C5F6D" w:rsidRPr="007C5F6D" w:rsidRDefault="007C5F6D" w:rsidP="007C5F6D">
      <w:pPr>
        <w:pStyle w:val="ListParagraph"/>
        <w:numPr>
          <w:ilvl w:val="0"/>
          <w:numId w:val="4"/>
        </w:numPr>
        <w:rPr>
          <w:rFonts w:ascii="Times New Roman" w:hAnsi="Times New Roman" w:cs="Times New Roman"/>
          <w:sz w:val="24"/>
        </w:rPr>
      </w:pPr>
      <w:r w:rsidRPr="007C5F6D">
        <w:rPr>
          <w:rFonts w:ascii="Times New Roman" w:hAnsi="Times New Roman" w:cs="Times New Roman"/>
          <w:sz w:val="24"/>
        </w:rPr>
        <w:t xml:space="preserve">Polymer material usually in pellet form, is heated in a barrel until </w:t>
      </w:r>
      <w:r w:rsidR="00C07204">
        <w:rPr>
          <w:rFonts w:ascii="Times New Roman" w:hAnsi="Times New Roman" w:cs="Times New Roman"/>
          <w:sz w:val="24"/>
        </w:rPr>
        <w:t xml:space="preserve">it is </w:t>
      </w:r>
      <w:r w:rsidRPr="007C5F6D">
        <w:rPr>
          <w:rFonts w:ascii="Times New Roman" w:hAnsi="Times New Roman" w:cs="Times New Roman"/>
          <w:sz w:val="24"/>
        </w:rPr>
        <w:t xml:space="preserve">soft enough to be forced into the mould cavity. </w:t>
      </w:r>
    </w:p>
    <w:p w14:paraId="46B95E3A" w14:textId="77777777" w:rsidR="007C5F6D" w:rsidRPr="007C5F6D" w:rsidRDefault="007C5F6D" w:rsidP="007C5F6D">
      <w:pPr>
        <w:pStyle w:val="ListParagraph"/>
        <w:numPr>
          <w:ilvl w:val="0"/>
          <w:numId w:val="4"/>
        </w:numPr>
        <w:rPr>
          <w:rFonts w:ascii="Times New Roman" w:hAnsi="Times New Roman" w:cs="Times New Roman"/>
          <w:sz w:val="24"/>
        </w:rPr>
      </w:pPr>
      <w:r w:rsidRPr="007C5F6D">
        <w:rPr>
          <w:rFonts w:ascii="Times New Roman" w:hAnsi="Times New Roman" w:cs="Times New Roman"/>
          <w:sz w:val="24"/>
        </w:rPr>
        <w:t>Pressure is applied, to ensure the mould is completely full.</w:t>
      </w:r>
    </w:p>
    <w:p w14:paraId="5060BA93" w14:textId="77777777" w:rsidR="007C5F6D" w:rsidRPr="007C5F6D" w:rsidRDefault="007C5F6D" w:rsidP="007C5F6D">
      <w:pPr>
        <w:pStyle w:val="ListParagraph"/>
        <w:numPr>
          <w:ilvl w:val="0"/>
          <w:numId w:val="4"/>
        </w:numPr>
        <w:rPr>
          <w:rFonts w:ascii="Times New Roman" w:hAnsi="Times New Roman" w:cs="Times New Roman"/>
          <w:sz w:val="24"/>
        </w:rPr>
      </w:pPr>
      <w:r w:rsidRPr="007C5F6D">
        <w:rPr>
          <w:rFonts w:ascii="Times New Roman" w:hAnsi="Times New Roman" w:cs="Times New Roman"/>
          <w:sz w:val="24"/>
        </w:rPr>
        <w:t>The material hardens in the mould and once cooled can be removed (moulds are usually split)</w:t>
      </w:r>
    </w:p>
    <w:p w14:paraId="29E27BA3" w14:textId="77777777" w:rsidR="007C5F6D" w:rsidRPr="007C5F6D" w:rsidRDefault="007C5F6D" w:rsidP="007C5F6D">
      <w:pPr>
        <w:pStyle w:val="ListParagraph"/>
        <w:rPr>
          <w:rFonts w:ascii="Times New Roman" w:hAnsi="Times New Roman" w:cs="Times New Roman"/>
          <w:sz w:val="24"/>
        </w:rPr>
      </w:pPr>
      <w:r w:rsidRPr="007C5F6D">
        <w:rPr>
          <w:rFonts w:ascii="Times New Roman" w:hAnsi="Times New Roman" w:cs="Times New Roman"/>
          <w:sz w:val="24"/>
        </w:rPr>
        <w:t>(Custompartnet.com, 2018; Bpf.co.uk, 2018; Rutlandplastics.co.uk, 2018)</w:t>
      </w:r>
    </w:p>
    <w:p w14:paraId="70ADD4B5" w14:textId="1839833A" w:rsidR="007C5F6D" w:rsidRPr="007C5F6D" w:rsidRDefault="00D73923" w:rsidP="00D73923">
      <w:pPr>
        <w:pStyle w:val="Heading3"/>
        <w:numPr>
          <w:ilvl w:val="0"/>
          <w:numId w:val="10"/>
        </w:numPr>
      </w:pPr>
      <w:bookmarkStart w:id="18" w:name="_Toc507503105"/>
      <w:r>
        <w:t>Benefits</w:t>
      </w:r>
      <w:r w:rsidR="007C5F6D" w:rsidRPr="007C5F6D">
        <w:t xml:space="preserve"> of polymer injection moulding:</w:t>
      </w:r>
      <w:bookmarkEnd w:id="18"/>
    </w:p>
    <w:p w14:paraId="57C6224F" w14:textId="77777777" w:rsidR="007C5F6D" w:rsidRPr="007C5F6D" w:rsidRDefault="007C5F6D" w:rsidP="007C5F6D">
      <w:pPr>
        <w:pStyle w:val="ListParagraph"/>
        <w:numPr>
          <w:ilvl w:val="0"/>
          <w:numId w:val="2"/>
        </w:numPr>
        <w:rPr>
          <w:rFonts w:ascii="Times New Roman" w:hAnsi="Times New Roman" w:cs="Times New Roman"/>
          <w:sz w:val="24"/>
        </w:rPr>
      </w:pPr>
      <w:r w:rsidRPr="007C5F6D">
        <w:rPr>
          <w:rFonts w:ascii="Times New Roman" w:hAnsi="Times New Roman" w:cs="Times New Roman"/>
          <w:sz w:val="24"/>
        </w:rPr>
        <w:t>High product consistency therefore reducing need for secondary machinery</w:t>
      </w:r>
    </w:p>
    <w:p w14:paraId="671F0298" w14:textId="77777777" w:rsidR="007C5F6D" w:rsidRPr="007C5F6D" w:rsidRDefault="007C5F6D" w:rsidP="007C5F6D">
      <w:pPr>
        <w:pStyle w:val="ListParagraph"/>
        <w:numPr>
          <w:ilvl w:val="0"/>
          <w:numId w:val="2"/>
        </w:numPr>
        <w:rPr>
          <w:rFonts w:ascii="Times New Roman" w:hAnsi="Times New Roman" w:cs="Times New Roman"/>
          <w:sz w:val="24"/>
        </w:rPr>
      </w:pPr>
      <w:r w:rsidRPr="007C5F6D">
        <w:rPr>
          <w:rFonts w:ascii="Times New Roman" w:hAnsi="Times New Roman" w:cs="Times New Roman"/>
          <w:sz w:val="24"/>
        </w:rPr>
        <w:t>Can be used to form very small parts</w:t>
      </w:r>
    </w:p>
    <w:p w14:paraId="2BB36F84" w14:textId="77777777" w:rsidR="007C5F6D" w:rsidRPr="007C5F6D" w:rsidRDefault="007C5F6D" w:rsidP="007C5F6D">
      <w:pPr>
        <w:pStyle w:val="ListParagraph"/>
        <w:numPr>
          <w:ilvl w:val="0"/>
          <w:numId w:val="2"/>
        </w:numPr>
        <w:rPr>
          <w:rFonts w:ascii="Times New Roman" w:hAnsi="Times New Roman" w:cs="Times New Roman"/>
          <w:sz w:val="24"/>
        </w:rPr>
      </w:pPr>
      <w:r w:rsidRPr="007C5F6D">
        <w:rPr>
          <w:rFonts w:ascii="Times New Roman" w:hAnsi="Times New Roman" w:cs="Times New Roman"/>
          <w:sz w:val="24"/>
        </w:rPr>
        <w:t>High production rates</w:t>
      </w:r>
    </w:p>
    <w:p w14:paraId="1DC9DCD1" w14:textId="77777777" w:rsidR="007C5F6D" w:rsidRPr="007C5F6D" w:rsidRDefault="007C5F6D" w:rsidP="007C5F6D">
      <w:pPr>
        <w:pStyle w:val="ListParagraph"/>
        <w:numPr>
          <w:ilvl w:val="0"/>
          <w:numId w:val="2"/>
        </w:numPr>
        <w:rPr>
          <w:rFonts w:ascii="Times New Roman" w:hAnsi="Times New Roman" w:cs="Times New Roman"/>
          <w:sz w:val="24"/>
        </w:rPr>
      </w:pPr>
      <w:r w:rsidRPr="007C5F6D">
        <w:rPr>
          <w:rFonts w:ascii="Times New Roman" w:hAnsi="Times New Roman" w:cs="Times New Roman"/>
          <w:sz w:val="24"/>
        </w:rPr>
        <w:t>Allows for high design flexibility</w:t>
      </w:r>
    </w:p>
    <w:p w14:paraId="64290ACD" w14:textId="77777777" w:rsidR="007C5F6D" w:rsidRPr="007C5F6D" w:rsidRDefault="007C5F6D" w:rsidP="007C5F6D">
      <w:pPr>
        <w:pStyle w:val="ListParagraph"/>
        <w:numPr>
          <w:ilvl w:val="0"/>
          <w:numId w:val="2"/>
        </w:numPr>
        <w:rPr>
          <w:rFonts w:ascii="Times New Roman" w:hAnsi="Times New Roman" w:cs="Times New Roman"/>
          <w:sz w:val="24"/>
        </w:rPr>
      </w:pPr>
      <w:r w:rsidRPr="007C5F6D">
        <w:rPr>
          <w:rFonts w:ascii="Times New Roman" w:hAnsi="Times New Roman" w:cs="Times New Roman"/>
          <w:sz w:val="24"/>
        </w:rPr>
        <w:t>Low labour costs</w:t>
      </w:r>
    </w:p>
    <w:p w14:paraId="15904240" w14:textId="77777777" w:rsidR="007C5F6D" w:rsidRPr="007C5F6D" w:rsidRDefault="007C5F6D" w:rsidP="007C5F6D">
      <w:pPr>
        <w:pStyle w:val="ListParagraph"/>
        <w:numPr>
          <w:ilvl w:val="0"/>
          <w:numId w:val="2"/>
        </w:numPr>
        <w:rPr>
          <w:rFonts w:ascii="Times New Roman" w:hAnsi="Times New Roman" w:cs="Times New Roman"/>
          <w:sz w:val="24"/>
        </w:rPr>
      </w:pPr>
      <w:r w:rsidRPr="007C5F6D">
        <w:rPr>
          <w:rFonts w:ascii="Times New Roman" w:hAnsi="Times New Roman" w:cs="Times New Roman"/>
          <w:sz w:val="24"/>
        </w:rPr>
        <w:t>Saves resources for plastics, as they can be re-melted and processed again</w:t>
      </w:r>
    </w:p>
    <w:p w14:paraId="5A4A5AAE" w14:textId="77777777" w:rsidR="007C5F6D" w:rsidRPr="007C5F6D" w:rsidRDefault="007C5F6D" w:rsidP="007C5F6D">
      <w:pPr>
        <w:pStyle w:val="ListParagraph"/>
        <w:numPr>
          <w:ilvl w:val="0"/>
          <w:numId w:val="2"/>
        </w:numPr>
        <w:rPr>
          <w:rFonts w:ascii="Times New Roman" w:hAnsi="Times New Roman" w:cs="Times New Roman"/>
          <w:sz w:val="24"/>
        </w:rPr>
      </w:pPr>
      <w:r w:rsidRPr="007C5F6D">
        <w:rPr>
          <w:rFonts w:ascii="Times New Roman" w:hAnsi="Times New Roman" w:cs="Times New Roman"/>
          <w:sz w:val="24"/>
        </w:rPr>
        <w:t>Wide range of materials can be used</w:t>
      </w:r>
    </w:p>
    <w:p w14:paraId="71859F59" w14:textId="77777777" w:rsidR="007C5F6D" w:rsidRPr="007C5F6D" w:rsidRDefault="007C5F6D" w:rsidP="007C5F6D">
      <w:pPr>
        <w:pStyle w:val="ListParagraph"/>
        <w:rPr>
          <w:rFonts w:ascii="Times New Roman" w:hAnsi="Times New Roman" w:cs="Times New Roman"/>
          <w:sz w:val="24"/>
        </w:rPr>
      </w:pPr>
      <w:r w:rsidRPr="007C5F6D">
        <w:rPr>
          <w:rFonts w:ascii="Times New Roman" w:hAnsi="Times New Roman" w:cs="Times New Roman"/>
          <w:sz w:val="24"/>
        </w:rPr>
        <w:t>(Inc., 2018)</w:t>
      </w:r>
    </w:p>
    <w:p w14:paraId="2E3F06E1" w14:textId="4F35331F" w:rsidR="007C5F6D" w:rsidRPr="007C5F6D" w:rsidRDefault="00D73923" w:rsidP="00D73923">
      <w:pPr>
        <w:pStyle w:val="Heading3"/>
        <w:numPr>
          <w:ilvl w:val="0"/>
          <w:numId w:val="10"/>
        </w:numPr>
      </w:pPr>
      <w:bookmarkStart w:id="19" w:name="_Toc507503106"/>
      <w:r>
        <w:t>Limitations</w:t>
      </w:r>
      <w:r w:rsidR="007C5F6D" w:rsidRPr="007C5F6D">
        <w:t xml:space="preserve"> of polymer injection moulding:</w:t>
      </w:r>
      <w:bookmarkEnd w:id="19"/>
    </w:p>
    <w:p w14:paraId="42F7AECB" w14:textId="77777777" w:rsidR="007C5F6D" w:rsidRPr="007C5F6D" w:rsidRDefault="007C5F6D" w:rsidP="007C5F6D">
      <w:pPr>
        <w:pStyle w:val="ListParagraph"/>
        <w:numPr>
          <w:ilvl w:val="0"/>
          <w:numId w:val="2"/>
        </w:numPr>
        <w:rPr>
          <w:rFonts w:ascii="Times New Roman" w:hAnsi="Times New Roman" w:cs="Times New Roman"/>
          <w:sz w:val="24"/>
        </w:rPr>
      </w:pPr>
      <w:r w:rsidRPr="007C5F6D">
        <w:rPr>
          <w:rFonts w:ascii="Times New Roman" w:hAnsi="Times New Roman" w:cs="Times New Roman"/>
          <w:sz w:val="24"/>
        </w:rPr>
        <w:t>Initial costs of machinery and tools is expensive</w:t>
      </w:r>
    </w:p>
    <w:p w14:paraId="32F97F68" w14:textId="77777777" w:rsidR="007C5F6D" w:rsidRPr="007C5F6D" w:rsidRDefault="007C5F6D" w:rsidP="007C5F6D">
      <w:pPr>
        <w:pStyle w:val="ListParagraph"/>
        <w:numPr>
          <w:ilvl w:val="0"/>
          <w:numId w:val="2"/>
        </w:numPr>
        <w:rPr>
          <w:rFonts w:ascii="Times New Roman" w:hAnsi="Times New Roman" w:cs="Times New Roman"/>
          <w:sz w:val="24"/>
        </w:rPr>
      </w:pPr>
      <w:r w:rsidRPr="007C5F6D">
        <w:rPr>
          <w:rFonts w:ascii="Times New Roman" w:hAnsi="Times New Roman" w:cs="Times New Roman"/>
          <w:sz w:val="24"/>
        </w:rPr>
        <w:t>Designs must be created before the process; therefore, production may be delayed</w:t>
      </w:r>
    </w:p>
    <w:p w14:paraId="28999492" w14:textId="77777777" w:rsidR="007C5F6D" w:rsidRDefault="007C5F6D" w:rsidP="007C5F6D">
      <w:pPr>
        <w:pStyle w:val="ListParagraph"/>
        <w:numPr>
          <w:ilvl w:val="0"/>
          <w:numId w:val="2"/>
        </w:numPr>
        <w:rPr>
          <w:rFonts w:ascii="Times New Roman" w:hAnsi="Times New Roman" w:cs="Times New Roman"/>
          <w:sz w:val="24"/>
        </w:rPr>
      </w:pPr>
      <w:r w:rsidRPr="007C5F6D">
        <w:rPr>
          <w:rFonts w:ascii="Times New Roman" w:hAnsi="Times New Roman" w:cs="Times New Roman"/>
          <w:sz w:val="24"/>
        </w:rPr>
        <w:t>Limitations to types of designs</w:t>
      </w:r>
    </w:p>
    <w:p w14:paraId="503808EF" w14:textId="2DC4594F" w:rsidR="00C07204" w:rsidRDefault="00C07204" w:rsidP="007C5F6D">
      <w:pPr>
        <w:pStyle w:val="ListParagraph"/>
        <w:numPr>
          <w:ilvl w:val="0"/>
          <w:numId w:val="2"/>
        </w:numPr>
        <w:rPr>
          <w:rFonts w:ascii="Times New Roman" w:hAnsi="Times New Roman" w:cs="Times New Roman"/>
          <w:sz w:val="24"/>
        </w:rPr>
      </w:pPr>
      <w:r>
        <w:rPr>
          <w:rFonts w:ascii="Times New Roman" w:hAnsi="Times New Roman" w:cs="Times New Roman"/>
          <w:sz w:val="24"/>
        </w:rPr>
        <w:t xml:space="preserve">Unable to use this method for metals </w:t>
      </w:r>
    </w:p>
    <w:p w14:paraId="40AFD7E7" w14:textId="77777777" w:rsidR="00402E26" w:rsidRDefault="00402E26" w:rsidP="00402E26">
      <w:pPr>
        <w:rPr>
          <w:rFonts w:ascii="Times New Roman" w:hAnsi="Times New Roman" w:cs="Times New Roman"/>
          <w:sz w:val="24"/>
        </w:rPr>
      </w:pPr>
    </w:p>
    <w:p w14:paraId="4FF1625B" w14:textId="023725C1" w:rsidR="00402E26" w:rsidRDefault="00402E26" w:rsidP="00402E26">
      <w:pPr>
        <w:rPr>
          <w:rFonts w:ascii="Times New Roman" w:hAnsi="Times New Roman" w:cs="Times New Roman"/>
          <w:sz w:val="24"/>
        </w:rPr>
      </w:pPr>
    </w:p>
    <w:p w14:paraId="18B0049B" w14:textId="7C691AA0" w:rsidR="00DB18D1" w:rsidRDefault="00DB18D1" w:rsidP="00402E26">
      <w:pPr>
        <w:rPr>
          <w:rFonts w:ascii="Times New Roman" w:hAnsi="Times New Roman" w:cs="Times New Roman"/>
          <w:sz w:val="24"/>
        </w:rPr>
      </w:pPr>
    </w:p>
    <w:p w14:paraId="672F58A8" w14:textId="77777777" w:rsidR="00DB18D1" w:rsidRPr="00402E26" w:rsidRDefault="00DB18D1" w:rsidP="00402E26">
      <w:pPr>
        <w:rPr>
          <w:rFonts w:ascii="Times New Roman" w:hAnsi="Times New Roman" w:cs="Times New Roman"/>
          <w:sz w:val="24"/>
        </w:rPr>
      </w:pPr>
    </w:p>
    <w:p w14:paraId="10DC819C" w14:textId="7664F065" w:rsidR="0013095E" w:rsidRDefault="0013095E" w:rsidP="00306DDF">
      <w:pPr>
        <w:pStyle w:val="Heading1"/>
        <w:rPr>
          <w:rFonts w:asciiTheme="minorHAnsi" w:hAnsiTheme="minorHAnsi"/>
          <w:u w:val="single"/>
        </w:rPr>
      </w:pPr>
      <w:bookmarkStart w:id="20" w:name="_Toc507503107"/>
      <w:r w:rsidRPr="00306DDF">
        <w:rPr>
          <w:rFonts w:asciiTheme="minorHAnsi" w:hAnsiTheme="minorHAnsi"/>
          <w:u w:val="single"/>
        </w:rPr>
        <w:lastRenderedPageBreak/>
        <w:t>Conclusion</w:t>
      </w:r>
      <w:bookmarkEnd w:id="20"/>
    </w:p>
    <w:p w14:paraId="69B25D0D" w14:textId="77777777" w:rsidR="00306DDF" w:rsidRPr="00306DDF" w:rsidRDefault="00306DDF" w:rsidP="00306DDF"/>
    <w:p w14:paraId="2C9FE9F7" w14:textId="7A572608" w:rsidR="00852A20" w:rsidRPr="00402E26" w:rsidRDefault="00C07204" w:rsidP="00402E26">
      <w:pPr>
        <w:rPr>
          <w:rFonts w:ascii="Times New Roman" w:hAnsi="Times New Roman" w:cs="Times New Roman"/>
          <w:sz w:val="24"/>
        </w:rPr>
      </w:pPr>
      <w:r>
        <w:rPr>
          <w:rFonts w:ascii="Times New Roman" w:hAnsi="Times New Roman" w:cs="Times New Roman"/>
          <w:sz w:val="24"/>
        </w:rPr>
        <w:t>Whilst</w:t>
      </w:r>
      <w:r w:rsidR="001F0BC2">
        <w:rPr>
          <w:rFonts w:ascii="Times New Roman" w:hAnsi="Times New Roman" w:cs="Times New Roman"/>
          <w:sz w:val="24"/>
        </w:rPr>
        <w:t xml:space="preserve"> polymer</w:t>
      </w:r>
      <w:r>
        <w:rPr>
          <w:rFonts w:ascii="Times New Roman" w:hAnsi="Times New Roman" w:cs="Times New Roman"/>
          <w:sz w:val="24"/>
        </w:rPr>
        <w:t xml:space="preserve"> injection moulding is </w:t>
      </w:r>
      <w:r w:rsidR="00243605">
        <w:rPr>
          <w:rFonts w:ascii="Times New Roman" w:hAnsi="Times New Roman" w:cs="Times New Roman"/>
          <w:sz w:val="24"/>
        </w:rPr>
        <w:t xml:space="preserve">a good method for making parts in industry, </w:t>
      </w:r>
      <w:r w:rsidR="00F65A7A">
        <w:rPr>
          <w:rFonts w:ascii="Times New Roman" w:hAnsi="Times New Roman" w:cs="Times New Roman"/>
          <w:sz w:val="24"/>
        </w:rPr>
        <w:t xml:space="preserve">it would be an error to use </w:t>
      </w:r>
      <w:r w:rsidR="00243605">
        <w:rPr>
          <w:rFonts w:ascii="Times New Roman" w:hAnsi="Times New Roman" w:cs="Times New Roman"/>
          <w:sz w:val="24"/>
        </w:rPr>
        <w:t>this process</w:t>
      </w:r>
      <w:r w:rsidR="001F0BC2">
        <w:rPr>
          <w:rFonts w:ascii="Times New Roman" w:hAnsi="Times New Roman" w:cs="Times New Roman"/>
          <w:sz w:val="24"/>
        </w:rPr>
        <w:t xml:space="preserve"> for the </w:t>
      </w:r>
      <w:r w:rsidR="00F65A7A">
        <w:rPr>
          <w:rFonts w:ascii="Times New Roman" w:hAnsi="Times New Roman" w:cs="Times New Roman"/>
          <w:sz w:val="24"/>
        </w:rPr>
        <w:t xml:space="preserve">rear cassette. For the part to be strong enough, it should be made </w:t>
      </w:r>
      <w:r w:rsidR="001F0BC2">
        <w:rPr>
          <w:rFonts w:ascii="Times New Roman" w:hAnsi="Times New Roman" w:cs="Times New Roman"/>
          <w:sz w:val="24"/>
        </w:rPr>
        <w:t>of metal</w:t>
      </w:r>
      <w:r w:rsidR="00F65A7A">
        <w:rPr>
          <w:rFonts w:ascii="Times New Roman" w:hAnsi="Times New Roman" w:cs="Times New Roman"/>
          <w:sz w:val="24"/>
        </w:rPr>
        <w:t>, in this case aluminium or steel alloy</w:t>
      </w:r>
      <w:r w:rsidR="00243605">
        <w:rPr>
          <w:rFonts w:ascii="Times New Roman" w:hAnsi="Times New Roman" w:cs="Times New Roman"/>
          <w:sz w:val="24"/>
        </w:rPr>
        <w:t>.</w:t>
      </w:r>
      <w:r w:rsidR="00B4470C">
        <w:rPr>
          <w:rFonts w:ascii="Times New Roman" w:hAnsi="Times New Roman" w:cs="Times New Roman"/>
          <w:sz w:val="24"/>
        </w:rPr>
        <w:t xml:space="preserve"> </w:t>
      </w:r>
      <w:r w:rsidR="00F65A7A">
        <w:rPr>
          <w:rFonts w:ascii="Times New Roman" w:hAnsi="Times New Roman" w:cs="Times New Roman"/>
          <w:sz w:val="24"/>
        </w:rPr>
        <w:t xml:space="preserve">Having said this, polymer injection moulding is an excellent manufacturing process for high quality and quantity parts and if a material was to be found, that was strong enough to withstand the demands of a rear cassette, would be a process to consider. Die casting is a similar process, and is suitable for casting metals. From looking at the advantages and disadvantages compared with the other two methods, it is the process which is most suited to the brief. Its precision and ability to create complex designs is perfect for the rear cassettes shape and requires no secondary machinery. This means a fast production rate on a large scale is possible, with a smooth finish. </w:t>
      </w:r>
      <w:r w:rsidR="0013095E">
        <w:rPr>
          <w:rFonts w:ascii="Times New Roman" w:hAnsi="Times New Roman" w:cs="Times New Roman"/>
          <w:sz w:val="24"/>
        </w:rPr>
        <w:t xml:space="preserve">This is unlike green sand casting, where there is a rougher finish and requirement for secondary machinery </w:t>
      </w:r>
      <w:r w:rsidR="00402E26">
        <w:rPr>
          <w:rFonts w:ascii="Times New Roman" w:hAnsi="Times New Roman" w:cs="Times New Roman"/>
          <w:sz w:val="24"/>
        </w:rPr>
        <w:t>and</w:t>
      </w:r>
      <w:r w:rsidR="0013095E">
        <w:rPr>
          <w:rFonts w:ascii="Times New Roman" w:hAnsi="Times New Roman" w:cs="Times New Roman"/>
          <w:sz w:val="24"/>
        </w:rPr>
        <w:t xml:space="preserve"> requires skilled labourers. Moreover, this will increase time of production, which may not be suitable to the customer. Die casting </w:t>
      </w:r>
      <w:r w:rsidR="00F65A7A">
        <w:rPr>
          <w:rFonts w:ascii="Times New Roman" w:hAnsi="Times New Roman" w:cs="Times New Roman"/>
          <w:sz w:val="24"/>
        </w:rPr>
        <w:t xml:space="preserve">is very economical, with a disadvantage of initial cost for the machines. However, this may only affect small start-up companies and should be reasonable for </w:t>
      </w:r>
      <w:r w:rsidR="0013095E">
        <w:rPr>
          <w:rFonts w:ascii="Times New Roman" w:hAnsi="Times New Roman" w:cs="Times New Roman"/>
          <w:sz w:val="24"/>
        </w:rPr>
        <w:t>larger companies. By employing this method, it can be said the product will be of high quality and dimensionally accurate. More importantly, when repeated the product will be the same each time.</w:t>
      </w:r>
    </w:p>
    <w:p w14:paraId="38D07F0E" w14:textId="27BA4288" w:rsidR="003801CA" w:rsidRPr="008274F6" w:rsidRDefault="002808E5" w:rsidP="00041A46">
      <w:pPr>
        <w:tabs>
          <w:tab w:val="left" w:pos="1365"/>
        </w:tabs>
        <w:rPr>
          <w:rFonts w:ascii="Times New Roman" w:hAnsi="Times New Roman" w:cs="Times New Roman"/>
          <w:sz w:val="24"/>
          <w:szCs w:val="24"/>
        </w:rPr>
      </w:pPr>
      <w:r>
        <w:rPr>
          <w:rFonts w:ascii="Times New Roman" w:hAnsi="Times New Roman" w:cs="Times New Roman"/>
          <w:sz w:val="24"/>
          <w:szCs w:val="24"/>
        </w:rPr>
        <w:t>Altho</w:t>
      </w:r>
      <w:r w:rsidR="008C382D">
        <w:rPr>
          <w:rFonts w:ascii="Times New Roman" w:hAnsi="Times New Roman" w:cs="Times New Roman"/>
          <w:sz w:val="24"/>
          <w:szCs w:val="24"/>
        </w:rPr>
        <w:t>ugh titanium holds most of the p</w:t>
      </w:r>
      <w:r>
        <w:rPr>
          <w:rFonts w:ascii="Times New Roman" w:hAnsi="Times New Roman" w:cs="Times New Roman"/>
          <w:sz w:val="24"/>
          <w:szCs w:val="24"/>
        </w:rPr>
        <w:t xml:space="preserve">roperties </w:t>
      </w:r>
      <w:r w:rsidR="008D21F0">
        <w:rPr>
          <w:rFonts w:ascii="Times New Roman" w:hAnsi="Times New Roman" w:cs="Times New Roman"/>
          <w:sz w:val="24"/>
          <w:szCs w:val="24"/>
        </w:rPr>
        <w:t xml:space="preserve">needed, it is extremely; strong, hard and light. However, the drawbacks are that it is an expensive material as it is one of the </w:t>
      </w:r>
      <w:r w:rsidR="00EE6DCE">
        <w:rPr>
          <w:rFonts w:ascii="Times New Roman" w:hAnsi="Times New Roman" w:cs="Times New Roman"/>
          <w:sz w:val="24"/>
          <w:szCs w:val="24"/>
        </w:rPr>
        <w:t>earth’s</w:t>
      </w:r>
      <w:r w:rsidR="008D21F0">
        <w:rPr>
          <w:rFonts w:ascii="Times New Roman" w:hAnsi="Times New Roman" w:cs="Times New Roman"/>
          <w:sz w:val="24"/>
          <w:szCs w:val="24"/>
        </w:rPr>
        <w:t xml:space="preserve"> most abundant metals </w:t>
      </w:r>
      <w:r w:rsidR="006006BC">
        <w:rPr>
          <w:rFonts w:ascii="Times New Roman" w:hAnsi="Times New Roman" w:cs="Times New Roman"/>
          <w:sz w:val="24"/>
          <w:szCs w:val="24"/>
        </w:rPr>
        <w:t>and</w:t>
      </w:r>
      <w:r w:rsidR="008D21F0">
        <w:rPr>
          <w:rFonts w:ascii="Times New Roman" w:hAnsi="Times New Roman" w:cs="Times New Roman"/>
          <w:sz w:val="24"/>
          <w:szCs w:val="24"/>
        </w:rPr>
        <w:t xml:space="preserve"> not as simple to cast as the other materials covered due to its high melting point</w:t>
      </w:r>
      <w:r w:rsidR="00997C00">
        <w:rPr>
          <w:rFonts w:ascii="Times New Roman" w:hAnsi="Times New Roman" w:cs="Times New Roman"/>
          <w:sz w:val="24"/>
          <w:szCs w:val="24"/>
        </w:rPr>
        <w:t xml:space="preserve"> of 1677 degrees</w:t>
      </w:r>
      <w:r w:rsidR="008D21F0">
        <w:rPr>
          <w:rFonts w:ascii="Times New Roman" w:hAnsi="Times New Roman" w:cs="Times New Roman"/>
          <w:sz w:val="24"/>
          <w:szCs w:val="24"/>
        </w:rPr>
        <w:t xml:space="preserve">. For these reasons, titanium is not the best material </w:t>
      </w:r>
      <w:r w:rsidR="001E7A66">
        <w:rPr>
          <w:rFonts w:ascii="Times New Roman" w:hAnsi="Times New Roman" w:cs="Times New Roman"/>
          <w:sz w:val="24"/>
          <w:szCs w:val="24"/>
        </w:rPr>
        <w:t>to use for producing the cassette. Chromoly is a material known for being used to produce bicycle parts, such as sprockets and cassettes. The alloy covers all of the necessary properties for the pa</w:t>
      </w:r>
      <w:r w:rsidR="00E06C6B">
        <w:rPr>
          <w:rFonts w:ascii="Times New Roman" w:hAnsi="Times New Roman" w:cs="Times New Roman"/>
          <w:sz w:val="24"/>
          <w:szCs w:val="24"/>
        </w:rPr>
        <w:t>rts as it is lightweight, malleable and as strong as most aluminium alloys. Aluminium has the required prope</w:t>
      </w:r>
      <w:r w:rsidR="003801CA">
        <w:rPr>
          <w:rFonts w:ascii="Times New Roman" w:hAnsi="Times New Roman" w:cs="Times New Roman"/>
          <w:sz w:val="24"/>
          <w:szCs w:val="24"/>
        </w:rPr>
        <w:t>rties for this purpose; it is light, easily cast, has high tensile strength and is much less expensive than titanium. For this reason, aluminium is the chosen material for the mass production for the rear bicycle cassette.</w:t>
      </w:r>
    </w:p>
    <w:p w14:paraId="3C405291" w14:textId="77777777" w:rsidR="00857CEE" w:rsidRDefault="00857CEE" w:rsidP="00041A46">
      <w:pPr>
        <w:tabs>
          <w:tab w:val="left" w:pos="1365"/>
        </w:tabs>
        <w:rPr>
          <w:sz w:val="24"/>
          <w:szCs w:val="24"/>
          <w:u w:val="single"/>
        </w:rPr>
      </w:pPr>
    </w:p>
    <w:p w14:paraId="0AAC6B55" w14:textId="77777777" w:rsidR="00857CEE" w:rsidRDefault="00857CEE" w:rsidP="00041A46">
      <w:pPr>
        <w:tabs>
          <w:tab w:val="left" w:pos="1365"/>
        </w:tabs>
        <w:rPr>
          <w:sz w:val="24"/>
          <w:szCs w:val="24"/>
          <w:u w:val="single"/>
        </w:rPr>
      </w:pPr>
      <w:bookmarkStart w:id="21" w:name="_GoBack"/>
      <w:bookmarkEnd w:id="21"/>
    </w:p>
    <w:p w14:paraId="1F4521C4" w14:textId="77777777" w:rsidR="00EB2B97" w:rsidRDefault="00EB2B97" w:rsidP="00041A46">
      <w:pPr>
        <w:tabs>
          <w:tab w:val="left" w:pos="1365"/>
        </w:tabs>
        <w:rPr>
          <w:sz w:val="24"/>
          <w:szCs w:val="24"/>
          <w:u w:val="single"/>
        </w:rPr>
      </w:pPr>
    </w:p>
    <w:p w14:paraId="3E532A94" w14:textId="77777777" w:rsidR="00B42DDC" w:rsidRDefault="00B42DDC" w:rsidP="00041A46">
      <w:pPr>
        <w:tabs>
          <w:tab w:val="left" w:pos="1365"/>
        </w:tabs>
        <w:rPr>
          <w:sz w:val="24"/>
          <w:szCs w:val="24"/>
          <w:u w:val="single"/>
        </w:rPr>
      </w:pPr>
    </w:p>
    <w:p w14:paraId="17954AF5" w14:textId="77777777" w:rsidR="00B42DDC" w:rsidRDefault="00B42DDC" w:rsidP="00041A46">
      <w:pPr>
        <w:tabs>
          <w:tab w:val="left" w:pos="1365"/>
        </w:tabs>
        <w:rPr>
          <w:sz w:val="24"/>
          <w:szCs w:val="24"/>
          <w:u w:val="single"/>
        </w:rPr>
      </w:pPr>
    </w:p>
    <w:p w14:paraId="61F21C59" w14:textId="77777777" w:rsidR="00AE7045" w:rsidRDefault="00AE7045" w:rsidP="00041A46">
      <w:pPr>
        <w:tabs>
          <w:tab w:val="left" w:pos="1365"/>
        </w:tabs>
        <w:rPr>
          <w:sz w:val="24"/>
          <w:szCs w:val="24"/>
          <w:u w:val="single"/>
        </w:rPr>
      </w:pPr>
    </w:p>
    <w:p w14:paraId="1F457F77" w14:textId="77777777" w:rsidR="00B42DDC" w:rsidRDefault="00B42DDC" w:rsidP="00041A46">
      <w:pPr>
        <w:tabs>
          <w:tab w:val="left" w:pos="1365"/>
        </w:tabs>
        <w:rPr>
          <w:sz w:val="24"/>
          <w:szCs w:val="24"/>
          <w:u w:val="single"/>
        </w:rPr>
      </w:pPr>
    </w:p>
    <w:p w14:paraId="30DFEB3B" w14:textId="77777777" w:rsidR="003801CA" w:rsidRDefault="003801CA" w:rsidP="00041A46">
      <w:pPr>
        <w:tabs>
          <w:tab w:val="left" w:pos="1365"/>
        </w:tabs>
        <w:rPr>
          <w:sz w:val="24"/>
          <w:szCs w:val="24"/>
          <w:u w:val="single"/>
        </w:rPr>
      </w:pPr>
    </w:p>
    <w:p w14:paraId="19500CFA" w14:textId="77777777" w:rsidR="003801CA" w:rsidRDefault="003801CA" w:rsidP="00041A46">
      <w:pPr>
        <w:tabs>
          <w:tab w:val="left" w:pos="1365"/>
        </w:tabs>
        <w:rPr>
          <w:sz w:val="24"/>
          <w:szCs w:val="24"/>
          <w:u w:val="single"/>
        </w:rPr>
      </w:pPr>
    </w:p>
    <w:p w14:paraId="2F0EA4CB" w14:textId="77777777" w:rsidR="003801CA" w:rsidRDefault="003801CA" w:rsidP="00041A46">
      <w:pPr>
        <w:tabs>
          <w:tab w:val="left" w:pos="1365"/>
        </w:tabs>
        <w:rPr>
          <w:sz w:val="24"/>
          <w:szCs w:val="24"/>
          <w:u w:val="single"/>
        </w:rPr>
      </w:pPr>
    </w:p>
    <w:p w14:paraId="1A23E246" w14:textId="7124F0B3" w:rsidR="003801CA" w:rsidRDefault="003801CA" w:rsidP="00041A46">
      <w:pPr>
        <w:tabs>
          <w:tab w:val="left" w:pos="1365"/>
        </w:tabs>
        <w:rPr>
          <w:sz w:val="24"/>
          <w:szCs w:val="24"/>
          <w:u w:val="single"/>
        </w:rPr>
      </w:pPr>
    </w:p>
    <w:p w14:paraId="11855BE4" w14:textId="77777777" w:rsidR="00B42DDC" w:rsidRPr="00B42DDC" w:rsidRDefault="00B42DDC" w:rsidP="00B42DDC">
      <w:pPr>
        <w:shd w:val="clear" w:color="auto" w:fill="FFFFFF"/>
        <w:spacing w:after="100" w:afterAutospacing="1" w:line="240" w:lineRule="auto"/>
        <w:outlineLvl w:val="1"/>
        <w:rPr>
          <w:rFonts w:ascii="Times New Roman" w:eastAsia="Times New Roman" w:hAnsi="Times New Roman" w:cs="Times New Roman"/>
          <w:color w:val="000000"/>
          <w:sz w:val="36"/>
          <w:szCs w:val="36"/>
          <w:lang w:eastAsia="en-GB"/>
        </w:rPr>
      </w:pPr>
      <w:bookmarkStart w:id="22" w:name="_Toc507503108"/>
      <w:r w:rsidRPr="00B42DDC">
        <w:rPr>
          <w:rFonts w:ascii="Times New Roman" w:eastAsia="Times New Roman" w:hAnsi="Times New Roman" w:cs="Times New Roman"/>
          <w:color w:val="000000"/>
          <w:sz w:val="36"/>
          <w:szCs w:val="36"/>
          <w:lang w:eastAsia="en-GB"/>
        </w:rPr>
        <w:t>References</w:t>
      </w:r>
      <w:bookmarkEnd w:id="22"/>
    </w:p>
    <w:p w14:paraId="4422EBA8" w14:textId="77777777" w:rsidR="00B42DDC" w:rsidRPr="00B42DDC" w:rsidRDefault="00B42DDC" w:rsidP="00B42DDC">
      <w:pPr>
        <w:shd w:val="clear" w:color="auto" w:fill="FFFFFF"/>
        <w:spacing w:after="180" w:line="240" w:lineRule="auto"/>
        <w:ind w:left="450" w:hanging="450"/>
        <w:rPr>
          <w:rFonts w:ascii="Times New Roman" w:hAnsi="Times New Roman" w:cs="Times New Roman"/>
          <w:color w:val="000000"/>
          <w:sz w:val="24"/>
          <w:szCs w:val="24"/>
          <w:lang w:eastAsia="en-GB"/>
        </w:rPr>
      </w:pPr>
      <w:r w:rsidRPr="00B42DDC">
        <w:rPr>
          <w:rFonts w:ascii="Times New Roman" w:hAnsi="Times New Roman" w:cs="Times New Roman"/>
          <w:color w:val="000000"/>
          <w:sz w:val="24"/>
          <w:szCs w:val="24"/>
          <w:lang w:eastAsia="en-GB"/>
        </w:rPr>
        <w:t>AZoM.com. (2018). </w:t>
      </w:r>
      <w:r w:rsidRPr="00B42DDC">
        <w:rPr>
          <w:rFonts w:ascii="Times New Roman" w:hAnsi="Times New Roman" w:cs="Times New Roman"/>
          <w:i/>
          <w:iCs/>
          <w:color w:val="000000"/>
          <w:sz w:val="24"/>
          <w:szCs w:val="24"/>
          <w:lang w:eastAsia="en-GB"/>
        </w:rPr>
        <w:t>Aluminium - Advantages and Properties of Aluminium</w:t>
      </w:r>
      <w:r w:rsidRPr="00B42DDC">
        <w:rPr>
          <w:rFonts w:ascii="Times New Roman" w:hAnsi="Times New Roman" w:cs="Times New Roman"/>
          <w:color w:val="000000"/>
          <w:sz w:val="24"/>
          <w:szCs w:val="24"/>
          <w:lang w:eastAsia="en-GB"/>
        </w:rPr>
        <w:t>. [online] Available at: https://www.azom.com/article.aspx?ArticleID=1446 [Accessed 22 Feb. 2018].</w:t>
      </w:r>
    </w:p>
    <w:p w14:paraId="0AB75DDB" w14:textId="77777777" w:rsidR="00B42DDC" w:rsidRPr="00B42DDC" w:rsidRDefault="00B42DDC" w:rsidP="00B42DDC">
      <w:pPr>
        <w:shd w:val="clear" w:color="auto" w:fill="FFFFFF"/>
        <w:spacing w:after="180" w:line="240" w:lineRule="auto"/>
        <w:ind w:left="450" w:hanging="450"/>
        <w:rPr>
          <w:rFonts w:ascii="Times New Roman" w:hAnsi="Times New Roman" w:cs="Times New Roman"/>
          <w:color w:val="000000"/>
          <w:sz w:val="24"/>
          <w:szCs w:val="24"/>
          <w:lang w:eastAsia="en-GB"/>
        </w:rPr>
      </w:pPr>
      <w:r w:rsidRPr="00B42DDC">
        <w:rPr>
          <w:rFonts w:ascii="Times New Roman" w:hAnsi="Times New Roman" w:cs="Times New Roman"/>
          <w:color w:val="000000"/>
          <w:sz w:val="24"/>
          <w:szCs w:val="24"/>
          <w:lang w:eastAsia="en-GB"/>
        </w:rPr>
        <w:t>Iom3.org. (2018). </w:t>
      </w:r>
      <w:r w:rsidRPr="00B42DDC">
        <w:rPr>
          <w:rFonts w:ascii="Times New Roman" w:hAnsi="Times New Roman" w:cs="Times New Roman"/>
          <w:i/>
          <w:iCs/>
          <w:color w:val="000000"/>
          <w:sz w:val="24"/>
          <w:szCs w:val="24"/>
          <w:lang w:eastAsia="en-GB"/>
        </w:rPr>
        <w:t>Titanium Information Group | IOM3</w:t>
      </w:r>
      <w:r w:rsidRPr="00B42DDC">
        <w:rPr>
          <w:rFonts w:ascii="Times New Roman" w:hAnsi="Times New Roman" w:cs="Times New Roman"/>
          <w:color w:val="000000"/>
          <w:sz w:val="24"/>
          <w:szCs w:val="24"/>
          <w:lang w:eastAsia="en-GB"/>
        </w:rPr>
        <w:t>. [online] Available at: http://www.iom3.org/titanium-information-group/ [Accessed 16 Feb. 2018].</w:t>
      </w:r>
    </w:p>
    <w:p w14:paraId="37985B86" w14:textId="77777777" w:rsidR="00B42DDC" w:rsidRPr="00B42DDC" w:rsidRDefault="00B42DDC" w:rsidP="00B42DDC">
      <w:pPr>
        <w:shd w:val="clear" w:color="auto" w:fill="FFFFFF"/>
        <w:spacing w:after="180" w:line="240" w:lineRule="auto"/>
        <w:ind w:left="450" w:hanging="450"/>
        <w:rPr>
          <w:rFonts w:ascii="Times New Roman" w:hAnsi="Times New Roman" w:cs="Times New Roman"/>
          <w:color w:val="000000"/>
          <w:sz w:val="24"/>
          <w:szCs w:val="24"/>
          <w:lang w:eastAsia="en-GB"/>
        </w:rPr>
      </w:pPr>
      <w:r w:rsidRPr="00B42DDC">
        <w:rPr>
          <w:rFonts w:ascii="Times New Roman" w:hAnsi="Times New Roman" w:cs="Times New Roman"/>
          <w:color w:val="000000"/>
          <w:sz w:val="24"/>
          <w:szCs w:val="24"/>
          <w:lang w:eastAsia="en-GB"/>
        </w:rPr>
        <w:t>Metal Supermarkets UK - Stainless Steel, Aluminium, Bright, Black, Engineering, Bronze, Copper, Brass, Tool, Galvanized. (2018). </w:t>
      </w:r>
      <w:r w:rsidRPr="00B42DDC">
        <w:rPr>
          <w:rFonts w:ascii="Times New Roman" w:hAnsi="Times New Roman" w:cs="Times New Roman"/>
          <w:i/>
          <w:iCs/>
          <w:color w:val="000000"/>
          <w:sz w:val="24"/>
          <w:szCs w:val="24"/>
          <w:lang w:eastAsia="en-GB"/>
        </w:rPr>
        <w:t>What Is Chromoly? | Metal Supermarkets UK - Stainless Steel, Aluminium, Bright, Black, Engineering, Bronze, Copper, Brass, Tool, Galvanized</w:t>
      </w:r>
      <w:r w:rsidRPr="00B42DDC">
        <w:rPr>
          <w:rFonts w:ascii="Times New Roman" w:hAnsi="Times New Roman" w:cs="Times New Roman"/>
          <w:color w:val="000000"/>
          <w:sz w:val="24"/>
          <w:szCs w:val="24"/>
          <w:lang w:eastAsia="en-GB"/>
        </w:rPr>
        <w:t>. [online] Available at: https://www.metalsupermarkets.co.uk/what-is-chromoly/ [Accessed 15 Feb. 2018].</w:t>
      </w:r>
    </w:p>
    <w:p w14:paraId="6AFBE9A9" w14:textId="77777777" w:rsidR="00B42DDC" w:rsidRPr="00B42DDC" w:rsidRDefault="00B42DDC" w:rsidP="00B42DDC">
      <w:pPr>
        <w:shd w:val="clear" w:color="auto" w:fill="FFFFFF"/>
        <w:spacing w:after="180" w:line="240" w:lineRule="auto"/>
        <w:ind w:left="450" w:hanging="450"/>
        <w:rPr>
          <w:rFonts w:ascii="Times New Roman" w:hAnsi="Times New Roman" w:cs="Times New Roman"/>
          <w:color w:val="000000"/>
          <w:sz w:val="24"/>
          <w:szCs w:val="24"/>
          <w:lang w:eastAsia="en-GB"/>
        </w:rPr>
      </w:pPr>
      <w:r w:rsidRPr="00B42DDC">
        <w:rPr>
          <w:rFonts w:ascii="Times New Roman" w:hAnsi="Times New Roman" w:cs="Times New Roman"/>
          <w:color w:val="000000"/>
          <w:sz w:val="24"/>
          <w:szCs w:val="24"/>
          <w:lang w:eastAsia="en-GB"/>
        </w:rPr>
        <w:t>Metals, O. (2018). </w:t>
      </w:r>
      <w:r w:rsidRPr="00B42DDC">
        <w:rPr>
          <w:rFonts w:ascii="Times New Roman" w:hAnsi="Times New Roman" w:cs="Times New Roman"/>
          <w:i/>
          <w:iCs/>
          <w:color w:val="000000"/>
          <w:sz w:val="24"/>
          <w:szCs w:val="24"/>
          <w:lang w:eastAsia="en-GB"/>
        </w:rPr>
        <w:t>Online Metal Store | Small Quantity Metal Orders | Metal Cutting, Sales &amp; Shipping | Buy Steel, Aluminum, Copper, Brass, Stainless | Metal Product Guides at OnlineMetals.com</w:t>
      </w:r>
      <w:r w:rsidRPr="00B42DDC">
        <w:rPr>
          <w:rFonts w:ascii="Times New Roman" w:hAnsi="Times New Roman" w:cs="Times New Roman"/>
          <w:color w:val="000000"/>
          <w:sz w:val="24"/>
          <w:szCs w:val="24"/>
          <w:lang w:eastAsia="en-GB"/>
        </w:rPr>
        <w:t>. [online] Onlinemetals.com. Available at: https://www.onlinemetals.com/productguides/alloysteelguide.cfm [Accessed 15 Feb. 2018].</w:t>
      </w:r>
    </w:p>
    <w:p w14:paraId="5D3FEB42" w14:textId="77777777" w:rsidR="00B42DDC" w:rsidRPr="00B42DDC" w:rsidRDefault="00B42DDC" w:rsidP="00B42DDC">
      <w:pPr>
        <w:shd w:val="clear" w:color="auto" w:fill="FFFFFF"/>
        <w:spacing w:after="180" w:line="240" w:lineRule="auto"/>
        <w:ind w:left="450" w:hanging="450"/>
        <w:rPr>
          <w:rFonts w:ascii="Times New Roman" w:hAnsi="Times New Roman" w:cs="Times New Roman"/>
          <w:color w:val="000000"/>
          <w:sz w:val="24"/>
          <w:szCs w:val="24"/>
          <w:lang w:eastAsia="en-GB"/>
        </w:rPr>
      </w:pPr>
      <w:r w:rsidRPr="00B42DDC">
        <w:rPr>
          <w:rFonts w:ascii="Times New Roman" w:hAnsi="Times New Roman" w:cs="Times New Roman"/>
          <w:color w:val="000000"/>
          <w:sz w:val="24"/>
          <w:szCs w:val="24"/>
          <w:lang w:eastAsia="en-GB"/>
        </w:rPr>
        <w:t>Monroeengineering.com. (2018). </w:t>
      </w:r>
      <w:r w:rsidRPr="00B42DDC">
        <w:rPr>
          <w:rFonts w:ascii="Times New Roman" w:hAnsi="Times New Roman" w:cs="Times New Roman"/>
          <w:i/>
          <w:iCs/>
          <w:color w:val="000000"/>
          <w:sz w:val="24"/>
          <w:szCs w:val="24"/>
          <w:lang w:eastAsia="en-GB"/>
        </w:rPr>
        <w:t xml:space="preserve">Pros and Cons of Titanium </w:t>
      </w:r>
      <w:r w:rsidRPr="00B42DDC">
        <w:rPr>
          <w:rFonts w:ascii="Helvetica" w:eastAsia="Helvetica" w:hAnsi="Helvetica" w:cs="Helvetica"/>
          <w:i/>
          <w:iCs/>
          <w:color w:val="000000"/>
          <w:sz w:val="24"/>
          <w:szCs w:val="24"/>
          <w:lang w:eastAsia="en-GB"/>
        </w:rPr>
        <w:t>– Monroe Engineering</w:t>
      </w:r>
      <w:r w:rsidRPr="00B42DDC">
        <w:rPr>
          <w:rFonts w:ascii="Times New Roman" w:hAnsi="Times New Roman" w:cs="Times New Roman"/>
          <w:color w:val="000000"/>
          <w:sz w:val="24"/>
          <w:szCs w:val="24"/>
          <w:lang w:eastAsia="en-GB"/>
        </w:rPr>
        <w:t>. [online] Available at: https://monroeengineering.com/blog/pros-and-cons-of-titanium/ [Accessed 16 Feb. 2018].</w:t>
      </w:r>
    </w:p>
    <w:p w14:paraId="4D53F0DF" w14:textId="77777777" w:rsidR="00B42DDC" w:rsidRPr="001947DA" w:rsidRDefault="00B42DDC" w:rsidP="00B42DDC">
      <w:pPr>
        <w:spacing w:after="180" w:line="240" w:lineRule="auto"/>
        <w:ind w:left="450" w:hanging="450"/>
        <w:rPr>
          <w:rFonts w:ascii="Times New Roman" w:eastAsia="Times New Roman" w:hAnsi="Times New Roman" w:cs="Times New Roman"/>
          <w:color w:val="000000"/>
          <w:sz w:val="24"/>
          <w:szCs w:val="24"/>
        </w:rPr>
      </w:pPr>
      <w:r w:rsidRPr="001947DA">
        <w:rPr>
          <w:rFonts w:ascii="Times New Roman" w:eastAsia="Times New Roman" w:hAnsi="Times New Roman" w:cs="Times New Roman"/>
          <w:color w:val="000000"/>
          <w:sz w:val="24"/>
          <w:szCs w:val="24"/>
        </w:rPr>
        <w:t>Bollards by Reliance Foundry. (2018). </w:t>
      </w:r>
      <w:r w:rsidRPr="001947DA">
        <w:rPr>
          <w:rFonts w:ascii="Times New Roman" w:eastAsia="Times New Roman" w:hAnsi="Times New Roman" w:cs="Times New Roman"/>
          <w:i/>
          <w:iCs/>
          <w:color w:val="000000"/>
          <w:sz w:val="24"/>
          <w:szCs w:val="24"/>
        </w:rPr>
        <w:t>What is Sand Casting?</w:t>
      </w:r>
      <w:r w:rsidRPr="001947DA">
        <w:rPr>
          <w:rFonts w:ascii="Times New Roman" w:eastAsia="Times New Roman" w:hAnsi="Times New Roman" w:cs="Times New Roman"/>
          <w:color w:val="000000"/>
          <w:sz w:val="24"/>
          <w:szCs w:val="24"/>
        </w:rPr>
        <w:t>. [online] Available at: http://www.reliance-foundry.com/castings/sand-casting#gref [Accessed 16 Feb. 2018].</w:t>
      </w:r>
    </w:p>
    <w:p w14:paraId="284C84D0" w14:textId="77777777" w:rsidR="00B42DDC" w:rsidRPr="001947DA" w:rsidRDefault="00B42DDC" w:rsidP="00B42DDC">
      <w:pPr>
        <w:spacing w:after="180" w:line="240" w:lineRule="auto"/>
        <w:ind w:left="450" w:hanging="450"/>
        <w:rPr>
          <w:rFonts w:ascii="Times New Roman" w:eastAsia="Times New Roman" w:hAnsi="Times New Roman" w:cs="Times New Roman"/>
          <w:color w:val="000000"/>
          <w:sz w:val="24"/>
          <w:szCs w:val="24"/>
        </w:rPr>
      </w:pPr>
      <w:r w:rsidRPr="001947DA">
        <w:rPr>
          <w:rFonts w:ascii="Times New Roman" w:eastAsia="Times New Roman" w:hAnsi="Times New Roman" w:cs="Times New Roman"/>
          <w:color w:val="000000"/>
          <w:sz w:val="24"/>
          <w:szCs w:val="24"/>
        </w:rPr>
        <w:t>Bpf.co.uk. (2018). </w:t>
      </w:r>
      <w:r w:rsidRPr="001947DA">
        <w:rPr>
          <w:rFonts w:ascii="Times New Roman" w:eastAsia="Times New Roman" w:hAnsi="Times New Roman" w:cs="Times New Roman"/>
          <w:i/>
          <w:iCs/>
          <w:color w:val="000000"/>
          <w:sz w:val="24"/>
          <w:szCs w:val="24"/>
        </w:rPr>
        <w:t>Injection Moulding</w:t>
      </w:r>
      <w:r w:rsidRPr="001947DA">
        <w:rPr>
          <w:rFonts w:ascii="Times New Roman" w:eastAsia="Times New Roman" w:hAnsi="Times New Roman" w:cs="Times New Roman"/>
          <w:color w:val="000000"/>
          <w:sz w:val="24"/>
          <w:szCs w:val="24"/>
        </w:rPr>
        <w:t>. [online] Available at: http://www.bpf.co.uk/plastipedia/processes/injection_moulding.aspx [Accessed 16 Feb. 2018].</w:t>
      </w:r>
    </w:p>
    <w:p w14:paraId="1A8FE553" w14:textId="77777777" w:rsidR="00B42DDC" w:rsidRPr="001947DA" w:rsidRDefault="00B42DDC" w:rsidP="00B42DDC">
      <w:pPr>
        <w:spacing w:after="180" w:line="240" w:lineRule="auto"/>
        <w:ind w:left="450" w:hanging="450"/>
        <w:rPr>
          <w:rFonts w:ascii="Times New Roman" w:eastAsia="Times New Roman" w:hAnsi="Times New Roman" w:cs="Times New Roman"/>
          <w:color w:val="000000"/>
          <w:sz w:val="24"/>
          <w:szCs w:val="24"/>
        </w:rPr>
      </w:pPr>
      <w:r w:rsidRPr="001947DA">
        <w:rPr>
          <w:rFonts w:ascii="Times New Roman" w:eastAsia="Times New Roman" w:hAnsi="Times New Roman" w:cs="Times New Roman"/>
          <w:color w:val="000000"/>
          <w:sz w:val="24"/>
          <w:szCs w:val="24"/>
        </w:rPr>
        <w:t>Custompartnet.com. (2018). </w:t>
      </w:r>
      <w:r w:rsidRPr="001947DA">
        <w:rPr>
          <w:rFonts w:ascii="Times New Roman" w:eastAsia="Times New Roman" w:hAnsi="Times New Roman" w:cs="Times New Roman"/>
          <w:i/>
          <w:iCs/>
          <w:color w:val="000000"/>
          <w:sz w:val="24"/>
          <w:szCs w:val="24"/>
        </w:rPr>
        <w:t>Injection Molding Process, Defects, Plastic</w:t>
      </w:r>
      <w:r w:rsidRPr="001947DA">
        <w:rPr>
          <w:rFonts w:ascii="Times New Roman" w:eastAsia="Times New Roman" w:hAnsi="Times New Roman" w:cs="Times New Roman"/>
          <w:color w:val="000000"/>
          <w:sz w:val="24"/>
          <w:szCs w:val="24"/>
        </w:rPr>
        <w:t>. [online] Available at: http://www.custompartnet.com/wu/InjectionMolding [Accessed 16 Feb. 2018].</w:t>
      </w:r>
    </w:p>
    <w:p w14:paraId="1D5D58C0" w14:textId="77777777" w:rsidR="00B42DDC" w:rsidRPr="001947DA" w:rsidRDefault="00B42DDC" w:rsidP="00B42DDC">
      <w:pPr>
        <w:spacing w:after="180" w:line="240" w:lineRule="auto"/>
        <w:ind w:left="450" w:hanging="450"/>
        <w:rPr>
          <w:rFonts w:ascii="Times New Roman" w:eastAsia="Times New Roman" w:hAnsi="Times New Roman" w:cs="Times New Roman"/>
          <w:color w:val="000000"/>
          <w:sz w:val="24"/>
          <w:szCs w:val="24"/>
        </w:rPr>
      </w:pPr>
      <w:r w:rsidRPr="001947DA">
        <w:rPr>
          <w:rFonts w:ascii="Times New Roman" w:eastAsia="Times New Roman" w:hAnsi="Times New Roman" w:cs="Times New Roman"/>
          <w:color w:val="000000"/>
          <w:sz w:val="24"/>
          <w:szCs w:val="24"/>
        </w:rPr>
        <w:t>Dean Group International. (2018). </w:t>
      </w:r>
      <w:r w:rsidRPr="001947DA">
        <w:rPr>
          <w:rFonts w:ascii="Times New Roman" w:eastAsia="Times New Roman" w:hAnsi="Times New Roman" w:cs="Times New Roman"/>
          <w:i/>
          <w:iCs/>
          <w:color w:val="000000"/>
          <w:sz w:val="24"/>
          <w:szCs w:val="24"/>
        </w:rPr>
        <w:t>Pressure vs Gravity Die Casting | Dean Group</w:t>
      </w:r>
      <w:r w:rsidRPr="001947DA">
        <w:rPr>
          <w:rFonts w:ascii="Times New Roman" w:eastAsia="Times New Roman" w:hAnsi="Times New Roman" w:cs="Times New Roman"/>
          <w:color w:val="000000"/>
          <w:sz w:val="24"/>
          <w:szCs w:val="24"/>
        </w:rPr>
        <w:t>. [online] Available at: https://www.deangroup-int.co.uk/pressure-vs-gravity-die-casting/ [Accessed 16 Feb. 2018].</w:t>
      </w:r>
    </w:p>
    <w:p w14:paraId="21228F0D" w14:textId="77777777" w:rsidR="00B42DDC" w:rsidRPr="001947DA" w:rsidRDefault="00B42DDC" w:rsidP="00B42DDC">
      <w:pPr>
        <w:spacing w:after="180" w:line="240" w:lineRule="auto"/>
        <w:ind w:left="450" w:hanging="450"/>
        <w:rPr>
          <w:rFonts w:ascii="Times New Roman" w:eastAsia="Times New Roman" w:hAnsi="Times New Roman" w:cs="Times New Roman"/>
          <w:color w:val="000000"/>
          <w:sz w:val="24"/>
          <w:szCs w:val="24"/>
        </w:rPr>
      </w:pPr>
      <w:r w:rsidRPr="001947DA">
        <w:rPr>
          <w:rFonts w:ascii="Times New Roman" w:eastAsia="Times New Roman" w:hAnsi="Times New Roman" w:cs="Times New Roman"/>
          <w:color w:val="000000"/>
          <w:sz w:val="24"/>
          <w:szCs w:val="24"/>
        </w:rPr>
        <w:t>Inc., D. (2018). </w:t>
      </w:r>
      <w:r w:rsidRPr="001947DA">
        <w:rPr>
          <w:rFonts w:ascii="Times New Roman" w:eastAsia="Times New Roman" w:hAnsi="Times New Roman" w:cs="Times New Roman"/>
          <w:i/>
          <w:iCs/>
          <w:color w:val="000000"/>
          <w:sz w:val="24"/>
          <w:szCs w:val="24"/>
        </w:rPr>
        <w:t>Some Advantages and Disadvantages for injection molding - Design-Tek Tools and Plastic</w:t>
      </w:r>
      <w:r w:rsidRPr="001947DA">
        <w:rPr>
          <w:rFonts w:ascii="Times New Roman" w:eastAsia="Times New Roman" w:hAnsi="Times New Roman" w:cs="Times New Roman"/>
          <w:color w:val="000000"/>
          <w:sz w:val="24"/>
          <w:szCs w:val="24"/>
        </w:rPr>
        <w:t>. [online] Design-Tek Tools and Plastic. Available at: http://designtekplastics.com/tips/advantages-and-disadvantages-of-injection-molding/ [Accessed 16 Feb. 2018].</w:t>
      </w:r>
    </w:p>
    <w:p w14:paraId="45D69C45" w14:textId="77777777" w:rsidR="00B42DDC" w:rsidRPr="001947DA" w:rsidRDefault="00B42DDC" w:rsidP="00B42DDC">
      <w:pPr>
        <w:spacing w:after="180" w:line="240" w:lineRule="auto"/>
        <w:ind w:left="450" w:hanging="450"/>
        <w:rPr>
          <w:rFonts w:ascii="Times New Roman" w:eastAsia="Times New Roman" w:hAnsi="Times New Roman" w:cs="Times New Roman"/>
          <w:color w:val="000000"/>
          <w:sz w:val="24"/>
          <w:szCs w:val="24"/>
        </w:rPr>
      </w:pPr>
      <w:r w:rsidRPr="001947DA">
        <w:rPr>
          <w:rFonts w:ascii="Times New Roman" w:eastAsia="Times New Roman" w:hAnsi="Times New Roman" w:cs="Times New Roman"/>
          <w:color w:val="000000"/>
          <w:sz w:val="24"/>
          <w:szCs w:val="24"/>
        </w:rPr>
        <w:t>Industries, C. (2018). </w:t>
      </w:r>
      <w:r w:rsidRPr="001947DA">
        <w:rPr>
          <w:rFonts w:ascii="Times New Roman" w:eastAsia="Times New Roman" w:hAnsi="Times New Roman" w:cs="Times New Roman"/>
          <w:i/>
          <w:iCs/>
          <w:color w:val="000000"/>
          <w:sz w:val="24"/>
          <w:szCs w:val="24"/>
        </w:rPr>
        <w:t>Difference Between Sand Casting and Die Casting</w:t>
      </w:r>
      <w:r w:rsidRPr="001947DA">
        <w:rPr>
          <w:rFonts w:ascii="Times New Roman" w:eastAsia="Times New Roman" w:hAnsi="Times New Roman" w:cs="Times New Roman"/>
          <w:color w:val="000000"/>
          <w:sz w:val="24"/>
          <w:szCs w:val="24"/>
        </w:rPr>
        <w:t>. [online] Info.cpm-industries.com. Available at: http://info.cpm-industries.com/blog/bid/328544/Difference-Between-Sand-Casting-and-Die-Casting [Accessed 16 Feb. 2018].</w:t>
      </w:r>
    </w:p>
    <w:p w14:paraId="5535E5E5" w14:textId="77777777" w:rsidR="00B42DDC" w:rsidRPr="001947DA" w:rsidRDefault="00B42DDC" w:rsidP="00B42DDC">
      <w:pPr>
        <w:spacing w:after="180" w:line="240" w:lineRule="auto"/>
        <w:ind w:left="450" w:hanging="450"/>
        <w:rPr>
          <w:rFonts w:ascii="Times New Roman" w:eastAsia="Times New Roman" w:hAnsi="Times New Roman" w:cs="Times New Roman"/>
          <w:color w:val="000000"/>
          <w:sz w:val="24"/>
          <w:szCs w:val="24"/>
        </w:rPr>
      </w:pPr>
      <w:r w:rsidRPr="001947DA">
        <w:rPr>
          <w:rFonts w:ascii="Times New Roman" w:eastAsia="Times New Roman" w:hAnsi="Times New Roman" w:cs="Times New Roman"/>
          <w:color w:val="000000"/>
          <w:sz w:val="24"/>
          <w:szCs w:val="24"/>
        </w:rPr>
        <w:t>Investacast.com. (2018). </w:t>
      </w:r>
      <w:r w:rsidRPr="001947DA">
        <w:rPr>
          <w:rFonts w:ascii="Times New Roman" w:eastAsia="Times New Roman" w:hAnsi="Times New Roman" w:cs="Times New Roman"/>
          <w:i/>
          <w:iCs/>
          <w:color w:val="000000"/>
          <w:sz w:val="24"/>
          <w:szCs w:val="24"/>
        </w:rPr>
        <w:t>Gravity Die Casting Process Explained with Advantages</w:t>
      </w:r>
      <w:r w:rsidRPr="001947DA">
        <w:rPr>
          <w:rFonts w:ascii="Times New Roman" w:eastAsia="Times New Roman" w:hAnsi="Times New Roman" w:cs="Times New Roman"/>
          <w:color w:val="000000"/>
          <w:sz w:val="24"/>
          <w:szCs w:val="24"/>
        </w:rPr>
        <w:t>. [online] Available at: http://www.investacast.com/outsourcing/gravity-die-casting [Accessed 16 Feb. 2018].</w:t>
      </w:r>
    </w:p>
    <w:p w14:paraId="0FC17270" w14:textId="77777777" w:rsidR="00B42DDC" w:rsidRPr="001947DA" w:rsidRDefault="00B42DDC" w:rsidP="00B42DDC">
      <w:pPr>
        <w:spacing w:after="180" w:line="240" w:lineRule="auto"/>
        <w:ind w:left="450" w:hanging="450"/>
        <w:rPr>
          <w:rFonts w:ascii="Times New Roman" w:eastAsia="Times New Roman" w:hAnsi="Times New Roman" w:cs="Times New Roman"/>
          <w:color w:val="000000"/>
          <w:sz w:val="24"/>
          <w:szCs w:val="24"/>
        </w:rPr>
      </w:pPr>
      <w:r w:rsidRPr="001947DA">
        <w:rPr>
          <w:rFonts w:ascii="Times New Roman" w:eastAsia="Times New Roman" w:hAnsi="Times New Roman" w:cs="Times New Roman"/>
          <w:color w:val="000000"/>
          <w:sz w:val="24"/>
          <w:szCs w:val="24"/>
        </w:rPr>
        <w:lastRenderedPageBreak/>
        <w:t>National Molding. (2018). </w:t>
      </w:r>
      <w:r w:rsidRPr="001947DA">
        <w:rPr>
          <w:rFonts w:ascii="Times New Roman" w:eastAsia="Times New Roman" w:hAnsi="Times New Roman" w:cs="Times New Roman"/>
          <w:i/>
          <w:iCs/>
          <w:color w:val="000000"/>
          <w:sz w:val="24"/>
          <w:szCs w:val="24"/>
        </w:rPr>
        <w:t>Die Casting vs Injection Molding: The Pros and Cons</w:t>
      </w:r>
      <w:r w:rsidRPr="001947DA">
        <w:rPr>
          <w:rFonts w:ascii="Times New Roman" w:eastAsia="Times New Roman" w:hAnsi="Times New Roman" w:cs="Times New Roman"/>
          <w:color w:val="000000"/>
          <w:sz w:val="24"/>
          <w:szCs w:val="24"/>
        </w:rPr>
        <w:t>. [online] Available at: http://nationalmolding.com/blog/die-casting-vs-injection-molding-the-pros-and-cons/ [Accessed 16 Feb. 2018].</w:t>
      </w:r>
    </w:p>
    <w:p w14:paraId="0B4FE9EA" w14:textId="77777777" w:rsidR="00B42DDC" w:rsidRPr="001947DA" w:rsidRDefault="00B42DDC" w:rsidP="00B42DDC">
      <w:pPr>
        <w:spacing w:after="180" w:line="240" w:lineRule="auto"/>
        <w:ind w:left="450" w:hanging="450"/>
        <w:rPr>
          <w:rFonts w:ascii="Times New Roman" w:eastAsia="Times New Roman" w:hAnsi="Times New Roman" w:cs="Times New Roman"/>
          <w:color w:val="000000"/>
          <w:sz w:val="24"/>
          <w:szCs w:val="24"/>
        </w:rPr>
      </w:pPr>
      <w:r w:rsidRPr="001947DA">
        <w:rPr>
          <w:rFonts w:ascii="Times New Roman" w:eastAsia="Times New Roman" w:hAnsi="Times New Roman" w:cs="Times New Roman"/>
          <w:color w:val="000000"/>
          <w:sz w:val="24"/>
          <w:szCs w:val="24"/>
        </w:rPr>
        <w:t>Purityzinc.com. (2018). </w:t>
      </w:r>
      <w:r w:rsidRPr="001947DA">
        <w:rPr>
          <w:rFonts w:ascii="Times New Roman" w:eastAsia="Times New Roman" w:hAnsi="Times New Roman" w:cs="Times New Roman"/>
          <w:i/>
          <w:iCs/>
          <w:color w:val="000000"/>
          <w:sz w:val="24"/>
          <w:szCs w:val="24"/>
        </w:rPr>
        <w:t>The Advantages of Die Casting -</w:t>
      </w:r>
      <w:r w:rsidRPr="001947DA">
        <w:rPr>
          <w:rFonts w:ascii="Times New Roman" w:eastAsia="Times New Roman" w:hAnsi="Times New Roman" w:cs="Times New Roman"/>
          <w:color w:val="000000"/>
          <w:sz w:val="24"/>
          <w:szCs w:val="24"/>
        </w:rPr>
        <w:t>. [online] Available at: http://www.purityzinc.com/blog/the-advantages-of-die-casting/ [Accessed 16 Feb. 2018].</w:t>
      </w:r>
    </w:p>
    <w:p w14:paraId="13CD6477" w14:textId="77777777" w:rsidR="00B42DDC" w:rsidRPr="001947DA" w:rsidRDefault="00B42DDC" w:rsidP="00B42DDC">
      <w:pPr>
        <w:spacing w:after="180" w:line="240" w:lineRule="auto"/>
        <w:ind w:left="450" w:hanging="450"/>
        <w:rPr>
          <w:rFonts w:ascii="Times New Roman" w:eastAsia="Times New Roman" w:hAnsi="Times New Roman" w:cs="Times New Roman"/>
          <w:color w:val="000000"/>
          <w:sz w:val="24"/>
          <w:szCs w:val="24"/>
        </w:rPr>
      </w:pPr>
      <w:r w:rsidRPr="001947DA">
        <w:rPr>
          <w:rFonts w:ascii="Times New Roman" w:eastAsia="Times New Roman" w:hAnsi="Times New Roman" w:cs="Times New Roman"/>
          <w:color w:val="000000"/>
          <w:sz w:val="24"/>
          <w:szCs w:val="24"/>
        </w:rPr>
        <w:t>Rutlandplastics.co.uk. (2018). </w:t>
      </w:r>
      <w:r w:rsidRPr="001947DA">
        <w:rPr>
          <w:rFonts w:ascii="Times New Roman" w:eastAsia="Times New Roman" w:hAnsi="Times New Roman" w:cs="Times New Roman"/>
          <w:i/>
          <w:iCs/>
          <w:color w:val="000000"/>
          <w:sz w:val="24"/>
          <w:szCs w:val="24"/>
        </w:rPr>
        <w:t xml:space="preserve">Moulding Process </w:t>
      </w:r>
      <w:r w:rsidRPr="001947DA">
        <w:rPr>
          <w:rFonts w:ascii="Helvetica" w:eastAsia="Helvetica" w:hAnsi="Helvetica" w:cs="Helvetica"/>
          <w:i/>
          <w:iCs/>
          <w:color w:val="000000"/>
          <w:sz w:val="24"/>
          <w:szCs w:val="24"/>
        </w:rPr>
        <w:t>– Rutland Plastics</w:t>
      </w:r>
      <w:r w:rsidRPr="001947DA">
        <w:rPr>
          <w:rFonts w:ascii="Times New Roman" w:eastAsia="Times New Roman" w:hAnsi="Times New Roman" w:cs="Times New Roman"/>
          <w:color w:val="000000"/>
          <w:sz w:val="24"/>
          <w:szCs w:val="24"/>
        </w:rPr>
        <w:t>. [online] Available at: http://www.rutlandplastics.co.uk/plastics-moulding-methods/moulding-process/ [Accessed 16 Feb. 2018].</w:t>
      </w:r>
    </w:p>
    <w:p w14:paraId="4837C855" w14:textId="77777777" w:rsidR="00B42DDC" w:rsidRPr="00041A46" w:rsidRDefault="00B42DDC" w:rsidP="00041A46">
      <w:pPr>
        <w:tabs>
          <w:tab w:val="left" w:pos="1365"/>
        </w:tabs>
        <w:rPr>
          <w:sz w:val="24"/>
          <w:szCs w:val="24"/>
          <w:u w:val="single"/>
        </w:rPr>
      </w:pPr>
    </w:p>
    <w:sectPr w:rsidR="00B42DDC" w:rsidRPr="00041A46" w:rsidSect="00301BC1">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88BEF99" w14:textId="77777777" w:rsidR="00401C54" w:rsidRDefault="00401C54" w:rsidP="00401C54">
      <w:pPr>
        <w:spacing w:after="0" w:line="240" w:lineRule="auto"/>
      </w:pPr>
      <w:r>
        <w:separator/>
      </w:r>
    </w:p>
  </w:endnote>
  <w:endnote w:type="continuationSeparator" w:id="0">
    <w:p w14:paraId="08834831" w14:textId="77777777" w:rsidR="00401C54" w:rsidRDefault="00401C54" w:rsidP="00401C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80900943"/>
      <w:docPartObj>
        <w:docPartGallery w:val="Page Numbers (Bottom of Page)"/>
        <w:docPartUnique/>
      </w:docPartObj>
    </w:sdtPr>
    <w:sdtEndPr>
      <w:rPr>
        <w:noProof/>
      </w:rPr>
    </w:sdtEndPr>
    <w:sdtContent>
      <w:p w14:paraId="3DC22050" w14:textId="72C0ADD6" w:rsidR="00401C54" w:rsidRDefault="00401C54">
        <w:pPr>
          <w:pStyle w:val="Footer"/>
          <w:jc w:val="center"/>
        </w:pPr>
        <w:r>
          <w:fldChar w:fldCharType="begin"/>
        </w:r>
        <w:r>
          <w:instrText xml:space="preserve"> PAGE   \* MERGEFORMAT </w:instrText>
        </w:r>
        <w:r>
          <w:fldChar w:fldCharType="separate"/>
        </w:r>
        <w:r>
          <w:rPr>
            <w:noProof/>
          </w:rPr>
          <w:t>9</w:t>
        </w:r>
        <w:r>
          <w:rPr>
            <w:noProof/>
          </w:rPr>
          <w:fldChar w:fldCharType="end"/>
        </w:r>
      </w:p>
    </w:sdtContent>
  </w:sdt>
  <w:p w14:paraId="24B74FFA" w14:textId="77777777" w:rsidR="00401C54" w:rsidRDefault="00401C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778A127" w14:textId="77777777" w:rsidR="00401C54" w:rsidRDefault="00401C54" w:rsidP="00401C54">
      <w:pPr>
        <w:spacing w:after="0" w:line="240" w:lineRule="auto"/>
      </w:pPr>
      <w:r>
        <w:separator/>
      </w:r>
    </w:p>
  </w:footnote>
  <w:footnote w:type="continuationSeparator" w:id="0">
    <w:p w14:paraId="33E38477" w14:textId="77777777" w:rsidR="00401C54" w:rsidRDefault="00401C54" w:rsidP="00401C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3F743D"/>
    <w:multiLevelType w:val="hybridMultilevel"/>
    <w:tmpl w:val="C78E1572"/>
    <w:lvl w:ilvl="0" w:tplc="5740C5C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6648F8"/>
    <w:multiLevelType w:val="hybridMultilevel"/>
    <w:tmpl w:val="AA868544"/>
    <w:lvl w:ilvl="0" w:tplc="B56EAC7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B33162"/>
    <w:multiLevelType w:val="hybridMultilevel"/>
    <w:tmpl w:val="DCAA269A"/>
    <w:lvl w:ilvl="0" w:tplc="E04A118E">
      <w:start w:val="1"/>
      <w:numFmt w:val="bullet"/>
      <w:lvlText w:val="-"/>
      <w:lvlJc w:val="left"/>
      <w:pPr>
        <w:ind w:left="720" w:hanging="360"/>
      </w:pPr>
      <w:rPr>
        <w:rFonts w:ascii="Book Antiqua" w:eastAsiaTheme="minorEastAsia" w:hAnsi="Book Antiqua"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BC5238"/>
    <w:multiLevelType w:val="hybridMultilevel"/>
    <w:tmpl w:val="12DCBF38"/>
    <w:lvl w:ilvl="0" w:tplc="CB261B2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B853EC"/>
    <w:multiLevelType w:val="hybridMultilevel"/>
    <w:tmpl w:val="E7881406"/>
    <w:lvl w:ilvl="0" w:tplc="9B58102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304B2E"/>
    <w:multiLevelType w:val="hybridMultilevel"/>
    <w:tmpl w:val="3AF6590A"/>
    <w:lvl w:ilvl="0" w:tplc="E05EFFB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9F465E6"/>
    <w:multiLevelType w:val="hybridMultilevel"/>
    <w:tmpl w:val="D86C63C2"/>
    <w:lvl w:ilvl="0" w:tplc="0204D30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6865DE3"/>
    <w:multiLevelType w:val="hybridMultilevel"/>
    <w:tmpl w:val="66CCFC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DEF2F87"/>
    <w:multiLevelType w:val="hybridMultilevel"/>
    <w:tmpl w:val="C616B2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05419B8"/>
    <w:multiLevelType w:val="hybridMultilevel"/>
    <w:tmpl w:val="0B4A7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2"/>
  </w:num>
  <w:num w:numId="3">
    <w:abstractNumId w:val="9"/>
  </w:num>
  <w:num w:numId="4">
    <w:abstractNumId w:val="8"/>
  </w:num>
  <w:num w:numId="5">
    <w:abstractNumId w:val="6"/>
  </w:num>
  <w:num w:numId="6">
    <w:abstractNumId w:val="0"/>
  </w:num>
  <w:num w:numId="7">
    <w:abstractNumId w:val="3"/>
  </w:num>
  <w:num w:numId="8">
    <w:abstractNumId w:val="1"/>
  </w:num>
  <w:num w:numId="9">
    <w:abstractNumId w:val="4"/>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3F5D"/>
    <w:rsid w:val="00041A46"/>
    <w:rsid w:val="00042602"/>
    <w:rsid w:val="000430EC"/>
    <w:rsid w:val="00046144"/>
    <w:rsid w:val="00070443"/>
    <w:rsid w:val="00070F9F"/>
    <w:rsid w:val="00076ECC"/>
    <w:rsid w:val="000801F7"/>
    <w:rsid w:val="00114DBB"/>
    <w:rsid w:val="00115159"/>
    <w:rsid w:val="0013095E"/>
    <w:rsid w:val="00197405"/>
    <w:rsid w:val="001B1F38"/>
    <w:rsid w:val="001B6457"/>
    <w:rsid w:val="001C371A"/>
    <w:rsid w:val="001D6D5D"/>
    <w:rsid w:val="001E7A66"/>
    <w:rsid w:val="001F0BC2"/>
    <w:rsid w:val="001F1BF8"/>
    <w:rsid w:val="002211B3"/>
    <w:rsid w:val="00226FB9"/>
    <w:rsid w:val="002340E6"/>
    <w:rsid w:val="00243605"/>
    <w:rsid w:val="00271104"/>
    <w:rsid w:val="00272895"/>
    <w:rsid w:val="002808E5"/>
    <w:rsid w:val="002A46F3"/>
    <w:rsid w:val="002A4F01"/>
    <w:rsid w:val="00301BC1"/>
    <w:rsid w:val="00306DDF"/>
    <w:rsid w:val="003710D6"/>
    <w:rsid w:val="003801CA"/>
    <w:rsid w:val="003F4FA4"/>
    <w:rsid w:val="00401C54"/>
    <w:rsid w:val="00402E26"/>
    <w:rsid w:val="00406DFE"/>
    <w:rsid w:val="004140B1"/>
    <w:rsid w:val="004577EE"/>
    <w:rsid w:val="004B5E55"/>
    <w:rsid w:val="004D1BEC"/>
    <w:rsid w:val="004D676F"/>
    <w:rsid w:val="004F7546"/>
    <w:rsid w:val="005519E2"/>
    <w:rsid w:val="00560B47"/>
    <w:rsid w:val="005E5454"/>
    <w:rsid w:val="006006BC"/>
    <w:rsid w:val="006535AE"/>
    <w:rsid w:val="00657C22"/>
    <w:rsid w:val="0066287F"/>
    <w:rsid w:val="00682CB0"/>
    <w:rsid w:val="0069008B"/>
    <w:rsid w:val="006939D9"/>
    <w:rsid w:val="006B1A35"/>
    <w:rsid w:val="006C7830"/>
    <w:rsid w:val="006F2A21"/>
    <w:rsid w:val="00737A84"/>
    <w:rsid w:val="00745B71"/>
    <w:rsid w:val="00745F45"/>
    <w:rsid w:val="00774C95"/>
    <w:rsid w:val="00783F5D"/>
    <w:rsid w:val="007929CB"/>
    <w:rsid w:val="007C5F6D"/>
    <w:rsid w:val="0081321E"/>
    <w:rsid w:val="0082087F"/>
    <w:rsid w:val="008274F6"/>
    <w:rsid w:val="00836223"/>
    <w:rsid w:val="00852A20"/>
    <w:rsid w:val="008562DC"/>
    <w:rsid w:val="00857CEE"/>
    <w:rsid w:val="0087672F"/>
    <w:rsid w:val="008976D0"/>
    <w:rsid w:val="008B7D5D"/>
    <w:rsid w:val="008C382D"/>
    <w:rsid w:val="008D21F0"/>
    <w:rsid w:val="008D2651"/>
    <w:rsid w:val="00921C81"/>
    <w:rsid w:val="0094552C"/>
    <w:rsid w:val="00992D7B"/>
    <w:rsid w:val="009953A8"/>
    <w:rsid w:val="00997C00"/>
    <w:rsid w:val="009E273B"/>
    <w:rsid w:val="00A0071B"/>
    <w:rsid w:val="00A10027"/>
    <w:rsid w:val="00A85AB3"/>
    <w:rsid w:val="00AE7045"/>
    <w:rsid w:val="00AF0069"/>
    <w:rsid w:val="00B238F9"/>
    <w:rsid w:val="00B23DB3"/>
    <w:rsid w:val="00B33421"/>
    <w:rsid w:val="00B42DDC"/>
    <w:rsid w:val="00B4470C"/>
    <w:rsid w:val="00B740AD"/>
    <w:rsid w:val="00B779C1"/>
    <w:rsid w:val="00BA02D6"/>
    <w:rsid w:val="00BA709E"/>
    <w:rsid w:val="00BD3331"/>
    <w:rsid w:val="00C07204"/>
    <w:rsid w:val="00C10600"/>
    <w:rsid w:val="00C16FBF"/>
    <w:rsid w:val="00C47213"/>
    <w:rsid w:val="00C623BF"/>
    <w:rsid w:val="00CB60A4"/>
    <w:rsid w:val="00CD5186"/>
    <w:rsid w:val="00CE7993"/>
    <w:rsid w:val="00D07F58"/>
    <w:rsid w:val="00D37B74"/>
    <w:rsid w:val="00D40F1E"/>
    <w:rsid w:val="00D73923"/>
    <w:rsid w:val="00DB18D1"/>
    <w:rsid w:val="00DB2EEE"/>
    <w:rsid w:val="00E058A7"/>
    <w:rsid w:val="00E06C6B"/>
    <w:rsid w:val="00E31468"/>
    <w:rsid w:val="00E61361"/>
    <w:rsid w:val="00E67BDE"/>
    <w:rsid w:val="00E91457"/>
    <w:rsid w:val="00EB2B97"/>
    <w:rsid w:val="00EB71B3"/>
    <w:rsid w:val="00EE5484"/>
    <w:rsid w:val="00EE6DCE"/>
    <w:rsid w:val="00F65A7A"/>
    <w:rsid w:val="00F92683"/>
    <w:rsid w:val="00F97E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E641B3"/>
  <w15:chartTrackingRefBased/>
  <w15:docId w15:val="{FD90478B-8B15-4EC9-9F95-48D1485F2E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06DD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B42DDC"/>
    <w:pPr>
      <w:spacing w:before="100" w:beforeAutospacing="1" w:after="100" w:afterAutospacing="1" w:line="240" w:lineRule="auto"/>
      <w:outlineLvl w:val="1"/>
    </w:pPr>
    <w:rPr>
      <w:rFonts w:ascii="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306DD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97405"/>
    <w:rPr>
      <w:strike w:val="0"/>
      <w:dstrike w:val="0"/>
      <w:color w:val="B39C7D"/>
      <w:u w:val="none"/>
      <w:effect w:val="none"/>
    </w:rPr>
  </w:style>
  <w:style w:type="character" w:customStyle="1" w:styleId="selectable">
    <w:name w:val="selectable"/>
    <w:basedOn w:val="DefaultParagraphFont"/>
    <w:rsid w:val="00041A46"/>
  </w:style>
  <w:style w:type="paragraph" w:styleId="NormalWeb">
    <w:name w:val="Normal (Web)"/>
    <w:basedOn w:val="Normal"/>
    <w:uiPriority w:val="99"/>
    <w:semiHidden/>
    <w:unhideWhenUsed/>
    <w:rsid w:val="00B23DB3"/>
    <w:pPr>
      <w:spacing w:before="100" w:beforeAutospacing="1" w:after="100" w:afterAutospacing="1" w:line="240" w:lineRule="auto"/>
    </w:pPr>
    <w:rPr>
      <w:rFonts w:ascii="Times New Roman" w:hAnsi="Times New Roman" w:cs="Times New Roman"/>
      <w:sz w:val="24"/>
      <w:szCs w:val="24"/>
      <w:lang w:eastAsia="en-GB"/>
    </w:rPr>
  </w:style>
  <w:style w:type="table" w:styleId="TableGrid">
    <w:name w:val="Table Grid"/>
    <w:basedOn w:val="TableNormal"/>
    <w:uiPriority w:val="39"/>
    <w:rsid w:val="008208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Theme">
    <w:name w:val="Table Theme"/>
    <w:basedOn w:val="TableNormal"/>
    <w:uiPriority w:val="99"/>
    <w:rsid w:val="0082087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C5F6D"/>
    <w:pPr>
      <w:ind w:left="720"/>
      <w:contextualSpacing/>
    </w:pPr>
    <w:rPr>
      <w:rFonts w:eastAsiaTheme="minorEastAsia"/>
      <w:lang w:eastAsia="ja-JP"/>
    </w:rPr>
  </w:style>
  <w:style w:type="character" w:customStyle="1" w:styleId="Heading2Char">
    <w:name w:val="Heading 2 Char"/>
    <w:basedOn w:val="DefaultParagraphFont"/>
    <w:link w:val="Heading2"/>
    <w:uiPriority w:val="9"/>
    <w:rsid w:val="00B42DDC"/>
    <w:rPr>
      <w:rFonts w:ascii="Times New Roman" w:hAnsi="Times New Roman" w:cs="Times New Roman"/>
      <w:b/>
      <w:bCs/>
      <w:sz w:val="36"/>
      <w:szCs w:val="36"/>
      <w:lang w:eastAsia="en-GB"/>
    </w:rPr>
  </w:style>
  <w:style w:type="character" w:customStyle="1" w:styleId="apple-converted-space">
    <w:name w:val="apple-converted-space"/>
    <w:basedOn w:val="DefaultParagraphFont"/>
    <w:rsid w:val="00B42DDC"/>
  </w:style>
  <w:style w:type="character" w:customStyle="1" w:styleId="Heading1Char">
    <w:name w:val="Heading 1 Char"/>
    <w:basedOn w:val="DefaultParagraphFont"/>
    <w:link w:val="Heading1"/>
    <w:uiPriority w:val="9"/>
    <w:rsid w:val="00306DD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06DDF"/>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306DDF"/>
    <w:pPr>
      <w:spacing w:after="0"/>
      <w:ind w:left="220"/>
    </w:pPr>
    <w:rPr>
      <w:b/>
      <w:bCs/>
    </w:rPr>
  </w:style>
  <w:style w:type="paragraph" w:styleId="TOC1">
    <w:name w:val="toc 1"/>
    <w:basedOn w:val="Normal"/>
    <w:next w:val="Normal"/>
    <w:autoRedefine/>
    <w:uiPriority w:val="39"/>
    <w:unhideWhenUsed/>
    <w:rsid w:val="00306DDF"/>
    <w:pPr>
      <w:spacing w:before="120" w:after="0"/>
    </w:pPr>
    <w:rPr>
      <w:b/>
      <w:bCs/>
      <w:sz w:val="24"/>
      <w:szCs w:val="24"/>
    </w:rPr>
  </w:style>
  <w:style w:type="paragraph" w:styleId="TOC3">
    <w:name w:val="toc 3"/>
    <w:basedOn w:val="Normal"/>
    <w:next w:val="Normal"/>
    <w:autoRedefine/>
    <w:uiPriority w:val="39"/>
    <w:unhideWhenUsed/>
    <w:rsid w:val="00306DDF"/>
    <w:pPr>
      <w:spacing w:after="0"/>
      <w:ind w:left="440"/>
    </w:pPr>
  </w:style>
  <w:style w:type="paragraph" w:styleId="TOC4">
    <w:name w:val="toc 4"/>
    <w:basedOn w:val="Normal"/>
    <w:next w:val="Normal"/>
    <w:autoRedefine/>
    <w:uiPriority w:val="39"/>
    <w:semiHidden/>
    <w:unhideWhenUsed/>
    <w:rsid w:val="00306DDF"/>
    <w:pPr>
      <w:spacing w:after="0"/>
      <w:ind w:left="660"/>
    </w:pPr>
    <w:rPr>
      <w:sz w:val="20"/>
      <w:szCs w:val="20"/>
    </w:rPr>
  </w:style>
  <w:style w:type="paragraph" w:styleId="TOC5">
    <w:name w:val="toc 5"/>
    <w:basedOn w:val="Normal"/>
    <w:next w:val="Normal"/>
    <w:autoRedefine/>
    <w:uiPriority w:val="39"/>
    <w:semiHidden/>
    <w:unhideWhenUsed/>
    <w:rsid w:val="00306DDF"/>
    <w:pPr>
      <w:spacing w:after="0"/>
      <w:ind w:left="880"/>
    </w:pPr>
    <w:rPr>
      <w:sz w:val="20"/>
      <w:szCs w:val="20"/>
    </w:rPr>
  </w:style>
  <w:style w:type="paragraph" w:styleId="TOC6">
    <w:name w:val="toc 6"/>
    <w:basedOn w:val="Normal"/>
    <w:next w:val="Normal"/>
    <w:autoRedefine/>
    <w:uiPriority w:val="39"/>
    <w:semiHidden/>
    <w:unhideWhenUsed/>
    <w:rsid w:val="00306DDF"/>
    <w:pPr>
      <w:spacing w:after="0"/>
      <w:ind w:left="1100"/>
    </w:pPr>
    <w:rPr>
      <w:sz w:val="20"/>
      <w:szCs w:val="20"/>
    </w:rPr>
  </w:style>
  <w:style w:type="paragraph" w:styleId="TOC7">
    <w:name w:val="toc 7"/>
    <w:basedOn w:val="Normal"/>
    <w:next w:val="Normal"/>
    <w:autoRedefine/>
    <w:uiPriority w:val="39"/>
    <w:semiHidden/>
    <w:unhideWhenUsed/>
    <w:rsid w:val="00306DDF"/>
    <w:pPr>
      <w:spacing w:after="0"/>
      <w:ind w:left="1320"/>
    </w:pPr>
    <w:rPr>
      <w:sz w:val="20"/>
      <w:szCs w:val="20"/>
    </w:rPr>
  </w:style>
  <w:style w:type="paragraph" w:styleId="TOC8">
    <w:name w:val="toc 8"/>
    <w:basedOn w:val="Normal"/>
    <w:next w:val="Normal"/>
    <w:autoRedefine/>
    <w:uiPriority w:val="39"/>
    <w:semiHidden/>
    <w:unhideWhenUsed/>
    <w:rsid w:val="00306DDF"/>
    <w:pPr>
      <w:spacing w:after="0"/>
      <w:ind w:left="1540"/>
    </w:pPr>
    <w:rPr>
      <w:sz w:val="20"/>
      <w:szCs w:val="20"/>
    </w:rPr>
  </w:style>
  <w:style w:type="paragraph" w:styleId="TOC9">
    <w:name w:val="toc 9"/>
    <w:basedOn w:val="Normal"/>
    <w:next w:val="Normal"/>
    <w:autoRedefine/>
    <w:uiPriority w:val="39"/>
    <w:semiHidden/>
    <w:unhideWhenUsed/>
    <w:rsid w:val="00306DDF"/>
    <w:pPr>
      <w:spacing w:after="0"/>
      <w:ind w:left="1760"/>
    </w:pPr>
    <w:rPr>
      <w:sz w:val="20"/>
      <w:szCs w:val="20"/>
    </w:rPr>
  </w:style>
  <w:style w:type="character" w:customStyle="1" w:styleId="Heading3Char">
    <w:name w:val="Heading 3 Char"/>
    <w:basedOn w:val="DefaultParagraphFont"/>
    <w:link w:val="Heading3"/>
    <w:uiPriority w:val="9"/>
    <w:rsid w:val="00306DDF"/>
    <w:rPr>
      <w:rFonts w:asciiTheme="majorHAnsi" w:eastAsiaTheme="majorEastAsia" w:hAnsiTheme="majorHAnsi" w:cstheme="majorBidi"/>
      <w:color w:val="1F4D78" w:themeColor="accent1" w:themeShade="7F"/>
      <w:sz w:val="24"/>
      <w:szCs w:val="24"/>
    </w:rPr>
  </w:style>
  <w:style w:type="paragraph" w:styleId="NoSpacing">
    <w:name w:val="No Spacing"/>
    <w:link w:val="NoSpacingChar"/>
    <w:uiPriority w:val="1"/>
    <w:qFormat/>
    <w:rsid w:val="00301BC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01BC1"/>
    <w:rPr>
      <w:rFonts w:eastAsiaTheme="minorEastAsia"/>
      <w:lang w:val="en-US"/>
    </w:rPr>
  </w:style>
  <w:style w:type="paragraph" w:styleId="Header">
    <w:name w:val="header"/>
    <w:basedOn w:val="Normal"/>
    <w:link w:val="HeaderChar"/>
    <w:uiPriority w:val="99"/>
    <w:unhideWhenUsed/>
    <w:rsid w:val="00401C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1C54"/>
  </w:style>
  <w:style w:type="paragraph" w:styleId="Footer">
    <w:name w:val="footer"/>
    <w:basedOn w:val="Normal"/>
    <w:link w:val="FooterChar"/>
    <w:uiPriority w:val="99"/>
    <w:unhideWhenUsed/>
    <w:rsid w:val="00401C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1C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9046399">
      <w:bodyDiv w:val="1"/>
      <w:marLeft w:val="0"/>
      <w:marRight w:val="0"/>
      <w:marTop w:val="0"/>
      <w:marBottom w:val="0"/>
      <w:divBdr>
        <w:top w:val="none" w:sz="0" w:space="0" w:color="auto"/>
        <w:left w:val="none" w:sz="0" w:space="0" w:color="auto"/>
        <w:bottom w:val="none" w:sz="0" w:space="0" w:color="auto"/>
        <w:right w:val="none" w:sz="0" w:space="0" w:color="auto"/>
      </w:divBdr>
    </w:div>
    <w:div w:id="728304028">
      <w:bodyDiv w:val="1"/>
      <w:marLeft w:val="0"/>
      <w:marRight w:val="0"/>
      <w:marTop w:val="0"/>
      <w:marBottom w:val="0"/>
      <w:divBdr>
        <w:top w:val="none" w:sz="0" w:space="0" w:color="auto"/>
        <w:left w:val="none" w:sz="0" w:space="0" w:color="auto"/>
        <w:bottom w:val="none" w:sz="0" w:space="0" w:color="auto"/>
        <w:right w:val="none" w:sz="0" w:space="0" w:color="auto"/>
      </w:divBdr>
    </w:div>
    <w:div w:id="880173928">
      <w:bodyDiv w:val="1"/>
      <w:marLeft w:val="0"/>
      <w:marRight w:val="0"/>
      <w:marTop w:val="0"/>
      <w:marBottom w:val="0"/>
      <w:divBdr>
        <w:top w:val="none" w:sz="0" w:space="0" w:color="auto"/>
        <w:left w:val="none" w:sz="0" w:space="0" w:color="auto"/>
        <w:bottom w:val="none" w:sz="0" w:space="0" w:color="auto"/>
        <w:right w:val="none" w:sz="0" w:space="0" w:color="auto"/>
      </w:divBdr>
    </w:div>
    <w:div w:id="1002316002">
      <w:bodyDiv w:val="1"/>
      <w:marLeft w:val="0"/>
      <w:marRight w:val="0"/>
      <w:marTop w:val="0"/>
      <w:marBottom w:val="0"/>
      <w:divBdr>
        <w:top w:val="none" w:sz="0" w:space="0" w:color="auto"/>
        <w:left w:val="none" w:sz="0" w:space="0" w:color="auto"/>
        <w:bottom w:val="none" w:sz="0" w:space="0" w:color="auto"/>
        <w:right w:val="none" w:sz="0" w:space="0" w:color="auto"/>
      </w:divBdr>
    </w:div>
    <w:div w:id="1102071055">
      <w:bodyDiv w:val="1"/>
      <w:marLeft w:val="0"/>
      <w:marRight w:val="0"/>
      <w:marTop w:val="0"/>
      <w:marBottom w:val="0"/>
      <w:divBdr>
        <w:top w:val="none" w:sz="0" w:space="0" w:color="auto"/>
        <w:left w:val="none" w:sz="0" w:space="0" w:color="auto"/>
        <w:bottom w:val="none" w:sz="0" w:space="0" w:color="auto"/>
        <w:right w:val="none" w:sz="0" w:space="0" w:color="auto"/>
      </w:divBdr>
    </w:div>
    <w:div w:id="1138953141">
      <w:bodyDiv w:val="1"/>
      <w:marLeft w:val="0"/>
      <w:marRight w:val="0"/>
      <w:marTop w:val="0"/>
      <w:marBottom w:val="0"/>
      <w:divBdr>
        <w:top w:val="none" w:sz="0" w:space="0" w:color="auto"/>
        <w:left w:val="none" w:sz="0" w:space="0" w:color="auto"/>
        <w:bottom w:val="none" w:sz="0" w:space="0" w:color="auto"/>
        <w:right w:val="none" w:sz="0" w:space="0" w:color="auto"/>
      </w:divBdr>
    </w:div>
    <w:div w:id="1151363600">
      <w:bodyDiv w:val="1"/>
      <w:marLeft w:val="0"/>
      <w:marRight w:val="0"/>
      <w:marTop w:val="0"/>
      <w:marBottom w:val="0"/>
      <w:divBdr>
        <w:top w:val="none" w:sz="0" w:space="0" w:color="auto"/>
        <w:left w:val="none" w:sz="0" w:space="0" w:color="auto"/>
        <w:bottom w:val="none" w:sz="0" w:space="0" w:color="auto"/>
        <w:right w:val="none" w:sz="0" w:space="0" w:color="auto"/>
      </w:divBdr>
    </w:div>
    <w:div w:id="1592353051">
      <w:bodyDiv w:val="1"/>
      <w:marLeft w:val="0"/>
      <w:marRight w:val="0"/>
      <w:marTop w:val="0"/>
      <w:marBottom w:val="0"/>
      <w:divBdr>
        <w:top w:val="none" w:sz="0" w:space="0" w:color="auto"/>
        <w:left w:val="none" w:sz="0" w:space="0" w:color="auto"/>
        <w:bottom w:val="none" w:sz="0" w:space="0" w:color="auto"/>
        <w:right w:val="none" w:sz="0" w:space="0" w:color="auto"/>
      </w:divBdr>
    </w:div>
    <w:div w:id="1615209019">
      <w:bodyDiv w:val="1"/>
      <w:marLeft w:val="0"/>
      <w:marRight w:val="0"/>
      <w:marTop w:val="0"/>
      <w:marBottom w:val="0"/>
      <w:divBdr>
        <w:top w:val="none" w:sz="0" w:space="0" w:color="auto"/>
        <w:left w:val="none" w:sz="0" w:space="0" w:color="auto"/>
        <w:bottom w:val="none" w:sz="0" w:space="0" w:color="auto"/>
        <w:right w:val="none" w:sz="0" w:space="0" w:color="auto"/>
      </w:divBdr>
    </w:div>
    <w:div w:id="1931810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en.wikipedia.org/wiki/CNC" TargetMode="External"/><Relationship Id="rId4" Type="http://schemas.openxmlformats.org/officeDocument/2006/relationships/settings" Target="settings.xml"/><Relationship Id="rId9" Type="http://schemas.openxmlformats.org/officeDocument/2006/relationships/hyperlink" Target="http://en.wikipedia.org/wiki/Chromoly"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l18</b:Tag>
    <b:SourceType>InternetSite</b:SourceType>
    <b:Guid>{9B19C774-097B-4AD9-A31E-DAC4B1C22FA1}</b:Guid>
    <b:Title>l</b:Title>
    <b:Year>2018</b:Year>
    <b:InternetSiteTitle>cozy beehive</b:InternetSiteTitle>
    <b:Month>02</b:Month>
    <b:Day>21</b:Day>
    <b:URL>http://cozybeehive.blogspot.co.uk/2008/04/how-bicycle-cassette-is-made.html</b:URL>
    <b:RefOrder>1</b:RefOrder>
  </b:Source>
  <b:Source>
    <b:Tag>Ron18</b:Tag>
    <b:SourceType>InternetSite</b:SourceType>
    <b:Guid>{4166EB61-C902-4A9F-88DF-E0F8C5F15AD4}</b:Guid>
    <b:Author>
      <b:Author>
        <b:NameList>
          <b:Person>
            <b:Last>George</b:Last>
            <b:First>Ron</b:First>
          </b:Person>
        </b:NameList>
      </b:Author>
    </b:Author>
    <b:Title>cozy beehive</b:Title>
    <b:Year>2018</b:Year>
    <b:YearAccessed>2018</b:YearAccessed>
    <b:MonthAccessed>02</b:MonthAccessed>
    <b:DayAccessed>20</b:DayAccessed>
    <b:URL>http://cozybeehive.blogspot.co.uk/2008/04/how-bicycle-cassette-is-made.html</b:URL>
    <b:RefOrder>2</b:RefOrder>
  </b:Source>
</b:Sources>
</file>

<file path=customXml/itemProps1.xml><?xml version="1.0" encoding="utf-8"?>
<ds:datastoreItem xmlns:ds="http://schemas.openxmlformats.org/officeDocument/2006/customXml" ds:itemID="{8E2CA9C2-0D83-41C3-8174-DA34C0DC13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460</TotalTime>
  <Pages>12</Pages>
  <Words>2834</Words>
  <Characters>16159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Bicycle cog – Material &amp; Process analysis</vt:lpstr>
    </vt:vector>
  </TitlesOfParts>
  <Company>University of Wales Trinity Saint David</Company>
  <LinksUpToDate>false</LinksUpToDate>
  <CharactersWithSpaces>18956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Bicycle cog – Material &amp; Process analysis</dc:title>
  <dc:subject>Materials and manufacture (M4X01143)</dc:subject>
  <dc:creator>William Arthure (P149138)</dc:creator>
  <cp:keywords/>
  <dc:description/>
  <cp:lastModifiedBy>Sion Evans (P150600)</cp:lastModifiedBy>
  <cp:revision>31</cp:revision>
  <dcterms:created xsi:type="dcterms:W3CDTF">2018-02-23T11:03:00Z</dcterms:created>
  <dcterms:modified xsi:type="dcterms:W3CDTF">2018-02-27T15:06:00Z</dcterms:modified>
  <cp:category>William David Arthure (P149138)</cp:category>
</cp:coreProperties>
</file>