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91919" w14:textId="77777777" w:rsidR="00B70FAE" w:rsidRPr="00B70FAE" w:rsidRDefault="00B70FAE" w:rsidP="00B70FAE">
      <w:pPr>
        <w:rPr>
          <w:b/>
          <w:bCs/>
          <w:sz w:val="40"/>
          <w:szCs w:val="40"/>
        </w:rPr>
      </w:pPr>
      <w:r w:rsidRPr="00B70FAE">
        <w:rPr>
          <w:b/>
          <w:bCs/>
          <w:sz w:val="40"/>
          <w:szCs w:val="40"/>
        </w:rPr>
        <w:t>Templed hunan-fyfyrio y gellir ei addasu</w:t>
      </w:r>
    </w:p>
    <w:p w14:paraId="15943E21" w14:textId="54C0D9B0" w:rsidR="00B70FAE" w:rsidRPr="00E00B59" w:rsidRDefault="00B70FAE" w:rsidP="00B70FAE">
      <w:pPr>
        <w:rPr>
          <w:sz w:val="24"/>
          <w:szCs w:val="24"/>
        </w:rPr>
      </w:pPr>
      <w:r w:rsidRPr="00E00B59">
        <w:rPr>
          <w:sz w:val="24"/>
          <w:szCs w:val="24"/>
        </w:rPr>
        <w:t xml:space="preserve">Mae’r templed hunan-fyfyrio addasadwy hwn wedi’i gymryd o ddeunyddiau a grëwyd gan </w:t>
      </w:r>
      <w:r w:rsidRPr="00E00B59">
        <w:rPr>
          <w:b/>
          <w:sz w:val="24"/>
          <w:szCs w:val="24"/>
        </w:rPr>
        <w:t xml:space="preserve">Coalition for Racial Equality and Rights, </w:t>
      </w:r>
      <w:r w:rsidRPr="00E00B59">
        <w:rPr>
          <w:sz w:val="24"/>
          <w:szCs w:val="24"/>
        </w:rPr>
        <w:t xml:space="preserve">Awst 2021 fel rhan o ganllaw datblygu cwricwlwm gwrth-hiliaeth i athrawon yn yr Alban. Mae </w:t>
      </w:r>
      <w:hyperlink r:id="rId10" w:tgtFrame="_blank" w:history="1">
        <w:r w:rsidRPr="00E00B59">
          <w:rPr>
            <w:rStyle w:val="Hyperlink"/>
            <w:b/>
            <w:bCs/>
            <w:sz w:val="24"/>
            <w:szCs w:val="24"/>
            <w:u w:val="none"/>
          </w:rPr>
          <w:t>Introduction to Anti-Racist Curriculum Development</w:t>
        </w:r>
      </w:hyperlink>
      <w:r w:rsidRPr="00E00B59">
        <w:rPr>
          <w:sz w:val="24"/>
          <w:szCs w:val="24"/>
        </w:rPr>
        <w:t xml:space="preserve"> yn ganllaw i athrawon, ac wedi'i anelu at gefnogi arfer well yn ysgolion yr Alban. Mae wedi'i addasu fel a ganlyn at ein dibenion ni:</w:t>
      </w:r>
    </w:p>
    <w:p w14:paraId="4EEE28B2" w14:textId="0DDA2098" w:rsidR="00B70FAE" w:rsidRPr="00E00B59" w:rsidRDefault="00B70FAE" w:rsidP="00B70FAE">
      <w:pPr>
        <w:pStyle w:val="ListParagraph"/>
        <w:numPr>
          <w:ilvl w:val="0"/>
          <w:numId w:val="1"/>
        </w:numPr>
        <w:rPr>
          <w:sz w:val="24"/>
          <w:szCs w:val="24"/>
        </w:rPr>
      </w:pPr>
      <w:r w:rsidRPr="00E00B59">
        <w:rPr>
          <w:sz w:val="24"/>
          <w:szCs w:val="24"/>
        </w:rPr>
        <w:t>Mae ‘Yr Alban’ wedi’i newid i ‘Cymru’</w:t>
      </w:r>
    </w:p>
    <w:p w14:paraId="219C0D75" w14:textId="77777777" w:rsidR="00B70FAE" w:rsidRPr="00E00B59" w:rsidRDefault="00B70FAE" w:rsidP="00B70FAE">
      <w:pPr>
        <w:pStyle w:val="ListParagraph"/>
        <w:numPr>
          <w:ilvl w:val="0"/>
          <w:numId w:val="1"/>
        </w:numPr>
        <w:rPr>
          <w:sz w:val="24"/>
          <w:szCs w:val="24"/>
        </w:rPr>
      </w:pPr>
      <w:r w:rsidRPr="00E00B59">
        <w:rPr>
          <w:sz w:val="24"/>
          <w:szCs w:val="24"/>
        </w:rPr>
        <w:t>Mae ‘BME’ wedi’i newid i ‘Du, Asiaidd a Lleiafrifoedd Ethnig’</w:t>
      </w:r>
    </w:p>
    <w:p w14:paraId="3CA3FC4E" w14:textId="0EAF508E" w:rsidR="00B70FAE" w:rsidRPr="00E00B59" w:rsidRDefault="00B70FAE" w:rsidP="00B70FAE">
      <w:pPr>
        <w:rPr>
          <w:sz w:val="24"/>
          <w:szCs w:val="24"/>
        </w:rPr>
      </w:pPr>
      <w:r w:rsidRPr="00E00B59">
        <w:rPr>
          <w:sz w:val="24"/>
          <w:szCs w:val="24"/>
        </w:rPr>
        <w:t>Mae’r templed hwn yn seiliedig ar dystiolaeth o ystod eang o waith ymchwil a gwerthuso ar yr hyn sy’n gweithio i leihau rhagfarn a gwahaniaethu, yn ogystal â rhai egwyddorion allweddol a dynnwyd o ffynonellau academaidd a ffynonellau eraill ar ddadgoloneiddio’r cwricwlwm a dulliau dysgu rhyngddiwylliannol.</w:t>
      </w:r>
    </w:p>
    <w:p w14:paraId="7A13101A" w14:textId="4A27761F" w:rsidR="00B70FAE" w:rsidRPr="00E00B59" w:rsidRDefault="00B70FAE" w:rsidP="00B70FAE">
      <w:pPr>
        <w:rPr>
          <w:sz w:val="24"/>
          <w:szCs w:val="24"/>
        </w:rPr>
      </w:pPr>
      <w:r w:rsidRPr="00E00B59">
        <w:rPr>
          <w:sz w:val="24"/>
          <w:szCs w:val="24"/>
        </w:rPr>
        <w:t>Ei fwriad yw helpu pobl sy'n datblygu adnoddau cwricwlwm i adfyfyrio ar nodweddion a allai wneud eu dulliau yn fwy, neu'n llai effeithiol.</w:t>
      </w:r>
    </w:p>
    <w:p w14:paraId="485DB87F" w14:textId="7D431AB6" w:rsidR="00B70FAE" w:rsidRPr="00E00B59" w:rsidRDefault="00B70FAE" w:rsidP="00B70FAE">
      <w:pPr>
        <w:rPr>
          <w:sz w:val="24"/>
          <w:szCs w:val="24"/>
        </w:rPr>
      </w:pPr>
      <w:r w:rsidRPr="00E00B59">
        <w:rPr>
          <w:sz w:val="24"/>
          <w:szCs w:val="24"/>
        </w:rPr>
        <w:t>Mae nodweddion i'w hystyried wedi'u nodi ar gyfer y tri maes allweddol hyn:</w:t>
      </w:r>
    </w:p>
    <w:p w14:paraId="4E7BAE23" w14:textId="7DED50CA" w:rsidR="00B70FAE" w:rsidRPr="00E00B59" w:rsidRDefault="00B70FAE" w:rsidP="00D93146">
      <w:pPr>
        <w:spacing w:after="0"/>
        <w:rPr>
          <w:sz w:val="24"/>
          <w:szCs w:val="24"/>
        </w:rPr>
      </w:pPr>
      <w:r w:rsidRPr="00E00B59">
        <w:rPr>
          <w:sz w:val="24"/>
          <w:szCs w:val="24"/>
        </w:rPr>
        <w:t>• Dadgoloneiddio'r cwricwlwm</w:t>
      </w:r>
    </w:p>
    <w:p w14:paraId="79D451EC" w14:textId="77777777" w:rsidR="00B70FAE" w:rsidRPr="00E00B59" w:rsidRDefault="00B70FAE" w:rsidP="00D93146">
      <w:pPr>
        <w:spacing w:after="0"/>
        <w:rPr>
          <w:sz w:val="24"/>
          <w:szCs w:val="24"/>
        </w:rPr>
      </w:pPr>
      <w:r w:rsidRPr="00E00B59">
        <w:rPr>
          <w:sz w:val="24"/>
          <w:szCs w:val="24"/>
        </w:rPr>
        <w:t>• Meithrin cymhwysedd rhyngddiwylliannol</w:t>
      </w:r>
    </w:p>
    <w:p w14:paraId="6157C970" w14:textId="351FCAB9" w:rsidR="00B70FAE" w:rsidRDefault="00B70FAE" w:rsidP="00D93146">
      <w:pPr>
        <w:spacing w:after="0"/>
        <w:rPr>
          <w:sz w:val="24"/>
          <w:szCs w:val="24"/>
        </w:rPr>
      </w:pPr>
      <w:r w:rsidRPr="00E00B59">
        <w:rPr>
          <w:sz w:val="24"/>
          <w:szCs w:val="24"/>
        </w:rPr>
        <w:t>• Lleihau hiliaeth, rhagfarn a gwahaniaethu</w:t>
      </w:r>
    </w:p>
    <w:p w14:paraId="1FB0F978" w14:textId="77777777" w:rsidR="00D93146" w:rsidRPr="00E00B59" w:rsidRDefault="00D93146" w:rsidP="00D93146">
      <w:pPr>
        <w:spacing w:after="0"/>
        <w:rPr>
          <w:sz w:val="24"/>
          <w:szCs w:val="24"/>
        </w:rPr>
      </w:pPr>
    </w:p>
    <w:p w14:paraId="7FD7AD84" w14:textId="27C18DB7" w:rsidR="00B70FAE" w:rsidRPr="00E00B59" w:rsidRDefault="00B70FAE" w:rsidP="00B70FAE">
      <w:pPr>
        <w:rPr>
          <w:sz w:val="24"/>
          <w:szCs w:val="24"/>
        </w:rPr>
      </w:pPr>
      <w:r w:rsidRPr="00E00B59">
        <w:rPr>
          <w:sz w:val="24"/>
          <w:szCs w:val="24"/>
        </w:rPr>
        <w:t>Mae llawer o'r nodweddion i'w hystyried yn gorgyffwrdd rhwng y tri maes hyn, ac felly mae ganddynt fanteision ehangach.</w:t>
      </w:r>
    </w:p>
    <w:p w14:paraId="7E430841" w14:textId="4701B788" w:rsidR="00DA4676" w:rsidRPr="00E00B59" w:rsidRDefault="00B70FAE" w:rsidP="00B70FAE">
      <w:pPr>
        <w:rPr>
          <w:sz w:val="24"/>
          <w:szCs w:val="24"/>
        </w:rPr>
      </w:pPr>
      <w:r w:rsidRPr="00E00B59">
        <w:rPr>
          <w:sz w:val="24"/>
          <w:szCs w:val="24"/>
        </w:rPr>
        <w:t xml:space="preserve">Dylid nodi bod yr ymchwil a gyhoeddwyd yn dangos yn glir nad oes un ffordd ddibynadwy, unigol o gyflwyno’r math hwn o ddysgu. Mae hyn yn berthnasol ar draws lleoliadau addysgol a grwpiau oedran. Bydd agweddau ac ymddygiad dysgwyr yn amrywio'n fawr; efallai y bydd gan rai ragfarnau ymhlyg neu amlwg, a gall rhai fod yn </w:t>
      </w:r>
      <w:r w:rsidR="00E03FC9">
        <w:rPr>
          <w:sz w:val="24"/>
          <w:szCs w:val="24"/>
        </w:rPr>
        <w:t>disgyblion</w:t>
      </w:r>
      <w:r w:rsidRPr="00E00B59">
        <w:rPr>
          <w:sz w:val="24"/>
          <w:szCs w:val="24"/>
        </w:rPr>
        <w:t xml:space="preserve"> llawn cymhelliant neu heb gymhelliant. Mae pob un o'r rhinweddau hyn yn creu ymateb gwahanol i wahanol fathau o weithgaredd a chynnwys.</w:t>
      </w:r>
    </w:p>
    <w:p w14:paraId="2B8C117B" w14:textId="77777777" w:rsidR="00DA4676" w:rsidRPr="00E00B59" w:rsidRDefault="00DA4676" w:rsidP="00DA4676">
      <w:pPr>
        <w:rPr>
          <w:sz w:val="24"/>
          <w:szCs w:val="24"/>
        </w:rPr>
      </w:pPr>
      <w:r w:rsidRPr="00E00B59">
        <w:rPr>
          <w:sz w:val="24"/>
          <w:szCs w:val="24"/>
        </w:rPr>
        <w:t>Mae adnoddau effeithiol yn defnyddio ystod o ddulliau sydd wedi dangos llwyddiant o dan yr amodau amrywiol hyn ac yn osgoi technegau y dangoswyd eu bod yn wrthgynhyrchiol. Mae hefyd angen sicrhau bod dulliau gweithredu yn targedu math penodol o ragfarn (e.e. hiliaeth), gan fod gwahanol agweddau a strwythurau cymdeithasol yn sail i ragfarn ar gyfer gwahanol grwpiau nodweddion gwarchodedig. Ni fydd un dull i bawb yn gweithio.</w:t>
      </w:r>
    </w:p>
    <w:p w14:paraId="6C283C19" w14:textId="62691EEC" w:rsidR="00DA4676" w:rsidRPr="00E00B59" w:rsidRDefault="00DA4676" w:rsidP="00DA4676">
      <w:pPr>
        <w:rPr>
          <w:sz w:val="24"/>
          <w:szCs w:val="24"/>
        </w:rPr>
      </w:pPr>
      <w:r w:rsidRPr="00E00B59">
        <w:rPr>
          <w:b/>
          <w:bCs/>
          <w:sz w:val="24"/>
          <w:szCs w:val="24"/>
        </w:rPr>
        <w:t>Ni ddisgwylir i unrhyw un allu cynnwys yr holl nodweddion cadarnhaol a nodir yn y templed mewn unrhyw un adnodd cwricwlwm.</w:t>
      </w:r>
      <w:r w:rsidRPr="00E00B59">
        <w:rPr>
          <w:sz w:val="24"/>
          <w:szCs w:val="24"/>
        </w:rPr>
        <w:t xml:space="preserve"> Darperir nifer fawr o nodweddion fel y gallwch ddarllen drwyddynt yn fyr, ac yna canolbwyntio ar y rhai mwyaf perthnasol ar gyfer eich gwaith penodol. Ar yr un pryd, nid yw'r nodweddion sydd wedi'u cynnwys yma yn hollgynhwysfawr – mae yna lawer o ffyrdd o ymgorffori gwrth-hiliaeth i mewn i ddysgu.</w:t>
      </w:r>
    </w:p>
    <w:p w14:paraId="1AEFE709" w14:textId="6FDE28B0" w:rsidR="00DA4676" w:rsidRPr="00E00B59" w:rsidRDefault="00DA4676" w:rsidP="00DA4676">
      <w:pPr>
        <w:rPr>
          <w:sz w:val="24"/>
          <w:szCs w:val="24"/>
        </w:rPr>
      </w:pPr>
      <w:r w:rsidRPr="00E00B59">
        <w:rPr>
          <w:sz w:val="24"/>
          <w:szCs w:val="24"/>
        </w:rPr>
        <w:lastRenderedPageBreak/>
        <w:t xml:space="preserve">Bydd nifer y nodweddion sy'n berthnasol yn dibynnu ar natur yr adnodd neu'r cynllun </w:t>
      </w:r>
      <w:r w:rsidR="00E03FC9">
        <w:rPr>
          <w:sz w:val="24"/>
          <w:szCs w:val="24"/>
        </w:rPr>
        <w:t>gwers</w:t>
      </w:r>
      <w:r w:rsidRPr="00E00B59">
        <w:rPr>
          <w:sz w:val="24"/>
          <w:szCs w:val="24"/>
        </w:rPr>
        <w:t xml:space="preserve"> sy'n cael ei ddatblygu. Bwriad y templed yw eich galluogi i nodi lle mae gennych chi arfer da eisoes, ac i ysbrydoli syniadau ar gyfer adeiladu mwy.</w:t>
      </w:r>
    </w:p>
    <w:tbl>
      <w:tblPr>
        <w:tblStyle w:val="TableGrid"/>
        <w:tblW w:w="9073" w:type="dxa"/>
        <w:tblInd w:w="-147" w:type="dxa"/>
        <w:tblLayout w:type="fixed"/>
        <w:tblLook w:val="04A0" w:firstRow="1" w:lastRow="0" w:firstColumn="1" w:lastColumn="0" w:noHBand="0" w:noVBand="1"/>
      </w:tblPr>
      <w:tblGrid>
        <w:gridCol w:w="8364"/>
        <w:gridCol w:w="709"/>
      </w:tblGrid>
      <w:tr w:rsidR="00DA4676" w14:paraId="55BD9AB9" w14:textId="77777777" w:rsidTr="00131984">
        <w:tc>
          <w:tcPr>
            <w:tcW w:w="9073" w:type="dxa"/>
            <w:gridSpan w:val="2"/>
          </w:tcPr>
          <w:p w14:paraId="122FFB05" w14:textId="7FD23333" w:rsidR="00DA4676" w:rsidRPr="00985414" w:rsidRDefault="00DA4676" w:rsidP="00131984">
            <w:pPr>
              <w:spacing w:after="120"/>
              <w:outlineLvl w:val="0"/>
              <w:rPr>
                <w:rFonts w:eastAsia="Times New Roman" w:cs="Arial"/>
                <w:bCs/>
                <w:kern w:val="36"/>
                <w:sz w:val="28"/>
                <w:szCs w:val="28"/>
                <w:lang w:eastAsia="en-GB"/>
              </w:rPr>
            </w:pPr>
            <w:r>
              <w:rPr>
                <w:rFonts w:eastAsia="Times New Roman" w:cs="Arial"/>
                <w:b/>
                <w:bCs/>
                <w:kern w:val="36"/>
                <w:sz w:val="28"/>
                <w:szCs w:val="28"/>
                <w:lang w:eastAsia="en-GB"/>
              </w:rPr>
              <w:t xml:space="preserve">Enw’r adnodd / </w:t>
            </w:r>
            <w:r w:rsidR="00E03FC9">
              <w:rPr>
                <w:rFonts w:eastAsia="Times New Roman" w:cs="Arial"/>
                <w:b/>
                <w:bCs/>
                <w:kern w:val="36"/>
                <w:sz w:val="28"/>
                <w:szCs w:val="28"/>
                <w:lang w:eastAsia="en-GB"/>
              </w:rPr>
              <w:t>gwers</w:t>
            </w:r>
            <w:r w:rsidRPr="00985414">
              <w:rPr>
                <w:rFonts w:eastAsia="Times New Roman" w:cs="Arial"/>
                <w:b/>
                <w:bCs/>
                <w:kern w:val="36"/>
                <w:sz w:val="28"/>
                <w:szCs w:val="28"/>
                <w:lang w:eastAsia="en-GB"/>
              </w:rPr>
              <w:t xml:space="preserve">:  </w:t>
            </w:r>
          </w:p>
        </w:tc>
      </w:tr>
      <w:tr w:rsidR="00DA4676" w14:paraId="4ABBE2E3" w14:textId="77777777" w:rsidTr="00131984">
        <w:tc>
          <w:tcPr>
            <w:tcW w:w="9073" w:type="dxa"/>
            <w:gridSpan w:val="2"/>
          </w:tcPr>
          <w:p w14:paraId="65E595FA" w14:textId="59A3FEF7" w:rsidR="00DA4676" w:rsidRPr="00985414" w:rsidRDefault="00DA4676" w:rsidP="00131984">
            <w:pPr>
              <w:spacing w:after="120"/>
              <w:outlineLvl w:val="0"/>
              <w:rPr>
                <w:rFonts w:eastAsia="Times New Roman" w:cs="Arial"/>
                <w:b/>
                <w:bCs/>
                <w:kern w:val="36"/>
                <w:sz w:val="28"/>
                <w:szCs w:val="28"/>
                <w:u w:val="single"/>
                <w:lang w:eastAsia="en-GB"/>
              </w:rPr>
            </w:pPr>
            <w:r>
              <w:rPr>
                <w:rFonts w:eastAsia="Times New Roman" w:cs="Arial"/>
                <w:b/>
                <w:bCs/>
                <w:kern w:val="36"/>
                <w:sz w:val="28"/>
                <w:szCs w:val="28"/>
                <w:u w:val="single"/>
                <w:lang w:eastAsia="en-GB"/>
              </w:rPr>
              <w:t>Trosolwg</w:t>
            </w:r>
            <w:r w:rsidRPr="00985414">
              <w:rPr>
                <w:rFonts w:eastAsia="Times New Roman" w:cs="Arial"/>
                <w:b/>
                <w:bCs/>
                <w:kern w:val="36"/>
                <w:sz w:val="28"/>
                <w:szCs w:val="28"/>
                <w:u w:val="single"/>
                <w:lang w:eastAsia="en-GB"/>
              </w:rPr>
              <w:t xml:space="preserve"> </w:t>
            </w:r>
          </w:p>
          <w:p w14:paraId="33B791CE" w14:textId="1B26C4F2" w:rsidR="00DA4676" w:rsidRPr="00985414" w:rsidRDefault="00DA4676" w:rsidP="00131984">
            <w:pPr>
              <w:spacing w:after="120"/>
              <w:outlineLvl w:val="0"/>
              <w:rPr>
                <w:rFonts w:eastAsia="Times New Roman" w:cs="Arial"/>
                <w:bCs/>
                <w:kern w:val="36"/>
                <w:sz w:val="28"/>
                <w:szCs w:val="28"/>
                <w:lang w:eastAsia="en-GB"/>
              </w:rPr>
            </w:pPr>
            <w:r>
              <w:rPr>
                <w:rFonts w:eastAsia="Times New Roman" w:cs="Arial"/>
                <w:b/>
                <w:bCs/>
                <w:kern w:val="36"/>
                <w:sz w:val="28"/>
                <w:szCs w:val="28"/>
                <w:lang w:eastAsia="en-GB"/>
              </w:rPr>
              <w:t>Pwnc</w:t>
            </w:r>
            <w:r w:rsidRPr="00985414">
              <w:rPr>
                <w:rFonts w:eastAsia="Times New Roman" w:cs="Arial"/>
                <w:b/>
                <w:bCs/>
                <w:kern w:val="36"/>
                <w:sz w:val="28"/>
                <w:szCs w:val="28"/>
                <w:lang w:eastAsia="en-GB"/>
              </w:rPr>
              <w:t xml:space="preserve"> / </w:t>
            </w:r>
            <w:r>
              <w:rPr>
                <w:rFonts w:eastAsia="Times New Roman" w:cs="Arial"/>
                <w:b/>
                <w:bCs/>
                <w:kern w:val="36"/>
                <w:sz w:val="28"/>
                <w:szCs w:val="28"/>
                <w:lang w:eastAsia="en-GB"/>
              </w:rPr>
              <w:t>thema</w:t>
            </w:r>
            <w:r w:rsidRPr="00985414">
              <w:rPr>
                <w:rFonts w:eastAsia="Times New Roman" w:cs="Arial"/>
                <w:b/>
                <w:bCs/>
                <w:kern w:val="36"/>
                <w:sz w:val="28"/>
                <w:szCs w:val="28"/>
                <w:lang w:eastAsia="en-GB"/>
              </w:rPr>
              <w:t xml:space="preserve"> / </w:t>
            </w:r>
            <w:r>
              <w:rPr>
                <w:rFonts w:eastAsia="Times New Roman" w:cs="Arial"/>
                <w:b/>
                <w:bCs/>
                <w:kern w:val="36"/>
                <w:sz w:val="28"/>
                <w:szCs w:val="28"/>
                <w:lang w:eastAsia="en-GB"/>
              </w:rPr>
              <w:t>teitl y modiwl</w:t>
            </w:r>
            <w:r w:rsidRPr="00985414">
              <w:rPr>
                <w:rFonts w:eastAsia="Times New Roman" w:cs="Arial"/>
                <w:b/>
                <w:bCs/>
                <w:kern w:val="36"/>
                <w:sz w:val="28"/>
                <w:szCs w:val="28"/>
                <w:lang w:eastAsia="en-GB"/>
              </w:rPr>
              <w:t xml:space="preserve">:  </w:t>
            </w:r>
          </w:p>
          <w:p w14:paraId="24615A96" w14:textId="25212912" w:rsidR="00DA4676" w:rsidRPr="00985414" w:rsidRDefault="007125C4" w:rsidP="00131984">
            <w:pPr>
              <w:spacing w:after="120"/>
              <w:outlineLvl w:val="0"/>
              <w:rPr>
                <w:rFonts w:eastAsia="Times New Roman" w:cs="Arial"/>
                <w:bCs/>
                <w:kern w:val="36"/>
                <w:sz w:val="28"/>
                <w:szCs w:val="28"/>
                <w:lang w:eastAsia="en-GB"/>
              </w:rPr>
            </w:pPr>
            <w:r>
              <w:rPr>
                <w:rFonts w:eastAsia="Times New Roman" w:cs="Arial"/>
                <w:b/>
                <w:bCs/>
                <w:kern w:val="36"/>
                <w:sz w:val="28"/>
                <w:szCs w:val="28"/>
                <w:lang w:eastAsia="en-GB"/>
              </w:rPr>
              <w:t>Oedran/Cyfnod</w:t>
            </w:r>
            <w:r w:rsidR="00DA4676" w:rsidRPr="00985414">
              <w:rPr>
                <w:rFonts w:eastAsia="Times New Roman" w:cs="Arial"/>
                <w:b/>
                <w:bCs/>
                <w:kern w:val="36"/>
                <w:sz w:val="28"/>
                <w:szCs w:val="28"/>
                <w:lang w:eastAsia="en-GB"/>
              </w:rPr>
              <w:t xml:space="preserve">:  </w:t>
            </w:r>
          </w:p>
          <w:p w14:paraId="45DD02A9" w14:textId="0E52DADE" w:rsidR="00DA4676" w:rsidRPr="00985414" w:rsidRDefault="00EA4038" w:rsidP="00131984">
            <w:pPr>
              <w:spacing w:after="120"/>
              <w:outlineLvl w:val="0"/>
              <w:rPr>
                <w:rFonts w:eastAsia="Times New Roman" w:cs="Arial"/>
                <w:bCs/>
                <w:kern w:val="36"/>
                <w:sz w:val="28"/>
                <w:szCs w:val="28"/>
                <w:lang w:eastAsia="en-GB"/>
              </w:rPr>
            </w:pPr>
            <w:r>
              <w:rPr>
                <w:rFonts w:eastAsia="Times New Roman" w:cs="Arial"/>
                <w:b/>
                <w:bCs/>
                <w:kern w:val="36"/>
                <w:sz w:val="28"/>
                <w:szCs w:val="28"/>
                <w:lang w:eastAsia="en-GB"/>
              </w:rPr>
              <w:t>Crynodeb</w:t>
            </w:r>
            <w:r w:rsidR="00DA4676" w:rsidRPr="00985414">
              <w:rPr>
                <w:rFonts w:eastAsia="Times New Roman" w:cs="Arial"/>
                <w:b/>
                <w:bCs/>
                <w:kern w:val="36"/>
                <w:sz w:val="28"/>
                <w:szCs w:val="28"/>
                <w:lang w:eastAsia="en-GB"/>
              </w:rPr>
              <w:t xml:space="preserve">:  </w:t>
            </w:r>
          </w:p>
        </w:tc>
      </w:tr>
      <w:tr w:rsidR="00DA4676" w14:paraId="3FA97403" w14:textId="77777777" w:rsidTr="00131984">
        <w:tc>
          <w:tcPr>
            <w:tcW w:w="8364" w:type="dxa"/>
          </w:tcPr>
          <w:p w14:paraId="24FC01F9" w14:textId="77B91887" w:rsidR="00DA4676" w:rsidRPr="00935A6B" w:rsidRDefault="00DA4676" w:rsidP="00131984">
            <w:pPr>
              <w:spacing w:after="120"/>
              <w:outlineLvl w:val="0"/>
              <w:rPr>
                <w:rFonts w:eastAsia="Times New Roman" w:cs="Arial"/>
                <w:b/>
                <w:bCs/>
                <w:kern w:val="36"/>
                <w:sz w:val="28"/>
                <w:szCs w:val="28"/>
                <w:u w:val="single"/>
                <w:lang w:eastAsia="en-GB"/>
              </w:rPr>
            </w:pPr>
            <w:r w:rsidRPr="00935A6B">
              <w:rPr>
                <w:rFonts w:eastAsia="Times New Roman" w:cs="Arial"/>
                <w:b/>
                <w:bCs/>
                <w:kern w:val="36"/>
                <w:sz w:val="28"/>
                <w:szCs w:val="28"/>
                <w:u w:val="single"/>
                <w:lang w:eastAsia="en-GB"/>
              </w:rPr>
              <w:t>D</w:t>
            </w:r>
            <w:r w:rsidR="00EA4038">
              <w:rPr>
                <w:rFonts w:eastAsia="Times New Roman" w:cs="Arial"/>
                <w:b/>
                <w:bCs/>
                <w:kern w:val="36"/>
                <w:sz w:val="28"/>
                <w:szCs w:val="28"/>
                <w:u w:val="single"/>
                <w:lang w:eastAsia="en-GB"/>
              </w:rPr>
              <w:t>adgoloneiddio’r</w:t>
            </w:r>
            <w:r w:rsidRPr="00935A6B">
              <w:rPr>
                <w:rFonts w:eastAsia="Times New Roman" w:cs="Arial"/>
                <w:b/>
                <w:bCs/>
                <w:kern w:val="36"/>
                <w:sz w:val="28"/>
                <w:szCs w:val="28"/>
                <w:u w:val="single"/>
                <w:lang w:eastAsia="en-GB"/>
              </w:rPr>
              <w:t xml:space="preserve"> </w:t>
            </w:r>
            <w:r w:rsidR="00EA4038">
              <w:rPr>
                <w:rFonts w:eastAsia="Times New Roman" w:cs="Arial"/>
                <w:b/>
                <w:bCs/>
                <w:kern w:val="36"/>
                <w:sz w:val="28"/>
                <w:szCs w:val="28"/>
                <w:u w:val="single"/>
                <w:lang w:eastAsia="en-GB"/>
              </w:rPr>
              <w:t>c</w:t>
            </w:r>
            <w:r w:rsidRPr="00935A6B">
              <w:rPr>
                <w:rFonts w:eastAsia="Times New Roman" w:cs="Arial"/>
                <w:b/>
                <w:bCs/>
                <w:kern w:val="36"/>
                <w:sz w:val="28"/>
                <w:szCs w:val="28"/>
                <w:u w:val="single"/>
                <w:lang w:eastAsia="en-GB"/>
              </w:rPr>
              <w:t>uric</w:t>
            </w:r>
            <w:r w:rsidR="00EA4038">
              <w:rPr>
                <w:rFonts w:eastAsia="Times New Roman" w:cs="Arial"/>
                <w:b/>
                <w:bCs/>
                <w:kern w:val="36"/>
                <w:sz w:val="28"/>
                <w:szCs w:val="28"/>
                <w:u w:val="single"/>
                <w:lang w:eastAsia="en-GB"/>
              </w:rPr>
              <w:t>w</w:t>
            </w:r>
            <w:r w:rsidRPr="00935A6B">
              <w:rPr>
                <w:rFonts w:eastAsia="Times New Roman" w:cs="Arial"/>
                <w:b/>
                <w:bCs/>
                <w:kern w:val="36"/>
                <w:sz w:val="28"/>
                <w:szCs w:val="28"/>
                <w:u w:val="single"/>
                <w:lang w:eastAsia="en-GB"/>
              </w:rPr>
              <w:t>l</w:t>
            </w:r>
            <w:r w:rsidR="00EA4038">
              <w:rPr>
                <w:rFonts w:eastAsia="Times New Roman" w:cs="Arial"/>
                <w:b/>
                <w:bCs/>
                <w:kern w:val="36"/>
                <w:sz w:val="28"/>
                <w:szCs w:val="28"/>
                <w:u w:val="single"/>
                <w:lang w:eastAsia="en-GB"/>
              </w:rPr>
              <w:t>w</w:t>
            </w:r>
            <w:r w:rsidRPr="00935A6B">
              <w:rPr>
                <w:rFonts w:eastAsia="Times New Roman" w:cs="Arial"/>
                <w:b/>
                <w:bCs/>
                <w:kern w:val="36"/>
                <w:sz w:val="28"/>
                <w:szCs w:val="28"/>
                <w:u w:val="single"/>
                <w:lang w:eastAsia="en-GB"/>
              </w:rPr>
              <w:t>m</w:t>
            </w:r>
          </w:p>
        </w:tc>
        <w:tc>
          <w:tcPr>
            <w:tcW w:w="709" w:type="dxa"/>
          </w:tcPr>
          <w:p w14:paraId="72E46952" w14:textId="77777777" w:rsidR="00DA4676" w:rsidRDefault="00DA4676" w:rsidP="00131984">
            <w:pPr>
              <w:spacing w:after="120"/>
              <w:outlineLvl w:val="0"/>
              <w:rPr>
                <w:rFonts w:eastAsia="Times New Roman" w:cs="Arial"/>
                <w:bCs/>
                <w:kern w:val="36"/>
                <w:lang w:eastAsia="en-GB"/>
              </w:rPr>
            </w:pPr>
          </w:p>
        </w:tc>
      </w:tr>
      <w:tr w:rsidR="00DA4676" w14:paraId="1012A7EE" w14:textId="77777777" w:rsidTr="00131984">
        <w:tc>
          <w:tcPr>
            <w:tcW w:w="8364" w:type="dxa"/>
          </w:tcPr>
          <w:p w14:paraId="62D46F6E" w14:textId="1BF08867" w:rsidR="00DA4676" w:rsidRPr="005E1B55" w:rsidRDefault="00EA4038"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 c</w:t>
            </w:r>
            <w:r w:rsidRPr="00EA4038">
              <w:rPr>
                <w:rFonts w:eastAsia="Times New Roman" w:cs="Arial"/>
                <w:bCs/>
                <w:kern w:val="36"/>
                <w:sz w:val="24"/>
                <w:szCs w:val="24"/>
                <w:lang w:eastAsia="en-GB"/>
              </w:rPr>
              <w:t xml:space="preserve">ynnwys safbwyntiau amrywiol yn y cynllun </w:t>
            </w:r>
            <w:r w:rsidR="00E03FC9">
              <w:rPr>
                <w:rFonts w:eastAsia="Times New Roman" w:cs="Arial"/>
                <w:bCs/>
                <w:kern w:val="36"/>
                <w:sz w:val="24"/>
                <w:szCs w:val="24"/>
                <w:lang w:eastAsia="en-GB"/>
              </w:rPr>
              <w:t>gwers</w:t>
            </w:r>
            <w:r w:rsidRPr="00EA4038">
              <w:rPr>
                <w:rFonts w:eastAsia="Times New Roman" w:cs="Arial"/>
                <w:bCs/>
                <w:kern w:val="36"/>
                <w:sz w:val="24"/>
                <w:szCs w:val="24"/>
                <w:lang w:eastAsia="en-GB"/>
              </w:rPr>
              <w:t>/adnodd fel rhan annatod o ddysgu, yn hytrach na fel rhywbeth ychwanegol</w:t>
            </w:r>
          </w:p>
        </w:tc>
        <w:tc>
          <w:tcPr>
            <w:tcW w:w="709" w:type="dxa"/>
          </w:tcPr>
          <w:p w14:paraId="0AC3AEB9" w14:textId="77777777" w:rsidR="00DA4676" w:rsidRDefault="00DA4676" w:rsidP="00131984">
            <w:pPr>
              <w:spacing w:after="120"/>
              <w:outlineLvl w:val="0"/>
              <w:rPr>
                <w:rFonts w:eastAsia="Times New Roman" w:cs="Arial"/>
                <w:bCs/>
                <w:kern w:val="36"/>
                <w:lang w:eastAsia="en-GB"/>
              </w:rPr>
            </w:pPr>
          </w:p>
        </w:tc>
      </w:tr>
      <w:tr w:rsidR="00DA4676" w14:paraId="66BE0F36" w14:textId="77777777" w:rsidTr="00131984">
        <w:tc>
          <w:tcPr>
            <w:tcW w:w="8364" w:type="dxa"/>
          </w:tcPr>
          <w:p w14:paraId="36C11C32" w14:textId="0E93202B" w:rsidR="00DA4676" w:rsidRDefault="00EA4038" w:rsidP="00131984">
            <w:pPr>
              <w:spacing w:after="120"/>
              <w:outlineLvl w:val="0"/>
              <w:rPr>
                <w:rFonts w:eastAsia="Times New Roman" w:cs="Arial"/>
                <w:bCs/>
                <w:kern w:val="36"/>
                <w:sz w:val="24"/>
                <w:szCs w:val="24"/>
                <w:lang w:eastAsia="en-GB"/>
              </w:rPr>
            </w:pPr>
            <w:r w:rsidRPr="00EA4038">
              <w:rPr>
                <w:rFonts w:eastAsia="Times New Roman" w:cs="Arial"/>
                <w:bCs/>
                <w:kern w:val="36"/>
                <w:sz w:val="24"/>
                <w:szCs w:val="24"/>
                <w:lang w:eastAsia="en-GB"/>
              </w:rPr>
              <w:t>Yn cynnwys ffynonellau a ysgrifennwyd gan bobl o leiafrifoedd ethnig, boed o safbwynt Cymreig/Prydeinig neu fyd-eang</w:t>
            </w:r>
          </w:p>
        </w:tc>
        <w:tc>
          <w:tcPr>
            <w:tcW w:w="709" w:type="dxa"/>
          </w:tcPr>
          <w:p w14:paraId="29636FA0" w14:textId="77777777" w:rsidR="00DA4676" w:rsidRDefault="00DA4676" w:rsidP="00131984">
            <w:pPr>
              <w:spacing w:after="120"/>
              <w:outlineLvl w:val="0"/>
              <w:rPr>
                <w:rFonts w:eastAsia="Times New Roman" w:cs="Arial"/>
                <w:bCs/>
                <w:kern w:val="36"/>
                <w:lang w:eastAsia="en-GB"/>
              </w:rPr>
            </w:pPr>
          </w:p>
        </w:tc>
      </w:tr>
      <w:tr w:rsidR="00DA4676" w14:paraId="026AA627" w14:textId="77777777" w:rsidTr="00131984">
        <w:tc>
          <w:tcPr>
            <w:tcW w:w="8364" w:type="dxa"/>
          </w:tcPr>
          <w:p w14:paraId="245A6C67" w14:textId="70D1B267" w:rsidR="00DA4676" w:rsidRPr="005E1B55" w:rsidRDefault="00EA4038" w:rsidP="00131984">
            <w:pPr>
              <w:spacing w:after="120"/>
              <w:outlineLvl w:val="0"/>
              <w:rPr>
                <w:rFonts w:eastAsia="Times New Roman" w:cs="Arial"/>
                <w:bCs/>
                <w:kern w:val="36"/>
                <w:sz w:val="24"/>
                <w:szCs w:val="24"/>
                <w:lang w:eastAsia="en-GB"/>
              </w:rPr>
            </w:pPr>
            <w:r w:rsidRPr="00EA4038">
              <w:rPr>
                <w:rFonts w:eastAsia="Times New Roman" w:cs="Arial"/>
                <w:bCs/>
                <w:kern w:val="36"/>
                <w:sz w:val="24"/>
                <w:szCs w:val="24"/>
                <w:lang w:eastAsia="en-GB"/>
              </w:rPr>
              <w:t xml:space="preserve">Yn canolbwyntio ar debygrwydd yn ogystal â gwahaniaethau wrth rannu straeon personol am draddodiad a threftadaeth, ac yn disgwyl yr un lefel o rannu gan </w:t>
            </w:r>
            <w:r w:rsidR="00E03FC9">
              <w:rPr>
                <w:rFonts w:eastAsia="Times New Roman" w:cs="Arial"/>
                <w:bCs/>
                <w:kern w:val="36"/>
                <w:sz w:val="24"/>
                <w:szCs w:val="24"/>
                <w:lang w:eastAsia="en-GB"/>
              </w:rPr>
              <w:t>disgyblion</w:t>
            </w:r>
            <w:r w:rsidRPr="00EA4038">
              <w:rPr>
                <w:rFonts w:eastAsia="Times New Roman" w:cs="Arial"/>
                <w:bCs/>
                <w:kern w:val="36"/>
                <w:sz w:val="24"/>
                <w:szCs w:val="24"/>
                <w:lang w:eastAsia="en-GB"/>
              </w:rPr>
              <w:t xml:space="preserve"> o </w:t>
            </w:r>
            <w:r>
              <w:rPr>
                <w:rFonts w:eastAsia="Times New Roman" w:cs="Arial"/>
                <w:bCs/>
                <w:kern w:val="36"/>
                <w:sz w:val="24"/>
                <w:szCs w:val="24"/>
                <w:lang w:eastAsia="en-GB"/>
              </w:rPr>
              <w:t>fwyafrif</w:t>
            </w:r>
            <w:r w:rsidRPr="00EA4038">
              <w:rPr>
                <w:rFonts w:eastAsia="Times New Roman" w:cs="Arial"/>
                <w:bCs/>
                <w:kern w:val="36"/>
                <w:sz w:val="24"/>
                <w:szCs w:val="24"/>
                <w:lang w:eastAsia="en-GB"/>
              </w:rPr>
              <w:t>oedd ethnig â dysgwyr lleiafrifoedd ethnig</w:t>
            </w:r>
          </w:p>
        </w:tc>
        <w:tc>
          <w:tcPr>
            <w:tcW w:w="709" w:type="dxa"/>
          </w:tcPr>
          <w:p w14:paraId="3BFD6078" w14:textId="77777777" w:rsidR="00DA4676" w:rsidRDefault="00DA4676" w:rsidP="00131984">
            <w:pPr>
              <w:spacing w:after="120"/>
              <w:outlineLvl w:val="0"/>
              <w:rPr>
                <w:rFonts w:eastAsia="Times New Roman" w:cs="Arial"/>
                <w:bCs/>
                <w:kern w:val="36"/>
                <w:lang w:eastAsia="en-GB"/>
              </w:rPr>
            </w:pPr>
          </w:p>
        </w:tc>
      </w:tr>
      <w:tr w:rsidR="00DA4676" w14:paraId="5DAEAC68" w14:textId="77777777" w:rsidTr="00131984">
        <w:tc>
          <w:tcPr>
            <w:tcW w:w="8364" w:type="dxa"/>
          </w:tcPr>
          <w:p w14:paraId="5074CF61" w14:textId="10B3141B" w:rsidR="00DA4676" w:rsidRPr="005E1B55" w:rsidRDefault="00EA4038" w:rsidP="00131984">
            <w:pPr>
              <w:spacing w:after="120"/>
              <w:outlineLvl w:val="0"/>
              <w:rPr>
                <w:rFonts w:eastAsia="Times New Roman" w:cs="Arial"/>
                <w:bCs/>
                <w:kern w:val="36"/>
                <w:sz w:val="24"/>
                <w:szCs w:val="24"/>
                <w:lang w:eastAsia="en-GB"/>
              </w:rPr>
            </w:pPr>
            <w:r w:rsidRPr="00EA4038">
              <w:rPr>
                <w:rFonts w:eastAsia="Times New Roman" w:cs="Arial"/>
                <w:bCs/>
                <w:kern w:val="36"/>
                <w:sz w:val="24"/>
                <w:szCs w:val="24"/>
                <w:lang w:eastAsia="en-GB"/>
              </w:rPr>
              <w:t>Yn cynnwys cymeriadau o gefndiroedd Du, Asiaidd a Lleiafrifoedd Ethnig mewn straeon sydd â'u naratifau a'u lleisiau eu hunain, sy'n ddilys, sy'n gallu gweithredu ac sy'n rhydd o stereoteipiau</w:t>
            </w:r>
            <w:r w:rsidR="00E00B59">
              <w:rPr>
                <w:rFonts w:eastAsia="Times New Roman" w:cs="Arial"/>
                <w:bCs/>
                <w:kern w:val="36"/>
                <w:sz w:val="24"/>
                <w:szCs w:val="24"/>
                <w:lang w:eastAsia="en-GB"/>
              </w:rPr>
              <w:t>/ystrydebau</w:t>
            </w:r>
            <w:r w:rsidRPr="00EA4038">
              <w:rPr>
                <w:rFonts w:eastAsia="Times New Roman" w:cs="Arial"/>
                <w:bCs/>
                <w:kern w:val="36"/>
                <w:sz w:val="24"/>
                <w:szCs w:val="24"/>
                <w:lang w:eastAsia="en-GB"/>
              </w:rPr>
              <w:t xml:space="preserve"> niweidiol</w:t>
            </w:r>
          </w:p>
        </w:tc>
        <w:tc>
          <w:tcPr>
            <w:tcW w:w="709" w:type="dxa"/>
          </w:tcPr>
          <w:p w14:paraId="2C449256" w14:textId="77777777" w:rsidR="00DA4676" w:rsidRDefault="00DA4676" w:rsidP="00131984">
            <w:pPr>
              <w:spacing w:after="120"/>
              <w:outlineLvl w:val="0"/>
              <w:rPr>
                <w:rFonts w:eastAsia="Times New Roman" w:cs="Arial"/>
                <w:bCs/>
                <w:kern w:val="36"/>
                <w:lang w:eastAsia="en-GB"/>
              </w:rPr>
            </w:pPr>
          </w:p>
        </w:tc>
      </w:tr>
      <w:tr w:rsidR="00DA4676" w14:paraId="324EFED4" w14:textId="77777777" w:rsidTr="00131984">
        <w:tc>
          <w:tcPr>
            <w:tcW w:w="8364" w:type="dxa"/>
          </w:tcPr>
          <w:p w14:paraId="1118F058" w14:textId="5EEDC6EC" w:rsidR="00DA4676" w:rsidRPr="00935A6B" w:rsidRDefault="006840BB" w:rsidP="00131984">
            <w:pPr>
              <w:spacing w:after="120"/>
              <w:outlineLvl w:val="0"/>
              <w:rPr>
                <w:rFonts w:eastAsia="Times New Roman" w:cs="Arial"/>
                <w:bCs/>
                <w:kern w:val="36"/>
                <w:sz w:val="24"/>
                <w:szCs w:val="24"/>
                <w:lang w:eastAsia="en-GB"/>
              </w:rPr>
            </w:pPr>
            <w:r w:rsidRPr="006840BB">
              <w:rPr>
                <w:rFonts w:eastAsia="Times New Roman" w:cs="Arial"/>
                <w:bCs/>
                <w:kern w:val="36"/>
                <w:sz w:val="24"/>
                <w:szCs w:val="24"/>
                <w:lang w:eastAsia="en-GB"/>
              </w:rPr>
              <w:t xml:space="preserve">Cyflwyno a thrafod pynciau a all fod yn ofidus i </w:t>
            </w:r>
            <w:r w:rsidR="00E03FC9">
              <w:rPr>
                <w:rFonts w:eastAsia="Times New Roman" w:cs="Arial"/>
                <w:bCs/>
                <w:kern w:val="36"/>
                <w:sz w:val="24"/>
                <w:szCs w:val="24"/>
                <w:lang w:eastAsia="en-GB"/>
              </w:rPr>
              <w:t>disgyblion</w:t>
            </w:r>
            <w:r w:rsidRPr="006840BB">
              <w:rPr>
                <w:rFonts w:eastAsia="Times New Roman" w:cs="Arial"/>
                <w:bCs/>
                <w:kern w:val="36"/>
                <w:sz w:val="24"/>
                <w:szCs w:val="24"/>
                <w:lang w:eastAsia="en-GB"/>
              </w:rPr>
              <w:t xml:space="preserve"> Du, Asiaidd a Lleiafrifoedd Ethnig gyda gofal a sensitifrwydd</w:t>
            </w:r>
          </w:p>
        </w:tc>
        <w:tc>
          <w:tcPr>
            <w:tcW w:w="709" w:type="dxa"/>
          </w:tcPr>
          <w:p w14:paraId="04C91C4A" w14:textId="77777777" w:rsidR="00DA4676" w:rsidRDefault="00DA4676" w:rsidP="00131984">
            <w:pPr>
              <w:spacing w:after="120"/>
              <w:outlineLvl w:val="0"/>
              <w:rPr>
                <w:rFonts w:eastAsia="Times New Roman" w:cs="Arial"/>
                <w:bCs/>
                <w:kern w:val="36"/>
                <w:lang w:eastAsia="en-GB"/>
              </w:rPr>
            </w:pPr>
          </w:p>
        </w:tc>
      </w:tr>
      <w:tr w:rsidR="00DA4676" w14:paraId="54B3524F" w14:textId="77777777" w:rsidTr="00131984">
        <w:tc>
          <w:tcPr>
            <w:tcW w:w="8364" w:type="dxa"/>
          </w:tcPr>
          <w:p w14:paraId="1B92CA7C" w14:textId="7ED73093" w:rsidR="00DA4676" w:rsidRDefault="006840BB" w:rsidP="00131984">
            <w:pPr>
              <w:spacing w:after="120"/>
              <w:outlineLvl w:val="0"/>
              <w:rPr>
                <w:rFonts w:eastAsia="Times New Roman" w:cs="Arial"/>
                <w:bCs/>
                <w:kern w:val="36"/>
                <w:sz w:val="24"/>
                <w:szCs w:val="24"/>
                <w:lang w:eastAsia="en-GB"/>
              </w:rPr>
            </w:pPr>
            <w:r w:rsidRPr="006840BB">
              <w:rPr>
                <w:rFonts w:eastAsia="Times New Roman" w:cs="Arial"/>
                <w:bCs/>
                <w:kern w:val="36"/>
                <w:sz w:val="24"/>
                <w:szCs w:val="24"/>
                <w:lang w:eastAsia="en-GB"/>
              </w:rPr>
              <w:t>Yn creu cysylltiadau rhwng gwrthrychau ac arferion bob dydd yng Nghymru/Prydain, a gorffennol byd-eang Cymru a</w:t>
            </w:r>
            <w:r>
              <w:rPr>
                <w:rFonts w:eastAsia="Times New Roman" w:cs="Arial"/>
                <w:bCs/>
                <w:kern w:val="36"/>
                <w:sz w:val="24"/>
                <w:szCs w:val="24"/>
                <w:lang w:eastAsia="en-GB"/>
              </w:rPr>
              <w:t>’i</w:t>
            </w:r>
            <w:r w:rsidRPr="006840BB">
              <w:rPr>
                <w:rFonts w:eastAsia="Times New Roman" w:cs="Arial"/>
                <w:bCs/>
                <w:kern w:val="36"/>
                <w:sz w:val="24"/>
                <w:szCs w:val="24"/>
                <w:lang w:eastAsia="en-GB"/>
              </w:rPr>
              <w:t xml:space="preserve"> hanes mudo</w:t>
            </w:r>
          </w:p>
        </w:tc>
        <w:tc>
          <w:tcPr>
            <w:tcW w:w="709" w:type="dxa"/>
          </w:tcPr>
          <w:p w14:paraId="696EA4C0" w14:textId="77777777" w:rsidR="00DA4676" w:rsidRDefault="00DA4676" w:rsidP="00131984">
            <w:pPr>
              <w:spacing w:after="120"/>
              <w:outlineLvl w:val="0"/>
              <w:rPr>
                <w:rFonts w:eastAsia="Times New Roman" w:cs="Arial"/>
                <w:bCs/>
                <w:kern w:val="36"/>
                <w:lang w:eastAsia="en-GB"/>
              </w:rPr>
            </w:pPr>
          </w:p>
        </w:tc>
      </w:tr>
      <w:tr w:rsidR="00DA4676" w14:paraId="5FA8A8C2" w14:textId="77777777" w:rsidTr="00131984">
        <w:tc>
          <w:tcPr>
            <w:tcW w:w="8364" w:type="dxa"/>
          </w:tcPr>
          <w:p w14:paraId="7E698480" w14:textId="3EC6F4E8" w:rsidR="00DA4676" w:rsidRPr="00935A6B" w:rsidRDefault="006840BB" w:rsidP="00131984">
            <w:pPr>
              <w:spacing w:after="120"/>
              <w:outlineLvl w:val="0"/>
              <w:rPr>
                <w:rFonts w:eastAsia="Times New Roman" w:cs="Arial"/>
                <w:bCs/>
                <w:kern w:val="36"/>
                <w:sz w:val="24"/>
                <w:szCs w:val="24"/>
                <w:lang w:eastAsia="en-GB"/>
              </w:rPr>
            </w:pPr>
            <w:r w:rsidRPr="006840BB">
              <w:rPr>
                <w:rFonts w:eastAsia="Times New Roman" w:cs="Arial"/>
                <w:bCs/>
                <w:kern w:val="36"/>
                <w:sz w:val="24"/>
                <w:szCs w:val="24"/>
                <w:lang w:eastAsia="en-GB"/>
              </w:rPr>
              <w:t>Yn archwilio digwyddiadau hanesyddol a byd-eang i greu dealltwriaeth o anghydraddoldebau cyfredol</w:t>
            </w:r>
          </w:p>
        </w:tc>
        <w:tc>
          <w:tcPr>
            <w:tcW w:w="709" w:type="dxa"/>
          </w:tcPr>
          <w:p w14:paraId="310D209B" w14:textId="77777777" w:rsidR="00DA4676" w:rsidRDefault="00DA4676" w:rsidP="00131984">
            <w:pPr>
              <w:spacing w:after="120"/>
              <w:outlineLvl w:val="0"/>
              <w:rPr>
                <w:rFonts w:eastAsia="Times New Roman" w:cs="Arial"/>
                <w:bCs/>
                <w:kern w:val="36"/>
                <w:lang w:eastAsia="en-GB"/>
              </w:rPr>
            </w:pPr>
          </w:p>
        </w:tc>
      </w:tr>
      <w:tr w:rsidR="00DA4676" w14:paraId="4F38D185" w14:textId="77777777" w:rsidTr="00131984">
        <w:tc>
          <w:tcPr>
            <w:tcW w:w="8364" w:type="dxa"/>
          </w:tcPr>
          <w:p w14:paraId="645EFB22" w14:textId="596027B6" w:rsidR="00DA4676" w:rsidRPr="00935A6B" w:rsidRDefault="006840BB" w:rsidP="00131984">
            <w:pPr>
              <w:spacing w:after="120"/>
              <w:outlineLvl w:val="0"/>
              <w:rPr>
                <w:rFonts w:eastAsia="Times New Roman" w:cs="Arial"/>
                <w:b/>
                <w:bCs/>
                <w:kern w:val="36"/>
                <w:sz w:val="28"/>
                <w:szCs w:val="28"/>
                <w:u w:val="single"/>
                <w:lang w:eastAsia="en-GB"/>
              </w:rPr>
            </w:pPr>
            <w:r w:rsidRPr="006840BB">
              <w:rPr>
                <w:rFonts w:eastAsia="Times New Roman" w:cs="Arial"/>
                <w:b/>
                <w:bCs/>
                <w:kern w:val="36"/>
                <w:sz w:val="28"/>
                <w:szCs w:val="28"/>
                <w:u w:val="single"/>
                <w:lang w:eastAsia="en-GB"/>
              </w:rPr>
              <w:t>Meithrin cymhwysedd rhyngddiwylliannol</w:t>
            </w:r>
          </w:p>
        </w:tc>
        <w:tc>
          <w:tcPr>
            <w:tcW w:w="709" w:type="dxa"/>
          </w:tcPr>
          <w:p w14:paraId="2AD52D55" w14:textId="77777777" w:rsidR="00DA4676" w:rsidRDefault="00DA4676" w:rsidP="00131984">
            <w:pPr>
              <w:spacing w:after="120"/>
              <w:outlineLvl w:val="0"/>
              <w:rPr>
                <w:rFonts w:eastAsia="Times New Roman" w:cs="Arial"/>
                <w:bCs/>
                <w:kern w:val="36"/>
                <w:lang w:eastAsia="en-GB"/>
              </w:rPr>
            </w:pPr>
          </w:p>
        </w:tc>
      </w:tr>
      <w:tr w:rsidR="00DA4676" w14:paraId="6117687A" w14:textId="77777777" w:rsidTr="00131984">
        <w:tc>
          <w:tcPr>
            <w:tcW w:w="8364" w:type="dxa"/>
          </w:tcPr>
          <w:p w14:paraId="51CACBA2" w14:textId="1863F472" w:rsidR="00DA4676" w:rsidRPr="00935A6B" w:rsidRDefault="006840BB" w:rsidP="00131984">
            <w:pPr>
              <w:spacing w:after="120"/>
              <w:outlineLvl w:val="0"/>
              <w:rPr>
                <w:rFonts w:eastAsia="Times New Roman" w:cs="Arial"/>
                <w:bCs/>
                <w:kern w:val="36"/>
                <w:sz w:val="24"/>
                <w:szCs w:val="24"/>
                <w:lang w:eastAsia="en-GB"/>
              </w:rPr>
            </w:pPr>
            <w:r w:rsidRPr="006840BB">
              <w:rPr>
                <w:rFonts w:eastAsia="Times New Roman" w:cs="Arial"/>
                <w:bCs/>
                <w:kern w:val="36"/>
                <w:sz w:val="24"/>
                <w:szCs w:val="24"/>
                <w:lang w:eastAsia="en-GB"/>
              </w:rPr>
              <w:t>Yn ystyried cymhwysedd rhyngddiwylliannol (a sut y gellir cefnogi dysgwyr i ddatblygu hyn) fel rhan o gynllunio sesiynau</w:t>
            </w:r>
          </w:p>
        </w:tc>
        <w:tc>
          <w:tcPr>
            <w:tcW w:w="709" w:type="dxa"/>
          </w:tcPr>
          <w:p w14:paraId="6BF2EA67" w14:textId="77777777" w:rsidR="00DA4676" w:rsidRDefault="00DA4676" w:rsidP="00131984">
            <w:pPr>
              <w:spacing w:after="120"/>
              <w:outlineLvl w:val="0"/>
              <w:rPr>
                <w:rFonts w:eastAsia="Times New Roman" w:cs="Arial"/>
                <w:bCs/>
                <w:kern w:val="36"/>
                <w:lang w:eastAsia="en-GB"/>
              </w:rPr>
            </w:pPr>
          </w:p>
        </w:tc>
      </w:tr>
      <w:tr w:rsidR="00DA4676" w14:paraId="025BDCDD" w14:textId="77777777" w:rsidTr="00131984">
        <w:tc>
          <w:tcPr>
            <w:tcW w:w="8364" w:type="dxa"/>
          </w:tcPr>
          <w:p w14:paraId="5A100249" w14:textId="0CE4A2E1" w:rsidR="00DA4676" w:rsidRPr="00935A6B" w:rsidRDefault="006840BB" w:rsidP="00131984">
            <w:pPr>
              <w:spacing w:after="120"/>
              <w:outlineLvl w:val="0"/>
              <w:rPr>
                <w:rFonts w:eastAsia="Times New Roman" w:cs="Arial"/>
                <w:bCs/>
                <w:kern w:val="36"/>
                <w:sz w:val="24"/>
                <w:szCs w:val="24"/>
                <w:lang w:eastAsia="en-GB"/>
              </w:rPr>
            </w:pPr>
            <w:r w:rsidRPr="006840BB">
              <w:rPr>
                <w:rFonts w:eastAsia="Times New Roman" w:cs="Arial"/>
                <w:bCs/>
                <w:kern w:val="36"/>
                <w:sz w:val="24"/>
                <w:szCs w:val="24"/>
                <w:lang w:eastAsia="en-GB"/>
              </w:rPr>
              <w:t>Yn annog dysgwyr i ryngweithio, cydweithio, defnyddio sgiliau datrys problemau, meddwl yn feirniadol a/neu addasu</w:t>
            </w:r>
          </w:p>
        </w:tc>
        <w:tc>
          <w:tcPr>
            <w:tcW w:w="709" w:type="dxa"/>
          </w:tcPr>
          <w:p w14:paraId="33348EED" w14:textId="77777777" w:rsidR="00DA4676" w:rsidRDefault="00DA4676" w:rsidP="00131984">
            <w:pPr>
              <w:spacing w:after="120"/>
              <w:outlineLvl w:val="0"/>
              <w:rPr>
                <w:rFonts w:eastAsia="Times New Roman" w:cs="Arial"/>
                <w:bCs/>
                <w:kern w:val="36"/>
                <w:lang w:eastAsia="en-GB"/>
              </w:rPr>
            </w:pPr>
          </w:p>
        </w:tc>
      </w:tr>
      <w:tr w:rsidR="00DA4676" w14:paraId="0F8C17D8" w14:textId="77777777" w:rsidTr="00131984">
        <w:tc>
          <w:tcPr>
            <w:tcW w:w="8364" w:type="dxa"/>
          </w:tcPr>
          <w:p w14:paraId="1934B7B2" w14:textId="7D1A7C1A" w:rsidR="00DA4676" w:rsidRPr="00935A6B" w:rsidRDefault="006840BB" w:rsidP="00131984">
            <w:pPr>
              <w:spacing w:after="120"/>
              <w:outlineLvl w:val="0"/>
              <w:rPr>
                <w:rFonts w:eastAsia="Times New Roman" w:cs="Arial"/>
                <w:b/>
                <w:bCs/>
                <w:kern w:val="36"/>
                <w:sz w:val="24"/>
                <w:szCs w:val="24"/>
                <w:u w:val="single"/>
                <w:lang w:eastAsia="en-GB"/>
              </w:rPr>
            </w:pPr>
            <w:r w:rsidRPr="006840BB">
              <w:rPr>
                <w:rFonts w:eastAsia="Times New Roman" w:cs="Arial"/>
                <w:bCs/>
                <w:kern w:val="36"/>
                <w:sz w:val="24"/>
                <w:szCs w:val="24"/>
                <w:lang w:eastAsia="en-GB"/>
              </w:rPr>
              <w:t>Annog ‘categor</w:t>
            </w:r>
            <w:r>
              <w:rPr>
                <w:rFonts w:eastAsia="Times New Roman" w:cs="Arial"/>
                <w:bCs/>
                <w:kern w:val="36"/>
                <w:sz w:val="24"/>
                <w:szCs w:val="24"/>
                <w:lang w:eastAsia="en-GB"/>
              </w:rPr>
              <w:t>eiddio</w:t>
            </w:r>
            <w:r w:rsidRPr="006840BB">
              <w:rPr>
                <w:rFonts w:eastAsia="Times New Roman" w:cs="Arial"/>
                <w:bCs/>
                <w:kern w:val="36"/>
                <w:sz w:val="24"/>
                <w:szCs w:val="24"/>
                <w:lang w:eastAsia="en-GB"/>
              </w:rPr>
              <w:t xml:space="preserve"> lluosog’, gan gydnabod bod pobl yn amrywiol ac yn unigol ac nad ydynt yn perthyn i un grŵp yn unig (h.y. croestoriad</w:t>
            </w:r>
            <w:r w:rsidR="00340FC3">
              <w:rPr>
                <w:rFonts w:eastAsia="Times New Roman" w:cs="Arial"/>
                <w:bCs/>
                <w:kern w:val="36"/>
                <w:sz w:val="24"/>
                <w:szCs w:val="24"/>
                <w:lang w:eastAsia="en-GB"/>
              </w:rPr>
              <w:t>edd</w:t>
            </w:r>
            <w:r w:rsidRPr="006840BB">
              <w:rPr>
                <w:rFonts w:eastAsia="Times New Roman" w:cs="Arial"/>
                <w:bCs/>
                <w:kern w:val="36"/>
                <w:sz w:val="24"/>
                <w:szCs w:val="24"/>
                <w:lang w:eastAsia="en-GB"/>
              </w:rPr>
              <w:t xml:space="preserve"> a </w:t>
            </w:r>
            <w:r w:rsidR="00340FC3">
              <w:rPr>
                <w:rFonts w:eastAsia="Times New Roman" w:cs="Arial"/>
                <w:bCs/>
                <w:kern w:val="36"/>
                <w:sz w:val="24"/>
                <w:szCs w:val="24"/>
                <w:lang w:eastAsia="en-GB"/>
              </w:rPr>
              <w:t>phlwraliaeth</w:t>
            </w:r>
            <w:r w:rsidRPr="006840BB">
              <w:rPr>
                <w:rFonts w:eastAsia="Times New Roman" w:cs="Arial"/>
                <w:bCs/>
                <w:kern w:val="36"/>
                <w:sz w:val="24"/>
                <w:szCs w:val="24"/>
                <w:lang w:eastAsia="en-GB"/>
              </w:rPr>
              <w:t>) – mae hyn yn cynnwys meithrin goddefgarwch o amwysedd a</w:t>
            </w:r>
            <w:r w:rsidR="00340FC3">
              <w:rPr>
                <w:rFonts w:eastAsia="Times New Roman" w:cs="Arial"/>
                <w:bCs/>
                <w:kern w:val="36"/>
                <w:sz w:val="24"/>
                <w:szCs w:val="24"/>
                <w:lang w:eastAsia="en-GB"/>
              </w:rPr>
              <w:t>c annog dysgwyr i beidio</w:t>
            </w:r>
            <w:r w:rsidRPr="006840BB">
              <w:rPr>
                <w:rFonts w:eastAsia="Times New Roman" w:cs="Arial"/>
                <w:bCs/>
                <w:kern w:val="36"/>
                <w:sz w:val="24"/>
                <w:szCs w:val="24"/>
                <w:lang w:eastAsia="en-GB"/>
              </w:rPr>
              <w:t xml:space="preserve"> labelu</w:t>
            </w:r>
          </w:p>
        </w:tc>
        <w:tc>
          <w:tcPr>
            <w:tcW w:w="709" w:type="dxa"/>
          </w:tcPr>
          <w:p w14:paraId="1677DDFE" w14:textId="77777777" w:rsidR="00DA4676" w:rsidRDefault="00DA4676" w:rsidP="00131984">
            <w:pPr>
              <w:spacing w:after="120"/>
              <w:outlineLvl w:val="0"/>
              <w:rPr>
                <w:rFonts w:eastAsia="Times New Roman" w:cs="Arial"/>
                <w:bCs/>
                <w:kern w:val="36"/>
                <w:lang w:eastAsia="en-GB"/>
              </w:rPr>
            </w:pPr>
          </w:p>
        </w:tc>
      </w:tr>
      <w:tr w:rsidR="00DA4676" w14:paraId="783DD95B" w14:textId="77777777" w:rsidTr="00131984">
        <w:tc>
          <w:tcPr>
            <w:tcW w:w="8364" w:type="dxa"/>
          </w:tcPr>
          <w:p w14:paraId="0C7B6049" w14:textId="4FD40AB9" w:rsidR="00DA4676" w:rsidRPr="00935A6B" w:rsidRDefault="00340FC3" w:rsidP="00131984">
            <w:pPr>
              <w:spacing w:after="120"/>
              <w:outlineLvl w:val="0"/>
              <w:rPr>
                <w:rFonts w:eastAsia="Times New Roman" w:cs="Arial"/>
                <w:bCs/>
                <w:kern w:val="36"/>
                <w:sz w:val="24"/>
                <w:szCs w:val="24"/>
                <w:lang w:eastAsia="en-GB"/>
              </w:rPr>
            </w:pPr>
            <w:r w:rsidRPr="00340FC3">
              <w:rPr>
                <w:rFonts w:eastAsia="Times New Roman" w:cs="Arial"/>
                <w:bCs/>
                <w:kern w:val="36"/>
                <w:sz w:val="24"/>
                <w:szCs w:val="24"/>
                <w:lang w:eastAsia="en-GB"/>
              </w:rPr>
              <w:t>Annog dysgwyr i feddwl gydag empathi / gweld pethau o safbwynt pobl sydd ar y cyrion (e.e. pobl sy’n wynebu hiliaeth)</w:t>
            </w:r>
          </w:p>
        </w:tc>
        <w:tc>
          <w:tcPr>
            <w:tcW w:w="709" w:type="dxa"/>
          </w:tcPr>
          <w:p w14:paraId="74298770" w14:textId="77777777" w:rsidR="00DA4676" w:rsidRDefault="00DA4676" w:rsidP="00131984">
            <w:pPr>
              <w:spacing w:after="120"/>
              <w:outlineLvl w:val="0"/>
              <w:rPr>
                <w:rFonts w:eastAsia="Times New Roman" w:cs="Arial"/>
                <w:bCs/>
                <w:kern w:val="36"/>
                <w:lang w:eastAsia="en-GB"/>
              </w:rPr>
            </w:pPr>
          </w:p>
        </w:tc>
      </w:tr>
      <w:tr w:rsidR="00DA4676" w14:paraId="429E3DCD" w14:textId="77777777" w:rsidTr="00131984">
        <w:tc>
          <w:tcPr>
            <w:tcW w:w="8364" w:type="dxa"/>
          </w:tcPr>
          <w:p w14:paraId="77C87A0E" w14:textId="76B103FD" w:rsidR="00DA4676" w:rsidRPr="00935A6B" w:rsidRDefault="00340FC3" w:rsidP="00131984">
            <w:pPr>
              <w:spacing w:after="120"/>
              <w:outlineLvl w:val="0"/>
              <w:rPr>
                <w:rFonts w:eastAsia="Times New Roman" w:cs="Arial"/>
                <w:bCs/>
                <w:kern w:val="36"/>
                <w:sz w:val="24"/>
                <w:szCs w:val="24"/>
                <w:lang w:eastAsia="en-GB"/>
              </w:rPr>
            </w:pPr>
            <w:r w:rsidRPr="00340FC3">
              <w:rPr>
                <w:rFonts w:eastAsia="Times New Roman" w:cs="Arial"/>
                <w:bCs/>
                <w:kern w:val="36"/>
                <w:sz w:val="24"/>
                <w:szCs w:val="24"/>
                <w:lang w:eastAsia="en-GB"/>
              </w:rPr>
              <w:t>Meithrin hyder dysgwyr i herio, a chael eu herio</w:t>
            </w:r>
          </w:p>
        </w:tc>
        <w:tc>
          <w:tcPr>
            <w:tcW w:w="709" w:type="dxa"/>
          </w:tcPr>
          <w:p w14:paraId="60FF70FB" w14:textId="77777777" w:rsidR="00DA4676" w:rsidRDefault="00DA4676" w:rsidP="00131984">
            <w:pPr>
              <w:spacing w:after="120"/>
              <w:outlineLvl w:val="0"/>
              <w:rPr>
                <w:rFonts w:eastAsia="Times New Roman" w:cs="Arial"/>
                <w:bCs/>
                <w:kern w:val="36"/>
                <w:lang w:eastAsia="en-GB"/>
              </w:rPr>
            </w:pPr>
          </w:p>
        </w:tc>
      </w:tr>
      <w:tr w:rsidR="00DA4676" w14:paraId="0E51EC5D" w14:textId="77777777" w:rsidTr="00131984">
        <w:tc>
          <w:tcPr>
            <w:tcW w:w="8364" w:type="dxa"/>
          </w:tcPr>
          <w:p w14:paraId="4BB5BB89" w14:textId="0FA59978" w:rsidR="00DA4676" w:rsidRDefault="00340FC3" w:rsidP="00131984">
            <w:pPr>
              <w:spacing w:after="120"/>
              <w:outlineLvl w:val="0"/>
              <w:rPr>
                <w:rFonts w:eastAsia="Times New Roman" w:cs="Arial"/>
                <w:bCs/>
                <w:kern w:val="36"/>
                <w:sz w:val="24"/>
                <w:szCs w:val="24"/>
                <w:lang w:eastAsia="en-GB"/>
              </w:rPr>
            </w:pPr>
            <w:r w:rsidRPr="00340FC3">
              <w:rPr>
                <w:rFonts w:eastAsia="Times New Roman" w:cs="Arial"/>
                <w:bCs/>
                <w:kern w:val="36"/>
                <w:sz w:val="24"/>
                <w:szCs w:val="24"/>
                <w:lang w:eastAsia="en-GB"/>
              </w:rPr>
              <w:lastRenderedPageBreak/>
              <w:t>Yn ennyn ymdeimlad dysgwyr o chwilfrydedd a meddwl agored</w:t>
            </w:r>
          </w:p>
        </w:tc>
        <w:tc>
          <w:tcPr>
            <w:tcW w:w="709" w:type="dxa"/>
          </w:tcPr>
          <w:p w14:paraId="15E85D59" w14:textId="77777777" w:rsidR="00DA4676" w:rsidRDefault="00DA4676" w:rsidP="00131984">
            <w:pPr>
              <w:spacing w:after="120"/>
              <w:outlineLvl w:val="0"/>
              <w:rPr>
                <w:rFonts w:eastAsia="Times New Roman" w:cs="Arial"/>
                <w:bCs/>
                <w:kern w:val="36"/>
                <w:lang w:eastAsia="en-GB"/>
              </w:rPr>
            </w:pPr>
          </w:p>
        </w:tc>
      </w:tr>
      <w:tr w:rsidR="00DA4676" w14:paraId="63BBE6EF" w14:textId="77777777" w:rsidTr="00131984">
        <w:tc>
          <w:tcPr>
            <w:tcW w:w="8364" w:type="dxa"/>
          </w:tcPr>
          <w:p w14:paraId="77E554C5" w14:textId="137C56D1" w:rsidR="00DA4676" w:rsidRDefault="00B5789E" w:rsidP="00131984">
            <w:pPr>
              <w:spacing w:after="120"/>
              <w:outlineLvl w:val="0"/>
              <w:rPr>
                <w:rFonts w:eastAsia="Times New Roman" w:cs="Arial"/>
                <w:bCs/>
                <w:kern w:val="36"/>
                <w:sz w:val="24"/>
                <w:szCs w:val="24"/>
                <w:lang w:eastAsia="en-GB"/>
              </w:rPr>
            </w:pPr>
            <w:r w:rsidRPr="00B5789E">
              <w:rPr>
                <w:rFonts w:eastAsia="Times New Roman" w:cs="Arial"/>
                <w:bCs/>
                <w:kern w:val="36"/>
                <w:sz w:val="24"/>
                <w:szCs w:val="24"/>
                <w:lang w:eastAsia="en-GB"/>
              </w:rPr>
              <w:t>Yn pwysleisio pwysigrwydd parch</w:t>
            </w:r>
          </w:p>
        </w:tc>
        <w:tc>
          <w:tcPr>
            <w:tcW w:w="709" w:type="dxa"/>
          </w:tcPr>
          <w:p w14:paraId="33F1F11E" w14:textId="77777777" w:rsidR="00DA4676" w:rsidRDefault="00DA4676" w:rsidP="00131984">
            <w:pPr>
              <w:spacing w:after="120"/>
              <w:outlineLvl w:val="0"/>
              <w:rPr>
                <w:rFonts w:eastAsia="Times New Roman" w:cs="Arial"/>
                <w:bCs/>
                <w:kern w:val="36"/>
                <w:lang w:eastAsia="en-GB"/>
              </w:rPr>
            </w:pPr>
          </w:p>
        </w:tc>
      </w:tr>
      <w:tr w:rsidR="00DA4676" w14:paraId="7FE06388" w14:textId="77777777" w:rsidTr="00131984">
        <w:tc>
          <w:tcPr>
            <w:tcW w:w="8364" w:type="dxa"/>
          </w:tcPr>
          <w:p w14:paraId="3A975343" w14:textId="74754A21" w:rsidR="00DA4676" w:rsidRPr="00935A6B" w:rsidRDefault="00B5789E" w:rsidP="00131984">
            <w:pPr>
              <w:spacing w:after="120"/>
              <w:outlineLvl w:val="0"/>
              <w:rPr>
                <w:rFonts w:eastAsia="Times New Roman" w:cs="Arial"/>
                <w:bCs/>
                <w:kern w:val="36"/>
                <w:sz w:val="24"/>
                <w:szCs w:val="24"/>
                <w:lang w:eastAsia="en-GB"/>
              </w:rPr>
            </w:pPr>
            <w:r w:rsidRPr="00B5789E">
              <w:rPr>
                <w:rFonts w:eastAsia="Times New Roman" w:cs="Arial"/>
                <w:bCs/>
                <w:kern w:val="36"/>
                <w:sz w:val="24"/>
                <w:szCs w:val="24"/>
                <w:lang w:eastAsia="en-GB"/>
              </w:rPr>
              <w:t xml:space="preserve">Yn ymdrin ag ystod o safbwyntiau byd-eang a systemau cred mewn ffordd sydd hefyd yn ei gwneud yn ofynnol i </w:t>
            </w:r>
            <w:r w:rsidR="00E03FC9">
              <w:rPr>
                <w:rFonts w:eastAsia="Times New Roman" w:cs="Arial"/>
                <w:bCs/>
                <w:kern w:val="36"/>
                <w:sz w:val="24"/>
                <w:szCs w:val="24"/>
                <w:lang w:eastAsia="en-GB"/>
              </w:rPr>
              <w:t>disgyblion</w:t>
            </w:r>
            <w:r w:rsidRPr="00B5789E">
              <w:rPr>
                <w:rFonts w:eastAsia="Times New Roman" w:cs="Arial"/>
                <w:bCs/>
                <w:kern w:val="36"/>
                <w:sz w:val="24"/>
                <w:szCs w:val="24"/>
                <w:lang w:eastAsia="en-GB"/>
              </w:rPr>
              <w:t xml:space="preserve"> ystyried eu safbwyntiau eu hunain o'r byd a'u systemau cred</w:t>
            </w:r>
          </w:p>
        </w:tc>
        <w:tc>
          <w:tcPr>
            <w:tcW w:w="709" w:type="dxa"/>
          </w:tcPr>
          <w:p w14:paraId="5A621585" w14:textId="77777777" w:rsidR="00DA4676" w:rsidRDefault="00DA4676" w:rsidP="00131984">
            <w:pPr>
              <w:spacing w:after="120"/>
              <w:outlineLvl w:val="0"/>
              <w:rPr>
                <w:rFonts w:eastAsia="Times New Roman" w:cs="Arial"/>
                <w:bCs/>
                <w:kern w:val="36"/>
                <w:lang w:eastAsia="en-GB"/>
              </w:rPr>
            </w:pPr>
          </w:p>
        </w:tc>
      </w:tr>
      <w:tr w:rsidR="00DA4676" w14:paraId="3C55EA0C" w14:textId="77777777" w:rsidTr="00131984">
        <w:tc>
          <w:tcPr>
            <w:tcW w:w="8364" w:type="dxa"/>
          </w:tcPr>
          <w:p w14:paraId="5E575EE7" w14:textId="65ED28E4" w:rsidR="00DA4676" w:rsidRPr="00935A6B" w:rsidRDefault="00B5789E" w:rsidP="00131984">
            <w:pPr>
              <w:spacing w:after="120"/>
              <w:outlineLvl w:val="0"/>
              <w:rPr>
                <w:rFonts w:eastAsia="Times New Roman" w:cs="Arial"/>
                <w:b/>
                <w:bCs/>
                <w:kern w:val="36"/>
                <w:sz w:val="28"/>
                <w:szCs w:val="28"/>
                <w:u w:val="single"/>
                <w:lang w:eastAsia="en-GB"/>
              </w:rPr>
            </w:pPr>
            <w:r w:rsidRPr="00B5789E">
              <w:rPr>
                <w:rFonts w:eastAsia="Times New Roman" w:cs="Arial"/>
                <w:b/>
                <w:bCs/>
                <w:kern w:val="36"/>
                <w:sz w:val="28"/>
                <w:szCs w:val="28"/>
                <w:u w:val="single"/>
                <w:lang w:eastAsia="en-GB"/>
              </w:rPr>
              <w:t>Lleihau hiliaeth, rhagfarn a gwahaniaethu</w:t>
            </w:r>
          </w:p>
        </w:tc>
        <w:tc>
          <w:tcPr>
            <w:tcW w:w="709" w:type="dxa"/>
          </w:tcPr>
          <w:p w14:paraId="58E09F8E" w14:textId="77777777" w:rsidR="00DA4676" w:rsidRDefault="00DA4676" w:rsidP="00131984">
            <w:pPr>
              <w:spacing w:after="120"/>
              <w:outlineLvl w:val="0"/>
              <w:rPr>
                <w:rFonts w:eastAsia="Times New Roman" w:cs="Arial"/>
                <w:bCs/>
                <w:kern w:val="36"/>
                <w:lang w:eastAsia="en-GB"/>
              </w:rPr>
            </w:pPr>
          </w:p>
        </w:tc>
      </w:tr>
      <w:tr w:rsidR="00DA4676" w14:paraId="778258EF" w14:textId="77777777" w:rsidTr="00131984">
        <w:tc>
          <w:tcPr>
            <w:tcW w:w="8364" w:type="dxa"/>
          </w:tcPr>
          <w:p w14:paraId="47009192" w14:textId="14C2681B" w:rsidR="00DA4676" w:rsidRPr="00935A6B" w:rsidRDefault="00B5789E" w:rsidP="00131984">
            <w:pPr>
              <w:spacing w:after="120"/>
              <w:outlineLvl w:val="0"/>
              <w:rPr>
                <w:rFonts w:eastAsia="Times New Roman" w:cs="Arial"/>
                <w:bCs/>
                <w:kern w:val="36"/>
                <w:sz w:val="24"/>
                <w:szCs w:val="24"/>
                <w:lang w:eastAsia="en-GB"/>
              </w:rPr>
            </w:pPr>
            <w:r w:rsidRPr="00B5789E">
              <w:rPr>
                <w:rFonts w:eastAsia="Times New Roman" w:cs="Arial"/>
                <w:bCs/>
                <w:kern w:val="36"/>
                <w:sz w:val="24"/>
                <w:szCs w:val="24"/>
                <w:lang w:eastAsia="en-GB"/>
              </w:rPr>
              <w:t xml:space="preserve">Dull cynaliadwy: Yn cynnwys amrywiaeth o weithgareddau / dysgu dros amser, yn hytrach na </w:t>
            </w:r>
            <w:r w:rsidR="00E03FC9">
              <w:rPr>
                <w:rFonts w:eastAsia="Times New Roman" w:cs="Arial"/>
                <w:bCs/>
                <w:kern w:val="36"/>
                <w:sz w:val="24"/>
                <w:szCs w:val="24"/>
                <w:lang w:eastAsia="en-GB"/>
              </w:rPr>
              <w:t>gwers</w:t>
            </w:r>
            <w:r w:rsidRPr="00B5789E">
              <w:rPr>
                <w:rFonts w:eastAsia="Times New Roman" w:cs="Arial"/>
                <w:bCs/>
                <w:kern w:val="36"/>
                <w:sz w:val="24"/>
                <w:szCs w:val="24"/>
                <w:lang w:eastAsia="en-GB"/>
              </w:rPr>
              <w:t xml:space="preserve"> un</w:t>
            </w:r>
            <w:r>
              <w:rPr>
                <w:rFonts w:eastAsia="Times New Roman" w:cs="Arial"/>
                <w:bCs/>
                <w:kern w:val="36"/>
                <w:sz w:val="24"/>
                <w:szCs w:val="24"/>
                <w:lang w:eastAsia="en-GB"/>
              </w:rPr>
              <w:t>igol</w:t>
            </w:r>
            <w:r w:rsidRPr="00B5789E">
              <w:rPr>
                <w:rFonts w:eastAsia="Times New Roman" w:cs="Arial"/>
                <w:bCs/>
                <w:kern w:val="36"/>
                <w:sz w:val="24"/>
                <w:szCs w:val="24"/>
                <w:lang w:eastAsia="en-GB"/>
              </w:rPr>
              <w:t xml:space="preserve">; cefnogi dull </w:t>
            </w:r>
            <w:r w:rsidR="007125C4">
              <w:rPr>
                <w:rFonts w:eastAsia="Times New Roman" w:cs="Arial"/>
                <w:bCs/>
                <w:kern w:val="36"/>
                <w:sz w:val="24"/>
                <w:szCs w:val="24"/>
                <w:lang w:eastAsia="en-GB"/>
              </w:rPr>
              <w:t>ysgol</w:t>
            </w:r>
            <w:r w:rsidRPr="00B5789E">
              <w:rPr>
                <w:rFonts w:eastAsia="Times New Roman" w:cs="Arial"/>
                <w:bCs/>
                <w:kern w:val="36"/>
                <w:sz w:val="24"/>
                <w:szCs w:val="24"/>
                <w:lang w:eastAsia="en-GB"/>
              </w:rPr>
              <w:t xml:space="preserve"> gyfan o ymdrin â gwrth-hiliaeth</w:t>
            </w:r>
          </w:p>
        </w:tc>
        <w:tc>
          <w:tcPr>
            <w:tcW w:w="709" w:type="dxa"/>
          </w:tcPr>
          <w:p w14:paraId="7BDD6541" w14:textId="77777777" w:rsidR="00DA4676" w:rsidRDefault="00DA4676" w:rsidP="00131984">
            <w:pPr>
              <w:spacing w:after="120"/>
              <w:outlineLvl w:val="0"/>
              <w:rPr>
                <w:rFonts w:eastAsia="Times New Roman" w:cs="Arial"/>
                <w:bCs/>
                <w:kern w:val="36"/>
                <w:lang w:eastAsia="en-GB"/>
              </w:rPr>
            </w:pPr>
          </w:p>
        </w:tc>
      </w:tr>
      <w:tr w:rsidR="00DA4676" w14:paraId="5FCD7C3C" w14:textId="77777777" w:rsidTr="00131984">
        <w:tc>
          <w:tcPr>
            <w:tcW w:w="8364" w:type="dxa"/>
          </w:tcPr>
          <w:p w14:paraId="5E9ABF6F" w14:textId="228B88D4" w:rsidR="00DA4676" w:rsidRPr="00935A6B" w:rsidRDefault="00B5789E"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w:t>
            </w:r>
            <w:r w:rsidRPr="00B5789E">
              <w:rPr>
                <w:rFonts w:eastAsia="Times New Roman" w:cs="Arial"/>
                <w:bCs/>
                <w:kern w:val="36"/>
                <w:sz w:val="24"/>
                <w:szCs w:val="24"/>
                <w:lang w:eastAsia="en-GB"/>
              </w:rPr>
              <w:t>n cynnwys gweithgareddau dysgu cydweithredol lle mae'n rhaid i ystod amrywiol o bobl weithio gyda'i gilydd</w:t>
            </w:r>
          </w:p>
        </w:tc>
        <w:tc>
          <w:tcPr>
            <w:tcW w:w="709" w:type="dxa"/>
          </w:tcPr>
          <w:p w14:paraId="71AEF3D7" w14:textId="77777777" w:rsidR="00DA4676" w:rsidRDefault="00DA4676" w:rsidP="00131984">
            <w:pPr>
              <w:spacing w:after="120"/>
              <w:outlineLvl w:val="0"/>
              <w:rPr>
                <w:rFonts w:eastAsia="Times New Roman" w:cs="Arial"/>
                <w:bCs/>
                <w:kern w:val="36"/>
                <w:lang w:eastAsia="en-GB"/>
              </w:rPr>
            </w:pPr>
          </w:p>
        </w:tc>
      </w:tr>
      <w:tr w:rsidR="00DA4676" w14:paraId="38176B9D" w14:textId="77777777" w:rsidTr="00131984">
        <w:tc>
          <w:tcPr>
            <w:tcW w:w="8364" w:type="dxa"/>
          </w:tcPr>
          <w:p w14:paraId="6923F0D2" w14:textId="551C318E" w:rsidR="00DA4676" w:rsidRPr="00935A6B" w:rsidRDefault="00B5789E" w:rsidP="00131984">
            <w:pPr>
              <w:spacing w:after="120"/>
              <w:outlineLvl w:val="0"/>
              <w:rPr>
                <w:rFonts w:eastAsia="Times New Roman" w:cs="Arial"/>
                <w:bCs/>
                <w:kern w:val="36"/>
                <w:sz w:val="24"/>
                <w:szCs w:val="24"/>
                <w:lang w:eastAsia="en-GB"/>
              </w:rPr>
            </w:pPr>
            <w:r w:rsidRPr="00B5789E">
              <w:rPr>
                <w:rFonts w:eastAsia="Times New Roman" w:cs="Arial"/>
                <w:bCs/>
                <w:kern w:val="36"/>
                <w:sz w:val="24"/>
                <w:szCs w:val="24"/>
                <w:lang w:eastAsia="en-GB"/>
              </w:rPr>
              <w:t xml:space="preserve">Tarfu ar </w:t>
            </w:r>
            <w:r w:rsidR="00940988">
              <w:rPr>
                <w:rFonts w:eastAsia="Times New Roman" w:cs="Arial"/>
                <w:bCs/>
                <w:kern w:val="36"/>
                <w:sz w:val="24"/>
                <w:szCs w:val="24"/>
                <w:lang w:eastAsia="en-GB"/>
              </w:rPr>
              <w:t>safbwyntiau am</w:t>
            </w:r>
            <w:r w:rsidRPr="00B5789E">
              <w:rPr>
                <w:rFonts w:eastAsia="Times New Roman" w:cs="Arial"/>
                <w:bCs/>
                <w:kern w:val="36"/>
                <w:sz w:val="24"/>
                <w:szCs w:val="24"/>
                <w:lang w:eastAsia="en-GB"/>
              </w:rPr>
              <w:t xml:space="preserve"> y ‘grŵp</w:t>
            </w:r>
            <w:r w:rsidR="00940988">
              <w:rPr>
                <w:rFonts w:eastAsia="Times New Roman" w:cs="Arial"/>
                <w:bCs/>
                <w:kern w:val="36"/>
                <w:sz w:val="24"/>
                <w:szCs w:val="24"/>
                <w:lang w:eastAsia="en-GB"/>
              </w:rPr>
              <w:t xml:space="preserve"> poblogaidd </w:t>
            </w:r>
            <w:r w:rsidRPr="00B5789E">
              <w:rPr>
                <w:rFonts w:eastAsia="Times New Roman" w:cs="Arial"/>
                <w:bCs/>
                <w:kern w:val="36"/>
                <w:sz w:val="24"/>
                <w:szCs w:val="24"/>
                <w:lang w:eastAsia="en-GB"/>
              </w:rPr>
              <w:t xml:space="preserve">’ a’r ‘grŵp </w:t>
            </w:r>
            <w:r w:rsidR="00940988">
              <w:rPr>
                <w:rFonts w:eastAsia="Times New Roman" w:cs="Arial"/>
                <w:bCs/>
                <w:kern w:val="36"/>
                <w:sz w:val="24"/>
                <w:szCs w:val="24"/>
                <w:lang w:eastAsia="en-GB"/>
              </w:rPr>
              <w:t>amhoblogaidd</w:t>
            </w:r>
            <w:r w:rsidRPr="00B5789E">
              <w:rPr>
                <w:rFonts w:eastAsia="Times New Roman" w:cs="Arial"/>
                <w:bCs/>
                <w:kern w:val="36"/>
                <w:sz w:val="24"/>
                <w:szCs w:val="24"/>
                <w:lang w:eastAsia="en-GB"/>
              </w:rPr>
              <w:t>’ drwy ymgorffori amrywi</w:t>
            </w:r>
            <w:r>
              <w:rPr>
                <w:rFonts w:eastAsia="Times New Roman" w:cs="Arial"/>
                <w:bCs/>
                <w:kern w:val="36"/>
                <w:sz w:val="24"/>
                <w:szCs w:val="24"/>
                <w:lang w:eastAsia="en-GB"/>
              </w:rPr>
              <w:t>aeth</w:t>
            </w:r>
            <w:r w:rsidRPr="00B5789E">
              <w:rPr>
                <w:rFonts w:eastAsia="Times New Roman" w:cs="Arial"/>
                <w:bCs/>
                <w:kern w:val="36"/>
                <w:sz w:val="24"/>
                <w:szCs w:val="24"/>
                <w:lang w:eastAsia="en-GB"/>
              </w:rPr>
              <w:t xml:space="preserve"> o </w:t>
            </w:r>
            <w:r w:rsidR="00E03FC9">
              <w:rPr>
                <w:rFonts w:eastAsia="Times New Roman" w:cs="Arial"/>
                <w:bCs/>
                <w:kern w:val="36"/>
                <w:sz w:val="24"/>
                <w:szCs w:val="24"/>
                <w:lang w:eastAsia="en-GB"/>
              </w:rPr>
              <w:t>disgyblion</w:t>
            </w:r>
            <w:r w:rsidRPr="00B5789E">
              <w:rPr>
                <w:rFonts w:eastAsia="Times New Roman" w:cs="Arial"/>
                <w:bCs/>
                <w:kern w:val="36"/>
                <w:sz w:val="24"/>
                <w:szCs w:val="24"/>
                <w:lang w:eastAsia="en-GB"/>
              </w:rPr>
              <w:t xml:space="preserve"> mewn grwpiau mewn ffyrdd niwtral, megis</w:t>
            </w:r>
            <w:r>
              <w:rPr>
                <w:rFonts w:eastAsia="Times New Roman" w:cs="Arial"/>
                <w:bCs/>
                <w:kern w:val="36"/>
                <w:sz w:val="24"/>
                <w:szCs w:val="24"/>
                <w:lang w:eastAsia="en-GB"/>
              </w:rPr>
              <w:t xml:space="preserve"> aelodau</w:t>
            </w:r>
            <w:r w:rsidRPr="00B5789E">
              <w:rPr>
                <w:rFonts w:eastAsia="Times New Roman" w:cs="Arial"/>
                <w:bCs/>
                <w:kern w:val="36"/>
                <w:sz w:val="24"/>
                <w:szCs w:val="24"/>
                <w:lang w:eastAsia="en-GB"/>
              </w:rPr>
              <w:t xml:space="preserve"> tîm neu </w:t>
            </w:r>
            <w:r w:rsidR="00940988">
              <w:rPr>
                <w:rFonts w:eastAsia="Times New Roman" w:cs="Arial"/>
                <w:bCs/>
                <w:kern w:val="36"/>
                <w:sz w:val="24"/>
                <w:szCs w:val="24"/>
                <w:lang w:eastAsia="en-GB"/>
              </w:rPr>
              <w:t xml:space="preserve">hoffderau </w:t>
            </w:r>
            <w:r w:rsidRPr="00B5789E">
              <w:rPr>
                <w:rFonts w:eastAsia="Times New Roman" w:cs="Arial"/>
                <w:bCs/>
                <w:kern w:val="36"/>
                <w:sz w:val="24"/>
                <w:szCs w:val="24"/>
                <w:lang w:eastAsia="en-GB"/>
              </w:rPr>
              <w:t>tebyg</w:t>
            </w:r>
          </w:p>
        </w:tc>
        <w:tc>
          <w:tcPr>
            <w:tcW w:w="709" w:type="dxa"/>
          </w:tcPr>
          <w:p w14:paraId="22DA9F21" w14:textId="77777777" w:rsidR="00DA4676" w:rsidRDefault="00DA4676" w:rsidP="00131984">
            <w:pPr>
              <w:spacing w:after="120"/>
              <w:outlineLvl w:val="0"/>
              <w:rPr>
                <w:rFonts w:eastAsia="Times New Roman" w:cs="Arial"/>
                <w:bCs/>
                <w:kern w:val="36"/>
                <w:lang w:eastAsia="en-GB"/>
              </w:rPr>
            </w:pPr>
          </w:p>
        </w:tc>
      </w:tr>
      <w:tr w:rsidR="00DA4676" w14:paraId="70D96683" w14:textId="77777777" w:rsidTr="00131984">
        <w:tc>
          <w:tcPr>
            <w:tcW w:w="8364" w:type="dxa"/>
          </w:tcPr>
          <w:p w14:paraId="75882978" w14:textId="397C3FFC" w:rsidR="00DA4676" w:rsidRPr="00935A6B" w:rsidRDefault="00940988"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 c</w:t>
            </w:r>
            <w:r w:rsidRPr="00940988">
              <w:rPr>
                <w:rFonts w:eastAsia="Times New Roman" w:cs="Arial"/>
                <w:bCs/>
                <w:kern w:val="36"/>
                <w:sz w:val="24"/>
                <w:szCs w:val="24"/>
                <w:lang w:eastAsia="en-GB"/>
              </w:rPr>
              <w:t xml:space="preserve">ynnwys cyfleoedd i </w:t>
            </w:r>
            <w:r w:rsidR="00E03FC9">
              <w:rPr>
                <w:rFonts w:eastAsia="Times New Roman" w:cs="Arial"/>
                <w:bCs/>
                <w:kern w:val="36"/>
                <w:sz w:val="24"/>
                <w:szCs w:val="24"/>
                <w:lang w:eastAsia="en-GB"/>
              </w:rPr>
              <w:t>disgyblion</w:t>
            </w:r>
            <w:r w:rsidRPr="00940988">
              <w:rPr>
                <w:rFonts w:eastAsia="Times New Roman" w:cs="Arial"/>
                <w:bCs/>
                <w:kern w:val="36"/>
                <w:sz w:val="24"/>
                <w:szCs w:val="24"/>
                <w:lang w:eastAsia="en-GB"/>
              </w:rPr>
              <w:t xml:space="preserve"> fynegi eu barn trwy brosesau meddylgar sy'n gofyn am ymhelaethu a</w:t>
            </w:r>
            <w:r>
              <w:rPr>
                <w:rFonts w:eastAsia="Times New Roman" w:cs="Arial"/>
                <w:bCs/>
                <w:kern w:val="36"/>
                <w:sz w:val="24"/>
                <w:szCs w:val="24"/>
                <w:lang w:eastAsia="en-GB"/>
              </w:rPr>
              <w:t>c af</w:t>
            </w:r>
            <w:r w:rsidRPr="00940988">
              <w:rPr>
                <w:rFonts w:eastAsia="Times New Roman" w:cs="Arial"/>
                <w:bCs/>
                <w:kern w:val="36"/>
                <w:sz w:val="24"/>
                <w:szCs w:val="24"/>
                <w:lang w:eastAsia="en-GB"/>
              </w:rPr>
              <w:t>yfyrio</w:t>
            </w:r>
          </w:p>
        </w:tc>
        <w:tc>
          <w:tcPr>
            <w:tcW w:w="709" w:type="dxa"/>
          </w:tcPr>
          <w:p w14:paraId="03ABCCB8" w14:textId="77777777" w:rsidR="00DA4676" w:rsidRDefault="00DA4676" w:rsidP="00131984">
            <w:pPr>
              <w:spacing w:after="120"/>
              <w:outlineLvl w:val="0"/>
              <w:rPr>
                <w:rFonts w:eastAsia="Times New Roman" w:cs="Arial"/>
                <w:bCs/>
                <w:kern w:val="36"/>
                <w:lang w:eastAsia="en-GB"/>
              </w:rPr>
            </w:pPr>
          </w:p>
        </w:tc>
      </w:tr>
      <w:tr w:rsidR="00DA4676" w14:paraId="7989824B" w14:textId="77777777" w:rsidTr="00131984">
        <w:tc>
          <w:tcPr>
            <w:tcW w:w="8364" w:type="dxa"/>
          </w:tcPr>
          <w:p w14:paraId="5F3EAE38" w14:textId="5F447778" w:rsidR="00DA4676" w:rsidRPr="00935A6B" w:rsidRDefault="00940988" w:rsidP="00131984">
            <w:pPr>
              <w:spacing w:after="120"/>
              <w:outlineLvl w:val="0"/>
              <w:rPr>
                <w:rFonts w:eastAsia="Times New Roman" w:cs="Arial"/>
                <w:bCs/>
                <w:kern w:val="36"/>
                <w:sz w:val="24"/>
                <w:szCs w:val="24"/>
                <w:lang w:eastAsia="en-GB"/>
              </w:rPr>
            </w:pPr>
            <w:r w:rsidRPr="00940988">
              <w:rPr>
                <w:rFonts w:eastAsia="Times New Roman" w:cs="Arial"/>
                <w:bCs/>
                <w:kern w:val="36"/>
                <w:sz w:val="24"/>
                <w:szCs w:val="24"/>
                <w:lang w:eastAsia="en-GB"/>
              </w:rPr>
              <w:t xml:space="preserve">Yn cynnwys elfen weithredu, lle mae gofyn i </w:t>
            </w:r>
            <w:r w:rsidR="00E03FC9">
              <w:rPr>
                <w:rFonts w:eastAsia="Times New Roman" w:cs="Arial"/>
                <w:bCs/>
                <w:kern w:val="36"/>
                <w:sz w:val="24"/>
                <w:szCs w:val="24"/>
                <w:lang w:eastAsia="en-GB"/>
              </w:rPr>
              <w:t>disgyblion</w:t>
            </w:r>
            <w:r w:rsidRPr="00940988">
              <w:rPr>
                <w:rFonts w:eastAsia="Times New Roman" w:cs="Arial"/>
                <w:bCs/>
                <w:kern w:val="36"/>
                <w:sz w:val="24"/>
                <w:szCs w:val="24"/>
                <w:lang w:eastAsia="en-GB"/>
              </w:rPr>
              <w:t xml:space="preserve"> ddisgrifio sut y byddant yn rhoi eu dysgu ar waith</w:t>
            </w:r>
          </w:p>
        </w:tc>
        <w:tc>
          <w:tcPr>
            <w:tcW w:w="709" w:type="dxa"/>
          </w:tcPr>
          <w:p w14:paraId="02AE734A" w14:textId="77777777" w:rsidR="00DA4676" w:rsidRDefault="00DA4676" w:rsidP="00131984">
            <w:pPr>
              <w:spacing w:after="120"/>
              <w:outlineLvl w:val="0"/>
              <w:rPr>
                <w:rFonts w:eastAsia="Times New Roman" w:cs="Arial"/>
                <w:bCs/>
                <w:kern w:val="36"/>
                <w:lang w:eastAsia="en-GB"/>
              </w:rPr>
            </w:pPr>
          </w:p>
        </w:tc>
      </w:tr>
      <w:tr w:rsidR="00DA4676" w14:paraId="3AC871F0" w14:textId="77777777" w:rsidTr="00131984">
        <w:tc>
          <w:tcPr>
            <w:tcW w:w="8364" w:type="dxa"/>
          </w:tcPr>
          <w:p w14:paraId="2B588218" w14:textId="1F297D41" w:rsidR="00DA4676" w:rsidRPr="00935A6B" w:rsidRDefault="00940988" w:rsidP="00131984">
            <w:pPr>
              <w:spacing w:after="120"/>
              <w:outlineLvl w:val="0"/>
              <w:rPr>
                <w:rFonts w:eastAsia="Times New Roman" w:cs="Arial"/>
                <w:bCs/>
                <w:kern w:val="36"/>
                <w:sz w:val="24"/>
                <w:szCs w:val="24"/>
                <w:lang w:eastAsia="en-GB"/>
              </w:rPr>
            </w:pPr>
            <w:r w:rsidRPr="00940988">
              <w:rPr>
                <w:rFonts w:eastAsia="Times New Roman" w:cs="Arial"/>
                <w:bCs/>
                <w:kern w:val="36"/>
                <w:sz w:val="24"/>
                <w:szCs w:val="24"/>
                <w:lang w:eastAsia="en-GB"/>
              </w:rPr>
              <w:t>Yn defnyddio dadleuon cryf o blaid cydraddoldeb, yn osgoi dadleuon gwan ac yn osgoi cyflwyno gwybodaeth amherthnasol</w:t>
            </w:r>
          </w:p>
        </w:tc>
        <w:tc>
          <w:tcPr>
            <w:tcW w:w="709" w:type="dxa"/>
          </w:tcPr>
          <w:p w14:paraId="7D838D16" w14:textId="77777777" w:rsidR="00DA4676" w:rsidRDefault="00DA4676" w:rsidP="00131984">
            <w:pPr>
              <w:spacing w:after="120"/>
              <w:outlineLvl w:val="0"/>
              <w:rPr>
                <w:rFonts w:eastAsia="Times New Roman" w:cs="Arial"/>
                <w:bCs/>
                <w:kern w:val="36"/>
                <w:lang w:eastAsia="en-GB"/>
              </w:rPr>
            </w:pPr>
          </w:p>
        </w:tc>
      </w:tr>
      <w:tr w:rsidR="00DA4676" w14:paraId="514D353F" w14:textId="77777777" w:rsidTr="00131984">
        <w:tc>
          <w:tcPr>
            <w:tcW w:w="8364" w:type="dxa"/>
          </w:tcPr>
          <w:p w14:paraId="36C7E239" w14:textId="62DB6644" w:rsidR="00DA4676" w:rsidRPr="00935A6B" w:rsidRDefault="00940988"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w:t>
            </w:r>
            <w:r w:rsidRPr="00940988">
              <w:rPr>
                <w:rFonts w:eastAsia="Times New Roman" w:cs="Arial"/>
                <w:bCs/>
                <w:kern w:val="36"/>
                <w:sz w:val="24"/>
                <w:szCs w:val="24"/>
                <w:lang w:eastAsia="en-GB"/>
              </w:rPr>
              <w:t xml:space="preserve"> defnyddio straeon sy'n portreadu cyfeillgarwch cryf rhwng pobl ethnig lleiafrifol a </w:t>
            </w:r>
            <w:r>
              <w:rPr>
                <w:rFonts w:eastAsia="Times New Roman" w:cs="Arial"/>
                <w:bCs/>
                <w:kern w:val="36"/>
                <w:sz w:val="24"/>
                <w:szCs w:val="24"/>
                <w:lang w:eastAsia="en-GB"/>
              </w:rPr>
              <w:t>mwy</w:t>
            </w:r>
            <w:r w:rsidRPr="00940988">
              <w:rPr>
                <w:rFonts w:eastAsia="Times New Roman" w:cs="Arial"/>
                <w:bCs/>
                <w:kern w:val="36"/>
                <w:sz w:val="24"/>
                <w:szCs w:val="24"/>
                <w:lang w:eastAsia="en-GB"/>
              </w:rPr>
              <w:t>afrifoedd ethnig yn gadarnhaol</w:t>
            </w:r>
          </w:p>
        </w:tc>
        <w:tc>
          <w:tcPr>
            <w:tcW w:w="709" w:type="dxa"/>
          </w:tcPr>
          <w:p w14:paraId="2D3E7CF9" w14:textId="77777777" w:rsidR="00DA4676" w:rsidRDefault="00DA4676" w:rsidP="00131984">
            <w:pPr>
              <w:spacing w:after="120"/>
              <w:outlineLvl w:val="0"/>
              <w:rPr>
                <w:rFonts w:eastAsia="Times New Roman" w:cs="Arial"/>
                <w:bCs/>
                <w:kern w:val="36"/>
                <w:lang w:eastAsia="en-GB"/>
              </w:rPr>
            </w:pPr>
          </w:p>
        </w:tc>
      </w:tr>
      <w:tr w:rsidR="00DA4676" w14:paraId="6192483E" w14:textId="77777777" w:rsidTr="00131984">
        <w:tc>
          <w:tcPr>
            <w:tcW w:w="8364" w:type="dxa"/>
          </w:tcPr>
          <w:p w14:paraId="1A009518" w14:textId="7557F424" w:rsidR="00DA4676" w:rsidRPr="00935A6B" w:rsidRDefault="00386BFB" w:rsidP="00131984">
            <w:pPr>
              <w:spacing w:after="120"/>
              <w:outlineLvl w:val="0"/>
              <w:rPr>
                <w:rFonts w:eastAsia="Times New Roman" w:cs="Arial"/>
                <w:bCs/>
                <w:kern w:val="36"/>
                <w:sz w:val="24"/>
                <w:szCs w:val="24"/>
                <w:lang w:eastAsia="en-GB"/>
              </w:rPr>
            </w:pPr>
            <w:r w:rsidRPr="00386BFB">
              <w:rPr>
                <w:rFonts w:eastAsia="Times New Roman" w:cs="Arial"/>
                <w:bCs/>
                <w:kern w:val="36"/>
                <w:sz w:val="24"/>
                <w:szCs w:val="24"/>
                <w:lang w:eastAsia="en-GB"/>
              </w:rPr>
              <w:t>Yn pwysleisio atebolrwydd unigol dysgwyr am herio hiliaeth yn hytrach nag atebolrwydd cymdeithasol cyffredinol</w:t>
            </w:r>
          </w:p>
        </w:tc>
        <w:tc>
          <w:tcPr>
            <w:tcW w:w="709" w:type="dxa"/>
          </w:tcPr>
          <w:p w14:paraId="23648014" w14:textId="77777777" w:rsidR="00DA4676" w:rsidRDefault="00DA4676" w:rsidP="00131984">
            <w:pPr>
              <w:spacing w:after="120"/>
              <w:outlineLvl w:val="0"/>
              <w:rPr>
                <w:rFonts w:eastAsia="Times New Roman" w:cs="Arial"/>
                <w:bCs/>
                <w:kern w:val="36"/>
                <w:lang w:eastAsia="en-GB"/>
              </w:rPr>
            </w:pPr>
          </w:p>
        </w:tc>
      </w:tr>
      <w:tr w:rsidR="00DA4676" w14:paraId="62D49381" w14:textId="77777777" w:rsidTr="00131984">
        <w:tc>
          <w:tcPr>
            <w:tcW w:w="8364" w:type="dxa"/>
          </w:tcPr>
          <w:p w14:paraId="43EA6F94" w14:textId="3E2669B4" w:rsidR="00DA4676" w:rsidRPr="00935A6B" w:rsidRDefault="00386BFB"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 c</w:t>
            </w:r>
            <w:r w:rsidRPr="00386BFB">
              <w:rPr>
                <w:rFonts w:eastAsia="Times New Roman" w:cs="Arial"/>
                <w:bCs/>
                <w:kern w:val="36"/>
                <w:sz w:val="24"/>
                <w:szCs w:val="24"/>
                <w:lang w:eastAsia="en-GB"/>
              </w:rPr>
              <w:t>yflwyno agweddau / ymddygiad heb ragfarn fel ‘y norm’ neu’n ddymunol</w:t>
            </w:r>
            <w:r>
              <w:rPr>
                <w:rFonts w:eastAsia="Times New Roman" w:cs="Arial"/>
                <w:bCs/>
                <w:kern w:val="36"/>
                <w:sz w:val="24"/>
                <w:szCs w:val="24"/>
                <w:lang w:eastAsia="en-GB"/>
              </w:rPr>
              <w:t xml:space="preserve"> yn gymdeithasol</w:t>
            </w:r>
            <w:r w:rsidRPr="00386BFB">
              <w:rPr>
                <w:rFonts w:eastAsia="Times New Roman" w:cs="Arial"/>
                <w:bCs/>
                <w:kern w:val="36"/>
                <w:sz w:val="24"/>
                <w:szCs w:val="24"/>
                <w:lang w:eastAsia="en-GB"/>
              </w:rPr>
              <w:t xml:space="preserve"> yng ngrŵp cyfoedion</w:t>
            </w:r>
            <w:r>
              <w:rPr>
                <w:rFonts w:eastAsia="Times New Roman" w:cs="Arial"/>
                <w:bCs/>
                <w:kern w:val="36"/>
                <w:sz w:val="24"/>
                <w:szCs w:val="24"/>
                <w:lang w:eastAsia="en-GB"/>
              </w:rPr>
              <w:t xml:space="preserve">, </w:t>
            </w:r>
            <w:r w:rsidRPr="00386BFB">
              <w:rPr>
                <w:rFonts w:eastAsia="Times New Roman" w:cs="Arial"/>
                <w:bCs/>
                <w:kern w:val="36"/>
                <w:sz w:val="24"/>
                <w:szCs w:val="24"/>
                <w:lang w:eastAsia="en-GB"/>
              </w:rPr>
              <w:t>dinas, gwlad neu grŵp/</w:t>
            </w:r>
            <w:r>
              <w:rPr>
                <w:rFonts w:eastAsia="Times New Roman" w:cs="Arial"/>
                <w:bCs/>
                <w:kern w:val="36"/>
                <w:sz w:val="24"/>
                <w:szCs w:val="24"/>
                <w:lang w:eastAsia="en-GB"/>
              </w:rPr>
              <w:t>rhywb</w:t>
            </w:r>
            <w:r w:rsidRPr="00386BFB">
              <w:rPr>
                <w:rFonts w:eastAsia="Times New Roman" w:cs="Arial"/>
                <w:bCs/>
                <w:kern w:val="36"/>
                <w:sz w:val="24"/>
                <w:szCs w:val="24"/>
                <w:lang w:eastAsia="en-GB"/>
              </w:rPr>
              <w:t xml:space="preserve">eth arall </w:t>
            </w:r>
            <w:r>
              <w:rPr>
                <w:rFonts w:eastAsia="Times New Roman" w:cs="Arial"/>
                <w:bCs/>
                <w:kern w:val="36"/>
                <w:sz w:val="24"/>
                <w:szCs w:val="24"/>
                <w:lang w:eastAsia="en-GB"/>
              </w:rPr>
              <w:t xml:space="preserve">mae </w:t>
            </w:r>
            <w:r w:rsidRPr="00386BFB">
              <w:rPr>
                <w:rFonts w:eastAsia="Times New Roman" w:cs="Arial"/>
                <w:bCs/>
                <w:kern w:val="36"/>
                <w:sz w:val="24"/>
                <w:szCs w:val="24"/>
                <w:lang w:eastAsia="en-GB"/>
              </w:rPr>
              <w:t>dysgwyr</w:t>
            </w:r>
            <w:r>
              <w:rPr>
                <w:rFonts w:eastAsia="Times New Roman" w:cs="Arial"/>
                <w:bCs/>
                <w:kern w:val="36"/>
                <w:sz w:val="24"/>
                <w:szCs w:val="24"/>
                <w:lang w:eastAsia="en-GB"/>
              </w:rPr>
              <w:t xml:space="preserve"> </w:t>
            </w:r>
            <w:r w:rsidRPr="00386BFB">
              <w:rPr>
                <w:rFonts w:eastAsia="Times New Roman" w:cs="Arial"/>
                <w:bCs/>
                <w:kern w:val="36"/>
                <w:sz w:val="24"/>
                <w:szCs w:val="24"/>
                <w:lang w:eastAsia="en-GB"/>
              </w:rPr>
              <w:t>yn uniaethu ag ef</w:t>
            </w:r>
          </w:p>
        </w:tc>
        <w:tc>
          <w:tcPr>
            <w:tcW w:w="709" w:type="dxa"/>
          </w:tcPr>
          <w:p w14:paraId="13C760AD" w14:textId="77777777" w:rsidR="00DA4676" w:rsidRDefault="00DA4676" w:rsidP="00131984">
            <w:pPr>
              <w:spacing w:after="120"/>
              <w:outlineLvl w:val="0"/>
              <w:rPr>
                <w:rFonts w:eastAsia="Times New Roman" w:cs="Arial"/>
                <w:bCs/>
                <w:kern w:val="36"/>
                <w:lang w:eastAsia="en-GB"/>
              </w:rPr>
            </w:pPr>
          </w:p>
        </w:tc>
      </w:tr>
      <w:tr w:rsidR="00DA4676" w14:paraId="3D4DC921" w14:textId="77777777" w:rsidTr="00131984">
        <w:tc>
          <w:tcPr>
            <w:tcW w:w="8364" w:type="dxa"/>
          </w:tcPr>
          <w:p w14:paraId="102BA0B8" w14:textId="25C7BEA7" w:rsidR="00DA4676" w:rsidRPr="00935A6B" w:rsidRDefault="00386BFB"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 h</w:t>
            </w:r>
            <w:r w:rsidRPr="00386BFB">
              <w:rPr>
                <w:rFonts w:eastAsia="Times New Roman" w:cs="Arial"/>
                <w:bCs/>
                <w:kern w:val="36"/>
                <w:sz w:val="24"/>
                <w:szCs w:val="24"/>
                <w:lang w:eastAsia="en-GB"/>
              </w:rPr>
              <w:t>yrwyddo ymddygiad dymunol – annog herio rhagfarn yn hytrach na</w:t>
            </w:r>
            <w:r>
              <w:rPr>
                <w:rFonts w:eastAsia="Times New Roman" w:cs="Arial"/>
                <w:bCs/>
                <w:kern w:val="36"/>
                <w:sz w:val="24"/>
                <w:szCs w:val="24"/>
                <w:lang w:eastAsia="en-GB"/>
              </w:rPr>
              <w:t>g annog peidio bod yn</w:t>
            </w:r>
            <w:r w:rsidRPr="00386BFB">
              <w:rPr>
                <w:rFonts w:eastAsia="Times New Roman" w:cs="Arial"/>
                <w:bCs/>
                <w:kern w:val="36"/>
                <w:sz w:val="24"/>
                <w:szCs w:val="24"/>
                <w:lang w:eastAsia="en-GB"/>
              </w:rPr>
              <w:t xml:space="preserve"> rhagfarn</w:t>
            </w:r>
            <w:r>
              <w:rPr>
                <w:rFonts w:eastAsia="Times New Roman" w:cs="Arial"/>
                <w:bCs/>
                <w:kern w:val="36"/>
                <w:sz w:val="24"/>
                <w:szCs w:val="24"/>
                <w:lang w:eastAsia="en-GB"/>
              </w:rPr>
              <w:t>llyd</w:t>
            </w:r>
            <w:r w:rsidRPr="00386BFB">
              <w:rPr>
                <w:rFonts w:eastAsia="Times New Roman" w:cs="Arial"/>
                <w:bCs/>
                <w:kern w:val="36"/>
                <w:sz w:val="24"/>
                <w:szCs w:val="24"/>
                <w:lang w:eastAsia="en-GB"/>
              </w:rPr>
              <w:t>, a/neu annog dysgwyr i ystyried eu barn eu hunain amdanynt eu hunain fel teg, moesol, gweddus a</w:t>
            </w:r>
            <w:r w:rsidR="006163D2">
              <w:rPr>
                <w:rFonts w:eastAsia="Times New Roman" w:cs="Arial"/>
                <w:bCs/>
                <w:kern w:val="36"/>
                <w:sz w:val="24"/>
                <w:szCs w:val="24"/>
                <w:lang w:eastAsia="en-GB"/>
              </w:rPr>
              <w:t>g</w:t>
            </w:r>
            <w:r w:rsidRPr="00386BFB">
              <w:rPr>
                <w:rFonts w:eastAsia="Times New Roman" w:cs="Arial"/>
                <w:bCs/>
                <w:kern w:val="36"/>
                <w:sz w:val="24"/>
                <w:szCs w:val="24"/>
                <w:lang w:eastAsia="en-GB"/>
              </w:rPr>
              <w:t xml:space="preserve"> ati ac yn cyferbynnu hynny ag annhegwch, anfoesoldeb</w:t>
            </w:r>
            <w:r>
              <w:rPr>
                <w:rFonts w:eastAsia="Times New Roman" w:cs="Arial"/>
                <w:bCs/>
                <w:kern w:val="36"/>
                <w:sz w:val="24"/>
                <w:szCs w:val="24"/>
                <w:lang w:eastAsia="en-GB"/>
              </w:rPr>
              <w:t xml:space="preserve">, </w:t>
            </w:r>
            <w:r w:rsidRPr="00386BFB">
              <w:rPr>
                <w:rFonts w:eastAsia="Times New Roman" w:cs="Arial"/>
                <w:bCs/>
                <w:kern w:val="36"/>
                <w:sz w:val="24"/>
                <w:szCs w:val="24"/>
                <w:lang w:eastAsia="en-GB"/>
              </w:rPr>
              <w:t>rhagfarn a</w:t>
            </w:r>
            <w:r w:rsidR="006163D2">
              <w:rPr>
                <w:rFonts w:eastAsia="Times New Roman" w:cs="Arial"/>
                <w:bCs/>
                <w:kern w:val="36"/>
                <w:sz w:val="24"/>
                <w:szCs w:val="24"/>
                <w:lang w:eastAsia="en-GB"/>
              </w:rPr>
              <w:t>g</w:t>
            </w:r>
            <w:r w:rsidRPr="00386BFB">
              <w:rPr>
                <w:rFonts w:eastAsia="Times New Roman" w:cs="Arial"/>
                <w:bCs/>
                <w:kern w:val="36"/>
                <w:sz w:val="24"/>
                <w:szCs w:val="24"/>
                <w:lang w:eastAsia="en-GB"/>
              </w:rPr>
              <w:t xml:space="preserve"> ati </w:t>
            </w:r>
          </w:p>
        </w:tc>
        <w:tc>
          <w:tcPr>
            <w:tcW w:w="709" w:type="dxa"/>
          </w:tcPr>
          <w:p w14:paraId="74C1790C" w14:textId="77777777" w:rsidR="00DA4676" w:rsidRDefault="00DA4676" w:rsidP="00131984">
            <w:pPr>
              <w:spacing w:after="120"/>
              <w:outlineLvl w:val="0"/>
              <w:rPr>
                <w:rFonts w:eastAsia="Times New Roman" w:cs="Arial"/>
                <w:bCs/>
                <w:kern w:val="36"/>
                <w:lang w:eastAsia="en-GB"/>
              </w:rPr>
            </w:pPr>
          </w:p>
        </w:tc>
      </w:tr>
      <w:tr w:rsidR="00DA4676" w14:paraId="5EB6280A" w14:textId="77777777" w:rsidTr="00131984">
        <w:tc>
          <w:tcPr>
            <w:tcW w:w="8364" w:type="dxa"/>
          </w:tcPr>
          <w:p w14:paraId="6C29D5EC" w14:textId="179C7629" w:rsidR="00DA4676" w:rsidRPr="00935A6B" w:rsidRDefault="006163D2" w:rsidP="00131984">
            <w:pPr>
              <w:spacing w:after="120"/>
              <w:outlineLvl w:val="0"/>
              <w:rPr>
                <w:rFonts w:eastAsia="Times New Roman" w:cs="Arial"/>
                <w:b/>
                <w:bCs/>
                <w:kern w:val="36"/>
                <w:sz w:val="24"/>
                <w:szCs w:val="24"/>
                <w:lang w:eastAsia="en-GB"/>
              </w:rPr>
            </w:pPr>
            <w:r w:rsidRPr="006163D2">
              <w:rPr>
                <w:rFonts w:eastAsia="Times New Roman" w:cs="Arial"/>
                <w:bCs/>
                <w:kern w:val="36"/>
                <w:sz w:val="24"/>
                <w:szCs w:val="24"/>
                <w:lang w:eastAsia="en-GB"/>
              </w:rPr>
              <w:t xml:space="preserve">Yn cyfuno gwybodaeth sy'n profi bod gwahaniaethu hiliol yn real gyda gweithgareddau </w:t>
            </w:r>
            <w:r>
              <w:rPr>
                <w:rFonts w:eastAsia="Times New Roman" w:cs="Arial"/>
                <w:bCs/>
                <w:kern w:val="36"/>
                <w:sz w:val="24"/>
                <w:szCs w:val="24"/>
                <w:lang w:eastAsia="en-GB"/>
              </w:rPr>
              <w:t>sy’n</w:t>
            </w:r>
            <w:r w:rsidRPr="006163D2">
              <w:rPr>
                <w:rFonts w:eastAsia="Times New Roman" w:cs="Arial"/>
                <w:bCs/>
                <w:kern w:val="36"/>
                <w:sz w:val="24"/>
                <w:szCs w:val="24"/>
                <w:lang w:eastAsia="en-GB"/>
              </w:rPr>
              <w:t xml:space="preserve"> ysgogi unigolion i beidio â rhagfarnu</w:t>
            </w:r>
          </w:p>
        </w:tc>
        <w:tc>
          <w:tcPr>
            <w:tcW w:w="709" w:type="dxa"/>
          </w:tcPr>
          <w:p w14:paraId="1C009DE5" w14:textId="77777777" w:rsidR="00DA4676" w:rsidRDefault="00DA4676" w:rsidP="00131984">
            <w:pPr>
              <w:spacing w:after="120"/>
              <w:outlineLvl w:val="0"/>
              <w:rPr>
                <w:rFonts w:eastAsia="Times New Roman" w:cs="Arial"/>
                <w:bCs/>
                <w:kern w:val="36"/>
                <w:lang w:eastAsia="en-GB"/>
              </w:rPr>
            </w:pPr>
          </w:p>
        </w:tc>
      </w:tr>
      <w:tr w:rsidR="00DA4676" w14:paraId="3B485F50" w14:textId="77777777" w:rsidTr="00131984">
        <w:tc>
          <w:tcPr>
            <w:tcW w:w="8364" w:type="dxa"/>
          </w:tcPr>
          <w:p w14:paraId="0D2AFD46" w14:textId="2B15B434" w:rsidR="00DA4676" w:rsidRPr="00935A6B" w:rsidRDefault="006163D2" w:rsidP="00131984">
            <w:pPr>
              <w:spacing w:after="120"/>
              <w:outlineLvl w:val="0"/>
              <w:rPr>
                <w:rFonts w:eastAsia="Times New Roman" w:cs="Arial"/>
                <w:bCs/>
                <w:kern w:val="36"/>
                <w:sz w:val="24"/>
                <w:szCs w:val="24"/>
                <w:lang w:eastAsia="en-GB"/>
              </w:rPr>
            </w:pPr>
            <w:r w:rsidRPr="006163D2">
              <w:rPr>
                <w:rFonts w:eastAsia="Times New Roman" w:cs="Arial"/>
                <w:bCs/>
                <w:kern w:val="36"/>
                <w:sz w:val="24"/>
                <w:szCs w:val="24"/>
                <w:lang w:eastAsia="en-GB"/>
              </w:rPr>
              <w:t>Yn cyflwyno negeseuon cadarnhaol sy’n cael eu hystyried yn gyffredinol yn wir (‘truisms’); yn enwedig os yw dysgwyr wedyn yn esbonio pam mae’r rhain yn wir (e.e. esbonio pam mae cydraddoldeb yn bwysig)</w:t>
            </w:r>
          </w:p>
        </w:tc>
        <w:tc>
          <w:tcPr>
            <w:tcW w:w="709" w:type="dxa"/>
          </w:tcPr>
          <w:p w14:paraId="454320A6" w14:textId="77777777" w:rsidR="00DA4676" w:rsidRDefault="00DA4676" w:rsidP="00131984">
            <w:pPr>
              <w:spacing w:after="120"/>
              <w:outlineLvl w:val="0"/>
              <w:rPr>
                <w:rFonts w:eastAsia="Times New Roman" w:cs="Arial"/>
                <w:bCs/>
                <w:kern w:val="36"/>
                <w:lang w:eastAsia="en-GB"/>
              </w:rPr>
            </w:pPr>
          </w:p>
        </w:tc>
      </w:tr>
      <w:tr w:rsidR="00DA4676" w14:paraId="71148450" w14:textId="77777777" w:rsidTr="00131984">
        <w:tc>
          <w:tcPr>
            <w:tcW w:w="8364" w:type="dxa"/>
          </w:tcPr>
          <w:p w14:paraId="627D6630" w14:textId="197261BC" w:rsidR="00DA4676" w:rsidRPr="00935A6B" w:rsidRDefault="006163D2" w:rsidP="00131984">
            <w:pPr>
              <w:spacing w:after="120"/>
              <w:outlineLvl w:val="0"/>
              <w:rPr>
                <w:rFonts w:eastAsia="Times New Roman" w:cs="Arial"/>
                <w:bCs/>
                <w:kern w:val="36"/>
                <w:sz w:val="24"/>
                <w:szCs w:val="24"/>
                <w:lang w:eastAsia="en-GB"/>
              </w:rPr>
            </w:pPr>
            <w:r w:rsidRPr="006163D2">
              <w:rPr>
                <w:rFonts w:eastAsia="Times New Roman" w:cs="Arial"/>
                <w:bCs/>
                <w:kern w:val="36"/>
                <w:sz w:val="24"/>
                <w:szCs w:val="24"/>
                <w:lang w:eastAsia="en-GB"/>
              </w:rPr>
              <w:t>Yn cyflwyno negeseuon sy'n syml ac yn cael eu hailadrodd nifer gymedrol o weithiau</w:t>
            </w:r>
            <w:r w:rsidR="00DA4676" w:rsidRPr="00935A6B">
              <w:rPr>
                <w:rFonts w:eastAsia="Times New Roman" w:cs="Arial"/>
                <w:bCs/>
                <w:kern w:val="36"/>
                <w:sz w:val="24"/>
                <w:szCs w:val="24"/>
                <w:lang w:eastAsia="en-GB"/>
              </w:rPr>
              <w:tab/>
            </w:r>
          </w:p>
        </w:tc>
        <w:tc>
          <w:tcPr>
            <w:tcW w:w="709" w:type="dxa"/>
          </w:tcPr>
          <w:p w14:paraId="7FC62F60" w14:textId="77777777" w:rsidR="00DA4676" w:rsidRDefault="00DA4676" w:rsidP="00131984">
            <w:pPr>
              <w:spacing w:after="120"/>
              <w:outlineLvl w:val="0"/>
              <w:rPr>
                <w:rFonts w:eastAsia="Times New Roman" w:cs="Arial"/>
                <w:bCs/>
                <w:kern w:val="36"/>
                <w:lang w:eastAsia="en-GB"/>
              </w:rPr>
            </w:pPr>
          </w:p>
        </w:tc>
      </w:tr>
      <w:tr w:rsidR="00DA4676" w14:paraId="2B3BFA48" w14:textId="77777777" w:rsidTr="00131984">
        <w:tc>
          <w:tcPr>
            <w:tcW w:w="8364" w:type="dxa"/>
          </w:tcPr>
          <w:p w14:paraId="3B24D671" w14:textId="18C3B435" w:rsidR="00DA4676" w:rsidRPr="00935A6B" w:rsidRDefault="006163D2" w:rsidP="00131984">
            <w:pPr>
              <w:spacing w:after="120"/>
              <w:outlineLvl w:val="0"/>
              <w:rPr>
                <w:rFonts w:eastAsia="Times New Roman" w:cs="Arial"/>
                <w:b/>
                <w:bCs/>
                <w:kern w:val="36"/>
                <w:sz w:val="24"/>
                <w:szCs w:val="24"/>
                <w:lang w:eastAsia="en-GB"/>
              </w:rPr>
            </w:pPr>
            <w:r w:rsidRPr="006163D2">
              <w:rPr>
                <w:rFonts w:eastAsia="Times New Roman" w:cs="Arial"/>
                <w:bCs/>
                <w:kern w:val="36"/>
                <w:sz w:val="24"/>
                <w:szCs w:val="24"/>
                <w:lang w:eastAsia="en-GB"/>
              </w:rPr>
              <w:t xml:space="preserve">Yn osgoi gwneud i ymddygiad di-ragfarn / </w:t>
            </w:r>
            <w:r>
              <w:rPr>
                <w:rFonts w:eastAsia="Times New Roman" w:cs="Arial"/>
                <w:bCs/>
                <w:kern w:val="36"/>
                <w:sz w:val="24"/>
                <w:szCs w:val="24"/>
                <w:lang w:eastAsia="en-GB"/>
              </w:rPr>
              <w:t xml:space="preserve">sy’n </w:t>
            </w:r>
            <w:r w:rsidRPr="006163D2">
              <w:rPr>
                <w:rFonts w:eastAsia="Times New Roman" w:cs="Arial"/>
                <w:bCs/>
                <w:kern w:val="36"/>
                <w:sz w:val="24"/>
                <w:szCs w:val="24"/>
                <w:lang w:eastAsia="en-GB"/>
              </w:rPr>
              <w:t xml:space="preserve">herio rhagfarn ymddangos yn eithriadol neu arwrol (mae hyn yn gwneud </w:t>
            </w:r>
            <w:r w:rsidR="00F80F2B">
              <w:rPr>
                <w:rFonts w:eastAsia="Times New Roman" w:cs="Arial"/>
                <w:bCs/>
                <w:kern w:val="36"/>
                <w:sz w:val="24"/>
                <w:szCs w:val="24"/>
                <w:lang w:eastAsia="en-GB"/>
              </w:rPr>
              <w:t>iddo</w:t>
            </w:r>
            <w:r w:rsidRPr="006163D2">
              <w:rPr>
                <w:rFonts w:eastAsia="Times New Roman" w:cs="Arial"/>
                <w:bCs/>
                <w:kern w:val="36"/>
                <w:sz w:val="24"/>
                <w:szCs w:val="24"/>
                <w:lang w:eastAsia="en-GB"/>
              </w:rPr>
              <w:t xml:space="preserve"> ymddangos yn llai cyraeddadwy)</w:t>
            </w:r>
          </w:p>
        </w:tc>
        <w:tc>
          <w:tcPr>
            <w:tcW w:w="709" w:type="dxa"/>
          </w:tcPr>
          <w:p w14:paraId="0F437DC0" w14:textId="77777777" w:rsidR="00DA4676" w:rsidRDefault="00DA4676" w:rsidP="00131984">
            <w:pPr>
              <w:spacing w:after="120"/>
              <w:outlineLvl w:val="0"/>
              <w:rPr>
                <w:rFonts w:eastAsia="Times New Roman" w:cs="Arial"/>
                <w:bCs/>
                <w:kern w:val="36"/>
                <w:lang w:eastAsia="en-GB"/>
              </w:rPr>
            </w:pPr>
          </w:p>
        </w:tc>
      </w:tr>
      <w:tr w:rsidR="00DA4676" w14:paraId="479487D2" w14:textId="77777777" w:rsidTr="00131984">
        <w:tc>
          <w:tcPr>
            <w:tcW w:w="8364" w:type="dxa"/>
          </w:tcPr>
          <w:p w14:paraId="36FD533B" w14:textId="39F35195" w:rsidR="00DA4676" w:rsidRPr="00935A6B" w:rsidRDefault="00F80F2B" w:rsidP="00131984">
            <w:pPr>
              <w:spacing w:after="120"/>
              <w:outlineLvl w:val="0"/>
              <w:rPr>
                <w:rFonts w:eastAsia="Times New Roman" w:cs="Arial"/>
                <w:bCs/>
                <w:kern w:val="36"/>
                <w:sz w:val="24"/>
                <w:szCs w:val="24"/>
                <w:lang w:eastAsia="en-GB"/>
              </w:rPr>
            </w:pPr>
            <w:r w:rsidRPr="00F80F2B">
              <w:rPr>
                <w:rFonts w:eastAsia="Times New Roman" w:cs="Arial"/>
                <w:bCs/>
                <w:kern w:val="36"/>
                <w:sz w:val="24"/>
                <w:szCs w:val="24"/>
                <w:lang w:eastAsia="en-GB"/>
              </w:rPr>
              <w:t>Yn osgoi awgrymu bod rhagfarn yn rhan arferol neu anochel o ymddygiad dynol</w:t>
            </w:r>
          </w:p>
        </w:tc>
        <w:tc>
          <w:tcPr>
            <w:tcW w:w="709" w:type="dxa"/>
          </w:tcPr>
          <w:p w14:paraId="2F6EC551" w14:textId="77777777" w:rsidR="00DA4676" w:rsidRDefault="00DA4676" w:rsidP="00131984">
            <w:pPr>
              <w:spacing w:after="120"/>
              <w:outlineLvl w:val="0"/>
              <w:rPr>
                <w:rFonts w:eastAsia="Times New Roman" w:cs="Arial"/>
                <w:bCs/>
                <w:kern w:val="36"/>
                <w:lang w:eastAsia="en-GB"/>
              </w:rPr>
            </w:pPr>
          </w:p>
        </w:tc>
      </w:tr>
      <w:tr w:rsidR="00DA4676" w14:paraId="21A2317E" w14:textId="77777777" w:rsidTr="00131984">
        <w:tc>
          <w:tcPr>
            <w:tcW w:w="8364" w:type="dxa"/>
          </w:tcPr>
          <w:p w14:paraId="282B6380" w14:textId="2DC71EC0" w:rsidR="00DA4676" w:rsidRPr="00935A6B" w:rsidRDefault="00F80F2B" w:rsidP="00131984">
            <w:pPr>
              <w:spacing w:after="120"/>
              <w:outlineLvl w:val="0"/>
              <w:rPr>
                <w:rFonts w:eastAsia="Times New Roman" w:cs="Arial"/>
                <w:b/>
                <w:bCs/>
                <w:kern w:val="36"/>
                <w:sz w:val="24"/>
                <w:szCs w:val="24"/>
                <w:lang w:eastAsia="en-GB"/>
              </w:rPr>
            </w:pPr>
            <w:r w:rsidRPr="00F80F2B">
              <w:rPr>
                <w:rFonts w:eastAsia="Times New Roman" w:cs="Arial"/>
                <w:bCs/>
                <w:kern w:val="36"/>
                <w:sz w:val="24"/>
                <w:szCs w:val="24"/>
                <w:lang w:eastAsia="en-GB"/>
              </w:rPr>
              <w:t xml:space="preserve">Osgoi cyflwyno gwybodaeth / defnyddio gweithgareddau sy'n debygol o wneud i </w:t>
            </w:r>
            <w:r w:rsidR="00E03FC9">
              <w:rPr>
                <w:rFonts w:eastAsia="Times New Roman" w:cs="Arial"/>
                <w:bCs/>
                <w:kern w:val="36"/>
                <w:sz w:val="24"/>
                <w:szCs w:val="24"/>
                <w:lang w:eastAsia="en-GB"/>
              </w:rPr>
              <w:t>disgyblion</w:t>
            </w:r>
            <w:r w:rsidRPr="00F80F2B">
              <w:rPr>
                <w:rFonts w:eastAsia="Times New Roman" w:cs="Arial"/>
                <w:bCs/>
                <w:kern w:val="36"/>
                <w:sz w:val="24"/>
                <w:szCs w:val="24"/>
                <w:lang w:eastAsia="en-GB"/>
              </w:rPr>
              <w:t xml:space="preserve"> deimlo'n euog, yn ddig, yn amddiffynnol neu'n dwp</w:t>
            </w:r>
          </w:p>
        </w:tc>
        <w:tc>
          <w:tcPr>
            <w:tcW w:w="709" w:type="dxa"/>
          </w:tcPr>
          <w:p w14:paraId="2394E1AB" w14:textId="77777777" w:rsidR="00DA4676" w:rsidRDefault="00DA4676" w:rsidP="00131984">
            <w:pPr>
              <w:spacing w:after="120"/>
              <w:outlineLvl w:val="0"/>
              <w:rPr>
                <w:rFonts w:eastAsia="Times New Roman" w:cs="Arial"/>
                <w:bCs/>
                <w:kern w:val="36"/>
                <w:lang w:eastAsia="en-GB"/>
              </w:rPr>
            </w:pPr>
          </w:p>
        </w:tc>
      </w:tr>
      <w:tr w:rsidR="00DA4676" w14:paraId="1D479F9B" w14:textId="77777777" w:rsidTr="00131984">
        <w:tc>
          <w:tcPr>
            <w:tcW w:w="8364" w:type="dxa"/>
          </w:tcPr>
          <w:p w14:paraId="6651767A" w14:textId="1F32F3A4" w:rsidR="00DA4676" w:rsidRPr="00935A6B" w:rsidRDefault="00F80F2B" w:rsidP="00131984">
            <w:pPr>
              <w:spacing w:after="120"/>
              <w:outlineLvl w:val="0"/>
              <w:rPr>
                <w:rFonts w:eastAsia="Times New Roman" w:cs="Arial"/>
                <w:bCs/>
                <w:kern w:val="36"/>
                <w:sz w:val="24"/>
                <w:szCs w:val="24"/>
                <w:lang w:eastAsia="en-GB"/>
              </w:rPr>
            </w:pPr>
            <w:r w:rsidRPr="00F80F2B">
              <w:rPr>
                <w:rFonts w:eastAsia="Times New Roman" w:cs="Arial"/>
                <w:bCs/>
                <w:kern w:val="36"/>
                <w:sz w:val="24"/>
                <w:szCs w:val="24"/>
                <w:lang w:eastAsia="en-GB"/>
              </w:rPr>
              <w:t>Herio stereoteipiau</w:t>
            </w:r>
            <w:r w:rsidR="00E00B59">
              <w:rPr>
                <w:rFonts w:eastAsia="Times New Roman" w:cs="Arial"/>
                <w:bCs/>
                <w:kern w:val="36"/>
                <w:sz w:val="24"/>
                <w:szCs w:val="24"/>
                <w:lang w:eastAsia="en-GB"/>
              </w:rPr>
              <w:t>/ystrydebau</w:t>
            </w:r>
            <w:r w:rsidRPr="00F80F2B">
              <w:rPr>
                <w:rFonts w:eastAsia="Times New Roman" w:cs="Arial"/>
                <w:bCs/>
                <w:kern w:val="36"/>
                <w:sz w:val="24"/>
                <w:szCs w:val="24"/>
                <w:lang w:eastAsia="en-GB"/>
              </w:rPr>
              <w:t xml:space="preserve"> (gan osgoi enghreifftiau lle mae anghydffurfiaeth yn eithafol iawn)</w:t>
            </w:r>
          </w:p>
        </w:tc>
        <w:tc>
          <w:tcPr>
            <w:tcW w:w="709" w:type="dxa"/>
          </w:tcPr>
          <w:p w14:paraId="5E3B2001" w14:textId="77777777" w:rsidR="00DA4676" w:rsidRDefault="00DA4676" w:rsidP="00131984">
            <w:pPr>
              <w:spacing w:after="120"/>
              <w:outlineLvl w:val="0"/>
              <w:rPr>
                <w:rFonts w:eastAsia="Times New Roman" w:cs="Arial"/>
                <w:bCs/>
                <w:kern w:val="36"/>
                <w:lang w:eastAsia="en-GB"/>
              </w:rPr>
            </w:pPr>
          </w:p>
        </w:tc>
      </w:tr>
      <w:tr w:rsidR="00DA4676" w14:paraId="3E357AFE" w14:textId="77777777" w:rsidTr="00131984">
        <w:tc>
          <w:tcPr>
            <w:tcW w:w="8364" w:type="dxa"/>
          </w:tcPr>
          <w:p w14:paraId="5FC2BD98" w14:textId="05E07CCB" w:rsidR="00DA4676" w:rsidRPr="00935A6B" w:rsidRDefault="00F80F2B" w:rsidP="00131984">
            <w:pPr>
              <w:spacing w:after="120"/>
              <w:outlineLvl w:val="0"/>
              <w:rPr>
                <w:rFonts w:eastAsia="Times New Roman" w:cs="Arial"/>
                <w:bCs/>
                <w:kern w:val="36"/>
                <w:sz w:val="24"/>
                <w:szCs w:val="24"/>
                <w:lang w:eastAsia="en-GB"/>
              </w:rPr>
            </w:pPr>
            <w:r w:rsidRPr="00F80F2B">
              <w:rPr>
                <w:rFonts w:eastAsia="Times New Roman" w:cs="Arial"/>
                <w:bCs/>
                <w:kern w:val="36"/>
                <w:sz w:val="24"/>
                <w:szCs w:val="24"/>
                <w:lang w:eastAsia="en-GB"/>
              </w:rPr>
              <w:t>Yn defnyddio enghreifftiau o bobl o’r grŵp sy’n wynebu rhagfarn sy’n cael eu hedmygu, mewn cyferbyniad ag enghreifftiau o bobl o’r grŵp dominyddol sy’n cael eu casáu (e.e. arloeswyr neu weithredwyr Du, Asiaidd a Lleiafrifoedd Ethnig, yn ddelfrydol gyda chysylltiadau â Chymru / Prydain, yn wahanol i’w gormeswyr o'r grŵp ethnig dominyddol)</w:t>
            </w:r>
          </w:p>
        </w:tc>
        <w:tc>
          <w:tcPr>
            <w:tcW w:w="709" w:type="dxa"/>
          </w:tcPr>
          <w:p w14:paraId="4CF06A94" w14:textId="77777777" w:rsidR="00DA4676" w:rsidRDefault="00DA4676" w:rsidP="00131984">
            <w:pPr>
              <w:spacing w:after="120"/>
              <w:outlineLvl w:val="0"/>
              <w:rPr>
                <w:rFonts w:eastAsia="Times New Roman" w:cs="Arial"/>
                <w:bCs/>
                <w:kern w:val="36"/>
                <w:lang w:eastAsia="en-GB"/>
              </w:rPr>
            </w:pPr>
          </w:p>
        </w:tc>
      </w:tr>
      <w:tr w:rsidR="00DA4676" w14:paraId="0C59EC17" w14:textId="77777777" w:rsidTr="00131984">
        <w:tc>
          <w:tcPr>
            <w:tcW w:w="8364" w:type="dxa"/>
          </w:tcPr>
          <w:p w14:paraId="24BC4A33" w14:textId="35778913" w:rsidR="00DA4676" w:rsidRPr="00935A6B" w:rsidRDefault="00F80F2B" w:rsidP="00131984">
            <w:pPr>
              <w:spacing w:after="120"/>
              <w:outlineLvl w:val="0"/>
              <w:rPr>
                <w:rFonts w:eastAsia="Times New Roman" w:cs="Arial"/>
                <w:bCs/>
                <w:kern w:val="36"/>
                <w:sz w:val="24"/>
                <w:szCs w:val="24"/>
                <w:lang w:eastAsia="en-GB"/>
              </w:rPr>
            </w:pPr>
            <w:r w:rsidRPr="00F80F2B">
              <w:rPr>
                <w:rFonts w:eastAsia="Times New Roman" w:cs="Arial"/>
                <w:bCs/>
                <w:kern w:val="36"/>
                <w:sz w:val="24"/>
                <w:szCs w:val="24"/>
                <w:lang w:eastAsia="en-GB"/>
              </w:rPr>
              <w:t>Yn cynnwys gwybodaeth am hawliau pobl ifanc o dan gyfraith gwrth-wahaniaethu/troseddau casineb</w:t>
            </w:r>
          </w:p>
        </w:tc>
        <w:tc>
          <w:tcPr>
            <w:tcW w:w="709" w:type="dxa"/>
          </w:tcPr>
          <w:p w14:paraId="66775DE4" w14:textId="77777777" w:rsidR="00DA4676" w:rsidRDefault="00DA4676" w:rsidP="00131984">
            <w:pPr>
              <w:spacing w:after="120"/>
              <w:outlineLvl w:val="0"/>
              <w:rPr>
                <w:rFonts w:eastAsia="Times New Roman" w:cs="Arial"/>
                <w:bCs/>
                <w:kern w:val="36"/>
                <w:lang w:eastAsia="en-GB"/>
              </w:rPr>
            </w:pPr>
          </w:p>
        </w:tc>
      </w:tr>
      <w:tr w:rsidR="00DA4676" w14:paraId="7F940A56" w14:textId="77777777" w:rsidTr="00131984">
        <w:tc>
          <w:tcPr>
            <w:tcW w:w="8364" w:type="dxa"/>
          </w:tcPr>
          <w:p w14:paraId="70C2F649" w14:textId="384EA4DE" w:rsidR="00DA4676" w:rsidRPr="00935A6B" w:rsidRDefault="00F80F2B" w:rsidP="00131984">
            <w:pPr>
              <w:spacing w:after="120"/>
              <w:outlineLvl w:val="0"/>
              <w:rPr>
                <w:rFonts w:eastAsia="Times New Roman" w:cs="Arial"/>
                <w:b/>
                <w:bCs/>
                <w:kern w:val="36"/>
                <w:sz w:val="24"/>
                <w:szCs w:val="24"/>
                <w:lang w:eastAsia="en-GB"/>
              </w:rPr>
            </w:pPr>
            <w:r w:rsidRPr="00F80F2B">
              <w:rPr>
                <w:rFonts w:eastAsia="Times New Roman" w:cs="Arial"/>
                <w:bCs/>
                <w:kern w:val="36"/>
                <w:sz w:val="24"/>
                <w:szCs w:val="24"/>
                <w:lang w:eastAsia="en-GB"/>
              </w:rPr>
              <w:t xml:space="preserve">Yn osgoi canolbwyntio'n ormodol ar wahaniaeth diwylliannol, ar draul </w:t>
            </w:r>
            <w:r w:rsidR="009A11AD">
              <w:rPr>
                <w:rFonts w:eastAsia="Times New Roman" w:cs="Arial"/>
                <w:bCs/>
                <w:kern w:val="36"/>
                <w:sz w:val="24"/>
                <w:szCs w:val="24"/>
                <w:lang w:eastAsia="en-GB"/>
              </w:rPr>
              <w:t>yr hyn sy’n gyffredin</w:t>
            </w:r>
          </w:p>
        </w:tc>
        <w:tc>
          <w:tcPr>
            <w:tcW w:w="709" w:type="dxa"/>
          </w:tcPr>
          <w:p w14:paraId="026F36C0" w14:textId="77777777" w:rsidR="00DA4676" w:rsidRDefault="00DA4676" w:rsidP="00131984">
            <w:pPr>
              <w:spacing w:after="120"/>
              <w:outlineLvl w:val="0"/>
              <w:rPr>
                <w:rFonts w:eastAsia="Times New Roman" w:cs="Arial"/>
                <w:bCs/>
                <w:kern w:val="36"/>
                <w:lang w:eastAsia="en-GB"/>
              </w:rPr>
            </w:pPr>
          </w:p>
        </w:tc>
      </w:tr>
      <w:tr w:rsidR="00DA4676" w14:paraId="2F34751A" w14:textId="77777777" w:rsidTr="00131984">
        <w:tc>
          <w:tcPr>
            <w:tcW w:w="8364" w:type="dxa"/>
          </w:tcPr>
          <w:p w14:paraId="6D5D73FC" w14:textId="6D7DAFF6" w:rsidR="00DA4676" w:rsidRPr="00935A6B" w:rsidRDefault="009A11AD" w:rsidP="00131984">
            <w:pPr>
              <w:spacing w:after="120"/>
              <w:outlineLvl w:val="0"/>
              <w:rPr>
                <w:rFonts w:eastAsia="Times New Roman" w:cs="Arial"/>
                <w:bCs/>
                <w:kern w:val="36"/>
                <w:sz w:val="24"/>
                <w:szCs w:val="24"/>
                <w:lang w:eastAsia="en-GB"/>
              </w:rPr>
            </w:pPr>
            <w:r w:rsidRPr="009A11AD">
              <w:rPr>
                <w:rFonts w:eastAsia="Times New Roman" w:cs="Arial"/>
                <w:bCs/>
                <w:kern w:val="36"/>
                <w:sz w:val="24"/>
                <w:szCs w:val="24"/>
                <w:lang w:eastAsia="en-GB"/>
              </w:rPr>
              <w:t>Yn osgoi defnyddio cymeriad neu berson nad yw dysgwyr yn ei hoffi fel y prif gymeriad / person sy'n cyflwyno negeseuon gwrth-ragfarn</w:t>
            </w:r>
          </w:p>
        </w:tc>
        <w:tc>
          <w:tcPr>
            <w:tcW w:w="709" w:type="dxa"/>
          </w:tcPr>
          <w:p w14:paraId="35378D4C" w14:textId="77777777" w:rsidR="00DA4676" w:rsidRDefault="00DA4676" w:rsidP="00131984">
            <w:pPr>
              <w:spacing w:after="120"/>
              <w:outlineLvl w:val="0"/>
              <w:rPr>
                <w:rFonts w:eastAsia="Times New Roman" w:cs="Arial"/>
                <w:bCs/>
                <w:kern w:val="36"/>
                <w:lang w:eastAsia="en-GB"/>
              </w:rPr>
            </w:pPr>
          </w:p>
        </w:tc>
      </w:tr>
      <w:tr w:rsidR="00DA4676" w14:paraId="0828C033" w14:textId="77777777" w:rsidTr="00131984">
        <w:tc>
          <w:tcPr>
            <w:tcW w:w="8364" w:type="dxa"/>
          </w:tcPr>
          <w:p w14:paraId="0A7D2DC8" w14:textId="00B9AF07" w:rsidR="00DA4676" w:rsidRPr="00935A6B" w:rsidRDefault="009A11AD" w:rsidP="00131984">
            <w:pPr>
              <w:spacing w:after="120"/>
              <w:outlineLvl w:val="0"/>
              <w:rPr>
                <w:rFonts w:eastAsia="Times New Roman" w:cs="Arial"/>
                <w:bCs/>
                <w:kern w:val="36"/>
                <w:sz w:val="24"/>
                <w:szCs w:val="24"/>
                <w:lang w:eastAsia="en-GB"/>
              </w:rPr>
            </w:pPr>
            <w:r>
              <w:rPr>
                <w:rFonts w:eastAsia="Times New Roman" w:cs="Arial"/>
                <w:bCs/>
                <w:kern w:val="36"/>
                <w:sz w:val="24"/>
                <w:szCs w:val="24"/>
                <w:lang w:eastAsia="en-GB"/>
              </w:rPr>
              <w:t>Yn o</w:t>
            </w:r>
            <w:r w:rsidRPr="009A11AD">
              <w:rPr>
                <w:rFonts w:eastAsia="Times New Roman" w:cs="Arial"/>
                <w:bCs/>
                <w:kern w:val="36"/>
                <w:sz w:val="24"/>
                <w:szCs w:val="24"/>
                <w:lang w:eastAsia="en-GB"/>
              </w:rPr>
              <w:t>sgoi cyflwyno gwybodaeth negyddol (e.e. chwarae</w:t>
            </w:r>
            <w:r w:rsidR="00DA5C8E">
              <w:rPr>
                <w:rFonts w:eastAsia="Times New Roman" w:cs="Arial"/>
                <w:bCs/>
                <w:kern w:val="36"/>
                <w:sz w:val="24"/>
                <w:szCs w:val="24"/>
                <w:lang w:eastAsia="en-GB"/>
              </w:rPr>
              <w:t xml:space="preserve"> r</w:t>
            </w:r>
            <w:r w:rsidR="00DA5C8E">
              <w:rPr>
                <w:rFonts w:eastAsia="Times New Roman" w:cstheme="minorHAnsi"/>
                <w:bCs/>
                <w:kern w:val="36"/>
                <w:sz w:val="24"/>
                <w:szCs w:val="24"/>
                <w:lang w:eastAsia="en-GB"/>
              </w:rPr>
              <w:t>ô</w:t>
            </w:r>
            <w:r w:rsidR="00DA5C8E">
              <w:rPr>
                <w:rFonts w:eastAsia="Times New Roman" w:cs="Arial"/>
                <w:bCs/>
                <w:kern w:val="36"/>
                <w:sz w:val="24"/>
                <w:szCs w:val="24"/>
                <w:lang w:eastAsia="en-GB"/>
              </w:rPr>
              <w:t>l</w:t>
            </w:r>
            <w:r w:rsidRPr="009A11AD">
              <w:rPr>
                <w:rFonts w:eastAsia="Times New Roman" w:cs="Arial"/>
                <w:bCs/>
                <w:kern w:val="36"/>
                <w:sz w:val="24"/>
                <w:szCs w:val="24"/>
                <w:lang w:eastAsia="en-GB"/>
              </w:rPr>
              <w:t xml:space="preserve"> ‘</w:t>
            </w:r>
            <w:r w:rsidR="00DA5C8E">
              <w:rPr>
                <w:rFonts w:eastAsia="Times New Roman" w:cs="Arial"/>
                <w:bCs/>
                <w:kern w:val="36"/>
                <w:sz w:val="24"/>
                <w:szCs w:val="24"/>
                <w:lang w:eastAsia="en-GB"/>
              </w:rPr>
              <w:t>dadleuydd</w:t>
            </w:r>
            <w:r w:rsidRPr="009A11AD">
              <w:rPr>
                <w:rFonts w:eastAsia="Times New Roman" w:cs="Arial"/>
                <w:bCs/>
                <w:kern w:val="36"/>
                <w:sz w:val="24"/>
                <w:szCs w:val="24"/>
                <w:lang w:eastAsia="en-GB"/>
              </w:rPr>
              <w:t xml:space="preserve"> y diafol’, chwalu mythau sy’n ailadrodd mythau, cyfarwyddo pobl i beidio â defnyddio </w:t>
            </w:r>
            <w:r>
              <w:rPr>
                <w:rFonts w:eastAsia="Times New Roman" w:cs="Arial"/>
                <w:bCs/>
                <w:kern w:val="36"/>
                <w:sz w:val="24"/>
                <w:szCs w:val="24"/>
                <w:lang w:eastAsia="en-GB"/>
              </w:rPr>
              <w:t xml:space="preserve">stereoteipiau/ystrydebau </w:t>
            </w:r>
            <w:r w:rsidRPr="009A11AD">
              <w:rPr>
                <w:rFonts w:eastAsia="Times New Roman" w:cs="Arial"/>
                <w:bCs/>
                <w:kern w:val="36"/>
                <w:sz w:val="24"/>
                <w:szCs w:val="24"/>
                <w:lang w:eastAsia="en-GB"/>
              </w:rPr>
              <w:t>penodol neu fel arall ailadrodd datganiadau</w:t>
            </w:r>
            <w:r>
              <w:rPr>
                <w:rFonts w:eastAsia="Times New Roman" w:cs="Arial"/>
                <w:bCs/>
                <w:kern w:val="36"/>
                <w:sz w:val="24"/>
                <w:szCs w:val="24"/>
                <w:lang w:eastAsia="en-GB"/>
              </w:rPr>
              <w:t xml:space="preserve"> sy’n</w:t>
            </w:r>
            <w:r w:rsidRPr="009A11AD">
              <w:rPr>
                <w:rFonts w:eastAsia="Times New Roman" w:cs="Arial"/>
                <w:bCs/>
                <w:kern w:val="36"/>
                <w:sz w:val="24"/>
                <w:szCs w:val="24"/>
                <w:lang w:eastAsia="en-GB"/>
              </w:rPr>
              <w:t xml:space="preserve"> seiliedig ar ragfarn)</w:t>
            </w:r>
            <w:r w:rsidR="00E00B59">
              <w:rPr>
                <w:rFonts w:eastAsia="Times New Roman" w:cs="Arial"/>
                <w:bCs/>
                <w:kern w:val="36"/>
                <w:sz w:val="24"/>
                <w:szCs w:val="24"/>
                <w:lang w:eastAsia="en-GB"/>
              </w:rPr>
              <w:t>.</w:t>
            </w:r>
          </w:p>
        </w:tc>
        <w:tc>
          <w:tcPr>
            <w:tcW w:w="709" w:type="dxa"/>
          </w:tcPr>
          <w:p w14:paraId="7F520222" w14:textId="77777777" w:rsidR="00DA4676" w:rsidRDefault="00DA4676" w:rsidP="00131984">
            <w:pPr>
              <w:spacing w:after="120"/>
              <w:outlineLvl w:val="0"/>
              <w:rPr>
                <w:rFonts w:eastAsia="Times New Roman" w:cs="Arial"/>
                <w:bCs/>
                <w:kern w:val="36"/>
                <w:lang w:eastAsia="en-GB"/>
              </w:rPr>
            </w:pPr>
          </w:p>
        </w:tc>
      </w:tr>
    </w:tbl>
    <w:p w14:paraId="203C8A1D" w14:textId="77777777" w:rsidR="00D93146" w:rsidRPr="00D93146" w:rsidRDefault="00D93146" w:rsidP="00D93146">
      <w:pPr>
        <w:rPr>
          <w:b/>
          <w:sz w:val="2"/>
          <w:szCs w:val="2"/>
        </w:rPr>
      </w:pPr>
    </w:p>
    <w:p w14:paraId="268A5F7C" w14:textId="02555F7A" w:rsidR="00D93146" w:rsidRPr="00D93146" w:rsidRDefault="00D93146" w:rsidP="00D93146">
      <w:pPr>
        <w:rPr>
          <w:b/>
          <w:sz w:val="20"/>
          <w:szCs w:val="20"/>
        </w:rPr>
      </w:pPr>
      <w:r w:rsidRPr="00D93146">
        <w:rPr>
          <w:b/>
          <w:sz w:val="20"/>
          <w:szCs w:val="20"/>
        </w:rPr>
        <w:t>Copyright Information</w:t>
      </w:r>
    </w:p>
    <w:p w14:paraId="257DEA8B" w14:textId="77777777" w:rsidR="00D93146" w:rsidRPr="00D93146" w:rsidRDefault="00D93146" w:rsidP="00D93146">
      <w:pPr>
        <w:rPr>
          <w:sz w:val="20"/>
          <w:szCs w:val="20"/>
        </w:rPr>
      </w:pPr>
      <w:r w:rsidRPr="00D93146">
        <w:rPr>
          <w:noProof/>
          <w:sz w:val="20"/>
          <w:szCs w:val="20"/>
          <w:lang w:eastAsia="en-GB"/>
        </w:rPr>
        <w:drawing>
          <wp:inline distT="0" distB="0" distL="0" distR="0" wp14:anchorId="14F422BD" wp14:editId="75990C41">
            <wp:extent cx="1316653" cy="460665"/>
            <wp:effectExtent l="0" t="0" r="0" b="0"/>
            <wp:docPr id="1" name="Picture 1" descr="https://mirrors.creativecommons.org/presskit/buttons/88x31/png/by-nc-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rors.creativecommons.org/presskit/buttons/88x31/png/by-nc-n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0512" cy="472511"/>
                    </a:xfrm>
                    <a:prstGeom prst="rect">
                      <a:avLst/>
                    </a:prstGeom>
                    <a:noFill/>
                    <a:ln>
                      <a:noFill/>
                    </a:ln>
                  </pic:spPr>
                </pic:pic>
              </a:graphicData>
            </a:graphic>
          </wp:inline>
        </w:drawing>
      </w:r>
    </w:p>
    <w:p w14:paraId="6A9BAFCF" w14:textId="77777777" w:rsidR="00D93146" w:rsidRPr="00D93146" w:rsidRDefault="00D93146" w:rsidP="00D93146">
      <w:pPr>
        <w:rPr>
          <w:sz w:val="20"/>
          <w:szCs w:val="20"/>
        </w:rPr>
      </w:pPr>
      <w:r w:rsidRPr="00D93146">
        <w:rPr>
          <w:sz w:val="20"/>
          <w:szCs w:val="20"/>
        </w:rPr>
        <w:t>This work is licensed under a Creative Commons Attribution-Non Commercial No Derivatives 4.0 International License.</w:t>
      </w:r>
    </w:p>
    <w:p w14:paraId="71B485D1" w14:textId="77777777" w:rsidR="00D93146" w:rsidRPr="00D93146" w:rsidRDefault="00D93146" w:rsidP="00D93146">
      <w:pPr>
        <w:rPr>
          <w:sz w:val="20"/>
          <w:szCs w:val="20"/>
        </w:rPr>
      </w:pPr>
      <w:r w:rsidRPr="00D93146">
        <w:rPr>
          <w:sz w:val="20"/>
          <w:szCs w:val="20"/>
        </w:rPr>
        <w:t>You are free to Share, Copy and Redistribute the material in any medium or format.</w:t>
      </w:r>
    </w:p>
    <w:p w14:paraId="357E992A" w14:textId="77777777" w:rsidR="00D93146" w:rsidRPr="00D93146" w:rsidRDefault="00D93146" w:rsidP="00D93146">
      <w:pPr>
        <w:rPr>
          <w:sz w:val="20"/>
          <w:szCs w:val="20"/>
        </w:rPr>
      </w:pPr>
      <w:r w:rsidRPr="00D93146">
        <w:rPr>
          <w:sz w:val="20"/>
          <w:szCs w:val="20"/>
        </w:rPr>
        <w:t>The licensor cannot revoke these freedoms as long as you follow the license terms:</w:t>
      </w:r>
    </w:p>
    <w:p w14:paraId="54C6AC02" w14:textId="77777777" w:rsidR="00D93146" w:rsidRPr="00D93146" w:rsidRDefault="00D93146" w:rsidP="00D93146">
      <w:pPr>
        <w:numPr>
          <w:ilvl w:val="0"/>
          <w:numId w:val="2"/>
        </w:numPr>
        <w:spacing w:after="0"/>
        <w:ind w:left="714" w:hanging="357"/>
        <w:rPr>
          <w:sz w:val="20"/>
          <w:szCs w:val="20"/>
        </w:rPr>
      </w:pPr>
      <w:r w:rsidRPr="00D93146">
        <w:rPr>
          <w:sz w:val="20"/>
          <w:szCs w:val="20"/>
        </w:rPr>
        <w:t>Attribution — You must give appropriate credit, provide a link to the license, and indicate if changes were made. You may do so in any reasonable manner, but not in any way that suggests the licensor endorses you or your use.</w:t>
      </w:r>
    </w:p>
    <w:p w14:paraId="64C1BB11" w14:textId="77777777" w:rsidR="00D93146" w:rsidRPr="00D93146" w:rsidRDefault="00D93146" w:rsidP="00D93146">
      <w:pPr>
        <w:numPr>
          <w:ilvl w:val="0"/>
          <w:numId w:val="2"/>
        </w:numPr>
        <w:spacing w:after="0"/>
        <w:ind w:left="714" w:hanging="357"/>
        <w:rPr>
          <w:sz w:val="20"/>
          <w:szCs w:val="20"/>
        </w:rPr>
      </w:pPr>
      <w:r w:rsidRPr="00D93146">
        <w:rPr>
          <w:sz w:val="20"/>
          <w:szCs w:val="20"/>
        </w:rPr>
        <w:t>Non Commercial — You may not use the material for commercial purposes.</w:t>
      </w:r>
    </w:p>
    <w:p w14:paraId="5CCE9D7C" w14:textId="77777777" w:rsidR="00D93146" w:rsidRDefault="00D93146" w:rsidP="00D93146">
      <w:pPr>
        <w:numPr>
          <w:ilvl w:val="0"/>
          <w:numId w:val="2"/>
        </w:numPr>
        <w:spacing w:after="0"/>
        <w:ind w:left="714" w:hanging="357"/>
        <w:rPr>
          <w:sz w:val="20"/>
          <w:szCs w:val="20"/>
        </w:rPr>
      </w:pPr>
      <w:r w:rsidRPr="00D93146">
        <w:rPr>
          <w:sz w:val="20"/>
          <w:szCs w:val="20"/>
        </w:rPr>
        <w:t>No Derivatives — If you remix, transform, or build upon the material, you may not distribute the modified material.</w:t>
      </w:r>
    </w:p>
    <w:p w14:paraId="311F2089" w14:textId="75FF4388" w:rsidR="00DA4676" w:rsidRPr="00D93146" w:rsidRDefault="00D93146" w:rsidP="00D93146">
      <w:pPr>
        <w:numPr>
          <w:ilvl w:val="0"/>
          <w:numId w:val="2"/>
        </w:numPr>
        <w:spacing w:after="0"/>
        <w:ind w:left="714" w:hanging="357"/>
        <w:rPr>
          <w:sz w:val="20"/>
          <w:szCs w:val="20"/>
        </w:rPr>
      </w:pPr>
      <w:r w:rsidRPr="00D93146">
        <w:rPr>
          <w:sz w:val="20"/>
          <w:szCs w:val="20"/>
        </w:rPr>
        <w:t>No additional restrictions — You may not apply legal terms or technological measures that legally restrict others from doing anything the license permits.</w:t>
      </w:r>
      <w:r w:rsidRPr="00D93146">
        <w:rPr>
          <w:sz w:val="20"/>
          <w:szCs w:val="20"/>
        </w:rPr>
        <w:cr/>
      </w:r>
    </w:p>
    <w:sectPr w:rsidR="00DA4676" w:rsidRPr="00D931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49C2B" w14:textId="77777777" w:rsidR="000952BC" w:rsidRDefault="000952BC" w:rsidP="00D93146">
      <w:pPr>
        <w:spacing w:after="0" w:line="240" w:lineRule="auto"/>
      </w:pPr>
      <w:r>
        <w:separator/>
      </w:r>
    </w:p>
  </w:endnote>
  <w:endnote w:type="continuationSeparator" w:id="0">
    <w:p w14:paraId="6962BAF7" w14:textId="77777777" w:rsidR="000952BC" w:rsidRDefault="000952BC" w:rsidP="00D93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C6BC5" w14:textId="77777777" w:rsidR="000952BC" w:rsidRDefault="000952BC" w:rsidP="00D93146">
      <w:pPr>
        <w:spacing w:after="0" w:line="240" w:lineRule="auto"/>
      </w:pPr>
      <w:r>
        <w:separator/>
      </w:r>
    </w:p>
  </w:footnote>
  <w:footnote w:type="continuationSeparator" w:id="0">
    <w:p w14:paraId="6945BDCD" w14:textId="77777777" w:rsidR="000952BC" w:rsidRDefault="000952BC" w:rsidP="00D93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113"/>
    <w:multiLevelType w:val="hybridMultilevel"/>
    <w:tmpl w:val="45ECDDEE"/>
    <w:lvl w:ilvl="0" w:tplc="08090001">
      <w:start w:val="1"/>
      <w:numFmt w:val="bullet"/>
      <w:lvlText w:val=""/>
      <w:lvlJc w:val="left"/>
      <w:pPr>
        <w:ind w:left="720" w:hanging="360"/>
      </w:pPr>
      <w:rPr>
        <w:rFonts w:ascii="Symbol" w:hAnsi="Symbol" w:hint="default"/>
      </w:rPr>
    </w:lvl>
    <w:lvl w:ilvl="1" w:tplc="B7665802">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456D16"/>
    <w:multiLevelType w:val="hybridMultilevel"/>
    <w:tmpl w:val="57C23D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378357">
    <w:abstractNumId w:val="1"/>
  </w:num>
  <w:num w:numId="2" w16cid:durableId="548491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MzEyMrE0tbQwNTdU0lEKTi0uzszPAykwrAUAH3c0PywAAAA="/>
  </w:docVars>
  <w:rsids>
    <w:rsidRoot w:val="00B70FAE"/>
    <w:rsid w:val="00034896"/>
    <w:rsid w:val="00040F8B"/>
    <w:rsid w:val="00052637"/>
    <w:rsid w:val="000559B4"/>
    <w:rsid w:val="000952BC"/>
    <w:rsid w:val="001E5356"/>
    <w:rsid w:val="00235287"/>
    <w:rsid w:val="00291DCA"/>
    <w:rsid w:val="002A647D"/>
    <w:rsid w:val="00340FC3"/>
    <w:rsid w:val="00350428"/>
    <w:rsid w:val="00363BDF"/>
    <w:rsid w:val="00386BFB"/>
    <w:rsid w:val="00392DC4"/>
    <w:rsid w:val="0039482E"/>
    <w:rsid w:val="003C1D37"/>
    <w:rsid w:val="003C6155"/>
    <w:rsid w:val="00401AB3"/>
    <w:rsid w:val="004370D7"/>
    <w:rsid w:val="00440223"/>
    <w:rsid w:val="00443E5C"/>
    <w:rsid w:val="00460865"/>
    <w:rsid w:val="00492177"/>
    <w:rsid w:val="004F13FC"/>
    <w:rsid w:val="005526E0"/>
    <w:rsid w:val="005542C2"/>
    <w:rsid w:val="005A54DF"/>
    <w:rsid w:val="00615CB3"/>
    <w:rsid w:val="006163D2"/>
    <w:rsid w:val="00683C20"/>
    <w:rsid w:val="006840BB"/>
    <w:rsid w:val="006A7D3B"/>
    <w:rsid w:val="007125C4"/>
    <w:rsid w:val="007B2D8D"/>
    <w:rsid w:val="007C1563"/>
    <w:rsid w:val="00923AA1"/>
    <w:rsid w:val="00940988"/>
    <w:rsid w:val="00956C8A"/>
    <w:rsid w:val="009662DB"/>
    <w:rsid w:val="0097043C"/>
    <w:rsid w:val="00995F83"/>
    <w:rsid w:val="009A11AD"/>
    <w:rsid w:val="009A283A"/>
    <w:rsid w:val="00B2281B"/>
    <w:rsid w:val="00B5789E"/>
    <w:rsid w:val="00B70FAE"/>
    <w:rsid w:val="00BE333D"/>
    <w:rsid w:val="00BE6248"/>
    <w:rsid w:val="00CD0F7E"/>
    <w:rsid w:val="00D14174"/>
    <w:rsid w:val="00D93146"/>
    <w:rsid w:val="00DA4676"/>
    <w:rsid w:val="00DA5C8E"/>
    <w:rsid w:val="00DF44CC"/>
    <w:rsid w:val="00DF59DE"/>
    <w:rsid w:val="00E00B59"/>
    <w:rsid w:val="00E03FC9"/>
    <w:rsid w:val="00E046B6"/>
    <w:rsid w:val="00EA4038"/>
    <w:rsid w:val="00F209C4"/>
    <w:rsid w:val="00F80F2B"/>
    <w:rsid w:val="00FA38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18429"/>
  <w15:chartTrackingRefBased/>
  <w15:docId w15:val="{0A6529F9-57F6-4710-B8D5-C3D5FA92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FAE"/>
    <w:rPr>
      <w:color w:val="0563C1" w:themeColor="hyperlink"/>
      <w:u w:val="single"/>
    </w:rPr>
  </w:style>
  <w:style w:type="character" w:styleId="FollowedHyperlink">
    <w:name w:val="FollowedHyperlink"/>
    <w:basedOn w:val="DefaultParagraphFont"/>
    <w:uiPriority w:val="99"/>
    <w:semiHidden/>
    <w:unhideWhenUsed/>
    <w:rsid w:val="00B70FAE"/>
    <w:rPr>
      <w:color w:val="954F72" w:themeColor="followedHyperlink"/>
      <w:u w:val="single"/>
    </w:rPr>
  </w:style>
  <w:style w:type="paragraph" w:styleId="ListParagraph">
    <w:name w:val="List Paragraph"/>
    <w:basedOn w:val="Normal"/>
    <w:uiPriority w:val="34"/>
    <w:qFormat/>
    <w:rsid w:val="00B70FAE"/>
    <w:pPr>
      <w:ind w:left="720"/>
      <w:contextualSpacing/>
    </w:pPr>
  </w:style>
  <w:style w:type="table" w:styleId="TableGrid">
    <w:name w:val="Table Grid"/>
    <w:basedOn w:val="TableNormal"/>
    <w:uiPriority w:val="59"/>
    <w:rsid w:val="00DA467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3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146"/>
  </w:style>
  <w:style w:type="paragraph" w:styleId="Footer">
    <w:name w:val="footer"/>
    <w:basedOn w:val="Normal"/>
    <w:link w:val="FooterChar"/>
    <w:uiPriority w:val="99"/>
    <w:unhideWhenUsed/>
    <w:rsid w:val="00D93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864a82af-f028-4baf-a094-46facc9205ca.filesusr.com/ugd/b0353f_052075128cb14350a9121e2bb206f187.pd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3" ma:contentTypeDescription="Create a new document." ma:contentTypeScope="" ma:versionID="523af318d6800906c15fdda32a295cc9">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254ee38d20d4f90869f7232b40a786c6"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8f37bcc-5022-48dc-b82a-fa9465e67f58}"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24cecc8-5b1a-4f4b-aa1d-4508502f11c0" xsi:nil="true"/>
    <lcf76f155ced4ddcb4097134ff3c332f xmlns="1684eeaa-63d5-4a8a-805f-2a73dd5a7c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CAB187-5ACC-437C-A534-87E2A37112DD}">
  <ds:schemaRefs>
    <ds:schemaRef ds:uri="http://schemas.microsoft.com/sharepoint/v3/contenttype/forms"/>
  </ds:schemaRefs>
</ds:datastoreItem>
</file>

<file path=customXml/itemProps2.xml><?xml version="1.0" encoding="utf-8"?>
<ds:datastoreItem xmlns:ds="http://schemas.openxmlformats.org/officeDocument/2006/customXml" ds:itemID="{FBC8075F-B935-4DC4-83A3-DE35025E7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E448E2-7F03-45CF-AA49-291A913DE8BC}">
  <ds:schemaRefs>
    <ds:schemaRef ds:uri="http://schemas.microsoft.com/office/2006/metadata/properties"/>
    <ds:schemaRef ds:uri="http://schemas.microsoft.com/office/infopath/2007/PartnerControls"/>
    <ds:schemaRef ds:uri="224cecc8-5b1a-4f4b-aa1d-4508502f11c0"/>
    <ds:schemaRef ds:uri="1684eeaa-63d5-4a8a-805f-2a73dd5a7c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1390</Words>
  <Characters>7926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Jessica Roberts</cp:lastModifiedBy>
  <cp:revision>2</cp:revision>
  <dcterms:created xsi:type="dcterms:W3CDTF">2026-01-14T08:25:00Z</dcterms:created>
  <dcterms:modified xsi:type="dcterms:W3CDTF">2026-01-14T08:25:00Z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Order">
    <vt:r8>3773300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