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2D0E5" w14:textId="77777777" w:rsidR="00C2268E" w:rsidRPr="004744AF" w:rsidRDefault="00C2268E" w:rsidP="004744AF">
      <w:pPr>
        <w:rPr>
          <w:rStyle w:val="TitleChar"/>
          <w:color w:val="000000" w:themeColor="text1"/>
        </w:rPr>
      </w:pPr>
    </w:p>
    <w:p w14:paraId="2D44EAC3" w14:textId="02E0446F" w:rsidR="00C2268E" w:rsidRDefault="004744AF" w:rsidP="004744AF">
      <w:pPr>
        <w:jc w:val="left"/>
        <w:rPr>
          <w:rStyle w:val="TitleChar"/>
          <w:color w:val="000000" w:themeColor="text1"/>
          <w:sz w:val="24"/>
          <w:szCs w:val="24"/>
        </w:rPr>
      </w:pPr>
      <w:r>
        <w:rPr>
          <w:rStyle w:val="TitleChar"/>
          <w:color w:val="000000" w:themeColor="text1"/>
          <w:sz w:val="24"/>
          <w:szCs w:val="24"/>
        </w:rPr>
        <w:t>University of Wales Trinity Saint David</w:t>
      </w:r>
    </w:p>
    <w:p w14:paraId="70AE13C3" w14:textId="5254DB17" w:rsidR="004744AF" w:rsidRDefault="004744AF" w:rsidP="004744AF">
      <w:pPr>
        <w:jc w:val="left"/>
        <w:rPr>
          <w:rStyle w:val="TitleChar"/>
          <w:color w:val="000000" w:themeColor="text1"/>
          <w:sz w:val="24"/>
          <w:szCs w:val="24"/>
        </w:rPr>
      </w:pPr>
      <w:r>
        <w:rPr>
          <w:rStyle w:val="TitleChar"/>
          <w:color w:val="000000" w:themeColor="text1"/>
          <w:sz w:val="24"/>
          <w:szCs w:val="24"/>
        </w:rPr>
        <w:t>BA(HONS) Business Management Level 4</w:t>
      </w:r>
    </w:p>
    <w:p w14:paraId="1C65DB32" w14:textId="05C08A3B" w:rsidR="004744AF" w:rsidRDefault="004744AF" w:rsidP="004744AF">
      <w:pPr>
        <w:jc w:val="left"/>
        <w:rPr>
          <w:rStyle w:val="TitleChar"/>
          <w:color w:val="000000" w:themeColor="text1"/>
          <w:sz w:val="24"/>
          <w:szCs w:val="24"/>
        </w:rPr>
      </w:pPr>
      <w:r>
        <w:rPr>
          <w:rStyle w:val="TitleChar"/>
          <w:color w:val="000000" w:themeColor="text1"/>
          <w:sz w:val="24"/>
          <w:szCs w:val="24"/>
        </w:rPr>
        <w:t>Group 2, Weekend</w:t>
      </w:r>
    </w:p>
    <w:p w14:paraId="4683B3F4" w14:textId="0D279561" w:rsidR="004744AF" w:rsidRDefault="004744AF" w:rsidP="004744AF">
      <w:pPr>
        <w:jc w:val="left"/>
        <w:rPr>
          <w:rStyle w:val="TitleChar"/>
          <w:color w:val="000000" w:themeColor="text1"/>
          <w:sz w:val="24"/>
          <w:szCs w:val="24"/>
        </w:rPr>
      </w:pPr>
      <w:r>
        <w:rPr>
          <w:rStyle w:val="TitleChar"/>
          <w:color w:val="000000" w:themeColor="text1"/>
          <w:sz w:val="24"/>
          <w:szCs w:val="24"/>
        </w:rPr>
        <w:t xml:space="preserve">Student name: </w:t>
      </w:r>
      <w:proofErr w:type="spellStart"/>
      <w:r>
        <w:rPr>
          <w:rStyle w:val="TitleChar"/>
          <w:color w:val="000000" w:themeColor="text1"/>
          <w:sz w:val="24"/>
          <w:szCs w:val="24"/>
        </w:rPr>
        <w:t>Ionut</w:t>
      </w:r>
      <w:proofErr w:type="spellEnd"/>
      <w:r>
        <w:rPr>
          <w:rStyle w:val="TitleChar"/>
          <w:color w:val="000000" w:themeColor="text1"/>
          <w:sz w:val="24"/>
          <w:szCs w:val="24"/>
        </w:rPr>
        <w:t xml:space="preserve"> Cernea</w:t>
      </w:r>
    </w:p>
    <w:p w14:paraId="0F38A633" w14:textId="429A7132" w:rsidR="004744AF" w:rsidRDefault="004744AF" w:rsidP="004744AF">
      <w:pPr>
        <w:jc w:val="left"/>
        <w:rPr>
          <w:rStyle w:val="TitleChar"/>
          <w:color w:val="000000" w:themeColor="text1"/>
          <w:sz w:val="24"/>
          <w:szCs w:val="24"/>
        </w:rPr>
      </w:pPr>
      <w:r>
        <w:rPr>
          <w:rStyle w:val="TitleChar"/>
          <w:color w:val="000000" w:themeColor="text1"/>
          <w:sz w:val="24"/>
          <w:szCs w:val="24"/>
        </w:rPr>
        <w:t>Student ID: 1917345</w:t>
      </w:r>
    </w:p>
    <w:p w14:paraId="6E3C510B" w14:textId="1F7EBC88" w:rsidR="004744AF" w:rsidRPr="004744AF" w:rsidRDefault="004744AF" w:rsidP="004744AF">
      <w:pPr>
        <w:jc w:val="left"/>
        <w:rPr>
          <w:rStyle w:val="TitleChar"/>
          <w:color w:val="000000" w:themeColor="text1"/>
          <w:sz w:val="24"/>
          <w:szCs w:val="24"/>
        </w:rPr>
      </w:pPr>
      <w:r>
        <w:rPr>
          <w:rStyle w:val="TitleChar"/>
          <w:color w:val="000000" w:themeColor="text1"/>
          <w:sz w:val="24"/>
          <w:szCs w:val="24"/>
        </w:rPr>
        <w:t xml:space="preserve">Lecturer: Syed </w:t>
      </w:r>
      <w:proofErr w:type="spellStart"/>
      <w:r>
        <w:rPr>
          <w:rStyle w:val="TitleChar"/>
          <w:color w:val="000000" w:themeColor="text1"/>
          <w:sz w:val="24"/>
          <w:szCs w:val="24"/>
        </w:rPr>
        <w:t>Jaffery</w:t>
      </w:r>
      <w:proofErr w:type="spellEnd"/>
    </w:p>
    <w:p w14:paraId="47EF0133" w14:textId="77777777" w:rsidR="00C2268E" w:rsidRPr="004744AF" w:rsidRDefault="00C2268E" w:rsidP="000A6F42">
      <w:pPr>
        <w:jc w:val="center"/>
        <w:rPr>
          <w:rStyle w:val="TitleChar"/>
          <w:color w:val="000000" w:themeColor="text1"/>
        </w:rPr>
      </w:pPr>
    </w:p>
    <w:p w14:paraId="370DCA82" w14:textId="16898C65" w:rsidR="000A6F42" w:rsidRPr="004744AF" w:rsidRDefault="00133C77" w:rsidP="000A6F42">
      <w:pPr>
        <w:jc w:val="center"/>
        <w:rPr>
          <w:rStyle w:val="TitleChar"/>
          <w:color w:val="000000" w:themeColor="text1"/>
        </w:rPr>
      </w:pPr>
      <w:r w:rsidRPr="004744AF">
        <w:rPr>
          <w:rStyle w:val="TitleChar"/>
          <w:color w:val="000000" w:themeColor="text1"/>
        </w:rPr>
        <w:t xml:space="preserve">Environmental Analysis </w:t>
      </w:r>
      <w:r w:rsidR="004744AF">
        <w:rPr>
          <w:rStyle w:val="TitleChar"/>
          <w:color w:val="000000" w:themeColor="text1"/>
        </w:rPr>
        <w:t>the automobile</w:t>
      </w:r>
      <w:r w:rsidRPr="004744AF">
        <w:rPr>
          <w:rStyle w:val="TitleChar"/>
          <w:color w:val="000000" w:themeColor="text1"/>
        </w:rPr>
        <w:t xml:space="preserve"> industry </w:t>
      </w:r>
    </w:p>
    <w:p w14:paraId="271EB3EC" w14:textId="77777777" w:rsidR="00C2268E" w:rsidRPr="004744AF" w:rsidRDefault="00C2268E">
      <w:pPr>
        <w:rPr>
          <w:color w:val="000000" w:themeColor="text1"/>
        </w:rPr>
      </w:pPr>
      <w:r w:rsidRPr="004744AF">
        <w:rPr>
          <w:color w:val="000000" w:themeColor="text1"/>
        </w:rPr>
        <w:br w:type="page"/>
      </w:r>
    </w:p>
    <w:sdt>
      <w:sdtPr>
        <w:rPr>
          <w:rFonts w:ascii="Times New Roman" w:eastAsiaTheme="minorEastAsia" w:hAnsi="Times New Roman" w:cs="Times New Roman"/>
          <w:b w:val="0"/>
          <w:bCs w:val="0"/>
          <w:color w:val="000000" w:themeColor="text1"/>
          <w:sz w:val="24"/>
          <w:szCs w:val="24"/>
          <w:lang w:val="en-GB"/>
        </w:rPr>
        <w:id w:val="6244721"/>
        <w:docPartObj>
          <w:docPartGallery w:val="Table of Contents"/>
          <w:docPartUnique/>
        </w:docPartObj>
      </w:sdtPr>
      <w:sdtEndPr/>
      <w:sdtContent>
        <w:p w14:paraId="5FE91E47" w14:textId="77777777" w:rsidR="006A41A9" w:rsidRPr="004744AF" w:rsidRDefault="006A41A9" w:rsidP="006A41A9">
          <w:pPr>
            <w:pStyle w:val="TOCHeading"/>
            <w:jc w:val="center"/>
            <w:rPr>
              <w:color w:val="000000" w:themeColor="text1"/>
            </w:rPr>
          </w:pPr>
          <w:r w:rsidRPr="004744AF">
            <w:rPr>
              <w:rFonts w:ascii="Times New Roman" w:hAnsi="Times New Roman" w:cs="Times New Roman"/>
              <w:color w:val="000000" w:themeColor="text1"/>
              <w:sz w:val="24"/>
              <w:szCs w:val="24"/>
            </w:rPr>
            <w:t>Table of Contents</w:t>
          </w:r>
        </w:p>
        <w:p w14:paraId="0D3B76D1" w14:textId="77777777" w:rsidR="006A41A9" w:rsidRPr="004744AF" w:rsidRDefault="00D66356">
          <w:pPr>
            <w:pStyle w:val="TOC1"/>
            <w:tabs>
              <w:tab w:val="right" w:leader="dot" w:pos="9019"/>
            </w:tabs>
            <w:rPr>
              <w:noProof/>
              <w:color w:val="000000" w:themeColor="text1"/>
            </w:rPr>
          </w:pPr>
          <w:r w:rsidRPr="004744AF">
            <w:rPr>
              <w:color w:val="000000" w:themeColor="text1"/>
            </w:rPr>
            <w:fldChar w:fldCharType="begin"/>
          </w:r>
          <w:r w:rsidR="006A41A9" w:rsidRPr="004744AF">
            <w:rPr>
              <w:color w:val="000000" w:themeColor="text1"/>
            </w:rPr>
            <w:instrText xml:space="preserve"> TOC \o "1-3" \h \z \u </w:instrText>
          </w:r>
          <w:r w:rsidRPr="004744AF">
            <w:rPr>
              <w:color w:val="000000" w:themeColor="text1"/>
            </w:rPr>
            <w:fldChar w:fldCharType="separate"/>
          </w:r>
          <w:hyperlink w:anchor="_Toc57802346" w:history="1">
            <w:r w:rsidR="006A41A9" w:rsidRPr="004744AF">
              <w:rPr>
                <w:rStyle w:val="Hyperlink"/>
                <w:noProof/>
                <w:color w:val="000000" w:themeColor="text1"/>
              </w:rPr>
              <w:t>Introduction</w:t>
            </w:r>
            <w:r w:rsidR="006A41A9" w:rsidRPr="004744AF">
              <w:rPr>
                <w:noProof/>
                <w:webHidden/>
                <w:color w:val="000000" w:themeColor="text1"/>
              </w:rPr>
              <w:tab/>
            </w:r>
            <w:r w:rsidRPr="004744AF">
              <w:rPr>
                <w:noProof/>
                <w:webHidden/>
                <w:color w:val="000000" w:themeColor="text1"/>
              </w:rPr>
              <w:fldChar w:fldCharType="begin"/>
            </w:r>
            <w:r w:rsidR="006A41A9" w:rsidRPr="004744AF">
              <w:rPr>
                <w:noProof/>
                <w:webHidden/>
                <w:color w:val="000000" w:themeColor="text1"/>
              </w:rPr>
              <w:instrText xml:space="preserve"> PAGEREF _Toc57802346 \h </w:instrText>
            </w:r>
            <w:r w:rsidRPr="004744AF">
              <w:rPr>
                <w:noProof/>
                <w:webHidden/>
                <w:color w:val="000000" w:themeColor="text1"/>
              </w:rPr>
            </w:r>
            <w:r w:rsidRPr="004744AF">
              <w:rPr>
                <w:noProof/>
                <w:webHidden/>
                <w:color w:val="000000" w:themeColor="text1"/>
              </w:rPr>
              <w:fldChar w:fldCharType="separate"/>
            </w:r>
            <w:r w:rsidR="006A41A9" w:rsidRPr="004744AF">
              <w:rPr>
                <w:noProof/>
                <w:webHidden/>
                <w:color w:val="000000" w:themeColor="text1"/>
              </w:rPr>
              <w:t>3</w:t>
            </w:r>
            <w:r w:rsidRPr="004744AF">
              <w:rPr>
                <w:noProof/>
                <w:webHidden/>
                <w:color w:val="000000" w:themeColor="text1"/>
              </w:rPr>
              <w:fldChar w:fldCharType="end"/>
            </w:r>
          </w:hyperlink>
        </w:p>
        <w:p w14:paraId="3D49EE6B" w14:textId="77777777" w:rsidR="006A41A9" w:rsidRPr="004744AF" w:rsidRDefault="002A7638">
          <w:pPr>
            <w:pStyle w:val="TOC1"/>
            <w:tabs>
              <w:tab w:val="right" w:leader="dot" w:pos="9019"/>
            </w:tabs>
            <w:rPr>
              <w:noProof/>
              <w:color w:val="000000" w:themeColor="text1"/>
            </w:rPr>
          </w:pPr>
          <w:hyperlink w:anchor="_Toc57802347" w:history="1">
            <w:r w:rsidR="006A41A9" w:rsidRPr="004744AF">
              <w:rPr>
                <w:rStyle w:val="Hyperlink"/>
                <w:noProof/>
                <w:color w:val="000000" w:themeColor="text1"/>
              </w:rPr>
              <w:t>(a) Explain the major forces shaping the business environment</w:t>
            </w:r>
            <w:r w:rsidR="006A41A9" w:rsidRPr="004744AF">
              <w:rPr>
                <w:noProof/>
                <w:webHidden/>
                <w:color w:val="000000" w:themeColor="text1"/>
              </w:rPr>
              <w:tab/>
            </w:r>
            <w:r w:rsidR="00D66356" w:rsidRPr="004744AF">
              <w:rPr>
                <w:noProof/>
                <w:webHidden/>
                <w:color w:val="000000" w:themeColor="text1"/>
              </w:rPr>
              <w:fldChar w:fldCharType="begin"/>
            </w:r>
            <w:r w:rsidR="006A41A9" w:rsidRPr="004744AF">
              <w:rPr>
                <w:noProof/>
                <w:webHidden/>
                <w:color w:val="000000" w:themeColor="text1"/>
              </w:rPr>
              <w:instrText xml:space="preserve"> PAGEREF _Toc57802347 \h </w:instrText>
            </w:r>
            <w:r w:rsidR="00D66356" w:rsidRPr="004744AF">
              <w:rPr>
                <w:noProof/>
                <w:webHidden/>
                <w:color w:val="000000" w:themeColor="text1"/>
              </w:rPr>
            </w:r>
            <w:r w:rsidR="00D66356" w:rsidRPr="004744AF">
              <w:rPr>
                <w:noProof/>
                <w:webHidden/>
                <w:color w:val="000000" w:themeColor="text1"/>
              </w:rPr>
              <w:fldChar w:fldCharType="separate"/>
            </w:r>
            <w:r w:rsidR="006A41A9" w:rsidRPr="004744AF">
              <w:rPr>
                <w:noProof/>
                <w:webHidden/>
                <w:color w:val="000000" w:themeColor="text1"/>
              </w:rPr>
              <w:t>4</w:t>
            </w:r>
            <w:r w:rsidR="00D66356" w:rsidRPr="004744AF">
              <w:rPr>
                <w:noProof/>
                <w:webHidden/>
                <w:color w:val="000000" w:themeColor="text1"/>
              </w:rPr>
              <w:fldChar w:fldCharType="end"/>
            </w:r>
          </w:hyperlink>
        </w:p>
        <w:p w14:paraId="584C4514" w14:textId="77777777" w:rsidR="006A41A9" w:rsidRPr="004744AF" w:rsidRDefault="002A7638">
          <w:pPr>
            <w:pStyle w:val="TOC1"/>
            <w:tabs>
              <w:tab w:val="right" w:leader="dot" w:pos="9019"/>
            </w:tabs>
            <w:rPr>
              <w:noProof/>
              <w:color w:val="000000" w:themeColor="text1"/>
            </w:rPr>
          </w:pPr>
          <w:hyperlink w:anchor="_Toc57802348" w:history="1">
            <w:r w:rsidR="006A41A9" w:rsidRPr="004744AF">
              <w:rPr>
                <w:rStyle w:val="Hyperlink"/>
                <w:noProof/>
                <w:color w:val="000000" w:themeColor="text1"/>
              </w:rPr>
              <w:t>(b) Provide a critical assessment of the opportunities and challenges</w:t>
            </w:r>
            <w:r w:rsidR="006A41A9" w:rsidRPr="004744AF">
              <w:rPr>
                <w:noProof/>
                <w:webHidden/>
                <w:color w:val="000000" w:themeColor="text1"/>
              </w:rPr>
              <w:tab/>
            </w:r>
            <w:r w:rsidR="00D66356" w:rsidRPr="004744AF">
              <w:rPr>
                <w:noProof/>
                <w:webHidden/>
                <w:color w:val="000000" w:themeColor="text1"/>
              </w:rPr>
              <w:fldChar w:fldCharType="begin"/>
            </w:r>
            <w:r w:rsidR="006A41A9" w:rsidRPr="004744AF">
              <w:rPr>
                <w:noProof/>
                <w:webHidden/>
                <w:color w:val="000000" w:themeColor="text1"/>
              </w:rPr>
              <w:instrText xml:space="preserve"> PAGEREF _Toc57802348 \h </w:instrText>
            </w:r>
            <w:r w:rsidR="00D66356" w:rsidRPr="004744AF">
              <w:rPr>
                <w:noProof/>
                <w:webHidden/>
                <w:color w:val="000000" w:themeColor="text1"/>
              </w:rPr>
            </w:r>
            <w:r w:rsidR="00D66356" w:rsidRPr="004744AF">
              <w:rPr>
                <w:noProof/>
                <w:webHidden/>
                <w:color w:val="000000" w:themeColor="text1"/>
              </w:rPr>
              <w:fldChar w:fldCharType="separate"/>
            </w:r>
            <w:r w:rsidR="006A41A9" w:rsidRPr="004744AF">
              <w:rPr>
                <w:noProof/>
                <w:webHidden/>
                <w:color w:val="000000" w:themeColor="text1"/>
              </w:rPr>
              <w:t>6</w:t>
            </w:r>
            <w:r w:rsidR="00D66356" w:rsidRPr="004744AF">
              <w:rPr>
                <w:noProof/>
                <w:webHidden/>
                <w:color w:val="000000" w:themeColor="text1"/>
              </w:rPr>
              <w:fldChar w:fldCharType="end"/>
            </w:r>
          </w:hyperlink>
        </w:p>
        <w:p w14:paraId="0102F1AD" w14:textId="77777777" w:rsidR="006A41A9" w:rsidRPr="004744AF" w:rsidRDefault="002A7638">
          <w:pPr>
            <w:pStyle w:val="TOC1"/>
            <w:tabs>
              <w:tab w:val="right" w:leader="dot" w:pos="9019"/>
            </w:tabs>
            <w:rPr>
              <w:noProof/>
              <w:color w:val="000000" w:themeColor="text1"/>
            </w:rPr>
          </w:pPr>
          <w:hyperlink w:anchor="_Toc57802349" w:history="1">
            <w:r w:rsidR="006A41A9" w:rsidRPr="004744AF">
              <w:rPr>
                <w:rStyle w:val="Hyperlink"/>
                <w:noProof/>
                <w:color w:val="000000" w:themeColor="text1"/>
              </w:rPr>
              <w:t>Conclusion</w:t>
            </w:r>
            <w:r w:rsidR="006A41A9" w:rsidRPr="004744AF">
              <w:rPr>
                <w:noProof/>
                <w:webHidden/>
                <w:color w:val="000000" w:themeColor="text1"/>
              </w:rPr>
              <w:tab/>
            </w:r>
            <w:r w:rsidR="00D66356" w:rsidRPr="004744AF">
              <w:rPr>
                <w:noProof/>
                <w:webHidden/>
                <w:color w:val="000000" w:themeColor="text1"/>
              </w:rPr>
              <w:fldChar w:fldCharType="begin"/>
            </w:r>
            <w:r w:rsidR="006A41A9" w:rsidRPr="004744AF">
              <w:rPr>
                <w:noProof/>
                <w:webHidden/>
                <w:color w:val="000000" w:themeColor="text1"/>
              </w:rPr>
              <w:instrText xml:space="preserve"> PAGEREF _Toc57802349 \h </w:instrText>
            </w:r>
            <w:r w:rsidR="00D66356" w:rsidRPr="004744AF">
              <w:rPr>
                <w:noProof/>
                <w:webHidden/>
                <w:color w:val="000000" w:themeColor="text1"/>
              </w:rPr>
            </w:r>
            <w:r w:rsidR="00D66356" w:rsidRPr="004744AF">
              <w:rPr>
                <w:noProof/>
                <w:webHidden/>
                <w:color w:val="000000" w:themeColor="text1"/>
              </w:rPr>
              <w:fldChar w:fldCharType="separate"/>
            </w:r>
            <w:r w:rsidR="006A41A9" w:rsidRPr="004744AF">
              <w:rPr>
                <w:noProof/>
                <w:webHidden/>
                <w:color w:val="000000" w:themeColor="text1"/>
              </w:rPr>
              <w:t>9</w:t>
            </w:r>
            <w:r w:rsidR="00D66356" w:rsidRPr="004744AF">
              <w:rPr>
                <w:noProof/>
                <w:webHidden/>
                <w:color w:val="000000" w:themeColor="text1"/>
              </w:rPr>
              <w:fldChar w:fldCharType="end"/>
            </w:r>
          </w:hyperlink>
        </w:p>
        <w:p w14:paraId="68FE326B" w14:textId="77777777" w:rsidR="006A41A9" w:rsidRPr="004744AF" w:rsidRDefault="002A7638">
          <w:pPr>
            <w:pStyle w:val="TOC1"/>
            <w:tabs>
              <w:tab w:val="right" w:leader="dot" w:pos="9019"/>
            </w:tabs>
            <w:rPr>
              <w:noProof/>
              <w:color w:val="000000" w:themeColor="text1"/>
            </w:rPr>
          </w:pPr>
          <w:hyperlink w:anchor="_Toc57802350" w:history="1">
            <w:r w:rsidR="006A41A9" w:rsidRPr="004744AF">
              <w:rPr>
                <w:rStyle w:val="Hyperlink"/>
                <w:noProof/>
                <w:color w:val="000000" w:themeColor="text1"/>
              </w:rPr>
              <w:t>Reference List</w:t>
            </w:r>
            <w:r w:rsidR="006A41A9" w:rsidRPr="004744AF">
              <w:rPr>
                <w:noProof/>
                <w:webHidden/>
                <w:color w:val="000000" w:themeColor="text1"/>
              </w:rPr>
              <w:tab/>
            </w:r>
            <w:r w:rsidR="00D66356" w:rsidRPr="004744AF">
              <w:rPr>
                <w:noProof/>
                <w:webHidden/>
                <w:color w:val="000000" w:themeColor="text1"/>
              </w:rPr>
              <w:fldChar w:fldCharType="begin"/>
            </w:r>
            <w:r w:rsidR="006A41A9" w:rsidRPr="004744AF">
              <w:rPr>
                <w:noProof/>
                <w:webHidden/>
                <w:color w:val="000000" w:themeColor="text1"/>
              </w:rPr>
              <w:instrText xml:space="preserve"> PAGEREF _Toc57802350 \h </w:instrText>
            </w:r>
            <w:r w:rsidR="00D66356" w:rsidRPr="004744AF">
              <w:rPr>
                <w:noProof/>
                <w:webHidden/>
                <w:color w:val="000000" w:themeColor="text1"/>
              </w:rPr>
            </w:r>
            <w:r w:rsidR="00D66356" w:rsidRPr="004744AF">
              <w:rPr>
                <w:noProof/>
                <w:webHidden/>
                <w:color w:val="000000" w:themeColor="text1"/>
              </w:rPr>
              <w:fldChar w:fldCharType="separate"/>
            </w:r>
            <w:r w:rsidR="006A41A9" w:rsidRPr="004744AF">
              <w:rPr>
                <w:noProof/>
                <w:webHidden/>
                <w:color w:val="000000" w:themeColor="text1"/>
              </w:rPr>
              <w:t>10</w:t>
            </w:r>
            <w:r w:rsidR="00D66356" w:rsidRPr="004744AF">
              <w:rPr>
                <w:noProof/>
                <w:webHidden/>
                <w:color w:val="000000" w:themeColor="text1"/>
              </w:rPr>
              <w:fldChar w:fldCharType="end"/>
            </w:r>
          </w:hyperlink>
        </w:p>
        <w:p w14:paraId="7AE11207" w14:textId="77777777" w:rsidR="006A41A9" w:rsidRPr="004744AF" w:rsidRDefault="00D66356">
          <w:pPr>
            <w:rPr>
              <w:color w:val="000000" w:themeColor="text1"/>
            </w:rPr>
          </w:pPr>
          <w:r w:rsidRPr="004744AF">
            <w:rPr>
              <w:color w:val="000000" w:themeColor="text1"/>
            </w:rPr>
            <w:fldChar w:fldCharType="end"/>
          </w:r>
        </w:p>
      </w:sdtContent>
    </w:sdt>
    <w:p w14:paraId="277D9613" w14:textId="77777777" w:rsidR="00C2268E" w:rsidRPr="004744AF" w:rsidRDefault="00C2268E">
      <w:pPr>
        <w:rPr>
          <w:rFonts w:eastAsiaTheme="majorEastAsia" w:cstheme="majorBidi"/>
          <w:b/>
          <w:bCs/>
          <w:color w:val="000000" w:themeColor="text1"/>
          <w:szCs w:val="28"/>
        </w:rPr>
      </w:pPr>
      <w:r w:rsidRPr="004744AF">
        <w:rPr>
          <w:color w:val="000000" w:themeColor="text1"/>
        </w:rPr>
        <w:br w:type="page"/>
      </w:r>
    </w:p>
    <w:p w14:paraId="17F31060" w14:textId="77777777" w:rsidR="00133C77" w:rsidRPr="004744AF" w:rsidRDefault="00133C77" w:rsidP="00B4659B">
      <w:pPr>
        <w:pStyle w:val="Heading1"/>
        <w:rPr>
          <w:color w:val="000000" w:themeColor="text1"/>
        </w:rPr>
      </w:pPr>
      <w:bookmarkStart w:id="0" w:name="_Toc57802346"/>
      <w:r w:rsidRPr="004744AF">
        <w:rPr>
          <w:color w:val="000000" w:themeColor="text1"/>
        </w:rPr>
        <w:lastRenderedPageBreak/>
        <w:t>Introduction</w:t>
      </w:r>
      <w:bookmarkEnd w:id="0"/>
      <w:r w:rsidRPr="004744AF">
        <w:rPr>
          <w:color w:val="000000" w:themeColor="text1"/>
        </w:rPr>
        <w:t xml:space="preserve"> </w:t>
      </w:r>
    </w:p>
    <w:p w14:paraId="62C7F290" w14:textId="77777777" w:rsidR="00133C77" w:rsidRPr="004744AF" w:rsidRDefault="00D268AA" w:rsidP="00805227">
      <w:pPr>
        <w:rPr>
          <w:color w:val="000000" w:themeColor="text1"/>
        </w:rPr>
      </w:pPr>
      <w:r w:rsidRPr="004744AF">
        <w:rPr>
          <w:color w:val="000000" w:themeColor="text1"/>
        </w:rPr>
        <w:t xml:space="preserve">Business </w:t>
      </w:r>
      <w:r w:rsidR="00343C62" w:rsidRPr="004744AF">
        <w:rPr>
          <w:color w:val="000000" w:themeColor="text1"/>
        </w:rPr>
        <w:t xml:space="preserve">Environment </w:t>
      </w:r>
      <w:r w:rsidRPr="004744AF">
        <w:rPr>
          <w:color w:val="000000" w:themeColor="text1"/>
        </w:rPr>
        <w:t xml:space="preserve">encompasses of </w:t>
      </w:r>
      <w:proofErr w:type="gramStart"/>
      <w:r w:rsidRPr="004744AF">
        <w:rPr>
          <w:color w:val="000000" w:themeColor="text1"/>
        </w:rPr>
        <w:t>all of</w:t>
      </w:r>
      <w:proofErr w:type="gramEnd"/>
      <w:r w:rsidRPr="004744AF">
        <w:rPr>
          <w:color w:val="000000" w:themeColor="text1"/>
        </w:rPr>
        <w:t xml:space="preserve"> those aspects that facilitates an enterprise to be in a position where it is able to combat various competitive, external and internal elements of a business. </w:t>
      </w:r>
      <w:r w:rsidR="0083352D" w:rsidRPr="004744AF">
        <w:rPr>
          <w:color w:val="000000" w:themeColor="text1"/>
        </w:rPr>
        <w:t>It is important for a busines</w:t>
      </w:r>
      <w:r w:rsidR="0002771C" w:rsidRPr="004744AF">
        <w:rPr>
          <w:color w:val="000000" w:themeColor="text1"/>
        </w:rPr>
        <w:t>s to analysis business-</w:t>
      </w:r>
      <w:r w:rsidR="0083352D" w:rsidRPr="004744AF">
        <w:rPr>
          <w:color w:val="000000" w:themeColor="text1"/>
        </w:rPr>
        <w:t xml:space="preserve">environment aspects as this enables the scope of better </w:t>
      </w:r>
      <w:r w:rsidR="0002771C" w:rsidRPr="004744AF">
        <w:rPr>
          <w:color w:val="000000" w:themeColor="text1"/>
        </w:rPr>
        <w:t>decision-making</w:t>
      </w:r>
      <w:r w:rsidR="0083352D" w:rsidRPr="004744AF">
        <w:rPr>
          <w:color w:val="000000" w:themeColor="text1"/>
        </w:rPr>
        <w:t xml:space="preserve"> processes to be</w:t>
      </w:r>
      <w:r w:rsidR="00B32258" w:rsidRPr="004744AF">
        <w:rPr>
          <w:color w:val="000000" w:themeColor="text1"/>
        </w:rPr>
        <w:t xml:space="preserve"> achieved. In this assessment, </w:t>
      </w:r>
      <w:r w:rsidR="00805227" w:rsidRPr="004744AF">
        <w:rPr>
          <w:color w:val="000000" w:themeColor="text1"/>
        </w:rPr>
        <w:t>the automobile industry</w:t>
      </w:r>
      <w:r w:rsidR="00B32258" w:rsidRPr="004744AF">
        <w:rPr>
          <w:color w:val="000000" w:themeColor="text1"/>
        </w:rPr>
        <w:t xml:space="preserve"> has been selected. </w:t>
      </w:r>
      <w:r w:rsidR="00630BE3" w:rsidRPr="004744AF">
        <w:rPr>
          <w:color w:val="000000" w:themeColor="text1"/>
        </w:rPr>
        <w:t>The</w:t>
      </w:r>
      <w:r w:rsidR="00B32258" w:rsidRPr="004744AF">
        <w:rPr>
          <w:color w:val="000000" w:themeColor="text1"/>
        </w:rPr>
        <w:t xml:space="preserve"> automobile </w:t>
      </w:r>
      <w:r w:rsidR="00630BE3" w:rsidRPr="004744AF">
        <w:rPr>
          <w:color w:val="000000" w:themeColor="text1"/>
        </w:rPr>
        <w:t xml:space="preserve">industry </w:t>
      </w:r>
      <w:r w:rsidR="00B32258" w:rsidRPr="004744AF">
        <w:rPr>
          <w:color w:val="000000" w:themeColor="text1"/>
        </w:rPr>
        <w:t xml:space="preserve">provides mid to high tier cars that have the scope of </w:t>
      </w:r>
      <w:r w:rsidR="00084587" w:rsidRPr="004744AF">
        <w:rPr>
          <w:color w:val="000000" w:themeColor="text1"/>
        </w:rPr>
        <w:t xml:space="preserve">providing utility to many consumers. Through this analysis, various </w:t>
      </w:r>
      <w:r w:rsidR="003F095D" w:rsidRPr="004744AF">
        <w:rPr>
          <w:color w:val="000000" w:themeColor="text1"/>
        </w:rPr>
        <w:t>opportunities</w:t>
      </w:r>
      <w:r w:rsidR="00084587" w:rsidRPr="004744AF">
        <w:rPr>
          <w:color w:val="000000" w:themeColor="text1"/>
        </w:rPr>
        <w:t xml:space="preserve">, challenges will be assessed in this research. </w:t>
      </w:r>
      <w:r w:rsidR="00C542C5" w:rsidRPr="004744AF">
        <w:rPr>
          <w:color w:val="000000" w:themeColor="text1"/>
        </w:rPr>
        <w:t xml:space="preserve">A variety of frameworks such PESTLE, SWOT, </w:t>
      </w:r>
      <w:r w:rsidR="00495D00" w:rsidRPr="004744AF">
        <w:rPr>
          <w:color w:val="000000" w:themeColor="text1"/>
        </w:rPr>
        <w:t xml:space="preserve">Porter’s Value Chain and </w:t>
      </w:r>
      <w:r w:rsidR="00343C62" w:rsidRPr="004744AF">
        <w:rPr>
          <w:color w:val="000000" w:themeColor="text1"/>
        </w:rPr>
        <w:t>other</w:t>
      </w:r>
      <w:r w:rsidR="00B47447" w:rsidRPr="004744AF">
        <w:rPr>
          <w:color w:val="000000" w:themeColor="text1"/>
        </w:rPr>
        <w:t xml:space="preserve">. </w:t>
      </w:r>
    </w:p>
    <w:p w14:paraId="2BB1674A" w14:textId="77777777" w:rsidR="00820E36" w:rsidRPr="004744AF" w:rsidRDefault="00820E36">
      <w:pPr>
        <w:rPr>
          <w:b/>
          <w:color w:val="000000" w:themeColor="text1"/>
        </w:rPr>
      </w:pPr>
      <w:r w:rsidRPr="004744AF">
        <w:rPr>
          <w:b/>
          <w:color w:val="000000" w:themeColor="text1"/>
        </w:rPr>
        <w:br w:type="page"/>
      </w:r>
    </w:p>
    <w:p w14:paraId="4FD447B7" w14:textId="77777777" w:rsidR="00133C77" w:rsidRPr="004744AF" w:rsidRDefault="00133C77" w:rsidP="00133C77">
      <w:pPr>
        <w:rPr>
          <w:b/>
          <w:color w:val="000000" w:themeColor="text1"/>
        </w:rPr>
      </w:pPr>
      <w:bookmarkStart w:id="1" w:name="_Toc57802347"/>
      <w:r w:rsidRPr="004744AF">
        <w:rPr>
          <w:rStyle w:val="Heading1Char"/>
        </w:rPr>
        <w:lastRenderedPageBreak/>
        <w:t>(a) Explain the major forces shaping the business environment</w:t>
      </w:r>
      <w:bookmarkEnd w:id="1"/>
      <w:r w:rsidRPr="004744AF">
        <w:rPr>
          <w:b/>
          <w:color w:val="000000" w:themeColor="text1"/>
        </w:rPr>
        <w:t xml:space="preserve"> of the car manufacturing industry. In your analysis, you should explain how the industry has changed in the last few years.</w:t>
      </w:r>
    </w:p>
    <w:p w14:paraId="1DD01C69" w14:textId="77777777" w:rsidR="00133C77" w:rsidRPr="004744AF" w:rsidRDefault="0035578F" w:rsidP="00133C77">
      <w:pPr>
        <w:rPr>
          <w:color w:val="000000" w:themeColor="text1"/>
        </w:rPr>
      </w:pPr>
      <w:r w:rsidRPr="004744AF">
        <w:rPr>
          <w:b/>
          <w:color w:val="000000" w:themeColor="text1"/>
        </w:rPr>
        <w:t>PESTLE Analysis</w:t>
      </w:r>
      <w:r w:rsidRPr="004744AF">
        <w:rPr>
          <w:color w:val="000000" w:themeColor="text1"/>
        </w:rPr>
        <w:t xml:space="preserve"> </w:t>
      </w:r>
      <w:r w:rsidR="0082198E" w:rsidRPr="004744AF">
        <w:rPr>
          <w:color w:val="000000" w:themeColor="text1"/>
        </w:rPr>
        <w:t xml:space="preserve">is an external form of evaluation that helps a business to understand what </w:t>
      </w:r>
      <w:r w:rsidR="00343C62" w:rsidRPr="004744AF">
        <w:rPr>
          <w:color w:val="000000" w:themeColor="text1"/>
        </w:rPr>
        <w:t>type of factors is</w:t>
      </w:r>
      <w:r w:rsidR="0082198E" w:rsidRPr="004744AF">
        <w:rPr>
          <w:color w:val="000000" w:themeColor="text1"/>
        </w:rPr>
        <w:t xml:space="preserve"> prevailing within a country and how it can influence the business. Six factors within this analysis for </w:t>
      </w:r>
      <w:r w:rsidR="004F1DA7" w:rsidRPr="004744AF">
        <w:rPr>
          <w:color w:val="000000" w:themeColor="text1"/>
        </w:rPr>
        <w:t>the automobile industry</w:t>
      </w:r>
      <w:r w:rsidR="0082198E" w:rsidRPr="004744AF">
        <w:rPr>
          <w:color w:val="000000" w:themeColor="text1"/>
        </w:rPr>
        <w:t xml:space="preserve"> that might include:</w:t>
      </w:r>
    </w:p>
    <w:p w14:paraId="53DEB552" w14:textId="77777777" w:rsidR="004834D1" w:rsidRPr="004744AF" w:rsidRDefault="00C107D4" w:rsidP="00133C77">
      <w:pPr>
        <w:rPr>
          <w:color w:val="000000" w:themeColor="text1"/>
        </w:rPr>
      </w:pPr>
      <w:r w:rsidRPr="004744AF">
        <w:rPr>
          <w:b/>
          <w:color w:val="000000" w:themeColor="text1"/>
        </w:rPr>
        <w:t>Politically</w:t>
      </w:r>
      <w:r w:rsidR="0082198E" w:rsidRPr="004744AF">
        <w:rPr>
          <w:color w:val="000000" w:themeColor="text1"/>
        </w:rPr>
        <w:t xml:space="preserve">, the increased reach of Brexit </w:t>
      </w:r>
      <w:r w:rsidR="004834D1" w:rsidRPr="004744AF">
        <w:rPr>
          <w:color w:val="000000" w:themeColor="text1"/>
        </w:rPr>
        <w:t>has caused it to be an increased level of marginalisation for EU employees that are working in the UK</w:t>
      </w:r>
      <w:r w:rsidR="008F126C" w:rsidRPr="004744AF">
        <w:rPr>
          <w:color w:val="000000" w:themeColor="text1"/>
        </w:rPr>
        <w:t xml:space="preserve"> (Clarke </w:t>
      </w:r>
      <w:r w:rsidR="008F126C" w:rsidRPr="004744AF">
        <w:rPr>
          <w:i/>
          <w:color w:val="000000" w:themeColor="text1"/>
        </w:rPr>
        <w:t>et al.,</w:t>
      </w:r>
      <w:r w:rsidR="008F126C" w:rsidRPr="004744AF">
        <w:rPr>
          <w:color w:val="000000" w:themeColor="text1"/>
        </w:rPr>
        <w:t xml:space="preserve"> 2017)</w:t>
      </w:r>
      <w:r w:rsidR="004834D1" w:rsidRPr="004744AF">
        <w:rPr>
          <w:color w:val="000000" w:themeColor="text1"/>
        </w:rPr>
        <w:t xml:space="preserve">. Due to this, the feeling of job insecurity has risen in these individuals and they are in a position where they might have to leave the country. In such circumstances, </w:t>
      </w:r>
      <w:r w:rsidR="004F1DA7" w:rsidRPr="004744AF">
        <w:rPr>
          <w:color w:val="000000" w:themeColor="text1"/>
        </w:rPr>
        <w:t>the automobile industry</w:t>
      </w:r>
      <w:r w:rsidR="004834D1" w:rsidRPr="004744AF">
        <w:rPr>
          <w:color w:val="000000" w:themeColor="text1"/>
        </w:rPr>
        <w:t xml:space="preserve"> is presently focusing upon creating new types of employment contract that facilitate and provide rewards to subordinates for being a part of the organisation thus securing the position.</w:t>
      </w:r>
    </w:p>
    <w:p w14:paraId="21DEE814" w14:textId="77777777" w:rsidR="00C107D4" w:rsidRPr="004744AF" w:rsidRDefault="004834D1" w:rsidP="00133C77">
      <w:pPr>
        <w:rPr>
          <w:color w:val="000000" w:themeColor="text1"/>
        </w:rPr>
      </w:pPr>
      <w:r w:rsidRPr="004744AF">
        <w:rPr>
          <w:b/>
          <w:color w:val="000000" w:themeColor="text1"/>
        </w:rPr>
        <w:t>Economically</w:t>
      </w:r>
      <w:r w:rsidRPr="004744AF">
        <w:rPr>
          <w:color w:val="000000" w:themeColor="text1"/>
        </w:rPr>
        <w:t>, inflation rates have elevated by 2.64% from the statistical information when compared with last year</w:t>
      </w:r>
      <w:r w:rsidR="008F126C" w:rsidRPr="004744AF">
        <w:rPr>
          <w:color w:val="000000" w:themeColor="text1"/>
        </w:rPr>
        <w:t xml:space="preserve"> (</w:t>
      </w:r>
      <w:proofErr w:type="spellStart"/>
      <w:r w:rsidR="008F126C" w:rsidRPr="004744AF">
        <w:rPr>
          <w:color w:val="000000" w:themeColor="text1"/>
        </w:rPr>
        <w:t>Malmendier</w:t>
      </w:r>
      <w:proofErr w:type="spellEnd"/>
      <w:r w:rsidR="008F126C" w:rsidRPr="004744AF">
        <w:rPr>
          <w:color w:val="000000" w:themeColor="text1"/>
        </w:rPr>
        <w:t xml:space="preserve"> and Nagel, 2016)</w:t>
      </w:r>
      <w:r w:rsidRPr="004744AF">
        <w:rPr>
          <w:color w:val="000000" w:themeColor="text1"/>
        </w:rPr>
        <w:t xml:space="preserve">. In such circumstances, it is </w:t>
      </w:r>
      <w:proofErr w:type="gramStart"/>
      <w:r w:rsidRPr="004744AF">
        <w:rPr>
          <w:color w:val="000000" w:themeColor="text1"/>
        </w:rPr>
        <w:t>very difficult</w:t>
      </w:r>
      <w:proofErr w:type="gramEnd"/>
      <w:r w:rsidRPr="004744AF">
        <w:rPr>
          <w:color w:val="000000" w:themeColor="text1"/>
        </w:rPr>
        <w:t xml:space="preserve"> for </w:t>
      </w:r>
      <w:r w:rsidR="004F1DA7" w:rsidRPr="004744AF">
        <w:rPr>
          <w:color w:val="000000" w:themeColor="text1"/>
        </w:rPr>
        <w:t>the automobile industry</w:t>
      </w:r>
      <w:r w:rsidRPr="004744AF">
        <w:rPr>
          <w:color w:val="000000" w:themeColor="text1"/>
        </w:rPr>
        <w:t xml:space="preserve"> to be able to be in a position where it can perform recruitment activities adequately. In such circumstances, the business is presently focusing upon the</w:t>
      </w:r>
      <w:r w:rsidR="00C107D4" w:rsidRPr="004744AF">
        <w:rPr>
          <w:color w:val="000000" w:themeColor="text1"/>
        </w:rPr>
        <w:t xml:space="preserve"> utilising its existing employee base by training them much more effectively.</w:t>
      </w:r>
    </w:p>
    <w:p w14:paraId="7F7A0035" w14:textId="77777777" w:rsidR="00C107D4" w:rsidRPr="004744AF" w:rsidRDefault="00C107D4" w:rsidP="00133C77">
      <w:pPr>
        <w:rPr>
          <w:color w:val="000000" w:themeColor="text1"/>
        </w:rPr>
      </w:pPr>
      <w:r w:rsidRPr="004744AF">
        <w:rPr>
          <w:b/>
          <w:color w:val="000000" w:themeColor="text1"/>
        </w:rPr>
        <w:t>Socially</w:t>
      </w:r>
      <w:r w:rsidRPr="004744AF">
        <w:rPr>
          <w:color w:val="000000" w:themeColor="text1"/>
        </w:rPr>
        <w:t xml:space="preserve">, the literacy rate in the United Kingdom has elevated and </w:t>
      </w:r>
      <w:proofErr w:type="gramStart"/>
      <w:r w:rsidRPr="004744AF">
        <w:rPr>
          <w:color w:val="000000" w:themeColor="text1"/>
        </w:rPr>
        <w:t>more</w:t>
      </w:r>
      <w:proofErr w:type="gramEnd"/>
      <w:r w:rsidRPr="004744AF">
        <w:rPr>
          <w:color w:val="000000" w:themeColor="text1"/>
        </w:rPr>
        <w:t xml:space="preserve"> number of people </w:t>
      </w:r>
      <w:r w:rsidR="00343C62" w:rsidRPr="004744AF">
        <w:rPr>
          <w:color w:val="000000" w:themeColor="text1"/>
        </w:rPr>
        <w:t>is</w:t>
      </w:r>
      <w:r w:rsidRPr="004744AF">
        <w:rPr>
          <w:color w:val="000000" w:themeColor="text1"/>
        </w:rPr>
        <w:t xml:space="preserve"> educated due to the presence of public and private enterprise that provide education services</w:t>
      </w:r>
      <w:r w:rsidR="008F126C" w:rsidRPr="004744AF">
        <w:rPr>
          <w:color w:val="000000" w:themeColor="text1"/>
        </w:rPr>
        <w:t xml:space="preserve"> (</w:t>
      </w:r>
      <w:proofErr w:type="spellStart"/>
      <w:r w:rsidR="008F126C" w:rsidRPr="004744AF">
        <w:rPr>
          <w:color w:val="000000" w:themeColor="text1"/>
        </w:rPr>
        <w:t>Roser</w:t>
      </w:r>
      <w:proofErr w:type="spellEnd"/>
      <w:r w:rsidR="008F126C" w:rsidRPr="004744AF">
        <w:rPr>
          <w:color w:val="000000" w:themeColor="text1"/>
        </w:rPr>
        <w:t xml:space="preserve"> and Ortiz-Ospina, 2016)</w:t>
      </w:r>
      <w:r w:rsidRPr="004744AF">
        <w:rPr>
          <w:color w:val="000000" w:themeColor="text1"/>
        </w:rPr>
        <w:t xml:space="preserve">. In such circumstances, it is become much </w:t>
      </w:r>
      <w:r w:rsidR="00343C62" w:rsidRPr="004744AF">
        <w:rPr>
          <w:color w:val="000000" w:themeColor="text1"/>
        </w:rPr>
        <w:t>easier</w:t>
      </w:r>
      <w:r w:rsidRPr="004744AF">
        <w:rPr>
          <w:color w:val="000000" w:themeColor="text1"/>
        </w:rPr>
        <w:t xml:space="preserve"> for businesses such as </w:t>
      </w:r>
      <w:r w:rsidR="004F1DA7" w:rsidRPr="004744AF">
        <w:rPr>
          <w:color w:val="000000" w:themeColor="text1"/>
        </w:rPr>
        <w:t>the automobile industry</w:t>
      </w:r>
      <w:r w:rsidRPr="004744AF">
        <w:rPr>
          <w:color w:val="000000" w:themeColor="text1"/>
        </w:rPr>
        <w:t xml:space="preserve"> to be in a position where it can create marketing campaigns that is much more penetrable in the market.</w:t>
      </w:r>
    </w:p>
    <w:p w14:paraId="0666F342" w14:textId="77777777" w:rsidR="00FF3769" w:rsidRPr="004744AF" w:rsidRDefault="00C107D4" w:rsidP="00133C77">
      <w:pPr>
        <w:rPr>
          <w:color w:val="000000" w:themeColor="text1"/>
        </w:rPr>
      </w:pPr>
      <w:r w:rsidRPr="004744AF">
        <w:rPr>
          <w:b/>
          <w:color w:val="000000" w:themeColor="text1"/>
        </w:rPr>
        <w:t>Technologically</w:t>
      </w:r>
      <w:r w:rsidRPr="004744AF">
        <w:rPr>
          <w:color w:val="000000" w:themeColor="text1"/>
        </w:rPr>
        <w:t>, the increased spread of social media has facilitated in their being an increase margin of</w:t>
      </w:r>
      <w:r w:rsidR="00501422" w:rsidRPr="004744AF">
        <w:rPr>
          <w:color w:val="000000" w:themeColor="text1"/>
        </w:rPr>
        <w:t xml:space="preserve"> accessibility to Facebook, Twitter, and other places</w:t>
      </w:r>
      <w:r w:rsidR="007B2521" w:rsidRPr="004744AF">
        <w:rPr>
          <w:color w:val="000000" w:themeColor="text1"/>
        </w:rPr>
        <w:t xml:space="preserve"> (Greenwood</w:t>
      </w:r>
      <w:r w:rsidR="008F126C" w:rsidRPr="004744AF">
        <w:rPr>
          <w:color w:val="000000" w:themeColor="text1"/>
        </w:rPr>
        <w:t xml:space="preserve"> </w:t>
      </w:r>
      <w:r w:rsidR="008F126C" w:rsidRPr="004744AF">
        <w:rPr>
          <w:i/>
          <w:color w:val="000000" w:themeColor="text1"/>
        </w:rPr>
        <w:t>et al.,</w:t>
      </w:r>
      <w:r w:rsidR="008F126C" w:rsidRPr="004744AF">
        <w:rPr>
          <w:color w:val="000000" w:themeColor="text1"/>
        </w:rPr>
        <w:t xml:space="preserve"> </w:t>
      </w:r>
      <w:r w:rsidR="007B2521" w:rsidRPr="004744AF">
        <w:rPr>
          <w:color w:val="000000" w:themeColor="text1"/>
        </w:rPr>
        <w:t>2016)</w:t>
      </w:r>
      <w:r w:rsidR="00501422" w:rsidRPr="004744AF">
        <w:rPr>
          <w:color w:val="000000" w:themeColor="text1"/>
        </w:rPr>
        <w:t xml:space="preserve">. Due to the circumstances, it is presently much </w:t>
      </w:r>
      <w:r w:rsidR="00F73ABF" w:rsidRPr="004744AF">
        <w:rPr>
          <w:color w:val="000000" w:themeColor="text1"/>
        </w:rPr>
        <w:t>easier</w:t>
      </w:r>
      <w:r w:rsidR="00501422" w:rsidRPr="004744AF">
        <w:rPr>
          <w:color w:val="000000" w:themeColor="text1"/>
        </w:rPr>
        <w:t xml:space="preserve"> for the business to be in a position where marketing facilities is easily accessible.</w:t>
      </w:r>
      <w:r w:rsidR="00FF3769" w:rsidRPr="004744AF">
        <w:rPr>
          <w:color w:val="000000" w:themeColor="text1"/>
        </w:rPr>
        <w:t xml:space="preserve"> Due to this, traditional means of marketing becomes much more expensive for </w:t>
      </w:r>
      <w:r w:rsidR="004F1DA7" w:rsidRPr="004744AF">
        <w:rPr>
          <w:color w:val="000000" w:themeColor="text1"/>
        </w:rPr>
        <w:t>the automobile industry</w:t>
      </w:r>
      <w:r w:rsidR="00FF3769" w:rsidRPr="004744AF">
        <w:rPr>
          <w:color w:val="000000" w:themeColor="text1"/>
        </w:rPr>
        <w:t xml:space="preserve"> and online marketing rights accessibility to consumers both locally </w:t>
      </w:r>
      <w:r w:rsidR="004F1DA7" w:rsidRPr="004744AF">
        <w:rPr>
          <w:color w:val="000000" w:themeColor="text1"/>
        </w:rPr>
        <w:t xml:space="preserve">and </w:t>
      </w:r>
      <w:r w:rsidR="00FF3769" w:rsidRPr="004744AF">
        <w:rPr>
          <w:color w:val="000000" w:themeColor="text1"/>
        </w:rPr>
        <w:t>internationally.</w:t>
      </w:r>
    </w:p>
    <w:p w14:paraId="368EE426" w14:textId="77777777" w:rsidR="006074D4" w:rsidRPr="004744AF" w:rsidRDefault="00FF3769" w:rsidP="00133C77">
      <w:pPr>
        <w:rPr>
          <w:color w:val="000000" w:themeColor="text1"/>
        </w:rPr>
      </w:pPr>
      <w:r w:rsidRPr="004744AF">
        <w:rPr>
          <w:b/>
          <w:color w:val="000000" w:themeColor="text1"/>
        </w:rPr>
        <w:t>Legally</w:t>
      </w:r>
      <w:r w:rsidRPr="004744AF">
        <w:rPr>
          <w:color w:val="000000" w:themeColor="text1"/>
        </w:rPr>
        <w:t xml:space="preserve">, specific acts such as the </w:t>
      </w:r>
      <w:r w:rsidR="004A5E70" w:rsidRPr="004744AF">
        <w:rPr>
          <w:color w:val="000000" w:themeColor="text1"/>
        </w:rPr>
        <w:t>Data Protection Act 2018</w:t>
      </w:r>
      <w:r w:rsidRPr="004744AF">
        <w:rPr>
          <w:color w:val="000000" w:themeColor="text1"/>
        </w:rPr>
        <w:t xml:space="preserve">, is an effective method that helps an organisation to be able to be in a position where </w:t>
      </w:r>
      <w:proofErr w:type="gramStart"/>
      <w:r w:rsidRPr="004744AF">
        <w:rPr>
          <w:color w:val="000000" w:themeColor="text1"/>
        </w:rPr>
        <w:t>it</w:t>
      </w:r>
      <w:proofErr w:type="gramEnd"/>
      <w:r w:rsidRPr="004744AF">
        <w:rPr>
          <w:color w:val="000000" w:themeColor="text1"/>
        </w:rPr>
        <w:t xml:space="preserve"> sensitive strategies within the </w:t>
      </w:r>
      <w:r w:rsidRPr="004744AF">
        <w:rPr>
          <w:color w:val="000000" w:themeColor="text1"/>
        </w:rPr>
        <w:lastRenderedPageBreak/>
        <w:t>organisation can be safeguarded</w:t>
      </w:r>
      <w:r w:rsidR="007B2521" w:rsidRPr="004744AF">
        <w:rPr>
          <w:color w:val="000000" w:themeColor="text1"/>
        </w:rPr>
        <w:t xml:space="preserve"> (Regulation, 2018)</w:t>
      </w:r>
      <w:r w:rsidRPr="004744AF">
        <w:rPr>
          <w:color w:val="000000" w:themeColor="text1"/>
        </w:rPr>
        <w:t>. This allows the prospect of minimisation of insider trading and upliftment of</w:t>
      </w:r>
      <w:r w:rsidR="004A5E70" w:rsidRPr="004744AF">
        <w:rPr>
          <w:color w:val="000000" w:themeColor="text1"/>
        </w:rPr>
        <w:t xml:space="preserve"> compliance and ethical behaviour that directly facilitate in creating a much more reliant business environment.</w:t>
      </w:r>
    </w:p>
    <w:p w14:paraId="22D34FFC" w14:textId="77777777" w:rsidR="00EF390B" w:rsidRPr="004744AF" w:rsidRDefault="006074D4" w:rsidP="00133C77">
      <w:pPr>
        <w:rPr>
          <w:color w:val="000000" w:themeColor="text1"/>
        </w:rPr>
      </w:pPr>
      <w:r w:rsidRPr="004744AF">
        <w:rPr>
          <w:b/>
          <w:color w:val="000000" w:themeColor="text1"/>
        </w:rPr>
        <w:t>Environmentally</w:t>
      </w:r>
      <w:r w:rsidRPr="004744AF">
        <w:rPr>
          <w:color w:val="000000" w:themeColor="text1"/>
        </w:rPr>
        <w:t xml:space="preserve">, the spread of the </w:t>
      </w:r>
      <w:r w:rsidR="00F73ABF" w:rsidRPr="004744AF">
        <w:rPr>
          <w:color w:val="000000" w:themeColor="text1"/>
        </w:rPr>
        <w:t>corona virus</w:t>
      </w:r>
      <w:r w:rsidRPr="004744AF">
        <w:rPr>
          <w:color w:val="000000" w:themeColor="text1"/>
        </w:rPr>
        <w:t xml:space="preserve"> has become one of the major issues that </w:t>
      </w:r>
      <w:r w:rsidR="00343C62" w:rsidRPr="004744AF">
        <w:rPr>
          <w:color w:val="000000" w:themeColor="text1"/>
        </w:rPr>
        <w:t>are</w:t>
      </w:r>
      <w:r w:rsidRPr="004744AF">
        <w:rPr>
          <w:color w:val="000000" w:themeColor="text1"/>
        </w:rPr>
        <w:t xml:space="preserve"> preventing consumers from</w:t>
      </w:r>
      <w:r w:rsidR="00EF390B" w:rsidRPr="004744AF">
        <w:rPr>
          <w:color w:val="000000" w:themeColor="text1"/>
        </w:rPr>
        <w:t xml:space="preserve"> reaching out to retail stores and physical locations where products are being sold</w:t>
      </w:r>
      <w:r w:rsidR="007B2521" w:rsidRPr="004744AF">
        <w:rPr>
          <w:color w:val="000000" w:themeColor="text1"/>
        </w:rPr>
        <w:t xml:space="preserve"> (Perlman, 2020)</w:t>
      </w:r>
      <w:r w:rsidR="00EF390B" w:rsidRPr="004744AF">
        <w:rPr>
          <w:color w:val="000000" w:themeColor="text1"/>
        </w:rPr>
        <w:t xml:space="preserve">. In such circumstances, the showrooms of </w:t>
      </w:r>
      <w:r w:rsidR="004F1DA7" w:rsidRPr="004744AF">
        <w:rPr>
          <w:color w:val="000000" w:themeColor="text1"/>
        </w:rPr>
        <w:t>the automobile industry</w:t>
      </w:r>
      <w:r w:rsidR="00EF390B" w:rsidRPr="004744AF">
        <w:rPr>
          <w:color w:val="000000" w:themeColor="text1"/>
        </w:rPr>
        <w:t xml:space="preserve"> are presently </w:t>
      </w:r>
      <w:proofErr w:type="gramStart"/>
      <w:r w:rsidR="00EF390B" w:rsidRPr="004744AF">
        <w:rPr>
          <w:color w:val="000000" w:themeColor="text1"/>
        </w:rPr>
        <w:t>empty</w:t>
      </w:r>
      <w:proofErr w:type="gramEnd"/>
      <w:r w:rsidR="00EF390B" w:rsidRPr="004744AF">
        <w:rPr>
          <w:color w:val="000000" w:themeColor="text1"/>
        </w:rPr>
        <w:t xml:space="preserve"> and the sales margins have depleted immensely. Transportation has depleted over the last few months, and the business is unable to make sales of four will items much more effectively than before.</w:t>
      </w:r>
    </w:p>
    <w:p w14:paraId="1FB049A5" w14:textId="77777777" w:rsidR="00E245CB" w:rsidRPr="004744AF" w:rsidRDefault="00C27972" w:rsidP="00133C77">
      <w:pPr>
        <w:rPr>
          <w:color w:val="000000" w:themeColor="text1"/>
        </w:rPr>
      </w:pPr>
      <w:r w:rsidRPr="004744AF">
        <w:rPr>
          <w:b/>
          <w:color w:val="000000" w:themeColor="text1"/>
        </w:rPr>
        <w:t xml:space="preserve">SWOT </w:t>
      </w:r>
      <w:r w:rsidR="00B7684D" w:rsidRPr="004744AF">
        <w:rPr>
          <w:b/>
          <w:color w:val="000000" w:themeColor="text1"/>
        </w:rPr>
        <w:t>Analysis</w:t>
      </w:r>
      <w:r w:rsidR="00B7684D" w:rsidRPr="004744AF">
        <w:rPr>
          <w:color w:val="000000" w:themeColor="text1"/>
        </w:rPr>
        <w:t xml:space="preserve"> </w:t>
      </w:r>
      <w:r w:rsidR="00EF390B" w:rsidRPr="004744AF">
        <w:rPr>
          <w:color w:val="000000" w:themeColor="text1"/>
        </w:rPr>
        <w:t>is an internal approach through which capabilities of the business is analysed internally</w:t>
      </w:r>
      <w:r w:rsidR="007B2521" w:rsidRPr="004744AF">
        <w:rPr>
          <w:color w:val="000000" w:themeColor="text1"/>
        </w:rPr>
        <w:t xml:space="preserve"> (</w:t>
      </w:r>
      <w:proofErr w:type="spellStart"/>
      <w:r w:rsidR="007B2521" w:rsidRPr="004744AF">
        <w:rPr>
          <w:color w:val="000000" w:themeColor="text1"/>
        </w:rPr>
        <w:t>Sammut</w:t>
      </w:r>
      <w:proofErr w:type="spellEnd"/>
      <w:r w:rsidR="007B2521" w:rsidRPr="004744AF">
        <w:rPr>
          <w:rFonts w:ascii="Cambria Math" w:hAnsi="Cambria Math" w:cs="Cambria Math"/>
          <w:color w:val="000000" w:themeColor="text1"/>
        </w:rPr>
        <w:t>‐</w:t>
      </w:r>
      <w:r w:rsidR="007B2521" w:rsidRPr="004744AF">
        <w:rPr>
          <w:color w:val="000000" w:themeColor="text1"/>
        </w:rPr>
        <w:t>Bonnici and Galea, 2015)</w:t>
      </w:r>
      <w:r w:rsidR="00EF390B" w:rsidRPr="004744AF">
        <w:rPr>
          <w:color w:val="000000" w:themeColor="text1"/>
        </w:rPr>
        <w:t xml:space="preserve">. Four factors are present within </w:t>
      </w:r>
      <w:r w:rsidR="007B2521" w:rsidRPr="004744AF">
        <w:rPr>
          <w:color w:val="000000" w:themeColor="text1"/>
        </w:rPr>
        <w:t>the</w:t>
      </w:r>
      <w:r w:rsidR="00EF390B" w:rsidRPr="004744AF">
        <w:rPr>
          <w:color w:val="000000" w:themeColor="text1"/>
        </w:rPr>
        <w:t xml:space="preserve"> analysis that includes: </w:t>
      </w:r>
    </w:p>
    <w:p w14:paraId="49060347" w14:textId="77777777" w:rsidR="00EF390B" w:rsidRPr="004744AF" w:rsidRDefault="00C27972" w:rsidP="003A540D">
      <w:pPr>
        <w:pStyle w:val="ListParagraph"/>
        <w:numPr>
          <w:ilvl w:val="0"/>
          <w:numId w:val="1"/>
        </w:numPr>
        <w:rPr>
          <w:color w:val="000000" w:themeColor="text1"/>
        </w:rPr>
      </w:pPr>
      <w:r w:rsidRPr="004744AF">
        <w:rPr>
          <w:color w:val="000000" w:themeColor="text1"/>
        </w:rPr>
        <w:t xml:space="preserve">The </w:t>
      </w:r>
      <w:r w:rsidR="00EF390B" w:rsidRPr="004744AF">
        <w:rPr>
          <w:b/>
          <w:color w:val="000000" w:themeColor="text1"/>
        </w:rPr>
        <w:t>strengths</w:t>
      </w:r>
      <w:r w:rsidR="00EF390B" w:rsidRPr="004744AF">
        <w:rPr>
          <w:color w:val="000000" w:themeColor="text1"/>
        </w:rPr>
        <w:t xml:space="preserve"> of the organisation </w:t>
      </w:r>
      <w:proofErr w:type="gramStart"/>
      <w:r w:rsidR="00EF390B" w:rsidRPr="004744AF">
        <w:rPr>
          <w:color w:val="000000" w:themeColor="text1"/>
        </w:rPr>
        <w:t>encompasses</w:t>
      </w:r>
      <w:proofErr w:type="gramEnd"/>
      <w:r w:rsidR="00EF390B" w:rsidRPr="004744AF">
        <w:rPr>
          <w:color w:val="000000" w:themeColor="text1"/>
        </w:rPr>
        <w:t xml:space="preserve"> of the high goodwill of the business and the diversified strength of the organisation when it comes to producing new types of innovative cars.</w:t>
      </w:r>
    </w:p>
    <w:p w14:paraId="06B88773" w14:textId="77777777" w:rsidR="00E245CB" w:rsidRPr="004744AF" w:rsidRDefault="00EF390B" w:rsidP="003A540D">
      <w:pPr>
        <w:pStyle w:val="ListParagraph"/>
        <w:numPr>
          <w:ilvl w:val="0"/>
          <w:numId w:val="1"/>
        </w:numPr>
        <w:rPr>
          <w:color w:val="000000" w:themeColor="text1"/>
        </w:rPr>
      </w:pPr>
      <w:r w:rsidRPr="004744AF">
        <w:rPr>
          <w:color w:val="000000" w:themeColor="text1"/>
        </w:rPr>
        <w:t xml:space="preserve">The business cases major different types of </w:t>
      </w:r>
      <w:r w:rsidRPr="004744AF">
        <w:rPr>
          <w:b/>
          <w:color w:val="000000" w:themeColor="text1"/>
        </w:rPr>
        <w:t>weaknesses</w:t>
      </w:r>
      <w:r w:rsidRPr="004744AF">
        <w:rPr>
          <w:color w:val="000000" w:themeColor="text1"/>
        </w:rPr>
        <w:t xml:space="preserve"> such as infrequent margins of revenue and</w:t>
      </w:r>
      <w:r w:rsidR="00E245CB" w:rsidRPr="004744AF">
        <w:rPr>
          <w:color w:val="000000" w:themeColor="text1"/>
        </w:rPr>
        <w:t xml:space="preserve"> increased level of competition due to which, it is increasingly difficult to make sales in the global market through online facilities</w:t>
      </w:r>
    </w:p>
    <w:p w14:paraId="7030F348" w14:textId="77777777" w:rsidR="001A3CB0" w:rsidRPr="004744AF" w:rsidRDefault="00C27972" w:rsidP="003A540D">
      <w:pPr>
        <w:pStyle w:val="ListParagraph"/>
        <w:numPr>
          <w:ilvl w:val="0"/>
          <w:numId w:val="1"/>
        </w:numPr>
        <w:rPr>
          <w:color w:val="000000" w:themeColor="text1"/>
        </w:rPr>
      </w:pPr>
      <w:r w:rsidRPr="004744AF">
        <w:rPr>
          <w:color w:val="000000" w:themeColor="text1"/>
        </w:rPr>
        <w:t xml:space="preserve">The </w:t>
      </w:r>
      <w:r w:rsidR="001A3CB0" w:rsidRPr="004744AF">
        <w:rPr>
          <w:color w:val="000000" w:themeColor="text1"/>
        </w:rPr>
        <w:t xml:space="preserve">organisation has </w:t>
      </w:r>
      <w:r w:rsidR="001A3CB0" w:rsidRPr="004744AF">
        <w:rPr>
          <w:b/>
          <w:color w:val="000000" w:themeColor="text1"/>
        </w:rPr>
        <w:t>opportunity</w:t>
      </w:r>
      <w:r w:rsidR="001A3CB0" w:rsidRPr="004744AF">
        <w:rPr>
          <w:color w:val="000000" w:themeColor="text1"/>
        </w:rPr>
        <w:t xml:space="preserve"> of being able to expand in new locations and focus more upon finding activities through which sales can be made much more efficiently. Another opportunity that is present within the organisation is diversification through which, inclusiveness can be facilitated much more easily.</w:t>
      </w:r>
    </w:p>
    <w:p w14:paraId="20F20D51" w14:textId="77777777" w:rsidR="0082198E" w:rsidRPr="004744AF" w:rsidRDefault="001A3CB0" w:rsidP="003A540D">
      <w:pPr>
        <w:pStyle w:val="ListParagraph"/>
        <w:numPr>
          <w:ilvl w:val="0"/>
          <w:numId w:val="1"/>
        </w:numPr>
        <w:rPr>
          <w:color w:val="000000" w:themeColor="text1"/>
        </w:rPr>
      </w:pPr>
      <w:r w:rsidRPr="004744AF">
        <w:rPr>
          <w:color w:val="000000" w:themeColor="text1"/>
        </w:rPr>
        <w:t xml:space="preserve">The </w:t>
      </w:r>
      <w:r w:rsidRPr="004744AF">
        <w:rPr>
          <w:b/>
          <w:color w:val="000000" w:themeColor="text1"/>
        </w:rPr>
        <w:t>threats</w:t>
      </w:r>
      <w:r w:rsidRPr="004744AF">
        <w:rPr>
          <w:color w:val="000000" w:themeColor="text1"/>
        </w:rPr>
        <w:t xml:space="preserve"> of the company </w:t>
      </w:r>
      <w:proofErr w:type="gramStart"/>
      <w:r w:rsidRPr="004744AF">
        <w:rPr>
          <w:color w:val="000000" w:themeColor="text1"/>
        </w:rPr>
        <w:t>encompasses</w:t>
      </w:r>
      <w:proofErr w:type="gramEnd"/>
      <w:r w:rsidRPr="004744AF">
        <w:rPr>
          <w:color w:val="000000" w:themeColor="text1"/>
        </w:rPr>
        <w:t xml:space="preserve"> of the increased level of competition that is present in the form of Lamborghini, Ferrari, and other major brands. The impact of the Brexit has also caused it to be an increased level of threat against the company when it comes to expanding in the EU and UK in politically insecure times.</w:t>
      </w:r>
    </w:p>
    <w:p w14:paraId="00F58F28" w14:textId="77777777" w:rsidR="00495D00" w:rsidRPr="004744AF" w:rsidRDefault="00495D00" w:rsidP="00133C77">
      <w:pPr>
        <w:rPr>
          <w:b/>
          <w:color w:val="000000" w:themeColor="text1"/>
        </w:rPr>
      </w:pPr>
      <w:r w:rsidRPr="004744AF">
        <w:rPr>
          <w:b/>
          <w:color w:val="000000" w:themeColor="text1"/>
        </w:rPr>
        <w:t xml:space="preserve"> </w:t>
      </w:r>
    </w:p>
    <w:p w14:paraId="6781A3E2" w14:textId="77777777" w:rsidR="00495D00" w:rsidRPr="004744AF" w:rsidRDefault="00495D00">
      <w:pPr>
        <w:rPr>
          <w:b/>
          <w:color w:val="000000" w:themeColor="text1"/>
        </w:rPr>
      </w:pPr>
      <w:r w:rsidRPr="004744AF">
        <w:rPr>
          <w:b/>
          <w:color w:val="000000" w:themeColor="text1"/>
        </w:rPr>
        <w:br w:type="page"/>
      </w:r>
    </w:p>
    <w:p w14:paraId="7378F156" w14:textId="77777777" w:rsidR="00133C77" w:rsidRPr="004744AF" w:rsidRDefault="00133C77" w:rsidP="00133C77">
      <w:pPr>
        <w:rPr>
          <w:b/>
          <w:color w:val="000000" w:themeColor="text1"/>
        </w:rPr>
      </w:pPr>
      <w:bookmarkStart w:id="2" w:name="_Toc57802348"/>
      <w:r w:rsidRPr="004744AF">
        <w:rPr>
          <w:rStyle w:val="Heading1Char"/>
        </w:rPr>
        <w:lastRenderedPageBreak/>
        <w:t>(b) Provide a critical assessment of the opportunities and challenges</w:t>
      </w:r>
      <w:bookmarkEnd w:id="2"/>
      <w:r w:rsidRPr="004744AF">
        <w:rPr>
          <w:b/>
          <w:color w:val="000000" w:themeColor="text1"/>
        </w:rPr>
        <w:t xml:space="preserve"> that these forces present and discuss how firms can best position themselves to gain a competitive advantage.</w:t>
      </w:r>
    </w:p>
    <w:p w14:paraId="01CF6C8D" w14:textId="77777777" w:rsidR="00495D00" w:rsidRPr="004744AF" w:rsidRDefault="00495D00" w:rsidP="00495D00">
      <w:pPr>
        <w:rPr>
          <w:color w:val="000000" w:themeColor="text1"/>
        </w:rPr>
      </w:pPr>
      <w:r w:rsidRPr="004744AF">
        <w:rPr>
          <w:b/>
          <w:color w:val="000000" w:themeColor="text1"/>
        </w:rPr>
        <w:t>Porter's Five Forces</w:t>
      </w:r>
      <w:r w:rsidRPr="004744AF">
        <w:rPr>
          <w:color w:val="000000" w:themeColor="text1"/>
        </w:rPr>
        <w:t xml:space="preserve"> is a competitive framework that allows an organisation to be able to be in a position where it can evaluate five different aspects that are prevailing within the automobile industry that helps in analysing and evaluating how it can progress further:</w:t>
      </w:r>
    </w:p>
    <w:p w14:paraId="0D841DE4" w14:textId="77777777" w:rsidR="00495D00" w:rsidRPr="004744AF" w:rsidRDefault="00495D00" w:rsidP="00495D00">
      <w:pPr>
        <w:rPr>
          <w:color w:val="000000" w:themeColor="text1"/>
        </w:rPr>
      </w:pPr>
      <w:r w:rsidRPr="004744AF">
        <w:rPr>
          <w:b/>
          <w:color w:val="000000" w:themeColor="text1"/>
        </w:rPr>
        <w:t>Bargaining power suppliers (High)</w:t>
      </w:r>
      <w:r w:rsidRPr="004744AF">
        <w:rPr>
          <w:color w:val="000000" w:themeColor="text1"/>
        </w:rPr>
        <w:t>:</w:t>
      </w:r>
      <w:r w:rsidR="00DD3450" w:rsidRPr="004744AF">
        <w:rPr>
          <w:color w:val="000000" w:themeColor="text1"/>
        </w:rPr>
        <w:t xml:space="preserve"> </w:t>
      </w:r>
      <w:r w:rsidR="00A60C25" w:rsidRPr="004744AF">
        <w:rPr>
          <w:color w:val="000000" w:themeColor="text1"/>
        </w:rPr>
        <w:t xml:space="preserve">It can be understood </w:t>
      </w:r>
      <w:r w:rsidR="006C0AE9" w:rsidRPr="004744AF">
        <w:rPr>
          <w:color w:val="000000" w:themeColor="text1"/>
        </w:rPr>
        <w:t>for the business</w:t>
      </w:r>
      <w:r w:rsidR="00BD1251" w:rsidRPr="004744AF">
        <w:rPr>
          <w:color w:val="000000" w:themeColor="text1"/>
        </w:rPr>
        <w:t xml:space="preserve"> has </w:t>
      </w:r>
      <w:proofErr w:type="gramStart"/>
      <w:r w:rsidR="00BD1251" w:rsidRPr="004744AF">
        <w:rPr>
          <w:color w:val="000000" w:themeColor="text1"/>
        </w:rPr>
        <w:t>a number of</w:t>
      </w:r>
      <w:proofErr w:type="gramEnd"/>
      <w:r w:rsidR="00BD1251" w:rsidRPr="004744AF">
        <w:rPr>
          <w:color w:val="000000" w:themeColor="text1"/>
        </w:rPr>
        <w:t xml:space="preserve"> suppliers</w:t>
      </w:r>
      <w:r w:rsidR="009A0085" w:rsidRPr="004744AF">
        <w:rPr>
          <w:color w:val="000000" w:themeColor="text1"/>
        </w:rPr>
        <w:t xml:space="preserve"> that provide the business a number of resources such as equipment, steel, ore resources and others. </w:t>
      </w:r>
      <w:r w:rsidR="004F1DA7" w:rsidRPr="004744AF">
        <w:rPr>
          <w:color w:val="000000" w:themeColor="text1"/>
        </w:rPr>
        <w:t>The automobile industry</w:t>
      </w:r>
      <w:r w:rsidR="00FF067C" w:rsidRPr="004744AF">
        <w:rPr>
          <w:color w:val="000000" w:themeColor="text1"/>
        </w:rPr>
        <w:t xml:space="preserve"> requires high quality </w:t>
      </w:r>
      <w:r w:rsidR="00A8562B" w:rsidRPr="004744AF">
        <w:rPr>
          <w:color w:val="000000" w:themeColor="text1"/>
        </w:rPr>
        <w:t>resources within the company and trusted individuals provide this scope.</w:t>
      </w:r>
    </w:p>
    <w:p w14:paraId="207B5DF1" w14:textId="77777777" w:rsidR="00495D00" w:rsidRPr="004744AF" w:rsidRDefault="00495D00" w:rsidP="00495D00">
      <w:pPr>
        <w:rPr>
          <w:color w:val="000000" w:themeColor="text1"/>
        </w:rPr>
      </w:pPr>
      <w:r w:rsidRPr="004744AF">
        <w:rPr>
          <w:b/>
          <w:color w:val="000000" w:themeColor="text1"/>
        </w:rPr>
        <w:t>Threat of new businesses (Low)</w:t>
      </w:r>
      <w:r w:rsidRPr="004744AF">
        <w:rPr>
          <w:color w:val="000000" w:themeColor="text1"/>
        </w:rPr>
        <w:t xml:space="preserve">: It is extremely difficult for new businesses to </w:t>
      </w:r>
      <w:proofErr w:type="gramStart"/>
      <w:r w:rsidRPr="004744AF">
        <w:rPr>
          <w:color w:val="000000" w:themeColor="text1"/>
        </w:rPr>
        <w:t>enter into</w:t>
      </w:r>
      <w:proofErr w:type="gramEnd"/>
      <w:r w:rsidRPr="004744AF">
        <w:rPr>
          <w:color w:val="000000" w:themeColor="text1"/>
        </w:rPr>
        <w:t xml:space="preserve"> the automobile </w:t>
      </w:r>
      <w:r w:rsidR="006C0AE9" w:rsidRPr="004744AF">
        <w:rPr>
          <w:color w:val="000000" w:themeColor="text1"/>
        </w:rPr>
        <w:t>industry,</w:t>
      </w:r>
      <w:r w:rsidRPr="004744AF">
        <w:rPr>
          <w:color w:val="000000" w:themeColor="text1"/>
        </w:rPr>
        <w:t xml:space="preserve"> as a huge margin of capital is required by businesses. Furthermore, organisations need to comply with governmental standards and paperwork as well that increases the </w:t>
      </w:r>
      <w:proofErr w:type="gramStart"/>
      <w:r w:rsidRPr="004744AF">
        <w:rPr>
          <w:color w:val="000000" w:themeColor="text1"/>
        </w:rPr>
        <w:t>amount</w:t>
      </w:r>
      <w:proofErr w:type="gramEnd"/>
      <w:r w:rsidRPr="004744AF">
        <w:rPr>
          <w:color w:val="000000" w:themeColor="text1"/>
        </w:rPr>
        <w:t xml:space="preserve"> of legal competencies for an enterprise as well to be possessed</w:t>
      </w:r>
      <w:r w:rsidR="007B2521" w:rsidRPr="004744AF">
        <w:rPr>
          <w:color w:val="000000" w:themeColor="text1"/>
        </w:rPr>
        <w:t xml:space="preserve"> (</w:t>
      </w:r>
      <w:proofErr w:type="spellStart"/>
      <w:r w:rsidR="007B2521" w:rsidRPr="004744AF">
        <w:rPr>
          <w:color w:val="000000" w:themeColor="text1"/>
        </w:rPr>
        <w:t>Varelas</w:t>
      </w:r>
      <w:proofErr w:type="spellEnd"/>
      <w:r w:rsidR="007B2521" w:rsidRPr="004744AF">
        <w:rPr>
          <w:color w:val="000000" w:themeColor="text1"/>
        </w:rPr>
        <w:t xml:space="preserve"> and Georgopoulos, 2017)</w:t>
      </w:r>
      <w:r w:rsidRPr="004744AF">
        <w:rPr>
          <w:color w:val="000000" w:themeColor="text1"/>
        </w:rPr>
        <w:t>.</w:t>
      </w:r>
    </w:p>
    <w:p w14:paraId="37CFB42D" w14:textId="77777777" w:rsidR="00495D00" w:rsidRPr="004744AF" w:rsidRDefault="00495D00" w:rsidP="00495D00">
      <w:pPr>
        <w:rPr>
          <w:color w:val="000000" w:themeColor="text1"/>
        </w:rPr>
      </w:pPr>
      <w:r w:rsidRPr="004744AF">
        <w:rPr>
          <w:b/>
          <w:color w:val="000000" w:themeColor="text1"/>
        </w:rPr>
        <w:t>Bargaining power of buyers (Low)</w:t>
      </w:r>
      <w:r w:rsidRPr="004744AF">
        <w:rPr>
          <w:color w:val="000000" w:themeColor="text1"/>
        </w:rPr>
        <w:t xml:space="preserve">: </w:t>
      </w:r>
      <w:r w:rsidR="00B22372" w:rsidRPr="004744AF">
        <w:rPr>
          <w:color w:val="000000" w:themeColor="text1"/>
        </w:rPr>
        <w:t xml:space="preserve">The </w:t>
      </w:r>
      <w:r w:rsidRPr="004744AF">
        <w:rPr>
          <w:color w:val="000000" w:themeColor="text1"/>
        </w:rPr>
        <w:t xml:space="preserve">consumers in the automobile industry have a low amount of power over the organisation and its functions </w:t>
      </w:r>
      <w:r w:rsidR="000A1712" w:rsidRPr="004744AF">
        <w:rPr>
          <w:color w:val="000000" w:themeColor="text1"/>
        </w:rPr>
        <w:t>because</w:t>
      </w:r>
      <w:r w:rsidRPr="004744AF">
        <w:rPr>
          <w:color w:val="000000" w:themeColor="text1"/>
        </w:rPr>
        <w:t xml:space="preserve"> the business sets its own prices internationally. However, in present circumstances where the margin of sales is low, this is presently changing.</w:t>
      </w:r>
    </w:p>
    <w:p w14:paraId="36400315" w14:textId="77777777" w:rsidR="00495D00" w:rsidRPr="004744AF" w:rsidRDefault="00495D00" w:rsidP="00495D00">
      <w:pPr>
        <w:rPr>
          <w:color w:val="000000" w:themeColor="text1"/>
        </w:rPr>
      </w:pPr>
      <w:r w:rsidRPr="004744AF">
        <w:rPr>
          <w:b/>
          <w:color w:val="000000" w:themeColor="text1"/>
        </w:rPr>
        <w:t>Threat of new substitutes (High)</w:t>
      </w:r>
      <w:r w:rsidRPr="004744AF">
        <w:rPr>
          <w:color w:val="000000" w:themeColor="text1"/>
        </w:rPr>
        <w:t xml:space="preserve">: </w:t>
      </w:r>
      <w:r w:rsidR="006C0AE9" w:rsidRPr="004744AF">
        <w:rPr>
          <w:color w:val="000000" w:themeColor="text1"/>
        </w:rPr>
        <w:t xml:space="preserve">A </w:t>
      </w:r>
      <w:r w:rsidRPr="004744AF">
        <w:rPr>
          <w:color w:val="000000" w:themeColor="text1"/>
        </w:rPr>
        <w:t xml:space="preserve">huge number of subdued products direct competitors to the commodities being provided by </w:t>
      </w:r>
      <w:r w:rsidR="004F1DA7" w:rsidRPr="004744AF">
        <w:rPr>
          <w:color w:val="000000" w:themeColor="text1"/>
        </w:rPr>
        <w:t>the automobile industry</w:t>
      </w:r>
      <w:r w:rsidRPr="004744AF">
        <w:rPr>
          <w:color w:val="000000" w:themeColor="text1"/>
        </w:rPr>
        <w:t xml:space="preserve"> that includes different types of motorbikes, electoral cycles, and other types of communities that are provided by major enterprises such as BMW, </w:t>
      </w:r>
      <w:proofErr w:type="gramStart"/>
      <w:r w:rsidRPr="004744AF">
        <w:rPr>
          <w:color w:val="000000" w:themeColor="text1"/>
        </w:rPr>
        <w:t>Jaguar</w:t>
      </w:r>
      <w:proofErr w:type="gramEnd"/>
      <w:r w:rsidRPr="004744AF">
        <w:rPr>
          <w:color w:val="000000" w:themeColor="text1"/>
        </w:rPr>
        <w:t xml:space="preserve"> and others. These types of items cause a huge margin of threat to the sales margin of </w:t>
      </w:r>
      <w:r w:rsidR="004F1DA7" w:rsidRPr="004744AF">
        <w:rPr>
          <w:color w:val="000000" w:themeColor="text1"/>
        </w:rPr>
        <w:t>the automobile industry</w:t>
      </w:r>
      <w:r w:rsidRPr="004744AF">
        <w:rPr>
          <w:color w:val="000000" w:themeColor="text1"/>
        </w:rPr>
        <w:t>.</w:t>
      </w:r>
    </w:p>
    <w:p w14:paraId="50C30336" w14:textId="77777777" w:rsidR="00495D00" w:rsidRPr="004744AF" w:rsidRDefault="00495D00" w:rsidP="00495D00">
      <w:pPr>
        <w:rPr>
          <w:color w:val="000000" w:themeColor="text1"/>
        </w:rPr>
      </w:pPr>
      <w:r w:rsidRPr="004744AF">
        <w:rPr>
          <w:b/>
          <w:color w:val="000000" w:themeColor="text1"/>
        </w:rPr>
        <w:t>Industrial rivalry (High)</w:t>
      </w:r>
      <w:r w:rsidRPr="004744AF">
        <w:rPr>
          <w:color w:val="000000" w:themeColor="text1"/>
        </w:rPr>
        <w:t xml:space="preserve">: A huge amount of industrial rivalry is present against </w:t>
      </w:r>
      <w:r w:rsidR="004F1DA7" w:rsidRPr="004744AF">
        <w:rPr>
          <w:color w:val="000000" w:themeColor="text1"/>
        </w:rPr>
        <w:t>the automobile industry</w:t>
      </w:r>
      <w:r w:rsidRPr="004744AF">
        <w:rPr>
          <w:color w:val="000000" w:themeColor="text1"/>
        </w:rPr>
        <w:t xml:space="preserve"> in the form of Lamborghini, Ferrari, Jaguar, BMW, and other forms of organisations that provide competitive products. </w:t>
      </w:r>
      <w:proofErr w:type="gramStart"/>
      <w:r w:rsidRPr="004744AF">
        <w:rPr>
          <w:color w:val="000000" w:themeColor="text1"/>
        </w:rPr>
        <w:t>All of</w:t>
      </w:r>
      <w:proofErr w:type="gramEnd"/>
      <w:r w:rsidRPr="004744AF">
        <w:rPr>
          <w:color w:val="000000" w:themeColor="text1"/>
        </w:rPr>
        <w:t xml:space="preserve"> these companies are able to provide high performing automobile cards that are a direct threat to the company and its progress.</w:t>
      </w:r>
    </w:p>
    <w:p w14:paraId="645F0C80" w14:textId="77777777" w:rsidR="00495D00" w:rsidRPr="004744AF" w:rsidRDefault="00495D00" w:rsidP="00495D00">
      <w:pPr>
        <w:rPr>
          <w:color w:val="000000" w:themeColor="text1"/>
          <w:szCs w:val="22"/>
        </w:rPr>
      </w:pPr>
      <w:r w:rsidRPr="004744AF">
        <w:rPr>
          <w:b/>
          <w:color w:val="000000" w:themeColor="text1"/>
          <w:szCs w:val="22"/>
        </w:rPr>
        <w:t>Value chain analysis</w:t>
      </w:r>
      <w:r w:rsidR="00B22454" w:rsidRPr="004744AF">
        <w:rPr>
          <w:b/>
          <w:color w:val="000000" w:themeColor="text1"/>
          <w:szCs w:val="22"/>
        </w:rPr>
        <w:t xml:space="preserve"> </w:t>
      </w:r>
      <w:r w:rsidRPr="004744AF">
        <w:rPr>
          <w:b/>
          <w:color w:val="000000" w:themeColor="text1"/>
          <w:szCs w:val="22"/>
        </w:rPr>
        <w:t xml:space="preserve"> </w:t>
      </w:r>
    </w:p>
    <w:p w14:paraId="2D6F7B32" w14:textId="77777777" w:rsidR="00495D00" w:rsidRPr="004744AF" w:rsidRDefault="00495D00" w:rsidP="00495D00">
      <w:pPr>
        <w:rPr>
          <w:b/>
          <w:color w:val="000000" w:themeColor="text1"/>
          <w:szCs w:val="22"/>
        </w:rPr>
      </w:pPr>
      <w:r w:rsidRPr="004744AF">
        <w:rPr>
          <w:b/>
          <w:color w:val="000000" w:themeColor="text1"/>
          <w:szCs w:val="22"/>
        </w:rPr>
        <w:br w:type="page"/>
      </w:r>
    </w:p>
    <w:p w14:paraId="28D5E7D6" w14:textId="77777777" w:rsidR="00495D00" w:rsidRPr="004744AF" w:rsidRDefault="00495D00" w:rsidP="00495D00">
      <w:pPr>
        <w:tabs>
          <w:tab w:val="center" w:pos="4514"/>
        </w:tabs>
        <w:rPr>
          <w:b/>
          <w:color w:val="000000" w:themeColor="text1"/>
          <w:szCs w:val="22"/>
        </w:rPr>
      </w:pPr>
      <w:r w:rsidRPr="004744AF">
        <w:rPr>
          <w:b/>
          <w:color w:val="000000" w:themeColor="text1"/>
          <w:szCs w:val="22"/>
        </w:rPr>
        <w:lastRenderedPageBreak/>
        <w:t xml:space="preserve">Primary Activities </w:t>
      </w:r>
      <w:r w:rsidRPr="004744AF">
        <w:rPr>
          <w:b/>
          <w:color w:val="000000" w:themeColor="text1"/>
          <w:szCs w:val="22"/>
        </w:rPr>
        <w:tab/>
      </w:r>
    </w:p>
    <w:tbl>
      <w:tblPr>
        <w:tblStyle w:val="MediumGrid1-Accent4"/>
        <w:tblW w:w="0" w:type="auto"/>
        <w:tblLook w:val="04A0" w:firstRow="1" w:lastRow="0" w:firstColumn="1" w:lastColumn="0" w:noHBand="0" w:noVBand="1"/>
      </w:tblPr>
      <w:tblGrid>
        <w:gridCol w:w="1548"/>
        <w:gridCol w:w="6570"/>
        <w:gridCol w:w="1127"/>
      </w:tblGrid>
      <w:tr w:rsidR="004744AF" w:rsidRPr="004744AF" w14:paraId="47237403" w14:textId="77777777" w:rsidTr="00F066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tcPr>
          <w:p w14:paraId="312BB8D6" w14:textId="77777777" w:rsidR="00495D00" w:rsidRPr="004744AF" w:rsidRDefault="00495D00" w:rsidP="002C3A87">
            <w:pPr>
              <w:spacing w:line="360" w:lineRule="auto"/>
              <w:jc w:val="center"/>
              <w:rPr>
                <w:b w:val="0"/>
                <w:color w:val="000000" w:themeColor="text1"/>
                <w:szCs w:val="22"/>
              </w:rPr>
            </w:pPr>
            <w:r w:rsidRPr="004744AF">
              <w:rPr>
                <w:color w:val="000000" w:themeColor="text1"/>
                <w:szCs w:val="22"/>
              </w:rPr>
              <w:t>Inbound logistics:</w:t>
            </w:r>
          </w:p>
        </w:tc>
        <w:tc>
          <w:tcPr>
            <w:tcW w:w="6570" w:type="dxa"/>
          </w:tcPr>
          <w:p w14:paraId="755EB724" w14:textId="77777777" w:rsidR="00495D00" w:rsidRPr="004744AF" w:rsidRDefault="00416429" w:rsidP="002C3A8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Cs w:val="22"/>
              </w:rPr>
            </w:pPr>
            <w:r w:rsidRPr="004744AF">
              <w:rPr>
                <w:b w:val="0"/>
                <w:color w:val="000000" w:themeColor="text1"/>
                <w:szCs w:val="22"/>
              </w:rPr>
              <w:t xml:space="preserve">Raw material such steel, rubber, </w:t>
            </w:r>
            <w:proofErr w:type="gramStart"/>
            <w:r w:rsidRPr="004744AF">
              <w:rPr>
                <w:b w:val="0"/>
                <w:color w:val="000000" w:themeColor="text1"/>
                <w:szCs w:val="22"/>
              </w:rPr>
              <w:t>lather</w:t>
            </w:r>
            <w:proofErr w:type="gramEnd"/>
            <w:r w:rsidRPr="004744AF">
              <w:rPr>
                <w:b w:val="0"/>
                <w:color w:val="000000" w:themeColor="text1"/>
                <w:szCs w:val="22"/>
              </w:rPr>
              <w:t xml:space="preserve"> and other </w:t>
            </w:r>
            <w:r w:rsidR="000F2BC8" w:rsidRPr="004744AF">
              <w:rPr>
                <w:b w:val="0"/>
                <w:color w:val="000000" w:themeColor="text1"/>
                <w:szCs w:val="22"/>
              </w:rPr>
              <w:t>resources</w:t>
            </w:r>
            <w:r w:rsidRPr="004744AF">
              <w:rPr>
                <w:b w:val="0"/>
                <w:color w:val="000000" w:themeColor="text1"/>
                <w:szCs w:val="22"/>
              </w:rPr>
              <w:t xml:space="preserve"> are procured within the enterprise.</w:t>
            </w:r>
          </w:p>
        </w:tc>
        <w:tc>
          <w:tcPr>
            <w:tcW w:w="1127" w:type="dxa"/>
            <w:vMerge w:val="restart"/>
          </w:tcPr>
          <w:p w14:paraId="4DA4D245" w14:textId="77777777" w:rsidR="00495D00" w:rsidRPr="004744AF" w:rsidRDefault="002A7638" w:rsidP="002C3A87">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szCs w:val="22"/>
              </w:rPr>
            </w:pPr>
            <w:r w:rsidRPr="004744AF">
              <w:rPr>
                <w:b w:val="0"/>
                <w:noProof/>
                <w:color w:val="000000" w:themeColor="text1"/>
                <w:szCs w:val="22"/>
              </w:rPr>
              <w:pict w14:anchorId="1AC3B726">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38" type="#_x0000_t67" style="position:absolute;left:0;text-align:left;margin-left:-1.1pt;margin-top:57.5pt;width:43.55pt;height:34.35pt;z-index:251662336;mso-position-horizontal-relative:text;mso-position-vertical-relative:text">
                  <v:textbox style="layout-flow:vertical-ideographic"/>
                </v:shape>
              </w:pict>
            </w:r>
            <w:r w:rsidRPr="004744AF">
              <w:rPr>
                <w:b w:val="0"/>
                <w:noProof/>
                <w:color w:val="000000" w:themeColor="text1"/>
                <w:szCs w:val="22"/>
              </w:rPr>
              <w:pict w14:anchorId="6155E6DF">
                <v:shape id="_x0000_s1039" type="#_x0000_t67" style="position:absolute;left:0;text-align:left;margin-left:-1.1pt;margin-top:105.1pt;width:43.55pt;height:29.75pt;z-index:251663360;mso-position-horizontal-relative:text;mso-position-vertical-relative:text">
                  <v:textbox style="layout-flow:vertical-ideographic"/>
                </v:shape>
              </w:pict>
            </w:r>
            <w:r w:rsidRPr="004744AF">
              <w:rPr>
                <w:b w:val="0"/>
                <w:noProof/>
                <w:color w:val="000000" w:themeColor="text1"/>
                <w:szCs w:val="22"/>
              </w:rPr>
              <w:pict w14:anchorId="3786F073">
                <v:shape id="_x0000_s1036" type="#_x0000_t67" style="position:absolute;left:0;text-align:left;margin-left:-1.1pt;margin-top:149.05pt;width:43.55pt;height:34.2pt;z-index:251660288;mso-position-horizontal-relative:text;mso-position-vertical-relative:text">
                  <v:textbox style="layout-flow:vertical-ideographic"/>
                </v:shape>
              </w:pict>
            </w:r>
            <w:r w:rsidRPr="004744AF">
              <w:rPr>
                <w:b w:val="0"/>
                <w:noProof/>
                <w:color w:val="000000" w:themeColor="text1"/>
                <w:szCs w:val="22"/>
              </w:rPr>
              <w:pict w14:anchorId="4EC333C8">
                <v:shape id="_x0000_s1037" type="#_x0000_t67" style="position:absolute;left:0;text-align:left;margin-left:-1.1pt;margin-top:196.1pt;width:38.8pt;height:31pt;z-index:251661312;mso-position-horizontal-relative:text;mso-position-vertical-relative:text">
                  <v:textbox style="layout-flow:vertical-ideographic"/>
                </v:shape>
              </w:pict>
            </w:r>
            <w:r w:rsidRPr="004744AF">
              <w:rPr>
                <w:b w:val="0"/>
                <w:noProof/>
                <w:color w:val="000000" w:themeColor="text1"/>
                <w:szCs w:val="22"/>
              </w:rPr>
              <w:pict w14:anchorId="31A66EDA">
                <v:shape id="_x0000_s1040" type="#_x0000_t67" style="position:absolute;left:0;text-align:left;margin-left:-1.1pt;margin-top:5.65pt;width:43.55pt;height:36.8pt;z-index:251664384;mso-position-horizontal-relative:text;mso-position-vertical-relative:text">
                  <v:textbox style="layout-flow:vertical-ideographic"/>
                </v:shape>
              </w:pict>
            </w:r>
          </w:p>
        </w:tc>
      </w:tr>
      <w:tr w:rsidR="004744AF" w:rsidRPr="004744AF" w14:paraId="29F19828" w14:textId="77777777" w:rsidTr="00F06643">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548" w:type="dxa"/>
          </w:tcPr>
          <w:p w14:paraId="362673DA" w14:textId="77777777" w:rsidR="00495D00" w:rsidRPr="004744AF" w:rsidRDefault="00495D00" w:rsidP="002C3A87">
            <w:pPr>
              <w:spacing w:line="360" w:lineRule="auto"/>
              <w:jc w:val="center"/>
              <w:rPr>
                <w:b w:val="0"/>
                <w:color w:val="000000" w:themeColor="text1"/>
                <w:szCs w:val="22"/>
              </w:rPr>
            </w:pPr>
            <w:proofErr w:type="gramStart"/>
            <w:r w:rsidRPr="004744AF">
              <w:rPr>
                <w:color w:val="000000" w:themeColor="text1"/>
                <w:szCs w:val="22"/>
              </w:rPr>
              <w:t>Operations :</w:t>
            </w:r>
            <w:proofErr w:type="gramEnd"/>
          </w:p>
        </w:tc>
        <w:tc>
          <w:tcPr>
            <w:tcW w:w="6570" w:type="dxa"/>
          </w:tcPr>
          <w:p w14:paraId="7C374716" w14:textId="77777777" w:rsidR="00495D00" w:rsidRPr="004744AF" w:rsidRDefault="00C97BF3" w:rsidP="002C3A87">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szCs w:val="22"/>
              </w:rPr>
            </w:pPr>
            <w:proofErr w:type="gramStart"/>
            <w:r w:rsidRPr="004744AF">
              <w:rPr>
                <w:color w:val="000000" w:themeColor="text1"/>
                <w:szCs w:val="22"/>
              </w:rPr>
              <w:t>In order to</w:t>
            </w:r>
            <w:proofErr w:type="gramEnd"/>
            <w:r w:rsidRPr="004744AF">
              <w:rPr>
                <w:color w:val="000000" w:themeColor="text1"/>
                <w:szCs w:val="22"/>
              </w:rPr>
              <w:t xml:space="preserve"> achieve excellence in </w:t>
            </w:r>
            <w:r w:rsidR="004F1DA7" w:rsidRPr="004744AF">
              <w:rPr>
                <w:color w:val="000000" w:themeColor="text1"/>
                <w:szCs w:val="22"/>
              </w:rPr>
              <w:t>the automobile industry</w:t>
            </w:r>
            <w:r w:rsidRPr="004744AF">
              <w:rPr>
                <w:color w:val="000000" w:themeColor="text1"/>
                <w:szCs w:val="22"/>
              </w:rPr>
              <w:t xml:space="preserve">, the use of Total Quality Management is taken into consideration through which different issues are eliminated </w:t>
            </w:r>
          </w:p>
        </w:tc>
        <w:tc>
          <w:tcPr>
            <w:tcW w:w="1127" w:type="dxa"/>
            <w:vMerge/>
          </w:tcPr>
          <w:p w14:paraId="6FAF0F79" w14:textId="77777777" w:rsidR="00495D00" w:rsidRPr="004744AF" w:rsidRDefault="00495D00" w:rsidP="002C3A87">
            <w:pPr>
              <w:spacing w:line="360" w:lineRule="auto"/>
              <w:cnfStyle w:val="000000100000" w:firstRow="0" w:lastRow="0" w:firstColumn="0" w:lastColumn="0" w:oddVBand="0" w:evenVBand="0" w:oddHBand="1" w:evenHBand="0" w:firstRowFirstColumn="0" w:firstRowLastColumn="0" w:lastRowFirstColumn="0" w:lastRowLastColumn="0"/>
              <w:rPr>
                <w:b/>
                <w:color w:val="000000" w:themeColor="text1"/>
                <w:szCs w:val="22"/>
              </w:rPr>
            </w:pPr>
          </w:p>
        </w:tc>
      </w:tr>
      <w:tr w:rsidR="004744AF" w:rsidRPr="004744AF" w14:paraId="2FA08B36" w14:textId="77777777" w:rsidTr="00F06643">
        <w:tc>
          <w:tcPr>
            <w:cnfStyle w:val="001000000000" w:firstRow="0" w:lastRow="0" w:firstColumn="1" w:lastColumn="0" w:oddVBand="0" w:evenVBand="0" w:oddHBand="0" w:evenHBand="0" w:firstRowFirstColumn="0" w:firstRowLastColumn="0" w:lastRowFirstColumn="0" w:lastRowLastColumn="0"/>
            <w:tcW w:w="1548" w:type="dxa"/>
          </w:tcPr>
          <w:p w14:paraId="34671278" w14:textId="77777777" w:rsidR="00495D00" w:rsidRPr="004744AF" w:rsidRDefault="00495D00" w:rsidP="002C3A87">
            <w:pPr>
              <w:spacing w:line="360" w:lineRule="auto"/>
              <w:jc w:val="center"/>
              <w:rPr>
                <w:b w:val="0"/>
                <w:color w:val="000000" w:themeColor="text1"/>
                <w:szCs w:val="22"/>
              </w:rPr>
            </w:pPr>
            <w:r w:rsidRPr="004744AF">
              <w:rPr>
                <w:color w:val="000000" w:themeColor="text1"/>
                <w:szCs w:val="22"/>
              </w:rPr>
              <w:t>Outbound logistics:</w:t>
            </w:r>
          </w:p>
        </w:tc>
        <w:tc>
          <w:tcPr>
            <w:tcW w:w="6570" w:type="dxa"/>
          </w:tcPr>
          <w:p w14:paraId="713C5A8F" w14:textId="77777777" w:rsidR="00495D00" w:rsidRPr="004744AF" w:rsidRDefault="00C97BF3" w:rsidP="002C3A87">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szCs w:val="22"/>
              </w:rPr>
            </w:pPr>
            <w:r w:rsidRPr="004744AF">
              <w:rPr>
                <w:color w:val="000000" w:themeColor="text1"/>
                <w:szCs w:val="22"/>
              </w:rPr>
              <w:t>A wide range of</w:t>
            </w:r>
            <w:r w:rsidR="00DD5FE6" w:rsidRPr="004744AF">
              <w:rPr>
                <w:color w:val="000000" w:themeColor="text1"/>
                <w:szCs w:val="22"/>
              </w:rPr>
              <w:t xml:space="preserve"> vehicle</w:t>
            </w:r>
            <w:r w:rsidR="00A95CAB" w:rsidRPr="004744AF">
              <w:rPr>
                <w:color w:val="000000" w:themeColor="text1"/>
                <w:szCs w:val="22"/>
              </w:rPr>
              <w:t xml:space="preserve">s facilitates </w:t>
            </w:r>
            <w:r w:rsidR="004F1DA7" w:rsidRPr="004744AF">
              <w:rPr>
                <w:color w:val="000000" w:themeColor="text1"/>
                <w:szCs w:val="22"/>
              </w:rPr>
              <w:t>the automobile industry</w:t>
            </w:r>
            <w:r w:rsidR="00A95CAB" w:rsidRPr="004744AF">
              <w:rPr>
                <w:color w:val="000000" w:themeColor="text1"/>
                <w:szCs w:val="22"/>
              </w:rPr>
              <w:t xml:space="preserve"> products to be transported to the end consumers much more easily.  </w:t>
            </w:r>
          </w:p>
        </w:tc>
        <w:tc>
          <w:tcPr>
            <w:tcW w:w="1127" w:type="dxa"/>
            <w:vMerge/>
          </w:tcPr>
          <w:p w14:paraId="336B1F67" w14:textId="77777777" w:rsidR="00495D00" w:rsidRPr="004744AF" w:rsidRDefault="00495D00" w:rsidP="002C3A87">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szCs w:val="22"/>
              </w:rPr>
            </w:pPr>
          </w:p>
        </w:tc>
      </w:tr>
      <w:tr w:rsidR="004744AF" w:rsidRPr="004744AF" w14:paraId="1749976B" w14:textId="77777777" w:rsidTr="00F06643">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1548" w:type="dxa"/>
          </w:tcPr>
          <w:p w14:paraId="3D095376" w14:textId="77777777" w:rsidR="00495D00" w:rsidRPr="004744AF" w:rsidRDefault="00495D00" w:rsidP="002C3A87">
            <w:pPr>
              <w:spacing w:line="360" w:lineRule="auto"/>
              <w:jc w:val="center"/>
              <w:rPr>
                <w:b w:val="0"/>
                <w:color w:val="000000" w:themeColor="text1"/>
                <w:szCs w:val="22"/>
              </w:rPr>
            </w:pPr>
            <w:r w:rsidRPr="004744AF">
              <w:rPr>
                <w:color w:val="000000" w:themeColor="text1"/>
                <w:szCs w:val="22"/>
              </w:rPr>
              <w:t>Marketing:</w:t>
            </w:r>
          </w:p>
        </w:tc>
        <w:tc>
          <w:tcPr>
            <w:tcW w:w="6570" w:type="dxa"/>
          </w:tcPr>
          <w:p w14:paraId="29D39C3A" w14:textId="77777777" w:rsidR="00495D00" w:rsidRPr="004744AF" w:rsidRDefault="00A95CAB" w:rsidP="007B2521">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szCs w:val="22"/>
              </w:rPr>
            </w:pPr>
            <w:r w:rsidRPr="004744AF">
              <w:rPr>
                <w:color w:val="000000" w:themeColor="text1"/>
                <w:szCs w:val="22"/>
              </w:rPr>
              <w:t xml:space="preserve">A combination of traditional and </w:t>
            </w:r>
            <w:r w:rsidR="0069615A" w:rsidRPr="004744AF">
              <w:rPr>
                <w:color w:val="000000" w:themeColor="text1"/>
                <w:szCs w:val="22"/>
              </w:rPr>
              <w:t>E marketing</w:t>
            </w:r>
            <w:r w:rsidRPr="004744AF">
              <w:rPr>
                <w:color w:val="000000" w:themeColor="text1"/>
                <w:szCs w:val="22"/>
              </w:rPr>
              <w:t xml:space="preserve"> </w:t>
            </w:r>
            <w:r w:rsidR="0008541D" w:rsidRPr="004744AF">
              <w:rPr>
                <w:color w:val="000000" w:themeColor="text1"/>
                <w:szCs w:val="22"/>
              </w:rPr>
              <w:t xml:space="preserve">is being used </w:t>
            </w:r>
            <w:proofErr w:type="gramStart"/>
            <w:r w:rsidR="0008541D" w:rsidRPr="004744AF">
              <w:rPr>
                <w:color w:val="000000" w:themeColor="text1"/>
                <w:szCs w:val="22"/>
              </w:rPr>
              <w:t>in order to</w:t>
            </w:r>
            <w:proofErr w:type="gramEnd"/>
            <w:r w:rsidR="0008541D" w:rsidRPr="004744AF">
              <w:rPr>
                <w:color w:val="000000" w:themeColor="text1"/>
                <w:szCs w:val="22"/>
              </w:rPr>
              <w:t xml:space="preserve"> create demand in the market</w:t>
            </w:r>
            <w:r w:rsidR="007F64DB" w:rsidRPr="004744AF">
              <w:rPr>
                <w:color w:val="000000" w:themeColor="text1"/>
                <w:szCs w:val="22"/>
              </w:rPr>
              <w:t xml:space="preserve"> (</w:t>
            </w:r>
            <w:r w:rsidR="007F64DB" w:rsidRPr="004744AF">
              <w:rPr>
                <w:color w:val="000000" w:themeColor="text1"/>
              </w:rPr>
              <w:t>Rawlins</w:t>
            </w:r>
            <w:r w:rsidR="007B2521" w:rsidRPr="004744AF">
              <w:rPr>
                <w:color w:val="000000" w:themeColor="text1"/>
              </w:rPr>
              <w:t xml:space="preserve"> </w:t>
            </w:r>
            <w:r w:rsidR="007B2521" w:rsidRPr="004744AF">
              <w:rPr>
                <w:i/>
                <w:color w:val="000000" w:themeColor="text1"/>
              </w:rPr>
              <w:t>et al.,</w:t>
            </w:r>
            <w:r w:rsidR="007B2521" w:rsidRPr="004744AF">
              <w:rPr>
                <w:color w:val="000000" w:themeColor="text1"/>
              </w:rPr>
              <w:t xml:space="preserve"> </w:t>
            </w:r>
            <w:r w:rsidR="007F64DB" w:rsidRPr="004744AF">
              <w:rPr>
                <w:color w:val="000000" w:themeColor="text1"/>
              </w:rPr>
              <w:t>2018</w:t>
            </w:r>
            <w:r w:rsidR="007F64DB" w:rsidRPr="004744AF">
              <w:rPr>
                <w:color w:val="000000" w:themeColor="text1"/>
                <w:szCs w:val="22"/>
              </w:rPr>
              <w:t>)</w:t>
            </w:r>
            <w:r w:rsidR="0008541D" w:rsidRPr="004744AF">
              <w:rPr>
                <w:color w:val="000000" w:themeColor="text1"/>
                <w:szCs w:val="22"/>
              </w:rPr>
              <w:t xml:space="preserve">. </w:t>
            </w:r>
          </w:p>
        </w:tc>
        <w:tc>
          <w:tcPr>
            <w:tcW w:w="1127" w:type="dxa"/>
            <w:vMerge/>
          </w:tcPr>
          <w:p w14:paraId="361D260D" w14:textId="77777777" w:rsidR="00495D00" w:rsidRPr="004744AF" w:rsidRDefault="00495D00" w:rsidP="002C3A87">
            <w:pPr>
              <w:spacing w:line="360" w:lineRule="auto"/>
              <w:cnfStyle w:val="000000100000" w:firstRow="0" w:lastRow="0" w:firstColumn="0" w:lastColumn="0" w:oddVBand="0" w:evenVBand="0" w:oddHBand="1" w:evenHBand="0" w:firstRowFirstColumn="0" w:firstRowLastColumn="0" w:lastRowFirstColumn="0" w:lastRowLastColumn="0"/>
              <w:rPr>
                <w:b/>
                <w:color w:val="000000" w:themeColor="text1"/>
                <w:szCs w:val="22"/>
              </w:rPr>
            </w:pPr>
          </w:p>
        </w:tc>
      </w:tr>
      <w:tr w:rsidR="004744AF" w:rsidRPr="004744AF" w14:paraId="443AF8B5" w14:textId="77777777" w:rsidTr="00F06643">
        <w:trPr>
          <w:trHeight w:val="77"/>
        </w:trPr>
        <w:tc>
          <w:tcPr>
            <w:cnfStyle w:val="001000000000" w:firstRow="0" w:lastRow="0" w:firstColumn="1" w:lastColumn="0" w:oddVBand="0" w:evenVBand="0" w:oddHBand="0" w:evenHBand="0" w:firstRowFirstColumn="0" w:firstRowLastColumn="0" w:lastRowFirstColumn="0" w:lastRowLastColumn="0"/>
            <w:tcW w:w="1548" w:type="dxa"/>
          </w:tcPr>
          <w:p w14:paraId="7D429D6A" w14:textId="77777777" w:rsidR="00495D00" w:rsidRPr="004744AF" w:rsidRDefault="00495D00" w:rsidP="002C3A87">
            <w:pPr>
              <w:spacing w:line="360" w:lineRule="auto"/>
              <w:jc w:val="center"/>
              <w:rPr>
                <w:b w:val="0"/>
                <w:color w:val="000000" w:themeColor="text1"/>
                <w:szCs w:val="22"/>
              </w:rPr>
            </w:pPr>
            <w:r w:rsidRPr="004744AF">
              <w:rPr>
                <w:color w:val="000000" w:themeColor="text1"/>
                <w:szCs w:val="22"/>
              </w:rPr>
              <w:t>Service:</w:t>
            </w:r>
          </w:p>
        </w:tc>
        <w:tc>
          <w:tcPr>
            <w:tcW w:w="6570" w:type="dxa"/>
          </w:tcPr>
          <w:p w14:paraId="7F9DD886" w14:textId="77777777" w:rsidR="00495D00" w:rsidRPr="004744AF" w:rsidRDefault="0069615A" w:rsidP="002C3A87">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szCs w:val="22"/>
              </w:rPr>
            </w:pPr>
            <w:r w:rsidRPr="004744AF">
              <w:rPr>
                <w:color w:val="000000" w:themeColor="text1"/>
                <w:szCs w:val="22"/>
              </w:rPr>
              <w:t>Post purchase services help</w:t>
            </w:r>
            <w:r w:rsidR="001E0C88" w:rsidRPr="004744AF">
              <w:rPr>
                <w:color w:val="000000" w:themeColor="text1"/>
                <w:szCs w:val="22"/>
              </w:rPr>
              <w:t xml:space="preserve"> a company to be able to be a position where </w:t>
            </w:r>
            <w:r w:rsidR="007D2F4D" w:rsidRPr="004744AF">
              <w:rPr>
                <w:color w:val="000000" w:themeColor="text1"/>
                <w:szCs w:val="22"/>
              </w:rPr>
              <w:t>customer</w:t>
            </w:r>
            <w:r w:rsidR="006A56F4" w:rsidRPr="004744AF">
              <w:rPr>
                <w:color w:val="000000" w:themeColor="text1"/>
                <w:szCs w:val="22"/>
              </w:rPr>
              <w:t xml:space="preserve"> services help </w:t>
            </w:r>
            <w:r w:rsidR="00A65974" w:rsidRPr="004744AF">
              <w:rPr>
                <w:color w:val="000000" w:themeColor="text1"/>
                <w:szCs w:val="22"/>
              </w:rPr>
              <w:t xml:space="preserve">customer complaints </w:t>
            </w:r>
            <w:r w:rsidR="00974054" w:rsidRPr="004744AF">
              <w:rPr>
                <w:color w:val="000000" w:themeColor="text1"/>
                <w:szCs w:val="22"/>
              </w:rPr>
              <w:t>be eliminated.</w:t>
            </w:r>
          </w:p>
        </w:tc>
        <w:tc>
          <w:tcPr>
            <w:tcW w:w="1127" w:type="dxa"/>
            <w:vMerge/>
          </w:tcPr>
          <w:p w14:paraId="658897F8" w14:textId="77777777" w:rsidR="00495D00" w:rsidRPr="004744AF" w:rsidRDefault="00495D00" w:rsidP="002C3A87">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szCs w:val="22"/>
              </w:rPr>
            </w:pPr>
          </w:p>
        </w:tc>
      </w:tr>
    </w:tbl>
    <w:p w14:paraId="25641C03" w14:textId="77777777" w:rsidR="00495D00" w:rsidRPr="004744AF" w:rsidRDefault="00495D00" w:rsidP="002C3A87">
      <w:pPr>
        <w:jc w:val="center"/>
        <w:rPr>
          <w:b/>
          <w:color w:val="000000" w:themeColor="text1"/>
          <w:szCs w:val="22"/>
        </w:rPr>
      </w:pPr>
      <w:r w:rsidRPr="004744AF">
        <w:rPr>
          <w:b/>
          <w:color w:val="000000" w:themeColor="text1"/>
          <w:szCs w:val="22"/>
        </w:rPr>
        <w:t>Table 4: Primary Activities</w:t>
      </w:r>
    </w:p>
    <w:p w14:paraId="0C9353EB" w14:textId="77777777" w:rsidR="00133C77" w:rsidRPr="004744AF" w:rsidRDefault="0084100C" w:rsidP="0084100C">
      <w:pPr>
        <w:rPr>
          <w:color w:val="000000" w:themeColor="text1"/>
        </w:rPr>
      </w:pPr>
      <w:r w:rsidRPr="004744AF">
        <w:rPr>
          <w:b/>
          <w:color w:val="000000" w:themeColor="text1"/>
        </w:rPr>
        <w:t>Product Life Cycle</w:t>
      </w:r>
      <w:r w:rsidR="00C179FC" w:rsidRPr="004744AF">
        <w:rPr>
          <w:b/>
          <w:color w:val="000000" w:themeColor="text1"/>
        </w:rPr>
        <w:t xml:space="preserve"> </w:t>
      </w:r>
      <w:r w:rsidR="00C179FC" w:rsidRPr="004744AF">
        <w:rPr>
          <w:color w:val="000000" w:themeColor="text1"/>
        </w:rPr>
        <w:t xml:space="preserve">is the process through which it is possess for a business to track the product success that a business </w:t>
      </w:r>
      <w:proofErr w:type="gramStart"/>
      <w:r w:rsidR="00C645EF" w:rsidRPr="004744AF">
        <w:rPr>
          <w:color w:val="000000" w:themeColor="text1"/>
        </w:rPr>
        <w:t>lunches</w:t>
      </w:r>
      <w:proofErr w:type="gramEnd"/>
      <w:r w:rsidR="00C179FC" w:rsidRPr="004744AF">
        <w:rPr>
          <w:color w:val="000000" w:themeColor="text1"/>
        </w:rPr>
        <w:t xml:space="preserve">. </w:t>
      </w:r>
      <w:r w:rsidR="00B72540" w:rsidRPr="004744AF">
        <w:rPr>
          <w:color w:val="000000" w:themeColor="text1"/>
        </w:rPr>
        <w:t xml:space="preserve">In this </w:t>
      </w:r>
      <w:r w:rsidR="00D34B55" w:rsidRPr="004744AF">
        <w:rPr>
          <w:color w:val="000000" w:themeColor="text1"/>
        </w:rPr>
        <w:t>case,</w:t>
      </w:r>
      <w:r w:rsidR="00B72540" w:rsidRPr="004744AF">
        <w:rPr>
          <w:color w:val="000000" w:themeColor="text1"/>
        </w:rPr>
        <w:t xml:space="preserve"> of </w:t>
      </w:r>
      <w:r w:rsidR="004F1DA7" w:rsidRPr="004744AF">
        <w:rPr>
          <w:color w:val="000000" w:themeColor="text1"/>
        </w:rPr>
        <w:t>the automobile industry</w:t>
      </w:r>
      <w:r w:rsidR="00B72540" w:rsidRPr="004744AF">
        <w:rPr>
          <w:color w:val="000000" w:themeColor="text1"/>
        </w:rPr>
        <w:t xml:space="preserve">, a new electrical vehicle will be selected that the business will start in the hopes of </w:t>
      </w:r>
      <w:r w:rsidR="00DF5234" w:rsidRPr="004744AF">
        <w:rPr>
          <w:color w:val="000000" w:themeColor="text1"/>
        </w:rPr>
        <w:t xml:space="preserve">capturing a new market. </w:t>
      </w:r>
      <w:r w:rsidR="006A45C2" w:rsidRPr="004744AF">
        <w:rPr>
          <w:color w:val="000000" w:themeColor="text1"/>
        </w:rPr>
        <w:t xml:space="preserve">Four stages are present in </w:t>
      </w:r>
      <w:r w:rsidR="001B7CE9" w:rsidRPr="004744AF">
        <w:rPr>
          <w:color w:val="000000" w:themeColor="text1"/>
        </w:rPr>
        <w:t>the</w:t>
      </w:r>
      <w:r w:rsidR="006A45C2" w:rsidRPr="004744AF">
        <w:rPr>
          <w:color w:val="000000" w:themeColor="text1"/>
        </w:rPr>
        <w:t xml:space="preserve"> analysis that includes</w:t>
      </w:r>
      <w:r w:rsidR="00D34B55" w:rsidRPr="004744AF">
        <w:rPr>
          <w:color w:val="000000" w:themeColor="text1"/>
        </w:rPr>
        <w:t>:</w:t>
      </w:r>
    </w:p>
    <w:p w14:paraId="0B071406" w14:textId="77777777" w:rsidR="009C228C" w:rsidRPr="004744AF" w:rsidRDefault="009C228C" w:rsidP="009C228C">
      <w:pPr>
        <w:keepNext/>
        <w:jc w:val="center"/>
        <w:rPr>
          <w:color w:val="000000" w:themeColor="text1"/>
        </w:rPr>
      </w:pPr>
      <w:r w:rsidRPr="004744AF">
        <w:rPr>
          <w:noProof/>
          <w:color w:val="000000" w:themeColor="text1"/>
          <w:lang w:val="en-US"/>
        </w:rPr>
        <w:drawing>
          <wp:inline distT="0" distB="0" distL="0" distR="0" wp14:anchorId="58F769F3" wp14:editId="26A8776E">
            <wp:extent cx="4872355" cy="2947670"/>
            <wp:effectExtent l="38100" t="57150" r="118745" b="1003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872355" cy="2947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97DFC1" w14:textId="77777777" w:rsidR="009C228C" w:rsidRPr="004744AF" w:rsidRDefault="009C228C" w:rsidP="009C228C">
      <w:pPr>
        <w:jc w:val="center"/>
        <w:rPr>
          <w:b/>
          <w:color w:val="000000" w:themeColor="text1"/>
        </w:rPr>
      </w:pPr>
      <w:r w:rsidRPr="004744AF">
        <w:rPr>
          <w:b/>
          <w:color w:val="000000" w:themeColor="text1"/>
        </w:rPr>
        <w:t xml:space="preserve">Figure </w:t>
      </w:r>
      <w:r w:rsidR="00D66356" w:rsidRPr="004744AF">
        <w:rPr>
          <w:b/>
          <w:color w:val="000000" w:themeColor="text1"/>
        </w:rPr>
        <w:fldChar w:fldCharType="begin"/>
      </w:r>
      <w:r w:rsidRPr="004744AF">
        <w:rPr>
          <w:b/>
          <w:color w:val="000000" w:themeColor="text1"/>
        </w:rPr>
        <w:instrText xml:space="preserve"> SEQ Figure \* ARABIC </w:instrText>
      </w:r>
      <w:r w:rsidR="00D66356" w:rsidRPr="004744AF">
        <w:rPr>
          <w:b/>
          <w:color w:val="000000" w:themeColor="text1"/>
        </w:rPr>
        <w:fldChar w:fldCharType="separate"/>
      </w:r>
      <w:r w:rsidRPr="004744AF">
        <w:rPr>
          <w:b/>
          <w:noProof/>
          <w:color w:val="000000" w:themeColor="text1"/>
        </w:rPr>
        <w:t>1</w:t>
      </w:r>
      <w:r w:rsidR="00D66356" w:rsidRPr="004744AF">
        <w:rPr>
          <w:b/>
          <w:color w:val="000000" w:themeColor="text1"/>
        </w:rPr>
        <w:fldChar w:fldCharType="end"/>
      </w:r>
      <w:r w:rsidRPr="004744AF">
        <w:rPr>
          <w:b/>
          <w:color w:val="000000" w:themeColor="text1"/>
        </w:rPr>
        <w:t>: Product Life Cycle</w:t>
      </w:r>
    </w:p>
    <w:p w14:paraId="426FC415" w14:textId="77777777" w:rsidR="009D607D" w:rsidRPr="004744AF" w:rsidRDefault="009D607D" w:rsidP="009C228C">
      <w:pPr>
        <w:jc w:val="center"/>
        <w:rPr>
          <w:color w:val="000000" w:themeColor="text1"/>
        </w:rPr>
      </w:pPr>
      <w:r w:rsidRPr="004744AF">
        <w:rPr>
          <w:color w:val="000000" w:themeColor="text1"/>
        </w:rPr>
        <w:lastRenderedPageBreak/>
        <w:t xml:space="preserve">(Source: </w:t>
      </w:r>
      <w:r w:rsidR="007F64DB" w:rsidRPr="004744AF">
        <w:rPr>
          <w:color w:val="000000" w:themeColor="text1"/>
        </w:rPr>
        <w:t xml:space="preserve">He </w:t>
      </w:r>
      <w:r w:rsidR="007F64DB" w:rsidRPr="004744AF">
        <w:rPr>
          <w:i/>
          <w:color w:val="000000" w:themeColor="text1"/>
        </w:rPr>
        <w:t>et al.,</w:t>
      </w:r>
      <w:r w:rsidR="007F64DB" w:rsidRPr="004744AF">
        <w:rPr>
          <w:color w:val="000000" w:themeColor="text1"/>
        </w:rPr>
        <w:t xml:space="preserve"> 2019</w:t>
      </w:r>
      <w:r w:rsidRPr="004744AF">
        <w:rPr>
          <w:color w:val="000000" w:themeColor="text1"/>
        </w:rPr>
        <w:t>)</w:t>
      </w:r>
    </w:p>
    <w:p w14:paraId="54C232B8" w14:textId="77777777" w:rsidR="00D34B55" w:rsidRPr="004744AF" w:rsidRDefault="00D34B55" w:rsidP="003978C7">
      <w:pPr>
        <w:pStyle w:val="ListParagraph"/>
        <w:numPr>
          <w:ilvl w:val="0"/>
          <w:numId w:val="2"/>
        </w:numPr>
        <w:rPr>
          <w:color w:val="000000" w:themeColor="text1"/>
        </w:rPr>
      </w:pPr>
      <w:r w:rsidRPr="004744AF">
        <w:rPr>
          <w:b/>
          <w:color w:val="000000" w:themeColor="text1"/>
        </w:rPr>
        <w:t>Introduction</w:t>
      </w:r>
      <w:r w:rsidRPr="004744AF">
        <w:rPr>
          <w:color w:val="000000" w:themeColor="text1"/>
        </w:rPr>
        <w:t xml:space="preserve">: </w:t>
      </w:r>
      <w:r w:rsidR="00C510DA" w:rsidRPr="004744AF">
        <w:rPr>
          <w:color w:val="000000" w:themeColor="text1"/>
        </w:rPr>
        <w:t xml:space="preserve">In this </w:t>
      </w:r>
      <w:r w:rsidR="00BB1D32" w:rsidRPr="004744AF">
        <w:rPr>
          <w:color w:val="000000" w:themeColor="text1"/>
        </w:rPr>
        <w:t>stage,</w:t>
      </w:r>
      <w:r w:rsidR="00C510DA" w:rsidRPr="004744AF">
        <w:rPr>
          <w:color w:val="000000" w:themeColor="text1"/>
        </w:rPr>
        <w:t xml:space="preserve"> marketing will take place for the business that will help in creating awareness for the communities of </w:t>
      </w:r>
      <w:r w:rsidR="004F1DA7" w:rsidRPr="004744AF">
        <w:rPr>
          <w:color w:val="000000" w:themeColor="text1"/>
        </w:rPr>
        <w:t>the automobile industry</w:t>
      </w:r>
      <w:r w:rsidR="002D3EA3" w:rsidRPr="004744AF">
        <w:rPr>
          <w:color w:val="000000" w:themeColor="text1"/>
        </w:rPr>
        <w:t>’s new electrical vehicle</w:t>
      </w:r>
      <w:r w:rsidR="00C510DA" w:rsidRPr="004744AF">
        <w:rPr>
          <w:color w:val="000000" w:themeColor="text1"/>
        </w:rPr>
        <w:t>.</w:t>
      </w:r>
    </w:p>
    <w:p w14:paraId="3920958F" w14:textId="77777777" w:rsidR="00D34B55" w:rsidRPr="004744AF" w:rsidRDefault="00D34B55" w:rsidP="003978C7">
      <w:pPr>
        <w:pStyle w:val="ListParagraph"/>
        <w:numPr>
          <w:ilvl w:val="0"/>
          <w:numId w:val="2"/>
        </w:numPr>
        <w:rPr>
          <w:color w:val="000000" w:themeColor="text1"/>
        </w:rPr>
      </w:pPr>
      <w:r w:rsidRPr="004744AF">
        <w:rPr>
          <w:b/>
          <w:color w:val="000000" w:themeColor="text1"/>
        </w:rPr>
        <w:t>Growth</w:t>
      </w:r>
      <w:r w:rsidRPr="004744AF">
        <w:rPr>
          <w:color w:val="000000" w:themeColor="text1"/>
        </w:rPr>
        <w:t xml:space="preserve">: </w:t>
      </w:r>
      <w:r w:rsidR="00510D36" w:rsidRPr="004744AF">
        <w:rPr>
          <w:color w:val="000000" w:themeColor="text1"/>
        </w:rPr>
        <w:t xml:space="preserve">Growth this stage, sales gets starting generated in the business that enables the scope of </w:t>
      </w:r>
      <w:r w:rsidR="00CE76D6" w:rsidRPr="004744AF">
        <w:rPr>
          <w:color w:val="000000" w:themeColor="text1"/>
        </w:rPr>
        <w:t>long-term</w:t>
      </w:r>
      <w:r w:rsidR="00510D36" w:rsidRPr="004744AF">
        <w:rPr>
          <w:color w:val="000000" w:themeColor="text1"/>
        </w:rPr>
        <w:t xml:space="preserve"> growth to be achieved</w:t>
      </w:r>
      <w:r w:rsidR="00E037E1" w:rsidRPr="004744AF">
        <w:rPr>
          <w:color w:val="000000" w:themeColor="text1"/>
        </w:rPr>
        <w:t xml:space="preserve"> </w:t>
      </w:r>
    </w:p>
    <w:p w14:paraId="32166B30" w14:textId="77777777" w:rsidR="00D34B55" w:rsidRPr="004744AF" w:rsidRDefault="00D34B55" w:rsidP="003978C7">
      <w:pPr>
        <w:pStyle w:val="ListParagraph"/>
        <w:numPr>
          <w:ilvl w:val="0"/>
          <w:numId w:val="2"/>
        </w:numPr>
        <w:rPr>
          <w:color w:val="000000" w:themeColor="text1"/>
        </w:rPr>
      </w:pPr>
      <w:r w:rsidRPr="004744AF">
        <w:rPr>
          <w:b/>
          <w:color w:val="000000" w:themeColor="text1"/>
        </w:rPr>
        <w:t>Maturity</w:t>
      </w:r>
      <w:r w:rsidRPr="004744AF">
        <w:rPr>
          <w:color w:val="000000" w:themeColor="text1"/>
        </w:rPr>
        <w:t xml:space="preserve">: </w:t>
      </w:r>
      <w:r w:rsidR="002F12E5" w:rsidRPr="004744AF">
        <w:rPr>
          <w:color w:val="000000" w:themeColor="text1"/>
        </w:rPr>
        <w:t xml:space="preserve">In this level, word of mouth marketing is at </w:t>
      </w:r>
      <w:r w:rsidR="0007721E" w:rsidRPr="004744AF">
        <w:rPr>
          <w:color w:val="000000" w:themeColor="text1"/>
        </w:rPr>
        <w:t xml:space="preserve">its highest level due to which, most margin of sales will be present. </w:t>
      </w:r>
    </w:p>
    <w:p w14:paraId="211ADAEB" w14:textId="77777777" w:rsidR="00D34B55" w:rsidRPr="004744AF" w:rsidRDefault="00D34B55" w:rsidP="003978C7">
      <w:pPr>
        <w:pStyle w:val="ListParagraph"/>
        <w:numPr>
          <w:ilvl w:val="0"/>
          <w:numId w:val="2"/>
        </w:numPr>
        <w:rPr>
          <w:color w:val="000000" w:themeColor="text1"/>
        </w:rPr>
      </w:pPr>
      <w:r w:rsidRPr="004744AF">
        <w:rPr>
          <w:b/>
          <w:color w:val="000000" w:themeColor="text1"/>
        </w:rPr>
        <w:t>Decline</w:t>
      </w:r>
      <w:r w:rsidRPr="004744AF">
        <w:rPr>
          <w:color w:val="000000" w:themeColor="text1"/>
        </w:rPr>
        <w:t xml:space="preserve">: </w:t>
      </w:r>
      <w:r w:rsidR="0007721E" w:rsidRPr="004744AF">
        <w:rPr>
          <w:color w:val="000000" w:themeColor="text1"/>
        </w:rPr>
        <w:t xml:space="preserve">After most consumers have this </w:t>
      </w:r>
      <w:r w:rsidR="00E55251" w:rsidRPr="004744AF">
        <w:rPr>
          <w:color w:val="000000" w:themeColor="text1"/>
        </w:rPr>
        <w:t>product;</w:t>
      </w:r>
      <w:r w:rsidR="0007721E" w:rsidRPr="004744AF">
        <w:rPr>
          <w:color w:val="000000" w:themeColor="text1"/>
        </w:rPr>
        <w:t xml:space="preserve"> decline in sales w</w:t>
      </w:r>
      <w:r w:rsidR="00230A0B" w:rsidRPr="004744AF">
        <w:rPr>
          <w:color w:val="000000" w:themeColor="text1"/>
        </w:rPr>
        <w:t xml:space="preserve">ill start due to which </w:t>
      </w:r>
      <w:r w:rsidR="004F1DA7" w:rsidRPr="004744AF">
        <w:rPr>
          <w:color w:val="000000" w:themeColor="text1"/>
        </w:rPr>
        <w:t>the automobile industry</w:t>
      </w:r>
      <w:r w:rsidR="00230A0B" w:rsidRPr="004744AF">
        <w:rPr>
          <w:color w:val="000000" w:themeColor="text1"/>
        </w:rPr>
        <w:t xml:space="preserve"> will have to focus on new products being innovated.</w:t>
      </w:r>
    </w:p>
    <w:p w14:paraId="1E4D31FB" w14:textId="77777777" w:rsidR="00D34B55" w:rsidRPr="004744AF" w:rsidRDefault="00D34B55" w:rsidP="0084100C">
      <w:pPr>
        <w:rPr>
          <w:color w:val="000000" w:themeColor="text1"/>
        </w:rPr>
      </w:pPr>
    </w:p>
    <w:p w14:paraId="12831E09" w14:textId="77777777" w:rsidR="0084100C" w:rsidRPr="004744AF" w:rsidRDefault="0084100C" w:rsidP="0084100C">
      <w:pPr>
        <w:rPr>
          <w:b/>
          <w:color w:val="000000" w:themeColor="text1"/>
        </w:rPr>
      </w:pPr>
    </w:p>
    <w:p w14:paraId="4B240D6B" w14:textId="77777777" w:rsidR="00971DA7" w:rsidRPr="004744AF" w:rsidRDefault="00971DA7">
      <w:pPr>
        <w:rPr>
          <w:b/>
          <w:color w:val="000000" w:themeColor="text1"/>
        </w:rPr>
      </w:pPr>
      <w:r w:rsidRPr="004744AF">
        <w:rPr>
          <w:b/>
          <w:color w:val="000000" w:themeColor="text1"/>
        </w:rPr>
        <w:br w:type="page"/>
      </w:r>
    </w:p>
    <w:p w14:paraId="4123AD05" w14:textId="77777777" w:rsidR="00133C77" w:rsidRPr="004744AF" w:rsidRDefault="00133C77" w:rsidP="006A41A9">
      <w:pPr>
        <w:pStyle w:val="Heading1"/>
        <w:rPr>
          <w:color w:val="000000" w:themeColor="text1"/>
        </w:rPr>
      </w:pPr>
      <w:bookmarkStart w:id="3" w:name="_Toc57802349"/>
      <w:r w:rsidRPr="004744AF">
        <w:rPr>
          <w:color w:val="000000" w:themeColor="text1"/>
        </w:rPr>
        <w:lastRenderedPageBreak/>
        <w:t>Conclusion</w:t>
      </w:r>
      <w:bookmarkEnd w:id="3"/>
      <w:r w:rsidRPr="004744AF">
        <w:rPr>
          <w:color w:val="000000" w:themeColor="text1"/>
        </w:rPr>
        <w:t xml:space="preserve"> </w:t>
      </w:r>
    </w:p>
    <w:p w14:paraId="10B168EB" w14:textId="77777777" w:rsidR="00133C77" w:rsidRPr="004744AF" w:rsidRDefault="00B10C49" w:rsidP="00133C77">
      <w:pPr>
        <w:rPr>
          <w:color w:val="000000" w:themeColor="text1"/>
        </w:rPr>
      </w:pPr>
      <w:r w:rsidRPr="004744AF">
        <w:rPr>
          <w:color w:val="000000" w:themeColor="text1"/>
        </w:rPr>
        <w:t>In this above resear</w:t>
      </w:r>
      <w:r w:rsidR="00AC65DE" w:rsidRPr="004744AF">
        <w:rPr>
          <w:color w:val="000000" w:themeColor="text1"/>
        </w:rPr>
        <w:t>ch,</w:t>
      </w:r>
      <w:r w:rsidR="007628A9" w:rsidRPr="004744AF">
        <w:rPr>
          <w:color w:val="000000" w:themeColor="text1"/>
        </w:rPr>
        <w:t xml:space="preserve"> a </w:t>
      </w:r>
      <w:r w:rsidR="00AC65DE" w:rsidRPr="004744AF">
        <w:rPr>
          <w:color w:val="000000" w:themeColor="text1"/>
        </w:rPr>
        <w:t>business environment</w:t>
      </w:r>
      <w:r w:rsidR="007628A9" w:rsidRPr="004744AF">
        <w:rPr>
          <w:color w:val="000000" w:themeColor="text1"/>
        </w:rPr>
        <w:t xml:space="preserve"> analysis has been conducted where SWOT and PESTLE has been conducted. Th</w:t>
      </w:r>
      <w:r w:rsidR="009A324F" w:rsidRPr="004744AF">
        <w:rPr>
          <w:color w:val="000000" w:themeColor="text1"/>
        </w:rPr>
        <w:t>rough this analysis, inflation,</w:t>
      </w:r>
      <w:r w:rsidR="003E120B" w:rsidRPr="004744AF">
        <w:rPr>
          <w:color w:val="000000" w:themeColor="text1"/>
        </w:rPr>
        <w:t xml:space="preserve"> corona virus, and other factors have been </w:t>
      </w:r>
      <w:r w:rsidR="00E22BC3" w:rsidRPr="004744AF">
        <w:rPr>
          <w:color w:val="000000" w:themeColor="text1"/>
        </w:rPr>
        <w:t xml:space="preserve">evaluated in the case of </w:t>
      </w:r>
      <w:r w:rsidR="004F1DA7" w:rsidRPr="004744AF">
        <w:rPr>
          <w:color w:val="000000" w:themeColor="text1"/>
        </w:rPr>
        <w:t>the automobile industry</w:t>
      </w:r>
      <w:r w:rsidR="00E22BC3" w:rsidRPr="004744AF">
        <w:rPr>
          <w:color w:val="000000" w:themeColor="text1"/>
        </w:rPr>
        <w:t xml:space="preserve">. </w:t>
      </w:r>
      <w:r w:rsidR="00DD65F6" w:rsidRPr="004744AF">
        <w:rPr>
          <w:color w:val="000000" w:themeColor="text1"/>
        </w:rPr>
        <w:t xml:space="preserve">Furthermore, the different types of opportunities that are present in the market in the form of new products, expansion and other aspects have been pinned down in this assessment. </w:t>
      </w:r>
      <w:r w:rsidR="00046001" w:rsidRPr="004744AF">
        <w:rPr>
          <w:color w:val="000000" w:themeColor="text1"/>
        </w:rPr>
        <w:t>Through a product life cycle,</w:t>
      </w:r>
      <w:r w:rsidR="00F53371" w:rsidRPr="004744AF">
        <w:rPr>
          <w:color w:val="000000" w:themeColor="text1"/>
        </w:rPr>
        <w:t xml:space="preserve"> </w:t>
      </w:r>
      <w:r w:rsidR="006B166B" w:rsidRPr="004744AF">
        <w:rPr>
          <w:color w:val="000000" w:themeColor="text1"/>
        </w:rPr>
        <w:t xml:space="preserve">the way </w:t>
      </w:r>
      <w:proofErr w:type="gramStart"/>
      <w:r w:rsidR="006B166B" w:rsidRPr="004744AF">
        <w:rPr>
          <w:color w:val="000000" w:themeColor="text1"/>
        </w:rPr>
        <w:t xml:space="preserve">a </w:t>
      </w:r>
      <w:r w:rsidR="004F1DA7" w:rsidRPr="004744AF">
        <w:rPr>
          <w:color w:val="000000" w:themeColor="text1"/>
        </w:rPr>
        <w:t>the</w:t>
      </w:r>
      <w:proofErr w:type="gramEnd"/>
      <w:r w:rsidR="004F1DA7" w:rsidRPr="004744AF">
        <w:rPr>
          <w:color w:val="000000" w:themeColor="text1"/>
        </w:rPr>
        <w:t xml:space="preserve"> automobile industry</w:t>
      </w:r>
      <w:r w:rsidR="006B166B" w:rsidRPr="004744AF">
        <w:rPr>
          <w:color w:val="000000" w:themeColor="text1"/>
        </w:rPr>
        <w:t xml:space="preserve"> can create new electric vehicle and the way it can reach high demand. </w:t>
      </w:r>
      <w:r w:rsidR="00DF0F72" w:rsidRPr="004744AF">
        <w:rPr>
          <w:color w:val="000000" w:themeColor="text1"/>
        </w:rPr>
        <w:t>In this assessment, value chain analysis has been detailed</w:t>
      </w:r>
      <w:r w:rsidR="001D7186" w:rsidRPr="004744AF">
        <w:rPr>
          <w:color w:val="000000" w:themeColor="text1"/>
        </w:rPr>
        <w:t xml:space="preserve"> here </w:t>
      </w:r>
      <w:proofErr w:type="gramStart"/>
      <w:r w:rsidR="001D7186" w:rsidRPr="004744AF">
        <w:rPr>
          <w:color w:val="000000" w:themeColor="text1"/>
        </w:rPr>
        <w:t>where</w:t>
      </w:r>
      <w:proofErr w:type="gramEnd"/>
      <w:r w:rsidR="001D7186" w:rsidRPr="004744AF">
        <w:rPr>
          <w:color w:val="000000" w:themeColor="text1"/>
        </w:rPr>
        <w:t xml:space="preserve"> the procurement</w:t>
      </w:r>
      <w:r w:rsidR="00E32229" w:rsidRPr="004744AF">
        <w:rPr>
          <w:color w:val="000000" w:themeColor="text1"/>
        </w:rPr>
        <w:t xml:space="preserve">. </w:t>
      </w:r>
      <w:r w:rsidR="00DF0F72" w:rsidRPr="004744AF">
        <w:rPr>
          <w:color w:val="000000" w:themeColor="text1"/>
        </w:rPr>
        <w:t xml:space="preserve">  </w:t>
      </w:r>
      <w:r w:rsidR="006B166B" w:rsidRPr="004744AF">
        <w:rPr>
          <w:color w:val="000000" w:themeColor="text1"/>
        </w:rPr>
        <w:t xml:space="preserve">  </w:t>
      </w:r>
    </w:p>
    <w:p w14:paraId="0112B985" w14:textId="77777777" w:rsidR="00971DA7" w:rsidRPr="004744AF" w:rsidRDefault="00971DA7">
      <w:pPr>
        <w:rPr>
          <w:color w:val="000000" w:themeColor="text1"/>
        </w:rPr>
      </w:pPr>
      <w:r w:rsidRPr="004744AF">
        <w:rPr>
          <w:color w:val="000000" w:themeColor="text1"/>
        </w:rPr>
        <w:br w:type="page"/>
      </w:r>
    </w:p>
    <w:p w14:paraId="4663D4FE" w14:textId="77777777" w:rsidR="00133C77" w:rsidRPr="004744AF" w:rsidRDefault="00133C77" w:rsidP="00971DA7">
      <w:pPr>
        <w:pStyle w:val="Heading1"/>
        <w:rPr>
          <w:color w:val="000000" w:themeColor="text1"/>
        </w:rPr>
      </w:pPr>
      <w:bookmarkStart w:id="4" w:name="_Toc57802350"/>
      <w:r w:rsidRPr="004744AF">
        <w:rPr>
          <w:color w:val="000000" w:themeColor="text1"/>
        </w:rPr>
        <w:lastRenderedPageBreak/>
        <w:t>Reference List</w:t>
      </w:r>
      <w:bookmarkEnd w:id="4"/>
      <w:r w:rsidRPr="004744AF">
        <w:rPr>
          <w:color w:val="000000" w:themeColor="text1"/>
        </w:rPr>
        <w:t xml:space="preserve"> </w:t>
      </w:r>
    </w:p>
    <w:p w14:paraId="7EEEFE85" w14:textId="77777777" w:rsidR="000A1712" w:rsidRPr="004744AF" w:rsidRDefault="000A1712" w:rsidP="008F126C">
      <w:pPr>
        <w:rPr>
          <w:color w:val="000000" w:themeColor="text1"/>
        </w:rPr>
      </w:pPr>
      <w:r w:rsidRPr="004744AF">
        <w:rPr>
          <w:color w:val="000000" w:themeColor="text1"/>
        </w:rPr>
        <w:t xml:space="preserve">Clarke, H.D., Goodwin, M.J., Goodwin, M. and </w:t>
      </w:r>
      <w:proofErr w:type="spellStart"/>
      <w:r w:rsidRPr="004744AF">
        <w:rPr>
          <w:color w:val="000000" w:themeColor="text1"/>
        </w:rPr>
        <w:t>Whiteley</w:t>
      </w:r>
      <w:proofErr w:type="spellEnd"/>
      <w:r w:rsidRPr="004744AF">
        <w:rPr>
          <w:color w:val="000000" w:themeColor="text1"/>
        </w:rPr>
        <w:t>, P., 2017. Brexit. Cambridge University Press.</w:t>
      </w:r>
    </w:p>
    <w:p w14:paraId="31A72F5A" w14:textId="77777777" w:rsidR="000A1712" w:rsidRPr="004744AF" w:rsidRDefault="000A1712" w:rsidP="008F126C">
      <w:pPr>
        <w:rPr>
          <w:color w:val="000000" w:themeColor="text1"/>
        </w:rPr>
      </w:pPr>
      <w:r w:rsidRPr="004744AF">
        <w:rPr>
          <w:color w:val="000000" w:themeColor="text1"/>
        </w:rPr>
        <w:t xml:space="preserve">Greenwood, S., Perrin, A. and Duggan, M., 2016. Social media update 2016. Pew Research </w:t>
      </w:r>
      <w:proofErr w:type="spellStart"/>
      <w:r w:rsidRPr="004744AF">
        <w:rPr>
          <w:color w:val="000000" w:themeColor="text1"/>
        </w:rPr>
        <w:t>Center</w:t>
      </w:r>
      <w:proofErr w:type="spellEnd"/>
      <w:r w:rsidRPr="004744AF">
        <w:rPr>
          <w:color w:val="000000" w:themeColor="text1"/>
        </w:rPr>
        <w:t>, 11(2), pp.1-18.</w:t>
      </w:r>
    </w:p>
    <w:p w14:paraId="75D04D0F" w14:textId="77777777" w:rsidR="000A1712" w:rsidRPr="004744AF" w:rsidRDefault="000A1712" w:rsidP="008F126C">
      <w:pPr>
        <w:rPr>
          <w:color w:val="000000" w:themeColor="text1"/>
        </w:rPr>
      </w:pPr>
      <w:r w:rsidRPr="004744AF">
        <w:rPr>
          <w:color w:val="000000" w:themeColor="text1"/>
        </w:rPr>
        <w:t>He, B., Shao, Y., Wang, S., Gu, Z. and Bai, K., 2019. Product environmental footprints assessment for product life cycle. Journal of cleaner production, 233, pp.446-460.</w:t>
      </w:r>
    </w:p>
    <w:p w14:paraId="53292F96" w14:textId="77777777" w:rsidR="000A1712" w:rsidRPr="004744AF" w:rsidRDefault="000A1712" w:rsidP="008F126C">
      <w:pPr>
        <w:rPr>
          <w:color w:val="000000" w:themeColor="text1"/>
        </w:rPr>
      </w:pPr>
      <w:proofErr w:type="spellStart"/>
      <w:r w:rsidRPr="004744AF">
        <w:rPr>
          <w:color w:val="000000" w:themeColor="text1"/>
        </w:rPr>
        <w:t>Malmendier</w:t>
      </w:r>
      <w:proofErr w:type="spellEnd"/>
      <w:r w:rsidRPr="004744AF">
        <w:rPr>
          <w:color w:val="000000" w:themeColor="text1"/>
        </w:rPr>
        <w:t>, U. and Nagel, S., 2016. Learning from inflation experiences. The Quarterly Journal of Economics, 131(1), pp.53-87.</w:t>
      </w:r>
    </w:p>
    <w:p w14:paraId="6E136023" w14:textId="77777777" w:rsidR="000A1712" w:rsidRPr="004744AF" w:rsidRDefault="000A1712" w:rsidP="008F126C">
      <w:pPr>
        <w:rPr>
          <w:color w:val="000000" w:themeColor="text1"/>
        </w:rPr>
      </w:pPr>
      <w:r w:rsidRPr="004744AF">
        <w:rPr>
          <w:color w:val="000000" w:themeColor="text1"/>
        </w:rPr>
        <w:t>Perlman, S., 2020. Another decade, another coronavirus.</w:t>
      </w:r>
    </w:p>
    <w:p w14:paraId="785C05F7" w14:textId="77777777" w:rsidR="000A1712" w:rsidRPr="004744AF" w:rsidRDefault="000A1712" w:rsidP="008F126C">
      <w:pPr>
        <w:rPr>
          <w:color w:val="000000" w:themeColor="text1"/>
        </w:rPr>
      </w:pPr>
      <w:r w:rsidRPr="004744AF">
        <w:rPr>
          <w:color w:val="000000" w:themeColor="text1"/>
        </w:rPr>
        <w:t>Rawlins, J.M., De Lange, W.J. and Fraser, G.C., 2018. An ecosystem service value chain analysis framework: a conceptual paper. Ecological Economics, 147, pp.84-95.</w:t>
      </w:r>
    </w:p>
    <w:p w14:paraId="7D5DBA41" w14:textId="77777777" w:rsidR="000A1712" w:rsidRPr="004744AF" w:rsidRDefault="000A1712" w:rsidP="008F126C">
      <w:pPr>
        <w:rPr>
          <w:color w:val="000000" w:themeColor="text1"/>
        </w:rPr>
      </w:pPr>
      <w:r w:rsidRPr="004744AF">
        <w:rPr>
          <w:color w:val="000000" w:themeColor="text1"/>
        </w:rPr>
        <w:t>Regulation, P., 2018. General data protection regulation. Intouch.</w:t>
      </w:r>
    </w:p>
    <w:p w14:paraId="0FBF549D" w14:textId="77777777" w:rsidR="000A1712" w:rsidRPr="004744AF" w:rsidRDefault="000A1712" w:rsidP="008F126C">
      <w:pPr>
        <w:rPr>
          <w:color w:val="000000" w:themeColor="text1"/>
        </w:rPr>
      </w:pPr>
      <w:proofErr w:type="spellStart"/>
      <w:r w:rsidRPr="004744AF">
        <w:rPr>
          <w:color w:val="000000" w:themeColor="text1"/>
        </w:rPr>
        <w:t>Roser</w:t>
      </w:r>
      <w:proofErr w:type="spellEnd"/>
      <w:r w:rsidRPr="004744AF">
        <w:rPr>
          <w:color w:val="000000" w:themeColor="text1"/>
        </w:rPr>
        <w:t>, M. and Ortiz-Ospina, E., 2016. Literacy. Our World in Data.</w:t>
      </w:r>
    </w:p>
    <w:p w14:paraId="3A1DCE65" w14:textId="77777777" w:rsidR="000A1712" w:rsidRPr="004744AF" w:rsidRDefault="000A1712" w:rsidP="008F126C">
      <w:pPr>
        <w:rPr>
          <w:color w:val="000000" w:themeColor="text1"/>
        </w:rPr>
      </w:pPr>
      <w:proofErr w:type="spellStart"/>
      <w:r w:rsidRPr="004744AF">
        <w:rPr>
          <w:color w:val="000000" w:themeColor="text1"/>
        </w:rPr>
        <w:t>Sammut</w:t>
      </w:r>
      <w:proofErr w:type="spellEnd"/>
      <w:r w:rsidRPr="004744AF">
        <w:rPr>
          <w:rFonts w:ascii="Cambria Math" w:hAnsi="Cambria Math"/>
          <w:color w:val="000000" w:themeColor="text1"/>
        </w:rPr>
        <w:t>‐</w:t>
      </w:r>
      <w:r w:rsidRPr="004744AF">
        <w:rPr>
          <w:color w:val="000000" w:themeColor="text1"/>
        </w:rPr>
        <w:t xml:space="preserve">Bonnici, T. and Galea, D., 2015. SWOT analysis. Wiley </w:t>
      </w:r>
      <w:proofErr w:type="spellStart"/>
      <w:r w:rsidRPr="004744AF">
        <w:rPr>
          <w:color w:val="000000" w:themeColor="text1"/>
        </w:rPr>
        <w:t>Encyclopedia</w:t>
      </w:r>
      <w:proofErr w:type="spellEnd"/>
      <w:r w:rsidRPr="004744AF">
        <w:rPr>
          <w:color w:val="000000" w:themeColor="text1"/>
        </w:rPr>
        <w:t xml:space="preserve"> of Management, pp.1-8.</w:t>
      </w:r>
    </w:p>
    <w:p w14:paraId="2483DDD9" w14:textId="77777777" w:rsidR="000A1712" w:rsidRPr="004744AF" w:rsidRDefault="000A1712" w:rsidP="008F126C">
      <w:pPr>
        <w:rPr>
          <w:color w:val="000000" w:themeColor="text1"/>
        </w:rPr>
      </w:pPr>
      <w:proofErr w:type="spellStart"/>
      <w:r w:rsidRPr="004744AF">
        <w:rPr>
          <w:color w:val="000000" w:themeColor="text1"/>
        </w:rPr>
        <w:t>Varelas</w:t>
      </w:r>
      <w:proofErr w:type="spellEnd"/>
      <w:r w:rsidRPr="004744AF">
        <w:rPr>
          <w:color w:val="000000" w:themeColor="text1"/>
        </w:rPr>
        <w:t>, S. and Georgopoulos, N., 2017. Porter’s competitive forces in the modern globalized hospitality sector–the case of a Greek tourism destination. J Tour Res, 18, pp.121-131.</w:t>
      </w:r>
    </w:p>
    <w:p w14:paraId="71E2898C" w14:textId="77777777" w:rsidR="00133C77" w:rsidRPr="004744AF" w:rsidRDefault="00133C77" w:rsidP="00133C77">
      <w:pPr>
        <w:rPr>
          <w:color w:val="000000" w:themeColor="text1"/>
        </w:rPr>
      </w:pPr>
    </w:p>
    <w:sectPr w:rsidR="00133C77" w:rsidRPr="004744AF" w:rsidSect="00010021">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1C8EC1" w14:textId="77777777" w:rsidR="002A7638" w:rsidRDefault="002A7638" w:rsidP="00010021">
      <w:pPr>
        <w:spacing w:after="0" w:line="240" w:lineRule="auto"/>
      </w:pPr>
      <w:r>
        <w:separator/>
      </w:r>
    </w:p>
  </w:endnote>
  <w:endnote w:type="continuationSeparator" w:id="0">
    <w:p w14:paraId="4014E868" w14:textId="77777777" w:rsidR="002A7638" w:rsidRDefault="002A7638" w:rsidP="00010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B0720" w14:textId="77777777" w:rsidR="00010021" w:rsidRDefault="00D66356">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E921A6">
      <w:rPr>
        <w:rFonts w:eastAsia="Times New Roman"/>
        <w:color w:val="000000"/>
      </w:rPr>
      <w:instrText>PAGE</w:instrText>
    </w:r>
    <w:r>
      <w:rPr>
        <w:rFonts w:eastAsia="Times New Roman"/>
        <w:color w:val="000000"/>
      </w:rPr>
      <w:fldChar w:fldCharType="separate"/>
    </w:r>
    <w:r w:rsidR="00110ADB">
      <w:rPr>
        <w:rFonts w:eastAsia="Times New Roman"/>
        <w:noProof/>
        <w:color w:val="000000"/>
      </w:rPr>
      <w:t>8</w:t>
    </w:r>
    <w:r>
      <w:rPr>
        <w:rFonts w:eastAsia="Times New Roman"/>
        <w:color w:val="000000"/>
      </w:rPr>
      <w:fldChar w:fldCharType="end"/>
    </w:r>
  </w:p>
  <w:p w14:paraId="2E9D4A51" w14:textId="77777777" w:rsidR="00010021" w:rsidRDefault="00010021">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C8A0F7" w14:textId="77777777" w:rsidR="002A7638" w:rsidRDefault="002A7638" w:rsidP="00010021">
      <w:pPr>
        <w:spacing w:after="0" w:line="240" w:lineRule="auto"/>
      </w:pPr>
      <w:r>
        <w:separator/>
      </w:r>
    </w:p>
  </w:footnote>
  <w:footnote w:type="continuationSeparator" w:id="0">
    <w:p w14:paraId="2F3B8F2F" w14:textId="77777777" w:rsidR="002A7638" w:rsidRDefault="002A7638" w:rsidP="000100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7354EA"/>
    <w:multiLevelType w:val="hybridMultilevel"/>
    <w:tmpl w:val="BC64D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AB1BC3"/>
    <w:multiLevelType w:val="hybridMultilevel"/>
    <w:tmpl w:val="75DE6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0021"/>
    <w:rsid w:val="00010021"/>
    <w:rsid w:val="0002771C"/>
    <w:rsid w:val="00043CDA"/>
    <w:rsid w:val="00046001"/>
    <w:rsid w:val="0007721E"/>
    <w:rsid w:val="00084587"/>
    <w:rsid w:val="0008541D"/>
    <w:rsid w:val="00085C4C"/>
    <w:rsid w:val="000A0F3B"/>
    <w:rsid w:val="000A1712"/>
    <w:rsid w:val="000A6F42"/>
    <w:rsid w:val="000F2BC8"/>
    <w:rsid w:val="00110ADB"/>
    <w:rsid w:val="00111F5A"/>
    <w:rsid w:val="0011409F"/>
    <w:rsid w:val="00130ACE"/>
    <w:rsid w:val="00133C77"/>
    <w:rsid w:val="00166A55"/>
    <w:rsid w:val="001978FB"/>
    <w:rsid w:val="001A3CB0"/>
    <w:rsid w:val="001B51EA"/>
    <w:rsid w:val="001B7CE9"/>
    <w:rsid w:val="001C2926"/>
    <w:rsid w:val="001D36FE"/>
    <w:rsid w:val="001D7186"/>
    <w:rsid w:val="001E0C88"/>
    <w:rsid w:val="001F0ED0"/>
    <w:rsid w:val="001F4481"/>
    <w:rsid w:val="001F4B69"/>
    <w:rsid w:val="00230A0B"/>
    <w:rsid w:val="002441D3"/>
    <w:rsid w:val="002719C2"/>
    <w:rsid w:val="00293799"/>
    <w:rsid w:val="002A7638"/>
    <w:rsid w:val="002B5D48"/>
    <w:rsid w:val="002C3A87"/>
    <w:rsid w:val="002D0C7F"/>
    <w:rsid w:val="002D3EA3"/>
    <w:rsid w:val="002E1E44"/>
    <w:rsid w:val="002E1F48"/>
    <w:rsid w:val="002F12E5"/>
    <w:rsid w:val="00343C62"/>
    <w:rsid w:val="0035578F"/>
    <w:rsid w:val="003978C7"/>
    <w:rsid w:val="003A540D"/>
    <w:rsid w:val="003E120B"/>
    <w:rsid w:val="003F095D"/>
    <w:rsid w:val="00416429"/>
    <w:rsid w:val="004452CA"/>
    <w:rsid w:val="0046774E"/>
    <w:rsid w:val="004744AF"/>
    <w:rsid w:val="004834D1"/>
    <w:rsid w:val="00495D00"/>
    <w:rsid w:val="004A5E70"/>
    <w:rsid w:val="004A6F2D"/>
    <w:rsid w:val="004D493C"/>
    <w:rsid w:val="004E7981"/>
    <w:rsid w:val="004E7BB0"/>
    <w:rsid w:val="004F1DA7"/>
    <w:rsid w:val="00501422"/>
    <w:rsid w:val="00510D36"/>
    <w:rsid w:val="005418BB"/>
    <w:rsid w:val="005513AF"/>
    <w:rsid w:val="0056237A"/>
    <w:rsid w:val="005B6F38"/>
    <w:rsid w:val="006074D4"/>
    <w:rsid w:val="006119C3"/>
    <w:rsid w:val="00622E18"/>
    <w:rsid w:val="00630BE3"/>
    <w:rsid w:val="0069615A"/>
    <w:rsid w:val="006A41A9"/>
    <w:rsid w:val="006A45C2"/>
    <w:rsid w:val="006A56F4"/>
    <w:rsid w:val="006B166B"/>
    <w:rsid w:val="006C0AE9"/>
    <w:rsid w:val="00712EC2"/>
    <w:rsid w:val="007274B4"/>
    <w:rsid w:val="007628A9"/>
    <w:rsid w:val="007654E9"/>
    <w:rsid w:val="00771322"/>
    <w:rsid w:val="00783171"/>
    <w:rsid w:val="007B2521"/>
    <w:rsid w:val="007D2F4D"/>
    <w:rsid w:val="007D7BD0"/>
    <w:rsid w:val="007F64DB"/>
    <w:rsid w:val="00805227"/>
    <w:rsid w:val="00820E36"/>
    <w:rsid w:val="0082198E"/>
    <w:rsid w:val="0083352D"/>
    <w:rsid w:val="0084100C"/>
    <w:rsid w:val="00851D49"/>
    <w:rsid w:val="008F126C"/>
    <w:rsid w:val="008F34ED"/>
    <w:rsid w:val="00907BD6"/>
    <w:rsid w:val="00945A84"/>
    <w:rsid w:val="00970E8D"/>
    <w:rsid w:val="00971DA7"/>
    <w:rsid w:val="00974054"/>
    <w:rsid w:val="00983B2F"/>
    <w:rsid w:val="009A0085"/>
    <w:rsid w:val="009A324F"/>
    <w:rsid w:val="009A43D9"/>
    <w:rsid w:val="009C228C"/>
    <w:rsid w:val="009D607D"/>
    <w:rsid w:val="009D6E03"/>
    <w:rsid w:val="009E3E8B"/>
    <w:rsid w:val="009E682F"/>
    <w:rsid w:val="009F4F4A"/>
    <w:rsid w:val="009F6E69"/>
    <w:rsid w:val="00A17420"/>
    <w:rsid w:val="00A24700"/>
    <w:rsid w:val="00A60C25"/>
    <w:rsid w:val="00A65974"/>
    <w:rsid w:val="00A8562B"/>
    <w:rsid w:val="00A95CAB"/>
    <w:rsid w:val="00AC65DE"/>
    <w:rsid w:val="00AF442B"/>
    <w:rsid w:val="00B05A6B"/>
    <w:rsid w:val="00B10C49"/>
    <w:rsid w:val="00B14BF9"/>
    <w:rsid w:val="00B22372"/>
    <w:rsid w:val="00B22454"/>
    <w:rsid w:val="00B32258"/>
    <w:rsid w:val="00B3571F"/>
    <w:rsid w:val="00B4659B"/>
    <w:rsid w:val="00B47447"/>
    <w:rsid w:val="00B55226"/>
    <w:rsid w:val="00B67FC9"/>
    <w:rsid w:val="00B72540"/>
    <w:rsid w:val="00B7684D"/>
    <w:rsid w:val="00B9665C"/>
    <w:rsid w:val="00BB0F4A"/>
    <w:rsid w:val="00BB1D32"/>
    <w:rsid w:val="00BB4392"/>
    <w:rsid w:val="00BD1251"/>
    <w:rsid w:val="00C107D4"/>
    <w:rsid w:val="00C179FC"/>
    <w:rsid w:val="00C2268E"/>
    <w:rsid w:val="00C27972"/>
    <w:rsid w:val="00C510DA"/>
    <w:rsid w:val="00C542C5"/>
    <w:rsid w:val="00C645EF"/>
    <w:rsid w:val="00C740DF"/>
    <w:rsid w:val="00C84492"/>
    <w:rsid w:val="00C97BF3"/>
    <w:rsid w:val="00CB7AD7"/>
    <w:rsid w:val="00CC514D"/>
    <w:rsid w:val="00CE76D6"/>
    <w:rsid w:val="00D268AA"/>
    <w:rsid w:val="00D34B55"/>
    <w:rsid w:val="00D37EA1"/>
    <w:rsid w:val="00D542E4"/>
    <w:rsid w:val="00D6347B"/>
    <w:rsid w:val="00D63AB8"/>
    <w:rsid w:val="00D66356"/>
    <w:rsid w:val="00D81EE4"/>
    <w:rsid w:val="00DD3450"/>
    <w:rsid w:val="00DD5FE6"/>
    <w:rsid w:val="00DD65F6"/>
    <w:rsid w:val="00DF0F72"/>
    <w:rsid w:val="00DF5234"/>
    <w:rsid w:val="00DF6E35"/>
    <w:rsid w:val="00E037E1"/>
    <w:rsid w:val="00E0586E"/>
    <w:rsid w:val="00E06E33"/>
    <w:rsid w:val="00E07F29"/>
    <w:rsid w:val="00E20800"/>
    <w:rsid w:val="00E229E8"/>
    <w:rsid w:val="00E22BC3"/>
    <w:rsid w:val="00E245CB"/>
    <w:rsid w:val="00E2515D"/>
    <w:rsid w:val="00E32229"/>
    <w:rsid w:val="00E44672"/>
    <w:rsid w:val="00E55251"/>
    <w:rsid w:val="00E81711"/>
    <w:rsid w:val="00E873BE"/>
    <w:rsid w:val="00E921A6"/>
    <w:rsid w:val="00E956EC"/>
    <w:rsid w:val="00EF390B"/>
    <w:rsid w:val="00F15714"/>
    <w:rsid w:val="00F304D6"/>
    <w:rsid w:val="00F46C71"/>
    <w:rsid w:val="00F53371"/>
    <w:rsid w:val="00F73ABF"/>
    <w:rsid w:val="00FA70EF"/>
    <w:rsid w:val="00FF067C"/>
    <w:rsid w:val="00FF3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4E4AFF27"/>
  <w15:docId w15:val="{1D57FC26-9040-4F9A-A5F7-F29C218DF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010021"/>
    <w:pPr>
      <w:keepNext/>
      <w:keepLines/>
      <w:spacing w:before="280" w:after="80"/>
      <w:outlineLvl w:val="2"/>
    </w:pPr>
    <w:rPr>
      <w:b/>
      <w:sz w:val="28"/>
      <w:szCs w:val="28"/>
    </w:rPr>
  </w:style>
  <w:style w:type="paragraph" w:styleId="Heading4">
    <w:name w:val="heading 4"/>
    <w:basedOn w:val="Normal1"/>
    <w:next w:val="Normal1"/>
    <w:rsid w:val="00010021"/>
    <w:pPr>
      <w:keepNext/>
      <w:keepLines/>
      <w:spacing w:before="240" w:after="40"/>
      <w:outlineLvl w:val="3"/>
    </w:pPr>
    <w:rPr>
      <w:b/>
    </w:rPr>
  </w:style>
  <w:style w:type="paragraph" w:styleId="Heading5">
    <w:name w:val="heading 5"/>
    <w:basedOn w:val="Normal1"/>
    <w:next w:val="Normal1"/>
    <w:rsid w:val="00010021"/>
    <w:pPr>
      <w:keepNext/>
      <w:keepLines/>
      <w:spacing w:before="220" w:after="40"/>
      <w:outlineLvl w:val="4"/>
    </w:pPr>
    <w:rPr>
      <w:b/>
      <w:sz w:val="22"/>
      <w:szCs w:val="22"/>
    </w:rPr>
  </w:style>
  <w:style w:type="paragraph" w:styleId="Heading6">
    <w:name w:val="heading 6"/>
    <w:basedOn w:val="Normal1"/>
    <w:next w:val="Normal1"/>
    <w:rsid w:val="0001002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10021"/>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010021"/>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3A540D"/>
    <w:pPr>
      <w:ind w:left="720"/>
      <w:contextualSpacing/>
    </w:pPr>
  </w:style>
  <w:style w:type="table" w:styleId="MediumGrid1-Accent4">
    <w:name w:val="Medium Grid 1 Accent 4"/>
    <w:basedOn w:val="TableNormal"/>
    <w:uiPriority w:val="67"/>
    <w:rsid w:val="00E956EC"/>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2">
    <w:name w:val="Medium Grid 1 Accent 2"/>
    <w:basedOn w:val="TableNormal"/>
    <w:uiPriority w:val="67"/>
    <w:rsid w:val="00E956EC"/>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paragraph" w:styleId="BalloonText">
    <w:name w:val="Balloon Text"/>
    <w:basedOn w:val="Normal"/>
    <w:link w:val="BalloonTextChar"/>
    <w:uiPriority w:val="99"/>
    <w:semiHidden/>
    <w:unhideWhenUsed/>
    <w:rsid w:val="009C22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28C"/>
    <w:rPr>
      <w:rFonts w:ascii="Tahoma" w:eastAsiaTheme="minorEastAsia" w:hAnsi="Tahoma" w:cs="Tahoma"/>
      <w:sz w:val="16"/>
      <w:szCs w:val="16"/>
    </w:rPr>
  </w:style>
  <w:style w:type="paragraph" w:styleId="Caption">
    <w:name w:val="caption"/>
    <w:basedOn w:val="Normal"/>
    <w:next w:val="Normal"/>
    <w:uiPriority w:val="35"/>
    <w:unhideWhenUsed/>
    <w:qFormat/>
    <w:rsid w:val="009C228C"/>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6A41A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A41A9"/>
    <w:pPr>
      <w:spacing w:after="100"/>
    </w:pPr>
  </w:style>
  <w:style w:type="character" w:styleId="Hyperlink">
    <w:name w:val="Hyperlink"/>
    <w:basedOn w:val="DefaultParagraphFont"/>
    <w:uiPriority w:val="99"/>
    <w:unhideWhenUsed/>
    <w:rsid w:val="006A41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Props1.xml><?xml version="1.0" encoding="utf-8"?>
<ds:datastoreItem xmlns:ds="http://schemas.openxmlformats.org/officeDocument/2006/customXml" ds:itemID="{6CEFC370-868A-4A9E-ACE0-9CF7D2022CF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1777</Words>
  <Characters>10131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Raveca Cernea</cp:lastModifiedBy>
  <cp:revision>2</cp:revision>
  <dcterms:created xsi:type="dcterms:W3CDTF">2021-01-06T14:59:00Z</dcterms:created>
  <dcterms:modified xsi:type="dcterms:W3CDTF">2021-01-06T14:59:00Z</dcterms:modified>
</cp:coreProperties>
</file>