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6B996" w14:textId="374CE26C" w:rsidR="00F76757" w:rsidRDefault="002118B2">
      <w:r>
        <w:t>Week 9 Task – Mullins et al</w:t>
      </w:r>
    </w:p>
    <w:p w14:paraId="1B970B2C" w14:textId="0C946AD5" w:rsidR="002118B2" w:rsidRDefault="002118B2"/>
    <w:p w14:paraId="34D32AAC" w14:textId="4B6CCBA8" w:rsidR="002118B2" w:rsidRDefault="00C9603B">
      <w:r>
        <w:t xml:space="preserve">The chapter resonated with me in many ways and its familiarity in certain areas reflected my own experiences. </w:t>
      </w:r>
      <w:r w:rsidR="00DE3340">
        <w:t>Management is a process related to all functions</w:t>
      </w:r>
      <w:r>
        <w:t xml:space="preserve"> and people management is a fundamental element of any organisation. In policing terms approximately 70% of annual budgets are spent on people, so why would management be any different.</w:t>
      </w:r>
    </w:p>
    <w:p w14:paraId="65EE4585" w14:textId="77777777" w:rsidR="00C9603B" w:rsidRDefault="00C9603B" w:rsidP="00C9603B">
      <w:r>
        <w:t>Fayols description of the work of a manager remains accurate</w:t>
      </w:r>
      <w:r>
        <w:t xml:space="preserve"> and many of the actions displayed are those that are familiar in modern public service management terms. I was interested to read that these competencies are reflective in both public and private sector organisations, however I do wonder whether this is reflective of a disciplined service such as policing. </w:t>
      </w:r>
    </w:p>
    <w:p w14:paraId="1A8EE04F" w14:textId="00AC0634" w:rsidR="00C9603B" w:rsidRDefault="00C9603B" w:rsidP="00C9603B">
      <w:r>
        <w:t xml:space="preserve">I particularly liked the perspective that management is </w:t>
      </w:r>
      <w:r w:rsidR="00EE5C03">
        <w:t xml:space="preserve">an art that relates to </w:t>
      </w:r>
      <w:r>
        <w:t>practice, personal judgement, and people</w:t>
      </w:r>
      <w:r w:rsidR="00EE5C03">
        <w:t>,</w:t>
      </w:r>
      <w:r>
        <w:t xml:space="preserve"> as this simplifies the approach and is something I will try to weave into my own approach.  </w:t>
      </w:r>
      <w:r w:rsidR="00EE5C03">
        <w:t>In addition, I have recently experienced feedback professionally regarding the need to walk the floor and spend time with my staff. The chapter reflects this advice outlining that you need to work with your staff to understand what it is that affects them and what the barriers are that hinder them.</w:t>
      </w:r>
    </w:p>
    <w:p w14:paraId="1F181C54" w14:textId="76380429" w:rsidR="00EE5C03" w:rsidRDefault="00EE5C03" w:rsidP="00C9603B">
      <w:r>
        <w:t xml:space="preserve">I have learned the importance of people in management and despite those who outline management as a science, science omits the importance of the human in the process of management. This is particularly relevant in terms of influencing sustainable change. </w:t>
      </w:r>
    </w:p>
    <w:p w14:paraId="5E049CFE" w14:textId="26A6891F" w:rsidR="00EE5C03" w:rsidRDefault="00EE5C03" w:rsidP="00C9603B">
      <w:r>
        <w:t xml:space="preserve">Referenced again was the importance of procedural justice, in that how the staff are treated by their management has a significant </w:t>
      </w:r>
      <w:r w:rsidR="00B06059">
        <w:t>effect</w:t>
      </w:r>
      <w:r>
        <w:t xml:space="preserve"> on how they will treat their customers, therefore influencing customer satisfaction. </w:t>
      </w:r>
    </w:p>
    <w:p w14:paraId="4D5D858F" w14:textId="2CE2E82A" w:rsidR="00EE5C03" w:rsidRDefault="00EE5C03" w:rsidP="00C9603B">
      <w:r>
        <w:t xml:space="preserve">Finally, I have learned that managers are assessed on their </w:t>
      </w:r>
      <w:r w:rsidR="00B06059">
        <w:t>team’s</w:t>
      </w:r>
      <w:r>
        <w:t xml:space="preserve"> performance, this is not a perspective I have previously considered. In future, I will reflect on the importance of clear direction to subordinates in terms of their objectives, how they will be measured and why.  </w:t>
      </w:r>
    </w:p>
    <w:p w14:paraId="27CDBB15" w14:textId="77777777" w:rsidR="00C9603B" w:rsidRDefault="00C9603B"/>
    <w:p w14:paraId="4D96FEBB" w14:textId="10A4F884" w:rsidR="00DE3340" w:rsidRDefault="00EE5C03">
      <w:r>
        <w:t>Jason Davies 2016109</w:t>
      </w:r>
    </w:p>
    <w:sectPr w:rsidR="00DE33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59F1D" w14:textId="77777777" w:rsidR="002118B2" w:rsidRDefault="002118B2" w:rsidP="002118B2">
      <w:pPr>
        <w:spacing w:after="0" w:line="240" w:lineRule="auto"/>
      </w:pPr>
      <w:r>
        <w:separator/>
      </w:r>
    </w:p>
  </w:endnote>
  <w:endnote w:type="continuationSeparator" w:id="0">
    <w:p w14:paraId="504CE891" w14:textId="77777777" w:rsidR="002118B2" w:rsidRDefault="002118B2" w:rsidP="00211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0707E" w14:textId="77777777" w:rsidR="002118B2" w:rsidRDefault="002118B2" w:rsidP="002118B2">
      <w:pPr>
        <w:spacing w:after="0" w:line="240" w:lineRule="auto"/>
      </w:pPr>
      <w:r>
        <w:separator/>
      </w:r>
    </w:p>
  </w:footnote>
  <w:footnote w:type="continuationSeparator" w:id="0">
    <w:p w14:paraId="7EDCE9C1" w14:textId="77777777" w:rsidR="002118B2" w:rsidRDefault="002118B2" w:rsidP="002118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8B2"/>
    <w:rsid w:val="0006625B"/>
    <w:rsid w:val="002118B2"/>
    <w:rsid w:val="00B06059"/>
    <w:rsid w:val="00C9603B"/>
    <w:rsid w:val="00DE3340"/>
    <w:rsid w:val="00EE5C03"/>
    <w:rsid w:val="00F76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CCA7A7"/>
  <w15:chartTrackingRefBased/>
  <w15:docId w15:val="{8FD67F37-F2DA-438F-A64C-88D006726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304</Words>
  <Characters>1736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Davies,Jason swp1699</dc:creator>
  <cp:keywords/>
  <dc:description/>
  <cp:lastModifiedBy>Davies,Jason swp1699</cp:lastModifiedBy>
  <cp:revision>2</cp:revision>
  <dcterms:created xsi:type="dcterms:W3CDTF">2022-03-17T19:29:00Z</dcterms:created>
  <dcterms:modified xsi:type="dcterms:W3CDTF">2022-03-17T20:14:00Z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2022-03-17T19:30:04Z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f1dc4b17-7c01-46b9-a42b-ef302c02bd20</vt:lpwstr>
  </property>
  <property fmtid="{D5CDD505-2E9C-101B-9397-08002B2CF9AE}" pid="8" name="MSIP_Label_66cf8fe5-b7b7-4df7-b38d-1c61ac2f6639_ContentBits">
    <vt:lpwstr>0</vt:lpwstr>
  </property>
</Properties>
</file>