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77777777"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2EE0E538" w:rsidR="005E2CAA" w:rsidRDefault="005E2CAA" w:rsidP="005E2CAA">
      <w:r>
        <w:rPr>
          <w:b/>
          <w:bCs/>
          <w:sz w:val="28"/>
          <w:szCs w:val="28"/>
        </w:rPr>
        <w:t>LEVEL/ LEFEL 4</w:t>
      </w:r>
    </w:p>
    <w:p w14:paraId="0FE41F11" w14:textId="77777777" w:rsidR="005E2CAA" w:rsidRDefault="005E2CAA" w:rsidP="005E2CAA">
      <w:pPr>
        <w:spacing w:line="295" w:lineRule="exact"/>
        <w:rPr>
          <w:sz w:val="24"/>
          <w:szCs w:val="24"/>
        </w:rPr>
      </w:pPr>
    </w:p>
    <w:p w14:paraId="3D8895D5" w14:textId="1A3A78C5" w:rsidR="005E2CAA" w:rsidRDefault="005E2CAA" w:rsidP="006F1EEC">
      <w:pPr>
        <w:ind w:right="-119"/>
      </w:pPr>
      <w:r>
        <w:rPr>
          <w:b/>
          <w:bCs/>
          <w:sz w:val="28"/>
          <w:szCs w:val="28"/>
        </w:rPr>
        <w:t>MODULE CODE/ COD Y MODIWL: LCBB400</w:t>
      </w:r>
      <w:r w:rsidR="00E67103">
        <w:rPr>
          <w:b/>
          <w:bCs/>
          <w:sz w:val="28"/>
          <w:szCs w:val="28"/>
        </w:rPr>
        <w:t>2</w:t>
      </w:r>
    </w:p>
    <w:p w14:paraId="3BE8F13C" w14:textId="77777777" w:rsidR="005E2CAA" w:rsidRDefault="005E2CAA" w:rsidP="005E2CAA">
      <w:pPr>
        <w:spacing w:line="37" w:lineRule="exact"/>
        <w:rPr>
          <w:sz w:val="24"/>
          <w:szCs w:val="24"/>
        </w:rPr>
      </w:pPr>
    </w:p>
    <w:p w14:paraId="727B5100" w14:textId="0E1D4493" w:rsidR="005E2CAA" w:rsidRDefault="00E67103" w:rsidP="006F1EEC">
      <w:r>
        <w:rPr>
          <w:b/>
          <w:bCs/>
          <w:sz w:val="32"/>
          <w:szCs w:val="32"/>
        </w:rPr>
        <w:t xml:space="preserve">COMMUNITY ENGAGEMENT </w:t>
      </w:r>
    </w:p>
    <w:p w14:paraId="7FDF74C4" w14:textId="77777777" w:rsidR="005E2CAA" w:rsidRDefault="005E2CAA" w:rsidP="005E2CAA">
      <w:pPr>
        <w:spacing w:line="196" w:lineRule="exact"/>
        <w:rPr>
          <w:sz w:val="24"/>
          <w:szCs w:val="24"/>
        </w:rPr>
      </w:pPr>
    </w:p>
    <w:p w14:paraId="3A8F8880" w14:textId="77777777" w:rsidR="005E2CAA" w:rsidRDefault="005E2CAA" w:rsidP="005E2CAA">
      <w:r>
        <w:rPr>
          <w:b/>
          <w:bCs/>
          <w:sz w:val="28"/>
          <w:szCs w:val="28"/>
        </w:rPr>
        <w:t>ASSESSMENT TYPE/ MATH O ASESU: ASSIGNMENT</w:t>
      </w:r>
    </w:p>
    <w:p w14:paraId="2F7475BC" w14:textId="77777777" w:rsidR="005E2CAA" w:rsidRDefault="005E2CAA" w:rsidP="005E2CAA">
      <w:pPr>
        <w:spacing w:line="240" w:lineRule="exact"/>
        <w:rPr>
          <w:sz w:val="24"/>
          <w:szCs w:val="24"/>
        </w:rPr>
      </w:pPr>
    </w:p>
    <w:p w14:paraId="21D581F8" w14:textId="0423AA0E" w:rsidR="005E2CAA" w:rsidRDefault="005E2CAA" w:rsidP="005E2CAA">
      <w:r>
        <w:rPr>
          <w:b/>
          <w:bCs/>
          <w:sz w:val="28"/>
          <w:szCs w:val="28"/>
        </w:rPr>
        <w:t xml:space="preserve">ASSESSMENT/COMPONENT/ ASESIAD/CYDRAN: </w:t>
      </w:r>
      <w:r w:rsidR="00894E52">
        <w:rPr>
          <w:b/>
          <w:bCs/>
          <w:sz w:val="28"/>
          <w:szCs w:val="28"/>
        </w:rPr>
        <w:t>2</w:t>
      </w:r>
    </w:p>
    <w:p w14:paraId="16E7C450" w14:textId="77777777" w:rsidR="005E2CAA" w:rsidRDefault="005E2CAA" w:rsidP="005E2CAA">
      <w:pPr>
        <w:spacing w:line="321" w:lineRule="exact"/>
        <w:rPr>
          <w:sz w:val="24"/>
          <w:szCs w:val="24"/>
        </w:rPr>
      </w:pPr>
    </w:p>
    <w:p w14:paraId="5462F3E6" w14:textId="09490E6A" w:rsidR="005E2CAA" w:rsidRDefault="005E2CAA" w:rsidP="005E2CAA">
      <w:r>
        <w:rPr>
          <w:b/>
          <w:bCs/>
          <w:sz w:val="28"/>
          <w:szCs w:val="28"/>
        </w:rPr>
        <w:t xml:space="preserve">COMPONENT WEIGHTING/ PWYSAU’R CYDRAN: </w:t>
      </w:r>
      <w:r w:rsidR="00E67103">
        <w:rPr>
          <w:b/>
          <w:bCs/>
          <w:sz w:val="28"/>
          <w:szCs w:val="28"/>
          <w:u w:val="single"/>
        </w:rPr>
        <w:t>5</w:t>
      </w:r>
      <w:r>
        <w:rPr>
          <w:b/>
          <w:bCs/>
          <w:sz w:val="28"/>
          <w:szCs w:val="28"/>
          <w:u w:val="single"/>
        </w:rPr>
        <w:t>0%</w:t>
      </w:r>
    </w:p>
    <w:p w14:paraId="7333994A" w14:textId="77777777" w:rsidR="005E2CAA" w:rsidRDefault="005E2CAA" w:rsidP="005E2CAA">
      <w:pPr>
        <w:spacing w:line="319" w:lineRule="exact"/>
        <w:rPr>
          <w:sz w:val="24"/>
          <w:szCs w:val="24"/>
        </w:rPr>
      </w:pPr>
    </w:p>
    <w:p w14:paraId="1D8CAAD0" w14:textId="51738628" w:rsidR="005E2CAA" w:rsidRDefault="005E2CAA" w:rsidP="005E2CAA">
      <w:r>
        <w:rPr>
          <w:b/>
          <w:bCs/>
          <w:sz w:val="28"/>
          <w:szCs w:val="28"/>
        </w:rPr>
        <w:t xml:space="preserve">WORD COUNT/ NIFER Y GEIRIAU: </w:t>
      </w:r>
      <w:r w:rsidR="00E67103">
        <w:rPr>
          <w:b/>
          <w:bCs/>
          <w:sz w:val="28"/>
          <w:szCs w:val="28"/>
          <w:u w:val="single"/>
        </w:rPr>
        <w:t>20</w:t>
      </w:r>
      <w:r>
        <w:rPr>
          <w:b/>
          <w:bCs/>
          <w:sz w:val="28"/>
          <w:szCs w:val="28"/>
          <w:u w:val="single"/>
        </w:rPr>
        <w:t>00 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77777777" w:rsidR="005E2CAA" w:rsidRDefault="005E2CAA" w:rsidP="005E2CAA">
      <w:r>
        <w:rPr>
          <w:b/>
          <w:bCs/>
          <w:sz w:val="28"/>
          <w:szCs w:val="28"/>
        </w:rPr>
        <w:t>SUBMISSION DETAILS/ MANYLION CYFLWYNO:</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6B6733AB" w:rsidR="008F1308" w:rsidRPr="005E2CAA" w:rsidRDefault="008E6B96" w:rsidP="00E51AAC">
            <w:pPr>
              <w:spacing w:before="120" w:after="120"/>
              <w:jc w:val="both"/>
              <w:rPr>
                <w:rFonts w:ascii="Cambria body" w:hAnsi="Cambria body" w:cs="Arial"/>
                <w:b/>
              </w:rPr>
            </w:pPr>
            <w:r>
              <w:rPr>
                <w:rFonts w:ascii="Cambria body" w:hAnsi="Cambria body" w:cs="Arial"/>
                <w:b/>
              </w:rPr>
              <w:t xml:space="preserve">Community Engagement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6B2B4228"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w:t>
            </w:r>
            <w:r w:rsidR="008E6B96">
              <w:rPr>
                <w:rFonts w:ascii="Cambria body" w:hAnsi="Cambria body" w:cs="Arial"/>
                <w:b/>
              </w:rPr>
              <w:t>2</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360A4719"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 xml:space="preserve">Component </w:t>
            </w:r>
            <w:r w:rsidR="00894E52">
              <w:rPr>
                <w:rFonts w:ascii="Cambria body" w:hAnsi="Cambria body"/>
                <w:b/>
                <w:bCs/>
              </w:rPr>
              <w:t>2</w:t>
            </w:r>
            <w:r w:rsidRPr="005E2CAA">
              <w:rPr>
                <w:rFonts w:ascii="Cambria body" w:hAnsi="Cambria body"/>
                <w:b/>
                <w:bCs/>
              </w:rPr>
              <w:t xml:space="preserve"> </w:t>
            </w:r>
            <w:r w:rsidR="008E6B96">
              <w:rPr>
                <w:rFonts w:ascii="Cambria body" w:hAnsi="Cambria body"/>
                <w:b/>
                <w:bCs/>
              </w:rPr>
              <w:t>- 5</w:t>
            </w:r>
            <w:r w:rsidRPr="005E2CAA">
              <w:rPr>
                <w:rFonts w:ascii="Cambria body" w:hAnsi="Cambria body"/>
                <w:b/>
                <w:bCs/>
              </w:rPr>
              <w:t>0%</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D4A972" w14:textId="77777777" w:rsidR="00DE00C7" w:rsidRDefault="00DE00C7" w:rsidP="00DE00C7">
            <w:pPr>
              <w:spacing w:before="120" w:after="120"/>
              <w:rPr>
                <w:rFonts w:ascii="Cambria body" w:hAnsi="Cambria body"/>
                <w:b/>
                <w:bCs/>
              </w:rPr>
            </w:pPr>
            <w:r>
              <w:rPr>
                <w:rFonts w:ascii="Cambria body" w:hAnsi="Cambria body"/>
                <w:b/>
                <w:bCs/>
              </w:rPr>
              <w:t>Efua Adams (Weekdays)</w:t>
            </w:r>
          </w:p>
          <w:p w14:paraId="212E5CAF" w14:textId="29757BD1" w:rsidR="00DB116D" w:rsidRPr="005E2CAA" w:rsidRDefault="00DE00C7" w:rsidP="00DE00C7">
            <w:pPr>
              <w:spacing w:before="120" w:after="120"/>
              <w:rPr>
                <w:rFonts w:ascii="Cambria body" w:hAnsi="Cambria body" w:cs="Arial"/>
                <w:b/>
                <w:bCs/>
                <w:sz w:val="22"/>
                <w:szCs w:val="22"/>
              </w:rPr>
            </w:pPr>
            <w:r>
              <w:rPr>
                <w:rFonts w:ascii="Cambria body" w:hAnsi="Cambria body"/>
                <w:b/>
                <w:bCs/>
              </w:rPr>
              <w:t>Zahra Mohammadnazari (Weekends)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14C6F30A" w:rsidR="00DB116D" w:rsidRPr="005E2CAA" w:rsidRDefault="00DA51BE" w:rsidP="00E51AAC">
            <w:pPr>
              <w:spacing w:before="120" w:after="120"/>
              <w:jc w:val="both"/>
              <w:rPr>
                <w:rFonts w:ascii="Cambria body" w:hAnsi="Cambria body" w:cs="Arial"/>
                <w:b/>
                <w:bCs/>
                <w:sz w:val="22"/>
                <w:szCs w:val="22"/>
              </w:rPr>
            </w:pPr>
            <w:r>
              <w:rPr>
                <w:rFonts w:ascii="Cambria body" w:hAnsi="Cambria body" w:cs="Arial"/>
                <w:b/>
                <w:bCs/>
                <w:sz w:val="22"/>
                <w:szCs w:val="22"/>
              </w:rPr>
              <w:t xml:space="preserve">Dr. </w:t>
            </w:r>
            <w:r w:rsidRPr="00AD1F94">
              <w:rPr>
                <w:rFonts w:ascii="Cambria body" w:hAnsi="Cambria body" w:cs="Arial"/>
                <w:b/>
                <w:bCs/>
                <w:sz w:val="22"/>
                <w:szCs w:val="22"/>
              </w:rPr>
              <w:t>Chijioke Uba</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4DBE5DDB" w:rsidR="00DB116D" w:rsidRPr="00B707AE" w:rsidRDefault="008E6B96" w:rsidP="005F0579">
            <w:pPr>
              <w:spacing w:before="120" w:after="120"/>
              <w:jc w:val="both"/>
              <w:rPr>
                <w:rFonts w:ascii="Arial" w:hAnsi="Arial" w:cs="Arial"/>
                <w:b/>
                <w:bCs/>
                <w:sz w:val="22"/>
                <w:szCs w:val="22"/>
              </w:rPr>
            </w:pPr>
            <w:r>
              <w:rPr>
                <w:rFonts w:ascii="Calibri" w:hAnsi="Calibri" w:cs="Calibri"/>
                <w:b/>
                <w:bCs/>
                <w:color w:val="1D2228"/>
                <w:sz w:val="22"/>
                <w:szCs w:val="22"/>
              </w:rPr>
              <w:t xml:space="preserve">Assessment </w:t>
            </w:r>
            <w:r w:rsidR="00894E52">
              <w:rPr>
                <w:rFonts w:ascii="Calibri" w:hAnsi="Calibri" w:cs="Calibri"/>
                <w:b/>
                <w:bCs/>
                <w:color w:val="1D2228"/>
                <w:sz w:val="22"/>
                <w:szCs w:val="22"/>
              </w:rPr>
              <w:t>2</w:t>
            </w:r>
            <w:r>
              <w:rPr>
                <w:rFonts w:ascii="Calibri" w:hAnsi="Calibri" w:cs="Calibri"/>
                <w:b/>
                <w:bCs/>
                <w:color w:val="1D2228"/>
                <w:sz w:val="22"/>
                <w:szCs w:val="22"/>
              </w:rPr>
              <w:t xml:space="preserve"> – Community Engagement </w:t>
            </w:r>
            <w:r w:rsidR="00B707AE" w:rsidRPr="00B707AE">
              <w:rPr>
                <w:rFonts w:ascii="Calibri" w:hAnsi="Calibri" w:cs="Calibri"/>
                <w:b/>
                <w:bCs/>
                <w:color w:val="1D2228"/>
                <w:sz w:val="22"/>
                <w:szCs w:val="22"/>
              </w:rPr>
              <w:t xml:space="preserve">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0A3FA15C" w:rsidR="00DB116D" w:rsidRPr="00A406E5" w:rsidRDefault="008E6B96" w:rsidP="00E51AAC">
            <w:pPr>
              <w:spacing w:before="120" w:after="120"/>
              <w:jc w:val="both"/>
              <w:rPr>
                <w:rFonts w:ascii="Arial" w:hAnsi="Arial" w:cs="Arial"/>
                <w:b/>
                <w:sz w:val="22"/>
                <w:szCs w:val="22"/>
              </w:rPr>
            </w:pPr>
            <w:r>
              <w:rPr>
                <w:rFonts w:ascii="Arial" w:hAnsi="Arial" w:cs="Arial"/>
                <w:b/>
                <w:sz w:val="22"/>
                <w:szCs w:val="22"/>
              </w:rPr>
              <w:t>20</w:t>
            </w:r>
            <w:r w:rsidR="005E2CAA">
              <w:rPr>
                <w:rFonts w:ascii="Arial" w:hAnsi="Arial" w:cs="Arial"/>
                <w:b/>
                <w:sz w:val="22"/>
                <w:szCs w:val="22"/>
              </w:rPr>
              <w:t>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9BD773" w14:textId="518BB65B" w:rsidR="00680CBA" w:rsidRPr="00680CBA" w:rsidRDefault="007F550B" w:rsidP="005D5A1A">
            <w:pPr>
              <w:rPr>
                <w:rFonts w:ascii="Arial" w:hAnsi="Arial" w:cs="Arial"/>
                <w:b/>
                <w:bCs/>
                <w:sz w:val="22"/>
                <w:szCs w:val="22"/>
              </w:rPr>
            </w:pPr>
            <w:r>
              <w:rPr>
                <w:rFonts w:ascii="Arial" w:hAnsi="Arial" w:cs="Arial"/>
                <w:b/>
                <w:bCs/>
                <w:color w:val="FF0000"/>
                <w:sz w:val="22"/>
                <w:szCs w:val="22"/>
              </w:rPr>
              <w:t>01/12/2023 10AM</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77CA4605" w:rsidR="00B84B5B" w:rsidRPr="00A406E5" w:rsidRDefault="007F550B" w:rsidP="00EF6792">
            <w:pPr>
              <w:spacing w:before="120" w:after="120"/>
              <w:jc w:val="both"/>
              <w:rPr>
                <w:rFonts w:ascii="Arial" w:hAnsi="Arial" w:cs="Arial"/>
                <w:b/>
                <w:sz w:val="22"/>
                <w:szCs w:val="22"/>
              </w:rPr>
            </w:pPr>
            <w:r>
              <w:rPr>
                <w:rFonts w:ascii="Arial" w:hAnsi="Arial" w:cs="Arial"/>
                <w:b/>
                <w:sz w:val="22"/>
                <w:szCs w:val="22"/>
              </w:rPr>
              <w:t>15/12/2023</w:t>
            </w: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3658C7" w14:textId="03F07765" w:rsidR="00A406E5" w:rsidRDefault="00A406E5">
      <w:pPr>
        <w:rPr>
          <w:rFonts w:ascii="Arial" w:hAnsi="Arial" w:cs="Arial"/>
          <w:sz w:val="32"/>
        </w:rPr>
      </w:pP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0F1B5185" w14:textId="77777777" w:rsidR="008E6B96" w:rsidRDefault="008E6B96" w:rsidP="008E6B96">
            <w:pPr>
              <w:rPr>
                <w:rFonts w:ascii="Arial" w:hAnsi="Arial" w:cs="Arial"/>
                <w:sz w:val="22"/>
                <w:szCs w:val="22"/>
              </w:rPr>
            </w:pPr>
            <w:r w:rsidRPr="008E6B96">
              <w:rPr>
                <w:rFonts w:ascii="Arial" w:hAnsi="Arial" w:cs="Arial"/>
                <w:sz w:val="22"/>
                <w:szCs w:val="22"/>
              </w:rPr>
              <w:t xml:space="preserve">Upon the successful completion of this module, the student should be able to: </w:t>
            </w:r>
          </w:p>
          <w:p w14:paraId="686813B0" w14:textId="77777777" w:rsidR="008E6B96" w:rsidRDefault="008E6B96" w:rsidP="008E6B96">
            <w:pPr>
              <w:rPr>
                <w:rFonts w:ascii="Arial" w:hAnsi="Arial" w:cs="Arial"/>
                <w:sz w:val="22"/>
                <w:szCs w:val="22"/>
              </w:rPr>
            </w:pPr>
            <w:r w:rsidRPr="008E6B96">
              <w:rPr>
                <w:rFonts w:ascii="Arial" w:hAnsi="Arial" w:cs="Arial"/>
                <w:sz w:val="22"/>
                <w:szCs w:val="22"/>
              </w:rPr>
              <w:t xml:space="preserve"> </w:t>
            </w:r>
          </w:p>
          <w:p w14:paraId="4A2DA67A" w14:textId="202CFC16" w:rsidR="008E6B96"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Understand and evaluate the concept of community engagement; adopt principles and standards that will enable you to engage with stakeholders across different organisations.</w:t>
            </w:r>
            <w:r>
              <w:rPr>
                <w:rFonts w:ascii="Arial" w:hAnsi="Arial" w:cs="Arial"/>
                <w:sz w:val="22"/>
                <w:szCs w:val="22"/>
              </w:rPr>
              <w:br/>
            </w:r>
            <w:r w:rsidRPr="008E6B96">
              <w:rPr>
                <w:rFonts w:ascii="Arial" w:hAnsi="Arial" w:cs="Arial"/>
                <w:sz w:val="22"/>
                <w:szCs w:val="22"/>
              </w:rPr>
              <w:t xml:space="preserve"> </w:t>
            </w:r>
          </w:p>
          <w:p w14:paraId="6D123EB3" w14:textId="1C13C614" w:rsidR="00C01A3F"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Develop and evaluate interpersonal skills that stimulate your creative thinking and apply logical thinking in real-world situations (Praxis - theory to practice).</w:t>
            </w:r>
          </w:p>
          <w:p w14:paraId="6FFC54A8" w14:textId="77777777" w:rsidR="00C01A3F" w:rsidRPr="00A406E5" w:rsidRDefault="00C01A3F" w:rsidP="00152E9D">
            <w:pPr>
              <w:ind w:left="360"/>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1E488FED" w14:textId="77777777" w:rsidR="00894E52" w:rsidRPr="00894E52" w:rsidRDefault="00894E52" w:rsidP="00D22D9C">
      <w:pPr>
        <w:jc w:val="both"/>
        <w:rPr>
          <w:rFonts w:ascii="Arial" w:hAnsi="Arial" w:cs="Arial"/>
          <w:b/>
          <w:bCs/>
          <w:sz w:val="28"/>
          <w:szCs w:val="28"/>
        </w:rPr>
      </w:pPr>
      <w:r w:rsidRPr="00894E52">
        <w:rPr>
          <w:rFonts w:ascii="Arial" w:hAnsi="Arial" w:cs="Arial"/>
          <w:b/>
          <w:bCs/>
          <w:sz w:val="28"/>
          <w:szCs w:val="28"/>
        </w:rPr>
        <w:t xml:space="preserve">Assessment Component 2 – 50%; 2000 Words Reflection [+/- 10%] </w:t>
      </w:r>
    </w:p>
    <w:p w14:paraId="316CAC42" w14:textId="77777777" w:rsidR="00894E52" w:rsidRPr="00894E52" w:rsidRDefault="00894E52" w:rsidP="00D22D9C">
      <w:pPr>
        <w:jc w:val="both"/>
        <w:rPr>
          <w:rFonts w:ascii="Arial" w:hAnsi="Arial" w:cs="Arial"/>
          <w:b/>
          <w:bCs/>
          <w:sz w:val="28"/>
          <w:szCs w:val="28"/>
        </w:rPr>
      </w:pPr>
    </w:p>
    <w:p w14:paraId="306151E0" w14:textId="77777777" w:rsidR="00894E52" w:rsidRPr="00894E52" w:rsidRDefault="00894E52" w:rsidP="00D22D9C">
      <w:pPr>
        <w:jc w:val="both"/>
        <w:rPr>
          <w:rFonts w:ascii="Arial" w:hAnsi="Arial" w:cs="Arial"/>
          <w:b/>
          <w:bCs/>
          <w:sz w:val="28"/>
          <w:szCs w:val="28"/>
        </w:rPr>
      </w:pPr>
      <w:r w:rsidRPr="00894E52">
        <w:rPr>
          <w:rFonts w:ascii="Arial" w:hAnsi="Arial" w:cs="Arial"/>
          <w:b/>
          <w:bCs/>
          <w:sz w:val="28"/>
          <w:szCs w:val="28"/>
        </w:rPr>
        <w:t xml:space="preserve">Part B: </w:t>
      </w:r>
    </w:p>
    <w:p w14:paraId="1F99EF3A" w14:textId="77777777" w:rsidR="00894E52" w:rsidRPr="00894E52" w:rsidRDefault="00894E52" w:rsidP="00D22D9C">
      <w:pPr>
        <w:jc w:val="both"/>
        <w:rPr>
          <w:rFonts w:ascii="Arial" w:hAnsi="Arial" w:cs="Arial"/>
          <w:b/>
          <w:bCs/>
          <w:sz w:val="28"/>
          <w:szCs w:val="28"/>
        </w:rPr>
      </w:pPr>
    </w:p>
    <w:p w14:paraId="121E59C4" w14:textId="6F6BF4CC" w:rsidR="006F1EEC" w:rsidRDefault="00680CBA" w:rsidP="00D22D9C">
      <w:pPr>
        <w:jc w:val="both"/>
        <w:rPr>
          <w:rFonts w:ascii="Arial" w:hAnsi="Arial" w:cs="Arial"/>
          <w:sz w:val="24"/>
          <w:szCs w:val="24"/>
        </w:rPr>
      </w:pPr>
      <w:r w:rsidRPr="006F1EEC">
        <w:rPr>
          <w:rFonts w:ascii="Arial" w:hAnsi="Arial" w:cs="Arial"/>
          <w:sz w:val="24"/>
          <w:szCs w:val="24"/>
        </w:rPr>
        <w:t>W</w:t>
      </w:r>
      <w:r w:rsidR="00894E52" w:rsidRPr="006F1EEC">
        <w:rPr>
          <w:rFonts w:ascii="Arial" w:hAnsi="Arial" w:cs="Arial"/>
          <w:sz w:val="24"/>
          <w:szCs w:val="24"/>
        </w:rPr>
        <w:t xml:space="preserve">rite a reflection on how you will effectively coordinate </w:t>
      </w:r>
      <w:r w:rsidR="00894E52" w:rsidRPr="006F1EEC">
        <w:rPr>
          <w:rFonts w:ascii="Arial" w:hAnsi="Arial" w:cs="Arial"/>
          <w:b/>
          <w:bCs/>
          <w:sz w:val="24"/>
          <w:szCs w:val="24"/>
        </w:rPr>
        <w:t>a community engagement programme</w:t>
      </w:r>
      <w:r w:rsidRPr="006F1EEC">
        <w:rPr>
          <w:rFonts w:ascii="Arial" w:hAnsi="Arial" w:cs="Arial"/>
          <w:sz w:val="24"/>
          <w:szCs w:val="24"/>
        </w:rPr>
        <w:t xml:space="preserve"> in </w:t>
      </w:r>
      <w:r w:rsidRPr="006F1EEC">
        <w:rPr>
          <w:rFonts w:ascii="Arial" w:hAnsi="Arial" w:cs="Arial"/>
          <w:b/>
          <w:bCs/>
          <w:sz w:val="24"/>
          <w:szCs w:val="24"/>
        </w:rPr>
        <w:t>the future</w:t>
      </w:r>
      <w:r w:rsidRPr="006F1EEC">
        <w:rPr>
          <w:rFonts w:ascii="Arial" w:hAnsi="Arial" w:cs="Arial"/>
          <w:sz w:val="24"/>
          <w:szCs w:val="24"/>
        </w:rPr>
        <w:t>.</w:t>
      </w:r>
      <w:r w:rsidR="006F1EEC">
        <w:rPr>
          <w:rFonts w:ascii="Arial" w:hAnsi="Arial" w:cs="Arial"/>
          <w:sz w:val="24"/>
          <w:szCs w:val="24"/>
        </w:rPr>
        <w:t xml:space="preserve"> Based on your interests, identify an idea for a community engagement project that you can take part in/initiate yourself in the future and outline how you will use the concepts you have learned within this module to do so.</w:t>
      </w:r>
    </w:p>
    <w:p w14:paraId="43BDAC30" w14:textId="77777777" w:rsidR="006F1EEC" w:rsidRDefault="006F1EEC" w:rsidP="00D22D9C">
      <w:pPr>
        <w:jc w:val="both"/>
        <w:rPr>
          <w:rFonts w:ascii="Arial" w:hAnsi="Arial" w:cs="Arial"/>
          <w:sz w:val="24"/>
          <w:szCs w:val="24"/>
        </w:rPr>
      </w:pPr>
    </w:p>
    <w:p w14:paraId="69FF8EA0" w14:textId="24363893" w:rsidR="00894E52" w:rsidRPr="006F1EEC" w:rsidRDefault="006F1EEC" w:rsidP="00D22D9C">
      <w:pPr>
        <w:jc w:val="both"/>
        <w:rPr>
          <w:rFonts w:ascii="Arial" w:hAnsi="Arial" w:cs="Arial"/>
          <w:sz w:val="24"/>
          <w:szCs w:val="24"/>
        </w:rPr>
      </w:pPr>
      <w:r>
        <w:rPr>
          <w:rFonts w:ascii="Arial" w:hAnsi="Arial" w:cs="Arial"/>
          <w:sz w:val="24"/>
          <w:szCs w:val="24"/>
        </w:rPr>
        <w:t>Using the component one report, c</w:t>
      </w:r>
      <w:r w:rsidRPr="00894E52">
        <w:rPr>
          <w:rFonts w:ascii="Arial" w:hAnsi="Arial" w:cs="Arial"/>
          <w:sz w:val="24"/>
          <w:szCs w:val="24"/>
        </w:rPr>
        <w:t>onsider the best practices, models, techniques, approaches, principles, and standards.</w:t>
      </w:r>
      <w:r>
        <w:rPr>
          <w:rFonts w:ascii="Arial" w:hAnsi="Arial" w:cs="Arial"/>
          <w:sz w:val="24"/>
          <w:szCs w:val="24"/>
        </w:rPr>
        <w:t xml:space="preserve"> Write about what would be effective principles, design processes, standards and evaluation methods for a project that you may want to </w:t>
      </w:r>
      <w:r w:rsidR="00393668">
        <w:rPr>
          <w:rFonts w:ascii="Arial" w:hAnsi="Arial" w:cs="Arial"/>
          <w:sz w:val="24"/>
          <w:szCs w:val="24"/>
        </w:rPr>
        <w:t xml:space="preserve">take part in/initiate yourself </w:t>
      </w:r>
      <w:r>
        <w:rPr>
          <w:rFonts w:ascii="Arial" w:hAnsi="Arial" w:cs="Arial"/>
          <w:sz w:val="24"/>
          <w:szCs w:val="24"/>
        </w:rPr>
        <w:t>in the future. Based on this you can make relevant recommendations to plan and coordinate a future event successfully.</w:t>
      </w:r>
    </w:p>
    <w:p w14:paraId="4FC4FA22" w14:textId="77777777" w:rsidR="00894E52" w:rsidRPr="00894E52" w:rsidRDefault="00894E52" w:rsidP="00D22D9C">
      <w:pPr>
        <w:jc w:val="both"/>
        <w:rPr>
          <w:rFonts w:ascii="Arial" w:hAnsi="Arial" w:cs="Arial"/>
          <w:sz w:val="24"/>
          <w:szCs w:val="24"/>
        </w:rPr>
      </w:pPr>
    </w:p>
    <w:p w14:paraId="2C01BD8F" w14:textId="77777777" w:rsidR="00894E52" w:rsidRPr="00894E52" w:rsidRDefault="00894E52" w:rsidP="00D22D9C">
      <w:pPr>
        <w:jc w:val="both"/>
        <w:rPr>
          <w:rFonts w:ascii="Arial" w:hAnsi="Arial" w:cs="Arial"/>
          <w:sz w:val="24"/>
          <w:szCs w:val="24"/>
        </w:rPr>
      </w:pPr>
      <w:r w:rsidRPr="00894E52">
        <w:rPr>
          <w:rFonts w:ascii="Arial" w:hAnsi="Arial" w:cs="Arial"/>
          <w:sz w:val="24"/>
          <w:szCs w:val="24"/>
        </w:rPr>
        <w:t xml:space="preserve">Your reflection should be critical and logical; It should have a theoretical stance and deploy relevant models to demonstrate your understanding. </w:t>
      </w:r>
    </w:p>
    <w:p w14:paraId="62D08C6E" w14:textId="77777777" w:rsidR="00894E52" w:rsidRPr="00894E52" w:rsidRDefault="00894E52" w:rsidP="00D22D9C">
      <w:pPr>
        <w:jc w:val="both"/>
        <w:rPr>
          <w:rFonts w:ascii="Arial" w:hAnsi="Arial" w:cs="Arial"/>
          <w:sz w:val="24"/>
          <w:szCs w:val="24"/>
        </w:rPr>
      </w:pPr>
    </w:p>
    <w:p w14:paraId="50BC34F2" w14:textId="77777777" w:rsidR="00894E52" w:rsidRPr="00894E52" w:rsidRDefault="00894E52" w:rsidP="00D22D9C">
      <w:pPr>
        <w:jc w:val="both"/>
        <w:rPr>
          <w:rFonts w:ascii="Arial" w:hAnsi="Arial" w:cs="Arial"/>
          <w:b/>
          <w:bCs/>
          <w:sz w:val="28"/>
          <w:szCs w:val="28"/>
        </w:rPr>
      </w:pPr>
      <w:r w:rsidRPr="00894E52">
        <w:rPr>
          <w:rFonts w:ascii="Arial" w:hAnsi="Arial" w:cs="Arial"/>
          <w:b/>
          <w:bCs/>
          <w:sz w:val="28"/>
          <w:szCs w:val="28"/>
        </w:rPr>
        <w:t xml:space="preserve">Assessment Guidance </w:t>
      </w:r>
    </w:p>
    <w:p w14:paraId="69698FEB" w14:textId="77777777" w:rsidR="00894E52" w:rsidRPr="00894E52" w:rsidRDefault="00894E52" w:rsidP="00D22D9C">
      <w:pPr>
        <w:jc w:val="both"/>
        <w:rPr>
          <w:rFonts w:ascii="Arial" w:hAnsi="Arial" w:cs="Arial"/>
          <w:sz w:val="24"/>
          <w:szCs w:val="24"/>
        </w:rPr>
      </w:pPr>
    </w:p>
    <w:p w14:paraId="07115D68" w14:textId="3766FAFC" w:rsidR="00894E52" w:rsidRPr="00894E52" w:rsidRDefault="00894E52" w:rsidP="00D22D9C">
      <w:pPr>
        <w:jc w:val="both"/>
        <w:rPr>
          <w:rFonts w:ascii="Arial" w:hAnsi="Arial" w:cs="Arial"/>
          <w:sz w:val="24"/>
          <w:szCs w:val="24"/>
        </w:rPr>
      </w:pPr>
      <w:r w:rsidRPr="00894E52">
        <w:rPr>
          <w:rFonts w:ascii="Arial" w:hAnsi="Arial" w:cs="Arial"/>
          <w:sz w:val="24"/>
          <w:szCs w:val="24"/>
        </w:rPr>
        <w:t>Follow the structure below</w:t>
      </w:r>
      <w:r>
        <w:rPr>
          <w:rFonts w:ascii="Arial" w:hAnsi="Arial" w:cs="Arial"/>
          <w:sz w:val="24"/>
          <w:szCs w:val="24"/>
        </w:rPr>
        <w:t>:</w:t>
      </w:r>
      <w:r w:rsidRPr="00894E52">
        <w:rPr>
          <w:rFonts w:ascii="Arial" w:hAnsi="Arial" w:cs="Arial"/>
          <w:sz w:val="24"/>
          <w:szCs w:val="24"/>
        </w:rPr>
        <w:t xml:space="preserve"> </w:t>
      </w:r>
    </w:p>
    <w:p w14:paraId="680B44D2" w14:textId="77777777" w:rsidR="00894E52" w:rsidRPr="00894E52" w:rsidRDefault="00894E52" w:rsidP="00D22D9C">
      <w:pPr>
        <w:jc w:val="both"/>
        <w:rPr>
          <w:rFonts w:ascii="Arial" w:hAnsi="Arial" w:cs="Arial"/>
          <w:sz w:val="24"/>
          <w:szCs w:val="24"/>
        </w:rPr>
      </w:pPr>
    </w:p>
    <w:p w14:paraId="4E079EC7" w14:textId="6D30F8FC" w:rsidR="00894E52" w:rsidRPr="00894E52" w:rsidRDefault="00894E52" w:rsidP="00D22D9C">
      <w:pPr>
        <w:jc w:val="both"/>
        <w:rPr>
          <w:rFonts w:ascii="Arial" w:hAnsi="Arial" w:cs="Arial"/>
          <w:sz w:val="24"/>
          <w:szCs w:val="24"/>
        </w:rPr>
      </w:pPr>
      <w:r w:rsidRPr="00894E52">
        <w:rPr>
          <w:rFonts w:ascii="Arial" w:hAnsi="Arial" w:cs="Arial"/>
          <w:sz w:val="24"/>
          <w:szCs w:val="24"/>
        </w:rPr>
        <w:sym w:font="Symbol" w:char="F0B7"/>
      </w:r>
      <w:r w:rsidRPr="00894E52">
        <w:rPr>
          <w:rFonts w:ascii="Arial" w:hAnsi="Arial" w:cs="Arial"/>
          <w:sz w:val="24"/>
          <w:szCs w:val="24"/>
        </w:rPr>
        <w:t xml:space="preserve"> </w:t>
      </w:r>
      <w:r w:rsidRPr="00894E52">
        <w:rPr>
          <w:rFonts w:ascii="Arial" w:hAnsi="Arial" w:cs="Arial"/>
          <w:b/>
          <w:bCs/>
          <w:sz w:val="24"/>
          <w:szCs w:val="24"/>
        </w:rPr>
        <w:t>Introduction:</w:t>
      </w:r>
      <w:r w:rsidRPr="00894E52">
        <w:rPr>
          <w:rFonts w:ascii="Arial" w:hAnsi="Arial" w:cs="Arial"/>
          <w:sz w:val="24"/>
          <w:szCs w:val="24"/>
        </w:rPr>
        <w:t xml:space="preserve"> Set the scene for the reader and provide a logical narrative of the reflection</w:t>
      </w:r>
      <w:r w:rsidR="006F1EEC">
        <w:rPr>
          <w:rFonts w:ascii="Arial" w:hAnsi="Arial" w:cs="Arial"/>
          <w:sz w:val="24"/>
          <w:szCs w:val="24"/>
        </w:rPr>
        <w:t>. Introduce the future project that you will want to run.</w:t>
      </w:r>
      <w:r w:rsidRPr="00894E52">
        <w:rPr>
          <w:rFonts w:ascii="Arial" w:hAnsi="Arial" w:cs="Arial"/>
          <w:sz w:val="24"/>
          <w:szCs w:val="24"/>
        </w:rPr>
        <w:t xml:space="preserve"> [</w:t>
      </w:r>
      <w:r w:rsidRPr="00C443D0">
        <w:rPr>
          <w:rFonts w:ascii="Arial" w:hAnsi="Arial" w:cs="Arial"/>
          <w:b/>
          <w:bCs/>
          <w:sz w:val="24"/>
          <w:szCs w:val="24"/>
        </w:rPr>
        <w:t>10% of the total wor</w:t>
      </w:r>
      <w:r w:rsidR="009249D9">
        <w:rPr>
          <w:rFonts w:ascii="Arial" w:hAnsi="Arial" w:cs="Arial"/>
          <w:b/>
          <w:bCs/>
          <w:sz w:val="24"/>
          <w:szCs w:val="24"/>
        </w:rPr>
        <w:t>d</w:t>
      </w:r>
      <w:r w:rsidRPr="00C443D0">
        <w:rPr>
          <w:rFonts w:ascii="Arial" w:hAnsi="Arial" w:cs="Arial"/>
          <w:b/>
          <w:bCs/>
          <w:sz w:val="24"/>
          <w:szCs w:val="24"/>
        </w:rPr>
        <w:t xml:space="preserve"> count</w:t>
      </w:r>
      <w:r w:rsidRPr="00894E52">
        <w:rPr>
          <w:rFonts w:ascii="Arial" w:hAnsi="Arial" w:cs="Arial"/>
          <w:sz w:val="24"/>
          <w:szCs w:val="24"/>
        </w:rPr>
        <w:t xml:space="preserve">]. </w:t>
      </w:r>
    </w:p>
    <w:p w14:paraId="167BDFDA" w14:textId="77777777" w:rsidR="00894E52" w:rsidRPr="00894E52" w:rsidRDefault="00894E52" w:rsidP="00D22D9C">
      <w:pPr>
        <w:jc w:val="both"/>
        <w:rPr>
          <w:rFonts w:ascii="Arial" w:hAnsi="Arial" w:cs="Arial"/>
          <w:sz w:val="24"/>
          <w:szCs w:val="24"/>
        </w:rPr>
      </w:pPr>
    </w:p>
    <w:p w14:paraId="6E369F33" w14:textId="6D962342" w:rsidR="00894E52" w:rsidRPr="00894E52" w:rsidRDefault="00894E52" w:rsidP="00D22D9C">
      <w:pPr>
        <w:jc w:val="both"/>
        <w:rPr>
          <w:rFonts w:ascii="Arial" w:hAnsi="Arial" w:cs="Arial"/>
          <w:sz w:val="24"/>
          <w:szCs w:val="24"/>
        </w:rPr>
      </w:pPr>
      <w:r w:rsidRPr="00894E52">
        <w:rPr>
          <w:rFonts w:ascii="Arial" w:hAnsi="Arial" w:cs="Arial"/>
          <w:sz w:val="24"/>
          <w:szCs w:val="24"/>
        </w:rPr>
        <w:sym w:font="Symbol" w:char="F0B7"/>
      </w:r>
      <w:r w:rsidRPr="00894E52">
        <w:rPr>
          <w:rFonts w:ascii="Arial" w:hAnsi="Arial" w:cs="Arial"/>
          <w:sz w:val="24"/>
          <w:szCs w:val="24"/>
        </w:rPr>
        <w:t xml:space="preserve"> </w:t>
      </w:r>
      <w:r w:rsidRPr="00894E52">
        <w:rPr>
          <w:rFonts w:ascii="Arial" w:hAnsi="Arial" w:cs="Arial"/>
          <w:b/>
          <w:bCs/>
          <w:sz w:val="24"/>
          <w:szCs w:val="24"/>
        </w:rPr>
        <w:t>The Body</w:t>
      </w:r>
      <w:r w:rsidRPr="00894E52">
        <w:rPr>
          <w:rFonts w:ascii="Arial" w:hAnsi="Arial" w:cs="Arial"/>
          <w:sz w:val="24"/>
          <w:szCs w:val="24"/>
        </w:rPr>
        <w:t xml:space="preserve">: Describe the difference between </w:t>
      </w:r>
      <w:r w:rsidR="003907A8">
        <w:rPr>
          <w:rFonts w:ascii="Arial" w:hAnsi="Arial" w:cs="Arial"/>
          <w:sz w:val="24"/>
          <w:szCs w:val="24"/>
        </w:rPr>
        <w:t xml:space="preserve">strategies used in the </w:t>
      </w:r>
      <w:r w:rsidR="00680CBA">
        <w:rPr>
          <w:rFonts w:ascii="Arial" w:hAnsi="Arial" w:cs="Arial"/>
          <w:sz w:val="24"/>
          <w:szCs w:val="24"/>
        </w:rPr>
        <w:t>live project used in your Assignment 1 and your future project, c</w:t>
      </w:r>
      <w:r w:rsidRPr="00894E52">
        <w:rPr>
          <w:rFonts w:ascii="Arial" w:hAnsi="Arial" w:cs="Arial"/>
          <w:sz w:val="24"/>
          <w:szCs w:val="24"/>
        </w:rPr>
        <w:t xml:space="preserve">ompare, </w:t>
      </w:r>
      <w:r w:rsidR="00680CBA" w:rsidRPr="00894E52">
        <w:rPr>
          <w:rFonts w:ascii="Arial" w:hAnsi="Arial" w:cs="Arial"/>
          <w:sz w:val="24"/>
          <w:szCs w:val="24"/>
        </w:rPr>
        <w:t>analyse,</w:t>
      </w:r>
      <w:r w:rsidR="00680CBA">
        <w:rPr>
          <w:rFonts w:ascii="Arial" w:hAnsi="Arial" w:cs="Arial"/>
          <w:sz w:val="24"/>
          <w:szCs w:val="24"/>
        </w:rPr>
        <w:t xml:space="preserve"> </w:t>
      </w:r>
      <w:r w:rsidRPr="00894E52">
        <w:rPr>
          <w:rFonts w:ascii="Arial" w:hAnsi="Arial" w:cs="Arial"/>
          <w:sz w:val="24"/>
          <w:szCs w:val="24"/>
        </w:rPr>
        <w:t xml:space="preserve">and evaluate the best practices on their community engagement approaches; Reflect on what could have been done differently and why? </w:t>
      </w:r>
      <w:r w:rsidR="00393668">
        <w:rPr>
          <w:rFonts w:ascii="Arial" w:hAnsi="Arial" w:cs="Arial"/>
          <w:sz w:val="24"/>
          <w:szCs w:val="24"/>
        </w:rPr>
        <w:t>C</w:t>
      </w:r>
      <w:r w:rsidR="00393668" w:rsidRPr="00894E52">
        <w:rPr>
          <w:rFonts w:ascii="Arial" w:hAnsi="Arial" w:cs="Arial"/>
          <w:sz w:val="24"/>
          <w:szCs w:val="24"/>
        </w:rPr>
        <w:t>onsider the best practices, models, techniques, approaches, principles, and standards</w:t>
      </w:r>
      <w:r w:rsidR="00393668">
        <w:rPr>
          <w:rFonts w:ascii="Arial" w:hAnsi="Arial" w:cs="Arial"/>
          <w:sz w:val="24"/>
          <w:szCs w:val="24"/>
        </w:rPr>
        <w:t>.</w:t>
      </w:r>
      <w:r w:rsidR="00393668" w:rsidRPr="00894E52">
        <w:rPr>
          <w:rFonts w:ascii="Arial" w:hAnsi="Arial" w:cs="Arial"/>
          <w:sz w:val="24"/>
          <w:szCs w:val="24"/>
        </w:rPr>
        <w:t xml:space="preserve"> </w:t>
      </w:r>
      <w:r w:rsidRPr="00894E52">
        <w:rPr>
          <w:rFonts w:ascii="Arial" w:hAnsi="Arial" w:cs="Arial"/>
          <w:sz w:val="24"/>
          <w:szCs w:val="24"/>
        </w:rPr>
        <w:t xml:space="preserve">Discuss what differences active consultation, effective communication, stakeholders’ participation, and inclusion can make in community engagement. Your analysis should explore how </w:t>
      </w:r>
      <w:r w:rsidR="006F1EEC">
        <w:rPr>
          <w:rFonts w:ascii="Arial" w:hAnsi="Arial" w:cs="Arial"/>
          <w:sz w:val="24"/>
          <w:szCs w:val="24"/>
        </w:rPr>
        <w:t>you will</w:t>
      </w:r>
      <w:r w:rsidRPr="00894E52">
        <w:rPr>
          <w:rFonts w:ascii="Arial" w:hAnsi="Arial" w:cs="Arial"/>
          <w:sz w:val="24"/>
          <w:szCs w:val="24"/>
        </w:rPr>
        <w:t xml:space="preserve"> conduct </w:t>
      </w:r>
      <w:r w:rsidR="006F1EEC">
        <w:rPr>
          <w:rFonts w:ascii="Arial" w:hAnsi="Arial" w:cs="Arial"/>
          <w:sz w:val="24"/>
          <w:szCs w:val="24"/>
        </w:rPr>
        <w:t>your</w:t>
      </w:r>
      <w:r w:rsidRPr="00894E52">
        <w:rPr>
          <w:rFonts w:ascii="Arial" w:hAnsi="Arial" w:cs="Arial"/>
          <w:sz w:val="24"/>
          <w:szCs w:val="24"/>
        </w:rPr>
        <w:t xml:space="preserve"> research, conduct community mapping, social engagement through social media platforms, impact analysis, evaluation and justify the best practices [</w:t>
      </w:r>
      <w:r w:rsidRPr="00C443D0">
        <w:rPr>
          <w:rFonts w:ascii="Arial" w:hAnsi="Arial" w:cs="Arial"/>
          <w:b/>
          <w:bCs/>
          <w:sz w:val="24"/>
          <w:szCs w:val="24"/>
        </w:rPr>
        <w:t>75% of the total wor</w:t>
      </w:r>
      <w:r w:rsidR="009249D9">
        <w:rPr>
          <w:rFonts w:ascii="Arial" w:hAnsi="Arial" w:cs="Arial"/>
          <w:b/>
          <w:bCs/>
          <w:sz w:val="24"/>
          <w:szCs w:val="24"/>
        </w:rPr>
        <w:t>d</w:t>
      </w:r>
      <w:r w:rsidRPr="00C443D0">
        <w:rPr>
          <w:rFonts w:ascii="Arial" w:hAnsi="Arial" w:cs="Arial"/>
          <w:b/>
          <w:bCs/>
          <w:sz w:val="24"/>
          <w:szCs w:val="24"/>
        </w:rPr>
        <w:t xml:space="preserve"> count</w:t>
      </w:r>
      <w:r w:rsidRPr="00894E52">
        <w:rPr>
          <w:rFonts w:ascii="Arial" w:hAnsi="Arial" w:cs="Arial"/>
          <w:sz w:val="24"/>
          <w:szCs w:val="24"/>
        </w:rPr>
        <w:t xml:space="preserve">]. </w:t>
      </w:r>
    </w:p>
    <w:p w14:paraId="7D99F605" w14:textId="77777777" w:rsidR="00894E52" w:rsidRPr="00894E52" w:rsidRDefault="00894E52" w:rsidP="00D22D9C">
      <w:pPr>
        <w:jc w:val="both"/>
        <w:rPr>
          <w:rFonts w:ascii="Arial" w:hAnsi="Arial" w:cs="Arial"/>
          <w:sz w:val="24"/>
          <w:szCs w:val="24"/>
        </w:rPr>
      </w:pPr>
    </w:p>
    <w:p w14:paraId="4E1A7FF9" w14:textId="413D57F1" w:rsidR="00894E52" w:rsidRPr="00894E52" w:rsidRDefault="00894E52" w:rsidP="00D22D9C">
      <w:pPr>
        <w:jc w:val="both"/>
        <w:rPr>
          <w:rFonts w:ascii="Arial" w:hAnsi="Arial" w:cs="Arial"/>
          <w:sz w:val="24"/>
          <w:szCs w:val="24"/>
        </w:rPr>
      </w:pPr>
      <w:r w:rsidRPr="00894E52">
        <w:rPr>
          <w:rFonts w:ascii="Arial" w:hAnsi="Arial" w:cs="Arial"/>
          <w:sz w:val="24"/>
          <w:szCs w:val="24"/>
        </w:rPr>
        <w:sym w:font="Symbol" w:char="F0B7"/>
      </w:r>
      <w:r w:rsidRPr="00894E52">
        <w:rPr>
          <w:rFonts w:ascii="Arial" w:hAnsi="Arial" w:cs="Arial"/>
          <w:sz w:val="24"/>
          <w:szCs w:val="24"/>
        </w:rPr>
        <w:t xml:space="preserve"> </w:t>
      </w:r>
      <w:r w:rsidRPr="00894E52">
        <w:rPr>
          <w:rFonts w:ascii="Arial" w:hAnsi="Arial" w:cs="Arial"/>
          <w:b/>
          <w:bCs/>
          <w:sz w:val="24"/>
          <w:szCs w:val="24"/>
        </w:rPr>
        <w:t>Conclusion</w:t>
      </w:r>
      <w:r w:rsidRPr="00894E52">
        <w:rPr>
          <w:rFonts w:ascii="Arial" w:hAnsi="Arial" w:cs="Arial"/>
          <w:sz w:val="24"/>
          <w:szCs w:val="24"/>
        </w:rPr>
        <w:t>: Provide a cogent summary of the community engagement process</w:t>
      </w:r>
      <w:r w:rsidR="00393668">
        <w:rPr>
          <w:rFonts w:ascii="Arial" w:hAnsi="Arial" w:cs="Arial"/>
          <w:sz w:val="24"/>
          <w:szCs w:val="24"/>
        </w:rPr>
        <w:t>. This conclusion should discuss what are key elements that you have learned through your reflection.</w:t>
      </w:r>
      <w:r w:rsidRPr="00894E52">
        <w:rPr>
          <w:rFonts w:ascii="Arial" w:hAnsi="Arial" w:cs="Arial"/>
          <w:sz w:val="24"/>
          <w:szCs w:val="24"/>
        </w:rPr>
        <w:t xml:space="preserve"> [</w:t>
      </w:r>
      <w:r w:rsidRPr="00C443D0">
        <w:rPr>
          <w:rFonts w:ascii="Arial" w:hAnsi="Arial" w:cs="Arial"/>
          <w:b/>
          <w:bCs/>
          <w:sz w:val="24"/>
          <w:szCs w:val="24"/>
        </w:rPr>
        <w:t>15% of the total word count</w:t>
      </w:r>
      <w:r w:rsidRPr="00894E52">
        <w:rPr>
          <w:rFonts w:ascii="Arial" w:hAnsi="Arial" w:cs="Arial"/>
          <w:sz w:val="24"/>
          <w:szCs w:val="24"/>
        </w:rPr>
        <w:t xml:space="preserve">]. </w:t>
      </w:r>
    </w:p>
    <w:p w14:paraId="105AE297" w14:textId="77777777" w:rsidR="00894E52" w:rsidRPr="00894E52" w:rsidRDefault="00894E52" w:rsidP="00D22D9C">
      <w:pPr>
        <w:jc w:val="both"/>
        <w:rPr>
          <w:rFonts w:ascii="Arial" w:hAnsi="Arial" w:cs="Arial"/>
          <w:sz w:val="24"/>
          <w:szCs w:val="24"/>
        </w:rPr>
      </w:pPr>
    </w:p>
    <w:p w14:paraId="271C2DF5" w14:textId="09B368B7" w:rsidR="00A3505D" w:rsidRPr="00894E52" w:rsidRDefault="00894E52" w:rsidP="00D22D9C">
      <w:pPr>
        <w:jc w:val="both"/>
        <w:rPr>
          <w:rFonts w:ascii="Arial" w:hAnsi="Arial" w:cs="Arial"/>
          <w:sz w:val="24"/>
          <w:szCs w:val="24"/>
        </w:rPr>
      </w:pPr>
      <w:r w:rsidRPr="00894E52">
        <w:rPr>
          <w:rFonts w:ascii="Arial" w:hAnsi="Arial" w:cs="Arial"/>
          <w:sz w:val="24"/>
          <w:szCs w:val="24"/>
        </w:rPr>
        <w:sym w:font="Symbol" w:char="F0B7"/>
      </w:r>
      <w:r w:rsidRPr="00894E52">
        <w:rPr>
          <w:rFonts w:ascii="Arial" w:hAnsi="Arial" w:cs="Arial"/>
          <w:sz w:val="24"/>
          <w:szCs w:val="24"/>
        </w:rPr>
        <w:t xml:space="preserve"> </w:t>
      </w:r>
      <w:r w:rsidRPr="00894E52">
        <w:rPr>
          <w:rFonts w:ascii="Arial" w:hAnsi="Arial" w:cs="Arial"/>
          <w:b/>
          <w:bCs/>
          <w:sz w:val="24"/>
          <w:szCs w:val="24"/>
        </w:rPr>
        <w:t>Professional Practice</w:t>
      </w:r>
      <w:r w:rsidRPr="00894E52">
        <w:rPr>
          <w:rFonts w:ascii="Arial" w:hAnsi="Arial" w:cs="Arial"/>
          <w:sz w:val="24"/>
          <w:szCs w:val="24"/>
        </w:rPr>
        <w:t xml:space="preserve">: The reflection should have good synthesis; the paragraphs should be coherent and logical; You should incorporate relevant headings/subheadings and references [Refer to Harvard Referencing Handbook on the Library Resource, </w:t>
      </w:r>
      <w:r w:rsidRPr="00894E52">
        <w:rPr>
          <w:rFonts w:ascii="Arial" w:hAnsi="Arial" w:cs="Arial"/>
          <w:b/>
          <w:bCs/>
          <w:sz w:val="24"/>
          <w:szCs w:val="24"/>
        </w:rPr>
        <w:t>do not</w:t>
      </w:r>
      <w:r w:rsidRPr="00894E52">
        <w:rPr>
          <w:rFonts w:ascii="Arial" w:hAnsi="Arial" w:cs="Arial"/>
          <w:sz w:val="24"/>
          <w:szCs w:val="24"/>
        </w:rPr>
        <w:t xml:space="preserve"> include resources that were not cited in the work]</w:t>
      </w:r>
    </w:p>
    <w:p w14:paraId="42C4EE40" w14:textId="17F4E8D1" w:rsidR="00894E52" w:rsidRPr="00894E52" w:rsidRDefault="00894E52" w:rsidP="00D22D9C">
      <w:pPr>
        <w:jc w:val="both"/>
        <w:rPr>
          <w:rFonts w:ascii="Arial" w:hAnsi="Arial" w:cs="Arial"/>
          <w:sz w:val="24"/>
          <w:szCs w:val="24"/>
        </w:rPr>
      </w:pPr>
    </w:p>
    <w:p w14:paraId="29944C0E" w14:textId="39367C6B" w:rsidR="00894E52" w:rsidRDefault="00894E52" w:rsidP="00D22D9C">
      <w:pPr>
        <w:jc w:val="both"/>
      </w:pPr>
    </w:p>
    <w:p w14:paraId="7A4FEBB6" w14:textId="04B7553D" w:rsidR="00894E52" w:rsidRDefault="00894E52" w:rsidP="00D22D9C">
      <w:pPr>
        <w:jc w:val="both"/>
      </w:pPr>
    </w:p>
    <w:p w14:paraId="084DC7C6" w14:textId="2AF5BCC4" w:rsidR="00894E52" w:rsidRDefault="00894E52" w:rsidP="00D22D9C">
      <w:pPr>
        <w:jc w:val="both"/>
      </w:pPr>
    </w:p>
    <w:p w14:paraId="305769C5" w14:textId="248177BF" w:rsidR="00894E52" w:rsidRDefault="00894E52" w:rsidP="00D22D9C">
      <w:pPr>
        <w:jc w:val="both"/>
      </w:pPr>
    </w:p>
    <w:p w14:paraId="15DB9150" w14:textId="23626303" w:rsidR="00894E52" w:rsidRDefault="00894E52" w:rsidP="00D22D9C">
      <w:pPr>
        <w:jc w:val="both"/>
      </w:pPr>
    </w:p>
    <w:p w14:paraId="107D1F5E" w14:textId="2B29123F" w:rsidR="00894E52" w:rsidRDefault="00894E52" w:rsidP="00D22D9C">
      <w:pPr>
        <w:jc w:val="both"/>
      </w:pPr>
    </w:p>
    <w:p w14:paraId="61ADBE18" w14:textId="77777777" w:rsidR="00894E52" w:rsidRDefault="00894E52" w:rsidP="00D22D9C">
      <w:pPr>
        <w:jc w:val="both"/>
      </w:pPr>
    </w:p>
    <w:p w14:paraId="4E9CCC4C" w14:textId="70564CC8" w:rsidR="00894E52" w:rsidRDefault="00894E52" w:rsidP="00D22D9C">
      <w:pPr>
        <w:jc w:val="both"/>
      </w:pPr>
    </w:p>
    <w:p w14:paraId="39CC984E" w14:textId="77777777" w:rsidR="00894E52" w:rsidRPr="00A406E5" w:rsidRDefault="00894E5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57A1A948"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w:t>
      </w:r>
      <w:r w:rsidR="009249D9">
        <w:rPr>
          <w:rFonts w:ascii="Arial" w:eastAsia="Arial" w:hAnsi="Arial" w:cs="Arial"/>
          <w:i/>
          <w:iCs/>
        </w:rPr>
        <w:t>0</w:t>
      </w:r>
      <w:r>
        <w:rPr>
          <w:rFonts w:ascii="Arial" w:eastAsia="Arial" w:hAnsi="Arial" w:cs="Arial"/>
          <w:i/>
          <w:iCs/>
        </w:rPr>
        <w:t>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171ABFC" w:rsidR="00152E9D" w:rsidRPr="00A406E5" w:rsidRDefault="00E86A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3E70FFFF" w:rsidR="00152E9D" w:rsidRPr="00A406E5" w:rsidRDefault="005E2CAA" w:rsidP="00152E9D">
            <w:pPr>
              <w:jc w:val="center"/>
              <w:rPr>
                <w:rFonts w:ascii="Arial" w:hAnsi="Arial" w:cs="Arial"/>
                <w:sz w:val="32"/>
              </w:rPr>
            </w:pPr>
            <w:r>
              <w:rPr>
                <w:rFonts w:ascii="Arial" w:hAnsi="Arial" w:cs="Arial"/>
                <w:sz w:val="32"/>
              </w:rPr>
              <w:t>2</w:t>
            </w:r>
            <w:r w:rsidR="00E86A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481C6BBF"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753A21F2"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A31B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74EA2F90"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F5D5E" w14:textId="77777777" w:rsidR="00A93DFF" w:rsidRDefault="00A93DFF">
      <w:r>
        <w:separator/>
      </w:r>
    </w:p>
  </w:endnote>
  <w:endnote w:type="continuationSeparator" w:id="0">
    <w:p w14:paraId="52030E19" w14:textId="77777777" w:rsidR="00A93DFF" w:rsidRDefault="00A93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3FF37" w14:textId="77777777" w:rsidR="00A93DFF" w:rsidRDefault="00A93DFF">
      <w:r>
        <w:separator/>
      </w:r>
    </w:p>
  </w:footnote>
  <w:footnote w:type="continuationSeparator" w:id="0">
    <w:p w14:paraId="49CD278B" w14:textId="77777777" w:rsidR="00A93DFF" w:rsidRDefault="00A93D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556595"/>
    <w:multiLevelType w:val="hybridMultilevel"/>
    <w:tmpl w:val="8AAC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3756709">
    <w:abstractNumId w:val="4"/>
  </w:num>
  <w:num w:numId="2" w16cid:durableId="1532108406">
    <w:abstractNumId w:val="15"/>
  </w:num>
  <w:num w:numId="3" w16cid:durableId="1608387485">
    <w:abstractNumId w:val="26"/>
  </w:num>
  <w:num w:numId="4" w16cid:durableId="1891113644">
    <w:abstractNumId w:val="18"/>
  </w:num>
  <w:num w:numId="5" w16cid:durableId="1742829000">
    <w:abstractNumId w:val="13"/>
  </w:num>
  <w:num w:numId="6" w16cid:durableId="355808618">
    <w:abstractNumId w:val="25"/>
  </w:num>
  <w:num w:numId="7" w16cid:durableId="852959084">
    <w:abstractNumId w:val="5"/>
  </w:num>
  <w:num w:numId="8" w16cid:durableId="160170184">
    <w:abstractNumId w:val="24"/>
  </w:num>
  <w:num w:numId="9" w16cid:durableId="1496994156">
    <w:abstractNumId w:val="16"/>
  </w:num>
  <w:num w:numId="10" w16cid:durableId="1317220411">
    <w:abstractNumId w:val="7"/>
  </w:num>
  <w:num w:numId="11" w16cid:durableId="744106867">
    <w:abstractNumId w:val="9"/>
  </w:num>
  <w:num w:numId="12" w16cid:durableId="1202205176">
    <w:abstractNumId w:val="14"/>
  </w:num>
  <w:num w:numId="13" w16cid:durableId="1033001078">
    <w:abstractNumId w:val="22"/>
  </w:num>
  <w:num w:numId="14" w16cid:durableId="2022387523">
    <w:abstractNumId w:val="6"/>
  </w:num>
  <w:num w:numId="15" w16cid:durableId="1967853816">
    <w:abstractNumId w:val="0"/>
  </w:num>
  <w:num w:numId="16" w16cid:durableId="441456546">
    <w:abstractNumId w:val="10"/>
  </w:num>
  <w:num w:numId="17" w16cid:durableId="878208200">
    <w:abstractNumId w:val="11"/>
  </w:num>
  <w:num w:numId="18" w16cid:durableId="1923220774">
    <w:abstractNumId w:val="2"/>
  </w:num>
  <w:num w:numId="19" w16cid:durableId="589237562">
    <w:abstractNumId w:val="12"/>
  </w:num>
  <w:num w:numId="20" w16cid:durableId="137037677">
    <w:abstractNumId w:val="1"/>
  </w:num>
  <w:num w:numId="21" w16cid:durableId="1979987619">
    <w:abstractNumId w:val="3"/>
  </w:num>
  <w:num w:numId="22" w16cid:durableId="1773279788">
    <w:abstractNumId w:val="19"/>
  </w:num>
  <w:num w:numId="23" w16cid:durableId="39911459">
    <w:abstractNumId w:val="20"/>
  </w:num>
  <w:num w:numId="24" w16cid:durableId="2091272434">
    <w:abstractNumId w:val="21"/>
  </w:num>
  <w:num w:numId="25" w16cid:durableId="1392195118">
    <w:abstractNumId w:val="17"/>
  </w:num>
  <w:num w:numId="26" w16cid:durableId="790906080">
    <w:abstractNumId w:val="23"/>
    <w:lvlOverride w:ilvl="0">
      <w:startOverride w:val="1"/>
    </w:lvlOverride>
    <w:lvlOverride w:ilvl="1"/>
    <w:lvlOverride w:ilvl="2"/>
    <w:lvlOverride w:ilvl="3"/>
    <w:lvlOverride w:ilvl="4"/>
    <w:lvlOverride w:ilvl="5"/>
    <w:lvlOverride w:ilvl="6"/>
    <w:lvlOverride w:ilvl="7"/>
    <w:lvlOverride w:ilvl="8"/>
  </w:num>
  <w:num w:numId="27" w16cid:durableId="15659443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582"/>
    <w:rsid w:val="0007314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76FD"/>
    <w:rsid w:val="00196958"/>
    <w:rsid w:val="001A1E39"/>
    <w:rsid w:val="001A24F3"/>
    <w:rsid w:val="001B405C"/>
    <w:rsid w:val="001B5F45"/>
    <w:rsid w:val="001E1050"/>
    <w:rsid w:val="001E1E1F"/>
    <w:rsid w:val="001E2007"/>
    <w:rsid w:val="001E57C1"/>
    <w:rsid w:val="001F07EF"/>
    <w:rsid w:val="001F08D8"/>
    <w:rsid w:val="001F50B6"/>
    <w:rsid w:val="001F6D7A"/>
    <w:rsid w:val="00224849"/>
    <w:rsid w:val="0022746E"/>
    <w:rsid w:val="00235F71"/>
    <w:rsid w:val="002444CA"/>
    <w:rsid w:val="00260DE6"/>
    <w:rsid w:val="00273FEE"/>
    <w:rsid w:val="0028204E"/>
    <w:rsid w:val="0028591B"/>
    <w:rsid w:val="002878BF"/>
    <w:rsid w:val="00291841"/>
    <w:rsid w:val="002C0329"/>
    <w:rsid w:val="002C449B"/>
    <w:rsid w:val="002C6040"/>
    <w:rsid w:val="002D0FF7"/>
    <w:rsid w:val="002D5B3F"/>
    <w:rsid w:val="002E272E"/>
    <w:rsid w:val="002F5778"/>
    <w:rsid w:val="003223E0"/>
    <w:rsid w:val="00352C4A"/>
    <w:rsid w:val="00362560"/>
    <w:rsid w:val="00362E09"/>
    <w:rsid w:val="003732FD"/>
    <w:rsid w:val="003753B2"/>
    <w:rsid w:val="00376559"/>
    <w:rsid w:val="00382BAA"/>
    <w:rsid w:val="00384D73"/>
    <w:rsid w:val="003907A8"/>
    <w:rsid w:val="00393668"/>
    <w:rsid w:val="00393EB6"/>
    <w:rsid w:val="003A3CE5"/>
    <w:rsid w:val="003B366F"/>
    <w:rsid w:val="003B3F9D"/>
    <w:rsid w:val="003B6C95"/>
    <w:rsid w:val="003E5751"/>
    <w:rsid w:val="004046A9"/>
    <w:rsid w:val="00404C50"/>
    <w:rsid w:val="0041319E"/>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CDF"/>
    <w:rsid w:val="005D432C"/>
    <w:rsid w:val="005D5A1A"/>
    <w:rsid w:val="005E285E"/>
    <w:rsid w:val="005E2CAA"/>
    <w:rsid w:val="005E72F8"/>
    <w:rsid w:val="005F0579"/>
    <w:rsid w:val="005F3A53"/>
    <w:rsid w:val="006062A3"/>
    <w:rsid w:val="00610E08"/>
    <w:rsid w:val="006140BF"/>
    <w:rsid w:val="006161BE"/>
    <w:rsid w:val="00620787"/>
    <w:rsid w:val="006225D7"/>
    <w:rsid w:val="006317F9"/>
    <w:rsid w:val="00632434"/>
    <w:rsid w:val="0063478F"/>
    <w:rsid w:val="00644256"/>
    <w:rsid w:val="00652AB5"/>
    <w:rsid w:val="00661D6F"/>
    <w:rsid w:val="006628E9"/>
    <w:rsid w:val="0066725E"/>
    <w:rsid w:val="006716C7"/>
    <w:rsid w:val="00680CBA"/>
    <w:rsid w:val="00681208"/>
    <w:rsid w:val="00681FA9"/>
    <w:rsid w:val="00691EA9"/>
    <w:rsid w:val="006934D4"/>
    <w:rsid w:val="006A6DC3"/>
    <w:rsid w:val="006B6BF5"/>
    <w:rsid w:val="006D49ED"/>
    <w:rsid w:val="006D55CE"/>
    <w:rsid w:val="006D637A"/>
    <w:rsid w:val="006D6F24"/>
    <w:rsid w:val="006F0F95"/>
    <w:rsid w:val="006F1EEC"/>
    <w:rsid w:val="006F45BF"/>
    <w:rsid w:val="006F60E0"/>
    <w:rsid w:val="00702F71"/>
    <w:rsid w:val="0071319B"/>
    <w:rsid w:val="007366DF"/>
    <w:rsid w:val="00757839"/>
    <w:rsid w:val="00770C81"/>
    <w:rsid w:val="00791024"/>
    <w:rsid w:val="00793F0A"/>
    <w:rsid w:val="007A2657"/>
    <w:rsid w:val="007A587C"/>
    <w:rsid w:val="007C682C"/>
    <w:rsid w:val="007D2385"/>
    <w:rsid w:val="007D5DE2"/>
    <w:rsid w:val="007F214F"/>
    <w:rsid w:val="007F550B"/>
    <w:rsid w:val="00800069"/>
    <w:rsid w:val="00801A14"/>
    <w:rsid w:val="008042F0"/>
    <w:rsid w:val="00804FFB"/>
    <w:rsid w:val="008310A0"/>
    <w:rsid w:val="00835D29"/>
    <w:rsid w:val="00842E7F"/>
    <w:rsid w:val="00852933"/>
    <w:rsid w:val="008566E5"/>
    <w:rsid w:val="008566FE"/>
    <w:rsid w:val="00865B46"/>
    <w:rsid w:val="00894E52"/>
    <w:rsid w:val="00896134"/>
    <w:rsid w:val="008A62BC"/>
    <w:rsid w:val="008B43E7"/>
    <w:rsid w:val="008D763F"/>
    <w:rsid w:val="008E6B96"/>
    <w:rsid w:val="008F036F"/>
    <w:rsid w:val="008F1308"/>
    <w:rsid w:val="008F78C2"/>
    <w:rsid w:val="00904568"/>
    <w:rsid w:val="00911394"/>
    <w:rsid w:val="00923EF2"/>
    <w:rsid w:val="009249D9"/>
    <w:rsid w:val="00926D25"/>
    <w:rsid w:val="00926E9D"/>
    <w:rsid w:val="009315A0"/>
    <w:rsid w:val="00932C6E"/>
    <w:rsid w:val="00933F10"/>
    <w:rsid w:val="009433C5"/>
    <w:rsid w:val="00965881"/>
    <w:rsid w:val="009828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6A0F"/>
    <w:rsid w:val="00A67FB1"/>
    <w:rsid w:val="00A73650"/>
    <w:rsid w:val="00A85BFE"/>
    <w:rsid w:val="00A93DFF"/>
    <w:rsid w:val="00AB6FE7"/>
    <w:rsid w:val="00AB7AD7"/>
    <w:rsid w:val="00AD2430"/>
    <w:rsid w:val="00AE41A6"/>
    <w:rsid w:val="00AF0E34"/>
    <w:rsid w:val="00AF271D"/>
    <w:rsid w:val="00AF56C2"/>
    <w:rsid w:val="00B004E6"/>
    <w:rsid w:val="00B0744D"/>
    <w:rsid w:val="00B50EA8"/>
    <w:rsid w:val="00B64082"/>
    <w:rsid w:val="00B707AE"/>
    <w:rsid w:val="00B72325"/>
    <w:rsid w:val="00B81AD3"/>
    <w:rsid w:val="00B829D8"/>
    <w:rsid w:val="00B84B5B"/>
    <w:rsid w:val="00B86446"/>
    <w:rsid w:val="00BA1176"/>
    <w:rsid w:val="00BA31B1"/>
    <w:rsid w:val="00BE0B01"/>
    <w:rsid w:val="00BE79C7"/>
    <w:rsid w:val="00BF3CB5"/>
    <w:rsid w:val="00C01A3F"/>
    <w:rsid w:val="00C073F1"/>
    <w:rsid w:val="00C1285B"/>
    <w:rsid w:val="00C1361B"/>
    <w:rsid w:val="00C14E1F"/>
    <w:rsid w:val="00C315AF"/>
    <w:rsid w:val="00C36D9A"/>
    <w:rsid w:val="00C443D0"/>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51BE"/>
    <w:rsid w:val="00DB116D"/>
    <w:rsid w:val="00DC76BB"/>
    <w:rsid w:val="00DD17CC"/>
    <w:rsid w:val="00DE00C7"/>
    <w:rsid w:val="00DE217A"/>
    <w:rsid w:val="00DE67C2"/>
    <w:rsid w:val="00DF321B"/>
    <w:rsid w:val="00E230E0"/>
    <w:rsid w:val="00E27F15"/>
    <w:rsid w:val="00E51AAC"/>
    <w:rsid w:val="00E66CC0"/>
    <w:rsid w:val="00E67103"/>
    <w:rsid w:val="00E728A9"/>
    <w:rsid w:val="00E807D9"/>
    <w:rsid w:val="00E86AAD"/>
    <w:rsid w:val="00EA0F4E"/>
    <w:rsid w:val="00EA295B"/>
    <w:rsid w:val="00EA3B9B"/>
    <w:rsid w:val="00EA6801"/>
    <w:rsid w:val="00EB4F96"/>
    <w:rsid w:val="00ED7072"/>
    <w:rsid w:val="00EE3132"/>
    <w:rsid w:val="00EE3D9D"/>
    <w:rsid w:val="00EE6F25"/>
    <w:rsid w:val="00EF6792"/>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 w:type="paragraph" w:customStyle="1" w:styleId="TableParagraph">
    <w:name w:val="Table Paragraph"/>
    <w:basedOn w:val="Normal"/>
    <w:uiPriority w:val="1"/>
    <w:qFormat/>
    <w:rsid w:val="00EF6792"/>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484337">
      <w:bodyDiv w:val="1"/>
      <w:marLeft w:val="0"/>
      <w:marRight w:val="0"/>
      <w:marTop w:val="0"/>
      <w:marBottom w:val="0"/>
      <w:divBdr>
        <w:top w:val="none" w:sz="0" w:space="0" w:color="auto"/>
        <w:left w:val="none" w:sz="0" w:space="0" w:color="auto"/>
        <w:bottom w:val="none" w:sz="0" w:space="0" w:color="auto"/>
        <w:right w:val="none" w:sz="0" w:space="0" w:color="auto"/>
      </w:divBdr>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450518540">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2ECFE5-31A9-4577-9059-66C5AD64AD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D0898F-C168-4D60-8E48-3A1886638171}">
  <ds:schemaRefs>
    <ds:schemaRef ds:uri="http://schemas.microsoft.com/sharepoint/v3/contenttype/forms"/>
  </ds:schemaRefs>
</ds:datastoreItem>
</file>

<file path=customXml/itemProps3.xml><?xml version="1.0" encoding="utf-8"?>
<ds:datastoreItem xmlns:ds="http://schemas.openxmlformats.org/officeDocument/2006/customXml" ds:itemID="{BA0F3BB7-4B64-4891-AEB1-E36A248A4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3119</Words>
  <Characters>19094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Diana Willsher</cp:lastModifiedBy>
  <cp:revision>18</cp:revision>
  <cp:lastPrinted>2014-10-10T07:42:00Z</cp:lastPrinted>
  <dcterms:created xsi:type="dcterms:W3CDTF">2022-12-18T23:28:00Z</dcterms:created>
  <dcterms:modified xsi:type="dcterms:W3CDTF">2023-09-25T10:32:00Z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