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37539F" w14:textId="77777777" w:rsidR="009C11C4" w:rsidRDefault="00587827" w:rsidP="004D2FB4">
      <w:pPr>
        <w:spacing w:line="360" w:lineRule="auto"/>
        <w:rPr>
          <w:rFonts w:ascii="Arial" w:hAnsi="Arial" w:cs="Arial"/>
          <w:color w:val="000000" w:themeColor="text1"/>
        </w:rPr>
      </w:pPr>
      <w:r>
        <w:rPr>
          <w:rFonts w:ascii="Arial" w:hAnsi="Arial" w:cs="Arial"/>
          <w:color w:val="000000" w:themeColor="text1"/>
        </w:rPr>
        <w:t>Na</w:t>
      </w:r>
      <w:r w:rsidR="009C11C4">
        <w:rPr>
          <w:rFonts w:ascii="Arial" w:hAnsi="Arial" w:cs="Arial"/>
          <w:color w:val="000000" w:themeColor="text1"/>
        </w:rPr>
        <w:t>me: Celeste Bryant</w:t>
      </w:r>
    </w:p>
    <w:p w14:paraId="5B7ED586" w14:textId="77777777" w:rsidR="009C11C4" w:rsidRDefault="009C11C4" w:rsidP="004D2FB4">
      <w:pPr>
        <w:spacing w:line="360" w:lineRule="auto"/>
        <w:rPr>
          <w:rFonts w:ascii="Arial" w:hAnsi="Arial" w:cs="Arial"/>
          <w:color w:val="000000" w:themeColor="text1"/>
        </w:rPr>
      </w:pPr>
      <w:r>
        <w:rPr>
          <w:rFonts w:ascii="Arial" w:hAnsi="Arial" w:cs="Arial"/>
          <w:color w:val="000000" w:themeColor="text1"/>
        </w:rPr>
        <w:t>Date:13/12/2024</w:t>
      </w:r>
    </w:p>
    <w:p w14:paraId="0DAB8A4E" w14:textId="25A60454" w:rsidR="004F7590" w:rsidRDefault="009C11C4" w:rsidP="004D2FB4">
      <w:pPr>
        <w:spacing w:line="360" w:lineRule="auto"/>
        <w:rPr>
          <w:rFonts w:ascii="Arial" w:hAnsi="Arial" w:cs="Arial"/>
          <w:color w:val="000000" w:themeColor="text1"/>
        </w:rPr>
      </w:pPr>
      <w:r>
        <w:rPr>
          <w:rFonts w:ascii="Arial" w:hAnsi="Arial" w:cs="Arial"/>
          <w:color w:val="000000" w:themeColor="text1"/>
        </w:rPr>
        <w:t>Class: Perso</w:t>
      </w:r>
      <w:r w:rsidR="004F7590">
        <w:rPr>
          <w:rFonts w:ascii="Arial" w:hAnsi="Arial" w:cs="Arial"/>
          <w:color w:val="000000" w:themeColor="text1"/>
        </w:rPr>
        <w:t>nal Academic</w:t>
      </w:r>
      <w:r w:rsidR="00C97A96">
        <w:rPr>
          <w:rFonts w:ascii="Arial" w:hAnsi="Arial" w:cs="Arial"/>
          <w:color w:val="000000" w:themeColor="text1"/>
        </w:rPr>
        <w:t xml:space="preserve"> and </w:t>
      </w:r>
      <w:r w:rsidR="0052032B">
        <w:rPr>
          <w:rFonts w:ascii="Arial" w:hAnsi="Arial" w:cs="Arial"/>
          <w:color w:val="000000" w:themeColor="text1"/>
        </w:rPr>
        <w:t>Professional Development</w:t>
      </w:r>
    </w:p>
    <w:p w14:paraId="7CF5CDCE" w14:textId="734E74DF" w:rsidR="00587827" w:rsidRPr="00285BBA" w:rsidRDefault="008A7A8A" w:rsidP="008A7A8A">
      <w:pPr>
        <w:spacing w:line="360" w:lineRule="auto"/>
        <w:jc w:val="center"/>
        <w:rPr>
          <w:rFonts w:ascii="Arial" w:hAnsi="Arial" w:cs="Arial"/>
          <w:color w:val="000000" w:themeColor="text1"/>
          <w:u w:val="single"/>
        </w:rPr>
      </w:pPr>
      <w:r w:rsidRPr="00285BBA">
        <w:rPr>
          <w:rFonts w:ascii="Arial" w:hAnsi="Arial" w:cs="Arial"/>
          <w:color w:val="000000" w:themeColor="text1"/>
          <w:u w:val="single"/>
        </w:rPr>
        <w:t xml:space="preserve">Swot Analysis: </w:t>
      </w:r>
      <w:r w:rsidR="00285BBA" w:rsidRPr="00285BBA">
        <w:rPr>
          <w:rFonts w:ascii="Arial" w:hAnsi="Arial" w:cs="Arial"/>
          <w:color w:val="000000" w:themeColor="text1"/>
          <w:u w:val="single"/>
        </w:rPr>
        <w:t>Reflective Practice</w:t>
      </w:r>
    </w:p>
    <w:p w14:paraId="34EA9739" w14:textId="5BEF0DEB" w:rsidR="00882FAC" w:rsidRPr="004D2FB4" w:rsidRDefault="00882FAC" w:rsidP="004F7590">
      <w:pPr>
        <w:spacing w:line="360" w:lineRule="auto"/>
        <w:ind w:firstLine="720"/>
        <w:rPr>
          <w:rFonts w:ascii="Arial" w:hAnsi="Arial" w:cs="Arial"/>
          <w:color w:val="000000" w:themeColor="text1"/>
        </w:rPr>
      </w:pPr>
      <w:r w:rsidRPr="004D2FB4">
        <w:rPr>
          <w:rFonts w:ascii="Arial" w:hAnsi="Arial" w:cs="Arial"/>
          <w:color w:val="000000" w:themeColor="text1"/>
        </w:rPr>
        <w:t xml:space="preserve">Reflection is a practice of introspection in Professional practices by assessing </w:t>
      </w:r>
      <w:r w:rsidR="006D2AF0" w:rsidRPr="004D2FB4">
        <w:rPr>
          <w:rFonts w:ascii="Arial" w:hAnsi="Arial" w:cs="Arial"/>
          <w:color w:val="000000" w:themeColor="text1"/>
        </w:rPr>
        <w:t>experiences and understa</w:t>
      </w:r>
      <w:r w:rsidR="004D5230" w:rsidRPr="004D2FB4">
        <w:rPr>
          <w:rFonts w:ascii="Arial" w:hAnsi="Arial" w:cs="Arial"/>
          <w:color w:val="000000" w:themeColor="text1"/>
        </w:rPr>
        <w:t xml:space="preserve">nding </w:t>
      </w:r>
      <w:r w:rsidRPr="004D2FB4">
        <w:rPr>
          <w:rFonts w:ascii="Arial" w:hAnsi="Arial" w:cs="Arial"/>
          <w:color w:val="000000" w:themeColor="text1"/>
        </w:rPr>
        <w:t>the major influences and elements encountered. Although the practice promotes self insight, Disorganised practices of reflection can lack direction. Therefore, the use of a structured planning tool used to analyse and comprehend my personal St</w:t>
      </w:r>
      <w:r w:rsidR="00A36810" w:rsidRPr="004D2FB4">
        <w:rPr>
          <w:rFonts w:ascii="Arial" w:hAnsi="Arial" w:cs="Arial"/>
          <w:color w:val="000000" w:themeColor="text1"/>
        </w:rPr>
        <w:t>rengths</w:t>
      </w:r>
      <w:r w:rsidRPr="004D2FB4">
        <w:rPr>
          <w:rFonts w:ascii="Arial" w:hAnsi="Arial" w:cs="Arial"/>
          <w:color w:val="000000" w:themeColor="text1"/>
        </w:rPr>
        <w:t xml:space="preserve"> Weaknesses, Opportunities and Threats in practicing</w:t>
      </w:r>
      <w:r w:rsidR="00AB74F8" w:rsidRPr="004D2FB4">
        <w:rPr>
          <w:rFonts w:ascii="Arial" w:hAnsi="Arial" w:cs="Arial"/>
          <w:color w:val="000000" w:themeColor="text1"/>
        </w:rPr>
        <w:t xml:space="preserve"> reflection </w:t>
      </w:r>
      <w:r w:rsidRPr="004D2FB4">
        <w:rPr>
          <w:rFonts w:ascii="Arial" w:hAnsi="Arial" w:cs="Arial"/>
          <w:color w:val="000000" w:themeColor="text1"/>
        </w:rPr>
        <w:t>in my academic and professional journey. Both reflection and SWOT analysis share similar impacts to improv</w:t>
      </w:r>
      <w:r w:rsidR="00EE00FF" w:rsidRPr="004D2FB4">
        <w:rPr>
          <w:rFonts w:ascii="Arial" w:hAnsi="Arial" w:cs="Arial"/>
          <w:color w:val="000000" w:themeColor="text1"/>
        </w:rPr>
        <w:t xml:space="preserve">e </w:t>
      </w:r>
      <w:r w:rsidRPr="004D2FB4">
        <w:rPr>
          <w:rFonts w:ascii="Arial" w:hAnsi="Arial" w:cs="Arial"/>
          <w:color w:val="000000" w:themeColor="text1"/>
        </w:rPr>
        <w:t>growth, in this essay, I will be assessing</w:t>
      </w:r>
      <w:r w:rsidR="00EE00FF" w:rsidRPr="004D2FB4">
        <w:rPr>
          <w:rFonts w:ascii="Arial" w:hAnsi="Arial" w:cs="Arial"/>
          <w:color w:val="000000" w:themeColor="text1"/>
        </w:rPr>
        <w:t xml:space="preserve"> </w:t>
      </w:r>
      <w:r w:rsidR="00B02A6A" w:rsidRPr="004D2FB4">
        <w:rPr>
          <w:rFonts w:ascii="Arial" w:hAnsi="Arial" w:cs="Arial"/>
          <w:color w:val="000000" w:themeColor="text1"/>
        </w:rPr>
        <w:t>the factors which could contribute to my practicing of reflection both in my personal and academic journey.</w:t>
      </w:r>
    </w:p>
    <w:p w14:paraId="67265C40" w14:textId="732E4981" w:rsidR="007C5ADF" w:rsidRPr="004D2FB4" w:rsidRDefault="007C5ADF" w:rsidP="004D2FB4">
      <w:pPr>
        <w:spacing w:line="360" w:lineRule="auto"/>
        <w:rPr>
          <w:rFonts w:ascii="Arial" w:hAnsi="Arial" w:cs="Arial"/>
          <w:color w:val="000000" w:themeColor="text1"/>
          <w:u w:val="single"/>
        </w:rPr>
      </w:pPr>
      <w:r w:rsidRPr="004D2FB4">
        <w:rPr>
          <w:rFonts w:ascii="Arial" w:hAnsi="Arial" w:cs="Arial"/>
          <w:color w:val="000000" w:themeColor="text1"/>
          <w:u w:val="single"/>
        </w:rPr>
        <w:t>S</w:t>
      </w:r>
      <w:r w:rsidR="00A8539D" w:rsidRPr="004D2FB4">
        <w:rPr>
          <w:rFonts w:ascii="Arial" w:hAnsi="Arial" w:cs="Arial"/>
          <w:color w:val="000000" w:themeColor="text1"/>
          <w:u w:val="single"/>
        </w:rPr>
        <w:t>trengths</w:t>
      </w:r>
    </w:p>
    <w:p w14:paraId="34708EE9" w14:textId="77777777" w:rsidR="00290DEA" w:rsidRPr="004D2FB4" w:rsidRDefault="00FD5AF3" w:rsidP="004D2FB4">
      <w:pPr>
        <w:spacing w:line="360" w:lineRule="auto"/>
        <w:rPr>
          <w:rFonts w:ascii="Arial" w:hAnsi="Arial" w:cs="Arial"/>
          <w:color w:val="000000" w:themeColor="text1"/>
        </w:rPr>
      </w:pPr>
      <w:r w:rsidRPr="004D2FB4">
        <w:rPr>
          <w:rFonts w:ascii="Arial" w:hAnsi="Arial" w:cs="Arial"/>
          <w:color w:val="000000" w:themeColor="text1"/>
        </w:rPr>
        <w:tab/>
      </w:r>
      <w:r w:rsidR="0073607F" w:rsidRPr="004D2FB4">
        <w:rPr>
          <w:rFonts w:ascii="Arial" w:hAnsi="Arial" w:cs="Arial"/>
          <w:color w:val="000000" w:themeColor="text1"/>
        </w:rPr>
        <w:t xml:space="preserve">As </w:t>
      </w:r>
      <w:r w:rsidR="001673C4" w:rsidRPr="004D2FB4">
        <w:rPr>
          <w:rFonts w:ascii="Arial" w:hAnsi="Arial" w:cs="Arial"/>
          <w:color w:val="000000" w:themeColor="text1"/>
        </w:rPr>
        <w:t>my academic</w:t>
      </w:r>
      <w:r w:rsidR="004B17E3" w:rsidRPr="004D2FB4">
        <w:rPr>
          <w:rFonts w:ascii="Arial" w:hAnsi="Arial" w:cs="Arial"/>
          <w:color w:val="000000" w:themeColor="text1"/>
        </w:rPr>
        <w:t xml:space="preserve"> journey involves continuous </w:t>
      </w:r>
      <w:r w:rsidR="00DE59E4" w:rsidRPr="004D2FB4">
        <w:rPr>
          <w:rFonts w:ascii="Arial" w:hAnsi="Arial" w:cs="Arial"/>
          <w:color w:val="000000" w:themeColor="text1"/>
        </w:rPr>
        <w:t xml:space="preserve">learning and development, adopting </w:t>
      </w:r>
      <w:r w:rsidR="000A39C0" w:rsidRPr="004D2FB4">
        <w:rPr>
          <w:rFonts w:ascii="Arial" w:hAnsi="Arial" w:cs="Arial"/>
          <w:color w:val="000000" w:themeColor="text1"/>
        </w:rPr>
        <w:t xml:space="preserve">self reflective practices is essential in achieving </w:t>
      </w:r>
      <w:r w:rsidR="0070180B" w:rsidRPr="004D2FB4">
        <w:rPr>
          <w:rFonts w:ascii="Arial" w:hAnsi="Arial" w:cs="Arial"/>
          <w:color w:val="000000" w:themeColor="text1"/>
        </w:rPr>
        <w:t xml:space="preserve">success, </w:t>
      </w:r>
      <w:proofErr w:type="spellStart"/>
      <w:r w:rsidR="0070180B" w:rsidRPr="004D2FB4">
        <w:rPr>
          <w:rFonts w:ascii="Arial" w:hAnsi="Arial" w:cs="Arial"/>
          <w:color w:val="000000" w:themeColor="text1"/>
        </w:rPr>
        <w:t>Pendrey</w:t>
      </w:r>
      <w:proofErr w:type="spellEnd"/>
      <w:r w:rsidR="009D0F8A" w:rsidRPr="004D2FB4">
        <w:rPr>
          <w:rFonts w:ascii="Arial" w:hAnsi="Arial" w:cs="Arial"/>
          <w:color w:val="000000" w:themeColor="text1"/>
        </w:rPr>
        <w:t>. (</w:t>
      </w:r>
      <w:r w:rsidR="0070180B" w:rsidRPr="004D2FB4">
        <w:rPr>
          <w:rFonts w:ascii="Arial" w:hAnsi="Arial" w:cs="Arial"/>
          <w:color w:val="000000" w:themeColor="text1"/>
        </w:rPr>
        <w:t>2023</w:t>
      </w:r>
      <w:r w:rsidR="009D0F8A" w:rsidRPr="004D2FB4">
        <w:rPr>
          <w:rFonts w:ascii="Arial" w:hAnsi="Arial" w:cs="Arial"/>
          <w:color w:val="000000" w:themeColor="text1"/>
        </w:rPr>
        <w:t>)</w:t>
      </w:r>
      <w:r w:rsidR="0070180B" w:rsidRPr="004D2FB4">
        <w:rPr>
          <w:rFonts w:ascii="Arial" w:hAnsi="Arial" w:cs="Arial"/>
          <w:color w:val="000000" w:themeColor="text1"/>
        </w:rPr>
        <w:t xml:space="preserve">, shared </w:t>
      </w:r>
      <w:r w:rsidR="00176D1C" w:rsidRPr="004D2FB4">
        <w:rPr>
          <w:rFonts w:ascii="Arial" w:hAnsi="Arial" w:cs="Arial"/>
          <w:color w:val="000000" w:themeColor="text1"/>
        </w:rPr>
        <w:t xml:space="preserve">the practice of </w:t>
      </w:r>
      <w:r w:rsidR="00345C41" w:rsidRPr="004D2FB4">
        <w:rPr>
          <w:rFonts w:ascii="Arial" w:hAnsi="Arial" w:cs="Arial"/>
          <w:color w:val="000000" w:themeColor="text1"/>
        </w:rPr>
        <w:t>reflection</w:t>
      </w:r>
      <w:r w:rsidR="00176D1C" w:rsidRPr="004D2FB4">
        <w:rPr>
          <w:rFonts w:ascii="Arial" w:hAnsi="Arial" w:cs="Arial"/>
          <w:color w:val="000000" w:themeColor="text1"/>
        </w:rPr>
        <w:t xml:space="preserve"> begins with an inquisitive mind, asking why we handle issues the way we do and being candid about how well things are working or not</w:t>
      </w:r>
      <w:r w:rsidR="00C10C3C" w:rsidRPr="004D2FB4">
        <w:rPr>
          <w:rFonts w:ascii="Arial" w:hAnsi="Arial" w:cs="Arial"/>
          <w:color w:val="000000" w:themeColor="text1"/>
        </w:rPr>
        <w:t xml:space="preserve">. With </w:t>
      </w:r>
      <w:r w:rsidR="00D54087" w:rsidRPr="004D2FB4">
        <w:rPr>
          <w:rFonts w:ascii="Arial" w:hAnsi="Arial" w:cs="Arial"/>
          <w:color w:val="000000" w:themeColor="text1"/>
        </w:rPr>
        <w:t>continuous</w:t>
      </w:r>
      <w:r w:rsidR="00C10C3C" w:rsidRPr="004D2FB4">
        <w:rPr>
          <w:rFonts w:ascii="Arial" w:hAnsi="Arial" w:cs="Arial"/>
          <w:color w:val="000000" w:themeColor="text1"/>
        </w:rPr>
        <w:t xml:space="preserve"> growth</w:t>
      </w:r>
      <w:r w:rsidR="00D54087" w:rsidRPr="004D2FB4">
        <w:rPr>
          <w:rFonts w:ascii="Arial" w:hAnsi="Arial" w:cs="Arial"/>
          <w:color w:val="000000" w:themeColor="text1"/>
        </w:rPr>
        <w:t xml:space="preserve"> and opportunities, </w:t>
      </w:r>
      <w:r w:rsidR="009661D6" w:rsidRPr="004D2FB4">
        <w:rPr>
          <w:rFonts w:ascii="Arial" w:hAnsi="Arial" w:cs="Arial"/>
          <w:color w:val="000000" w:themeColor="text1"/>
        </w:rPr>
        <w:t xml:space="preserve">challenges are </w:t>
      </w:r>
      <w:r w:rsidR="00176D1C" w:rsidRPr="004D2FB4">
        <w:rPr>
          <w:rFonts w:ascii="Arial" w:hAnsi="Arial" w:cs="Arial"/>
          <w:color w:val="000000" w:themeColor="text1"/>
        </w:rPr>
        <w:t>inevitable. Having the ability to critically think, evaluate experiences and patterns</w:t>
      </w:r>
      <w:r w:rsidR="003178B8" w:rsidRPr="004D2FB4">
        <w:rPr>
          <w:rFonts w:ascii="Arial" w:hAnsi="Arial" w:cs="Arial"/>
          <w:color w:val="000000" w:themeColor="text1"/>
        </w:rPr>
        <w:t xml:space="preserve"> </w:t>
      </w:r>
      <w:r w:rsidR="00684CF2" w:rsidRPr="004D2FB4">
        <w:rPr>
          <w:rFonts w:ascii="Arial" w:hAnsi="Arial" w:cs="Arial"/>
          <w:color w:val="000000" w:themeColor="text1"/>
        </w:rPr>
        <w:t>will be highly beneficial</w:t>
      </w:r>
      <w:r w:rsidR="003178B8" w:rsidRPr="004D2FB4">
        <w:rPr>
          <w:rFonts w:ascii="Arial" w:hAnsi="Arial" w:cs="Arial"/>
          <w:color w:val="000000" w:themeColor="text1"/>
        </w:rPr>
        <w:t xml:space="preserve"> to my journey and fostering a change of </w:t>
      </w:r>
      <w:r w:rsidR="0021432E" w:rsidRPr="004D2FB4">
        <w:rPr>
          <w:rFonts w:ascii="Arial" w:hAnsi="Arial" w:cs="Arial"/>
          <w:color w:val="000000" w:themeColor="text1"/>
        </w:rPr>
        <w:t>introspection and practicing it effectively.</w:t>
      </w:r>
    </w:p>
    <w:p w14:paraId="07D0CA18" w14:textId="73C700A4" w:rsidR="00FD5AF3" w:rsidRPr="004D2FB4" w:rsidRDefault="00684CF2" w:rsidP="004D2FB4">
      <w:pPr>
        <w:spacing w:line="360" w:lineRule="auto"/>
        <w:ind w:firstLine="720"/>
        <w:rPr>
          <w:rFonts w:ascii="Arial" w:hAnsi="Arial" w:cs="Arial"/>
          <w:color w:val="000000" w:themeColor="text1"/>
        </w:rPr>
      </w:pPr>
      <w:r w:rsidRPr="004D2FB4">
        <w:rPr>
          <w:rFonts w:ascii="Arial" w:hAnsi="Arial" w:cs="Arial"/>
          <w:color w:val="000000" w:themeColor="text1"/>
        </w:rPr>
        <w:t xml:space="preserve">In addition to adopting reflective practices for academic success, a review taken by worldviews on </w:t>
      </w:r>
      <w:r w:rsidR="00345C41" w:rsidRPr="004D2FB4">
        <w:rPr>
          <w:rFonts w:ascii="Arial" w:hAnsi="Arial" w:cs="Arial"/>
          <w:color w:val="000000" w:themeColor="text1"/>
        </w:rPr>
        <w:t>evidence-based</w:t>
      </w:r>
      <w:r w:rsidRPr="004D2FB4">
        <w:rPr>
          <w:rFonts w:ascii="Arial" w:hAnsi="Arial" w:cs="Arial"/>
          <w:color w:val="000000" w:themeColor="text1"/>
        </w:rPr>
        <w:t xml:space="preserve"> nursing reported on 15 reviewed articles showing</w:t>
      </w:r>
      <w:r w:rsidR="00D168E0" w:rsidRPr="004D2FB4">
        <w:rPr>
          <w:rFonts w:ascii="Arial" w:hAnsi="Arial" w:cs="Arial"/>
          <w:color w:val="000000" w:themeColor="text1"/>
        </w:rPr>
        <w:t xml:space="preserve"> the </w:t>
      </w:r>
      <w:r w:rsidR="00345C41" w:rsidRPr="004D2FB4">
        <w:rPr>
          <w:rFonts w:ascii="Arial" w:hAnsi="Arial" w:cs="Arial"/>
          <w:color w:val="000000" w:themeColor="text1"/>
        </w:rPr>
        <w:t>benefits self-reflective</w:t>
      </w:r>
      <w:r w:rsidR="00D168E0" w:rsidRPr="004D2FB4">
        <w:rPr>
          <w:rFonts w:ascii="Arial" w:hAnsi="Arial" w:cs="Arial"/>
          <w:color w:val="000000" w:themeColor="text1"/>
        </w:rPr>
        <w:t xml:space="preserve"> techniques </w:t>
      </w:r>
      <w:r w:rsidR="00345C41" w:rsidRPr="004D2FB4">
        <w:rPr>
          <w:rFonts w:ascii="Arial" w:hAnsi="Arial" w:cs="Arial"/>
          <w:color w:val="000000" w:themeColor="text1"/>
        </w:rPr>
        <w:t>on nursing students at a bachelor level. It showed and improved participation in nursing practices, learning and self awareness while reducing stress and anxiety</w:t>
      </w:r>
      <w:r w:rsidR="008F0449" w:rsidRPr="004D2FB4">
        <w:rPr>
          <w:rFonts w:ascii="Arial" w:hAnsi="Arial" w:cs="Arial"/>
          <w:color w:val="000000" w:themeColor="text1"/>
        </w:rPr>
        <w:t xml:space="preserve"> (Worldview of Nursing, 2020).</w:t>
      </w:r>
    </w:p>
    <w:p w14:paraId="07E55DEE" w14:textId="433C8AE9" w:rsidR="00AA5997" w:rsidRPr="004D2FB4" w:rsidRDefault="00AA5997" w:rsidP="004D2FB4">
      <w:pPr>
        <w:spacing w:line="360" w:lineRule="auto"/>
        <w:rPr>
          <w:rFonts w:ascii="Arial" w:hAnsi="Arial" w:cs="Arial"/>
          <w:color w:val="000000" w:themeColor="text1"/>
        </w:rPr>
      </w:pPr>
      <w:r w:rsidRPr="004D2FB4">
        <w:rPr>
          <w:rFonts w:ascii="Arial" w:hAnsi="Arial" w:cs="Arial"/>
          <w:color w:val="000000" w:themeColor="text1"/>
        </w:rPr>
        <w:tab/>
        <w:t xml:space="preserve">Moreover, working </w:t>
      </w:r>
      <w:r w:rsidR="00C013E4" w:rsidRPr="004D2FB4">
        <w:rPr>
          <w:rFonts w:ascii="Arial" w:hAnsi="Arial" w:cs="Arial"/>
          <w:color w:val="000000" w:themeColor="text1"/>
        </w:rPr>
        <w:t>as part of a team, wether in</w:t>
      </w:r>
      <w:r w:rsidR="0039111D" w:rsidRPr="004D2FB4">
        <w:rPr>
          <w:rFonts w:ascii="Arial" w:hAnsi="Arial" w:cs="Arial"/>
          <w:color w:val="000000" w:themeColor="text1"/>
        </w:rPr>
        <w:t xml:space="preserve"> </w:t>
      </w:r>
      <w:r w:rsidR="00C013E4" w:rsidRPr="004D2FB4">
        <w:rPr>
          <w:rFonts w:ascii="Arial" w:hAnsi="Arial" w:cs="Arial"/>
          <w:color w:val="000000" w:themeColor="text1"/>
        </w:rPr>
        <w:t>a group assignment or collaborating with colleagues at work or school</w:t>
      </w:r>
      <w:r w:rsidR="00796415" w:rsidRPr="004D2FB4">
        <w:rPr>
          <w:rFonts w:ascii="Arial" w:hAnsi="Arial" w:cs="Arial"/>
          <w:color w:val="000000" w:themeColor="text1"/>
        </w:rPr>
        <w:t xml:space="preserve">, is a frequent </w:t>
      </w:r>
      <w:r w:rsidR="00D707DC" w:rsidRPr="004D2FB4">
        <w:rPr>
          <w:rFonts w:ascii="Arial" w:hAnsi="Arial" w:cs="Arial"/>
          <w:color w:val="000000" w:themeColor="text1"/>
        </w:rPr>
        <w:t>encounter of mine. This in turn has provided me with the ability to</w:t>
      </w:r>
      <w:r w:rsidR="00F40000" w:rsidRPr="004D2FB4">
        <w:rPr>
          <w:rFonts w:ascii="Arial" w:hAnsi="Arial" w:cs="Arial"/>
          <w:color w:val="000000" w:themeColor="text1"/>
        </w:rPr>
        <w:t xml:space="preserve"> understand different perspectives and problem solve towards shared </w:t>
      </w:r>
      <w:r w:rsidR="005B2247" w:rsidRPr="004D2FB4">
        <w:rPr>
          <w:rFonts w:ascii="Arial" w:hAnsi="Arial" w:cs="Arial"/>
          <w:color w:val="000000" w:themeColor="text1"/>
        </w:rPr>
        <w:t xml:space="preserve">solutions. Bringing reflective practices when </w:t>
      </w:r>
      <w:r w:rsidR="005B2247" w:rsidRPr="004D2FB4">
        <w:rPr>
          <w:rFonts w:ascii="Arial" w:hAnsi="Arial" w:cs="Arial"/>
          <w:color w:val="000000" w:themeColor="text1"/>
        </w:rPr>
        <w:lastRenderedPageBreak/>
        <w:t xml:space="preserve">exchanging with individuals can aid in </w:t>
      </w:r>
      <w:r w:rsidR="004B1D2E" w:rsidRPr="004D2FB4">
        <w:rPr>
          <w:rFonts w:ascii="Arial" w:hAnsi="Arial" w:cs="Arial"/>
          <w:color w:val="000000" w:themeColor="text1"/>
        </w:rPr>
        <w:t>positive</w:t>
      </w:r>
      <w:r w:rsidR="005B2247" w:rsidRPr="004D2FB4">
        <w:rPr>
          <w:rFonts w:ascii="Arial" w:hAnsi="Arial" w:cs="Arial"/>
          <w:color w:val="000000" w:themeColor="text1"/>
        </w:rPr>
        <w:t xml:space="preserve"> outcomes. According to a qualitative study taken on health care professionals, </w:t>
      </w:r>
      <w:r w:rsidR="00FF5111" w:rsidRPr="004D2FB4">
        <w:rPr>
          <w:rFonts w:ascii="Arial" w:hAnsi="Arial" w:cs="Arial"/>
          <w:color w:val="000000" w:themeColor="text1"/>
        </w:rPr>
        <w:t xml:space="preserve">it </w:t>
      </w:r>
      <w:r w:rsidR="004B1D2E" w:rsidRPr="004D2FB4">
        <w:rPr>
          <w:rFonts w:ascii="Arial" w:hAnsi="Arial" w:cs="Arial"/>
          <w:color w:val="000000" w:themeColor="text1"/>
        </w:rPr>
        <w:t>revealed</w:t>
      </w:r>
      <w:r w:rsidR="00FF5111" w:rsidRPr="004D2FB4">
        <w:rPr>
          <w:rFonts w:ascii="Arial" w:hAnsi="Arial" w:cs="Arial"/>
          <w:color w:val="000000" w:themeColor="text1"/>
        </w:rPr>
        <w:t xml:space="preserve"> that reflective practices on </w:t>
      </w:r>
      <w:r w:rsidR="004B1D2E" w:rsidRPr="004D2FB4">
        <w:rPr>
          <w:rFonts w:ascii="Arial" w:hAnsi="Arial" w:cs="Arial"/>
          <w:color w:val="000000" w:themeColor="text1"/>
        </w:rPr>
        <w:t>teamwork</w:t>
      </w:r>
      <w:r w:rsidR="003F3D82" w:rsidRPr="004D2FB4">
        <w:rPr>
          <w:rFonts w:ascii="Arial" w:hAnsi="Arial" w:cs="Arial"/>
          <w:color w:val="000000" w:themeColor="text1"/>
        </w:rPr>
        <w:t xml:space="preserve"> </w:t>
      </w:r>
      <w:r w:rsidR="004B1D2E" w:rsidRPr="004D2FB4">
        <w:rPr>
          <w:rFonts w:ascii="Arial" w:hAnsi="Arial" w:cs="Arial"/>
          <w:color w:val="000000" w:themeColor="text1"/>
        </w:rPr>
        <w:t>efficiently</w:t>
      </w:r>
      <w:r w:rsidR="003F3D82" w:rsidRPr="004D2FB4">
        <w:rPr>
          <w:rFonts w:ascii="Arial" w:hAnsi="Arial" w:cs="Arial"/>
          <w:color w:val="000000" w:themeColor="text1"/>
        </w:rPr>
        <w:t xml:space="preserve"> managed </w:t>
      </w:r>
      <w:r w:rsidR="004B1D2E" w:rsidRPr="004D2FB4">
        <w:rPr>
          <w:rFonts w:ascii="Arial" w:hAnsi="Arial" w:cs="Arial"/>
          <w:color w:val="000000" w:themeColor="text1"/>
        </w:rPr>
        <w:t xml:space="preserve">Partnership </w:t>
      </w:r>
      <w:r w:rsidR="003F3D82" w:rsidRPr="004D2FB4">
        <w:rPr>
          <w:rFonts w:ascii="Arial" w:hAnsi="Arial" w:cs="Arial"/>
          <w:color w:val="000000" w:themeColor="text1"/>
        </w:rPr>
        <w:t>and communication challenges</w:t>
      </w:r>
      <w:r w:rsidR="008C7F37" w:rsidRPr="004D2FB4">
        <w:rPr>
          <w:rFonts w:ascii="Arial" w:hAnsi="Arial" w:cs="Arial"/>
          <w:color w:val="000000" w:themeColor="text1"/>
        </w:rPr>
        <w:t xml:space="preserve"> (</w:t>
      </w:r>
      <w:proofErr w:type="spellStart"/>
      <w:r w:rsidR="00E75394" w:rsidRPr="004D2FB4">
        <w:rPr>
          <w:rFonts w:ascii="Arial" w:hAnsi="Arial" w:cs="Arial"/>
          <w:color w:val="000000" w:themeColor="text1"/>
        </w:rPr>
        <w:t>Al-Mutawa</w:t>
      </w:r>
      <w:proofErr w:type="spellEnd"/>
      <w:r w:rsidR="002525AD" w:rsidRPr="004D2FB4">
        <w:rPr>
          <w:rFonts w:ascii="Arial" w:hAnsi="Arial" w:cs="Arial"/>
          <w:color w:val="000000" w:themeColor="text1"/>
        </w:rPr>
        <w:t xml:space="preserve"> et al., 2024, p.11).</w:t>
      </w:r>
    </w:p>
    <w:p w14:paraId="5DCE8224" w14:textId="26B42875" w:rsidR="002525AD" w:rsidRPr="004D2FB4" w:rsidRDefault="002525AD" w:rsidP="004D2FB4">
      <w:pPr>
        <w:spacing w:line="360" w:lineRule="auto"/>
        <w:rPr>
          <w:rFonts w:ascii="Arial" w:hAnsi="Arial" w:cs="Arial"/>
          <w:color w:val="000000" w:themeColor="text1"/>
        </w:rPr>
      </w:pPr>
    </w:p>
    <w:p w14:paraId="2F0AE46F" w14:textId="204D6A62" w:rsidR="008240B1" w:rsidRPr="004D2FB4" w:rsidRDefault="008240B1" w:rsidP="004D2FB4">
      <w:pPr>
        <w:spacing w:line="360" w:lineRule="auto"/>
        <w:rPr>
          <w:rFonts w:ascii="Arial" w:hAnsi="Arial" w:cs="Arial"/>
          <w:color w:val="000000" w:themeColor="text1"/>
          <w:u w:val="single"/>
        </w:rPr>
      </w:pPr>
      <w:r w:rsidRPr="004D2FB4">
        <w:rPr>
          <w:rFonts w:ascii="Arial" w:hAnsi="Arial" w:cs="Arial"/>
          <w:color w:val="000000" w:themeColor="text1"/>
          <w:u w:val="single"/>
        </w:rPr>
        <w:t>Weaknesses</w:t>
      </w:r>
    </w:p>
    <w:p w14:paraId="63F4465E" w14:textId="68C8BD39" w:rsidR="00080B3B" w:rsidRPr="004D2FB4" w:rsidRDefault="009A193A" w:rsidP="004D2FB4">
      <w:pPr>
        <w:spacing w:line="360" w:lineRule="auto"/>
        <w:rPr>
          <w:rFonts w:ascii="Arial" w:hAnsi="Arial" w:cs="Arial"/>
          <w:color w:val="000000" w:themeColor="text1"/>
        </w:rPr>
      </w:pPr>
      <w:r w:rsidRPr="004D2FB4">
        <w:rPr>
          <w:rFonts w:ascii="Arial" w:hAnsi="Arial" w:cs="Arial"/>
          <w:color w:val="000000" w:themeColor="text1"/>
        </w:rPr>
        <w:tab/>
      </w:r>
      <w:r w:rsidR="00E90243" w:rsidRPr="004D2FB4">
        <w:rPr>
          <w:rFonts w:ascii="Arial" w:hAnsi="Arial" w:cs="Arial"/>
          <w:color w:val="000000" w:themeColor="text1"/>
        </w:rPr>
        <w:t>I usually find it difficult receiving feedback, stemming from a fear of criticism and an avoidance towards emotional situations</w:t>
      </w:r>
      <w:r w:rsidR="000A3B30" w:rsidRPr="004D2FB4">
        <w:rPr>
          <w:rFonts w:ascii="Arial" w:hAnsi="Arial" w:cs="Arial"/>
          <w:color w:val="000000" w:themeColor="text1"/>
        </w:rPr>
        <w:t xml:space="preserve"> most especially when it is directed towards</w:t>
      </w:r>
      <w:r w:rsidR="002F7D42">
        <w:rPr>
          <w:rFonts w:ascii="Arial" w:hAnsi="Arial" w:cs="Arial"/>
          <w:color w:val="000000" w:themeColor="text1"/>
        </w:rPr>
        <w:t xml:space="preserve"> my </w:t>
      </w:r>
      <w:r w:rsidR="000A3B30" w:rsidRPr="004D2FB4">
        <w:rPr>
          <w:rFonts w:ascii="Arial" w:hAnsi="Arial" w:cs="Arial"/>
          <w:color w:val="000000" w:themeColor="text1"/>
        </w:rPr>
        <w:t>character and work</w:t>
      </w:r>
      <w:r w:rsidR="002F7D42">
        <w:rPr>
          <w:rFonts w:ascii="Arial" w:hAnsi="Arial" w:cs="Arial"/>
          <w:color w:val="000000" w:themeColor="text1"/>
        </w:rPr>
        <w:t>, making</w:t>
      </w:r>
      <w:r w:rsidR="00730DD9">
        <w:rPr>
          <w:rFonts w:ascii="Arial" w:hAnsi="Arial" w:cs="Arial"/>
          <w:color w:val="000000" w:themeColor="text1"/>
        </w:rPr>
        <w:t xml:space="preserve"> </w:t>
      </w:r>
      <w:r w:rsidR="000A3B30" w:rsidRPr="004D2FB4">
        <w:rPr>
          <w:rFonts w:ascii="Arial" w:hAnsi="Arial" w:cs="Arial"/>
          <w:color w:val="000000" w:themeColor="text1"/>
        </w:rPr>
        <w:t>it</w:t>
      </w:r>
      <w:r w:rsidR="00730DD9">
        <w:rPr>
          <w:rFonts w:ascii="Arial" w:hAnsi="Arial" w:cs="Arial"/>
          <w:color w:val="000000" w:themeColor="text1"/>
        </w:rPr>
        <w:t xml:space="preserve"> </w:t>
      </w:r>
      <w:r w:rsidR="000A3B30" w:rsidRPr="004D2FB4">
        <w:rPr>
          <w:rFonts w:ascii="Arial" w:hAnsi="Arial" w:cs="Arial"/>
          <w:color w:val="000000" w:themeColor="text1"/>
        </w:rPr>
        <w:t>hard for me to adapt towards moving forward. However, a path wise article</w:t>
      </w:r>
      <w:r w:rsidR="005B6622">
        <w:rPr>
          <w:rFonts w:ascii="Arial" w:hAnsi="Arial" w:cs="Arial"/>
          <w:color w:val="000000" w:themeColor="text1"/>
        </w:rPr>
        <w:t xml:space="preserve"> </w:t>
      </w:r>
      <w:r w:rsidR="00DA1A94">
        <w:rPr>
          <w:rFonts w:ascii="Arial" w:hAnsi="Arial" w:cs="Arial"/>
          <w:color w:val="000000" w:themeColor="text1"/>
        </w:rPr>
        <w:t xml:space="preserve"> </w:t>
      </w:r>
      <w:r w:rsidR="000A3B30" w:rsidRPr="004D2FB4">
        <w:rPr>
          <w:rFonts w:ascii="Arial" w:hAnsi="Arial" w:cs="Arial"/>
          <w:color w:val="000000" w:themeColor="text1"/>
        </w:rPr>
        <w:t>on the importance of feedback reported adopting the way to effectively receive feedback, even when it is hard to hear, you develop your emotional intelligence and improve abilities to understand and manage emotions (</w:t>
      </w:r>
      <w:proofErr w:type="spellStart"/>
      <w:r w:rsidR="000A3B30" w:rsidRPr="004D2FB4">
        <w:rPr>
          <w:rFonts w:ascii="Arial" w:hAnsi="Arial" w:cs="Arial"/>
          <w:color w:val="000000" w:themeColor="text1"/>
        </w:rPr>
        <w:t>Pathwise</w:t>
      </w:r>
      <w:proofErr w:type="spellEnd"/>
      <w:r w:rsidR="000A3B30" w:rsidRPr="004D2FB4">
        <w:rPr>
          <w:rFonts w:ascii="Arial" w:hAnsi="Arial" w:cs="Arial"/>
          <w:color w:val="000000" w:themeColor="text1"/>
        </w:rPr>
        <w:t xml:space="preserve">, 2023). </w:t>
      </w:r>
    </w:p>
    <w:p w14:paraId="1A73204A" w14:textId="1F960F7A" w:rsidR="00DD553A" w:rsidRPr="004D2FB4" w:rsidRDefault="00657903" w:rsidP="004D2FB4">
      <w:pPr>
        <w:spacing w:line="360" w:lineRule="auto"/>
        <w:ind w:firstLine="720"/>
        <w:rPr>
          <w:rFonts w:ascii="Arial" w:hAnsi="Arial" w:cs="Arial"/>
          <w:color w:val="000000" w:themeColor="text1"/>
        </w:rPr>
      </w:pPr>
      <w:r w:rsidRPr="004D2FB4">
        <w:rPr>
          <w:rFonts w:ascii="Arial" w:hAnsi="Arial" w:cs="Arial"/>
          <w:color w:val="000000" w:themeColor="text1"/>
        </w:rPr>
        <w:t>Furthermore</w:t>
      </w:r>
      <w:r w:rsidR="000A3B30" w:rsidRPr="004D2FB4">
        <w:rPr>
          <w:rFonts w:ascii="Arial" w:hAnsi="Arial" w:cs="Arial"/>
          <w:color w:val="000000" w:themeColor="text1"/>
        </w:rPr>
        <w:t>, Reflective practice and feedback go hand in hand to be effective in introspection and producing the best possible outcome, understanding that not all criticism is an attack but rather a direction towards achieving a greater goal</w:t>
      </w:r>
      <w:r w:rsidR="00DD553A" w:rsidRPr="004D2FB4">
        <w:rPr>
          <w:rFonts w:ascii="Arial" w:hAnsi="Arial" w:cs="Arial"/>
          <w:color w:val="000000" w:themeColor="text1"/>
        </w:rPr>
        <w:t>. As written by</w:t>
      </w:r>
      <w:r w:rsidR="00573658" w:rsidRPr="004D2FB4">
        <w:rPr>
          <w:rFonts w:ascii="Arial" w:hAnsi="Arial" w:cs="Arial"/>
          <w:color w:val="000000" w:themeColor="text1"/>
        </w:rPr>
        <w:t xml:space="preserve"> </w:t>
      </w:r>
      <w:proofErr w:type="spellStart"/>
      <w:r w:rsidR="00DD553A" w:rsidRPr="004D2FB4">
        <w:rPr>
          <w:rFonts w:ascii="Arial" w:hAnsi="Arial" w:cs="Arial"/>
          <w:color w:val="000000" w:themeColor="text1"/>
        </w:rPr>
        <w:t>Diefes-Dux</w:t>
      </w:r>
      <w:proofErr w:type="spellEnd"/>
      <w:r w:rsidR="00DD553A" w:rsidRPr="004D2FB4">
        <w:rPr>
          <w:rFonts w:ascii="Arial" w:hAnsi="Arial" w:cs="Arial"/>
          <w:color w:val="000000" w:themeColor="text1"/>
        </w:rPr>
        <w:t xml:space="preserve"> and Cruz </w:t>
      </w:r>
      <w:r w:rsidR="00573658" w:rsidRPr="004D2FB4">
        <w:rPr>
          <w:rFonts w:ascii="Arial" w:hAnsi="Arial" w:cs="Arial"/>
          <w:color w:val="000000" w:themeColor="text1"/>
        </w:rPr>
        <w:t>Castro. (2022)</w:t>
      </w:r>
      <w:r w:rsidR="00DD553A" w:rsidRPr="004D2FB4">
        <w:rPr>
          <w:rFonts w:ascii="Arial" w:hAnsi="Arial" w:cs="Arial"/>
          <w:color w:val="000000" w:themeColor="text1"/>
        </w:rPr>
        <w:t>,</w:t>
      </w:r>
      <w:r w:rsidR="00A8539D" w:rsidRPr="004D2FB4">
        <w:rPr>
          <w:rFonts w:ascii="Arial" w:hAnsi="Arial" w:cs="Arial"/>
          <w:color w:val="000000" w:themeColor="text1"/>
        </w:rPr>
        <w:t xml:space="preserve"> feedback is essential in learning as it helps bridge the gap between a </w:t>
      </w:r>
      <w:r w:rsidR="00CB67CF" w:rsidRPr="004D2FB4">
        <w:rPr>
          <w:rFonts w:ascii="Arial" w:hAnsi="Arial" w:cs="Arial"/>
          <w:color w:val="000000" w:themeColor="text1"/>
        </w:rPr>
        <w:t>student's</w:t>
      </w:r>
      <w:r w:rsidR="00A8539D" w:rsidRPr="004D2FB4">
        <w:rPr>
          <w:rFonts w:ascii="Arial" w:hAnsi="Arial" w:cs="Arial"/>
          <w:color w:val="000000" w:themeColor="text1"/>
        </w:rPr>
        <w:t xml:space="preserve"> current performance and the needed performance standard.</w:t>
      </w:r>
    </w:p>
    <w:p w14:paraId="1C6B2949" w14:textId="11E311EB" w:rsidR="00A8539D" w:rsidRPr="004D2FB4" w:rsidRDefault="008F0449" w:rsidP="004D2FB4">
      <w:pPr>
        <w:spacing w:line="360" w:lineRule="auto"/>
        <w:rPr>
          <w:rFonts w:ascii="Arial" w:hAnsi="Arial" w:cs="Arial"/>
          <w:color w:val="000000" w:themeColor="text1"/>
        </w:rPr>
      </w:pPr>
      <w:r w:rsidRPr="004D2FB4">
        <w:rPr>
          <w:rFonts w:ascii="Arial" w:hAnsi="Arial" w:cs="Arial"/>
          <w:color w:val="000000" w:themeColor="text1"/>
        </w:rPr>
        <w:tab/>
      </w:r>
      <w:r w:rsidR="003A00DB" w:rsidRPr="004D2FB4">
        <w:rPr>
          <w:rFonts w:ascii="Arial" w:hAnsi="Arial" w:cs="Arial"/>
          <w:color w:val="000000" w:themeColor="text1"/>
        </w:rPr>
        <w:t>Although I continue to grow in my academic journey beginning to practice reflection daily is something I do more in my personal life compared to my academic journey. One of my fears that makes me unsure on how I could begin practising reflection in my academic journey is fear of doing it wrong. Having more of an unstructured method towards reflection. Especially where it is valued in a clinical setting to be done correctly. For example, nurses and doctors use specific reflective practices techniques like the Gibbs reflective to reflect after difficult cases. While reflection can happen in</w:t>
      </w:r>
      <w:r w:rsidR="00DD553A" w:rsidRPr="004D2FB4">
        <w:rPr>
          <w:rFonts w:ascii="Arial" w:hAnsi="Arial" w:cs="Arial"/>
          <w:color w:val="000000" w:themeColor="text1"/>
        </w:rPr>
        <w:t xml:space="preserve"> </w:t>
      </w:r>
      <w:r w:rsidR="003A00DB" w:rsidRPr="004D2FB4">
        <w:rPr>
          <w:rFonts w:ascii="Arial" w:hAnsi="Arial" w:cs="Arial"/>
          <w:color w:val="000000" w:themeColor="text1"/>
        </w:rPr>
        <w:t xml:space="preserve">big </w:t>
      </w:r>
      <w:r w:rsidR="00DD553A" w:rsidRPr="004D2FB4">
        <w:rPr>
          <w:rFonts w:ascii="Arial" w:hAnsi="Arial" w:cs="Arial"/>
          <w:color w:val="000000" w:themeColor="text1"/>
        </w:rPr>
        <w:t>settings like</w:t>
      </w:r>
      <w:r w:rsidR="003A00DB" w:rsidRPr="004D2FB4">
        <w:rPr>
          <w:rFonts w:ascii="Arial" w:hAnsi="Arial" w:cs="Arial"/>
          <w:color w:val="000000" w:themeColor="text1"/>
        </w:rPr>
        <w:t xml:space="preserve"> </w:t>
      </w:r>
      <w:r w:rsidR="00DD553A" w:rsidRPr="004D2FB4">
        <w:rPr>
          <w:rFonts w:ascii="Arial" w:hAnsi="Arial" w:cs="Arial"/>
          <w:color w:val="000000" w:themeColor="text1"/>
        </w:rPr>
        <w:t>Hospitals</w:t>
      </w:r>
      <w:r w:rsidR="003A00DB" w:rsidRPr="004D2FB4">
        <w:rPr>
          <w:rFonts w:ascii="Arial" w:hAnsi="Arial" w:cs="Arial"/>
          <w:color w:val="000000" w:themeColor="text1"/>
        </w:rPr>
        <w:t xml:space="preserve"> and clinics, research</w:t>
      </w:r>
      <w:r w:rsidR="00DD553A" w:rsidRPr="004D2FB4">
        <w:rPr>
          <w:rFonts w:ascii="Arial" w:hAnsi="Arial" w:cs="Arial"/>
          <w:color w:val="000000" w:themeColor="text1"/>
        </w:rPr>
        <w:t xml:space="preserve"> supports that adopting reflective journals in higher education is key in improving students' dedication to learning and introspection (</w:t>
      </w:r>
      <w:proofErr w:type="spellStart"/>
      <w:r w:rsidR="00DD553A" w:rsidRPr="004D2FB4">
        <w:rPr>
          <w:rFonts w:ascii="Arial" w:hAnsi="Arial" w:cs="Arial"/>
          <w:color w:val="000000" w:themeColor="text1"/>
        </w:rPr>
        <w:t>Andreina</w:t>
      </w:r>
      <w:proofErr w:type="spellEnd"/>
      <w:r w:rsidR="00DD553A" w:rsidRPr="004D2FB4">
        <w:rPr>
          <w:rFonts w:ascii="Arial" w:hAnsi="Arial" w:cs="Arial"/>
          <w:color w:val="000000" w:themeColor="text1"/>
        </w:rPr>
        <w:t xml:space="preserve"> and </w:t>
      </w:r>
      <w:proofErr w:type="spellStart"/>
      <w:r w:rsidR="00DD553A" w:rsidRPr="004D2FB4">
        <w:rPr>
          <w:rFonts w:ascii="Arial" w:hAnsi="Arial" w:cs="Arial"/>
          <w:color w:val="000000" w:themeColor="text1"/>
        </w:rPr>
        <w:t>Giuseppina</w:t>
      </w:r>
      <w:proofErr w:type="spellEnd"/>
      <w:r w:rsidR="00DD553A" w:rsidRPr="004D2FB4">
        <w:rPr>
          <w:rFonts w:ascii="Arial" w:hAnsi="Arial" w:cs="Arial"/>
          <w:color w:val="000000" w:themeColor="text1"/>
        </w:rPr>
        <w:t xml:space="preserve">, 2017).  </w:t>
      </w:r>
    </w:p>
    <w:p w14:paraId="758B787C" w14:textId="77777777" w:rsidR="00A8539D" w:rsidRPr="004D2FB4" w:rsidRDefault="00A8539D" w:rsidP="004D2FB4">
      <w:pPr>
        <w:spacing w:line="360" w:lineRule="auto"/>
        <w:rPr>
          <w:rFonts w:ascii="Arial" w:hAnsi="Arial" w:cs="Arial"/>
          <w:color w:val="000000" w:themeColor="text1"/>
        </w:rPr>
      </w:pPr>
    </w:p>
    <w:p w14:paraId="7DB16B0F" w14:textId="0D1E0016" w:rsidR="00A8539D" w:rsidRPr="004D2FB4" w:rsidRDefault="00A8539D" w:rsidP="004D2FB4">
      <w:pPr>
        <w:spacing w:line="360" w:lineRule="auto"/>
        <w:rPr>
          <w:rFonts w:ascii="Arial" w:hAnsi="Arial" w:cs="Arial"/>
          <w:color w:val="000000" w:themeColor="text1"/>
          <w:u w:val="single"/>
        </w:rPr>
      </w:pPr>
      <w:r w:rsidRPr="004D2FB4">
        <w:rPr>
          <w:rFonts w:ascii="Arial" w:hAnsi="Arial" w:cs="Arial"/>
          <w:color w:val="000000" w:themeColor="text1"/>
          <w:u w:val="single"/>
        </w:rPr>
        <w:t>Opportunities</w:t>
      </w:r>
    </w:p>
    <w:p w14:paraId="62161D3C" w14:textId="003F733A" w:rsidR="00FC6328" w:rsidRPr="004D2FB4" w:rsidRDefault="00E564C7" w:rsidP="004D2FB4">
      <w:pPr>
        <w:spacing w:line="360" w:lineRule="auto"/>
        <w:rPr>
          <w:rFonts w:ascii="Arial" w:hAnsi="Arial" w:cs="Arial"/>
          <w:color w:val="000000" w:themeColor="text1"/>
        </w:rPr>
      </w:pPr>
      <w:r w:rsidRPr="004D2FB4">
        <w:rPr>
          <w:rFonts w:ascii="Arial" w:hAnsi="Arial" w:cs="Arial"/>
          <w:color w:val="000000" w:themeColor="text1"/>
        </w:rPr>
        <w:lastRenderedPageBreak/>
        <w:tab/>
        <w:t>The art of journaling and using it as an outlet to my emotions, thoughts and experiences has given me the ability to learn</w:t>
      </w:r>
      <w:r w:rsidR="00E57DE0">
        <w:rPr>
          <w:rFonts w:ascii="Arial" w:hAnsi="Arial" w:cs="Arial"/>
          <w:color w:val="000000" w:themeColor="text1"/>
        </w:rPr>
        <w:t xml:space="preserve"> about </w:t>
      </w:r>
      <w:r w:rsidRPr="004D2FB4">
        <w:rPr>
          <w:rFonts w:ascii="Arial" w:hAnsi="Arial" w:cs="Arial"/>
          <w:color w:val="000000" w:themeColor="text1"/>
        </w:rPr>
        <w:t>clarification and foster a deep understanding towards adopting healthy mechanisms when I encounter challenges. Practising reflection encourages critical thinking and an amount of candid awareness towards responses in situations.</w:t>
      </w:r>
      <w:r w:rsidR="000C0C3F" w:rsidRPr="004D2FB4">
        <w:rPr>
          <w:rFonts w:ascii="Arial" w:hAnsi="Arial" w:cs="Arial"/>
          <w:color w:val="000000" w:themeColor="text1"/>
        </w:rPr>
        <w:t xml:space="preserve"> Reflective j</w:t>
      </w:r>
      <w:r w:rsidRPr="004D2FB4">
        <w:rPr>
          <w:rFonts w:ascii="Arial" w:hAnsi="Arial" w:cs="Arial"/>
          <w:color w:val="000000" w:themeColor="text1"/>
        </w:rPr>
        <w:t xml:space="preserve">ournaling aids in channeling </w:t>
      </w:r>
      <w:r w:rsidR="000C0C3F" w:rsidRPr="004D2FB4">
        <w:rPr>
          <w:rFonts w:ascii="Arial" w:hAnsi="Arial" w:cs="Arial"/>
          <w:color w:val="000000" w:themeColor="text1"/>
        </w:rPr>
        <w:t xml:space="preserve">this. </w:t>
      </w:r>
      <w:r w:rsidR="00B14CE0" w:rsidRPr="004D2FB4">
        <w:rPr>
          <w:rFonts w:ascii="Arial" w:hAnsi="Arial" w:cs="Arial"/>
          <w:color w:val="000000" w:themeColor="text1"/>
        </w:rPr>
        <w:t>Improving on</w:t>
      </w:r>
      <w:r w:rsidRPr="004D2FB4">
        <w:rPr>
          <w:rFonts w:ascii="Arial" w:hAnsi="Arial" w:cs="Arial"/>
          <w:color w:val="000000" w:themeColor="text1"/>
        </w:rPr>
        <w:t xml:space="preserve"> my ability to put my thought</w:t>
      </w:r>
      <w:r w:rsidR="00CB67CF" w:rsidRPr="004D2FB4">
        <w:rPr>
          <w:rFonts w:ascii="Arial" w:hAnsi="Arial" w:cs="Arial"/>
          <w:color w:val="000000" w:themeColor="text1"/>
        </w:rPr>
        <w:t>s</w:t>
      </w:r>
      <w:r w:rsidRPr="004D2FB4">
        <w:rPr>
          <w:rFonts w:ascii="Arial" w:hAnsi="Arial" w:cs="Arial"/>
          <w:color w:val="000000" w:themeColor="text1"/>
        </w:rPr>
        <w:t xml:space="preserve"> in</w:t>
      </w:r>
      <w:r w:rsidR="00CB67CF" w:rsidRPr="004D2FB4">
        <w:rPr>
          <w:rFonts w:ascii="Arial" w:hAnsi="Arial" w:cs="Arial"/>
          <w:color w:val="000000" w:themeColor="text1"/>
        </w:rPr>
        <w:t>to</w:t>
      </w:r>
      <w:r w:rsidRPr="004D2FB4">
        <w:rPr>
          <w:rFonts w:ascii="Arial" w:hAnsi="Arial" w:cs="Arial"/>
          <w:color w:val="000000" w:themeColor="text1"/>
        </w:rPr>
        <w:t xml:space="preserve"> words is a step in effectively adopting reflection</w:t>
      </w:r>
      <w:r w:rsidR="00CB67CF" w:rsidRPr="004D2FB4">
        <w:rPr>
          <w:rFonts w:ascii="Arial" w:hAnsi="Arial" w:cs="Arial"/>
          <w:color w:val="000000" w:themeColor="text1"/>
        </w:rPr>
        <w:t xml:space="preserve"> techniques</w:t>
      </w:r>
      <w:r w:rsidR="00A36810" w:rsidRPr="004D2FB4">
        <w:rPr>
          <w:rFonts w:ascii="Arial" w:hAnsi="Arial" w:cs="Arial"/>
          <w:color w:val="000000" w:themeColor="text1"/>
        </w:rPr>
        <w:t>.</w:t>
      </w:r>
      <w:r w:rsidR="00CB67CF" w:rsidRPr="004D2FB4">
        <w:rPr>
          <w:rFonts w:ascii="Arial" w:hAnsi="Arial" w:cs="Arial"/>
          <w:color w:val="000000" w:themeColor="text1"/>
        </w:rPr>
        <w:t xml:space="preserve"> Research taken on a group</w:t>
      </w:r>
      <w:r w:rsidRPr="004D2FB4">
        <w:rPr>
          <w:rFonts w:ascii="Arial" w:hAnsi="Arial" w:cs="Arial"/>
          <w:color w:val="000000" w:themeColor="text1"/>
        </w:rPr>
        <w:t xml:space="preserve"> </w:t>
      </w:r>
      <w:r w:rsidR="00CB67CF" w:rsidRPr="004D2FB4">
        <w:rPr>
          <w:rFonts w:ascii="Arial" w:hAnsi="Arial" w:cs="Arial"/>
          <w:color w:val="000000" w:themeColor="text1"/>
        </w:rPr>
        <w:t>of piano students supports the benefits of reflective journaling</w:t>
      </w:r>
      <w:r w:rsidR="007E4F4D" w:rsidRPr="004D2FB4">
        <w:rPr>
          <w:rFonts w:ascii="Arial" w:hAnsi="Arial" w:cs="Arial"/>
          <w:color w:val="000000" w:themeColor="text1"/>
        </w:rPr>
        <w:t xml:space="preserve"> </w:t>
      </w:r>
      <w:r w:rsidR="00110604" w:rsidRPr="004D2FB4">
        <w:rPr>
          <w:rFonts w:ascii="Arial" w:hAnsi="Arial" w:cs="Arial"/>
          <w:color w:val="000000" w:themeColor="text1"/>
        </w:rPr>
        <w:t>by highlighting</w:t>
      </w:r>
      <w:r w:rsidR="00CB67CF" w:rsidRPr="004D2FB4">
        <w:rPr>
          <w:rFonts w:ascii="Arial" w:hAnsi="Arial" w:cs="Arial"/>
          <w:color w:val="000000" w:themeColor="text1"/>
        </w:rPr>
        <w:t xml:space="preserve">, it </w:t>
      </w:r>
      <w:r w:rsidR="00772E22" w:rsidRPr="004D2FB4">
        <w:rPr>
          <w:rFonts w:ascii="Arial" w:hAnsi="Arial" w:cs="Arial"/>
          <w:color w:val="000000" w:themeColor="text1"/>
        </w:rPr>
        <w:t>develops</w:t>
      </w:r>
      <w:r w:rsidR="004228A0" w:rsidRPr="004D2FB4">
        <w:rPr>
          <w:rFonts w:ascii="Arial" w:hAnsi="Arial" w:cs="Arial"/>
          <w:color w:val="000000" w:themeColor="text1"/>
        </w:rPr>
        <w:t xml:space="preserve"> students </w:t>
      </w:r>
      <w:r w:rsidR="00CB67CF" w:rsidRPr="004D2FB4">
        <w:rPr>
          <w:rFonts w:ascii="Arial" w:hAnsi="Arial" w:cs="Arial"/>
          <w:color w:val="000000" w:themeColor="text1"/>
        </w:rPr>
        <w:t>reflective thinking and problem -</w:t>
      </w:r>
      <w:r w:rsidR="002C399D" w:rsidRPr="004D2FB4">
        <w:rPr>
          <w:rFonts w:ascii="Arial" w:hAnsi="Arial" w:cs="Arial"/>
          <w:color w:val="000000" w:themeColor="text1"/>
        </w:rPr>
        <w:t xml:space="preserve">solving </w:t>
      </w:r>
      <w:r w:rsidR="004228A0" w:rsidRPr="004D2FB4">
        <w:rPr>
          <w:rFonts w:ascii="Arial" w:hAnsi="Arial" w:cs="Arial"/>
          <w:color w:val="000000" w:themeColor="text1"/>
        </w:rPr>
        <w:t>skills</w:t>
      </w:r>
      <w:r w:rsidR="00772E22" w:rsidRPr="004D2FB4">
        <w:rPr>
          <w:rFonts w:ascii="Arial" w:hAnsi="Arial" w:cs="Arial"/>
          <w:color w:val="000000" w:themeColor="text1"/>
        </w:rPr>
        <w:t xml:space="preserve"> </w:t>
      </w:r>
      <w:r w:rsidR="002C399D" w:rsidRPr="004D2FB4">
        <w:rPr>
          <w:rFonts w:ascii="Arial" w:hAnsi="Arial" w:cs="Arial"/>
          <w:color w:val="000000" w:themeColor="text1"/>
        </w:rPr>
        <w:t>as</w:t>
      </w:r>
      <w:r w:rsidR="00CB67CF" w:rsidRPr="004D2FB4">
        <w:rPr>
          <w:rFonts w:ascii="Arial" w:hAnsi="Arial" w:cs="Arial"/>
          <w:color w:val="000000" w:themeColor="text1"/>
        </w:rPr>
        <w:t xml:space="preserve"> the </w:t>
      </w:r>
      <w:r w:rsidR="00772E22" w:rsidRPr="004D2FB4">
        <w:rPr>
          <w:rFonts w:ascii="Arial" w:hAnsi="Arial" w:cs="Arial"/>
          <w:color w:val="000000" w:themeColor="text1"/>
        </w:rPr>
        <w:t>model was implemented</w:t>
      </w:r>
      <w:r w:rsidR="00BC1CF4" w:rsidRPr="004D2FB4">
        <w:rPr>
          <w:rFonts w:ascii="Arial" w:hAnsi="Arial" w:cs="Arial"/>
          <w:color w:val="000000" w:themeColor="text1"/>
        </w:rPr>
        <w:t xml:space="preserve"> </w:t>
      </w:r>
      <w:r w:rsidR="00CB67CF" w:rsidRPr="004D2FB4">
        <w:rPr>
          <w:rFonts w:ascii="Arial" w:hAnsi="Arial" w:cs="Arial"/>
          <w:color w:val="000000" w:themeColor="text1"/>
        </w:rPr>
        <w:t xml:space="preserve">within the </w:t>
      </w:r>
      <w:r w:rsidR="00BC1CF4" w:rsidRPr="004D2FB4">
        <w:rPr>
          <w:rFonts w:ascii="Arial" w:hAnsi="Arial" w:cs="Arial"/>
          <w:color w:val="000000" w:themeColor="text1"/>
        </w:rPr>
        <w:t>students'</w:t>
      </w:r>
      <w:r w:rsidR="00CB67CF" w:rsidRPr="004D2FB4">
        <w:rPr>
          <w:rFonts w:ascii="Arial" w:hAnsi="Arial" w:cs="Arial"/>
          <w:color w:val="000000" w:themeColor="text1"/>
        </w:rPr>
        <w:t xml:space="preserve"> trainings. (</w:t>
      </w:r>
      <w:proofErr w:type="spellStart"/>
      <w:r w:rsidR="00CB67CF" w:rsidRPr="004D2FB4">
        <w:rPr>
          <w:rFonts w:ascii="Arial" w:hAnsi="Arial" w:cs="Arial"/>
          <w:color w:val="000000" w:themeColor="text1"/>
        </w:rPr>
        <w:t>Woronchak</w:t>
      </w:r>
      <w:proofErr w:type="spellEnd"/>
      <w:r w:rsidR="00CB67CF" w:rsidRPr="004D2FB4">
        <w:rPr>
          <w:rFonts w:ascii="Arial" w:hAnsi="Arial" w:cs="Arial"/>
          <w:color w:val="000000" w:themeColor="text1"/>
        </w:rPr>
        <w:t xml:space="preserve"> and Comeau, 2016).</w:t>
      </w:r>
      <w:r w:rsidR="00893691" w:rsidRPr="004D2FB4">
        <w:rPr>
          <w:rFonts w:ascii="Arial" w:hAnsi="Arial" w:cs="Arial"/>
          <w:color w:val="000000" w:themeColor="text1"/>
        </w:rPr>
        <w:t xml:space="preserve"> </w:t>
      </w:r>
      <w:r w:rsidR="001B424D" w:rsidRPr="004D2FB4">
        <w:rPr>
          <w:rFonts w:ascii="Arial" w:hAnsi="Arial" w:cs="Arial"/>
          <w:color w:val="000000" w:themeColor="text1"/>
        </w:rPr>
        <w:t xml:space="preserve"> </w:t>
      </w:r>
    </w:p>
    <w:p w14:paraId="2C824141" w14:textId="11169FBE" w:rsidR="00080B3B" w:rsidRPr="004D2FB4" w:rsidRDefault="001B424D" w:rsidP="004D2FB4">
      <w:pPr>
        <w:spacing w:line="360" w:lineRule="auto"/>
        <w:ind w:firstLine="720"/>
        <w:rPr>
          <w:rFonts w:ascii="Arial" w:hAnsi="Arial" w:cs="Arial"/>
          <w:color w:val="000000" w:themeColor="text1"/>
        </w:rPr>
      </w:pPr>
      <w:r w:rsidRPr="004D2FB4">
        <w:rPr>
          <w:rFonts w:ascii="Arial" w:hAnsi="Arial" w:cs="Arial"/>
          <w:color w:val="000000" w:themeColor="text1"/>
        </w:rPr>
        <w:t xml:space="preserve">As well as </w:t>
      </w:r>
      <w:r w:rsidR="006D1EA4" w:rsidRPr="004D2FB4">
        <w:rPr>
          <w:rFonts w:ascii="Arial" w:hAnsi="Arial" w:cs="Arial"/>
          <w:color w:val="000000" w:themeColor="text1"/>
        </w:rPr>
        <w:t xml:space="preserve">adopting reflective </w:t>
      </w:r>
      <w:r w:rsidR="00C33B49" w:rsidRPr="004D2FB4">
        <w:rPr>
          <w:rFonts w:ascii="Arial" w:hAnsi="Arial" w:cs="Arial"/>
          <w:color w:val="000000" w:themeColor="text1"/>
        </w:rPr>
        <w:t>journaling, the</w:t>
      </w:r>
      <w:r w:rsidR="002E3BD1" w:rsidRPr="004D2FB4">
        <w:rPr>
          <w:rFonts w:ascii="Arial" w:hAnsi="Arial" w:cs="Arial"/>
          <w:color w:val="000000" w:themeColor="text1"/>
        </w:rPr>
        <w:t xml:space="preserve"> application of reflection frameworks in my personal</w:t>
      </w:r>
      <w:r w:rsidR="00884209" w:rsidRPr="004D2FB4">
        <w:rPr>
          <w:rFonts w:ascii="Arial" w:hAnsi="Arial" w:cs="Arial"/>
          <w:color w:val="000000" w:themeColor="text1"/>
        </w:rPr>
        <w:t xml:space="preserve"> studying routines</w:t>
      </w:r>
      <w:r w:rsidR="00511607" w:rsidRPr="004D2FB4">
        <w:rPr>
          <w:rFonts w:ascii="Arial" w:hAnsi="Arial" w:cs="Arial"/>
          <w:color w:val="000000" w:themeColor="text1"/>
        </w:rPr>
        <w:t xml:space="preserve"> like the </w:t>
      </w:r>
      <w:proofErr w:type="spellStart"/>
      <w:r w:rsidR="00511607" w:rsidRPr="004D2FB4">
        <w:rPr>
          <w:rFonts w:ascii="Arial" w:hAnsi="Arial" w:cs="Arial"/>
          <w:color w:val="000000" w:themeColor="text1"/>
        </w:rPr>
        <w:t>kolbs</w:t>
      </w:r>
      <w:proofErr w:type="spellEnd"/>
      <w:r w:rsidR="00511607" w:rsidRPr="004D2FB4">
        <w:rPr>
          <w:rFonts w:ascii="Arial" w:hAnsi="Arial" w:cs="Arial"/>
          <w:color w:val="000000" w:themeColor="text1"/>
        </w:rPr>
        <w:t xml:space="preserve"> experimental learning model that showcases the importance </w:t>
      </w:r>
      <w:r w:rsidR="00ED186F" w:rsidRPr="004D2FB4">
        <w:rPr>
          <w:rFonts w:ascii="Arial" w:hAnsi="Arial" w:cs="Arial"/>
          <w:color w:val="000000" w:themeColor="text1"/>
        </w:rPr>
        <w:t>of learning through experien</w:t>
      </w:r>
      <w:r w:rsidR="00900D55" w:rsidRPr="004D2FB4">
        <w:rPr>
          <w:rFonts w:ascii="Arial" w:hAnsi="Arial" w:cs="Arial"/>
          <w:color w:val="000000" w:themeColor="text1"/>
        </w:rPr>
        <w:t>cing</w:t>
      </w:r>
      <w:r w:rsidR="002B0C9E">
        <w:rPr>
          <w:rFonts w:ascii="Arial" w:hAnsi="Arial" w:cs="Arial"/>
          <w:color w:val="000000" w:themeColor="text1"/>
        </w:rPr>
        <w:t xml:space="preserve">, </w:t>
      </w:r>
      <w:r w:rsidR="00900D55" w:rsidRPr="004D2FB4">
        <w:rPr>
          <w:rFonts w:ascii="Arial" w:hAnsi="Arial" w:cs="Arial"/>
          <w:color w:val="000000" w:themeColor="text1"/>
        </w:rPr>
        <w:t>reflecting, thinking an</w:t>
      </w:r>
      <w:r w:rsidR="00B13D6F" w:rsidRPr="004D2FB4">
        <w:rPr>
          <w:rFonts w:ascii="Arial" w:hAnsi="Arial" w:cs="Arial"/>
          <w:color w:val="000000" w:themeColor="text1"/>
        </w:rPr>
        <w:t>d action (</w:t>
      </w:r>
      <w:r w:rsidR="00977A04" w:rsidRPr="004D2FB4">
        <w:rPr>
          <w:rFonts w:ascii="Arial" w:hAnsi="Arial" w:cs="Arial"/>
          <w:color w:val="000000" w:themeColor="text1"/>
        </w:rPr>
        <w:t>T</w:t>
      </w:r>
      <w:r w:rsidR="00242AC4" w:rsidRPr="004D2FB4">
        <w:rPr>
          <w:rFonts w:ascii="Arial" w:hAnsi="Arial" w:cs="Arial"/>
          <w:color w:val="000000" w:themeColor="text1"/>
        </w:rPr>
        <w:t>he Au</w:t>
      </w:r>
      <w:r w:rsidR="002B7E97" w:rsidRPr="004D2FB4">
        <w:rPr>
          <w:rFonts w:ascii="Arial" w:hAnsi="Arial" w:cs="Arial"/>
          <w:color w:val="000000" w:themeColor="text1"/>
        </w:rPr>
        <w:t>stralian educational leader, 2018).</w:t>
      </w:r>
      <w:r w:rsidR="0030028E" w:rsidRPr="004D2FB4">
        <w:rPr>
          <w:rFonts w:ascii="Arial" w:hAnsi="Arial" w:cs="Arial"/>
          <w:color w:val="000000" w:themeColor="text1"/>
        </w:rPr>
        <w:t xml:space="preserve"> Slowly incorporating techniques of</w:t>
      </w:r>
      <w:r w:rsidR="002760A1" w:rsidRPr="004D2FB4">
        <w:rPr>
          <w:rFonts w:ascii="Arial" w:hAnsi="Arial" w:cs="Arial"/>
          <w:color w:val="000000" w:themeColor="text1"/>
        </w:rPr>
        <w:t xml:space="preserve"> learning and studying in a practical and action affirming can prove to be beneficial in retention and </w:t>
      </w:r>
      <w:r w:rsidR="00FC6328" w:rsidRPr="004D2FB4">
        <w:rPr>
          <w:rFonts w:ascii="Arial" w:hAnsi="Arial" w:cs="Arial"/>
          <w:color w:val="000000" w:themeColor="text1"/>
        </w:rPr>
        <w:t>applying myself to my work.</w:t>
      </w:r>
    </w:p>
    <w:p w14:paraId="41763A5A" w14:textId="4CAC02D5" w:rsidR="00A8539D" w:rsidRPr="004D2FB4" w:rsidRDefault="007C1220" w:rsidP="004D2FB4">
      <w:pPr>
        <w:spacing w:line="360" w:lineRule="auto"/>
        <w:ind w:firstLine="720"/>
        <w:rPr>
          <w:rFonts w:ascii="Arial" w:hAnsi="Arial" w:cs="Arial"/>
          <w:color w:val="000000" w:themeColor="text1"/>
        </w:rPr>
      </w:pPr>
      <w:r w:rsidRPr="004D2FB4">
        <w:rPr>
          <w:rFonts w:ascii="Arial" w:hAnsi="Arial" w:cs="Arial"/>
          <w:color w:val="000000" w:themeColor="text1"/>
        </w:rPr>
        <w:t xml:space="preserve"> </w:t>
      </w:r>
      <w:r w:rsidR="004B5283" w:rsidRPr="004D2FB4">
        <w:rPr>
          <w:rFonts w:ascii="Arial" w:hAnsi="Arial" w:cs="Arial"/>
          <w:color w:val="000000" w:themeColor="text1"/>
        </w:rPr>
        <w:t xml:space="preserve">While reflection practices </w:t>
      </w:r>
      <w:r w:rsidR="00E15158" w:rsidRPr="004D2FB4">
        <w:rPr>
          <w:rFonts w:ascii="Arial" w:hAnsi="Arial" w:cs="Arial"/>
          <w:color w:val="000000" w:themeColor="text1"/>
        </w:rPr>
        <w:t>occur</w:t>
      </w:r>
      <w:r w:rsidR="004B5283" w:rsidRPr="004D2FB4">
        <w:rPr>
          <w:rFonts w:ascii="Arial" w:hAnsi="Arial" w:cs="Arial"/>
          <w:color w:val="000000" w:themeColor="text1"/>
        </w:rPr>
        <w:t xml:space="preserve"> on a larger scale as in schools, hospitals and </w:t>
      </w:r>
      <w:r w:rsidR="00BF29FB" w:rsidRPr="004D2FB4">
        <w:rPr>
          <w:rFonts w:ascii="Arial" w:hAnsi="Arial" w:cs="Arial"/>
          <w:color w:val="000000" w:themeColor="text1"/>
        </w:rPr>
        <w:t>corporate fields,</w:t>
      </w:r>
      <w:r w:rsidR="00C51B16" w:rsidRPr="004D2FB4">
        <w:rPr>
          <w:rFonts w:ascii="Arial" w:hAnsi="Arial" w:cs="Arial"/>
          <w:color w:val="000000" w:themeColor="text1"/>
        </w:rPr>
        <w:t xml:space="preserve"> </w:t>
      </w:r>
      <w:r w:rsidR="00A6524A" w:rsidRPr="004D2FB4">
        <w:rPr>
          <w:rFonts w:ascii="Arial" w:hAnsi="Arial" w:cs="Arial"/>
          <w:color w:val="000000" w:themeColor="text1"/>
        </w:rPr>
        <w:t>Incorporating</w:t>
      </w:r>
      <w:r w:rsidR="00BF29FB" w:rsidRPr="004D2FB4">
        <w:rPr>
          <w:rFonts w:ascii="Arial" w:hAnsi="Arial" w:cs="Arial"/>
          <w:color w:val="000000" w:themeColor="text1"/>
        </w:rPr>
        <w:t xml:space="preserve"> the use of digital networks </w:t>
      </w:r>
      <w:r w:rsidR="00461D35" w:rsidRPr="004D2FB4">
        <w:rPr>
          <w:rFonts w:ascii="Arial" w:hAnsi="Arial" w:cs="Arial"/>
          <w:color w:val="000000" w:themeColor="text1"/>
        </w:rPr>
        <w:t>like</w:t>
      </w:r>
      <w:r w:rsidR="001C0F21" w:rsidRPr="004D2FB4">
        <w:rPr>
          <w:rFonts w:ascii="Arial" w:hAnsi="Arial" w:cs="Arial"/>
          <w:color w:val="000000" w:themeColor="text1"/>
        </w:rPr>
        <w:t xml:space="preserve">, video and audio journaling, </w:t>
      </w:r>
      <w:r w:rsidR="00185949" w:rsidRPr="004D2FB4">
        <w:rPr>
          <w:rFonts w:ascii="Arial" w:hAnsi="Arial" w:cs="Arial"/>
          <w:color w:val="000000" w:themeColor="text1"/>
        </w:rPr>
        <w:t>reflective practice rese</w:t>
      </w:r>
      <w:r w:rsidR="00BA400F" w:rsidRPr="004D2FB4">
        <w:rPr>
          <w:rFonts w:ascii="Arial" w:hAnsi="Arial" w:cs="Arial"/>
          <w:color w:val="000000" w:themeColor="text1"/>
        </w:rPr>
        <w:t xml:space="preserve">arch models and </w:t>
      </w:r>
      <w:r w:rsidR="00185949" w:rsidRPr="004D2FB4">
        <w:rPr>
          <w:rFonts w:ascii="Arial" w:hAnsi="Arial" w:cs="Arial"/>
          <w:color w:val="000000" w:themeColor="text1"/>
        </w:rPr>
        <w:t>mobile journaling application</w:t>
      </w:r>
      <w:r w:rsidR="003A2AF5">
        <w:rPr>
          <w:rFonts w:ascii="Arial" w:hAnsi="Arial" w:cs="Arial"/>
          <w:color w:val="000000" w:themeColor="text1"/>
        </w:rPr>
        <w:t>s</w:t>
      </w:r>
      <w:r w:rsidR="00185949" w:rsidRPr="004D2FB4">
        <w:rPr>
          <w:rFonts w:ascii="Arial" w:hAnsi="Arial" w:cs="Arial"/>
          <w:color w:val="000000" w:themeColor="text1"/>
        </w:rPr>
        <w:t xml:space="preserve"> to </w:t>
      </w:r>
      <w:r w:rsidR="00D72EE8" w:rsidRPr="004D2FB4">
        <w:rPr>
          <w:rFonts w:ascii="Arial" w:hAnsi="Arial" w:cs="Arial"/>
          <w:color w:val="000000" w:themeColor="text1"/>
        </w:rPr>
        <w:t xml:space="preserve"> </w:t>
      </w:r>
      <w:r w:rsidR="00D16DA5" w:rsidRPr="004D2FB4">
        <w:rPr>
          <w:rFonts w:ascii="Arial" w:hAnsi="Arial" w:cs="Arial"/>
          <w:color w:val="000000" w:themeColor="text1"/>
        </w:rPr>
        <w:t>provid</w:t>
      </w:r>
      <w:r w:rsidR="00A6524A" w:rsidRPr="004D2FB4">
        <w:rPr>
          <w:rFonts w:ascii="Arial" w:hAnsi="Arial" w:cs="Arial"/>
          <w:color w:val="000000" w:themeColor="text1"/>
        </w:rPr>
        <w:t>e</w:t>
      </w:r>
      <w:r w:rsidR="00D16DA5" w:rsidRPr="004D2FB4">
        <w:rPr>
          <w:rFonts w:ascii="Arial" w:hAnsi="Arial" w:cs="Arial"/>
          <w:color w:val="000000" w:themeColor="text1"/>
        </w:rPr>
        <w:t xml:space="preserve"> </w:t>
      </w:r>
      <w:r w:rsidR="000A47C2" w:rsidRPr="004D2FB4">
        <w:rPr>
          <w:rFonts w:ascii="Arial" w:hAnsi="Arial" w:cs="Arial"/>
          <w:color w:val="000000" w:themeColor="text1"/>
        </w:rPr>
        <w:t>reflective</w:t>
      </w:r>
      <w:r w:rsidR="00D16DA5" w:rsidRPr="004D2FB4">
        <w:rPr>
          <w:rFonts w:ascii="Arial" w:hAnsi="Arial" w:cs="Arial"/>
          <w:color w:val="000000" w:themeColor="text1"/>
        </w:rPr>
        <w:t xml:space="preserve"> question models </w:t>
      </w:r>
      <w:r w:rsidR="00DE7E8C" w:rsidRPr="004D2FB4">
        <w:rPr>
          <w:rFonts w:ascii="Arial" w:hAnsi="Arial" w:cs="Arial"/>
          <w:color w:val="000000" w:themeColor="text1"/>
        </w:rPr>
        <w:t>and</w:t>
      </w:r>
      <w:r w:rsidR="00D72EE8" w:rsidRPr="004D2FB4">
        <w:rPr>
          <w:rFonts w:ascii="Arial" w:hAnsi="Arial" w:cs="Arial"/>
          <w:color w:val="000000" w:themeColor="text1"/>
        </w:rPr>
        <w:t xml:space="preserve"> keeping track of progress </w:t>
      </w:r>
      <w:r w:rsidR="00BA400F" w:rsidRPr="004D2FB4">
        <w:rPr>
          <w:rFonts w:ascii="Arial" w:hAnsi="Arial" w:cs="Arial"/>
          <w:color w:val="000000" w:themeColor="text1"/>
        </w:rPr>
        <w:t>can prove to b</w:t>
      </w:r>
      <w:r w:rsidR="003A2AF5">
        <w:rPr>
          <w:rFonts w:ascii="Arial" w:hAnsi="Arial" w:cs="Arial"/>
          <w:color w:val="000000" w:themeColor="text1"/>
        </w:rPr>
        <w:t>e</w:t>
      </w:r>
      <w:r w:rsidR="00BA400F" w:rsidRPr="004D2FB4">
        <w:rPr>
          <w:rFonts w:ascii="Arial" w:hAnsi="Arial" w:cs="Arial"/>
          <w:color w:val="000000" w:themeColor="text1"/>
        </w:rPr>
        <w:t xml:space="preserve"> </w:t>
      </w:r>
      <w:r w:rsidR="00516E9B" w:rsidRPr="004D2FB4">
        <w:rPr>
          <w:rFonts w:ascii="Arial" w:hAnsi="Arial" w:cs="Arial"/>
          <w:color w:val="000000" w:themeColor="text1"/>
        </w:rPr>
        <w:t xml:space="preserve">favourable in developing </w:t>
      </w:r>
      <w:r w:rsidR="00B433A4" w:rsidRPr="004D2FB4">
        <w:rPr>
          <w:rFonts w:ascii="Arial" w:hAnsi="Arial" w:cs="Arial"/>
          <w:color w:val="000000" w:themeColor="text1"/>
        </w:rPr>
        <w:t>reflection</w:t>
      </w:r>
      <w:r w:rsidR="006D4124" w:rsidRPr="004D2FB4">
        <w:rPr>
          <w:rFonts w:ascii="Arial" w:hAnsi="Arial" w:cs="Arial"/>
          <w:color w:val="000000" w:themeColor="text1"/>
        </w:rPr>
        <w:t xml:space="preserve">, it could provide the foundations for me to </w:t>
      </w:r>
      <w:r w:rsidR="00AE08D5" w:rsidRPr="004D2FB4">
        <w:rPr>
          <w:rFonts w:ascii="Arial" w:hAnsi="Arial" w:cs="Arial"/>
          <w:color w:val="000000" w:themeColor="text1"/>
        </w:rPr>
        <w:t>practice critical</w:t>
      </w:r>
      <w:r w:rsidR="00402D55" w:rsidRPr="004D2FB4">
        <w:rPr>
          <w:rFonts w:ascii="Arial" w:hAnsi="Arial" w:cs="Arial"/>
          <w:color w:val="000000" w:themeColor="text1"/>
        </w:rPr>
        <w:t xml:space="preserve"> thinking and application of reflecting. Not only in my acade</w:t>
      </w:r>
      <w:r w:rsidR="00001842" w:rsidRPr="004D2FB4">
        <w:rPr>
          <w:rFonts w:ascii="Arial" w:hAnsi="Arial" w:cs="Arial"/>
          <w:color w:val="000000" w:themeColor="text1"/>
        </w:rPr>
        <w:t xml:space="preserve">mic journey but personal life as well. </w:t>
      </w:r>
      <w:r w:rsidR="00657903" w:rsidRPr="004D2FB4">
        <w:rPr>
          <w:rFonts w:ascii="Arial" w:hAnsi="Arial" w:cs="Arial"/>
          <w:color w:val="000000" w:themeColor="text1"/>
        </w:rPr>
        <w:t>Research</w:t>
      </w:r>
      <w:r w:rsidR="00080B3B" w:rsidRPr="004D2FB4">
        <w:rPr>
          <w:rFonts w:ascii="Arial" w:hAnsi="Arial" w:cs="Arial"/>
          <w:color w:val="000000" w:themeColor="text1"/>
        </w:rPr>
        <w:t xml:space="preserve"> conducted</w:t>
      </w:r>
      <w:r w:rsidR="00356C22" w:rsidRPr="004D2FB4">
        <w:rPr>
          <w:rFonts w:ascii="Arial" w:hAnsi="Arial" w:cs="Arial"/>
          <w:color w:val="000000" w:themeColor="text1"/>
        </w:rPr>
        <w:t xml:space="preserve"> to assess the impact </w:t>
      </w:r>
      <w:r w:rsidR="00211C05" w:rsidRPr="004D2FB4">
        <w:rPr>
          <w:rFonts w:ascii="Arial" w:hAnsi="Arial" w:cs="Arial"/>
          <w:color w:val="000000" w:themeColor="text1"/>
        </w:rPr>
        <w:t>of technology-mediated collaborative learning as a form of reflective practice</w:t>
      </w:r>
      <w:r w:rsidR="00063555" w:rsidRPr="004D2FB4">
        <w:rPr>
          <w:rFonts w:ascii="Arial" w:hAnsi="Arial" w:cs="Arial"/>
          <w:color w:val="000000" w:themeColor="text1"/>
        </w:rPr>
        <w:t>, suggested</w:t>
      </w:r>
      <w:r w:rsidR="00DE28F8" w:rsidRPr="004D2FB4">
        <w:rPr>
          <w:rFonts w:ascii="Arial" w:hAnsi="Arial" w:cs="Arial"/>
          <w:color w:val="000000" w:themeColor="text1"/>
        </w:rPr>
        <w:t xml:space="preserve"> that there was an improvement in</w:t>
      </w:r>
      <w:r w:rsidR="00E57F0C" w:rsidRPr="004D2FB4">
        <w:rPr>
          <w:rFonts w:ascii="Arial" w:hAnsi="Arial" w:cs="Arial"/>
          <w:color w:val="000000" w:themeColor="text1"/>
        </w:rPr>
        <w:t xml:space="preserve"> self led learning</w:t>
      </w:r>
      <w:r w:rsidR="00FC555C" w:rsidRPr="004D2FB4">
        <w:rPr>
          <w:rFonts w:ascii="Arial" w:hAnsi="Arial" w:cs="Arial"/>
          <w:color w:val="000000" w:themeColor="text1"/>
        </w:rPr>
        <w:t xml:space="preserve"> among pre-service teachers</w:t>
      </w:r>
      <w:r w:rsidR="00957446" w:rsidRPr="004D2FB4">
        <w:rPr>
          <w:rFonts w:ascii="Arial" w:hAnsi="Arial" w:cs="Arial"/>
          <w:color w:val="000000" w:themeColor="text1"/>
        </w:rPr>
        <w:t xml:space="preserve"> (</w:t>
      </w:r>
      <w:r w:rsidR="00AC724E" w:rsidRPr="004D2FB4">
        <w:rPr>
          <w:rFonts w:ascii="Arial" w:hAnsi="Arial" w:cs="Arial"/>
          <w:color w:val="000000" w:themeColor="text1"/>
        </w:rPr>
        <w:t>Lee and Bonk</w:t>
      </w:r>
      <w:r w:rsidR="0045546C" w:rsidRPr="004D2FB4">
        <w:rPr>
          <w:rFonts w:ascii="Arial" w:hAnsi="Arial" w:cs="Arial"/>
          <w:color w:val="000000" w:themeColor="text1"/>
        </w:rPr>
        <w:t xml:space="preserve">, 2024). </w:t>
      </w:r>
    </w:p>
    <w:p w14:paraId="70FA61F6" w14:textId="4DA362D8" w:rsidR="00737E6A" w:rsidRPr="004D2FB4" w:rsidRDefault="00737E6A" w:rsidP="004D2FB4">
      <w:pPr>
        <w:spacing w:line="360" w:lineRule="auto"/>
        <w:rPr>
          <w:rFonts w:ascii="Arial" w:hAnsi="Arial" w:cs="Arial"/>
          <w:color w:val="000000" w:themeColor="text1"/>
        </w:rPr>
      </w:pPr>
    </w:p>
    <w:p w14:paraId="4BA9E0F8" w14:textId="79306B72" w:rsidR="00737E6A" w:rsidRPr="004D2FB4" w:rsidRDefault="00737E6A" w:rsidP="004D2FB4">
      <w:pPr>
        <w:spacing w:line="360" w:lineRule="auto"/>
        <w:rPr>
          <w:rFonts w:ascii="Arial" w:hAnsi="Arial" w:cs="Arial"/>
          <w:color w:val="000000" w:themeColor="text1"/>
          <w:u w:val="single"/>
        </w:rPr>
      </w:pPr>
      <w:r w:rsidRPr="004D2FB4">
        <w:rPr>
          <w:rFonts w:ascii="Arial" w:hAnsi="Arial" w:cs="Arial"/>
          <w:color w:val="000000" w:themeColor="text1"/>
          <w:u w:val="single"/>
        </w:rPr>
        <w:t>Threats</w:t>
      </w:r>
    </w:p>
    <w:p w14:paraId="7F1EC79A" w14:textId="753E5B2B" w:rsidR="00CA1CA9" w:rsidRPr="004D2FB4" w:rsidRDefault="00561C31" w:rsidP="004D2FB4">
      <w:pPr>
        <w:spacing w:line="360" w:lineRule="auto"/>
        <w:rPr>
          <w:rFonts w:ascii="Arial" w:hAnsi="Arial" w:cs="Arial"/>
          <w:color w:val="000000" w:themeColor="text1"/>
        </w:rPr>
      </w:pPr>
      <w:r w:rsidRPr="004D2FB4">
        <w:rPr>
          <w:rFonts w:ascii="Arial" w:hAnsi="Arial" w:cs="Arial"/>
          <w:color w:val="000000" w:themeColor="text1"/>
        </w:rPr>
        <w:tab/>
      </w:r>
      <w:r w:rsidR="00B27602" w:rsidRPr="004D2FB4">
        <w:rPr>
          <w:rFonts w:ascii="Arial" w:hAnsi="Arial" w:cs="Arial"/>
          <w:color w:val="000000" w:themeColor="text1"/>
        </w:rPr>
        <w:t>A widespread problem</w:t>
      </w:r>
      <w:r w:rsidRPr="004D2FB4">
        <w:rPr>
          <w:rFonts w:ascii="Arial" w:hAnsi="Arial" w:cs="Arial"/>
          <w:color w:val="000000" w:themeColor="text1"/>
        </w:rPr>
        <w:t xml:space="preserve"> often going unnoticed is how students often unin</w:t>
      </w:r>
      <w:r w:rsidR="004E63A6" w:rsidRPr="004D2FB4">
        <w:rPr>
          <w:rFonts w:ascii="Arial" w:hAnsi="Arial" w:cs="Arial"/>
          <w:color w:val="000000" w:themeColor="text1"/>
        </w:rPr>
        <w:t xml:space="preserve">tentionally overload and underestimate the </w:t>
      </w:r>
      <w:r w:rsidR="0093080F" w:rsidRPr="004D2FB4">
        <w:rPr>
          <w:rFonts w:ascii="Arial" w:hAnsi="Arial" w:cs="Arial"/>
          <w:color w:val="000000" w:themeColor="text1"/>
        </w:rPr>
        <w:t xml:space="preserve">obligations of coursework. In a lot of </w:t>
      </w:r>
      <w:r w:rsidR="00F7476D" w:rsidRPr="004D2FB4">
        <w:rPr>
          <w:rFonts w:ascii="Arial" w:hAnsi="Arial" w:cs="Arial"/>
          <w:color w:val="000000" w:themeColor="text1"/>
        </w:rPr>
        <w:t>instances where I have found myself here</w:t>
      </w:r>
      <w:r w:rsidR="00E224D8">
        <w:rPr>
          <w:rFonts w:ascii="Arial" w:hAnsi="Arial" w:cs="Arial"/>
          <w:color w:val="000000" w:themeColor="text1"/>
        </w:rPr>
        <w:t xml:space="preserve"> often experiencing</w:t>
      </w:r>
      <w:r w:rsidR="00F7476D" w:rsidRPr="004D2FB4">
        <w:rPr>
          <w:rFonts w:ascii="Arial" w:hAnsi="Arial" w:cs="Arial"/>
          <w:color w:val="000000" w:themeColor="text1"/>
        </w:rPr>
        <w:t xml:space="preserve"> burnout </w:t>
      </w:r>
      <w:r w:rsidR="00C0415F" w:rsidRPr="004D2FB4">
        <w:rPr>
          <w:rFonts w:ascii="Arial" w:hAnsi="Arial" w:cs="Arial"/>
          <w:color w:val="000000" w:themeColor="text1"/>
        </w:rPr>
        <w:t xml:space="preserve">and stress </w:t>
      </w:r>
      <w:r w:rsidR="00C0415F" w:rsidRPr="004D2FB4">
        <w:rPr>
          <w:rFonts w:ascii="Arial" w:hAnsi="Arial" w:cs="Arial"/>
          <w:color w:val="000000" w:themeColor="text1"/>
        </w:rPr>
        <w:lastRenderedPageBreak/>
        <w:t xml:space="preserve">Especially, with major deadlines </w:t>
      </w:r>
      <w:r w:rsidR="006501CD" w:rsidRPr="004D2FB4">
        <w:rPr>
          <w:rFonts w:ascii="Arial" w:hAnsi="Arial" w:cs="Arial"/>
          <w:color w:val="000000" w:themeColor="text1"/>
        </w:rPr>
        <w:t xml:space="preserve">approaching. </w:t>
      </w:r>
      <w:r w:rsidR="00AA2F00" w:rsidRPr="004D2FB4">
        <w:rPr>
          <w:rFonts w:ascii="Arial" w:hAnsi="Arial" w:cs="Arial"/>
          <w:color w:val="000000" w:themeColor="text1"/>
        </w:rPr>
        <w:t>Burnout usually stems from a lack of healthy coping strategies than</w:t>
      </w:r>
      <w:r w:rsidR="007060F0" w:rsidRPr="004D2FB4">
        <w:rPr>
          <w:rFonts w:ascii="Arial" w:hAnsi="Arial" w:cs="Arial"/>
          <w:color w:val="000000" w:themeColor="text1"/>
        </w:rPr>
        <w:t xml:space="preserve"> reduce the feeling of stress</w:t>
      </w:r>
      <w:r w:rsidR="00404C6D" w:rsidRPr="004D2FB4">
        <w:rPr>
          <w:rFonts w:ascii="Arial" w:hAnsi="Arial" w:cs="Arial"/>
          <w:color w:val="000000" w:themeColor="text1"/>
        </w:rPr>
        <w:t xml:space="preserve"> (webMD, 2024). </w:t>
      </w:r>
    </w:p>
    <w:p w14:paraId="7FB99805" w14:textId="2E153854" w:rsidR="0045546C" w:rsidRPr="004D2FB4" w:rsidRDefault="00A65692" w:rsidP="004D2FB4">
      <w:pPr>
        <w:spacing w:line="360" w:lineRule="auto"/>
        <w:rPr>
          <w:rFonts w:ascii="Arial" w:hAnsi="Arial" w:cs="Arial"/>
          <w:color w:val="000000" w:themeColor="text1"/>
        </w:rPr>
      </w:pPr>
      <w:r w:rsidRPr="004D2FB4">
        <w:rPr>
          <w:rFonts w:ascii="Arial" w:hAnsi="Arial" w:cs="Arial"/>
          <w:color w:val="000000" w:themeColor="text1"/>
        </w:rPr>
        <w:t>Although burnouts are often felt wi</w:t>
      </w:r>
      <w:r w:rsidR="005F134A" w:rsidRPr="004D2FB4">
        <w:rPr>
          <w:rFonts w:ascii="Arial" w:hAnsi="Arial" w:cs="Arial"/>
          <w:color w:val="000000" w:themeColor="text1"/>
        </w:rPr>
        <w:t xml:space="preserve">th professionals and students alike, </w:t>
      </w:r>
      <w:proofErr w:type="spellStart"/>
      <w:r w:rsidR="000A0A1C" w:rsidRPr="004D2FB4">
        <w:rPr>
          <w:rFonts w:ascii="Arial" w:hAnsi="Arial" w:cs="Arial"/>
          <w:color w:val="000000" w:themeColor="text1"/>
        </w:rPr>
        <w:t>Wald</w:t>
      </w:r>
      <w:proofErr w:type="spellEnd"/>
      <w:r w:rsidR="00204237" w:rsidRPr="004D2FB4">
        <w:rPr>
          <w:rFonts w:ascii="Arial" w:hAnsi="Arial" w:cs="Arial"/>
          <w:color w:val="000000" w:themeColor="text1"/>
        </w:rPr>
        <w:t xml:space="preserve"> </w:t>
      </w:r>
      <w:r w:rsidR="00B56A6C" w:rsidRPr="004D2FB4">
        <w:rPr>
          <w:rFonts w:ascii="Arial" w:hAnsi="Arial" w:cs="Arial"/>
          <w:color w:val="000000" w:themeColor="text1"/>
        </w:rPr>
        <w:t>et al</w:t>
      </w:r>
      <w:r w:rsidR="00F33A1F" w:rsidRPr="004D2FB4">
        <w:rPr>
          <w:rFonts w:ascii="Arial" w:hAnsi="Arial" w:cs="Arial"/>
          <w:color w:val="000000" w:themeColor="text1"/>
        </w:rPr>
        <w:t xml:space="preserve">. </w:t>
      </w:r>
      <w:r w:rsidR="00CC3851" w:rsidRPr="004D2FB4">
        <w:rPr>
          <w:rFonts w:ascii="Arial" w:hAnsi="Arial" w:cs="Arial"/>
          <w:color w:val="000000" w:themeColor="text1"/>
        </w:rPr>
        <w:t>(</w:t>
      </w:r>
      <w:r w:rsidR="00B56A6C" w:rsidRPr="004D2FB4">
        <w:rPr>
          <w:rFonts w:ascii="Arial" w:hAnsi="Arial" w:cs="Arial"/>
          <w:color w:val="000000" w:themeColor="text1"/>
        </w:rPr>
        <w:t>2016</w:t>
      </w:r>
      <w:r w:rsidR="00F33A1F" w:rsidRPr="004D2FB4">
        <w:rPr>
          <w:rFonts w:ascii="Arial" w:hAnsi="Arial" w:cs="Arial"/>
          <w:color w:val="000000" w:themeColor="text1"/>
        </w:rPr>
        <w:t>)</w:t>
      </w:r>
      <w:r w:rsidR="00B56A6C" w:rsidRPr="004D2FB4">
        <w:rPr>
          <w:rFonts w:ascii="Arial" w:hAnsi="Arial" w:cs="Arial"/>
          <w:color w:val="000000" w:themeColor="text1"/>
        </w:rPr>
        <w:t xml:space="preserve"> highlights </w:t>
      </w:r>
      <w:r w:rsidR="00F33A1F" w:rsidRPr="004D2FB4">
        <w:rPr>
          <w:rFonts w:ascii="Arial" w:hAnsi="Arial" w:cs="Arial"/>
          <w:color w:val="000000" w:themeColor="text1"/>
        </w:rPr>
        <w:t>how health</w:t>
      </w:r>
      <w:r w:rsidR="00313FBA" w:rsidRPr="004D2FB4">
        <w:rPr>
          <w:rFonts w:ascii="Arial" w:hAnsi="Arial" w:cs="Arial"/>
          <w:color w:val="000000" w:themeColor="text1"/>
        </w:rPr>
        <w:t xml:space="preserve"> care professionals and students </w:t>
      </w:r>
      <w:r w:rsidR="000A4B4F" w:rsidRPr="004D2FB4">
        <w:rPr>
          <w:rFonts w:ascii="Arial" w:hAnsi="Arial" w:cs="Arial"/>
          <w:color w:val="000000" w:themeColor="text1"/>
        </w:rPr>
        <w:t>are constantly</w:t>
      </w:r>
      <w:r w:rsidR="00313FBA" w:rsidRPr="004D2FB4">
        <w:rPr>
          <w:rFonts w:ascii="Arial" w:hAnsi="Arial" w:cs="Arial"/>
          <w:color w:val="000000" w:themeColor="text1"/>
        </w:rPr>
        <w:t xml:space="preserve"> at risk of burnouts</w:t>
      </w:r>
      <w:r w:rsidR="00965D9A" w:rsidRPr="004D2FB4">
        <w:rPr>
          <w:rFonts w:ascii="Arial" w:hAnsi="Arial" w:cs="Arial"/>
          <w:color w:val="000000" w:themeColor="text1"/>
        </w:rPr>
        <w:t xml:space="preserve"> having an impact on well-being. Through this, an </w:t>
      </w:r>
      <w:r w:rsidR="004F5461" w:rsidRPr="004D2FB4">
        <w:rPr>
          <w:rFonts w:ascii="Arial" w:hAnsi="Arial" w:cs="Arial"/>
          <w:color w:val="000000" w:themeColor="text1"/>
        </w:rPr>
        <w:t>approach was adopted of combining mind-body medicine skills and inter</w:t>
      </w:r>
      <w:r w:rsidR="001575BF" w:rsidRPr="004D2FB4">
        <w:rPr>
          <w:rFonts w:ascii="Arial" w:hAnsi="Arial" w:cs="Arial"/>
          <w:color w:val="000000" w:themeColor="text1"/>
        </w:rPr>
        <w:t>active reflective writing. This approach provided an environment and self</w:t>
      </w:r>
      <w:r w:rsidR="00E21B25" w:rsidRPr="004D2FB4">
        <w:rPr>
          <w:rFonts w:ascii="Arial" w:hAnsi="Arial" w:cs="Arial"/>
          <w:color w:val="000000" w:themeColor="text1"/>
        </w:rPr>
        <w:t>-awareness, self-meaning and making and introspections</w:t>
      </w:r>
      <w:r w:rsidR="006625B9" w:rsidRPr="004D2FB4">
        <w:rPr>
          <w:rFonts w:ascii="Arial" w:hAnsi="Arial" w:cs="Arial"/>
          <w:color w:val="000000" w:themeColor="text1"/>
        </w:rPr>
        <w:t xml:space="preserve"> as the candidates reported to understand how to cope better with burnout</w:t>
      </w:r>
      <w:r w:rsidR="002C01BB" w:rsidRPr="004D2FB4">
        <w:rPr>
          <w:rFonts w:ascii="Arial" w:hAnsi="Arial" w:cs="Arial"/>
          <w:color w:val="000000" w:themeColor="text1"/>
        </w:rPr>
        <w:t>s.</w:t>
      </w:r>
      <w:r w:rsidR="001E77F0" w:rsidRPr="004D2FB4">
        <w:rPr>
          <w:rFonts w:ascii="Arial" w:hAnsi="Arial" w:cs="Arial"/>
          <w:color w:val="000000" w:themeColor="text1"/>
        </w:rPr>
        <w:t xml:space="preserve"> </w:t>
      </w:r>
    </w:p>
    <w:p w14:paraId="5276D7F0" w14:textId="0B85E32D" w:rsidR="00783266" w:rsidRPr="004D2FB4" w:rsidRDefault="00783266" w:rsidP="004D2FB4">
      <w:pPr>
        <w:spacing w:line="360" w:lineRule="auto"/>
        <w:rPr>
          <w:rFonts w:ascii="Arial" w:hAnsi="Arial" w:cs="Arial"/>
          <w:color w:val="000000" w:themeColor="text1"/>
        </w:rPr>
      </w:pPr>
      <w:r w:rsidRPr="004D2FB4">
        <w:rPr>
          <w:rFonts w:ascii="Arial" w:hAnsi="Arial" w:cs="Arial"/>
          <w:color w:val="000000" w:themeColor="text1"/>
        </w:rPr>
        <w:tab/>
        <w:t xml:space="preserve">Furthermore, </w:t>
      </w:r>
      <w:r w:rsidR="00D9529D" w:rsidRPr="004D2FB4">
        <w:rPr>
          <w:rFonts w:ascii="Arial" w:hAnsi="Arial" w:cs="Arial"/>
          <w:color w:val="000000" w:themeColor="text1"/>
        </w:rPr>
        <w:t>the</w:t>
      </w:r>
      <w:r w:rsidR="006073C0" w:rsidRPr="004D2FB4">
        <w:rPr>
          <w:rFonts w:ascii="Arial" w:hAnsi="Arial" w:cs="Arial"/>
          <w:color w:val="000000" w:themeColor="text1"/>
        </w:rPr>
        <w:t xml:space="preserve"> practice of </w:t>
      </w:r>
      <w:r w:rsidR="00D9529D" w:rsidRPr="004D2FB4">
        <w:rPr>
          <w:rFonts w:ascii="Arial" w:hAnsi="Arial" w:cs="Arial"/>
          <w:color w:val="000000" w:themeColor="text1"/>
        </w:rPr>
        <w:t>reflection</w:t>
      </w:r>
      <w:r w:rsidR="006073C0" w:rsidRPr="004D2FB4">
        <w:rPr>
          <w:rFonts w:ascii="Arial" w:hAnsi="Arial" w:cs="Arial"/>
          <w:color w:val="000000" w:themeColor="text1"/>
        </w:rPr>
        <w:t xml:space="preserve"> usually</w:t>
      </w:r>
      <w:r w:rsidR="007366D3" w:rsidRPr="004D2FB4">
        <w:rPr>
          <w:rFonts w:ascii="Arial" w:hAnsi="Arial" w:cs="Arial"/>
          <w:color w:val="000000" w:themeColor="text1"/>
        </w:rPr>
        <w:t xml:space="preserve"> involves analysing vulnerable or </w:t>
      </w:r>
      <w:r w:rsidR="00251006" w:rsidRPr="004D2FB4">
        <w:rPr>
          <w:rFonts w:ascii="Arial" w:hAnsi="Arial" w:cs="Arial"/>
          <w:color w:val="000000" w:themeColor="text1"/>
        </w:rPr>
        <w:t>negative emotions and experiences. Emotions like guilt, self -doubt are co</w:t>
      </w:r>
      <w:r w:rsidR="0007766B" w:rsidRPr="004D2FB4">
        <w:rPr>
          <w:rFonts w:ascii="Arial" w:hAnsi="Arial" w:cs="Arial"/>
          <w:color w:val="000000" w:themeColor="text1"/>
        </w:rPr>
        <w:t xml:space="preserve">mmon emotions when having a negative experience. Equally for myself, I </w:t>
      </w:r>
      <w:r w:rsidR="005724F0" w:rsidRPr="004D2FB4">
        <w:rPr>
          <w:rFonts w:ascii="Arial" w:hAnsi="Arial" w:cs="Arial"/>
          <w:color w:val="000000" w:themeColor="text1"/>
        </w:rPr>
        <w:t xml:space="preserve">tend to get caught up on the little </w:t>
      </w:r>
      <w:r w:rsidR="00D9529D" w:rsidRPr="004D2FB4">
        <w:rPr>
          <w:rFonts w:ascii="Arial" w:hAnsi="Arial" w:cs="Arial"/>
          <w:color w:val="000000" w:themeColor="text1"/>
        </w:rPr>
        <w:t>details</w:t>
      </w:r>
      <w:r w:rsidR="005724F0" w:rsidRPr="004D2FB4">
        <w:rPr>
          <w:rFonts w:ascii="Arial" w:hAnsi="Arial" w:cs="Arial"/>
          <w:color w:val="000000" w:themeColor="text1"/>
        </w:rPr>
        <w:t xml:space="preserve"> missing, what could have been done better</w:t>
      </w:r>
      <w:r w:rsidR="00080B14" w:rsidRPr="004D2FB4">
        <w:rPr>
          <w:rFonts w:ascii="Arial" w:hAnsi="Arial" w:cs="Arial"/>
          <w:color w:val="000000" w:themeColor="text1"/>
        </w:rPr>
        <w:t>. Usually this also brings about my burnouts on occasions. M</w:t>
      </w:r>
      <w:r w:rsidR="00A53CFF" w:rsidRPr="004D2FB4">
        <w:rPr>
          <w:rFonts w:ascii="Arial" w:hAnsi="Arial" w:cs="Arial"/>
          <w:color w:val="000000" w:themeColor="text1"/>
        </w:rPr>
        <w:t xml:space="preserve">y fear of not practicing reflection effectively </w:t>
      </w:r>
      <w:r w:rsidR="00D9529D" w:rsidRPr="004D2FB4">
        <w:rPr>
          <w:rFonts w:ascii="Arial" w:hAnsi="Arial" w:cs="Arial"/>
          <w:color w:val="000000" w:themeColor="text1"/>
        </w:rPr>
        <w:t>and</w:t>
      </w:r>
      <w:r w:rsidR="00A53CFF" w:rsidRPr="004D2FB4">
        <w:rPr>
          <w:rFonts w:ascii="Arial" w:hAnsi="Arial" w:cs="Arial"/>
          <w:color w:val="000000" w:themeColor="text1"/>
        </w:rPr>
        <w:t xml:space="preserve"> focusing on the issue rather than a solution is </w:t>
      </w:r>
      <w:r w:rsidR="00D75188" w:rsidRPr="004D2FB4">
        <w:rPr>
          <w:rFonts w:ascii="Arial" w:hAnsi="Arial" w:cs="Arial"/>
          <w:color w:val="000000" w:themeColor="text1"/>
        </w:rPr>
        <w:t xml:space="preserve">an </w:t>
      </w:r>
      <w:r w:rsidR="00D9529D" w:rsidRPr="004D2FB4">
        <w:rPr>
          <w:rFonts w:ascii="Arial" w:hAnsi="Arial" w:cs="Arial"/>
          <w:color w:val="000000" w:themeColor="text1"/>
        </w:rPr>
        <w:t>obstacle to</w:t>
      </w:r>
      <w:r w:rsidR="00D75188" w:rsidRPr="004D2FB4">
        <w:rPr>
          <w:rFonts w:ascii="Arial" w:hAnsi="Arial" w:cs="Arial"/>
          <w:color w:val="000000" w:themeColor="text1"/>
        </w:rPr>
        <w:t xml:space="preserve"> understanding the maj</w:t>
      </w:r>
      <w:r w:rsidR="00DE0FCD" w:rsidRPr="004D2FB4">
        <w:rPr>
          <w:rFonts w:ascii="Arial" w:hAnsi="Arial" w:cs="Arial"/>
          <w:color w:val="000000" w:themeColor="text1"/>
        </w:rPr>
        <w:t>or objective of reflection.</w:t>
      </w:r>
      <w:r w:rsidR="00F40125" w:rsidRPr="004D2FB4">
        <w:rPr>
          <w:rFonts w:ascii="Arial" w:hAnsi="Arial" w:cs="Arial"/>
          <w:color w:val="000000" w:themeColor="text1"/>
        </w:rPr>
        <w:t xml:space="preserve"> </w:t>
      </w:r>
    </w:p>
    <w:p w14:paraId="1FC239ED" w14:textId="4621E147" w:rsidR="00B316DB" w:rsidRPr="004D2FB4" w:rsidRDefault="00B35FEE" w:rsidP="004D2FB4">
      <w:pPr>
        <w:spacing w:line="360" w:lineRule="auto"/>
        <w:rPr>
          <w:rFonts w:ascii="Arial" w:hAnsi="Arial" w:cs="Arial"/>
          <w:color w:val="000000" w:themeColor="text1"/>
        </w:rPr>
      </w:pPr>
      <w:r w:rsidRPr="004D2FB4">
        <w:rPr>
          <w:rFonts w:ascii="Arial" w:hAnsi="Arial" w:cs="Arial"/>
          <w:color w:val="000000" w:themeColor="text1"/>
        </w:rPr>
        <w:tab/>
      </w:r>
      <w:r w:rsidR="006B6822" w:rsidRPr="004D2FB4">
        <w:rPr>
          <w:rFonts w:ascii="Arial" w:hAnsi="Arial" w:cs="Arial"/>
          <w:color w:val="000000" w:themeColor="text1"/>
        </w:rPr>
        <w:t>Prioritising</w:t>
      </w:r>
      <w:r w:rsidRPr="004D2FB4">
        <w:rPr>
          <w:rFonts w:ascii="Arial" w:hAnsi="Arial" w:cs="Arial"/>
          <w:color w:val="000000" w:themeColor="text1"/>
        </w:rPr>
        <w:t xml:space="preserve"> reflection can be hard to fully </w:t>
      </w:r>
      <w:r w:rsidR="006B6822" w:rsidRPr="004D2FB4">
        <w:rPr>
          <w:rFonts w:ascii="Arial" w:hAnsi="Arial" w:cs="Arial"/>
          <w:color w:val="000000" w:themeColor="text1"/>
        </w:rPr>
        <w:t>incorporate</w:t>
      </w:r>
      <w:r w:rsidR="00D7774C" w:rsidRPr="004D2FB4">
        <w:rPr>
          <w:rFonts w:ascii="Arial" w:hAnsi="Arial" w:cs="Arial"/>
          <w:color w:val="000000" w:themeColor="text1"/>
        </w:rPr>
        <w:t xml:space="preserve"> in my daily routine as having the pressure of academia, work life and equally emotional stresses that can affect </w:t>
      </w:r>
      <w:r w:rsidR="00AE65A1" w:rsidRPr="004D2FB4">
        <w:rPr>
          <w:rFonts w:ascii="Arial" w:hAnsi="Arial" w:cs="Arial"/>
          <w:color w:val="000000" w:themeColor="text1"/>
        </w:rPr>
        <w:t xml:space="preserve">the time I could give towards practising reflection </w:t>
      </w:r>
      <w:r w:rsidR="006B6822" w:rsidRPr="004D2FB4">
        <w:rPr>
          <w:rFonts w:ascii="Arial" w:hAnsi="Arial" w:cs="Arial"/>
          <w:color w:val="000000" w:themeColor="text1"/>
        </w:rPr>
        <w:t>techniques</w:t>
      </w:r>
      <w:r w:rsidR="00C10858" w:rsidRPr="004D2FB4">
        <w:rPr>
          <w:rFonts w:ascii="Arial" w:hAnsi="Arial" w:cs="Arial"/>
          <w:color w:val="000000" w:themeColor="text1"/>
        </w:rPr>
        <w:t xml:space="preserve"> rather than rushing </w:t>
      </w:r>
      <w:r w:rsidR="006B6822" w:rsidRPr="004D2FB4">
        <w:rPr>
          <w:rFonts w:ascii="Arial" w:hAnsi="Arial" w:cs="Arial"/>
          <w:color w:val="000000" w:themeColor="text1"/>
        </w:rPr>
        <w:t>and</w:t>
      </w:r>
      <w:r w:rsidR="00C10858" w:rsidRPr="004D2FB4">
        <w:rPr>
          <w:rFonts w:ascii="Arial" w:hAnsi="Arial" w:cs="Arial"/>
          <w:color w:val="000000" w:themeColor="text1"/>
        </w:rPr>
        <w:t xml:space="preserve"> giving a </w:t>
      </w:r>
      <w:r w:rsidR="006B6822" w:rsidRPr="004D2FB4">
        <w:rPr>
          <w:rFonts w:ascii="Arial" w:hAnsi="Arial" w:cs="Arial"/>
          <w:color w:val="000000" w:themeColor="text1"/>
        </w:rPr>
        <w:t xml:space="preserve">superficial reflection towards my time.  </w:t>
      </w:r>
      <w:r w:rsidR="00C54662" w:rsidRPr="004D2FB4">
        <w:rPr>
          <w:rFonts w:ascii="Arial" w:hAnsi="Arial" w:cs="Arial"/>
          <w:color w:val="000000" w:themeColor="text1"/>
        </w:rPr>
        <w:t>Time management is a key component in adopting reflectio</w:t>
      </w:r>
      <w:r w:rsidR="009C31F3" w:rsidRPr="004D2FB4">
        <w:rPr>
          <w:rFonts w:ascii="Arial" w:hAnsi="Arial" w:cs="Arial"/>
          <w:color w:val="000000" w:themeColor="text1"/>
        </w:rPr>
        <w:t>n</w:t>
      </w:r>
      <w:r w:rsidR="00C54662" w:rsidRPr="004D2FB4">
        <w:rPr>
          <w:rFonts w:ascii="Arial" w:hAnsi="Arial" w:cs="Arial"/>
          <w:color w:val="000000" w:themeColor="text1"/>
        </w:rPr>
        <w:t xml:space="preserve"> practice especially in clinical and educational settings.</w:t>
      </w:r>
      <w:r w:rsidR="009C31F3" w:rsidRPr="004D2FB4">
        <w:rPr>
          <w:rFonts w:ascii="Arial" w:hAnsi="Arial" w:cs="Arial"/>
          <w:color w:val="000000" w:themeColor="text1"/>
        </w:rPr>
        <w:t xml:space="preserve"> Learning to integrate reflection into daily routine while managing time </w:t>
      </w:r>
      <w:r w:rsidR="006E7702" w:rsidRPr="004D2FB4">
        <w:rPr>
          <w:rFonts w:ascii="Arial" w:hAnsi="Arial" w:cs="Arial"/>
          <w:color w:val="000000" w:themeColor="text1"/>
        </w:rPr>
        <w:t>effectively will no dou</w:t>
      </w:r>
      <w:r w:rsidR="00D67591" w:rsidRPr="004D2FB4">
        <w:rPr>
          <w:rFonts w:ascii="Arial" w:hAnsi="Arial" w:cs="Arial"/>
          <w:color w:val="000000" w:themeColor="text1"/>
        </w:rPr>
        <w:t xml:space="preserve">bt </w:t>
      </w:r>
      <w:r w:rsidR="006E7702" w:rsidRPr="004D2FB4">
        <w:rPr>
          <w:rFonts w:ascii="Arial" w:hAnsi="Arial" w:cs="Arial"/>
          <w:color w:val="000000" w:themeColor="text1"/>
        </w:rPr>
        <w:t xml:space="preserve">improve my qualities and </w:t>
      </w:r>
      <w:r w:rsidR="00D67591" w:rsidRPr="004D2FB4">
        <w:rPr>
          <w:rFonts w:ascii="Arial" w:hAnsi="Arial" w:cs="Arial"/>
          <w:color w:val="000000" w:themeColor="text1"/>
        </w:rPr>
        <w:t>quick-thinking</w:t>
      </w:r>
      <w:r w:rsidR="006E7702" w:rsidRPr="004D2FB4">
        <w:rPr>
          <w:rFonts w:ascii="Arial" w:hAnsi="Arial" w:cs="Arial"/>
          <w:color w:val="000000" w:themeColor="text1"/>
        </w:rPr>
        <w:t xml:space="preserve"> skills. </w:t>
      </w:r>
      <w:r w:rsidR="003872CE" w:rsidRPr="004D2FB4">
        <w:rPr>
          <w:rFonts w:ascii="Arial" w:hAnsi="Arial" w:cs="Arial"/>
          <w:color w:val="000000" w:themeColor="text1"/>
        </w:rPr>
        <w:t xml:space="preserve">A documentary review of </w:t>
      </w:r>
      <w:r w:rsidR="004318ED" w:rsidRPr="004D2FB4">
        <w:rPr>
          <w:rFonts w:ascii="Arial" w:hAnsi="Arial" w:cs="Arial"/>
          <w:color w:val="000000" w:themeColor="text1"/>
        </w:rPr>
        <w:t>reflective</w:t>
      </w:r>
      <w:r w:rsidR="003872CE" w:rsidRPr="004D2FB4">
        <w:rPr>
          <w:rFonts w:ascii="Arial" w:hAnsi="Arial" w:cs="Arial"/>
          <w:color w:val="000000" w:themeColor="text1"/>
        </w:rPr>
        <w:t xml:space="preserve"> journaling </w:t>
      </w:r>
      <w:r w:rsidR="004318ED" w:rsidRPr="004D2FB4">
        <w:rPr>
          <w:rFonts w:ascii="Arial" w:hAnsi="Arial" w:cs="Arial"/>
          <w:color w:val="000000" w:themeColor="text1"/>
        </w:rPr>
        <w:t xml:space="preserve">carried out by </w:t>
      </w:r>
      <w:r w:rsidR="00E4107B" w:rsidRPr="004D2FB4">
        <w:rPr>
          <w:rFonts w:ascii="Arial" w:hAnsi="Arial" w:cs="Arial"/>
          <w:color w:val="000000" w:themeColor="text1"/>
        </w:rPr>
        <w:t>English language</w:t>
      </w:r>
      <w:r w:rsidR="004318ED" w:rsidRPr="004D2FB4">
        <w:rPr>
          <w:rFonts w:ascii="Arial" w:hAnsi="Arial" w:cs="Arial"/>
          <w:color w:val="000000" w:themeColor="text1"/>
        </w:rPr>
        <w:t xml:space="preserve"> teachers revealed that</w:t>
      </w:r>
      <w:r w:rsidR="00DD4A95" w:rsidRPr="004D2FB4">
        <w:rPr>
          <w:rFonts w:ascii="Arial" w:hAnsi="Arial" w:cs="Arial"/>
          <w:color w:val="000000" w:themeColor="text1"/>
        </w:rPr>
        <w:t xml:space="preserve"> ineffective time management </w:t>
      </w:r>
      <w:r w:rsidR="00C07BB8" w:rsidRPr="004D2FB4">
        <w:rPr>
          <w:rFonts w:ascii="Arial" w:hAnsi="Arial" w:cs="Arial"/>
          <w:color w:val="000000" w:themeColor="text1"/>
        </w:rPr>
        <w:t xml:space="preserve">are a </w:t>
      </w:r>
      <w:r w:rsidR="0038288A" w:rsidRPr="004D2FB4">
        <w:rPr>
          <w:rFonts w:ascii="Arial" w:hAnsi="Arial" w:cs="Arial"/>
          <w:color w:val="000000" w:themeColor="text1"/>
        </w:rPr>
        <w:t>significant</w:t>
      </w:r>
      <w:r w:rsidR="00C07BB8" w:rsidRPr="004D2FB4">
        <w:rPr>
          <w:rFonts w:ascii="Arial" w:hAnsi="Arial" w:cs="Arial"/>
          <w:color w:val="000000" w:themeColor="text1"/>
        </w:rPr>
        <w:t xml:space="preserve"> bias tackle for effective reflection. </w:t>
      </w:r>
      <w:r w:rsidR="008F46D2" w:rsidRPr="004D2FB4">
        <w:rPr>
          <w:rFonts w:ascii="Arial" w:hAnsi="Arial" w:cs="Arial"/>
          <w:color w:val="000000" w:themeColor="text1"/>
        </w:rPr>
        <w:t>A</w:t>
      </w:r>
      <w:r w:rsidR="0038288A" w:rsidRPr="004D2FB4">
        <w:rPr>
          <w:rFonts w:ascii="Arial" w:hAnsi="Arial" w:cs="Arial"/>
          <w:color w:val="000000" w:themeColor="text1"/>
        </w:rPr>
        <w:t>lso, t</w:t>
      </w:r>
      <w:r w:rsidR="00C07BB8" w:rsidRPr="004D2FB4">
        <w:rPr>
          <w:rFonts w:ascii="Arial" w:hAnsi="Arial" w:cs="Arial"/>
          <w:color w:val="000000" w:themeColor="text1"/>
        </w:rPr>
        <w:t>he study taken on student</w:t>
      </w:r>
      <w:r w:rsidR="009B753D" w:rsidRPr="004D2FB4">
        <w:rPr>
          <w:rFonts w:ascii="Arial" w:hAnsi="Arial" w:cs="Arial"/>
          <w:color w:val="000000" w:themeColor="text1"/>
        </w:rPr>
        <w:t xml:space="preserve"> teachers</w:t>
      </w:r>
      <w:r w:rsidR="00FA466D" w:rsidRPr="004D2FB4">
        <w:rPr>
          <w:rFonts w:ascii="Arial" w:hAnsi="Arial" w:cs="Arial"/>
          <w:color w:val="000000" w:themeColor="text1"/>
        </w:rPr>
        <w:t xml:space="preserve"> in turkey revealed </w:t>
      </w:r>
      <w:r w:rsidR="00623658" w:rsidRPr="004D2FB4">
        <w:rPr>
          <w:rFonts w:ascii="Arial" w:hAnsi="Arial" w:cs="Arial"/>
          <w:color w:val="000000" w:themeColor="text1"/>
        </w:rPr>
        <w:t xml:space="preserve">not being familiar with the art of reflection, time management skills </w:t>
      </w:r>
      <w:r w:rsidR="00E4107B" w:rsidRPr="004D2FB4">
        <w:rPr>
          <w:rFonts w:ascii="Arial" w:hAnsi="Arial" w:cs="Arial"/>
          <w:color w:val="000000" w:themeColor="text1"/>
        </w:rPr>
        <w:t>and</w:t>
      </w:r>
      <w:r w:rsidR="00623658" w:rsidRPr="004D2FB4">
        <w:rPr>
          <w:rFonts w:ascii="Arial" w:hAnsi="Arial" w:cs="Arial"/>
          <w:color w:val="000000" w:themeColor="text1"/>
        </w:rPr>
        <w:t xml:space="preserve"> a lack of </w:t>
      </w:r>
      <w:r w:rsidR="00E4107B" w:rsidRPr="004D2FB4">
        <w:rPr>
          <w:rFonts w:ascii="Arial" w:hAnsi="Arial" w:cs="Arial"/>
          <w:color w:val="000000" w:themeColor="text1"/>
        </w:rPr>
        <w:t>motivation (</w:t>
      </w:r>
      <w:r w:rsidR="005976FA" w:rsidRPr="004D2FB4">
        <w:rPr>
          <w:rFonts w:ascii="Arial" w:hAnsi="Arial" w:cs="Arial"/>
          <w:color w:val="000000" w:themeColor="text1"/>
        </w:rPr>
        <w:t>Journal of language and linguistic studies, 2</w:t>
      </w:r>
      <w:r w:rsidR="00864215" w:rsidRPr="004D2FB4">
        <w:rPr>
          <w:rFonts w:ascii="Arial" w:hAnsi="Arial" w:cs="Arial"/>
          <w:color w:val="000000" w:themeColor="text1"/>
        </w:rPr>
        <w:t>020).</w:t>
      </w:r>
    </w:p>
    <w:p w14:paraId="745E924C" w14:textId="0D8468F8" w:rsidR="00FA59BF" w:rsidRPr="004D2FB4" w:rsidRDefault="00FA59BF" w:rsidP="004D2FB4">
      <w:pPr>
        <w:spacing w:line="360" w:lineRule="auto"/>
        <w:rPr>
          <w:rFonts w:ascii="Arial" w:hAnsi="Arial" w:cs="Arial"/>
          <w:color w:val="000000" w:themeColor="text1"/>
        </w:rPr>
      </w:pPr>
      <w:r w:rsidRPr="004D2FB4">
        <w:rPr>
          <w:rFonts w:ascii="Arial" w:hAnsi="Arial" w:cs="Arial"/>
          <w:color w:val="000000" w:themeColor="text1"/>
        </w:rPr>
        <w:t>In Conclusion, the art of reflecting is a delib</w:t>
      </w:r>
      <w:r w:rsidR="001F360C" w:rsidRPr="004D2FB4">
        <w:rPr>
          <w:rFonts w:ascii="Arial" w:hAnsi="Arial" w:cs="Arial"/>
          <w:color w:val="000000" w:themeColor="text1"/>
        </w:rPr>
        <w:t xml:space="preserve">erate technique of </w:t>
      </w:r>
      <w:r w:rsidR="00473568" w:rsidRPr="004D2FB4">
        <w:rPr>
          <w:rFonts w:ascii="Arial" w:hAnsi="Arial" w:cs="Arial"/>
          <w:color w:val="000000" w:themeColor="text1"/>
        </w:rPr>
        <w:t>analysing</w:t>
      </w:r>
      <w:r w:rsidR="001F360C" w:rsidRPr="004D2FB4">
        <w:rPr>
          <w:rFonts w:ascii="Arial" w:hAnsi="Arial" w:cs="Arial"/>
          <w:color w:val="000000" w:themeColor="text1"/>
        </w:rPr>
        <w:t xml:space="preserve"> past experiences, situation to get an insight</w:t>
      </w:r>
      <w:r w:rsidR="00DB4D5C" w:rsidRPr="004D2FB4">
        <w:rPr>
          <w:rFonts w:ascii="Arial" w:hAnsi="Arial" w:cs="Arial"/>
          <w:color w:val="000000" w:themeColor="text1"/>
        </w:rPr>
        <w:t xml:space="preserve"> bring about introspection. I believe this is crucia</w:t>
      </w:r>
      <w:r w:rsidR="00481BDF" w:rsidRPr="004D2FB4">
        <w:rPr>
          <w:rFonts w:ascii="Arial" w:hAnsi="Arial" w:cs="Arial"/>
          <w:color w:val="000000" w:themeColor="text1"/>
        </w:rPr>
        <w:t xml:space="preserve">l for not only academic growth but personal as well. I </w:t>
      </w:r>
      <w:r w:rsidR="007B1387" w:rsidRPr="004D2FB4">
        <w:rPr>
          <w:rFonts w:ascii="Arial" w:hAnsi="Arial" w:cs="Arial"/>
          <w:color w:val="000000" w:themeColor="text1"/>
        </w:rPr>
        <w:t xml:space="preserve">believe identifying </w:t>
      </w:r>
      <w:r w:rsidR="00473568" w:rsidRPr="004D2FB4">
        <w:rPr>
          <w:rFonts w:ascii="Arial" w:hAnsi="Arial" w:cs="Arial"/>
          <w:color w:val="000000" w:themeColor="text1"/>
        </w:rPr>
        <w:t xml:space="preserve">and </w:t>
      </w:r>
      <w:r w:rsidR="00473568" w:rsidRPr="004D2FB4">
        <w:rPr>
          <w:rFonts w:ascii="Arial" w:hAnsi="Arial" w:cs="Arial"/>
          <w:color w:val="000000" w:themeColor="text1"/>
        </w:rPr>
        <w:lastRenderedPageBreak/>
        <w:t>utilising</w:t>
      </w:r>
      <w:r w:rsidR="00481BDF" w:rsidRPr="004D2FB4">
        <w:rPr>
          <w:rFonts w:ascii="Arial" w:hAnsi="Arial" w:cs="Arial"/>
          <w:color w:val="000000" w:themeColor="text1"/>
        </w:rPr>
        <w:t xml:space="preserve"> my </w:t>
      </w:r>
      <w:r w:rsidR="007B1387" w:rsidRPr="004D2FB4">
        <w:rPr>
          <w:rFonts w:ascii="Arial" w:hAnsi="Arial" w:cs="Arial"/>
          <w:color w:val="000000" w:themeColor="text1"/>
        </w:rPr>
        <w:t xml:space="preserve">strengths, weaknesses, </w:t>
      </w:r>
      <w:r w:rsidR="00473568" w:rsidRPr="004D2FB4">
        <w:rPr>
          <w:rFonts w:ascii="Arial" w:hAnsi="Arial" w:cs="Arial"/>
          <w:color w:val="000000" w:themeColor="text1"/>
        </w:rPr>
        <w:t>opportunities</w:t>
      </w:r>
      <w:r w:rsidR="007B1387" w:rsidRPr="004D2FB4">
        <w:rPr>
          <w:rFonts w:ascii="Arial" w:hAnsi="Arial" w:cs="Arial"/>
          <w:color w:val="000000" w:themeColor="text1"/>
        </w:rPr>
        <w:t xml:space="preserve"> and treat is a step</w:t>
      </w:r>
      <w:r w:rsidR="00473568" w:rsidRPr="004D2FB4">
        <w:rPr>
          <w:rFonts w:ascii="Arial" w:hAnsi="Arial" w:cs="Arial"/>
          <w:color w:val="000000" w:themeColor="text1"/>
        </w:rPr>
        <w:t xml:space="preserve">ping stone to becoming academically successful in implementing reflection to my daily routine. </w:t>
      </w:r>
    </w:p>
    <w:p w14:paraId="62CF8090" w14:textId="7ED02DF5" w:rsidR="00864215" w:rsidRPr="004D2FB4" w:rsidRDefault="00864215" w:rsidP="004D2FB4">
      <w:pPr>
        <w:spacing w:line="360" w:lineRule="auto"/>
        <w:rPr>
          <w:rFonts w:ascii="Arial" w:hAnsi="Arial" w:cs="Arial"/>
          <w:color w:val="000000" w:themeColor="text1"/>
        </w:rPr>
      </w:pPr>
      <w:r w:rsidRPr="004D2FB4">
        <w:rPr>
          <w:rFonts w:ascii="Arial" w:hAnsi="Arial" w:cs="Arial"/>
          <w:color w:val="000000" w:themeColor="text1"/>
        </w:rPr>
        <w:tab/>
      </w:r>
    </w:p>
    <w:p w14:paraId="7AA69E8A" w14:textId="77777777" w:rsidR="00473568" w:rsidRPr="00FD53CC" w:rsidRDefault="00473568" w:rsidP="004C6753">
      <w:pPr>
        <w:rPr>
          <w:color w:val="000000" w:themeColor="text1"/>
        </w:rPr>
      </w:pPr>
    </w:p>
    <w:p w14:paraId="00D48C6C" w14:textId="77777777" w:rsidR="00473568" w:rsidRPr="00FD53CC" w:rsidRDefault="00473568" w:rsidP="004C6753">
      <w:pPr>
        <w:rPr>
          <w:color w:val="000000" w:themeColor="text1"/>
        </w:rPr>
      </w:pPr>
    </w:p>
    <w:p w14:paraId="06C18013" w14:textId="05315703" w:rsidR="00473568" w:rsidRPr="00FD53CC" w:rsidRDefault="00CB5109" w:rsidP="0087407B">
      <w:pPr>
        <w:jc w:val="center"/>
        <w:rPr>
          <w:color w:val="000000" w:themeColor="text1"/>
        </w:rPr>
      </w:pPr>
      <w:r w:rsidRPr="00FD53CC">
        <w:rPr>
          <w:color w:val="000000" w:themeColor="text1"/>
        </w:rPr>
        <w:t>REFERENCE</w:t>
      </w:r>
      <w:r w:rsidR="0087407B" w:rsidRPr="00FD53CC">
        <w:rPr>
          <w:color w:val="000000" w:themeColor="text1"/>
        </w:rPr>
        <w:t xml:space="preserve"> LIST</w:t>
      </w:r>
    </w:p>
    <w:p w14:paraId="7A23A7DD" w14:textId="5BAFFD3D" w:rsidR="00FD53CC" w:rsidRPr="00FD53CC" w:rsidRDefault="00FD53CC" w:rsidP="0088453E">
      <w:pPr>
        <w:pStyle w:val="p1"/>
        <w:numPr>
          <w:ilvl w:val="0"/>
          <w:numId w:val="1"/>
        </w:numPr>
        <w:divId w:val="453642924"/>
        <w:rPr>
          <w:color w:val="000000" w:themeColor="text1"/>
        </w:rPr>
      </w:pPr>
      <w:r w:rsidRPr="00FD53CC">
        <w:rPr>
          <w:rStyle w:val="s1"/>
          <w:color w:val="000000" w:themeColor="text1"/>
        </w:rPr>
        <w:t xml:space="preserve">Alice </w:t>
      </w:r>
      <w:proofErr w:type="spellStart"/>
      <w:r w:rsidRPr="00FD53CC">
        <w:rPr>
          <w:rStyle w:val="s1"/>
          <w:color w:val="000000" w:themeColor="text1"/>
        </w:rPr>
        <w:t>Kolb</w:t>
      </w:r>
      <w:proofErr w:type="spellEnd"/>
      <w:r w:rsidRPr="00FD53CC">
        <w:rPr>
          <w:rStyle w:val="s1"/>
          <w:color w:val="000000" w:themeColor="text1"/>
        </w:rPr>
        <w:t xml:space="preserve">, &amp; David </w:t>
      </w:r>
      <w:proofErr w:type="spellStart"/>
      <w:r w:rsidRPr="00FD53CC">
        <w:rPr>
          <w:rStyle w:val="s1"/>
          <w:color w:val="000000" w:themeColor="text1"/>
        </w:rPr>
        <w:t>Kolb</w:t>
      </w:r>
      <w:proofErr w:type="spellEnd"/>
      <w:r w:rsidRPr="00FD53CC">
        <w:rPr>
          <w:rStyle w:val="s1"/>
          <w:color w:val="000000" w:themeColor="text1"/>
        </w:rPr>
        <w:t xml:space="preserve">. (2018). Eight important things to know about the experiential learning cycle. </w:t>
      </w:r>
      <w:r w:rsidRPr="00FD53CC">
        <w:rPr>
          <w:rStyle w:val="s2"/>
          <w:color w:val="000000" w:themeColor="text1"/>
        </w:rPr>
        <w:t>The Australian Educational Leader, 40</w:t>
      </w:r>
      <w:r w:rsidRPr="00FD53CC">
        <w:rPr>
          <w:rStyle w:val="s1"/>
          <w:color w:val="000000" w:themeColor="text1"/>
        </w:rPr>
        <w:t>(3), 8–14.</w:t>
      </w:r>
    </w:p>
    <w:p w14:paraId="44EBC0DF" w14:textId="6735975B" w:rsidR="00FD53CC" w:rsidRPr="00FD53CC" w:rsidRDefault="00FD53CC" w:rsidP="0088453E">
      <w:pPr>
        <w:pStyle w:val="p2"/>
        <w:numPr>
          <w:ilvl w:val="0"/>
          <w:numId w:val="1"/>
        </w:numPr>
        <w:divId w:val="453642924"/>
        <w:rPr>
          <w:color w:val="000000" w:themeColor="text1"/>
        </w:rPr>
      </w:pPr>
      <w:proofErr w:type="spellStart"/>
      <w:r w:rsidRPr="00FD53CC">
        <w:rPr>
          <w:rStyle w:val="s1"/>
          <w:color w:val="000000" w:themeColor="text1"/>
        </w:rPr>
        <w:t>Al-Mutawa</w:t>
      </w:r>
      <w:proofErr w:type="spellEnd"/>
      <w:r w:rsidRPr="00FD53CC">
        <w:rPr>
          <w:rStyle w:val="s1"/>
          <w:color w:val="000000" w:themeColor="text1"/>
        </w:rPr>
        <w:t xml:space="preserve">, N. A. A. M., Mahmoud, M. H., </w:t>
      </w:r>
      <w:proofErr w:type="spellStart"/>
      <w:r w:rsidRPr="00FD53CC">
        <w:rPr>
          <w:rStyle w:val="s1"/>
          <w:color w:val="000000" w:themeColor="text1"/>
        </w:rPr>
        <w:t>Baisa</w:t>
      </w:r>
      <w:proofErr w:type="spellEnd"/>
      <w:r w:rsidRPr="00FD53CC">
        <w:rPr>
          <w:rStyle w:val="s1"/>
          <w:color w:val="000000" w:themeColor="text1"/>
        </w:rPr>
        <w:t xml:space="preserve">, K. G. G., </w:t>
      </w:r>
      <w:proofErr w:type="spellStart"/>
      <w:r w:rsidRPr="00FD53CC">
        <w:rPr>
          <w:rStyle w:val="s1"/>
          <w:color w:val="000000" w:themeColor="text1"/>
        </w:rPr>
        <w:t>Daher-Nashif</w:t>
      </w:r>
      <w:proofErr w:type="spellEnd"/>
      <w:r w:rsidRPr="00FD53CC">
        <w:rPr>
          <w:rStyle w:val="s1"/>
          <w:color w:val="000000" w:themeColor="text1"/>
        </w:rPr>
        <w:t xml:space="preserve">, S., &amp; Al </w:t>
      </w:r>
      <w:proofErr w:type="spellStart"/>
      <w:r w:rsidRPr="00FD53CC">
        <w:rPr>
          <w:rStyle w:val="s1"/>
          <w:color w:val="000000" w:themeColor="text1"/>
        </w:rPr>
        <w:t>Wahedi</w:t>
      </w:r>
      <w:proofErr w:type="spellEnd"/>
      <w:r w:rsidRPr="00FD53CC">
        <w:rPr>
          <w:rStyle w:val="s1"/>
          <w:color w:val="000000" w:themeColor="text1"/>
        </w:rPr>
        <w:t xml:space="preserve">, Z. (2024). Reflective writing among healthcare practitioners in primary care: a qualitative study from Qatar. </w:t>
      </w:r>
      <w:r w:rsidRPr="00FD53CC">
        <w:rPr>
          <w:rStyle w:val="s2"/>
          <w:color w:val="000000" w:themeColor="text1"/>
        </w:rPr>
        <w:t>Cogent Education, 11</w:t>
      </w:r>
      <w:r w:rsidRPr="00FD53CC">
        <w:rPr>
          <w:rStyle w:val="s1"/>
          <w:color w:val="000000" w:themeColor="text1"/>
        </w:rPr>
        <w:t>(1). https://doi.org/10.1080/2331186X.2024.2373555</w:t>
      </w:r>
    </w:p>
    <w:p w14:paraId="235300F5" w14:textId="158B2B49" w:rsidR="00FD53CC" w:rsidRPr="00FD53CC" w:rsidRDefault="00FD53CC" w:rsidP="0088453E">
      <w:pPr>
        <w:pStyle w:val="p2"/>
        <w:numPr>
          <w:ilvl w:val="0"/>
          <w:numId w:val="1"/>
        </w:numPr>
        <w:divId w:val="453642924"/>
        <w:rPr>
          <w:color w:val="000000" w:themeColor="text1"/>
        </w:rPr>
      </w:pPr>
      <w:r w:rsidRPr="00FD53CC">
        <w:rPr>
          <w:rStyle w:val="s1"/>
          <w:color w:val="000000" w:themeColor="text1"/>
        </w:rPr>
        <w:t xml:space="preserve">Bruno, A., &amp; </w:t>
      </w:r>
      <w:proofErr w:type="spellStart"/>
      <w:r w:rsidRPr="00FD53CC">
        <w:rPr>
          <w:rStyle w:val="s1"/>
          <w:color w:val="000000" w:themeColor="text1"/>
        </w:rPr>
        <w:t>Dell’Aversana</w:t>
      </w:r>
      <w:proofErr w:type="spellEnd"/>
      <w:r w:rsidRPr="00FD53CC">
        <w:rPr>
          <w:rStyle w:val="s1"/>
          <w:color w:val="000000" w:themeColor="text1"/>
        </w:rPr>
        <w:t xml:space="preserve">, G. (2017). Reflective Practice for Psychology Students: The Use of Reflective Journal Feedback in Higher Education. </w:t>
      </w:r>
      <w:r w:rsidRPr="00FD53CC">
        <w:rPr>
          <w:rStyle w:val="s2"/>
          <w:color w:val="000000" w:themeColor="text1"/>
        </w:rPr>
        <w:t>Psychology Learning and Teaching, 16</w:t>
      </w:r>
      <w:r w:rsidRPr="00FD53CC">
        <w:rPr>
          <w:rStyle w:val="s1"/>
          <w:color w:val="000000" w:themeColor="text1"/>
        </w:rPr>
        <w:t>(2), 248–260. https://doi.org/10.1177/1475725716686288</w:t>
      </w:r>
    </w:p>
    <w:p w14:paraId="42587798" w14:textId="7D313897" w:rsidR="00FD53CC" w:rsidRPr="00FD53CC" w:rsidRDefault="00FD53CC" w:rsidP="005D3B45">
      <w:pPr>
        <w:pStyle w:val="p2"/>
        <w:numPr>
          <w:ilvl w:val="0"/>
          <w:numId w:val="1"/>
        </w:numPr>
        <w:divId w:val="453642924"/>
        <w:rPr>
          <w:color w:val="000000" w:themeColor="text1"/>
        </w:rPr>
      </w:pPr>
      <w:r w:rsidRPr="00FD53CC">
        <w:rPr>
          <w:rStyle w:val="s1"/>
          <w:color w:val="000000" w:themeColor="text1"/>
        </w:rPr>
        <w:t xml:space="preserve">Contreras, J. A., Edwards‐Maddox, S., Hall, A., &amp; Lee, M. A. (2020). Effects of Reflective Practice on Baccalaureate Nursing Students’ Stress, Anxiety and Competency: An Integrative Review. </w:t>
      </w:r>
      <w:r w:rsidRPr="00FD53CC">
        <w:rPr>
          <w:rStyle w:val="s2"/>
          <w:color w:val="000000" w:themeColor="text1"/>
        </w:rPr>
        <w:t>Worldviews on Evidence-Based Nursing, 17</w:t>
      </w:r>
      <w:r w:rsidRPr="00FD53CC">
        <w:rPr>
          <w:rStyle w:val="s1"/>
          <w:color w:val="000000" w:themeColor="text1"/>
        </w:rPr>
        <w:t>(3), 239–245. https://doi.org/10.1111/wvn.12438</w:t>
      </w:r>
    </w:p>
    <w:p w14:paraId="56F0CBB9" w14:textId="708CE9C4" w:rsidR="00FD53CC" w:rsidRPr="00FD53CC" w:rsidRDefault="00FD53CC" w:rsidP="005D3B45">
      <w:pPr>
        <w:pStyle w:val="p2"/>
        <w:numPr>
          <w:ilvl w:val="0"/>
          <w:numId w:val="1"/>
        </w:numPr>
        <w:divId w:val="453642924"/>
        <w:rPr>
          <w:color w:val="000000" w:themeColor="text1"/>
        </w:rPr>
      </w:pPr>
      <w:r w:rsidRPr="00FD53CC">
        <w:rPr>
          <w:rStyle w:val="s1"/>
          <w:color w:val="000000" w:themeColor="text1"/>
        </w:rPr>
        <w:t xml:space="preserve">DEVI, V., MANDAL, T., </w:t>
      </w:r>
      <w:proofErr w:type="spellStart"/>
      <w:r w:rsidRPr="00FD53CC">
        <w:rPr>
          <w:rStyle w:val="s1"/>
          <w:color w:val="000000" w:themeColor="text1"/>
        </w:rPr>
        <w:t>KODIDELA</w:t>
      </w:r>
      <w:proofErr w:type="spellEnd"/>
      <w:r w:rsidRPr="00FD53CC">
        <w:rPr>
          <w:rStyle w:val="s1"/>
          <w:color w:val="000000" w:themeColor="text1"/>
        </w:rPr>
        <w:t xml:space="preserve">, S. and </w:t>
      </w:r>
      <w:proofErr w:type="spellStart"/>
      <w:r w:rsidRPr="00FD53CC">
        <w:rPr>
          <w:rStyle w:val="s1"/>
          <w:color w:val="000000" w:themeColor="text1"/>
        </w:rPr>
        <w:t>PALLATH</w:t>
      </w:r>
      <w:proofErr w:type="spellEnd"/>
      <w:r w:rsidRPr="00FD53CC">
        <w:rPr>
          <w:rStyle w:val="s1"/>
          <w:color w:val="000000" w:themeColor="text1"/>
        </w:rPr>
        <w:t xml:space="preserve">, V. (2012). Integrating students’ reflection-in-learning and examination performance as a method for providing educational feedback. </w:t>
      </w:r>
      <w:r w:rsidRPr="00FD53CC">
        <w:rPr>
          <w:rStyle w:val="s2"/>
          <w:color w:val="000000" w:themeColor="text1"/>
        </w:rPr>
        <w:t>Journal of Postgraduate Medicine, 58</w:t>
      </w:r>
      <w:r w:rsidRPr="00FD53CC">
        <w:rPr>
          <w:rStyle w:val="s1"/>
          <w:color w:val="000000" w:themeColor="text1"/>
        </w:rPr>
        <w:t>(4), pp. 270–274.</w:t>
      </w:r>
    </w:p>
    <w:p w14:paraId="6F3333D3" w14:textId="5958CD83" w:rsidR="005F72EC" w:rsidRDefault="00FD53CC" w:rsidP="005D3B45">
      <w:pPr>
        <w:pStyle w:val="p2"/>
        <w:numPr>
          <w:ilvl w:val="0"/>
          <w:numId w:val="1"/>
        </w:numPr>
        <w:divId w:val="453642924"/>
        <w:rPr>
          <w:rStyle w:val="s1"/>
          <w:color w:val="000000" w:themeColor="text1"/>
        </w:rPr>
      </w:pPr>
      <w:proofErr w:type="spellStart"/>
      <w:r w:rsidRPr="00FD53CC">
        <w:rPr>
          <w:rStyle w:val="s1"/>
          <w:color w:val="000000" w:themeColor="text1"/>
        </w:rPr>
        <w:t>Diefes‐Dux</w:t>
      </w:r>
      <w:proofErr w:type="spellEnd"/>
      <w:r w:rsidRPr="00FD53CC">
        <w:rPr>
          <w:rStyle w:val="s1"/>
          <w:color w:val="000000" w:themeColor="text1"/>
        </w:rPr>
        <w:t xml:space="preserve">, H. A., &amp; Cruz Castro, L. M. (2022). Reflection types and students’ viewing of feedback in a first‐year engineering course using standards‐based grading. </w:t>
      </w:r>
      <w:r w:rsidRPr="00FD53CC">
        <w:rPr>
          <w:rStyle w:val="s2"/>
          <w:color w:val="000000" w:themeColor="text1"/>
        </w:rPr>
        <w:t>Journal of Engineering Education (Washington, D.C.), 111</w:t>
      </w:r>
      <w:r w:rsidRPr="00FD53CC">
        <w:rPr>
          <w:rStyle w:val="s1"/>
          <w:color w:val="000000" w:themeColor="text1"/>
        </w:rPr>
        <w:t xml:space="preserve">(2), 283–307. </w:t>
      </w:r>
      <w:hyperlink r:id="rId7" w:history="1">
        <w:r w:rsidR="005F72EC" w:rsidRPr="00505E19">
          <w:rPr>
            <w:rStyle w:val="Hyperlink"/>
            <w:rFonts w:ascii="UICTFontTextStyleBody" w:hAnsi="UICTFontTextStyleBody"/>
          </w:rPr>
          <w:t>https://doi.org/10.1002/jee.20452</w:t>
        </w:r>
      </w:hyperlink>
    </w:p>
    <w:p w14:paraId="6016B0FE" w14:textId="77777777" w:rsidR="00846435" w:rsidRDefault="00846435" w:rsidP="00846435">
      <w:pPr>
        <w:pStyle w:val="p2"/>
        <w:divId w:val="453642924"/>
        <w:rPr>
          <w:rStyle w:val="s1"/>
          <w:color w:val="000000" w:themeColor="text1"/>
        </w:rPr>
      </w:pPr>
    </w:p>
    <w:p w14:paraId="17063B0C" w14:textId="4BEB28E7" w:rsidR="005F72EC" w:rsidRPr="005D3B45" w:rsidRDefault="005F72EC" w:rsidP="005D3B45">
      <w:pPr>
        <w:pStyle w:val="p1"/>
        <w:numPr>
          <w:ilvl w:val="0"/>
          <w:numId w:val="1"/>
        </w:numPr>
        <w:divId w:val="44571200"/>
        <w:rPr>
          <w:color w:val="000000" w:themeColor="text1"/>
        </w:rPr>
      </w:pPr>
      <w:r w:rsidRPr="005F72EC">
        <w:rPr>
          <w:rStyle w:val="s1"/>
          <w:color w:val="000000" w:themeColor="text1"/>
        </w:rPr>
        <w:t xml:space="preserve">HCPC-UK. </w:t>
      </w:r>
      <w:r w:rsidRPr="005F72EC">
        <w:rPr>
          <w:rStyle w:val="s2"/>
          <w:color w:val="000000" w:themeColor="text1"/>
        </w:rPr>
        <w:t>What is reflection?</w:t>
      </w:r>
      <w:r w:rsidRPr="005F72EC">
        <w:rPr>
          <w:rStyle w:val="s1"/>
          <w:color w:val="000000" w:themeColor="text1"/>
        </w:rPr>
        <w:t xml:space="preserve"> [Online]. Available at: https://www.hcpc-uk.org/standards/meeting-our-standards/reflective-practice/what-is-reflection/</w:t>
      </w:r>
    </w:p>
    <w:p w14:paraId="7DA33B7C" w14:textId="3A15C9CB" w:rsidR="00FD53CC" w:rsidRPr="00FD53CC" w:rsidRDefault="00FD53CC" w:rsidP="005D3B45">
      <w:pPr>
        <w:pStyle w:val="p2"/>
        <w:numPr>
          <w:ilvl w:val="0"/>
          <w:numId w:val="1"/>
        </w:numPr>
        <w:divId w:val="453642924"/>
        <w:rPr>
          <w:color w:val="000000" w:themeColor="text1"/>
        </w:rPr>
      </w:pPr>
      <w:proofErr w:type="spellStart"/>
      <w:r w:rsidRPr="00FD53CC">
        <w:rPr>
          <w:rStyle w:val="s1"/>
          <w:color w:val="000000" w:themeColor="text1"/>
        </w:rPr>
        <w:t>Ilin</w:t>
      </w:r>
      <w:proofErr w:type="spellEnd"/>
      <w:r w:rsidRPr="00FD53CC">
        <w:rPr>
          <w:rStyle w:val="s1"/>
          <w:color w:val="000000" w:themeColor="text1"/>
        </w:rPr>
        <w:t xml:space="preserve">, G. (2020). Reflection or description: A document analysis on ELT student teachers’ reflective journals. </w:t>
      </w:r>
      <w:r w:rsidRPr="00FD53CC">
        <w:rPr>
          <w:rStyle w:val="s2"/>
          <w:color w:val="000000" w:themeColor="text1"/>
        </w:rPr>
        <w:t>The Journal of Language and Linguistic Studies, 16</w:t>
      </w:r>
      <w:r w:rsidRPr="00FD53CC">
        <w:rPr>
          <w:rStyle w:val="s1"/>
          <w:color w:val="000000" w:themeColor="text1"/>
        </w:rPr>
        <w:t>(2), 1019–1031. https://doi.org/10.17263/jlls.759359</w:t>
      </w:r>
    </w:p>
    <w:p w14:paraId="7A2DF3C3" w14:textId="3CEEB928" w:rsidR="00FD53CC" w:rsidRDefault="00FD53CC" w:rsidP="005D3B45">
      <w:pPr>
        <w:pStyle w:val="p2"/>
        <w:numPr>
          <w:ilvl w:val="0"/>
          <w:numId w:val="1"/>
        </w:numPr>
        <w:divId w:val="453642924"/>
        <w:rPr>
          <w:rStyle w:val="s1"/>
          <w:color w:val="000000" w:themeColor="text1"/>
        </w:rPr>
      </w:pPr>
      <w:r w:rsidRPr="00FD53CC">
        <w:rPr>
          <w:rStyle w:val="s1"/>
          <w:color w:val="000000" w:themeColor="text1"/>
        </w:rPr>
        <w:lastRenderedPageBreak/>
        <w:t xml:space="preserve">Lee, H., &amp; Bonk, C. J. (2024). Fostering self-directed learning competencies among preservice teachers through reflective practice and technology-mediated collaborative learning. </w:t>
      </w:r>
      <w:r w:rsidRPr="00FD53CC">
        <w:rPr>
          <w:rStyle w:val="s2"/>
          <w:color w:val="000000" w:themeColor="text1"/>
        </w:rPr>
        <w:t>Technology, Pedagogy and Education, 33</w:t>
      </w:r>
      <w:r w:rsidRPr="00FD53CC">
        <w:rPr>
          <w:rStyle w:val="s1"/>
          <w:color w:val="000000" w:themeColor="text1"/>
        </w:rPr>
        <w:t xml:space="preserve">(5), 595–611. </w:t>
      </w:r>
      <w:hyperlink r:id="rId8" w:history="1">
        <w:r w:rsidR="00731459" w:rsidRPr="00505E19">
          <w:rPr>
            <w:rStyle w:val="Hyperlink"/>
            <w:rFonts w:ascii="UICTFontTextStyleBody" w:hAnsi="UICTFontTextStyleBody"/>
          </w:rPr>
          <w:t>https://doi.org/10.1080/1475939X.2024.2362853</w:t>
        </w:r>
      </w:hyperlink>
    </w:p>
    <w:p w14:paraId="01B8DB0E" w14:textId="77777777" w:rsidR="00731459" w:rsidRDefault="00731459">
      <w:pPr>
        <w:pStyle w:val="p2"/>
        <w:divId w:val="453642924"/>
        <w:rPr>
          <w:rStyle w:val="s1"/>
          <w:color w:val="000000" w:themeColor="text1"/>
        </w:rPr>
      </w:pPr>
    </w:p>
    <w:p w14:paraId="76746AF1" w14:textId="4C60DF8D" w:rsidR="00731459" w:rsidRPr="00731459" w:rsidRDefault="00731459" w:rsidP="0014152A">
      <w:pPr>
        <w:pStyle w:val="p1"/>
        <w:numPr>
          <w:ilvl w:val="0"/>
          <w:numId w:val="1"/>
        </w:numPr>
        <w:divId w:val="1799640908"/>
        <w:rPr>
          <w:color w:val="000000" w:themeColor="text1"/>
        </w:rPr>
      </w:pPr>
      <w:proofErr w:type="spellStart"/>
      <w:r w:rsidRPr="00731459">
        <w:rPr>
          <w:rStyle w:val="s1"/>
          <w:color w:val="000000" w:themeColor="text1"/>
        </w:rPr>
        <w:t>Pathwise.io</w:t>
      </w:r>
      <w:proofErr w:type="spellEnd"/>
      <w:r w:rsidRPr="00731459">
        <w:rPr>
          <w:rStyle w:val="s1"/>
          <w:color w:val="000000" w:themeColor="text1"/>
        </w:rPr>
        <w:t xml:space="preserve">. </w:t>
      </w:r>
      <w:r w:rsidRPr="00731459">
        <w:rPr>
          <w:rStyle w:val="s2"/>
          <w:color w:val="000000" w:themeColor="text1"/>
        </w:rPr>
        <w:t>Feedback for professional development.</w:t>
      </w:r>
      <w:r w:rsidRPr="00731459">
        <w:rPr>
          <w:rStyle w:val="s1"/>
          <w:color w:val="000000" w:themeColor="text1"/>
        </w:rPr>
        <w:t xml:space="preserve"> [Online]. Available at: https://pathwise.io/feedback-for-professional-development/</w:t>
      </w:r>
    </w:p>
    <w:p w14:paraId="3D581C6B" w14:textId="77777777" w:rsidR="00731459" w:rsidRPr="00731459" w:rsidRDefault="00731459">
      <w:pPr>
        <w:pStyle w:val="p2"/>
        <w:divId w:val="453642924"/>
        <w:rPr>
          <w:color w:val="000000" w:themeColor="text1"/>
        </w:rPr>
      </w:pPr>
    </w:p>
    <w:p w14:paraId="4FED7973" w14:textId="75F152AE" w:rsidR="00FD53CC" w:rsidRDefault="00FD53CC" w:rsidP="0014152A">
      <w:pPr>
        <w:pStyle w:val="p2"/>
        <w:numPr>
          <w:ilvl w:val="0"/>
          <w:numId w:val="1"/>
        </w:numPr>
        <w:divId w:val="453642924"/>
        <w:rPr>
          <w:rStyle w:val="s1"/>
          <w:color w:val="000000" w:themeColor="text1"/>
        </w:rPr>
      </w:pPr>
      <w:proofErr w:type="spellStart"/>
      <w:r w:rsidRPr="00FD53CC">
        <w:rPr>
          <w:rStyle w:val="s1"/>
          <w:color w:val="000000" w:themeColor="text1"/>
        </w:rPr>
        <w:t>Pendrey, A</w:t>
      </w:r>
      <w:proofErr w:type="spellEnd"/>
      <w:r w:rsidRPr="00FD53CC">
        <w:rPr>
          <w:rStyle w:val="s1"/>
          <w:color w:val="000000" w:themeColor="text1"/>
        </w:rPr>
        <w:t xml:space="preserve">. (2023). </w:t>
      </w:r>
      <w:r w:rsidRPr="00FD53CC">
        <w:rPr>
          <w:rStyle w:val="s2"/>
          <w:color w:val="000000" w:themeColor="text1"/>
        </w:rPr>
        <w:t>Reflection and reflective spaces in the early years: A guide for students and practitioners.</w:t>
      </w:r>
      <w:r w:rsidRPr="00FD53CC">
        <w:rPr>
          <w:rStyle w:val="s1"/>
          <w:color w:val="000000" w:themeColor="text1"/>
        </w:rPr>
        <w:t xml:space="preserve"> </w:t>
      </w:r>
      <w:proofErr w:type="spellStart"/>
      <w:r w:rsidRPr="00FD53CC">
        <w:rPr>
          <w:rStyle w:val="s1"/>
          <w:color w:val="000000" w:themeColor="text1"/>
        </w:rPr>
        <w:t>Routledge</w:t>
      </w:r>
      <w:proofErr w:type="spellEnd"/>
      <w:r w:rsidRPr="00FD53CC">
        <w:rPr>
          <w:rStyle w:val="s1"/>
          <w:color w:val="000000" w:themeColor="text1"/>
        </w:rPr>
        <w:t>.</w:t>
      </w:r>
    </w:p>
    <w:p w14:paraId="3A781A10" w14:textId="77777777" w:rsidR="00003480" w:rsidRPr="00003480" w:rsidRDefault="00003480">
      <w:pPr>
        <w:pStyle w:val="p2"/>
        <w:divId w:val="453642924"/>
        <w:rPr>
          <w:rStyle w:val="s1"/>
          <w:color w:val="000000" w:themeColor="text1"/>
        </w:rPr>
      </w:pPr>
    </w:p>
    <w:p w14:paraId="23E9D141" w14:textId="07DEEB49" w:rsidR="00003480" w:rsidRPr="00003480" w:rsidRDefault="00003480" w:rsidP="0014152A">
      <w:pPr>
        <w:pStyle w:val="p1"/>
        <w:numPr>
          <w:ilvl w:val="0"/>
          <w:numId w:val="1"/>
        </w:numPr>
        <w:divId w:val="747383249"/>
        <w:rPr>
          <w:color w:val="000000" w:themeColor="text1"/>
        </w:rPr>
      </w:pPr>
      <w:r w:rsidRPr="00003480">
        <w:rPr>
          <w:rStyle w:val="s1"/>
          <w:color w:val="000000" w:themeColor="text1"/>
        </w:rPr>
        <w:t xml:space="preserve">WebMD. </w:t>
      </w:r>
      <w:r w:rsidRPr="00003480">
        <w:rPr>
          <w:rStyle w:val="s2"/>
          <w:color w:val="000000" w:themeColor="text1"/>
        </w:rPr>
        <w:t>Burnout symptoms and signs.</w:t>
      </w:r>
      <w:r w:rsidRPr="00003480">
        <w:rPr>
          <w:rStyle w:val="s1"/>
          <w:color w:val="000000" w:themeColor="text1"/>
        </w:rPr>
        <w:t xml:space="preserve"> [Online]. Available at: https://www.webmd.com/mental-health/burnout-symptoms-signs</w:t>
      </w:r>
    </w:p>
    <w:p w14:paraId="5C5B00F1" w14:textId="77777777" w:rsidR="00731459" w:rsidRPr="00003480" w:rsidRDefault="00731459">
      <w:pPr>
        <w:pStyle w:val="p2"/>
        <w:divId w:val="453642924"/>
        <w:rPr>
          <w:color w:val="000000" w:themeColor="text1"/>
        </w:rPr>
      </w:pPr>
    </w:p>
    <w:p w14:paraId="6459031F" w14:textId="6828FACE" w:rsidR="00FD53CC" w:rsidRPr="00FD53CC" w:rsidRDefault="0014152A" w:rsidP="0014152A">
      <w:pPr>
        <w:pStyle w:val="p2"/>
        <w:numPr>
          <w:ilvl w:val="0"/>
          <w:numId w:val="1"/>
        </w:numPr>
        <w:divId w:val="453642924"/>
        <w:rPr>
          <w:color w:val="000000" w:themeColor="text1"/>
        </w:rPr>
      </w:pPr>
      <w:r>
        <w:rPr>
          <w:rStyle w:val="apple-tab-span"/>
          <w:rFonts w:ascii="UICTFontTextStyleBody" w:hAnsi="UICTFontTextStyleBody"/>
          <w:color w:val="000000" w:themeColor="text1"/>
        </w:rPr>
        <w:t xml:space="preserve"> </w:t>
      </w:r>
      <w:proofErr w:type="spellStart"/>
      <w:r w:rsidR="00FD53CC" w:rsidRPr="00FD53CC">
        <w:rPr>
          <w:rStyle w:val="s1"/>
          <w:color w:val="000000" w:themeColor="text1"/>
        </w:rPr>
        <w:t>Woronchak</w:t>
      </w:r>
      <w:proofErr w:type="spellEnd"/>
      <w:r w:rsidR="00FD53CC" w:rsidRPr="00FD53CC">
        <w:rPr>
          <w:rStyle w:val="s1"/>
          <w:color w:val="000000" w:themeColor="text1"/>
        </w:rPr>
        <w:t xml:space="preserve">, M., &amp; Comeau, G. (2016). The value of reflective journaling with advanced piano students. </w:t>
      </w:r>
      <w:r w:rsidR="00FD53CC" w:rsidRPr="00FD53CC">
        <w:rPr>
          <w:rStyle w:val="s2"/>
          <w:color w:val="000000" w:themeColor="text1"/>
        </w:rPr>
        <w:t>Reflective Practice, 17</w:t>
      </w:r>
      <w:r w:rsidR="00FD53CC" w:rsidRPr="00FD53CC">
        <w:rPr>
          <w:rStyle w:val="s1"/>
          <w:color w:val="000000" w:themeColor="text1"/>
        </w:rPr>
        <w:t>(6), 792–805. https://doi.org/10.1080/14623943.2016.1220937</w:t>
      </w:r>
    </w:p>
    <w:p w14:paraId="4CED24B1" w14:textId="77777777" w:rsidR="00CB5109" w:rsidRPr="00FD53CC" w:rsidRDefault="00CB5109" w:rsidP="003757E1">
      <w:pPr>
        <w:rPr>
          <w:color w:val="000000" w:themeColor="text1"/>
        </w:rPr>
      </w:pPr>
    </w:p>
    <w:p w14:paraId="65EA662A" w14:textId="77C67620" w:rsidR="0087407B" w:rsidRPr="00FD53CC" w:rsidRDefault="0087407B" w:rsidP="0087407B">
      <w:pPr>
        <w:rPr>
          <w:color w:val="000000" w:themeColor="text1"/>
        </w:rPr>
      </w:pPr>
    </w:p>
    <w:p w14:paraId="0F654E56" w14:textId="3C7AFB8E" w:rsidR="00C661EA" w:rsidRPr="00FD53CC" w:rsidRDefault="00C661EA" w:rsidP="004C6753">
      <w:pPr>
        <w:rPr>
          <w:color w:val="000000" w:themeColor="text1"/>
        </w:rPr>
      </w:pPr>
      <w:r w:rsidRPr="00FD53CC">
        <w:rPr>
          <w:color w:val="000000" w:themeColor="text1"/>
        </w:rPr>
        <w:tab/>
      </w:r>
    </w:p>
    <w:p w14:paraId="25CF588D" w14:textId="1E84DC96" w:rsidR="00FC6328" w:rsidRPr="00FD53CC" w:rsidRDefault="00FC6328" w:rsidP="00E314BA">
      <w:pPr>
        <w:rPr>
          <w:color w:val="000000" w:themeColor="text1"/>
        </w:rPr>
      </w:pPr>
      <w:r w:rsidRPr="00FD53CC">
        <w:rPr>
          <w:color w:val="000000" w:themeColor="text1"/>
        </w:rPr>
        <w:tab/>
      </w:r>
    </w:p>
    <w:p w14:paraId="467C9CD5" w14:textId="359965E8" w:rsidR="00772E22" w:rsidRPr="00FD53CC" w:rsidRDefault="00772E22" w:rsidP="00E314BA">
      <w:pPr>
        <w:rPr>
          <w:color w:val="000000" w:themeColor="text1"/>
        </w:rPr>
      </w:pPr>
      <w:r w:rsidRPr="00FD53CC">
        <w:rPr>
          <w:color w:val="000000" w:themeColor="text1"/>
        </w:rPr>
        <w:tab/>
      </w:r>
    </w:p>
    <w:p w14:paraId="6ADEF20D" w14:textId="77777777" w:rsidR="00772E22" w:rsidRPr="00FD53CC" w:rsidRDefault="00772E22" w:rsidP="00E314BA">
      <w:pPr>
        <w:rPr>
          <w:color w:val="000000" w:themeColor="text1"/>
        </w:rPr>
      </w:pPr>
    </w:p>
    <w:p w14:paraId="1301EB1A" w14:textId="4BA5076E" w:rsidR="00591ADD" w:rsidRPr="00FD53CC" w:rsidRDefault="00591ADD" w:rsidP="00E314BA">
      <w:pPr>
        <w:rPr>
          <w:color w:val="000000" w:themeColor="text1"/>
        </w:rPr>
      </w:pPr>
      <w:r w:rsidRPr="00FD53CC">
        <w:rPr>
          <w:color w:val="000000" w:themeColor="text1"/>
        </w:rPr>
        <w:tab/>
      </w:r>
    </w:p>
    <w:p w14:paraId="2AC0CF27" w14:textId="77777777" w:rsidR="00CB67CF" w:rsidRPr="00FD53CC" w:rsidRDefault="00CB67CF" w:rsidP="00E314BA">
      <w:pPr>
        <w:rPr>
          <w:color w:val="000000" w:themeColor="text1"/>
        </w:rPr>
      </w:pPr>
    </w:p>
    <w:p w14:paraId="5B0E0083" w14:textId="77777777" w:rsidR="00CB67CF" w:rsidRPr="00FD53CC" w:rsidRDefault="00CB67CF" w:rsidP="00E314BA">
      <w:pPr>
        <w:rPr>
          <w:color w:val="000000" w:themeColor="text1"/>
        </w:rPr>
      </w:pPr>
    </w:p>
    <w:p w14:paraId="70AE558E" w14:textId="77777777" w:rsidR="00345C41" w:rsidRPr="00FD53CC" w:rsidRDefault="00345C41" w:rsidP="00E314BA">
      <w:pPr>
        <w:rPr>
          <w:color w:val="000000" w:themeColor="text1"/>
        </w:rPr>
      </w:pPr>
    </w:p>
    <w:sectPr w:rsidR="00345C41" w:rsidRPr="00FD53CC">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88848A" w14:textId="77777777" w:rsidR="00436433" w:rsidRDefault="00436433" w:rsidP="00A54A6B">
      <w:pPr>
        <w:spacing w:after="0" w:line="240" w:lineRule="auto"/>
      </w:pPr>
      <w:r>
        <w:separator/>
      </w:r>
    </w:p>
  </w:endnote>
  <w:endnote w:type="continuationSeparator" w:id="0">
    <w:p w14:paraId="3780CBF5" w14:textId="77777777" w:rsidR="00436433" w:rsidRDefault="00436433" w:rsidP="00A54A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UICTFontTextStyleBody">
    <w:altName w:val="Cambria"/>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Italic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7E4A55" w14:textId="77777777" w:rsidR="00436433" w:rsidRDefault="00436433" w:rsidP="00A54A6B">
      <w:pPr>
        <w:spacing w:after="0" w:line="240" w:lineRule="auto"/>
      </w:pPr>
      <w:r>
        <w:separator/>
      </w:r>
    </w:p>
  </w:footnote>
  <w:footnote w:type="continuationSeparator" w:id="0">
    <w:p w14:paraId="2E79886A" w14:textId="77777777" w:rsidR="00436433" w:rsidRDefault="00436433" w:rsidP="00A54A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F13868" w14:textId="3FF34CF5" w:rsidR="001E3974" w:rsidRDefault="001E3974" w:rsidP="001E3974">
    <w:pPr>
      <w:pStyle w:val="Header"/>
      <w:jc w:val="center"/>
    </w:pPr>
    <w:r>
      <w:t>SWOT ANALYSIS: REFL</w:t>
    </w:r>
    <w:r w:rsidR="000267C7">
      <w:t xml:space="preserve">ECTIVE PRACTICES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9264A8"/>
    <w:multiLevelType w:val="hybridMultilevel"/>
    <w:tmpl w:val="3F364FE6"/>
    <w:lvl w:ilvl="0" w:tplc="FFFFFFFF">
      <w:start w:val="1"/>
      <w:numFmt w:val="decimal"/>
      <w:lvlText w:val="%1."/>
      <w:lvlJc w:val="left"/>
      <w:pPr>
        <w:ind w:left="720" w:hanging="360"/>
      </w:pPr>
      <w:rPr>
        <w:rFonts w:ascii="UICTFontTextStyleBody" w:hAnsi="UICTFontTextStyleBody"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91536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4BA"/>
    <w:rsid w:val="00001842"/>
    <w:rsid w:val="00003480"/>
    <w:rsid w:val="000267C7"/>
    <w:rsid w:val="00063555"/>
    <w:rsid w:val="0007766B"/>
    <w:rsid w:val="00080B14"/>
    <w:rsid w:val="00080B3B"/>
    <w:rsid w:val="00086340"/>
    <w:rsid w:val="00091D4E"/>
    <w:rsid w:val="000A0A1C"/>
    <w:rsid w:val="000A39C0"/>
    <w:rsid w:val="000A3B30"/>
    <w:rsid w:val="000A47C2"/>
    <w:rsid w:val="000A4B4F"/>
    <w:rsid w:val="000B6CB6"/>
    <w:rsid w:val="000C0C3F"/>
    <w:rsid w:val="00110604"/>
    <w:rsid w:val="0014152A"/>
    <w:rsid w:val="001575BF"/>
    <w:rsid w:val="001673C4"/>
    <w:rsid w:val="00176D1C"/>
    <w:rsid w:val="00185949"/>
    <w:rsid w:val="001A6D1C"/>
    <w:rsid w:val="001B424D"/>
    <w:rsid w:val="001C0F21"/>
    <w:rsid w:val="001E3974"/>
    <w:rsid w:val="001E77F0"/>
    <w:rsid w:val="001F360C"/>
    <w:rsid w:val="00204237"/>
    <w:rsid w:val="00211C05"/>
    <w:rsid w:val="0021432E"/>
    <w:rsid w:val="00214573"/>
    <w:rsid w:val="0021685F"/>
    <w:rsid w:val="00242AC4"/>
    <w:rsid w:val="00251006"/>
    <w:rsid w:val="002525AD"/>
    <w:rsid w:val="002707EF"/>
    <w:rsid w:val="002760A1"/>
    <w:rsid w:val="00285BBA"/>
    <w:rsid w:val="00290DEA"/>
    <w:rsid w:val="002B0C9E"/>
    <w:rsid w:val="002B7E97"/>
    <w:rsid w:val="002C01BB"/>
    <w:rsid w:val="002C399D"/>
    <w:rsid w:val="002C6713"/>
    <w:rsid w:val="002E3BD1"/>
    <w:rsid w:val="002F7D42"/>
    <w:rsid w:val="0030028E"/>
    <w:rsid w:val="00313FBA"/>
    <w:rsid w:val="003178B8"/>
    <w:rsid w:val="00323A0C"/>
    <w:rsid w:val="00345AB8"/>
    <w:rsid w:val="00345C41"/>
    <w:rsid w:val="00356C22"/>
    <w:rsid w:val="003757E1"/>
    <w:rsid w:val="0038288A"/>
    <w:rsid w:val="003872CE"/>
    <w:rsid w:val="0039111D"/>
    <w:rsid w:val="003A00DB"/>
    <w:rsid w:val="003A0FC5"/>
    <w:rsid w:val="003A2AF5"/>
    <w:rsid w:val="003F3D82"/>
    <w:rsid w:val="00402D55"/>
    <w:rsid w:val="004039B5"/>
    <w:rsid w:val="00404C6D"/>
    <w:rsid w:val="004068B9"/>
    <w:rsid w:val="004228A0"/>
    <w:rsid w:val="004318ED"/>
    <w:rsid w:val="00436433"/>
    <w:rsid w:val="0045546C"/>
    <w:rsid w:val="00461D35"/>
    <w:rsid w:val="00473568"/>
    <w:rsid w:val="00481BDF"/>
    <w:rsid w:val="004B17E3"/>
    <w:rsid w:val="004B1D2E"/>
    <w:rsid w:val="004B5283"/>
    <w:rsid w:val="004C6753"/>
    <w:rsid w:val="004D2FB4"/>
    <w:rsid w:val="004D5230"/>
    <w:rsid w:val="004E63A6"/>
    <w:rsid w:val="004F5461"/>
    <w:rsid w:val="004F7590"/>
    <w:rsid w:val="00511607"/>
    <w:rsid w:val="00516E9B"/>
    <w:rsid w:val="0052032B"/>
    <w:rsid w:val="005607B1"/>
    <w:rsid w:val="00561C31"/>
    <w:rsid w:val="005724F0"/>
    <w:rsid w:val="00573658"/>
    <w:rsid w:val="00587827"/>
    <w:rsid w:val="00591ADD"/>
    <w:rsid w:val="005976FA"/>
    <w:rsid w:val="005B2247"/>
    <w:rsid w:val="005B6622"/>
    <w:rsid w:val="005D3B45"/>
    <w:rsid w:val="005F134A"/>
    <w:rsid w:val="005F3A4E"/>
    <w:rsid w:val="005F72EC"/>
    <w:rsid w:val="006012F5"/>
    <w:rsid w:val="006073C0"/>
    <w:rsid w:val="00623658"/>
    <w:rsid w:val="006501CD"/>
    <w:rsid w:val="00657903"/>
    <w:rsid w:val="006625B9"/>
    <w:rsid w:val="00684CF2"/>
    <w:rsid w:val="00690E62"/>
    <w:rsid w:val="006B6822"/>
    <w:rsid w:val="006D1EA4"/>
    <w:rsid w:val="006D2AF0"/>
    <w:rsid w:val="006D4124"/>
    <w:rsid w:val="006E7702"/>
    <w:rsid w:val="0070180B"/>
    <w:rsid w:val="007060F0"/>
    <w:rsid w:val="00730DD9"/>
    <w:rsid w:val="00731459"/>
    <w:rsid w:val="0073607F"/>
    <w:rsid w:val="007366D3"/>
    <w:rsid w:val="00737E6A"/>
    <w:rsid w:val="00772E22"/>
    <w:rsid w:val="00783266"/>
    <w:rsid w:val="00796415"/>
    <w:rsid w:val="007B1387"/>
    <w:rsid w:val="007C1220"/>
    <w:rsid w:val="007C5ADF"/>
    <w:rsid w:val="007D2D20"/>
    <w:rsid w:val="007E4F4D"/>
    <w:rsid w:val="008240B1"/>
    <w:rsid w:val="00846435"/>
    <w:rsid w:val="00864215"/>
    <w:rsid w:val="0087407B"/>
    <w:rsid w:val="00882FAC"/>
    <w:rsid w:val="00884209"/>
    <w:rsid w:val="0088453E"/>
    <w:rsid w:val="00893691"/>
    <w:rsid w:val="008A6A27"/>
    <w:rsid w:val="008A7A8A"/>
    <w:rsid w:val="008B3964"/>
    <w:rsid w:val="008C7F37"/>
    <w:rsid w:val="008F0449"/>
    <w:rsid w:val="008F46D2"/>
    <w:rsid w:val="00900D55"/>
    <w:rsid w:val="0093080F"/>
    <w:rsid w:val="00957446"/>
    <w:rsid w:val="00965D9A"/>
    <w:rsid w:val="009661D6"/>
    <w:rsid w:val="00977A04"/>
    <w:rsid w:val="009A193A"/>
    <w:rsid w:val="009B753D"/>
    <w:rsid w:val="009C11C4"/>
    <w:rsid w:val="009C31F3"/>
    <w:rsid w:val="009C5FC2"/>
    <w:rsid w:val="009D0F8A"/>
    <w:rsid w:val="00A36810"/>
    <w:rsid w:val="00A53CFF"/>
    <w:rsid w:val="00A54A6B"/>
    <w:rsid w:val="00A6524A"/>
    <w:rsid w:val="00A65692"/>
    <w:rsid w:val="00A72341"/>
    <w:rsid w:val="00A8539D"/>
    <w:rsid w:val="00AA2F00"/>
    <w:rsid w:val="00AA5997"/>
    <w:rsid w:val="00AB74F8"/>
    <w:rsid w:val="00AC724E"/>
    <w:rsid w:val="00AE08D5"/>
    <w:rsid w:val="00AE65A1"/>
    <w:rsid w:val="00B02A6A"/>
    <w:rsid w:val="00B13D6F"/>
    <w:rsid w:val="00B14CE0"/>
    <w:rsid w:val="00B27602"/>
    <w:rsid w:val="00B316DB"/>
    <w:rsid w:val="00B35FEE"/>
    <w:rsid w:val="00B433A4"/>
    <w:rsid w:val="00B56A6C"/>
    <w:rsid w:val="00BA400F"/>
    <w:rsid w:val="00BC1CF4"/>
    <w:rsid w:val="00BC5486"/>
    <w:rsid w:val="00BF29FB"/>
    <w:rsid w:val="00BF2B79"/>
    <w:rsid w:val="00C013E4"/>
    <w:rsid w:val="00C0415F"/>
    <w:rsid w:val="00C07BB8"/>
    <w:rsid w:val="00C10858"/>
    <w:rsid w:val="00C10C3C"/>
    <w:rsid w:val="00C17600"/>
    <w:rsid w:val="00C33B49"/>
    <w:rsid w:val="00C51B16"/>
    <w:rsid w:val="00C54662"/>
    <w:rsid w:val="00C5472B"/>
    <w:rsid w:val="00C661EA"/>
    <w:rsid w:val="00C93173"/>
    <w:rsid w:val="00C95B58"/>
    <w:rsid w:val="00C96F8C"/>
    <w:rsid w:val="00C97A96"/>
    <w:rsid w:val="00CA1CA9"/>
    <w:rsid w:val="00CB2D67"/>
    <w:rsid w:val="00CB5109"/>
    <w:rsid w:val="00CB67CF"/>
    <w:rsid w:val="00CC3851"/>
    <w:rsid w:val="00CE664F"/>
    <w:rsid w:val="00D027F3"/>
    <w:rsid w:val="00D12F53"/>
    <w:rsid w:val="00D168E0"/>
    <w:rsid w:val="00D16DA5"/>
    <w:rsid w:val="00D54087"/>
    <w:rsid w:val="00D67591"/>
    <w:rsid w:val="00D707DC"/>
    <w:rsid w:val="00D72EE8"/>
    <w:rsid w:val="00D75188"/>
    <w:rsid w:val="00D7774C"/>
    <w:rsid w:val="00D9529D"/>
    <w:rsid w:val="00DA1A94"/>
    <w:rsid w:val="00DA5904"/>
    <w:rsid w:val="00DB4D5C"/>
    <w:rsid w:val="00DD4A95"/>
    <w:rsid w:val="00DD553A"/>
    <w:rsid w:val="00DE0FCD"/>
    <w:rsid w:val="00DE28F8"/>
    <w:rsid w:val="00DE59E4"/>
    <w:rsid w:val="00DE7E8C"/>
    <w:rsid w:val="00E15158"/>
    <w:rsid w:val="00E17627"/>
    <w:rsid w:val="00E21B25"/>
    <w:rsid w:val="00E224D8"/>
    <w:rsid w:val="00E314BA"/>
    <w:rsid w:val="00E4107B"/>
    <w:rsid w:val="00E564C7"/>
    <w:rsid w:val="00E57DE0"/>
    <w:rsid w:val="00E57F0C"/>
    <w:rsid w:val="00E61709"/>
    <w:rsid w:val="00E73057"/>
    <w:rsid w:val="00E75394"/>
    <w:rsid w:val="00E90243"/>
    <w:rsid w:val="00ED186F"/>
    <w:rsid w:val="00ED698D"/>
    <w:rsid w:val="00EE00FF"/>
    <w:rsid w:val="00EE1A73"/>
    <w:rsid w:val="00F03A02"/>
    <w:rsid w:val="00F33A1F"/>
    <w:rsid w:val="00F36AE7"/>
    <w:rsid w:val="00F40000"/>
    <w:rsid w:val="00F40125"/>
    <w:rsid w:val="00F7476D"/>
    <w:rsid w:val="00FA466D"/>
    <w:rsid w:val="00FA59BF"/>
    <w:rsid w:val="00FB32C5"/>
    <w:rsid w:val="00FC401D"/>
    <w:rsid w:val="00FC555C"/>
    <w:rsid w:val="00FC6328"/>
    <w:rsid w:val="00FD53CC"/>
    <w:rsid w:val="00FD5AF3"/>
    <w:rsid w:val="00FF51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853B27"/>
  <w15:chartTrackingRefBased/>
  <w15:docId w15:val="{25A3F53B-0069-8648-B4A5-9493E5EBE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14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14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14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14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14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14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14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14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14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14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14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14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14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14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14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14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14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14BA"/>
    <w:rPr>
      <w:rFonts w:eastAsiaTheme="majorEastAsia" w:cstheme="majorBidi"/>
      <w:color w:val="272727" w:themeColor="text1" w:themeTint="D8"/>
    </w:rPr>
  </w:style>
  <w:style w:type="paragraph" w:styleId="Title">
    <w:name w:val="Title"/>
    <w:basedOn w:val="Normal"/>
    <w:next w:val="Normal"/>
    <w:link w:val="TitleChar"/>
    <w:uiPriority w:val="10"/>
    <w:qFormat/>
    <w:rsid w:val="00E314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14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14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14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14BA"/>
    <w:pPr>
      <w:spacing w:before="160"/>
      <w:jc w:val="center"/>
    </w:pPr>
    <w:rPr>
      <w:i/>
      <w:iCs/>
      <w:color w:val="404040" w:themeColor="text1" w:themeTint="BF"/>
    </w:rPr>
  </w:style>
  <w:style w:type="character" w:customStyle="1" w:styleId="QuoteChar">
    <w:name w:val="Quote Char"/>
    <w:basedOn w:val="DefaultParagraphFont"/>
    <w:link w:val="Quote"/>
    <w:uiPriority w:val="29"/>
    <w:rsid w:val="00E314BA"/>
    <w:rPr>
      <w:i/>
      <w:iCs/>
      <w:color w:val="404040" w:themeColor="text1" w:themeTint="BF"/>
    </w:rPr>
  </w:style>
  <w:style w:type="paragraph" w:styleId="ListParagraph">
    <w:name w:val="List Paragraph"/>
    <w:basedOn w:val="Normal"/>
    <w:uiPriority w:val="34"/>
    <w:qFormat/>
    <w:rsid w:val="00E314BA"/>
    <w:pPr>
      <w:ind w:left="720"/>
      <w:contextualSpacing/>
    </w:pPr>
  </w:style>
  <w:style w:type="character" w:styleId="IntenseEmphasis">
    <w:name w:val="Intense Emphasis"/>
    <w:basedOn w:val="DefaultParagraphFont"/>
    <w:uiPriority w:val="21"/>
    <w:qFormat/>
    <w:rsid w:val="00E314BA"/>
    <w:rPr>
      <w:i/>
      <w:iCs/>
      <w:color w:val="0F4761" w:themeColor="accent1" w:themeShade="BF"/>
    </w:rPr>
  </w:style>
  <w:style w:type="paragraph" w:styleId="IntenseQuote">
    <w:name w:val="Intense Quote"/>
    <w:basedOn w:val="Normal"/>
    <w:next w:val="Normal"/>
    <w:link w:val="IntenseQuoteChar"/>
    <w:uiPriority w:val="30"/>
    <w:qFormat/>
    <w:rsid w:val="00E314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14BA"/>
    <w:rPr>
      <w:i/>
      <w:iCs/>
      <w:color w:val="0F4761" w:themeColor="accent1" w:themeShade="BF"/>
    </w:rPr>
  </w:style>
  <w:style w:type="character" w:styleId="IntenseReference">
    <w:name w:val="Intense Reference"/>
    <w:basedOn w:val="DefaultParagraphFont"/>
    <w:uiPriority w:val="32"/>
    <w:qFormat/>
    <w:rsid w:val="00E314BA"/>
    <w:rPr>
      <w:b/>
      <w:bCs/>
      <w:smallCaps/>
      <w:color w:val="0F4761" w:themeColor="accent1" w:themeShade="BF"/>
      <w:spacing w:val="5"/>
    </w:rPr>
  </w:style>
  <w:style w:type="paragraph" w:styleId="Header">
    <w:name w:val="header"/>
    <w:basedOn w:val="Normal"/>
    <w:link w:val="HeaderChar"/>
    <w:uiPriority w:val="99"/>
    <w:unhideWhenUsed/>
    <w:rsid w:val="00A54A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A6B"/>
  </w:style>
  <w:style w:type="paragraph" w:styleId="Footer">
    <w:name w:val="footer"/>
    <w:basedOn w:val="Normal"/>
    <w:link w:val="FooterChar"/>
    <w:uiPriority w:val="99"/>
    <w:unhideWhenUsed/>
    <w:rsid w:val="00A54A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A6B"/>
  </w:style>
  <w:style w:type="paragraph" w:customStyle="1" w:styleId="p1">
    <w:name w:val="p1"/>
    <w:basedOn w:val="Normal"/>
    <w:rsid w:val="00FD53CC"/>
    <w:pPr>
      <w:spacing w:after="0" w:line="240" w:lineRule="auto"/>
    </w:pPr>
    <w:rPr>
      <w:rFonts w:ascii=".AppleSystemUIFont" w:hAnsi=".AppleSystemUIFont" w:cs="Times New Roman"/>
      <w:color w:val="FFFFFF"/>
      <w:kern w:val="0"/>
      <w:sz w:val="26"/>
      <w:szCs w:val="26"/>
      <w14:ligatures w14:val="none"/>
    </w:rPr>
  </w:style>
  <w:style w:type="paragraph" w:customStyle="1" w:styleId="p2">
    <w:name w:val="p2"/>
    <w:basedOn w:val="Normal"/>
    <w:rsid w:val="00FD53CC"/>
    <w:pPr>
      <w:spacing w:before="180" w:after="0" w:line="240" w:lineRule="auto"/>
      <w:ind w:left="195" w:hanging="195"/>
    </w:pPr>
    <w:rPr>
      <w:rFonts w:ascii=".AppleSystemUIFont" w:hAnsi=".AppleSystemUIFont" w:cs="Times New Roman"/>
      <w:color w:val="FFFFFF"/>
      <w:kern w:val="0"/>
      <w:sz w:val="26"/>
      <w:szCs w:val="26"/>
      <w14:ligatures w14:val="none"/>
    </w:rPr>
  </w:style>
  <w:style w:type="character" w:customStyle="1" w:styleId="s1">
    <w:name w:val="s1"/>
    <w:basedOn w:val="DefaultParagraphFont"/>
    <w:rsid w:val="00FD53CC"/>
    <w:rPr>
      <w:rFonts w:ascii="UICTFontTextStyleBody" w:hAnsi="UICTFontTextStyleBody" w:hint="default"/>
      <w:b w:val="0"/>
      <w:bCs w:val="0"/>
      <w:i w:val="0"/>
      <w:iCs w:val="0"/>
      <w:sz w:val="26"/>
      <w:szCs w:val="26"/>
    </w:rPr>
  </w:style>
  <w:style w:type="character" w:customStyle="1" w:styleId="s2">
    <w:name w:val="s2"/>
    <w:basedOn w:val="DefaultParagraphFont"/>
    <w:rsid w:val="00FD53CC"/>
    <w:rPr>
      <w:rFonts w:ascii="UICTFontTextStyleItalicBody" w:hAnsi="UICTFontTextStyleItalicBody" w:hint="default"/>
      <w:b w:val="0"/>
      <w:bCs w:val="0"/>
      <w:i/>
      <w:iCs/>
      <w:sz w:val="26"/>
      <w:szCs w:val="26"/>
    </w:rPr>
  </w:style>
  <w:style w:type="character" w:customStyle="1" w:styleId="apple-tab-span">
    <w:name w:val="apple-tab-span"/>
    <w:basedOn w:val="DefaultParagraphFont"/>
    <w:rsid w:val="00FD53CC"/>
  </w:style>
  <w:style w:type="character" w:styleId="Hyperlink">
    <w:name w:val="Hyperlink"/>
    <w:basedOn w:val="DefaultParagraphFont"/>
    <w:uiPriority w:val="99"/>
    <w:unhideWhenUsed/>
    <w:rsid w:val="00731459"/>
    <w:rPr>
      <w:color w:val="467886" w:themeColor="hyperlink"/>
      <w:u w:val="single"/>
    </w:rPr>
  </w:style>
  <w:style w:type="character" w:styleId="UnresolvedMention">
    <w:name w:val="Unresolved Mention"/>
    <w:basedOn w:val="DefaultParagraphFont"/>
    <w:uiPriority w:val="99"/>
    <w:semiHidden/>
    <w:unhideWhenUsed/>
    <w:rsid w:val="007314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8812258">
      <w:bodyDiv w:val="1"/>
      <w:marLeft w:val="0"/>
      <w:marRight w:val="0"/>
      <w:marTop w:val="0"/>
      <w:marBottom w:val="0"/>
      <w:divBdr>
        <w:top w:val="none" w:sz="0" w:space="0" w:color="auto"/>
        <w:left w:val="none" w:sz="0" w:space="0" w:color="auto"/>
        <w:bottom w:val="none" w:sz="0" w:space="0" w:color="auto"/>
        <w:right w:val="none" w:sz="0" w:space="0" w:color="auto"/>
      </w:divBdr>
    </w:div>
    <w:div w:id="453642924">
      <w:bodyDiv w:val="1"/>
      <w:marLeft w:val="0"/>
      <w:marRight w:val="0"/>
      <w:marTop w:val="0"/>
      <w:marBottom w:val="0"/>
      <w:divBdr>
        <w:top w:val="none" w:sz="0" w:space="0" w:color="auto"/>
        <w:left w:val="none" w:sz="0" w:space="0" w:color="auto"/>
        <w:bottom w:val="none" w:sz="0" w:space="0" w:color="auto"/>
        <w:right w:val="none" w:sz="0" w:space="0" w:color="auto"/>
      </w:divBdr>
      <w:divsChild>
        <w:div w:id="1799640908">
          <w:marLeft w:val="0"/>
          <w:marRight w:val="0"/>
          <w:marTop w:val="0"/>
          <w:marBottom w:val="0"/>
          <w:divBdr>
            <w:top w:val="none" w:sz="0" w:space="0" w:color="auto"/>
            <w:left w:val="none" w:sz="0" w:space="0" w:color="auto"/>
            <w:bottom w:val="none" w:sz="0" w:space="0" w:color="auto"/>
            <w:right w:val="none" w:sz="0" w:space="0" w:color="auto"/>
          </w:divBdr>
        </w:div>
        <w:div w:id="747383249">
          <w:marLeft w:val="0"/>
          <w:marRight w:val="0"/>
          <w:marTop w:val="0"/>
          <w:marBottom w:val="0"/>
          <w:divBdr>
            <w:top w:val="none" w:sz="0" w:space="0" w:color="auto"/>
            <w:left w:val="none" w:sz="0" w:space="0" w:color="auto"/>
            <w:bottom w:val="none" w:sz="0" w:space="0" w:color="auto"/>
            <w:right w:val="none" w:sz="0" w:space="0" w:color="auto"/>
          </w:divBdr>
        </w:div>
        <w:div w:id="445712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475939X.2024.2362853" TargetMode="External"/><Relationship Id="rId3" Type="http://schemas.openxmlformats.org/officeDocument/2006/relationships/settings" Target="settings.xml"/><Relationship Id="rId7" Type="http://schemas.openxmlformats.org/officeDocument/2006/relationships/hyperlink" Target="https://doi.org/10.1002/jee.2045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1758</Words>
  <Characters>10021</Characters>
  <Application>Microsoft Office Word</Application>
  <DocSecurity>0</DocSecurity>
  <Lines>83</Lines>
  <Paragraphs>23</Paragraphs>
  <ScaleCrop>false</ScaleCrop>
  <Company/>
  <LinksUpToDate>false</LinksUpToDate>
  <CharactersWithSpaces>11756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Celeste Bryant (2405096)</dc:creator>
  <cp:keywords/>
  <dc:description/>
  <cp:lastModifiedBy>Celeste Bryant (2405096)</cp:lastModifiedBy>
  <cp:revision>2</cp:revision>
  <dcterms:created xsi:type="dcterms:W3CDTF">2024-12-13T18:43:00Z</dcterms:created>
  <dcterms:modified xsi:type="dcterms:W3CDTF">2024-12-13T18:43:00Z</dcterms:modified>
</cp:coreProperties>
</file>