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F6F2D5" w14:textId="5144E9EB" w:rsidR="003D7838" w:rsidRPr="005951B7" w:rsidRDefault="008C03CA">
      <w:pPr>
        <w:rPr>
          <w:b/>
          <w:bCs/>
        </w:rPr>
      </w:pPr>
      <w:r>
        <w:rPr>
          <w:b/>
          <w:bCs/>
        </w:rPr>
        <w:t>Task One: Semiotic Analysis</w:t>
      </w:r>
    </w:p>
    <w:p w14:paraId="258FB783" w14:textId="77777777" w:rsidR="005951B7" w:rsidRDefault="006F7CF1">
      <w:r>
        <w:t xml:space="preserve">Looking at semiotics being </w:t>
      </w:r>
      <w:r w:rsidR="00604756">
        <w:t xml:space="preserve">all communication </w:t>
      </w:r>
      <w:r w:rsidR="00D061BC">
        <w:t xml:space="preserve">being the result of interplay between </w:t>
      </w:r>
      <w:proofErr w:type="spellStart"/>
      <w:r w:rsidR="00D061BC">
        <w:t>rep</w:t>
      </w:r>
      <w:r w:rsidR="00360254">
        <w:t>resentamen</w:t>
      </w:r>
      <w:proofErr w:type="spellEnd"/>
      <w:r w:rsidR="00360254">
        <w:t xml:space="preserve"> </w:t>
      </w:r>
      <w:r w:rsidR="00460FA6">
        <w:t>(a thing serving to represent something)</w:t>
      </w:r>
      <w:r w:rsidR="009A6602">
        <w:t xml:space="preserve">, interpretant (the effect of </w:t>
      </w:r>
      <w:r w:rsidR="003C1BFF">
        <w:t>a sign on the person who encounters it) and and idea (the concept)</w:t>
      </w:r>
      <w:r w:rsidR="00C7063D">
        <w:t xml:space="preserve">. Definition by David </w:t>
      </w:r>
      <w:proofErr w:type="spellStart"/>
      <w:r w:rsidR="00C7063D">
        <w:t>Macey</w:t>
      </w:r>
      <w:proofErr w:type="spellEnd"/>
      <w:r w:rsidR="00C7063D">
        <w:t>, 2000.</w:t>
      </w:r>
    </w:p>
    <w:p w14:paraId="68713364" w14:textId="77777777" w:rsidR="005951B7" w:rsidRDefault="005951B7"/>
    <w:p w14:paraId="618FC866" w14:textId="1241090E" w:rsidR="008C03CA" w:rsidRDefault="00C7063D">
      <w:r>
        <w:t xml:space="preserve"> </w:t>
      </w:r>
      <w:r w:rsidR="00CB3002">
        <w:t xml:space="preserve">Chandler 2007, stated that semiotics are the study of signs </w:t>
      </w:r>
      <w:r w:rsidR="00442387">
        <w:t xml:space="preserve">and that semiotics imply that every aspect </w:t>
      </w:r>
      <w:r w:rsidR="00FE6DAB">
        <w:t xml:space="preserve">of a product is there for a purpose and holds a meaning. </w:t>
      </w:r>
      <w:r w:rsidR="008A66BD">
        <w:t xml:space="preserve">Through signs it allows semiotics to be a powerful aspect </w:t>
      </w:r>
      <w:r w:rsidR="00DE597A">
        <w:t xml:space="preserve">of decoding and analysing images or texts </w:t>
      </w:r>
      <w:r w:rsidR="00F43465">
        <w:t xml:space="preserve">to gather the meaning and representation of the semiotics through </w:t>
      </w:r>
      <w:r w:rsidR="00523169">
        <w:t xml:space="preserve">advertising, art and texts. </w:t>
      </w:r>
      <w:r w:rsidR="002C0B37">
        <w:t xml:space="preserve">Chandler also believes that there </w:t>
      </w:r>
      <w:r w:rsidR="00DD36C7">
        <w:t>is no direct correlation between a name and a physical ob</w:t>
      </w:r>
      <w:r w:rsidR="00057A94">
        <w:t xml:space="preserve">ject or individual, instead naming things are a humanitarian way of categorising objects </w:t>
      </w:r>
      <w:r w:rsidR="00FD2B75">
        <w:t xml:space="preserve">in the study of society </w:t>
      </w:r>
      <w:r w:rsidR="00C776D2">
        <w:t xml:space="preserve">as an attempt to make sense of the world. Along with this idea, names are used as an attempt </w:t>
      </w:r>
      <w:r w:rsidR="007C3069">
        <w:t xml:space="preserve">for humans to build and identifying for an individual. This allows people to become </w:t>
      </w:r>
      <w:r w:rsidR="00B877FC">
        <w:t>there individual selves</w:t>
      </w:r>
      <w:r w:rsidR="007C67EB">
        <w:t xml:space="preserve">, they are also used as a form of signs which contribute </w:t>
      </w:r>
      <w:r w:rsidR="00CA775D">
        <w:t xml:space="preserve">to other identities. </w:t>
      </w:r>
      <w:r w:rsidR="00050F02">
        <w:t xml:space="preserve">Signs suggest </w:t>
      </w:r>
      <w:r w:rsidR="00A90AC7">
        <w:t xml:space="preserve">that content analysis allows readers to identify and understand the main meaning and themes </w:t>
      </w:r>
      <w:r w:rsidR="002B61F2">
        <w:t xml:space="preserve">in text and images, whereas semiotics delve deeper into providing </w:t>
      </w:r>
      <w:r w:rsidR="00271E72">
        <w:t xml:space="preserve">the meaning of the overall image or text whilst also </w:t>
      </w:r>
      <w:r w:rsidR="000004F8">
        <w:t xml:space="preserve">giving the reader a reason for decisions made in the creation process of the outcome. </w:t>
      </w:r>
    </w:p>
    <w:p w14:paraId="4440A2D3" w14:textId="707E4C57" w:rsidR="00A164FE" w:rsidRDefault="00A164FE"/>
    <w:p w14:paraId="41EECC3F" w14:textId="38438990" w:rsidR="00A164FE" w:rsidRDefault="009066AB">
      <w:r>
        <w:rPr>
          <w:noProof/>
        </w:rPr>
        <w:drawing>
          <wp:anchor distT="0" distB="0" distL="114300" distR="114300" simplePos="0" relativeHeight="251659264" behindDoc="1" locked="0" layoutInCell="1" allowOverlap="1" wp14:anchorId="60DA18BB" wp14:editId="4B441433">
            <wp:simplePos x="0" y="0"/>
            <wp:positionH relativeFrom="column">
              <wp:posOffset>2859405</wp:posOffset>
            </wp:positionH>
            <wp:positionV relativeFrom="paragraph">
              <wp:posOffset>782320</wp:posOffset>
            </wp:positionV>
            <wp:extent cx="2859405" cy="3750310"/>
            <wp:effectExtent l="0" t="0" r="0" b="0"/>
            <wp:wrapTight wrapText="bothSides">
              <wp:wrapPolygon edited="0">
                <wp:start x="0" y="0"/>
                <wp:lineTo x="0" y="21505"/>
                <wp:lineTo x="21490" y="21505"/>
                <wp:lineTo x="2149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9405" cy="3750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0A04">
        <w:t xml:space="preserve">The next writer I analysed was </w:t>
      </w:r>
      <w:r w:rsidR="00DB4702">
        <w:t xml:space="preserve">Gillian Rose who states that many writers would argue that the meaning of things go so deep </w:t>
      </w:r>
      <w:r w:rsidR="00F3453B">
        <w:t xml:space="preserve">as the state the technologies used to create certain pieces themselves add to the meaning of the piece. </w:t>
      </w:r>
      <w:r w:rsidR="00E374D5">
        <w:t xml:space="preserve">For example, an artists creating a piece will chose </w:t>
      </w:r>
      <w:r w:rsidR="004E5A1E">
        <w:t>there technique used dependant on effect they want to achieve in there outcome. Like an artists will chose an acrylic p</w:t>
      </w:r>
      <w:r w:rsidR="00490978">
        <w:t>aint to create a more solid look</w:t>
      </w:r>
      <w:r w:rsidR="00FE6405">
        <w:t xml:space="preserve"> in contrast to a water colour or oil pastel to create a more textured outcome. Or for a photographer in </w:t>
      </w:r>
      <w:r w:rsidR="00594A6D">
        <w:t xml:space="preserve">an advert for example, when analysing it would be </w:t>
      </w:r>
      <w:r w:rsidR="002B05C2">
        <w:t xml:space="preserve">important to </w:t>
      </w:r>
      <w:r w:rsidR="00DC5E75">
        <w:t xml:space="preserve">understand the type of camera, film and developing process used to create that certain </w:t>
      </w:r>
      <w:r w:rsidR="00DD7601">
        <w:t xml:space="preserve">outcome and why it was done. </w:t>
      </w:r>
    </w:p>
    <w:p w14:paraId="57CECF0B" w14:textId="77777777" w:rsidR="00FF3297" w:rsidRDefault="00FF3297"/>
    <w:p w14:paraId="27A10BDD" w14:textId="40AE418F" w:rsidR="00FF3297" w:rsidRDefault="005D544A">
      <w:r>
        <w:t xml:space="preserve">In 2017, Dior released </w:t>
      </w:r>
      <w:r w:rsidR="00365DB0">
        <w:t xml:space="preserve">the advertisement for Dior </w:t>
      </w:r>
      <w:proofErr w:type="spellStart"/>
      <w:r w:rsidR="00365DB0">
        <w:t>Sauvage</w:t>
      </w:r>
      <w:proofErr w:type="spellEnd"/>
      <w:r w:rsidR="00365DB0">
        <w:t xml:space="preserve"> </w:t>
      </w:r>
      <w:r w:rsidR="006F08DB">
        <w:t xml:space="preserve">with the main feature being </w:t>
      </w:r>
      <w:r w:rsidR="00D67D56">
        <w:t xml:space="preserve">Johnny Depp. </w:t>
      </w:r>
      <w:r w:rsidR="004B76DE">
        <w:t xml:space="preserve">The advertisement focuses on Johnny Depp </w:t>
      </w:r>
      <w:r w:rsidR="008D3D14">
        <w:t xml:space="preserve">and his dark features which could be seen as a representation of the scent itself as a form of advertisement. </w:t>
      </w:r>
      <w:r w:rsidR="000F6C8B">
        <w:t>One example of a semiotic shown in this advert is the stance that Dior placed Depp in</w:t>
      </w:r>
      <w:r w:rsidR="00DE71C0">
        <w:t xml:space="preserve">, this having its own meaning being it’s shown in a Z shape that allows viewers to follow his stance from the lower part of the </w:t>
      </w:r>
      <w:r w:rsidR="00E36A8B">
        <w:t xml:space="preserve">image to the top and across to the writing itself. </w:t>
      </w:r>
    </w:p>
    <w:p w14:paraId="7F535103" w14:textId="77777777" w:rsidR="007C41C7" w:rsidRDefault="007C41C7"/>
    <w:p w14:paraId="54EBD588" w14:textId="5D303BCD" w:rsidR="007C41C7" w:rsidRDefault="00412701">
      <w:r>
        <w:t xml:space="preserve">Semiotics </w:t>
      </w:r>
      <w:r w:rsidR="00CC1E2D">
        <w:t xml:space="preserve">can be used to analysis a image or art piece to a deeper meaning. Through adverts specially as it </w:t>
      </w:r>
      <w:r w:rsidR="00E9076C">
        <w:t xml:space="preserve">allows the viewer to understand the meaning as to why certain aspects have been using through any features, </w:t>
      </w:r>
      <w:r w:rsidR="00550BDA">
        <w:t xml:space="preserve">hair and makeup, backgrounds, </w:t>
      </w:r>
      <w:r w:rsidR="003D7838">
        <w:t xml:space="preserve">props e.c.t. </w:t>
      </w:r>
    </w:p>
    <w:p w14:paraId="700F3D33" w14:textId="77777777" w:rsidR="00AF148C" w:rsidRDefault="00AF148C"/>
    <w:p w14:paraId="3CB64215" w14:textId="36A4EBF4" w:rsidR="00AF148C" w:rsidRPr="008C03CA" w:rsidRDefault="00AF148C" w:rsidP="009066AB"/>
    <w:sectPr w:rsidR="00AF148C" w:rsidRPr="008C03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1F27D3"/>
    <w:multiLevelType w:val="hybridMultilevel"/>
    <w:tmpl w:val="F74EF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82002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03CA"/>
    <w:rsid w:val="000004F8"/>
    <w:rsid w:val="00050F02"/>
    <w:rsid w:val="00057A94"/>
    <w:rsid w:val="000F6C8B"/>
    <w:rsid w:val="00271E72"/>
    <w:rsid w:val="002B05C2"/>
    <w:rsid w:val="002B61F2"/>
    <w:rsid w:val="002C0B37"/>
    <w:rsid w:val="00302F33"/>
    <w:rsid w:val="00360254"/>
    <w:rsid w:val="00365DB0"/>
    <w:rsid w:val="003A2674"/>
    <w:rsid w:val="003C1BFF"/>
    <w:rsid w:val="003D7838"/>
    <w:rsid w:val="00412701"/>
    <w:rsid w:val="00442387"/>
    <w:rsid w:val="00460FA6"/>
    <w:rsid w:val="00490978"/>
    <w:rsid w:val="004B76DE"/>
    <w:rsid w:val="004E5A1E"/>
    <w:rsid w:val="00523169"/>
    <w:rsid w:val="00550BDA"/>
    <w:rsid w:val="00594A6D"/>
    <w:rsid w:val="005951B7"/>
    <w:rsid w:val="005D544A"/>
    <w:rsid w:val="00604756"/>
    <w:rsid w:val="006F08DB"/>
    <w:rsid w:val="006F7CF1"/>
    <w:rsid w:val="007C3069"/>
    <w:rsid w:val="007C41C7"/>
    <w:rsid w:val="007C67EB"/>
    <w:rsid w:val="00800A04"/>
    <w:rsid w:val="008A66BD"/>
    <w:rsid w:val="008C03CA"/>
    <w:rsid w:val="008D3D14"/>
    <w:rsid w:val="009066AB"/>
    <w:rsid w:val="009A6602"/>
    <w:rsid w:val="00A13FEC"/>
    <w:rsid w:val="00A164FE"/>
    <w:rsid w:val="00A90AC7"/>
    <w:rsid w:val="00AF148C"/>
    <w:rsid w:val="00B877FC"/>
    <w:rsid w:val="00BF73FD"/>
    <w:rsid w:val="00C7063D"/>
    <w:rsid w:val="00C776D2"/>
    <w:rsid w:val="00C84551"/>
    <w:rsid w:val="00CA775D"/>
    <w:rsid w:val="00CB3002"/>
    <w:rsid w:val="00CC1E2D"/>
    <w:rsid w:val="00D061BC"/>
    <w:rsid w:val="00D67D56"/>
    <w:rsid w:val="00DB4702"/>
    <w:rsid w:val="00DC5E75"/>
    <w:rsid w:val="00DD36C7"/>
    <w:rsid w:val="00DD7601"/>
    <w:rsid w:val="00DE597A"/>
    <w:rsid w:val="00DE71C0"/>
    <w:rsid w:val="00E36A8B"/>
    <w:rsid w:val="00E374D5"/>
    <w:rsid w:val="00E9076C"/>
    <w:rsid w:val="00F17FC7"/>
    <w:rsid w:val="00F3453B"/>
    <w:rsid w:val="00F43465"/>
    <w:rsid w:val="00FD2B75"/>
    <w:rsid w:val="00FE6405"/>
    <w:rsid w:val="00FE6DAB"/>
    <w:rsid w:val="00FF32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EF38EE"/>
  <w15:chartTrackingRefBased/>
  <w15:docId w15:val="{D2DD29F5-87DA-4248-B4C8-98DFCBE603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066A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507</Words>
  <Characters>2435</Characters>
  <Application>Microsoft Office Word</Application>
  <DocSecurity>0</DocSecurity>
  <Lines>37</Lines>
  <Paragraphs>7</Paragraphs>
  <ScaleCrop>false</ScaleCrop>
  <Company/>
  <LinksUpToDate>false</LinksUpToDate>
  <CharactersWithSpaces>2935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Orla White (2305399)</dc:creator>
  <cp:keywords/>
  <dc:description/>
  <cp:lastModifiedBy>Orla White (2305399)</cp:lastModifiedBy>
  <cp:revision>43</cp:revision>
  <dcterms:created xsi:type="dcterms:W3CDTF">2023-11-27T00:32:00Z</dcterms:created>
  <dcterms:modified xsi:type="dcterms:W3CDTF">2023-11-27T01:22:00Z</dcterms:modified>
</cp:coreProperties>
</file>