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E584C" w14:textId="6DA5E621" w:rsidR="006A6E23" w:rsidRDefault="00FB5299" w:rsidP="006A6E23">
      <w:pPr>
        <w:rPr>
          <w:rFonts w:cs="Arial"/>
          <w:szCs w:val="22"/>
          <w:lang w:val="en-GB"/>
        </w:rPr>
      </w:pPr>
      <w:r w:rsidRPr="00FB5299">
        <w:rPr>
          <w:rFonts w:cs="Arial"/>
          <w:noProof/>
          <w:szCs w:val="22"/>
          <w:lang w:val="en-GB"/>
        </w:rPr>
        <w:drawing>
          <wp:inline distT="0" distB="0" distL="0" distR="0" wp14:anchorId="107A64D8" wp14:editId="7E9004A3">
            <wp:extent cx="1689811" cy="732099"/>
            <wp:effectExtent l="0" t="0" r="5715" b="0"/>
            <wp:docPr id="598216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16626" name=""/>
                    <pic:cNvPicPr/>
                  </pic:nvPicPr>
                  <pic:blipFill>
                    <a:blip r:embed="rId8"/>
                    <a:stretch>
                      <a:fillRect/>
                    </a:stretch>
                  </pic:blipFill>
                  <pic:spPr>
                    <a:xfrm>
                      <a:off x="0" y="0"/>
                      <a:ext cx="1706903" cy="739504"/>
                    </a:xfrm>
                    <a:prstGeom prst="rect">
                      <a:avLst/>
                    </a:prstGeom>
                  </pic:spPr>
                </pic:pic>
              </a:graphicData>
            </a:graphic>
          </wp:inline>
        </w:drawing>
      </w:r>
    </w:p>
    <w:p w14:paraId="4DD7013A" w14:textId="4C56F8D8" w:rsidR="00A038A9" w:rsidRDefault="00A038A9" w:rsidP="006A6E23">
      <w:pPr>
        <w:rPr>
          <w:rFonts w:cs="Arial"/>
          <w:szCs w:val="22"/>
          <w:lang w:val="en-GB"/>
        </w:rPr>
      </w:pPr>
    </w:p>
    <w:p w14:paraId="3F954A17" w14:textId="5D48231B" w:rsidR="00A038A9" w:rsidRDefault="00A038A9" w:rsidP="006A6E23">
      <w:pPr>
        <w:rPr>
          <w:rFonts w:cs="Arial"/>
          <w:szCs w:val="22"/>
          <w:lang w:val="en-GB"/>
        </w:rPr>
      </w:pPr>
    </w:p>
    <w:p w14:paraId="337798FA" w14:textId="0E348451" w:rsidR="00A038A9" w:rsidRDefault="00A038A9" w:rsidP="006A6E23">
      <w:pPr>
        <w:rPr>
          <w:rFonts w:cs="Arial"/>
          <w:szCs w:val="22"/>
          <w:lang w:val="en-GB"/>
        </w:rPr>
      </w:pPr>
    </w:p>
    <w:p w14:paraId="0FC4D492" w14:textId="0D1BA0E9" w:rsidR="00A038A9" w:rsidRDefault="00A038A9" w:rsidP="006A6E23">
      <w:pPr>
        <w:rPr>
          <w:rFonts w:cs="Arial"/>
          <w:szCs w:val="22"/>
          <w:lang w:val="en-GB"/>
        </w:rPr>
      </w:pPr>
    </w:p>
    <w:p w14:paraId="77F8C323" w14:textId="1D631445" w:rsidR="00A038A9" w:rsidRDefault="00A038A9" w:rsidP="006A6E23">
      <w:pPr>
        <w:rPr>
          <w:rFonts w:cs="Arial"/>
          <w:szCs w:val="22"/>
          <w:lang w:val="en-GB"/>
        </w:rPr>
      </w:pPr>
    </w:p>
    <w:p w14:paraId="7D0D6CF6" w14:textId="071A07AA" w:rsidR="00A038A9" w:rsidRDefault="00A038A9" w:rsidP="006A6E23">
      <w:pPr>
        <w:rPr>
          <w:rFonts w:cs="Arial"/>
          <w:szCs w:val="22"/>
          <w:lang w:val="en-GB"/>
        </w:rPr>
      </w:pPr>
    </w:p>
    <w:p w14:paraId="0CA4C6A0" w14:textId="28648EA4" w:rsidR="00A038A9" w:rsidRDefault="00A038A9" w:rsidP="006A6E23">
      <w:pPr>
        <w:rPr>
          <w:rFonts w:cs="Arial"/>
          <w:szCs w:val="22"/>
          <w:lang w:val="en-GB"/>
        </w:rPr>
      </w:pPr>
    </w:p>
    <w:p w14:paraId="34C0EAFE" w14:textId="6803DBB3" w:rsidR="00A038A9" w:rsidRDefault="00A038A9" w:rsidP="006A6E23">
      <w:pPr>
        <w:rPr>
          <w:rFonts w:cs="Arial"/>
          <w:szCs w:val="22"/>
          <w:lang w:val="en-GB"/>
        </w:rPr>
      </w:pPr>
    </w:p>
    <w:p w14:paraId="77106287" w14:textId="4AA0C296" w:rsidR="00A038A9" w:rsidRDefault="00A038A9" w:rsidP="006A6E23">
      <w:pPr>
        <w:rPr>
          <w:rFonts w:cs="Arial"/>
          <w:szCs w:val="22"/>
          <w:lang w:val="en-GB"/>
        </w:rPr>
      </w:pPr>
    </w:p>
    <w:p w14:paraId="1455E3EA" w14:textId="3E153F4E" w:rsidR="00A038A9" w:rsidRPr="00DD5135" w:rsidRDefault="00A038A9" w:rsidP="00DD5135">
      <w:pPr>
        <w:rPr>
          <w:rFonts w:ascii="Arial" w:hAnsi="Arial" w:cs="Arial"/>
          <w:szCs w:val="22"/>
          <w:lang w:val="en-GB"/>
        </w:rPr>
      </w:pPr>
    </w:p>
    <w:p w14:paraId="502A6F1F" w14:textId="06F5E5A9" w:rsidR="00A038A9" w:rsidRPr="00DD5135" w:rsidRDefault="00A038A9" w:rsidP="00DD5135">
      <w:pPr>
        <w:jc w:val="center"/>
        <w:rPr>
          <w:rFonts w:ascii="Arial" w:hAnsi="Arial" w:cs="Arial"/>
          <w:sz w:val="20"/>
          <w:szCs w:val="18"/>
          <w:lang w:val="en-GB"/>
        </w:rPr>
      </w:pPr>
    </w:p>
    <w:p w14:paraId="347E4C4D" w14:textId="64D6ECD2" w:rsidR="006A6E23" w:rsidRPr="00DD5135" w:rsidRDefault="00FB5299" w:rsidP="00DD5135">
      <w:pPr>
        <w:jc w:val="center"/>
        <w:rPr>
          <w:rFonts w:ascii="Arial" w:hAnsi="Arial" w:cs="Arial"/>
          <w:sz w:val="20"/>
          <w:szCs w:val="20"/>
        </w:rPr>
      </w:pPr>
      <w:r w:rsidRPr="00DD5135">
        <w:rPr>
          <w:rFonts w:ascii="Arial" w:hAnsi="Arial" w:cs="Arial"/>
          <w:b/>
          <w:bCs/>
          <w:sz w:val="44"/>
          <w:szCs w:val="40"/>
          <w:lang w:val="en-GB"/>
        </w:rPr>
        <w:t>Food &amp; Beverage Operations (BMIH4002)</w:t>
      </w:r>
    </w:p>
    <w:p w14:paraId="6C420701" w14:textId="04DC86B3" w:rsidR="006A6E23" w:rsidRDefault="001679F8" w:rsidP="00DD5135">
      <w:pPr>
        <w:jc w:val="center"/>
        <w:rPr>
          <w:rFonts w:ascii="Arial" w:hAnsi="Arial" w:cs="Arial"/>
          <w:sz w:val="28"/>
          <w:szCs w:val="28"/>
        </w:rPr>
      </w:pPr>
      <w:r w:rsidRPr="00DD5135">
        <w:rPr>
          <w:rFonts w:ascii="Arial" w:hAnsi="Arial" w:cs="Arial"/>
          <w:sz w:val="28"/>
          <w:szCs w:val="28"/>
        </w:rPr>
        <w:t xml:space="preserve">Assignment 01: </w:t>
      </w:r>
      <w:r w:rsidR="00FB5299" w:rsidRPr="00DD5135">
        <w:rPr>
          <w:rFonts w:ascii="Arial" w:hAnsi="Arial" w:cs="Arial"/>
          <w:sz w:val="28"/>
          <w:szCs w:val="28"/>
        </w:rPr>
        <w:t>Reflective Essay</w:t>
      </w:r>
    </w:p>
    <w:p w14:paraId="530BE91D" w14:textId="77777777" w:rsidR="0093455F" w:rsidRDefault="0093455F" w:rsidP="00DD5135">
      <w:pPr>
        <w:jc w:val="center"/>
        <w:rPr>
          <w:rFonts w:ascii="Arial" w:hAnsi="Arial" w:cs="Arial"/>
          <w:sz w:val="28"/>
          <w:szCs w:val="28"/>
        </w:rPr>
      </w:pPr>
    </w:p>
    <w:p w14:paraId="535C1899" w14:textId="77777777" w:rsidR="0093455F" w:rsidRPr="00DD5135" w:rsidRDefault="0093455F" w:rsidP="00DD5135">
      <w:pPr>
        <w:jc w:val="center"/>
        <w:rPr>
          <w:rFonts w:ascii="Arial" w:hAnsi="Arial" w:cs="Arial"/>
          <w:sz w:val="28"/>
          <w:szCs w:val="28"/>
        </w:rPr>
      </w:pPr>
    </w:p>
    <w:p w14:paraId="414E07AF" w14:textId="77777777" w:rsidR="0093455F" w:rsidRDefault="006F3565" w:rsidP="00DD5135">
      <w:pPr>
        <w:jc w:val="center"/>
        <w:rPr>
          <w:rFonts w:ascii="Arial" w:hAnsi="Arial" w:cs="Arial"/>
        </w:rPr>
      </w:pPr>
      <w:r w:rsidRPr="00DD5135">
        <w:rPr>
          <w:rFonts w:ascii="Arial" w:hAnsi="Arial" w:cs="Arial"/>
        </w:rPr>
        <w:t xml:space="preserve">Word Count: </w:t>
      </w:r>
      <w:r w:rsidR="00DD5135" w:rsidRPr="00DD5135">
        <w:rPr>
          <w:rFonts w:ascii="Arial" w:hAnsi="Arial" w:cs="Arial"/>
        </w:rPr>
        <w:t>7</w:t>
      </w:r>
      <w:r w:rsidR="0073305B">
        <w:rPr>
          <w:rFonts w:ascii="Arial" w:hAnsi="Arial" w:cs="Arial"/>
        </w:rPr>
        <w:t>40</w:t>
      </w:r>
    </w:p>
    <w:p w14:paraId="2DBD1DD4" w14:textId="77777777" w:rsidR="0093455F" w:rsidRDefault="0093455F" w:rsidP="00DD5135">
      <w:pPr>
        <w:jc w:val="center"/>
        <w:rPr>
          <w:rFonts w:ascii="Arial" w:hAnsi="Arial" w:cs="Arial"/>
        </w:rPr>
      </w:pPr>
    </w:p>
    <w:p w14:paraId="43F85706" w14:textId="77777777" w:rsidR="0093455F" w:rsidRDefault="0093455F" w:rsidP="00DD5135">
      <w:pPr>
        <w:jc w:val="center"/>
        <w:rPr>
          <w:rFonts w:ascii="Arial" w:hAnsi="Arial" w:cs="Arial"/>
        </w:rPr>
      </w:pPr>
    </w:p>
    <w:p w14:paraId="1A72CD18" w14:textId="77777777" w:rsidR="0093455F" w:rsidRDefault="0093455F" w:rsidP="00DD5135">
      <w:pPr>
        <w:jc w:val="center"/>
        <w:rPr>
          <w:rFonts w:ascii="Arial" w:hAnsi="Arial" w:cs="Arial"/>
        </w:rPr>
      </w:pPr>
    </w:p>
    <w:p w14:paraId="5FB7585E" w14:textId="77777777" w:rsidR="0093455F" w:rsidRDefault="001D5CC5" w:rsidP="00DD5135">
      <w:pPr>
        <w:jc w:val="center"/>
        <w:rPr>
          <w:rFonts w:ascii="Arial" w:hAnsi="Arial" w:cs="Arial"/>
        </w:rPr>
      </w:pPr>
      <w:r>
        <w:rPr>
          <w:rFonts w:ascii="Arial" w:hAnsi="Arial" w:cs="Arial"/>
        </w:rPr>
        <w:t xml:space="preserve"> </w:t>
      </w:r>
      <w:proofErr w:type="spellStart"/>
      <w:r>
        <w:rPr>
          <w:rFonts w:ascii="Arial" w:hAnsi="Arial" w:cs="Arial"/>
        </w:rPr>
        <w:t>Andreea</w:t>
      </w:r>
      <w:proofErr w:type="spellEnd"/>
      <w:r>
        <w:rPr>
          <w:rFonts w:ascii="Arial" w:hAnsi="Arial" w:cs="Arial"/>
        </w:rPr>
        <w:t xml:space="preserve">-Mariana </w:t>
      </w:r>
      <w:proofErr w:type="spellStart"/>
      <w:r>
        <w:rPr>
          <w:rFonts w:ascii="Arial" w:hAnsi="Arial" w:cs="Arial"/>
        </w:rPr>
        <w:t>Stoican</w:t>
      </w:r>
      <w:proofErr w:type="spellEnd"/>
      <w:r>
        <w:rPr>
          <w:rFonts w:ascii="Arial" w:hAnsi="Arial" w:cs="Arial"/>
        </w:rPr>
        <w:t xml:space="preserve"> </w:t>
      </w:r>
    </w:p>
    <w:p w14:paraId="212A8683" w14:textId="77777777" w:rsidR="0093455F" w:rsidRDefault="0093455F" w:rsidP="00DD5135">
      <w:pPr>
        <w:jc w:val="center"/>
        <w:rPr>
          <w:rFonts w:ascii="Arial" w:hAnsi="Arial" w:cs="Arial"/>
        </w:rPr>
      </w:pPr>
    </w:p>
    <w:p w14:paraId="3C1393D2" w14:textId="17C5FA93" w:rsidR="006A6E23" w:rsidRPr="00DD5135" w:rsidRDefault="001D5CC5" w:rsidP="00DD5135">
      <w:pPr>
        <w:jc w:val="center"/>
        <w:rPr>
          <w:rFonts w:ascii="Arial" w:hAnsi="Arial" w:cs="Arial"/>
        </w:rPr>
      </w:pPr>
      <w:r>
        <w:rPr>
          <w:rFonts w:ascii="Arial" w:hAnsi="Arial" w:cs="Arial"/>
        </w:rPr>
        <w:t>2221000</w:t>
      </w:r>
    </w:p>
    <w:p w14:paraId="561AACD7" w14:textId="77777777" w:rsidR="006A6E23" w:rsidRPr="00DD5135" w:rsidRDefault="006A6E23" w:rsidP="00DD5135">
      <w:pPr>
        <w:rPr>
          <w:rFonts w:ascii="Arial" w:hAnsi="Arial" w:cs="Arial"/>
        </w:rPr>
      </w:pPr>
    </w:p>
    <w:p w14:paraId="58658DDE" w14:textId="77777777" w:rsidR="006A6E23" w:rsidRPr="00DD5135" w:rsidRDefault="006A6E23" w:rsidP="00DD5135">
      <w:pPr>
        <w:rPr>
          <w:rFonts w:ascii="Arial" w:hAnsi="Arial" w:cs="Arial"/>
        </w:rPr>
      </w:pPr>
    </w:p>
    <w:p w14:paraId="4B006EB7" w14:textId="77777777" w:rsidR="006A6E23" w:rsidRPr="00DD5135" w:rsidRDefault="006A6E23" w:rsidP="00DD5135">
      <w:pPr>
        <w:rPr>
          <w:rFonts w:ascii="Arial" w:hAnsi="Arial" w:cs="Arial"/>
        </w:rPr>
      </w:pPr>
    </w:p>
    <w:p w14:paraId="6AA43FFD" w14:textId="77777777" w:rsidR="006A6E23" w:rsidRPr="00DD5135" w:rsidRDefault="006A6E23" w:rsidP="00DD5135">
      <w:pPr>
        <w:rPr>
          <w:rFonts w:ascii="Arial" w:hAnsi="Arial" w:cs="Arial"/>
        </w:rPr>
      </w:pPr>
    </w:p>
    <w:p w14:paraId="3A37C120" w14:textId="77777777" w:rsidR="006A6E23" w:rsidRPr="00DD5135" w:rsidRDefault="006A6E23" w:rsidP="00DD5135">
      <w:pPr>
        <w:rPr>
          <w:rFonts w:ascii="Arial" w:hAnsi="Arial" w:cs="Arial"/>
        </w:rPr>
      </w:pPr>
    </w:p>
    <w:p w14:paraId="07F8B7E7" w14:textId="77777777" w:rsidR="006A6E23" w:rsidRPr="00DD5135" w:rsidRDefault="006A6E23" w:rsidP="00DD5135">
      <w:pPr>
        <w:rPr>
          <w:rFonts w:ascii="Arial" w:hAnsi="Arial" w:cs="Arial"/>
        </w:rPr>
      </w:pPr>
    </w:p>
    <w:p w14:paraId="6BB3D323" w14:textId="77777777" w:rsidR="006A6E23" w:rsidRPr="00DD5135" w:rsidRDefault="006A6E23" w:rsidP="00DD5135">
      <w:pPr>
        <w:rPr>
          <w:rFonts w:ascii="Arial" w:hAnsi="Arial" w:cs="Arial"/>
        </w:rPr>
      </w:pPr>
    </w:p>
    <w:p w14:paraId="6CB7C4B9" w14:textId="77777777" w:rsidR="006A6E23" w:rsidRPr="00DD5135" w:rsidRDefault="006A6E23" w:rsidP="00DD5135">
      <w:pPr>
        <w:rPr>
          <w:rFonts w:ascii="Arial" w:hAnsi="Arial" w:cs="Arial"/>
        </w:rPr>
      </w:pPr>
    </w:p>
    <w:p w14:paraId="61778B2F" w14:textId="2BB88D26" w:rsidR="00276CB7" w:rsidRPr="00DD5135" w:rsidRDefault="00276CB7" w:rsidP="00DD5135">
      <w:pPr>
        <w:ind w:right="1377"/>
        <w:jc w:val="center"/>
        <w:rPr>
          <w:rFonts w:ascii="Arial" w:hAnsi="Arial" w:cs="Arial"/>
          <w:sz w:val="23"/>
          <w:szCs w:val="23"/>
        </w:rPr>
      </w:pPr>
      <w:r w:rsidRPr="00DD5135">
        <w:rPr>
          <w:rFonts w:ascii="Arial" w:hAnsi="Arial" w:cs="Arial"/>
          <w:b/>
        </w:rPr>
        <w:br w:type="page"/>
      </w:r>
    </w:p>
    <w:p w14:paraId="141F85FA" w14:textId="77777777" w:rsidR="00F66CC1" w:rsidRPr="00DD5135" w:rsidRDefault="00F66CC1" w:rsidP="00DD5135">
      <w:pPr>
        <w:pStyle w:val="Heading1"/>
        <w:rPr>
          <w:rFonts w:ascii="Arial" w:hAnsi="Arial" w:cs="Arial"/>
        </w:rPr>
      </w:pPr>
      <w:r w:rsidRPr="00DD5135">
        <w:rPr>
          <w:rFonts w:ascii="Arial" w:hAnsi="Arial" w:cs="Arial"/>
        </w:rPr>
        <w:lastRenderedPageBreak/>
        <w:t>Introduction</w:t>
      </w:r>
    </w:p>
    <w:p w14:paraId="18638916" w14:textId="0DD82458" w:rsidR="00F66CC1" w:rsidRPr="00DD5135" w:rsidRDefault="00F66CC1" w:rsidP="00DD5135">
      <w:pPr>
        <w:rPr>
          <w:rFonts w:ascii="Arial" w:hAnsi="Arial" w:cs="Arial"/>
        </w:rPr>
      </w:pPr>
      <w:r w:rsidRPr="00DD5135">
        <w:rPr>
          <w:rFonts w:ascii="Arial" w:hAnsi="Arial" w:cs="Arial"/>
        </w:rPr>
        <w:t xml:space="preserve">I will use personal thoughts, observations, and experiences throughout this </w:t>
      </w:r>
      <w:r w:rsidR="00F10E2B">
        <w:rPr>
          <w:rFonts w:ascii="Arial" w:hAnsi="Arial" w:cs="Arial"/>
        </w:rPr>
        <w:t>essay</w:t>
      </w:r>
      <w:r w:rsidRPr="00DD5135">
        <w:rPr>
          <w:rFonts w:ascii="Arial" w:hAnsi="Arial" w:cs="Arial"/>
        </w:rPr>
        <w:t xml:space="preserve"> to learn more about the topic.</w:t>
      </w:r>
    </w:p>
    <w:p w14:paraId="3D8ECC7C" w14:textId="77777777" w:rsidR="00F66CC1" w:rsidRPr="00DD5135" w:rsidRDefault="00F66CC1" w:rsidP="00DD5135">
      <w:pPr>
        <w:pStyle w:val="Heading1"/>
        <w:rPr>
          <w:rFonts w:ascii="Arial" w:hAnsi="Arial" w:cs="Arial"/>
        </w:rPr>
      </w:pPr>
      <w:r w:rsidRPr="00DD5135">
        <w:rPr>
          <w:rFonts w:ascii="Arial" w:hAnsi="Arial" w:cs="Arial"/>
        </w:rPr>
        <w:t>Selected Restaurants and Job Role</w:t>
      </w:r>
    </w:p>
    <w:p w14:paraId="2A47936E" w14:textId="77777777" w:rsidR="00F66CC1" w:rsidRPr="00DD5135" w:rsidRDefault="00F66CC1" w:rsidP="00DD5135">
      <w:pPr>
        <w:rPr>
          <w:rFonts w:ascii="Arial" w:hAnsi="Arial" w:cs="Arial"/>
        </w:rPr>
      </w:pPr>
      <w:r w:rsidRPr="00DD5135">
        <w:rPr>
          <w:rFonts w:ascii="Arial" w:hAnsi="Arial" w:cs="Arial"/>
        </w:rPr>
        <w:t>I selected a high-end restaurant with fine dining and a fast-food chain. In both places, a server's job is to communicate with customers, take their orders, bring them their food, and ensure they have an overall good time.</w:t>
      </w:r>
    </w:p>
    <w:p w14:paraId="16EFA965" w14:textId="77777777" w:rsidR="00F66CC1" w:rsidRPr="00DD5135" w:rsidRDefault="00F66CC1" w:rsidP="00DD5135">
      <w:pPr>
        <w:rPr>
          <w:rFonts w:ascii="Arial" w:hAnsi="Arial" w:cs="Arial"/>
        </w:rPr>
      </w:pPr>
    </w:p>
    <w:p w14:paraId="034257A5" w14:textId="77777777" w:rsidR="00F66CC1" w:rsidRPr="00DD5135" w:rsidRDefault="00F66CC1" w:rsidP="00DD5135">
      <w:pPr>
        <w:rPr>
          <w:rFonts w:ascii="Arial" w:hAnsi="Arial" w:cs="Arial"/>
        </w:rPr>
      </w:pPr>
      <w:r w:rsidRPr="00DD5135">
        <w:rPr>
          <w:rFonts w:ascii="Arial" w:hAnsi="Arial" w:cs="Arial"/>
        </w:rPr>
        <w:t>I chose "The Fat Duck" in Bray, Berkshire, as a high-end fine dining restaurant in the UK. The Fat Duck is a three-Michelin-star restaurant run by Chef Heston Blumenthal. It is known for its creative and entertaining way of serving food. The restaurant is a great place to eat because of its excellent service, attention to detail, and focus on making unique and memorable meals.</w:t>
      </w:r>
    </w:p>
    <w:p w14:paraId="23290127" w14:textId="77777777" w:rsidR="00F66CC1" w:rsidRPr="00DD5135" w:rsidRDefault="00F66CC1" w:rsidP="00DD5135">
      <w:pPr>
        <w:rPr>
          <w:rFonts w:ascii="Arial" w:hAnsi="Arial" w:cs="Arial"/>
        </w:rPr>
      </w:pPr>
    </w:p>
    <w:p w14:paraId="771DEF16" w14:textId="77777777" w:rsidR="00F66CC1" w:rsidRPr="00DD5135" w:rsidRDefault="00F66CC1" w:rsidP="00DD5135">
      <w:pPr>
        <w:rPr>
          <w:rFonts w:ascii="Arial" w:hAnsi="Arial" w:cs="Arial"/>
        </w:rPr>
      </w:pPr>
      <w:r w:rsidRPr="00DD5135">
        <w:rPr>
          <w:rFonts w:ascii="Arial" w:hAnsi="Arial" w:cs="Arial"/>
        </w:rPr>
        <w:t>"</w:t>
      </w:r>
      <w:proofErr w:type="spellStart"/>
      <w:r w:rsidRPr="00DD5135">
        <w:rPr>
          <w:rFonts w:ascii="Arial" w:hAnsi="Arial" w:cs="Arial"/>
        </w:rPr>
        <w:t>Pret</w:t>
      </w:r>
      <w:proofErr w:type="spellEnd"/>
      <w:r w:rsidRPr="00DD5135">
        <w:rPr>
          <w:rFonts w:ascii="Arial" w:hAnsi="Arial" w:cs="Arial"/>
        </w:rPr>
        <w:t xml:space="preserve"> a Manger" is my choice for a casual fast-food company in the UK that puts training for its servers first. </w:t>
      </w:r>
      <w:proofErr w:type="spellStart"/>
      <w:r w:rsidRPr="00DD5135">
        <w:rPr>
          <w:rFonts w:ascii="Arial" w:hAnsi="Arial" w:cs="Arial"/>
        </w:rPr>
        <w:t>Pret</w:t>
      </w:r>
      <w:proofErr w:type="spellEnd"/>
      <w:r w:rsidRPr="00DD5135">
        <w:rPr>
          <w:rFonts w:ascii="Arial" w:hAnsi="Arial" w:cs="Arial"/>
        </w:rPr>
        <w:t xml:space="preserve"> a Manger is a popular grab-and-go restaurant known for its fresh, hand-made sandwiches, soups, and other foods. The company puts much effort into teaching its employees, called "Team Members," how to give helpful and quick service. </w:t>
      </w:r>
      <w:proofErr w:type="spellStart"/>
      <w:r w:rsidRPr="00DD5135">
        <w:rPr>
          <w:rFonts w:ascii="Arial" w:hAnsi="Arial" w:cs="Arial"/>
        </w:rPr>
        <w:t>Pret</w:t>
      </w:r>
      <w:proofErr w:type="spellEnd"/>
      <w:r w:rsidRPr="00DD5135">
        <w:rPr>
          <w:rFonts w:ascii="Arial" w:hAnsi="Arial" w:cs="Arial"/>
        </w:rPr>
        <w:t xml:space="preserve"> a Manger is dedicated to giving customers good food and a great experience, and their well-trained and friendly servers show this.</w:t>
      </w:r>
    </w:p>
    <w:p w14:paraId="526A1F7E" w14:textId="77777777" w:rsidR="00F66CC1" w:rsidRPr="00DD5135" w:rsidRDefault="00F66CC1" w:rsidP="00DD5135">
      <w:pPr>
        <w:pStyle w:val="Heading1"/>
        <w:rPr>
          <w:rFonts w:ascii="Arial" w:hAnsi="Arial" w:cs="Arial"/>
        </w:rPr>
      </w:pPr>
      <w:r w:rsidRPr="00DD5135">
        <w:rPr>
          <w:rFonts w:ascii="Arial" w:hAnsi="Arial" w:cs="Arial"/>
        </w:rPr>
        <w:t>Skills Required for a Server Role</w:t>
      </w:r>
    </w:p>
    <w:p w14:paraId="4C471265" w14:textId="77777777" w:rsidR="00F66CC1" w:rsidRPr="00DD5135" w:rsidRDefault="00F66CC1" w:rsidP="00DD5135">
      <w:pPr>
        <w:rPr>
          <w:rFonts w:ascii="Arial" w:hAnsi="Arial" w:cs="Arial"/>
        </w:rPr>
      </w:pPr>
      <w:r w:rsidRPr="00DD5135">
        <w:rPr>
          <w:rFonts w:ascii="Arial" w:hAnsi="Arial" w:cs="Arial"/>
        </w:rPr>
        <w:t>In the restaurant business, a server's skills go beyond just bringing people their food. It takes professional skills and the ability to get along with others (Hills, 2020). Some essential skills for a server are good communication, the ability to do multiple things simultaneously, product knowledge, time management, problem-solving, and working well with others (Hwang et al., 2022).</w:t>
      </w:r>
    </w:p>
    <w:p w14:paraId="5D997C90" w14:textId="77777777" w:rsidR="00F66CC1" w:rsidRPr="00DD5135" w:rsidRDefault="00F66CC1" w:rsidP="00DD5135">
      <w:pPr>
        <w:rPr>
          <w:rFonts w:ascii="Arial" w:hAnsi="Arial" w:cs="Arial"/>
        </w:rPr>
      </w:pPr>
    </w:p>
    <w:p w14:paraId="644C9247" w14:textId="77777777" w:rsidR="00F66CC1" w:rsidRPr="00DD5135" w:rsidRDefault="00F66CC1" w:rsidP="00DD5135">
      <w:pPr>
        <w:pStyle w:val="Heading1"/>
        <w:rPr>
          <w:rFonts w:ascii="Arial" w:hAnsi="Arial" w:cs="Arial"/>
        </w:rPr>
      </w:pPr>
      <w:r w:rsidRPr="00DD5135">
        <w:rPr>
          <w:rFonts w:ascii="Arial" w:hAnsi="Arial" w:cs="Arial"/>
        </w:rPr>
        <w:t>Comparison of Required Skills in Different Restaurants</w:t>
      </w:r>
    </w:p>
    <w:p w14:paraId="68949232" w14:textId="77777777" w:rsidR="00F66CC1" w:rsidRPr="00DD5135" w:rsidRDefault="00F66CC1" w:rsidP="00DD5135">
      <w:pPr>
        <w:rPr>
          <w:rFonts w:ascii="Arial" w:hAnsi="Arial" w:cs="Arial"/>
        </w:rPr>
      </w:pPr>
      <w:r w:rsidRPr="00DD5135">
        <w:rPr>
          <w:rFonts w:ascii="Arial" w:hAnsi="Arial" w:cs="Arial"/>
        </w:rPr>
        <w:t xml:space="preserve">In a high-end fine dining restaurant like "The Fat Duck," servers are expected to know much about the menu, foods, and wine pairings. They must show good conversation skills and an air of respect and knowledge when talking to people. Fine dining places </w:t>
      </w:r>
      <w:r w:rsidRPr="00DD5135">
        <w:rPr>
          <w:rFonts w:ascii="Arial" w:hAnsi="Arial" w:cs="Arial"/>
        </w:rPr>
        <w:lastRenderedPageBreak/>
        <w:t xml:space="preserve">often </w:t>
      </w:r>
      <w:proofErr w:type="spellStart"/>
      <w:r w:rsidRPr="00DD5135">
        <w:rPr>
          <w:rFonts w:ascii="Arial" w:hAnsi="Arial" w:cs="Arial"/>
        </w:rPr>
        <w:t>emphasise</w:t>
      </w:r>
      <w:proofErr w:type="spellEnd"/>
      <w:r w:rsidRPr="00DD5135">
        <w:rPr>
          <w:rFonts w:ascii="Arial" w:hAnsi="Arial" w:cs="Arial"/>
        </w:rPr>
        <w:t xml:space="preserve"> paying attention to details and giving </w:t>
      </w:r>
      <w:proofErr w:type="spellStart"/>
      <w:r w:rsidRPr="00DD5135">
        <w:rPr>
          <w:rFonts w:ascii="Arial" w:hAnsi="Arial" w:cs="Arial"/>
        </w:rPr>
        <w:t>personalised</w:t>
      </w:r>
      <w:proofErr w:type="spellEnd"/>
      <w:r w:rsidRPr="00DD5135">
        <w:rPr>
          <w:rFonts w:ascii="Arial" w:hAnsi="Arial" w:cs="Arial"/>
        </w:rPr>
        <w:t xml:space="preserve"> service (Hight &amp; Park, 2019). This means that servers must be careful, think ahead, and know how to handle complicated orders or special requests.</w:t>
      </w:r>
    </w:p>
    <w:p w14:paraId="26B9714A" w14:textId="77777777" w:rsidR="00F66CC1" w:rsidRPr="00DD5135" w:rsidRDefault="00F66CC1" w:rsidP="00DD5135">
      <w:pPr>
        <w:rPr>
          <w:rFonts w:ascii="Arial" w:hAnsi="Arial" w:cs="Arial"/>
        </w:rPr>
      </w:pPr>
    </w:p>
    <w:p w14:paraId="333BF7A7" w14:textId="77777777" w:rsidR="00F66CC1" w:rsidRPr="00DD5135" w:rsidRDefault="00F66CC1" w:rsidP="00DD5135">
      <w:pPr>
        <w:rPr>
          <w:rFonts w:ascii="Arial" w:hAnsi="Arial" w:cs="Arial"/>
        </w:rPr>
      </w:pPr>
      <w:r w:rsidRPr="00DD5135">
        <w:rPr>
          <w:rFonts w:ascii="Arial" w:hAnsi="Arial" w:cs="Arial"/>
        </w:rPr>
        <w:t>On the other hand, servers at a casual fast-food company like "</w:t>
      </w:r>
      <w:proofErr w:type="spellStart"/>
      <w:r w:rsidRPr="00DD5135">
        <w:rPr>
          <w:rFonts w:ascii="Arial" w:hAnsi="Arial" w:cs="Arial"/>
        </w:rPr>
        <w:t>Pret</w:t>
      </w:r>
      <w:proofErr w:type="spellEnd"/>
      <w:r w:rsidRPr="00DD5135">
        <w:rPr>
          <w:rFonts w:ascii="Arial" w:hAnsi="Arial" w:cs="Arial"/>
        </w:rPr>
        <w:t xml:space="preserve"> a Manger" focus primarily on being fast and efficient. Even though servers still need to know the basics about the product, servers might need a different level of experience than in a fancy dinner setting (Hight &amp; Park, 2019). When working in a fast-paced workplace, servers need to be able to handle more than one thing at once. This is because servers must take care of multiple orders simultaneously to ensure food is delivered quickly and keep the fast-food process going. Communication in this situation is often short and straight to speed up the ordering process and keep things running smoothly.</w:t>
      </w:r>
    </w:p>
    <w:p w14:paraId="1E989E5B" w14:textId="77777777" w:rsidR="00F66CC1" w:rsidRPr="00DD5135" w:rsidRDefault="00F66CC1" w:rsidP="00DD5135">
      <w:pPr>
        <w:pStyle w:val="Heading1"/>
        <w:rPr>
          <w:rFonts w:ascii="Arial" w:hAnsi="Arial" w:cs="Arial"/>
        </w:rPr>
      </w:pPr>
      <w:r w:rsidRPr="00DD5135">
        <w:rPr>
          <w:rFonts w:ascii="Arial" w:hAnsi="Arial" w:cs="Arial"/>
        </w:rPr>
        <w:t>Impact of Service Type on Food &amp; Beverage Employee's Skill Set</w:t>
      </w:r>
    </w:p>
    <w:p w14:paraId="5FFFD6FB" w14:textId="77777777" w:rsidR="00F66CC1" w:rsidRPr="00DD5135" w:rsidRDefault="00F66CC1" w:rsidP="00DD5135">
      <w:pPr>
        <w:rPr>
          <w:rFonts w:ascii="Arial" w:hAnsi="Arial" w:cs="Arial"/>
        </w:rPr>
      </w:pPr>
      <w:r w:rsidRPr="00DD5135">
        <w:rPr>
          <w:rFonts w:ascii="Arial" w:hAnsi="Arial" w:cs="Arial"/>
        </w:rPr>
        <w:t xml:space="preserve">The different kinds of service significantly affect the skills that Food and Beverage employees, particularly servers, need to have (Brewster &amp; Wang, 2020). In high-end restaurants like "The Fat Duck," the focus is on good service and attention to detail. This means that servers need excellent communication skills, a wide range of knowledge, and excellent problem-solving skills. It is essential to cater to each person's tastes and offer </w:t>
      </w:r>
      <w:proofErr w:type="spellStart"/>
      <w:r w:rsidRPr="00DD5135">
        <w:rPr>
          <w:rFonts w:ascii="Arial" w:hAnsi="Arial" w:cs="Arial"/>
        </w:rPr>
        <w:t>personalised</w:t>
      </w:r>
      <w:proofErr w:type="spellEnd"/>
      <w:r w:rsidRPr="00DD5135">
        <w:rPr>
          <w:rFonts w:ascii="Arial" w:hAnsi="Arial" w:cs="Arial"/>
        </w:rPr>
        <w:t xml:space="preserve"> experiences. Because of this, these businesses often spend more on training </w:t>
      </w:r>
      <w:proofErr w:type="spellStart"/>
      <w:r w:rsidRPr="00DD5135">
        <w:rPr>
          <w:rFonts w:ascii="Arial" w:hAnsi="Arial" w:cs="Arial"/>
        </w:rPr>
        <w:t>programmes</w:t>
      </w:r>
      <w:proofErr w:type="spellEnd"/>
      <w:r w:rsidRPr="00DD5135">
        <w:rPr>
          <w:rFonts w:ascii="Arial" w:hAnsi="Arial" w:cs="Arial"/>
        </w:rPr>
        <w:t xml:space="preserve"> to help their employees learn the skills they need (Hwang et al., 2020).</w:t>
      </w:r>
    </w:p>
    <w:p w14:paraId="74E757C9" w14:textId="77777777" w:rsidR="00F66CC1" w:rsidRPr="00DD5135" w:rsidRDefault="00F66CC1" w:rsidP="00DD5135">
      <w:pPr>
        <w:rPr>
          <w:rFonts w:ascii="Arial" w:hAnsi="Arial" w:cs="Arial"/>
        </w:rPr>
      </w:pPr>
    </w:p>
    <w:p w14:paraId="6A1FBCD8" w14:textId="77777777" w:rsidR="00F66CC1" w:rsidRPr="00DD5135" w:rsidRDefault="00F66CC1" w:rsidP="00DD5135">
      <w:pPr>
        <w:rPr>
          <w:rFonts w:ascii="Arial" w:hAnsi="Arial" w:cs="Arial"/>
        </w:rPr>
      </w:pPr>
      <w:r w:rsidRPr="00DD5135">
        <w:rPr>
          <w:rFonts w:ascii="Arial" w:hAnsi="Arial" w:cs="Arial"/>
        </w:rPr>
        <w:t>On the other hand, fast-food chains like "</w:t>
      </w:r>
      <w:proofErr w:type="spellStart"/>
      <w:r w:rsidRPr="00DD5135">
        <w:rPr>
          <w:rFonts w:ascii="Arial" w:hAnsi="Arial" w:cs="Arial"/>
        </w:rPr>
        <w:t>Pret</w:t>
      </w:r>
      <w:proofErr w:type="spellEnd"/>
      <w:r w:rsidRPr="00DD5135">
        <w:rPr>
          <w:rFonts w:ascii="Arial" w:hAnsi="Arial" w:cs="Arial"/>
        </w:rPr>
        <w:t xml:space="preserve"> a Manger" focus on speed and efficiency regarding customer service. Servers must be able to handle many people at once, switch between tasks well, and work quickly (</w:t>
      </w:r>
      <w:proofErr w:type="spellStart"/>
      <w:r w:rsidRPr="00DD5135">
        <w:rPr>
          <w:rFonts w:ascii="Arial" w:hAnsi="Arial" w:cs="Arial"/>
        </w:rPr>
        <w:t>Basnyat</w:t>
      </w:r>
      <w:proofErr w:type="spellEnd"/>
      <w:r w:rsidRPr="00DD5135">
        <w:rPr>
          <w:rFonts w:ascii="Arial" w:hAnsi="Arial" w:cs="Arial"/>
        </w:rPr>
        <w:t xml:space="preserve"> et al., 2021). The main goal is to provide reliable service quickly, which requires good time management and teamwork skills.</w:t>
      </w:r>
    </w:p>
    <w:p w14:paraId="5E9C8A00" w14:textId="77777777" w:rsidR="00F66CC1" w:rsidRPr="00DD5135" w:rsidRDefault="00F66CC1" w:rsidP="00DD5135">
      <w:pPr>
        <w:pStyle w:val="Heading1"/>
        <w:rPr>
          <w:rFonts w:ascii="Arial" w:hAnsi="Arial" w:cs="Arial"/>
        </w:rPr>
      </w:pPr>
      <w:r w:rsidRPr="00DD5135">
        <w:rPr>
          <w:rFonts w:ascii="Arial" w:hAnsi="Arial" w:cs="Arial"/>
        </w:rPr>
        <w:t>Conclusion</w:t>
      </w:r>
    </w:p>
    <w:p w14:paraId="3667128B" w14:textId="77777777" w:rsidR="00F66CC1" w:rsidRPr="00DD5135" w:rsidRDefault="00F66CC1" w:rsidP="00DD5135">
      <w:pPr>
        <w:rPr>
          <w:rFonts w:ascii="Arial" w:hAnsi="Arial" w:cs="Arial"/>
        </w:rPr>
      </w:pPr>
      <w:r w:rsidRPr="00DD5135">
        <w:rPr>
          <w:rFonts w:ascii="Arial" w:hAnsi="Arial" w:cs="Arial"/>
        </w:rPr>
        <w:t xml:space="preserve">The skills a Food &amp; Beverage worker needs to change depending on the type of business and service it provides. The type of service affects what kind of product understanding, conversation style, attention to detail, and ability to solve problems Food &amp; Beverage workers should have. The server job is an excellent example since </w:t>
      </w:r>
      <w:r w:rsidRPr="00DD5135">
        <w:rPr>
          <w:rFonts w:ascii="Arial" w:hAnsi="Arial" w:cs="Arial"/>
        </w:rPr>
        <w:lastRenderedPageBreak/>
        <w:t xml:space="preserve">the skills needed for a high-end fine-dining restaurant and a relaxed fast-food chain are different. Understanding these differences is essential for workers and companies because it lets them create training </w:t>
      </w:r>
      <w:proofErr w:type="spellStart"/>
      <w:r w:rsidRPr="00DD5135">
        <w:rPr>
          <w:rFonts w:ascii="Arial" w:hAnsi="Arial" w:cs="Arial"/>
        </w:rPr>
        <w:t>programmes</w:t>
      </w:r>
      <w:proofErr w:type="spellEnd"/>
      <w:r w:rsidRPr="00DD5135">
        <w:rPr>
          <w:rFonts w:ascii="Arial" w:hAnsi="Arial" w:cs="Arial"/>
        </w:rPr>
        <w:t xml:space="preserve"> and hire people with the right skills for a given business and type of service.</w:t>
      </w:r>
    </w:p>
    <w:p w14:paraId="2B3F3198" w14:textId="77777777" w:rsidR="00F66CC1" w:rsidRPr="00DD5135" w:rsidRDefault="00F66CC1" w:rsidP="00DD5135">
      <w:pPr>
        <w:rPr>
          <w:rFonts w:ascii="Arial" w:hAnsi="Arial" w:cs="Arial"/>
        </w:rPr>
      </w:pPr>
    </w:p>
    <w:p w14:paraId="325E588E" w14:textId="77777777" w:rsidR="00F66CC1" w:rsidRPr="00DD5135" w:rsidRDefault="00F66CC1" w:rsidP="00DD5135">
      <w:pPr>
        <w:rPr>
          <w:rFonts w:ascii="Arial" w:hAnsi="Arial" w:cs="Arial"/>
        </w:rPr>
      </w:pPr>
    </w:p>
    <w:p w14:paraId="68780C3C" w14:textId="77777777" w:rsidR="00F66CC1" w:rsidRPr="00DD5135" w:rsidRDefault="00F66CC1" w:rsidP="00DD5135">
      <w:pPr>
        <w:rPr>
          <w:rFonts w:ascii="Arial" w:hAnsi="Arial" w:cs="Arial"/>
        </w:rPr>
      </w:pPr>
    </w:p>
    <w:p w14:paraId="607A5307" w14:textId="77777777" w:rsidR="00F66CC1" w:rsidRPr="00DD5135" w:rsidRDefault="00F66CC1" w:rsidP="00DD5135">
      <w:pPr>
        <w:rPr>
          <w:rFonts w:ascii="Arial" w:hAnsi="Arial" w:cs="Arial"/>
        </w:rPr>
      </w:pPr>
    </w:p>
    <w:p w14:paraId="4FD02FB3" w14:textId="77777777" w:rsidR="00F66CC1" w:rsidRPr="00DD5135" w:rsidRDefault="00F66CC1" w:rsidP="00DD5135">
      <w:pPr>
        <w:rPr>
          <w:rFonts w:ascii="Arial" w:hAnsi="Arial" w:cs="Arial"/>
        </w:rPr>
      </w:pPr>
    </w:p>
    <w:p w14:paraId="00C2BF0C" w14:textId="77777777" w:rsidR="00F66CC1" w:rsidRPr="00DD5135" w:rsidRDefault="00F66CC1" w:rsidP="00DD5135">
      <w:pPr>
        <w:rPr>
          <w:rFonts w:ascii="Arial" w:hAnsi="Arial" w:cs="Arial"/>
        </w:rPr>
      </w:pPr>
    </w:p>
    <w:p w14:paraId="4A27DABE" w14:textId="77777777" w:rsidR="00F66CC1" w:rsidRPr="00DD5135" w:rsidRDefault="00F66CC1" w:rsidP="00DD5135">
      <w:pPr>
        <w:rPr>
          <w:rFonts w:ascii="Arial" w:hAnsi="Arial" w:cs="Arial"/>
        </w:rPr>
      </w:pPr>
    </w:p>
    <w:p w14:paraId="75FF8B61" w14:textId="77777777" w:rsidR="00F66CC1" w:rsidRPr="00DD5135" w:rsidRDefault="00F66CC1" w:rsidP="00DD5135">
      <w:pPr>
        <w:rPr>
          <w:rFonts w:ascii="Arial" w:hAnsi="Arial" w:cs="Arial"/>
        </w:rPr>
      </w:pPr>
    </w:p>
    <w:p w14:paraId="6793042B" w14:textId="77777777" w:rsidR="00F66CC1" w:rsidRPr="00DD5135" w:rsidRDefault="00F66CC1" w:rsidP="00DD5135">
      <w:pPr>
        <w:rPr>
          <w:rFonts w:ascii="Arial" w:hAnsi="Arial" w:cs="Arial"/>
        </w:rPr>
      </w:pPr>
    </w:p>
    <w:p w14:paraId="0E13D03F" w14:textId="77777777" w:rsidR="00F66CC1" w:rsidRPr="00DD5135" w:rsidRDefault="00F66CC1" w:rsidP="00DD5135">
      <w:pPr>
        <w:rPr>
          <w:rFonts w:ascii="Arial" w:hAnsi="Arial" w:cs="Arial"/>
        </w:rPr>
      </w:pPr>
    </w:p>
    <w:p w14:paraId="2928C692" w14:textId="77777777" w:rsidR="00F66CC1" w:rsidRPr="00DD5135" w:rsidRDefault="00F66CC1" w:rsidP="00DD5135">
      <w:pPr>
        <w:rPr>
          <w:rFonts w:ascii="Arial" w:hAnsi="Arial" w:cs="Arial"/>
        </w:rPr>
      </w:pPr>
    </w:p>
    <w:p w14:paraId="1C56A609" w14:textId="77777777" w:rsidR="00F66CC1" w:rsidRPr="00DD5135" w:rsidRDefault="00F66CC1" w:rsidP="00DD5135">
      <w:pPr>
        <w:rPr>
          <w:rFonts w:ascii="Arial" w:hAnsi="Arial" w:cs="Arial"/>
        </w:rPr>
      </w:pPr>
    </w:p>
    <w:p w14:paraId="432C5653" w14:textId="77777777" w:rsidR="00F66CC1" w:rsidRPr="00DD5135" w:rsidRDefault="00F66CC1" w:rsidP="00DD5135">
      <w:pPr>
        <w:rPr>
          <w:rFonts w:ascii="Arial" w:hAnsi="Arial" w:cs="Arial"/>
        </w:rPr>
      </w:pPr>
    </w:p>
    <w:p w14:paraId="16F88AB1" w14:textId="77777777" w:rsidR="00F66CC1" w:rsidRPr="00DD5135" w:rsidRDefault="00F66CC1" w:rsidP="00DD5135">
      <w:pPr>
        <w:rPr>
          <w:rFonts w:ascii="Arial" w:hAnsi="Arial" w:cs="Arial"/>
        </w:rPr>
      </w:pPr>
    </w:p>
    <w:p w14:paraId="57ED684A" w14:textId="77777777" w:rsidR="00F66CC1" w:rsidRPr="00DD5135" w:rsidRDefault="00F66CC1" w:rsidP="00DD5135">
      <w:pPr>
        <w:rPr>
          <w:rFonts w:ascii="Arial" w:hAnsi="Arial" w:cs="Arial"/>
        </w:rPr>
      </w:pPr>
    </w:p>
    <w:p w14:paraId="49C6BD5E" w14:textId="77777777" w:rsidR="00F66CC1" w:rsidRPr="00DD5135" w:rsidRDefault="00F66CC1" w:rsidP="00DD5135">
      <w:pPr>
        <w:rPr>
          <w:rFonts w:ascii="Arial" w:hAnsi="Arial" w:cs="Arial"/>
        </w:rPr>
      </w:pPr>
    </w:p>
    <w:p w14:paraId="685B9ADC" w14:textId="77777777" w:rsidR="00F66CC1" w:rsidRPr="00DD5135" w:rsidRDefault="00F66CC1" w:rsidP="00DD5135">
      <w:pPr>
        <w:rPr>
          <w:rFonts w:ascii="Arial" w:hAnsi="Arial" w:cs="Arial"/>
        </w:rPr>
      </w:pPr>
    </w:p>
    <w:p w14:paraId="1D50D05A" w14:textId="77777777" w:rsidR="00F66CC1" w:rsidRPr="00DD5135" w:rsidRDefault="00F66CC1" w:rsidP="00DD5135">
      <w:pPr>
        <w:rPr>
          <w:rFonts w:ascii="Arial" w:hAnsi="Arial" w:cs="Arial"/>
        </w:rPr>
      </w:pPr>
    </w:p>
    <w:p w14:paraId="4055CBC9" w14:textId="77777777" w:rsidR="00F66CC1" w:rsidRPr="00DD5135" w:rsidRDefault="00F66CC1" w:rsidP="00DD5135">
      <w:pPr>
        <w:rPr>
          <w:rFonts w:ascii="Arial" w:hAnsi="Arial" w:cs="Arial"/>
        </w:rPr>
      </w:pPr>
    </w:p>
    <w:p w14:paraId="3677B59D" w14:textId="77777777" w:rsidR="00F66CC1" w:rsidRPr="00DD5135" w:rsidRDefault="00F66CC1" w:rsidP="00DD5135">
      <w:pPr>
        <w:rPr>
          <w:rFonts w:ascii="Arial" w:hAnsi="Arial" w:cs="Arial"/>
        </w:rPr>
      </w:pPr>
    </w:p>
    <w:p w14:paraId="297F087A" w14:textId="77777777" w:rsidR="00F66CC1" w:rsidRPr="00DD5135" w:rsidRDefault="00F66CC1" w:rsidP="00DD5135">
      <w:pPr>
        <w:rPr>
          <w:rFonts w:ascii="Arial" w:hAnsi="Arial" w:cs="Arial"/>
        </w:rPr>
      </w:pPr>
    </w:p>
    <w:p w14:paraId="0974EBE4" w14:textId="77777777" w:rsidR="00F66CC1" w:rsidRPr="00DD5135" w:rsidRDefault="00F66CC1" w:rsidP="00DD5135">
      <w:pPr>
        <w:rPr>
          <w:rFonts w:ascii="Arial" w:hAnsi="Arial" w:cs="Arial"/>
        </w:rPr>
      </w:pPr>
    </w:p>
    <w:p w14:paraId="658A4CD0" w14:textId="77777777" w:rsidR="00F66CC1" w:rsidRPr="00DD5135" w:rsidRDefault="00F66CC1" w:rsidP="00DD5135">
      <w:pPr>
        <w:rPr>
          <w:rFonts w:ascii="Arial" w:hAnsi="Arial" w:cs="Arial"/>
        </w:rPr>
      </w:pPr>
    </w:p>
    <w:p w14:paraId="6F6FC4D5" w14:textId="77777777" w:rsidR="00F66CC1" w:rsidRPr="00DD5135" w:rsidRDefault="00F66CC1" w:rsidP="00DD5135">
      <w:pPr>
        <w:rPr>
          <w:rFonts w:ascii="Arial" w:hAnsi="Arial" w:cs="Arial"/>
        </w:rPr>
      </w:pPr>
    </w:p>
    <w:p w14:paraId="2DDF19E3" w14:textId="77777777" w:rsidR="00F66CC1" w:rsidRPr="00DD5135" w:rsidRDefault="00F66CC1" w:rsidP="00DD5135">
      <w:pPr>
        <w:pStyle w:val="Heading1"/>
        <w:rPr>
          <w:rFonts w:ascii="Arial" w:eastAsiaTheme="minorHAnsi" w:hAnsi="Arial" w:cs="Arial"/>
          <w:sz w:val="24"/>
          <w:szCs w:val="24"/>
        </w:rPr>
      </w:pPr>
      <w:r w:rsidRPr="00DD5135">
        <w:rPr>
          <w:rFonts w:ascii="Arial" w:hAnsi="Arial" w:cs="Arial"/>
          <w:bCs/>
        </w:rPr>
        <w:t>References</w:t>
      </w:r>
    </w:p>
    <w:p w14:paraId="62F0F2B4" w14:textId="77777777" w:rsidR="00F66CC1" w:rsidRPr="00DD5135" w:rsidRDefault="00F66CC1" w:rsidP="00DD5135">
      <w:pPr>
        <w:rPr>
          <w:rFonts w:ascii="Arial" w:hAnsi="Arial" w:cs="Arial"/>
        </w:rPr>
      </w:pPr>
      <w:proofErr w:type="spellStart"/>
      <w:r w:rsidRPr="00DD5135">
        <w:rPr>
          <w:rFonts w:ascii="Arial" w:hAnsi="Arial" w:cs="Arial"/>
        </w:rPr>
        <w:t>Basnyat</w:t>
      </w:r>
      <w:proofErr w:type="spellEnd"/>
      <w:r w:rsidRPr="00DD5135">
        <w:rPr>
          <w:rFonts w:ascii="Arial" w:hAnsi="Arial" w:cs="Arial"/>
        </w:rPr>
        <w:t>, S., Che, I.T., &amp; Ip, K.H. (2021). Gender roles and the commodification of beauty and physical attractiveness in restaurants: Perspectives of female servers. Tourism and Hospitality Research, 21(4), 447-460.</w:t>
      </w:r>
    </w:p>
    <w:p w14:paraId="509BCA0B" w14:textId="77777777" w:rsidR="00F66CC1" w:rsidRPr="00DD5135" w:rsidRDefault="00F66CC1" w:rsidP="00DD5135">
      <w:pPr>
        <w:rPr>
          <w:rFonts w:ascii="Arial" w:hAnsi="Arial" w:cs="Arial"/>
        </w:rPr>
      </w:pPr>
    </w:p>
    <w:p w14:paraId="03A2DBFF" w14:textId="77777777" w:rsidR="00F66CC1" w:rsidRPr="00DD5135" w:rsidRDefault="00F66CC1" w:rsidP="00DD5135">
      <w:pPr>
        <w:rPr>
          <w:rFonts w:ascii="Arial" w:hAnsi="Arial" w:cs="Arial"/>
        </w:rPr>
      </w:pPr>
      <w:r w:rsidRPr="00DD5135">
        <w:rPr>
          <w:rFonts w:ascii="Arial" w:hAnsi="Arial" w:cs="Arial"/>
        </w:rPr>
        <w:lastRenderedPageBreak/>
        <w:t>Brewster, Z.W., &amp; Wang, L.I. (2020). Explicit expression of anti-black biases in the full-service restaurant industry: Legal responsibilities and risks. International Journal of Hospitality Management, 85, 102435.</w:t>
      </w:r>
    </w:p>
    <w:p w14:paraId="19DE6A81" w14:textId="77777777" w:rsidR="00F66CC1" w:rsidRPr="00DD5135" w:rsidRDefault="00F66CC1" w:rsidP="00DD5135">
      <w:pPr>
        <w:rPr>
          <w:rFonts w:ascii="Arial" w:hAnsi="Arial" w:cs="Arial"/>
        </w:rPr>
      </w:pPr>
    </w:p>
    <w:p w14:paraId="04A8986E" w14:textId="77777777" w:rsidR="00F66CC1" w:rsidRPr="00DD5135" w:rsidRDefault="00F66CC1" w:rsidP="00DD5135">
      <w:pPr>
        <w:rPr>
          <w:rFonts w:ascii="Arial" w:hAnsi="Arial" w:cs="Arial"/>
        </w:rPr>
      </w:pPr>
      <w:r w:rsidRPr="00DD5135">
        <w:rPr>
          <w:rFonts w:ascii="Arial" w:hAnsi="Arial" w:cs="Arial"/>
        </w:rPr>
        <w:t>Hwang, J., Park, S., &amp; Kim, I. (2020). Understanding motivated consumer innovativeness in the context of a robotic restaurant: The moderating role of product knowledge. Journal of Hospitality and Tourism Management, 44, 272-282.</w:t>
      </w:r>
    </w:p>
    <w:p w14:paraId="52EC64F7" w14:textId="77777777" w:rsidR="00F66CC1" w:rsidRPr="00DD5135" w:rsidRDefault="00F66CC1" w:rsidP="00DD5135">
      <w:pPr>
        <w:rPr>
          <w:rFonts w:ascii="Arial" w:hAnsi="Arial" w:cs="Arial"/>
        </w:rPr>
      </w:pPr>
    </w:p>
    <w:p w14:paraId="51EA29A0" w14:textId="77777777" w:rsidR="00F66CC1" w:rsidRPr="00DD5135" w:rsidRDefault="00F66CC1" w:rsidP="00DD5135">
      <w:pPr>
        <w:rPr>
          <w:rFonts w:ascii="Arial" w:hAnsi="Arial" w:cs="Arial"/>
        </w:rPr>
      </w:pPr>
      <w:r w:rsidRPr="00DD5135">
        <w:rPr>
          <w:rFonts w:ascii="Arial" w:hAnsi="Arial" w:cs="Arial"/>
        </w:rPr>
        <w:t>Hight, S.K., &amp; Park, J.Y. (2019). Role stress and alcohol use on restaurant server’s job satisfaction: Which comes first? International Journal of Hospitality Management, 76, 231-239.</w:t>
      </w:r>
    </w:p>
    <w:p w14:paraId="1F4BCD6C" w14:textId="77777777" w:rsidR="00F66CC1" w:rsidRPr="00DD5135" w:rsidRDefault="00F66CC1" w:rsidP="00DD5135">
      <w:pPr>
        <w:rPr>
          <w:rFonts w:ascii="Arial" w:hAnsi="Arial" w:cs="Arial"/>
        </w:rPr>
      </w:pPr>
    </w:p>
    <w:p w14:paraId="3A146A19" w14:textId="77777777" w:rsidR="00F66CC1" w:rsidRPr="00DD5135" w:rsidRDefault="00F66CC1" w:rsidP="00DD5135">
      <w:pPr>
        <w:rPr>
          <w:rFonts w:ascii="Arial" w:hAnsi="Arial" w:cs="Arial"/>
        </w:rPr>
      </w:pPr>
      <w:r w:rsidRPr="00DD5135">
        <w:rPr>
          <w:rFonts w:ascii="Arial" w:hAnsi="Arial" w:cs="Arial"/>
        </w:rPr>
        <w:t>Hills, M. (2020). In search of “</w:t>
      </w:r>
      <w:proofErr w:type="spellStart"/>
      <w:r w:rsidRPr="00DD5135">
        <w:rPr>
          <w:rFonts w:ascii="Arial" w:hAnsi="Arial" w:cs="Arial"/>
        </w:rPr>
        <w:t>Hestonthusiasts</w:t>
      </w:r>
      <w:proofErr w:type="spellEnd"/>
      <w:r w:rsidRPr="00DD5135">
        <w:rPr>
          <w:rFonts w:ascii="Arial" w:hAnsi="Arial" w:cs="Arial"/>
        </w:rPr>
        <w:t>”: Heston Blumenthal’s liminal celebrity chef status and hybridized fan practices. In Eating Fandom (pp. 31-44). Routledge.</w:t>
      </w:r>
    </w:p>
    <w:p w14:paraId="3C370DF6" w14:textId="77777777" w:rsidR="00F66CC1" w:rsidRPr="00DD5135" w:rsidRDefault="00F66CC1" w:rsidP="00DD5135">
      <w:pPr>
        <w:rPr>
          <w:rFonts w:ascii="Arial" w:hAnsi="Arial" w:cs="Arial"/>
        </w:rPr>
      </w:pPr>
    </w:p>
    <w:p w14:paraId="271F57C8" w14:textId="77777777" w:rsidR="00F66CC1" w:rsidRPr="00DD5135" w:rsidRDefault="00F66CC1" w:rsidP="00DD5135">
      <w:pPr>
        <w:rPr>
          <w:rFonts w:ascii="Arial" w:hAnsi="Arial" w:cs="Arial"/>
        </w:rPr>
      </w:pPr>
      <w:r w:rsidRPr="00DD5135">
        <w:rPr>
          <w:rFonts w:ascii="Arial" w:hAnsi="Arial" w:cs="Arial"/>
        </w:rPr>
        <w:t>Hwang, J., Kim, H.M., &amp; Kim, I. (2022). The antecedent and consequences of brand competence: Focusing on the moderating role of the type of server in the restaurant industry. Journal of Hospitality and Tourism Management, 50, 337-344.</w:t>
      </w:r>
    </w:p>
    <w:p w14:paraId="78775D15" w14:textId="77777777" w:rsidR="00F66CC1" w:rsidRPr="00DD5135" w:rsidRDefault="00F66CC1" w:rsidP="00DD5135">
      <w:pPr>
        <w:rPr>
          <w:rFonts w:ascii="Arial" w:hAnsi="Arial" w:cs="Arial"/>
        </w:rPr>
      </w:pPr>
    </w:p>
    <w:p w14:paraId="163AEF22" w14:textId="77777777" w:rsidR="00F66CC1" w:rsidRPr="00DD5135" w:rsidRDefault="00F66CC1" w:rsidP="00DD5135">
      <w:pPr>
        <w:rPr>
          <w:rFonts w:ascii="Arial" w:hAnsi="Arial" w:cs="Arial"/>
        </w:rPr>
      </w:pPr>
      <w:r w:rsidRPr="00DD5135">
        <w:rPr>
          <w:rFonts w:ascii="Arial" w:hAnsi="Arial" w:cs="Arial"/>
        </w:rPr>
        <w:t>Kim, E., &amp; Tang, L.R. (2020). The role of customer behavior in forming perceived value at restaurants: A multidimensional approach. International Journal of Hospitality Management, 87, 102511.</w:t>
      </w:r>
    </w:p>
    <w:p w14:paraId="6DF4B29B" w14:textId="77777777" w:rsidR="00F66CC1" w:rsidRPr="00DD5135" w:rsidRDefault="00F66CC1" w:rsidP="00DD5135">
      <w:pPr>
        <w:rPr>
          <w:rFonts w:ascii="Arial" w:hAnsi="Arial" w:cs="Arial"/>
        </w:rPr>
      </w:pPr>
    </w:p>
    <w:p w14:paraId="5F74DA8B" w14:textId="77777777" w:rsidR="00F66CC1" w:rsidRPr="00DD5135" w:rsidRDefault="00F66CC1" w:rsidP="00DD5135">
      <w:pPr>
        <w:rPr>
          <w:rFonts w:ascii="Arial" w:hAnsi="Arial" w:cs="Arial"/>
        </w:rPr>
      </w:pPr>
      <w:r w:rsidRPr="00DD5135">
        <w:rPr>
          <w:rFonts w:ascii="Arial" w:hAnsi="Arial" w:cs="Arial"/>
        </w:rPr>
        <w:t>Staley, L., &amp; Jucker, A.H. (2021). “The uh deconstructed pumpkin pie”: The use of uh and um in Los Angeles restaurant server talk. Journal of Pragmatics, 172, 21-34.</w:t>
      </w:r>
    </w:p>
    <w:p w14:paraId="20F0F89D" w14:textId="77777777" w:rsidR="00F66CC1" w:rsidRPr="00DD5135" w:rsidRDefault="00F66CC1" w:rsidP="00DD5135">
      <w:pPr>
        <w:rPr>
          <w:rFonts w:ascii="Arial" w:hAnsi="Arial" w:cs="Arial"/>
        </w:rPr>
      </w:pPr>
    </w:p>
    <w:p w14:paraId="42236C31" w14:textId="13C5D572" w:rsidR="00276CB7" w:rsidRPr="00DD5135" w:rsidRDefault="00F66CC1" w:rsidP="00DD5135">
      <w:pPr>
        <w:rPr>
          <w:rFonts w:ascii="Arial" w:hAnsi="Arial" w:cs="Arial"/>
        </w:rPr>
        <w:sectPr w:rsidR="00276CB7" w:rsidRPr="00DD5135" w:rsidSect="003B2C0B">
          <w:pgSz w:w="11906" w:h="16838" w:code="9"/>
          <w:pgMar w:top="1440" w:right="1440" w:bottom="1440" w:left="1440" w:header="720" w:footer="720" w:gutter="0"/>
          <w:cols w:space="720"/>
          <w:docGrid w:linePitch="360"/>
        </w:sectPr>
      </w:pPr>
      <w:r w:rsidRPr="00DD5135">
        <w:rPr>
          <w:rFonts w:ascii="Arial" w:hAnsi="Arial" w:cs="Arial"/>
        </w:rPr>
        <w:t xml:space="preserve">Theis, D.R., &amp; Adams, J. (2019). Correction: Differences in energy and nutritional content of menu items served by popular UK chain restaurants with versus without voluntary menu labelling: A cross-sectional study. </w:t>
      </w:r>
      <w:proofErr w:type="spellStart"/>
      <w:r w:rsidRPr="00DD5135">
        <w:rPr>
          <w:rFonts w:ascii="Arial" w:hAnsi="Arial" w:cs="Arial"/>
        </w:rPr>
        <w:t>Plos</w:t>
      </w:r>
      <w:proofErr w:type="spellEnd"/>
      <w:r w:rsidRPr="00DD5135">
        <w:rPr>
          <w:rFonts w:ascii="Arial" w:hAnsi="Arial" w:cs="Arial"/>
        </w:rPr>
        <w:t xml:space="preserve"> One, 14(12), e022670</w:t>
      </w:r>
    </w:p>
    <w:p w14:paraId="01BA5BB1" w14:textId="459C4EFA" w:rsidR="007008B9" w:rsidRPr="007008B9" w:rsidRDefault="007008B9" w:rsidP="00F66CC1"/>
    <w:sectPr w:rsidR="007008B9" w:rsidRPr="007008B9" w:rsidSect="00AB73E8">
      <w:footerReference w:type="default" r:id="rId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869B2" w14:textId="77777777" w:rsidR="008F76D0" w:rsidRDefault="008F76D0" w:rsidP="00A44089">
      <w:r>
        <w:separator/>
      </w:r>
    </w:p>
  </w:endnote>
  <w:endnote w:type="continuationSeparator" w:id="0">
    <w:p w14:paraId="0CFA2349" w14:textId="77777777" w:rsidR="008F76D0" w:rsidRDefault="008F76D0" w:rsidP="00A440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965212"/>
      <w:docPartObj>
        <w:docPartGallery w:val="Page Numbers (Bottom of Page)"/>
        <w:docPartUnique/>
      </w:docPartObj>
    </w:sdtPr>
    <w:sdtContent>
      <w:p w14:paraId="1DA31E36" w14:textId="77777777" w:rsidR="00AB73E8" w:rsidRDefault="00AB73E8">
        <w:pPr>
          <w:pStyle w:val="Footer"/>
        </w:pPr>
        <w:r>
          <w:rPr>
            <w:noProof/>
          </w:rPr>
          <mc:AlternateContent>
            <mc:Choice Requires="wpg">
              <w:drawing>
                <wp:anchor distT="0" distB="0" distL="114300" distR="114300" simplePos="0" relativeHeight="251661312" behindDoc="0" locked="0" layoutInCell="1" allowOverlap="1" wp14:anchorId="60C110B4" wp14:editId="69AAAC38">
                  <wp:simplePos x="0" y="0"/>
                  <wp:positionH relativeFrom="page">
                    <wp:align>center</wp:align>
                  </wp:positionH>
                  <wp:positionV relativeFrom="bottomMargin">
                    <wp:align>center</wp:align>
                  </wp:positionV>
                  <wp:extent cx="7753350" cy="190500"/>
                  <wp:effectExtent l="9525" t="9525" r="9525" b="0"/>
                  <wp:wrapNone/>
                  <wp:docPr id="29"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30" name="Text Box 30"/>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954325" w14:textId="77777777" w:rsidR="00AB73E8" w:rsidRDefault="00AB73E8">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31" name="Group 31"/>
                          <wpg:cNvGrpSpPr>
                            <a:grpSpLocks/>
                          </wpg:cNvGrpSpPr>
                          <wpg:grpSpPr bwMode="auto">
                            <a:xfrm flipH="1">
                              <a:off x="0" y="14970"/>
                              <a:ext cx="12255" cy="230"/>
                              <a:chOff x="-8" y="14978"/>
                              <a:chExt cx="12255" cy="230"/>
                            </a:xfrm>
                          </wpg:grpSpPr>
                          <wps:wsp>
                            <wps:cNvPr id="32"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33"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60C110B4" id="Group 29" o:spid="_x0000_s1026" style="position:absolute;left:0;text-align:left;margin-left:0;margin-top:0;width:610.5pt;height:15pt;z-index:251661312;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">
                  <v:shapetype id="_x0000_t202" coordsize="21600,21600" o:spt="202" path="m,l,21600r21600,l21600,xe">
                    <v:stroke joinstyle="miter"/>
                    <v:path gradientshapeok="t" o:connecttype="rect"/>
                  </v:shapetype>
                  <v:shape id="Text Box 30"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" filled="f" stroked="f">
                    <v:textbox inset="0,0,0,0">
                      <w:txbxContent>
                        <w:p w14:paraId="34954325" w14:textId="77777777" w:rsidR="00AB73E8" w:rsidRDefault="00AB73E8">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A0F2C" w14:textId="77777777" w:rsidR="008F76D0" w:rsidRDefault="008F76D0" w:rsidP="00A44089">
      <w:r>
        <w:separator/>
      </w:r>
    </w:p>
  </w:footnote>
  <w:footnote w:type="continuationSeparator" w:id="0">
    <w:p w14:paraId="214E859F" w14:textId="77777777" w:rsidR="008F76D0" w:rsidRDefault="008F76D0" w:rsidP="00A440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69.2pt;height:169.2pt" o:bullet="t">
        <v:imagedata r:id="rId1" o:title="3"/>
      </v:shape>
    </w:pict>
  </w:numPicBullet>
  <w:abstractNum w:abstractNumId="0" w15:restartNumberingAfterBreak="0">
    <w:nsid w:val="01CF13DC"/>
    <w:multiLevelType w:val="hybridMultilevel"/>
    <w:tmpl w:val="6980E5FC"/>
    <w:lvl w:ilvl="0" w:tplc="F8383AD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2C1E63"/>
    <w:multiLevelType w:val="hybridMultilevel"/>
    <w:tmpl w:val="0A46836E"/>
    <w:lvl w:ilvl="0" w:tplc="04090015">
      <w:start w:val="1"/>
      <w:numFmt w:val="upperLetter"/>
      <w:lvlText w:val="%1."/>
      <w:lvlJc w:val="left"/>
      <w:pPr>
        <w:ind w:left="360" w:hanging="360"/>
      </w:pPr>
      <w:rPr>
        <w:rFont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ABE39BF"/>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AEB14C0"/>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65643F"/>
    <w:multiLevelType w:val="hybridMultilevel"/>
    <w:tmpl w:val="1092302E"/>
    <w:lvl w:ilvl="0" w:tplc="04090019">
      <w:start w:val="1"/>
      <w:numFmt w:val="lowerLetter"/>
      <w:lvlText w:val="%1."/>
      <w:lvlJc w:val="left"/>
      <w:pPr>
        <w:ind w:left="720" w:hanging="360"/>
      </w:pPr>
      <w:rPr>
        <w:rFont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8F6C22"/>
    <w:multiLevelType w:val="hybridMultilevel"/>
    <w:tmpl w:val="3D6CE1E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F3C7264"/>
    <w:multiLevelType w:val="hybridMultilevel"/>
    <w:tmpl w:val="79D2DA4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32C330F2"/>
    <w:multiLevelType w:val="hybridMultilevel"/>
    <w:tmpl w:val="D2769760"/>
    <w:lvl w:ilvl="0" w:tplc="E09E9C16">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3ACB3418"/>
    <w:multiLevelType w:val="hybridMultilevel"/>
    <w:tmpl w:val="73804E6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F001A24"/>
    <w:multiLevelType w:val="hybridMultilevel"/>
    <w:tmpl w:val="FFECCEF8"/>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41C86240"/>
    <w:multiLevelType w:val="hybridMultilevel"/>
    <w:tmpl w:val="0234C97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41E23F9F"/>
    <w:multiLevelType w:val="hybridMultilevel"/>
    <w:tmpl w:val="FD122C8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46254D01"/>
    <w:multiLevelType w:val="hybridMultilevel"/>
    <w:tmpl w:val="B5868CE8"/>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4D7F3A9B"/>
    <w:multiLevelType w:val="hybridMultilevel"/>
    <w:tmpl w:val="086C86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4E4A4019"/>
    <w:multiLevelType w:val="hybridMultilevel"/>
    <w:tmpl w:val="8D3A89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6E76F4"/>
    <w:multiLevelType w:val="hybridMultilevel"/>
    <w:tmpl w:val="B6AA10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59FC5756"/>
    <w:multiLevelType w:val="hybridMultilevel"/>
    <w:tmpl w:val="7C5A07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5FBA1F0C"/>
    <w:multiLevelType w:val="hybridMultilevel"/>
    <w:tmpl w:val="975296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4600DEF"/>
    <w:multiLevelType w:val="hybridMultilevel"/>
    <w:tmpl w:val="99C24060"/>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6B282A48"/>
    <w:multiLevelType w:val="hybridMultilevel"/>
    <w:tmpl w:val="7054B70E"/>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6CFE20F8"/>
    <w:multiLevelType w:val="hybridMultilevel"/>
    <w:tmpl w:val="1B340BD6"/>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70647AAE"/>
    <w:multiLevelType w:val="hybridMultilevel"/>
    <w:tmpl w:val="4A68F71C"/>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713C553F"/>
    <w:multiLevelType w:val="hybridMultilevel"/>
    <w:tmpl w:val="CE6CC3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3" w15:restartNumberingAfterBreak="0">
    <w:nsid w:val="7B7C0AD4"/>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CBB5FD9"/>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2264148">
    <w:abstractNumId w:val="3"/>
  </w:num>
  <w:num w:numId="2" w16cid:durableId="1330132144">
    <w:abstractNumId w:val="23"/>
  </w:num>
  <w:num w:numId="3" w16cid:durableId="578059753">
    <w:abstractNumId w:val="2"/>
  </w:num>
  <w:num w:numId="4" w16cid:durableId="229930359">
    <w:abstractNumId w:val="24"/>
  </w:num>
  <w:num w:numId="5" w16cid:durableId="810295817">
    <w:abstractNumId w:val="7"/>
  </w:num>
  <w:num w:numId="6" w16cid:durableId="1250770815">
    <w:abstractNumId w:val="12"/>
  </w:num>
  <w:num w:numId="7" w16cid:durableId="1414399784">
    <w:abstractNumId w:val="11"/>
  </w:num>
  <w:num w:numId="8" w16cid:durableId="109712146">
    <w:abstractNumId w:val="0"/>
  </w:num>
  <w:num w:numId="9" w16cid:durableId="607003660">
    <w:abstractNumId w:val="22"/>
  </w:num>
  <w:num w:numId="10" w16cid:durableId="176046227">
    <w:abstractNumId w:val="14"/>
  </w:num>
  <w:num w:numId="11" w16cid:durableId="450245080">
    <w:abstractNumId w:val="17"/>
  </w:num>
  <w:num w:numId="12" w16cid:durableId="1105080458">
    <w:abstractNumId w:val="8"/>
  </w:num>
  <w:num w:numId="13" w16cid:durableId="1250889284">
    <w:abstractNumId w:val="16"/>
  </w:num>
  <w:num w:numId="14" w16cid:durableId="278992059">
    <w:abstractNumId w:val="13"/>
  </w:num>
  <w:num w:numId="15" w16cid:durableId="1503811372">
    <w:abstractNumId w:val="4"/>
  </w:num>
  <w:num w:numId="16" w16cid:durableId="176359069">
    <w:abstractNumId w:val="1"/>
  </w:num>
  <w:num w:numId="17" w16cid:durableId="1639451290">
    <w:abstractNumId w:val="10"/>
  </w:num>
  <w:num w:numId="18" w16cid:durableId="1550262091">
    <w:abstractNumId w:val="6"/>
  </w:num>
  <w:num w:numId="19" w16cid:durableId="112670828">
    <w:abstractNumId w:val="19"/>
  </w:num>
  <w:num w:numId="20" w16cid:durableId="1354039505">
    <w:abstractNumId w:val="20"/>
  </w:num>
  <w:num w:numId="21" w16cid:durableId="1955817962">
    <w:abstractNumId w:val="21"/>
  </w:num>
  <w:num w:numId="22" w16cid:durableId="41953789">
    <w:abstractNumId w:val="5"/>
  </w:num>
  <w:num w:numId="23" w16cid:durableId="2110658997">
    <w:abstractNumId w:val="18"/>
  </w:num>
  <w:num w:numId="24" w16cid:durableId="527376837">
    <w:abstractNumId w:val="9"/>
  </w:num>
  <w:num w:numId="25" w16cid:durableId="89431503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C0B"/>
    <w:rsid w:val="00007470"/>
    <w:rsid w:val="000226C5"/>
    <w:rsid w:val="000265F9"/>
    <w:rsid w:val="00030061"/>
    <w:rsid w:val="00055798"/>
    <w:rsid w:val="00073E45"/>
    <w:rsid w:val="000D6484"/>
    <w:rsid w:val="000D6B41"/>
    <w:rsid w:val="000E7372"/>
    <w:rsid w:val="001133CF"/>
    <w:rsid w:val="00117500"/>
    <w:rsid w:val="00117ECE"/>
    <w:rsid w:val="00151D81"/>
    <w:rsid w:val="0015213D"/>
    <w:rsid w:val="001679F8"/>
    <w:rsid w:val="00192397"/>
    <w:rsid w:val="001C0C62"/>
    <w:rsid w:val="001D5CC5"/>
    <w:rsid w:val="002426EE"/>
    <w:rsid w:val="002667A1"/>
    <w:rsid w:val="00276CB7"/>
    <w:rsid w:val="00281F74"/>
    <w:rsid w:val="002B18BC"/>
    <w:rsid w:val="002B66C8"/>
    <w:rsid w:val="002C0102"/>
    <w:rsid w:val="002E4737"/>
    <w:rsid w:val="002F73FA"/>
    <w:rsid w:val="00306A77"/>
    <w:rsid w:val="00314D70"/>
    <w:rsid w:val="0032007C"/>
    <w:rsid w:val="003428B7"/>
    <w:rsid w:val="003725E0"/>
    <w:rsid w:val="003971BA"/>
    <w:rsid w:val="003A1F71"/>
    <w:rsid w:val="003B2C0B"/>
    <w:rsid w:val="003D58D4"/>
    <w:rsid w:val="003F37CA"/>
    <w:rsid w:val="003F3D7B"/>
    <w:rsid w:val="0045216B"/>
    <w:rsid w:val="00477A16"/>
    <w:rsid w:val="00494E38"/>
    <w:rsid w:val="004E0C92"/>
    <w:rsid w:val="0050056B"/>
    <w:rsid w:val="0050478E"/>
    <w:rsid w:val="0050759F"/>
    <w:rsid w:val="005176BA"/>
    <w:rsid w:val="00527F7F"/>
    <w:rsid w:val="00543801"/>
    <w:rsid w:val="00560E47"/>
    <w:rsid w:val="00561413"/>
    <w:rsid w:val="005619C0"/>
    <w:rsid w:val="00563DDA"/>
    <w:rsid w:val="005733DA"/>
    <w:rsid w:val="005B4718"/>
    <w:rsid w:val="005B4CAA"/>
    <w:rsid w:val="005C3616"/>
    <w:rsid w:val="005E45BD"/>
    <w:rsid w:val="005F191C"/>
    <w:rsid w:val="00623054"/>
    <w:rsid w:val="006645FE"/>
    <w:rsid w:val="006647CF"/>
    <w:rsid w:val="006828C9"/>
    <w:rsid w:val="006A0E90"/>
    <w:rsid w:val="006A6E23"/>
    <w:rsid w:val="006D242F"/>
    <w:rsid w:val="006F3565"/>
    <w:rsid w:val="007008B9"/>
    <w:rsid w:val="00703375"/>
    <w:rsid w:val="007151BC"/>
    <w:rsid w:val="0073298C"/>
    <w:rsid w:val="00732E6E"/>
    <w:rsid w:val="0073305B"/>
    <w:rsid w:val="00733807"/>
    <w:rsid w:val="0073416E"/>
    <w:rsid w:val="007404C1"/>
    <w:rsid w:val="00744F30"/>
    <w:rsid w:val="00752231"/>
    <w:rsid w:val="007535D8"/>
    <w:rsid w:val="0076299D"/>
    <w:rsid w:val="00763763"/>
    <w:rsid w:val="007845BA"/>
    <w:rsid w:val="007D34F0"/>
    <w:rsid w:val="008212D3"/>
    <w:rsid w:val="00835EFE"/>
    <w:rsid w:val="008613EF"/>
    <w:rsid w:val="00873207"/>
    <w:rsid w:val="00880FC6"/>
    <w:rsid w:val="00885CE4"/>
    <w:rsid w:val="008C3B45"/>
    <w:rsid w:val="008C7A0C"/>
    <w:rsid w:val="008D7AA7"/>
    <w:rsid w:val="008D7FB4"/>
    <w:rsid w:val="008F76D0"/>
    <w:rsid w:val="00912C13"/>
    <w:rsid w:val="0093455F"/>
    <w:rsid w:val="0095249D"/>
    <w:rsid w:val="0095390A"/>
    <w:rsid w:val="00995809"/>
    <w:rsid w:val="009A6018"/>
    <w:rsid w:val="009C0683"/>
    <w:rsid w:val="009D655A"/>
    <w:rsid w:val="009E2932"/>
    <w:rsid w:val="009E53D6"/>
    <w:rsid w:val="00A038A9"/>
    <w:rsid w:val="00A32736"/>
    <w:rsid w:val="00A33163"/>
    <w:rsid w:val="00A44089"/>
    <w:rsid w:val="00AB0472"/>
    <w:rsid w:val="00AB73E8"/>
    <w:rsid w:val="00AB7721"/>
    <w:rsid w:val="00AD1021"/>
    <w:rsid w:val="00B10134"/>
    <w:rsid w:val="00B425B8"/>
    <w:rsid w:val="00B47323"/>
    <w:rsid w:val="00B47B1B"/>
    <w:rsid w:val="00B5242A"/>
    <w:rsid w:val="00B76F92"/>
    <w:rsid w:val="00B90176"/>
    <w:rsid w:val="00B93588"/>
    <w:rsid w:val="00BB72E3"/>
    <w:rsid w:val="00BD0324"/>
    <w:rsid w:val="00C128FA"/>
    <w:rsid w:val="00C1744B"/>
    <w:rsid w:val="00C24C05"/>
    <w:rsid w:val="00C264D5"/>
    <w:rsid w:val="00C46B75"/>
    <w:rsid w:val="00C52707"/>
    <w:rsid w:val="00C60B72"/>
    <w:rsid w:val="00C73E21"/>
    <w:rsid w:val="00CA0EF0"/>
    <w:rsid w:val="00CB1228"/>
    <w:rsid w:val="00CE503B"/>
    <w:rsid w:val="00D07020"/>
    <w:rsid w:val="00D13766"/>
    <w:rsid w:val="00D15918"/>
    <w:rsid w:val="00D240A8"/>
    <w:rsid w:val="00D33BC5"/>
    <w:rsid w:val="00D4657C"/>
    <w:rsid w:val="00DA56A5"/>
    <w:rsid w:val="00DD0C9F"/>
    <w:rsid w:val="00DD5135"/>
    <w:rsid w:val="00E04FE7"/>
    <w:rsid w:val="00E10FE2"/>
    <w:rsid w:val="00E2399B"/>
    <w:rsid w:val="00E313F4"/>
    <w:rsid w:val="00E316EA"/>
    <w:rsid w:val="00E358C2"/>
    <w:rsid w:val="00E55AAF"/>
    <w:rsid w:val="00E71166"/>
    <w:rsid w:val="00E877B4"/>
    <w:rsid w:val="00EE66EE"/>
    <w:rsid w:val="00F05BCC"/>
    <w:rsid w:val="00F10E2B"/>
    <w:rsid w:val="00F33A51"/>
    <w:rsid w:val="00F350F3"/>
    <w:rsid w:val="00F441DD"/>
    <w:rsid w:val="00F54008"/>
    <w:rsid w:val="00F66CC1"/>
    <w:rsid w:val="00FB265F"/>
    <w:rsid w:val="00FB5299"/>
    <w:rsid w:val="00FC1787"/>
    <w:rsid w:val="00FE4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23EC45"/>
  <w15:chartTrackingRefBased/>
  <w15:docId w15:val="{4D561D07-CF04-40E7-951C-B2CBD0B6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647CF"/>
    <w:pPr>
      <w:spacing w:after="0" w:line="360" w:lineRule="auto"/>
      <w:jc w:val="both"/>
    </w:pPr>
    <w:rPr>
      <w:rFonts w:ascii="Times New Roman" w:hAnsi="Times New Roman"/>
      <w:sz w:val="24"/>
      <w:szCs w:val="24"/>
    </w:rPr>
  </w:style>
  <w:style w:type="paragraph" w:styleId="Heading1">
    <w:name w:val="heading 1"/>
    <w:basedOn w:val="Normal"/>
    <w:next w:val="Normal"/>
    <w:link w:val="Heading1Char"/>
    <w:uiPriority w:val="9"/>
    <w:qFormat/>
    <w:rsid w:val="007008B9"/>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133C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133CF"/>
    <w:pPr>
      <w:keepNext/>
      <w:keepLines/>
      <w:spacing w:before="40"/>
      <w:outlineLvl w:val="2"/>
    </w:pPr>
    <w:rPr>
      <w:rFonts w:eastAsiaTheme="majorEastAsia" w:cstheme="majorBidi"/>
      <w:b/>
    </w:rPr>
  </w:style>
  <w:style w:type="paragraph" w:styleId="Heading5">
    <w:name w:val="heading 5"/>
    <w:basedOn w:val="Normal"/>
    <w:next w:val="Normal"/>
    <w:link w:val="Heading5Char"/>
    <w:uiPriority w:val="4"/>
    <w:qFormat/>
    <w:rsid w:val="003B2C0B"/>
    <w:pPr>
      <w:keepNext/>
      <w:keepLines/>
      <w:spacing w:after="240"/>
      <w:outlineLvl w:val="4"/>
    </w:pPr>
    <w:rPr>
      <w:rFonts w:asciiTheme="majorHAnsi" w:eastAsiaTheme="majorEastAsia" w:hAnsiTheme="majorHAnsi" w:cstheme="majorBidi"/>
      <w:b/>
      <w:color w:val="4472C4" w:themeColor="accent1"/>
      <w:sz w:val="72"/>
    </w:rPr>
  </w:style>
  <w:style w:type="paragraph" w:styleId="Heading6">
    <w:name w:val="heading 6"/>
    <w:basedOn w:val="Normal"/>
    <w:next w:val="Normal"/>
    <w:link w:val="Heading6Char"/>
    <w:uiPriority w:val="9"/>
    <w:semiHidden/>
    <w:unhideWhenUsed/>
    <w:qFormat/>
    <w:rsid w:val="006A6E2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4"/>
    <w:rsid w:val="003B2C0B"/>
    <w:rPr>
      <w:rFonts w:asciiTheme="majorHAnsi" w:eastAsiaTheme="majorEastAsia" w:hAnsiTheme="majorHAnsi" w:cstheme="majorBidi"/>
      <w:b/>
      <w:color w:val="4472C4" w:themeColor="accent1"/>
      <w:sz w:val="72"/>
      <w:szCs w:val="24"/>
    </w:rPr>
  </w:style>
  <w:style w:type="table" w:styleId="TableGrid">
    <w:name w:val="Table Grid"/>
    <w:basedOn w:val="TableNormal"/>
    <w:uiPriority w:val="39"/>
    <w:rsid w:val="003B2C0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8"/>
    <w:qFormat/>
    <w:rsid w:val="003B2C0B"/>
    <w:rPr>
      <w:noProof/>
      <w:sz w:val="10"/>
    </w:rPr>
  </w:style>
  <w:style w:type="paragraph" w:styleId="ListParagraph">
    <w:name w:val="List Paragraph"/>
    <w:basedOn w:val="Normal"/>
    <w:uiPriority w:val="34"/>
    <w:qFormat/>
    <w:rsid w:val="003B2C0B"/>
    <w:pPr>
      <w:ind w:left="720"/>
      <w:contextualSpacing/>
    </w:pPr>
  </w:style>
  <w:style w:type="table" w:styleId="GridTable4-Accent3">
    <w:name w:val="Grid Table 4 Accent 3"/>
    <w:basedOn w:val="TableNormal"/>
    <w:uiPriority w:val="49"/>
    <w:rsid w:val="0050056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5005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50056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4089"/>
    <w:pPr>
      <w:tabs>
        <w:tab w:val="center" w:pos="4680"/>
        <w:tab w:val="right" w:pos="9360"/>
      </w:tabs>
    </w:pPr>
  </w:style>
  <w:style w:type="character" w:customStyle="1" w:styleId="HeaderChar">
    <w:name w:val="Header Char"/>
    <w:basedOn w:val="DefaultParagraphFont"/>
    <w:link w:val="Header"/>
    <w:uiPriority w:val="99"/>
    <w:rsid w:val="00A44089"/>
    <w:rPr>
      <w:sz w:val="28"/>
      <w:szCs w:val="24"/>
    </w:rPr>
  </w:style>
  <w:style w:type="paragraph" w:styleId="Footer">
    <w:name w:val="footer"/>
    <w:basedOn w:val="Normal"/>
    <w:link w:val="FooterChar"/>
    <w:uiPriority w:val="99"/>
    <w:unhideWhenUsed/>
    <w:rsid w:val="00A44089"/>
    <w:pPr>
      <w:tabs>
        <w:tab w:val="center" w:pos="4680"/>
        <w:tab w:val="right" w:pos="9360"/>
      </w:tabs>
    </w:pPr>
  </w:style>
  <w:style w:type="character" w:customStyle="1" w:styleId="FooterChar">
    <w:name w:val="Footer Char"/>
    <w:basedOn w:val="DefaultParagraphFont"/>
    <w:link w:val="Footer"/>
    <w:uiPriority w:val="99"/>
    <w:rsid w:val="00A44089"/>
    <w:rPr>
      <w:sz w:val="28"/>
      <w:szCs w:val="24"/>
    </w:rPr>
  </w:style>
  <w:style w:type="character" w:styleId="Hyperlink">
    <w:name w:val="Hyperlink"/>
    <w:basedOn w:val="DefaultParagraphFont"/>
    <w:uiPriority w:val="99"/>
    <w:unhideWhenUsed/>
    <w:rsid w:val="00030061"/>
    <w:rPr>
      <w:color w:val="0000FF"/>
      <w:u w:val="single"/>
    </w:rPr>
  </w:style>
  <w:style w:type="paragraph" w:styleId="TOC1">
    <w:name w:val="toc 1"/>
    <w:basedOn w:val="Normal"/>
    <w:next w:val="Normal"/>
    <w:autoRedefine/>
    <w:uiPriority w:val="39"/>
    <w:unhideWhenUsed/>
    <w:rsid w:val="00030061"/>
    <w:pPr>
      <w:spacing w:after="100" w:line="276" w:lineRule="auto"/>
    </w:pPr>
    <w:rPr>
      <w:sz w:val="22"/>
      <w:szCs w:val="22"/>
    </w:rPr>
  </w:style>
  <w:style w:type="paragraph" w:styleId="TOC2">
    <w:name w:val="toc 2"/>
    <w:basedOn w:val="Normal"/>
    <w:next w:val="Normal"/>
    <w:autoRedefine/>
    <w:uiPriority w:val="39"/>
    <w:unhideWhenUsed/>
    <w:rsid w:val="00030061"/>
    <w:pPr>
      <w:spacing w:after="100" w:line="276" w:lineRule="auto"/>
      <w:ind w:left="220"/>
    </w:pPr>
    <w:rPr>
      <w:sz w:val="22"/>
      <w:szCs w:val="22"/>
    </w:rPr>
  </w:style>
  <w:style w:type="character" w:customStyle="1" w:styleId="Heading1Char">
    <w:name w:val="Heading 1 Char"/>
    <w:basedOn w:val="DefaultParagraphFont"/>
    <w:link w:val="Heading1"/>
    <w:uiPriority w:val="9"/>
    <w:rsid w:val="007008B9"/>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030061"/>
    <w:pPr>
      <w:spacing w:before="480" w:line="276" w:lineRule="auto"/>
      <w:outlineLvl w:val="9"/>
    </w:pPr>
    <w:rPr>
      <w:b w:val="0"/>
      <w:bCs/>
      <w:szCs w:val="28"/>
      <w:lang w:eastAsia="ja-JP"/>
    </w:rPr>
  </w:style>
  <w:style w:type="character" w:customStyle="1" w:styleId="Heading2Char">
    <w:name w:val="Heading 2 Char"/>
    <w:basedOn w:val="DefaultParagraphFont"/>
    <w:link w:val="Heading2"/>
    <w:uiPriority w:val="9"/>
    <w:rsid w:val="001133CF"/>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1133CF"/>
    <w:rPr>
      <w:rFonts w:ascii="Times New Roman" w:eastAsiaTheme="majorEastAsia" w:hAnsi="Times New Roman" w:cstheme="majorBidi"/>
      <w:b/>
      <w:sz w:val="24"/>
      <w:szCs w:val="24"/>
    </w:rPr>
  </w:style>
  <w:style w:type="character" w:customStyle="1" w:styleId="Heading6Char">
    <w:name w:val="Heading 6 Char"/>
    <w:basedOn w:val="DefaultParagraphFont"/>
    <w:link w:val="Heading6"/>
    <w:uiPriority w:val="9"/>
    <w:semiHidden/>
    <w:rsid w:val="006A6E23"/>
    <w:rPr>
      <w:rFonts w:asciiTheme="majorHAnsi" w:eastAsiaTheme="majorEastAsia" w:hAnsiTheme="majorHAnsi" w:cstheme="majorBidi"/>
      <w:color w:val="1F3763" w:themeColor="accent1" w:themeShade="7F"/>
      <w:sz w:val="2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39910">
      <w:bodyDiv w:val="1"/>
      <w:marLeft w:val="0"/>
      <w:marRight w:val="0"/>
      <w:marTop w:val="0"/>
      <w:marBottom w:val="0"/>
      <w:divBdr>
        <w:top w:val="none" w:sz="0" w:space="0" w:color="auto"/>
        <w:left w:val="none" w:sz="0" w:space="0" w:color="auto"/>
        <w:bottom w:val="none" w:sz="0" w:space="0" w:color="auto"/>
        <w:right w:val="none" w:sz="0" w:space="0" w:color="auto"/>
      </w:divBdr>
    </w:div>
    <w:div w:id="267392900">
      <w:bodyDiv w:val="1"/>
      <w:marLeft w:val="0"/>
      <w:marRight w:val="0"/>
      <w:marTop w:val="0"/>
      <w:marBottom w:val="0"/>
      <w:divBdr>
        <w:top w:val="none" w:sz="0" w:space="0" w:color="auto"/>
        <w:left w:val="none" w:sz="0" w:space="0" w:color="auto"/>
        <w:bottom w:val="none" w:sz="0" w:space="0" w:color="auto"/>
        <w:right w:val="none" w:sz="0" w:space="0" w:color="auto"/>
      </w:divBdr>
    </w:div>
    <w:div w:id="358118081">
      <w:bodyDiv w:val="1"/>
      <w:marLeft w:val="0"/>
      <w:marRight w:val="0"/>
      <w:marTop w:val="0"/>
      <w:marBottom w:val="0"/>
      <w:divBdr>
        <w:top w:val="none" w:sz="0" w:space="0" w:color="auto"/>
        <w:left w:val="none" w:sz="0" w:space="0" w:color="auto"/>
        <w:bottom w:val="none" w:sz="0" w:space="0" w:color="auto"/>
        <w:right w:val="none" w:sz="0" w:space="0" w:color="auto"/>
      </w:divBdr>
    </w:div>
    <w:div w:id="377248077">
      <w:bodyDiv w:val="1"/>
      <w:marLeft w:val="0"/>
      <w:marRight w:val="0"/>
      <w:marTop w:val="0"/>
      <w:marBottom w:val="0"/>
      <w:divBdr>
        <w:top w:val="none" w:sz="0" w:space="0" w:color="auto"/>
        <w:left w:val="none" w:sz="0" w:space="0" w:color="auto"/>
        <w:bottom w:val="none" w:sz="0" w:space="0" w:color="auto"/>
        <w:right w:val="none" w:sz="0" w:space="0" w:color="auto"/>
      </w:divBdr>
    </w:div>
    <w:div w:id="701825903">
      <w:bodyDiv w:val="1"/>
      <w:marLeft w:val="0"/>
      <w:marRight w:val="0"/>
      <w:marTop w:val="0"/>
      <w:marBottom w:val="0"/>
      <w:divBdr>
        <w:top w:val="none" w:sz="0" w:space="0" w:color="auto"/>
        <w:left w:val="none" w:sz="0" w:space="0" w:color="auto"/>
        <w:bottom w:val="none" w:sz="0" w:space="0" w:color="auto"/>
        <w:right w:val="none" w:sz="0" w:space="0" w:color="auto"/>
      </w:divBdr>
    </w:div>
    <w:div w:id="814488291">
      <w:bodyDiv w:val="1"/>
      <w:marLeft w:val="0"/>
      <w:marRight w:val="0"/>
      <w:marTop w:val="0"/>
      <w:marBottom w:val="0"/>
      <w:divBdr>
        <w:top w:val="none" w:sz="0" w:space="0" w:color="auto"/>
        <w:left w:val="none" w:sz="0" w:space="0" w:color="auto"/>
        <w:bottom w:val="none" w:sz="0" w:space="0" w:color="auto"/>
        <w:right w:val="none" w:sz="0" w:space="0" w:color="auto"/>
      </w:divBdr>
    </w:div>
    <w:div w:id="1022900375">
      <w:bodyDiv w:val="1"/>
      <w:marLeft w:val="0"/>
      <w:marRight w:val="0"/>
      <w:marTop w:val="0"/>
      <w:marBottom w:val="0"/>
      <w:divBdr>
        <w:top w:val="none" w:sz="0" w:space="0" w:color="auto"/>
        <w:left w:val="none" w:sz="0" w:space="0" w:color="auto"/>
        <w:bottom w:val="none" w:sz="0" w:space="0" w:color="auto"/>
        <w:right w:val="none" w:sz="0" w:space="0" w:color="auto"/>
      </w:divBdr>
    </w:div>
    <w:div w:id="1110970672">
      <w:bodyDiv w:val="1"/>
      <w:marLeft w:val="0"/>
      <w:marRight w:val="0"/>
      <w:marTop w:val="0"/>
      <w:marBottom w:val="0"/>
      <w:divBdr>
        <w:top w:val="none" w:sz="0" w:space="0" w:color="auto"/>
        <w:left w:val="none" w:sz="0" w:space="0" w:color="auto"/>
        <w:bottom w:val="none" w:sz="0" w:space="0" w:color="auto"/>
        <w:right w:val="none" w:sz="0" w:space="0" w:color="auto"/>
      </w:divBdr>
    </w:div>
    <w:div w:id="1242371327">
      <w:bodyDiv w:val="1"/>
      <w:marLeft w:val="0"/>
      <w:marRight w:val="0"/>
      <w:marTop w:val="0"/>
      <w:marBottom w:val="0"/>
      <w:divBdr>
        <w:top w:val="none" w:sz="0" w:space="0" w:color="auto"/>
        <w:left w:val="none" w:sz="0" w:space="0" w:color="auto"/>
        <w:bottom w:val="none" w:sz="0" w:space="0" w:color="auto"/>
        <w:right w:val="none" w:sz="0" w:space="0" w:color="auto"/>
      </w:divBdr>
    </w:div>
    <w:div w:id="1272981095">
      <w:bodyDiv w:val="1"/>
      <w:marLeft w:val="0"/>
      <w:marRight w:val="0"/>
      <w:marTop w:val="0"/>
      <w:marBottom w:val="0"/>
      <w:divBdr>
        <w:top w:val="none" w:sz="0" w:space="0" w:color="auto"/>
        <w:left w:val="none" w:sz="0" w:space="0" w:color="auto"/>
        <w:bottom w:val="none" w:sz="0" w:space="0" w:color="auto"/>
        <w:right w:val="none" w:sz="0" w:space="0" w:color="auto"/>
      </w:divBdr>
    </w:div>
    <w:div w:id="1409765671">
      <w:bodyDiv w:val="1"/>
      <w:marLeft w:val="0"/>
      <w:marRight w:val="0"/>
      <w:marTop w:val="0"/>
      <w:marBottom w:val="0"/>
      <w:divBdr>
        <w:top w:val="none" w:sz="0" w:space="0" w:color="auto"/>
        <w:left w:val="none" w:sz="0" w:space="0" w:color="auto"/>
        <w:bottom w:val="none" w:sz="0" w:space="0" w:color="auto"/>
        <w:right w:val="none" w:sz="0" w:space="0" w:color="auto"/>
      </w:divBdr>
    </w:div>
    <w:div w:id="1536500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55DB1-BB2F-4F8B-A7BE-66B0F4D4A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7</Pages>
  <Words>981</Words>
  <Characters>5593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 Dav.</cp:lastModifiedBy>
  <cp:revision>17</cp:revision>
  <dcterms:created xsi:type="dcterms:W3CDTF">2022-10-05T08:10:00Z</dcterms:created>
  <dcterms:modified xsi:type="dcterms:W3CDTF">2023-05-19T22:55:00Z</dcterms:modified>
</cp:coreProperties>
</file>