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FA008" w14:textId="10E61796" w:rsidR="009E3868" w:rsidRPr="000A6C91" w:rsidRDefault="00685996" w:rsidP="001D42B4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0A6C91">
        <w:rPr>
          <w:rFonts w:ascii="Arial" w:hAnsi="Arial" w:cs="Arial"/>
          <w:sz w:val="28"/>
          <w:szCs w:val="28"/>
          <w:u w:val="single"/>
        </w:rPr>
        <w:t>What is quality</w:t>
      </w:r>
      <w:r w:rsidR="000A6C91" w:rsidRPr="000A6C91">
        <w:rPr>
          <w:rFonts w:ascii="Arial" w:hAnsi="Arial" w:cs="Arial"/>
          <w:sz w:val="28"/>
          <w:szCs w:val="28"/>
          <w:u w:val="single"/>
        </w:rPr>
        <w:t>?</w:t>
      </w:r>
    </w:p>
    <w:p w14:paraId="01EB32F2" w14:textId="6F008A21" w:rsidR="006D6D46" w:rsidRPr="00361CB9" w:rsidRDefault="00685996" w:rsidP="001D42B4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  <w:r w:rsidRPr="00361CB9">
        <w:rPr>
          <w:rFonts w:ascii="Arial" w:hAnsi="Arial" w:cs="Arial"/>
          <w:sz w:val="24"/>
          <w:szCs w:val="24"/>
        </w:rPr>
        <w:t xml:space="preserve">Quality </w:t>
      </w:r>
      <w:r w:rsidR="006D7F7C" w:rsidRPr="00361CB9">
        <w:rPr>
          <w:rFonts w:ascii="Arial" w:hAnsi="Arial" w:cs="Arial"/>
          <w:sz w:val="24"/>
          <w:szCs w:val="24"/>
        </w:rPr>
        <w:t xml:space="preserve">assurance is a process that is undertaken of a product or within childcare a service to ensure high </w:t>
      </w:r>
      <w:r w:rsidR="0025324D" w:rsidRPr="00361CB9">
        <w:rPr>
          <w:rFonts w:ascii="Arial" w:hAnsi="Arial" w:cs="Arial"/>
          <w:sz w:val="24"/>
          <w:szCs w:val="24"/>
        </w:rPr>
        <w:t>standard</w:t>
      </w:r>
      <w:r w:rsidR="006D7F7C" w:rsidRPr="00361CB9">
        <w:rPr>
          <w:rFonts w:ascii="Arial" w:hAnsi="Arial" w:cs="Arial"/>
          <w:sz w:val="24"/>
          <w:szCs w:val="24"/>
        </w:rPr>
        <w:t xml:space="preserve"> and manage the quality for customers or service users. </w:t>
      </w:r>
      <w:r w:rsidR="003B53D3" w:rsidRPr="00361CB9">
        <w:rPr>
          <w:rFonts w:ascii="Arial" w:hAnsi="Arial" w:cs="Arial"/>
          <w:sz w:val="24"/>
          <w:szCs w:val="24"/>
        </w:rPr>
        <w:t>In childcare a quality service is one that meet</w:t>
      </w:r>
      <w:r w:rsidR="00BD6D5A" w:rsidRPr="00361CB9">
        <w:rPr>
          <w:rFonts w:ascii="Arial" w:hAnsi="Arial" w:cs="Arial"/>
          <w:sz w:val="24"/>
          <w:szCs w:val="24"/>
        </w:rPr>
        <w:t>s</w:t>
      </w:r>
      <w:r w:rsidR="003B53D3" w:rsidRPr="00361CB9">
        <w:rPr>
          <w:rFonts w:ascii="Arial" w:hAnsi="Arial" w:cs="Arial"/>
          <w:sz w:val="24"/>
          <w:szCs w:val="24"/>
        </w:rPr>
        <w:t xml:space="preserve"> the needs of its users for example the family and the individual child. </w:t>
      </w:r>
      <w:r w:rsidR="0025324D" w:rsidRPr="00361CB9">
        <w:rPr>
          <w:rFonts w:ascii="Arial" w:hAnsi="Arial" w:cs="Arial"/>
          <w:sz w:val="24"/>
          <w:szCs w:val="24"/>
        </w:rPr>
        <w:t xml:space="preserve">There are many different perspectives on the term </w:t>
      </w:r>
      <w:r w:rsidR="000A6C91" w:rsidRPr="00361CB9">
        <w:rPr>
          <w:rFonts w:ascii="Arial" w:hAnsi="Arial" w:cs="Arial"/>
          <w:sz w:val="24"/>
          <w:szCs w:val="24"/>
        </w:rPr>
        <w:t>quality,</w:t>
      </w:r>
      <w:r w:rsidR="0025324D" w:rsidRPr="00361CB9">
        <w:rPr>
          <w:rFonts w:ascii="Arial" w:hAnsi="Arial" w:cs="Arial"/>
          <w:sz w:val="24"/>
          <w:szCs w:val="24"/>
        </w:rPr>
        <w:t xml:space="preserve"> and this is where carrying out quality </w:t>
      </w:r>
      <w:r w:rsidR="00BD6D5A" w:rsidRPr="00361CB9">
        <w:rPr>
          <w:rFonts w:ascii="Arial" w:hAnsi="Arial" w:cs="Arial"/>
          <w:sz w:val="24"/>
          <w:szCs w:val="24"/>
        </w:rPr>
        <w:t>services</w:t>
      </w:r>
      <w:r w:rsidR="0025324D" w:rsidRPr="00361CB9">
        <w:rPr>
          <w:rFonts w:ascii="Arial" w:hAnsi="Arial" w:cs="Arial"/>
          <w:sz w:val="24"/>
          <w:szCs w:val="24"/>
        </w:rPr>
        <w:t xml:space="preserve"> </w:t>
      </w:r>
      <w:r w:rsidR="00BD6D5A" w:rsidRPr="00361CB9">
        <w:rPr>
          <w:rFonts w:ascii="Arial" w:hAnsi="Arial" w:cs="Arial"/>
          <w:sz w:val="24"/>
          <w:szCs w:val="24"/>
        </w:rPr>
        <w:t xml:space="preserve">can become </w:t>
      </w:r>
      <w:r w:rsidR="0025324D" w:rsidRPr="00361CB9">
        <w:rPr>
          <w:rFonts w:ascii="Arial" w:hAnsi="Arial" w:cs="Arial"/>
          <w:sz w:val="24"/>
          <w:szCs w:val="24"/>
        </w:rPr>
        <w:t>difficult. What some may view as quality others may not.</w:t>
      </w:r>
      <w:r w:rsidR="00EA23C8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 Quality assurance is seen by (Donabedian, 2003)</w:t>
      </w:r>
      <w:r w:rsidR="003B6183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A23C8" w:rsidRPr="00361CB9">
        <w:rPr>
          <w:rFonts w:ascii="Arial" w:hAnsi="Arial" w:cs="Arial"/>
          <w:sz w:val="24"/>
          <w:szCs w:val="24"/>
          <w:shd w:val="clear" w:color="auto" w:fill="FFFFFF"/>
        </w:rPr>
        <w:t>To be the actions taken to improve the quality of the care provided.</w:t>
      </w:r>
      <w:r w:rsidR="003B6183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5324D" w:rsidRPr="00361CB9">
        <w:rPr>
          <w:rFonts w:ascii="Arial" w:hAnsi="Arial" w:cs="Arial"/>
          <w:sz w:val="24"/>
          <w:szCs w:val="24"/>
        </w:rPr>
        <w:t>(Shewfelt</w:t>
      </w:r>
      <w:r w:rsidR="00D27C6B" w:rsidRPr="00361CB9">
        <w:rPr>
          <w:rFonts w:ascii="Arial" w:hAnsi="Arial" w:cs="Arial"/>
          <w:sz w:val="24"/>
          <w:szCs w:val="24"/>
        </w:rPr>
        <w:t>, 1999</w:t>
      </w:r>
      <w:r w:rsidR="0025324D" w:rsidRPr="00361CB9">
        <w:rPr>
          <w:rFonts w:ascii="Arial" w:hAnsi="Arial" w:cs="Arial"/>
          <w:sz w:val="24"/>
          <w:szCs w:val="24"/>
        </w:rPr>
        <w:t xml:space="preserve">) describes the line between the differing concept of quality as orientation </w:t>
      </w:r>
      <w:r w:rsidR="00FD70C2" w:rsidRPr="00361CB9">
        <w:rPr>
          <w:rFonts w:ascii="Arial" w:hAnsi="Arial" w:cs="Arial"/>
          <w:sz w:val="24"/>
          <w:szCs w:val="24"/>
        </w:rPr>
        <w:t>and</w:t>
      </w:r>
      <w:r w:rsidR="00AC1AF2" w:rsidRPr="00361CB9">
        <w:rPr>
          <w:rFonts w:ascii="Arial" w:hAnsi="Arial" w:cs="Arial"/>
          <w:sz w:val="24"/>
          <w:szCs w:val="24"/>
        </w:rPr>
        <w:t xml:space="preserve"> states that quality can be based on the customers needs and wants. </w:t>
      </w:r>
      <w:r w:rsidR="000A6C91" w:rsidRPr="00361CB9">
        <w:rPr>
          <w:rFonts w:ascii="Arial" w:hAnsi="Arial" w:cs="Arial"/>
          <w:sz w:val="24"/>
          <w:szCs w:val="24"/>
        </w:rPr>
        <w:t>Therefore,</w:t>
      </w:r>
      <w:r w:rsidR="00AC1AF2" w:rsidRPr="00361CB9">
        <w:rPr>
          <w:rFonts w:ascii="Arial" w:hAnsi="Arial" w:cs="Arial"/>
          <w:sz w:val="24"/>
          <w:szCs w:val="24"/>
        </w:rPr>
        <w:t xml:space="preserve"> who decides quality? Is it the </w:t>
      </w:r>
      <w:r w:rsidR="000A6C91" w:rsidRPr="00361CB9">
        <w:rPr>
          <w:rFonts w:ascii="Arial" w:hAnsi="Arial" w:cs="Arial"/>
          <w:sz w:val="24"/>
          <w:szCs w:val="24"/>
        </w:rPr>
        <w:t>customer</w:t>
      </w:r>
      <w:r w:rsidR="00AC1AF2" w:rsidRPr="00361CB9">
        <w:rPr>
          <w:rFonts w:ascii="Arial" w:hAnsi="Arial" w:cs="Arial"/>
          <w:sz w:val="24"/>
          <w:szCs w:val="24"/>
        </w:rPr>
        <w:t xml:space="preserve"> or the service </w:t>
      </w:r>
      <w:r w:rsidR="000A6C91" w:rsidRPr="00361CB9">
        <w:rPr>
          <w:rFonts w:ascii="Arial" w:hAnsi="Arial" w:cs="Arial"/>
          <w:sz w:val="24"/>
          <w:szCs w:val="24"/>
        </w:rPr>
        <w:t>creator</w:t>
      </w:r>
      <w:r w:rsidR="00AC1AF2" w:rsidRPr="00361CB9">
        <w:rPr>
          <w:rFonts w:ascii="Arial" w:hAnsi="Arial" w:cs="Arial"/>
          <w:sz w:val="24"/>
          <w:szCs w:val="24"/>
        </w:rPr>
        <w:t>? In Wales it is the inspectors of the services for example CIW</w:t>
      </w:r>
      <w:r w:rsidR="004A185D" w:rsidRPr="00361CB9">
        <w:rPr>
          <w:rFonts w:ascii="Arial" w:hAnsi="Arial" w:cs="Arial"/>
          <w:sz w:val="24"/>
          <w:szCs w:val="24"/>
        </w:rPr>
        <w:t xml:space="preserve"> using their </w:t>
      </w:r>
      <w:r w:rsidR="000A6C91" w:rsidRPr="00361CB9">
        <w:rPr>
          <w:rFonts w:ascii="Arial" w:hAnsi="Arial" w:cs="Arial"/>
          <w:sz w:val="24"/>
          <w:szCs w:val="24"/>
        </w:rPr>
        <w:t>quality</w:t>
      </w:r>
      <w:r w:rsidR="004A185D" w:rsidRPr="00361CB9">
        <w:rPr>
          <w:rFonts w:ascii="Arial" w:hAnsi="Arial" w:cs="Arial"/>
          <w:sz w:val="24"/>
          <w:szCs w:val="24"/>
        </w:rPr>
        <w:t xml:space="preserve"> assurance report</w:t>
      </w:r>
      <w:r w:rsidR="00A569B6" w:rsidRPr="00361CB9">
        <w:rPr>
          <w:rFonts w:ascii="Arial" w:hAnsi="Arial" w:cs="Arial"/>
          <w:sz w:val="24"/>
          <w:szCs w:val="24"/>
        </w:rPr>
        <w:t xml:space="preserve"> in order to ensure </w:t>
      </w:r>
      <w:r w:rsidR="0032164F" w:rsidRPr="00361CB9">
        <w:rPr>
          <w:rFonts w:ascii="Arial" w:hAnsi="Arial" w:cs="Arial"/>
          <w:sz w:val="24"/>
          <w:szCs w:val="24"/>
        </w:rPr>
        <w:t>consistency in the care of children within the nursery settings of Wales (</w:t>
      </w:r>
      <w:r w:rsidR="00261AEC" w:rsidRPr="00361CB9">
        <w:rPr>
          <w:rFonts w:ascii="Arial" w:hAnsi="Arial" w:cs="Arial"/>
          <w:sz w:val="24"/>
          <w:szCs w:val="24"/>
        </w:rPr>
        <w:t>Richardson, 2</w:t>
      </w:r>
      <w:r w:rsidR="0020654F" w:rsidRPr="00361CB9">
        <w:rPr>
          <w:rFonts w:ascii="Arial" w:hAnsi="Arial" w:cs="Arial"/>
          <w:sz w:val="24"/>
          <w:szCs w:val="24"/>
        </w:rPr>
        <w:t>022</w:t>
      </w:r>
      <w:r w:rsidR="00261AEC" w:rsidRPr="00361CB9">
        <w:rPr>
          <w:rFonts w:ascii="Arial" w:hAnsi="Arial" w:cs="Arial"/>
          <w:sz w:val="24"/>
          <w:szCs w:val="24"/>
        </w:rPr>
        <w:t>).</w:t>
      </w:r>
      <w:r w:rsidR="00BB5000" w:rsidRPr="00361CB9">
        <w:rPr>
          <w:rFonts w:ascii="Arial" w:hAnsi="Arial" w:cs="Arial"/>
          <w:sz w:val="24"/>
          <w:szCs w:val="24"/>
        </w:rPr>
        <w:t xml:space="preserve"> (Harvey and Green, 2006) supports </w:t>
      </w:r>
      <w:r w:rsidR="00D737EF" w:rsidRPr="00361CB9">
        <w:rPr>
          <w:rFonts w:ascii="Arial" w:hAnsi="Arial" w:cs="Arial"/>
          <w:sz w:val="24"/>
          <w:szCs w:val="24"/>
        </w:rPr>
        <w:t xml:space="preserve">(Shewfelt, 1999) in stating that </w:t>
      </w:r>
      <w:r w:rsidR="00C04967" w:rsidRPr="00361CB9">
        <w:rPr>
          <w:rFonts w:ascii="Arial" w:hAnsi="Arial" w:cs="Arial"/>
          <w:sz w:val="24"/>
          <w:szCs w:val="24"/>
        </w:rPr>
        <w:t>quality can mean different things to different people</w:t>
      </w:r>
      <w:r w:rsidR="004B083C" w:rsidRPr="00361CB9">
        <w:rPr>
          <w:rFonts w:ascii="Arial" w:hAnsi="Arial" w:cs="Arial"/>
          <w:sz w:val="24"/>
          <w:szCs w:val="24"/>
        </w:rPr>
        <w:t xml:space="preserve">. It is also seen here that quality is </w:t>
      </w:r>
      <w:r w:rsidR="00682839" w:rsidRPr="00361CB9">
        <w:rPr>
          <w:rFonts w:ascii="Arial" w:hAnsi="Arial" w:cs="Arial"/>
          <w:sz w:val="24"/>
          <w:szCs w:val="24"/>
        </w:rPr>
        <w:t xml:space="preserve">an expectation of a user, for example a parent may view a nursery to be </w:t>
      </w:r>
      <w:r w:rsidR="0051475D" w:rsidRPr="00361CB9">
        <w:rPr>
          <w:rFonts w:ascii="Arial" w:hAnsi="Arial" w:cs="Arial"/>
          <w:sz w:val="24"/>
          <w:szCs w:val="24"/>
        </w:rPr>
        <w:t xml:space="preserve">perfect if it is of good quality or expect good quality </w:t>
      </w:r>
      <w:r w:rsidR="000A6C91" w:rsidRPr="00361CB9">
        <w:rPr>
          <w:rFonts w:ascii="Arial" w:hAnsi="Arial" w:cs="Arial"/>
          <w:sz w:val="24"/>
          <w:szCs w:val="24"/>
        </w:rPr>
        <w:t>of,</w:t>
      </w:r>
      <w:r w:rsidR="0051475D" w:rsidRPr="00361CB9">
        <w:rPr>
          <w:rFonts w:ascii="Arial" w:hAnsi="Arial" w:cs="Arial"/>
          <w:sz w:val="24"/>
          <w:szCs w:val="24"/>
        </w:rPr>
        <w:t xml:space="preserve"> they are paying a large amount of money for their child’s attendance</w:t>
      </w:r>
      <w:r w:rsidR="002146F2" w:rsidRPr="00361CB9">
        <w:rPr>
          <w:rFonts w:ascii="Arial" w:hAnsi="Arial" w:cs="Arial"/>
          <w:sz w:val="24"/>
          <w:szCs w:val="24"/>
        </w:rPr>
        <w:t xml:space="preserve"> (Harvey and Green, 2006).</w:t>
      </w:r>
    </w:p>
    <w:p w14:paraId="53343510" w14:textId="78C443B5" w:rsidR="00344917" w:rsidRPr="00361CB9" w:rsidRDefault="00D507CD" w:rsidP="001D42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61CB9">
        <w:rPr>
          <w:rFonts w:ascii="Arial" w:hAnsi="Arial" w:cs="Arial"/>
          <w:sz w:val="24"/>
          <w:szCs w:val="24"/>
        </w:rPr>
        <w:t>Following t</w:t>
      </w:r>
      <w:r w:rsidR="008E2D39" w:rsidRPr="00361CB9">
        <w:rPr>
          <w:rFonts w:ascii="Arial" w:hAnsi="Arial" w:cs="Arial"/>
          <w:sz w:val="24"/>
          <w:szCs w:val="24"/>
        </w:rPr>
        <w:t xml:space="preserve">his, due to the perceptions of quality </w:t>
      </w:r>
      <w:r w:rsidR="00961016" w:rsidRPr="00361CB9">
        <w:rPr>
          <w:rFonts w:ascii="Arial" w:hAnsi="Arial" w:cs="Arial"/>
          <w:sz w:val="24"/>
          <w:szCs w:val="24"/>
        </w:rPr>
        <w:t xml:space="preserve">achieving it </w:t>
      </w:r>
      <w:r w:rsidR="000A6C91" w:rsidRPr="00361CB9">
        <w:rPr>
          <w:rFonts w:ascii="Arial" w:hAnsi="Arial" w:cs="Arial"/>
          <w:sz w:val="24"/>
          <w:szCs w:val="24"/>
        </w:rPr>
        <w:t>within</w:t>
      </w:r>
      <w:r w:rsidR="00961016" w:rsidRPr="00361CB9">
        <w:rPr>
          <w:rFonts w:ascii="Arial" w:hAnsi="Arial" w:cs="Arial"/>
          <w:sz w:val="24"/>
          <w:szCs w:val="24"/>
        </w:rPr>
        <w:t xml:space="preserve"> </w:t>
      </w:r>
      <w:r w:rsidR="00371258" w:rsidRPr="00361CB9">
        <w:rPr>
          <w:rFonts w:ascii="Arial" w:hAnsi="Arial" w:cs="Arial"/>
          <w:sz w:val="24"/>
          <w:szCs w:val="24"/>
        </w:rPr>
        <w:t xml:space="preserve">setting can prove difficult </w:t>
      </w:r>
      <w:r w:rsidR="00B25C65" w:rsidRPr="00361CB9">
        <w:rPr>
          <w:rFonts w:ascii="Arial" w:hAnsi="Arial" w:cs="Arial"/>
          <w:sz w:val="24"/>
          <w:szCs w:val="24"/>
        </w:rPr>
        <w:t xml:space="preserve">and provide challenging for the mangers and owners of </w:t>
      </w:r>
      <w:r w:rsidR="00323828" w:rsidRPr="00361CB9">
        <w:rPr>
          <w:rFonts w:ascii="Arial" w:hAnsi="Arial" w:cs="Arial"/>
          <w:sz w:val="24"/>
          <w:szCs w:val="24"/>
        </w:rPr>
        <w:t>nurseries</w:t>
      </w:r>
      <w:r w:rsidR="001D40A8" w:rsidRPr="00361CB9">
        <w:rPr>
          <w:rFonts w:ascii="Arial" w:hAnsi="Arial" w:cs="Arial"/>
          <w:sz w:val="24"/>
          <w:szCs w:val="24"/>
        </w:rPr>
        <w:t xml:space="preserve">. There are many different </w:t>
      </w:r>
      <w:r w:rsidR="00797B84" w:rsidRPr="00361CB9">
        <w:rPr>
          <w:rFonts w:ascii="Arial" w:hAnsi="Arial" w:cs="Arial"/>
          <w:sz w:val="24"/>
          <w:szCs w:val="24"/>
        </w:rPr>
        <w:t>serv</w:t>
      </w:r>
      <w:r w:rsidR="0080425C" w:rsidRPr="00361CB9">
        <w:rPr>
          <w:rFonts w:ascii="Arial" w:hAnsi="Arial" w:cs="Arial"/>
          <w:sz w:val="24"/>
          <w:szCs w:val="24"/>
        </w:rPr>
        <w:t xml:space="preserve">ice users of a nursery. </w:t>
      </w:r>
      <w:r w:rsidR="00CE7F3F">
        <w:rPr>
          <w:rFonts w:ascii="Arial" w:hAnsi="Arial" w:cs="Arial"/>
          <w:sz w:val="24"/>
          <w:szCs w:val="24"/>
        </w:rPr>
        <w:t>P</w:t>
      </w:r>
      <w:r w:rsidR="0080425C" w:rsidRPr="00361CB9">
        <w:rPr>
          <w:rFonts w:ascii="Arial" w:hAnsi="Arial" w:cs="Arial"/>
          <w:sz w:val="24"/>
          <w:szCs w:val="24"/>
        </w:rPr>
        <w:t xml:space="preserve">arents and carers </w:t>
      </w:r>
      <w:r w:rsidR="004B7425" w:rsidRPr="00361CB9">
        <w:rPr>
          <w:rFonts w:ascii="Arial" w:hAnsi="Arial" w:cs="Arial"/>
          <w:sz w:val="24"/>
          <w:szCs w:val="24"/>
        </w:rPr>
        <w:t xml:space="preserve">using a nursery are looking for one of </w:t>
      </w:r>
      <w:r w:rsidR="000A6C91" w:rsidRPr="00361CB9">
        <w:rPr>
          <w:rFonts w:ascii="Arial" w:hAnsi="Arial" w:cs="Arial"/>
          <w:sz w:val="24"/>
          <w:szCs w:val="24"/>
        </w:rPr>
        <w:t>high</w:t>
      </w:r>
      <w:r w:rsidR="004B7425" w:rsidRPr="00361CB9">
        <w:rPr>
          <w:rFonts w:ascii="Arial" w:hAnsi="Arial" w:cs="Arial"/>
          <w:sz w:val="24"/>
          <w:szCs w:val="24"/>
        </w:rPr>
        <w:t xml:space="preserve"> quality and to them this may mean there are good resources</w:t>
      </w:r>
      <w:r w:rsidR="0004312F" w:rsidRPr="00361CB9">
        <w:rPr>
          <w:rFonts w:ascii="Arial" w:hAnsi="Arial" w:cs="Arial"/>
          <w:sz w:val="24"/>
          <w:szCs w:val="24"/>
        </w:rPr>
        <w:t xml:space="preserve">, </w:t>
      </w:r>
      <w:r w:rsidR="006A3216" w:rsidRPr="00361CB9">
        <w:rPr>
          <w:rFonts w:ascii="Arial" w:hAnsi="Arial" w:cs="Arial"/>
          <w:sz w:val="24"/>
          <w:szCs w:val="24"/>
        </w:rPr>
        <w:t>well trained and qualified staff</w:t>
      </w:r>
      <w:r w:rsidR="00D645F8" w:rsidRPr="00361CB9">
        <w:rPr>
          <w:rFonts w:ascii="Arial" w:hAnsi="Arial" w:cs="Arial"/>
          <w:sz w:val="24"/>
          <w:szCs w:val="24"/>
        </w:rPr>
        <w:t xml:space="preserve"> (Truss, 2022).</w:t>
      </w:r>
      <w:r w:rsidR="00962CB2" w:rsidRPr="00361CB9">
        <w:rPr>
          <w:rFonts w:ascii="Arial" w:hAnsi="Arial" w:cs="Arial"/>
          <w:sz w:val="24"/>
          <w:szCs w:val="24"/>
        </w:rPr>
        <w:t xml:space="preserve"> There is also evidence </w:t>
      </w:r>
      <w:r w:rsidR="004C0D56" w:rsidRPr="00361CB9">
        <w:rPr>
          <w:rFonts w:ascii="Arial" w:hAnsi="Arial" w:cs="Arial"/>
          <w:sz w:val="24"/>
          <w:szCs w:val="24"/>
        </w:rPr>
        <w:t xml:space="preserve">that highly </w:t>
      </w:r>
      <w:r w:rsidR="008B5E81" w:rsidRPr="00361CB9">
        <w:rPr>
          <w:rFonts w:ascii="Arial" w:hAnsi="Arial" w:cs="Arial"/>
          <w:sz w:val="24"/>
          <w:szCs w:val="24"/>
        </w:rPr>
        <w:t>qualified</w:t>
      </w:r>
      <w:r w:rsidR="004C0D56" w:rsidRPr="00361CB9">
        <w:rPr>
          <w:rFonts w:ascii="Arial" w:hAnsi="Arial" w:cs="Arial"/>
          <w:sz w:val="24"/>
          <w:szCs w:val="24"/>
        </w:rPr>
        <w:t xml:space="preserve"> staff </w:t>
      </w:r>
      <w:r w:rsidR="008B5E81" w:rsidRPr="00361CB9">
        <w:rPr>
          <w:rFonts w:ascii="Arial" w:hAnsi="Arial" w:cs="Arial"/>
          <w:sz w:val="24"/>
          <w:szCs w:val="24"/>
        </w:rPr>
        <w:t>contribute</w:t>
      </w:r>
      <w:r w:rsidR="004C0D56" w:rsidRPr="00361CB9">
        <w:rPr>
          <w:rFonts w:ascii="Arial" w:hAnsi="Arial" w:cs="Arial"/>
          <w:sz w:val="24"/>
          <w:szCs w:val="24"/>
        </w:rPr>
        <w:t xml:space="preserve"> hugely to the </w:t>
      </w:r>
      <w:r w:rsidR="008E5720" w:rsidRPr="00361CB9">
        <w:rPr>
          <w:rFonts w:ascii="Arial" w:hAnsi="Arial" w:cs="Arial"/>
          <w:sz w:val="24"/>
          <w:szCs w:val="24"/>
        </w:rPr>
        <w:t xml:space="preserve">growth and accomplishments </w:t>
      </w:r>
      <w:r w:rsidR="00976463" w:rsidRPr="00361CB9">
        <w:rPr>
          <w:rFonts w:ascii="Arial" w:hAnsi="Arial" w:cs="Arial"/>
          <w:sz w:val="24"/>
          <w:szCs w:val="24"/>
        </w:rPr>
        <w:t>of children (</w:t>
      </w:r>
      <w:r w:rsidR="00E85984" w:rsidRPr="00361CB9">
        <w:rPr>
          <w:rFonts w:ascii="Arial" w:hAnsi="Arial" w:cs="Arial"/>
          <w:sz w:val="24"/>
          <w:szCs w:val="24"/>
        </w:rPr>
        <w:t>N</w:t>
      </w:r>
      <w:r w:rsidR="000F224E" w:rsidRPr="00361CB9">
        <w:rPr>
          <w:rFonts w:ascii="Arial" w:hAnsi="Arial" w:cs="Arial"/>
          <w:sz w:val="24"/>
          <w:szCs w:val="24"/>
        </w:rPr>
        <w:t>utbrown</w:t>
      </w:r>
      <w:r w:rsidR="00E85984" w:rsidRPr="00361CB9">
        <w:rPr>
          <w:rFonts w:ascii="Arial" w:hAnsi="Arial" w:cs="Arial"/>
          <w:sz w:val="24"/>
          <w:szCs w:val="24"/>
        </w:rPr>
        <w:t xml:space="preserve">, 2012). </w:t>
      </w:r>
      <w:r w:rsidR="000A6C91" w:rsidRPr="00361CB9">
        <w:rPr>
          <w:rFonts w:ascii="Arial" w:hAnsi="Arial" w:cs="Arial"/>
          <w:sz w:val="24"/>
          <w:szCs w:val="24"/>
        </w:rPr>
        <w:t>However,</w:t>
      </w:r>
      <w:r w:rsidR="003B6183" w:rsidRPr="00361CB9">
        <w:rPr>
          <w:rFonts w:ascii="Arial" w:hAnsi="Arial" w:cs="Arial"/>
          <w:sz w:val="24"/>
          <w:szCs w:val="24"/>
        </w:rPr>
        <w:t xml:space="preserve"> Howard et al. </w:t>
      </w:r>
      <w:r w:rsidR="00CD0CB2" w:rsidRPr="00361CB9">
        <w:rPr>
          <w:rFonts w:ascii="Arial" w:hAnsi="Arial" w:cs="Arial"/>
          <w:sz w:val="24"/>
          <w:szCs w:val="24"/>
        </w:rPr>
        <w:t xml:space="preserve">(2018) found that parents put their child’s happiness </w:t>
      </w:r>
      <w:r w:rsidR="000A7647" w:rsidRPr="00361CB9">
        <w:rPr>
          <w:rFonts w:ascii="Arial" w:hAnsi="Arial" w:cs="Arial"/>
          <w:sz w:val="24"/>
          <w:szCs w:val="24"/>
        </w:rPr>
        <w:t xml:space="preserve">at the forefront of their </w:t>
      </w:r>
      <w:r w:rsidR="00AF1EA9" w:rsidRPr="00361CB9">
        <w:rPr>
          <w:rFonts w:ascii="Arial" w:hAnsi="Arial" w:cs="Arial"/>
          <w:sz w:val="24"/>
          <w:szCs w:val="24"/>
        </w:rPr>
        <w:t xml:space="preserve">needs for a quality setting. </w:t>
      </w:r>
      <w:r w:rsidR="00C37C8B" w:rsidRPr="00361CB9">
        <w:rPr>
          <w:rFonts w:ascii="Arial" w:hAnsi="Arial" w:cs="Arial"/>
          <w:sz w:val="24"/>
          <w:szCs w:val="24"/>
        </w:rPr>
        <w:t>On the</w:t>
      </w:r>
      <w:r w:rsidR="008B6881" w:rsidRPr="00361CB9">
        <w:rPr>
          <w:rFonts w:ascii="Arial" w:hAnsi="Arial" w:cs="Arial"/>
          <w:sz w:val="24"/>
          <w:szCs w:val="24"/>
        </w:rPr>
        <w:t xml:space="preserve"> other</w:t>
      </w:r>
      <w:r w:rsidR="00C37C8B" w:rsidRPr="00361CB9">
        <w:rPr>
          <w:rFonts w:ascii="Arial" w:hAnsi="Arial" w:cs="Arial"/>
          <w:sz w:val="24"/>
          <w:szCs w:val="24"/>
        </w:rPr>
        <w:t xml:space="preserve"> </w:t>
      </w:r>
      <w:r w:rsidR="009A3BA3" w:rsidRPr="00361CB9">
        <w:rPr>
          <w:rFonts w:ascii="Arial" w:hAnsi="Arial" w:cs="Arial"/>
          <w:sz w:val="24"/>
          <w:szCs w:val="24"/>
        </w:rPr>
        <w:t>hand</w:t>
      </w:r>
      <w:r w:rsidR="00B924F7" w:rsidRPr="00361CB9">
        <w:rPr>
          <w:rFonts w:ascii="Arial" w:hAnsi="Arial" w:cs="Arial"/>
          <w:sz w:val="24"/>
          <w:szCs w:val="24"/>
        </w:rPr>
        <w:t xml:space="preserve">, </w:t>
      </w:r>
      <w:r w:rsidR="009A3BA3" w:rsidRPr="00361CB9">
        <w:rPr>
          <w:rFonts w:ascii="Arial" w:hAnsi="Arial" w:cs="Arial"/>
          <w:sz w:val="24"/>
          <w:szCs w:val="24"/>
        </w:rPr>
        <w:t xml:space="preserve">Smith (2007) states that </w:t>
      </w:r>
      <w:r w:rsidR="0085494C" w:rsidRPr="00361CB9">
        <w:rPr>
          <w:rFonts w:ascii="Arial" w:hAnsi="Arial" w:cs="Arial"/>
          <w:sz w:val="24"/>
          <w:szCs w:val="24"/>
        </w:rPr>
        <w:t xml:space="preserve">those families of lower income need quality </w:t>
      </w:r>
      <w:r w:rsidR="000A6C91" w:rsidRPr="00361CB9">
        <w:rPr>
          <w:rFonts w:ascii="Arial" w:hAnsi="Arial" w:cs="Arial"/>
          <w:sz w:val="24"/>
          <w:szCs w:val="24"/>
        </w:rPr>
        <w:t>nurseries</w:t>
      </w:r>
      <w:r w:rsidR="0085494C" w:rsidRPr="00361CB9">
        <w:rPr>
          <w:rFonts w:ascii="Arial" w:hAnsi="Arial" w:cs="Arial"/>
          <w:sz w:val="24"/>
          <w:szCs w:val="24"/>
        </w:rPr>
        <w:t xml:space="preserve"> in order to go back to </w:t>
      </w:r>
      <w:r w:rsidR="000A6C91" w:rsidRPr="00361CB9">
        <w:rPr>
          <w:rFonts w:ascii="Arial" w:hAnsi="Arial" w:cs="Arial"/>
          <w:sz w:val="24"/>
          <w:szCs w:val="24"/>
        </w:rPr>
        <w:t>work</w:t>
      </w:r>
      <w:r w:rsidR="00B924F7" w:rsidRPr="00361CB9">
        <w:rPr>
          <w:rFonts w:ascii="Arial" w:hAnsi="Arial" w:cs="Arial"/>
          <w:sz w:val="24"/>
          <w:szCs w:val="24"/>
        </w:rPr>
        <w:t>.</w:t>
      </w:r>
      <w:r w:rsidR="000A6C91" w:rsidRPr="00361CB9">
        <w:rPr>
          <w:rFonts w:ascii="Arial" w:hAnsi="Arial" w:cs="Arial"/>
          <w:sz w:val="24"/>
          <w:szCs w:val="24"/>
        </w:rPr>
        <w:t xml:space="preserve"> </w:t>
      </w:r>
      <w:r w:rsidR="00B924F7" w:rsidRPr="00361CB9">
        <w:rPr>
          <w:rFonts w:ascii="Arial" w:hAnsi="Arial" w:cs="Arial"/>
          <w:sz w:val="24"/>
          <w:szCs w:val="24"/>
        </w:rPr>
        <w:t>Smith</w:t>
      </w:r>
      <w:r w:rsidR="002D1361" w:rsidRPr="00361CB9">
        <w:rPr>
          <w:rFonts w:ascii="Arial" w:hAnsi="Arial" w:cs="Arial"/>
          <w:sz w:val="24"/>
          <w:szCs w:val="24"/>
        </w:rPr>
        <w:t xml:space="preserve"> does not state </w:t>
      </w:r>
      <w:r w:rsidR="00B924F7" w:rsidRPr="00361CB9">
        <w:rPr>
          <w:rFonts w:ascii="Arial" w:hAnsi="Arial" w:cs="Arial"/>
          <w:sz w:val="24"/>
          <w:szCs w:val="24"/>
        </w:rPr>
        <w:t xml:space="preserve">however </w:t>
      </w:r>
      <w:r w:rsidR="002D1361" w:rsidRPr="00361CB9">
        <w:rPr>
          <w:rFonts w:ascii="Arial" w:hAnsi="Arial" w:cs="Arial"/>
          <w:sz w:val="24"/>
          <w:szCs w:val="24"/>
        </w:rPr>
        <w:t>what type of quality these parents in particular are looking for</w:t>
      </w:r>
      <w:r w:rsidR="002B2AA6" w:rsidRPr="00361CB9">
        <w:rPr>
          <w:rFonts w:ascii="Arial" w:hAnsi="Arial" w:cs="Arial"/>
          <w:sz w:val="24"/>
          <w:szCs w:val="24"/>
        </w:rPr>
        <w:t>.</w:t>
      </w:r>
    </w:p>
    <w:p w14:paraId="02122E32" w14:textId="77777777" w:rsidR="00B41B63" w:rsidRDefault="00DF20F1" w:rsidP="001D42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1CB9">
        <w:rPr>
          <w:rFonts w:ascii="Arial" w:hAnsi="Arial" w:cs="Arial"/>
          <w:sz w:val="24"/>
          <w:szCs w:val="24"/>
        </w:rPr>
        <w:t xml:space="preserve">Quality </w:t>
      </w:r>
      <w:r w:rsidR="00D2695B" w:rsidRPr="00361CB9">
        <w:rPr>
          <w:rFonts w:ascii="Arial" w:hAnsi="Arial" w:cs="Arial"/>
          <w:sz w:val="24"/>
          <w:szCs w:val="24"/>
        </w:rPr>
        <w:t xml:space="preserve">in the early years sector is highly important </w:t>
      </w:r>
      <w:r w:rsidR="00221D7E" w:rsidRPr="00361CB9">
        <w:rPr>
          <w:rFonts w:ascii="Arial" w:hAnsi="Arial" w:cs="Arial"/>
          <w:sz w:val="24"/>
          <w:szCs w:val="24"/>
        </w:rPr>
        <w:t xml:space="preserve">for many reasons. </w:t>
      </w:r>
      <w:r w:rsidR="000A6C91" w:rsidRPr="00361CB9">
        <w:rPr>
          <w:rFonts w:ascii="Arial" w:hAnsi="Arial" w:cs="Arial"/>
          <w:sz w:val="24"/>
          <w:szCs w:val="24"/>
        </w:rPr>
        <w:t>Firstly,</w:t>
      </w:r>
      <w:r w:rsidR="00221D7E" w:rsidRPr="00361CB9">
        <w:rPr>
          <w:rFonts w:ascii="Arial" w:hAnsi="Arial" w:cs="Arial"/>
          <w:sz w:val="24"/>
          <w:szCs w:val="24"/>
        </w:rPr>
        <w:t xml:space="preserve"> and one of the most important is for the children </w:t>
      </w:r>
      <w:r w:rsidR="004F5BFD" w:rsidRPr="00361CB9">
        <w:rPr>
          <w:rFonts w:ascii="Arial" w:hAnsi="Arial" w:cs="Arial"/>
          <w:sz w:val="24"/>
          <w:szCs w:val="24"/>
        </w:rPr>
        <w:t xml:space="preserve">within the settings development and learning </w:t>
      </w:r>
      <w:r w:rsidR="0022793D" w:rsidRPr="00361CB9">
        <w:rPr>
          <w:rFonts w:ascii="Arial" w:hAnsi="Arial" w:cs="Arial"/>
          <w:sz w:val="24"/>
          <w:szCs w:val="24"/>
        </w:rPr>
        <w:t>(Sylva et al., 2004)</w:t>
      </w:r>
      <w:r w:rsidR="00444487" w:rsidRPr="00361CB9">
        <w:rPr>
          <w:rFonts w:ascii="Arial" w:hAnsi="Arial" w:cs="Arial"/>
          <w:sz w:val="24"/>
          <w:szCs w:val="24"/>
        </w:rPr>
        <w:t>.</w:t>
      </w:r>
      <w:r w:rsidR="00D34C3A" w:rsidRPr="00361CB9">
        <w:rPr>
          <w:rFonts w:ascii="Arial" w:hAnsi="Arial" w:cs="Arial"/>
          <w:sz w:val="24"/>
          <w:szCs w:val="24"/>
        </w:rPr>
        <w:t xml:space="preserve"> </w:t>
      </w:r>
      <w:r w:rsidR="00A03FA0" w:rsidRPr="00361CB9">
        <w:rPr>
          <w:rFonts w:ascii="Arial" w:hAnsi="Arial" w:cs="Arial"/>
          <w:sz w:val="24"/>
          <w:szCs w:val="24"/>
        </w:rPr>
        <w:t>I</w:t>
      </w:r>
      <w:r w:rsidR="00680268" w:rsidRPr="00361CB9">
        <w:rPr>
          <w:rFonts w:ascii="Arial" w:hAnsi="Arial" w:cs="Arial"/>
          <w:sz w:val="24"/>
          <w:szCs w:val="24"/>
        </w:rPr>
        <w:t xml:space="preserve">t has also been shown that within higher quality settings the </w:t>
      </w:r>
      <w:r w:rsidR="00680268" w:rsidRPr="00361CB9">
        <w:rPr>
          <w:rFonts w:ascii="Arial" w:hAnsi="Arial" w:cs="Arial"/>
          <w:sz w:val="24"/>
          <w:szCs w:val="24"/>
        </w:rPr>
        <w:lastRenderedPageBreak/>
        <w:t xml:space="preserve">interactions of staff and children </w:t>
      </w:r>
      <w:r w:rsidR="00AA167A" w:rsidRPr="00361CB9">
        <w:rPr>
          <w:rFonts w:ascii="Arial" w:hAnsi="Arial" w:cs="Arial"/>
          <w:sz w:val="24"/>
          <w:szCs w:val="24"/>
        </w:rPr>
        <w:t xml:space="preserve">were </w:t>
      </w:r>
      <w:r w:rsidR="00E81294" w:rsidRPr="00361CB9">
        <w:rPr>
          <w:rFonts w:ascii="Arial" w:hAnsi="Arial" w:cs="Arial"/>
          <w:sz w:val="24"/>
          <w:szCs w:val="24"/>
        </w:rPr>
        <w:t>very responsive and that they held good relationships</w:t>
      </w:r>
      <w:r w:rsidR="00E67B1B" w:rsidRPr="00361CB9">
        <w:rPr>
          <w:rFonts w:ascii="Arial" w:hAnsi="Arial" w:cs="Arial"/>
          <w:sz w:val="24"/>
          <w:szCs w:val="24"/>
        </w:rPr>
        <w:t xml:space="preserve"> (Siraj-Blatchford et al., 2002)</w:t>
      </w:r>
      <w:r w:rsidR="00A03FA0" w:rsidRPr="00361CB9">
        <w:rPr>
          <w:rFonts w:ascii="Arial" w:hAnsi="Arial" w:cs="Arial"/>
          <w:sz w:val="24"/>
          <w:szCs w:val="24"/>
        </w:rPr>
        <w:t>. T</w:t>
      </w:r>
      <w:r w:rsidR="00E81294" w:rsidRPr="00361CB9">
        <w:rPr>
          <w:rFonts w:ascii="Arial" w:hAnsi="Arial" w:cs="Arial"/>
          <w:sz w:val="24"/>
          <w:szCs w:val="24"/>
        </w:rPr>
        <w:t xml:space="preserve">his helps the children achieve their needs </w:t>
      </w:r>
      <w:r w:rsidR="002D6067" w:rsidRPr="00361CB9">
        <w:rPr>
          <w:rFonts w:ascii="Arial" w:hAnsi="Arial" w:cs="Arial"/>
          <w:sz w:val="24"/>
          <w:szCs w:val="24"/>
        </w:rPr>
        <w:t xml:space="preserve">and thus proves the importance of </w:t>
      </w:r>
      <w:r w:rsidR="0022793D" w:rsidRPr="00361CB9">
        <w:rPr>
          <w:rFonts w:ascii="Arial" w:hAnsi="Arial" w:cs="Arial"/>
          <w:sz w:val="24"/>
          <w:szCs w:val="24"/>
        </w:rPr>
        <w:t>quality</w:t>
      </w:r>
      <w:r w:rsidR="002D6067" w:rsidRPr="00361CB9">
        <w:rPr>
          <w:rFonts w:ascii="Arial" w:hAnsi="Arial" w:cs="Arial"/>
          <w:sz w:val="24"/>
          <w:szCs w:val="24"/>
        </w:rPr>
        <w:t xml:space="preserve"> within the sector</w:t>
      </w:r>
      <w:r w:rsidR="00E67B1B" w:rsidRPr="00361CB9">
        <w:rPr>
          <w:rFonts w:ascii="Arial" w:hAnsi="Arial" w:cs="Arial"/>
          <w:sz w:val="24"/>
          <w:szCs w:val="24"/>
        </w:rPr>
        <w:t xml:space="preserve"> (</w:t>
      </w:r>
      <w:r w:rsidR="0022793D" w:rsidRPr="00361CB9">
        <w:rPr>
          <w:rFonts w:ascii="Arial" w:hAnsi="Arial" w:cs="Arial"/>
          <w:sz w:val="24"/>
          <w:szCs w:val="24"/>
        </w:rPr>
        <w:t>Welsh Government, 2013)</w:t>
      </w:r>
      <w:r w:rsidR="004E0461" w:rsidRPr="00361CB9">
        <w:rPr>
          <w:rFonts w:ascii="Arial" w:hAnsi="Arial" w:cs="Arial"/>
          <w:sz w:val="24"/>
          <w:szCs w:val="24"/>
        </w:rPr>
        <w:t xml:space="preserve">. </w:t>
      </w:r>
    </w:p>
    <w:p w14:paraId="4CEF47EB" w14:textId="77777777" w:rsidR="00B41B63" w:rsidRDefault="004E0461" w:rsidP="001D42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1CB9">
        <w:rPr>
          <w:rFonts w:ascii="Arial" w:hAnsi="Arial" w:cs="Arial"/>
          <w:sz w:val="24"/>
          <w:szCs w:val="24"/>
        </w:rPr>
        <w:t xml:space="preserve">An analysis by </w:t>
      </w:r>
      <w:r w:rsidR="00207F8F" w:rsidRPr="00361CB9">
        <w:rPr>
          <w:rFonts w:ascii="Arial" w:hAnsi="Arial" w:cs="Arial"/>
          <w:sz w:val="24"/>
          <w:szCs w:val="24"/>
        </w:rPr>
        <w:t>(</w:t>
      </w:r>
      <w:r w:rsidR="00207F8F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Loureiro and González, 2008) states that quality </w:t>
      </w:r>
      <w:r w:rsidR="009C676B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is also important due to its influence on </w:t>
      </w:r>
      <w:r w:rsidR="00420CD8" w:rsidRPr="00361CB9">
        <w:rPr>
          <w:rFonts w:ascii="Arial" w:hAnsi="Arial" w:cs="Arial"/>
          <w:sz w:val="24"/>
          <w:szCs w:val="24"/>
          <w:shd w:val="clear" w:color="auto" w:fill="FFFFFF"/>
        </w:rPr>
        <w:t>satisfaction, loyalty</w:t>
      </w:r>
      <w:r w:rsidR="0028575C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 and trust. </w:t>
      </w:r>
      <w:r w:rsidR="00B620A8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Within the childcare sector </w:t>
      </w:r>
      <w:r w:rsidR="00C453E5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this shows great importance through providing </w:t>
      </w:r>
      <w:r w:rsidR="00F1131E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this to carers and parents it ensures they can trust the staff, </w:t>
      </w:r>
      <w:r w:rsidR="00D24E09" w:rsidRPr="00361CB9">
        <w:rPr>
          <w:rFonts w:ascii="Arial" w:hAnsi="Arial" w:cs="Arial"/>
          <w:sz w:val="24"/>
          <w:szCs w:val="24"/>
          <w:shd w:val="clear" w:color="auto" w:fill="FFFFFF"/>
        </w:rPr>
        <w:t>be satisfied with the care that their children will receive</w:t>
      </w:r>
      <w:r w:rsidR="00993C83" w:rsidRPr="00361CB9">
        <w:rPr>
          <w:rFonts w:ascii="Arial" w:hAnsi="Arial" w:cs="Arial"/>
          <w:sz w:val="24"/>
          <w:szCs w:val="24"/>
          <w:shd w:val="clear" w:color="auto" w:fill="FFFFFF"/>
        </w:rPr>
        <w:t>. T</w:t>
      </w:r>
      <w:r w:rsidR="002A1748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heir loyalty will ensure they keep their children within the nursery for as long as possible and in future, return with </w:t>
      </w:r>
      <w:r w:rsidR="00993C83" w:rsidRPr="00361CB9">
        <w:rPr>
          <w:rFonts w:ascii="Arial" w:hAnsi="Arial" w:cs="Arial"/>
          <w:sz w:val="24"/>
          <w:szCs w:val="24"/>
          <w:shd w:val="clear" w:color="auto" w:fill="FFFFFF"/>
        </w:rPr>
        <w:t xml:space="preserve">more children they may bare. </w:t>
      </w:r>
      <w:r w:rsidR="00D1149C" w:rsidRPr="00361CB9">
        <w:rPr>
          <w:rFonts w:ascii="Arial" w:hAnsi="Arial" w:cs="Arial"/>
          <w:sz w:val="24"/>
          <w:szCs w:val="24"/>
        </w:rPr>
        <w:t>There are many aspects that contribute to the overall quality of a setting</w:t>
      </w:r>
      <w:r w:rsidR="00163600" w:rsidRPr="00361CB9">
        <w:rPr>
          <w:rFonts w:ascii="Arial" w:hAnsi="Arial" w:cs="Arial"/>
          <w:sz w:val="24"/>
          <w:szCs w:val="24"/>
        </w:rPr>
        <w:t xml:space="preserve"> that do not involve the people working there,</w:t>
      </w:r>
      <w:r w:rsidR="00D1149C" w:rsidRPr="00361CB9">
        <w:rPr>
          <w:rFonts w:ascii="Arial" w:hAnsi="Arial" w:cs="Arial"/>
          <w:sz w:val="24"/>
          <w:szCs w:val="24"/>
        </w:rPr>
        <w:t xml:space="preserve"> such as the environment, this being large bright rooms, outdoor areas, </w:t>
      </w:r>
      <w:r w:rsidR="000A6C91" w:rsidRPr="00361CB9">
        <w:rPr>
          <w:rFonts w:ascii="Arial" w:hAnsi="Arial" w:cs="Arial"/>
          <w:sz w:val="24"/>
          <w:szCs w:val="24"/>
        </w:rPr>
        <w:t>age-appropriate</w:t>
      </w:r>
      <w:r w:rsidR="00D1149C" w:rsidRPr="00361CB9">
        <w:rPr>
          <w:rFonts w:ascii="Arial" w:hAnsi="Arial" w:cs="Arial"/>
          <w:sz w:val="24"/>
          <w:szCs w:val="24"/>
        </w:rPr>
        <w:t xml:space="preserve"> toys and a child centred view</w:t>
      </w:r>
      <w:r w:rsidR="00163600" w:rsidRPr="00361CB9">
        <w:rPr>
          <w:rFonts w:ascii="Arial" w:hAnsi="Arial" w:cs="Arial"/>
          <w:sz w:val="24"/>
          <w:szCs w:val="24"/>
        </w:rPr>
        <w:t xml:space="preserve"> (National deve</w:t>
      </w:r>
      <w:r w:rsidR="00A22BF1" w:rsidRPr="00361CB9">
        <w:rPr>
          <w:rFonts w:ascii="Arial" w:hAnsi="Arial" w:cs="Arial"/>
          <w:sz w:val="24"/>
          <w:szCs w:val="24"/>
        </w:rPr>
        <w:t>lopment play, 2006)</w:t>
      </w:r>
      <w:r w:rsidR="00D1149C" w:rsidRPr="00361CB9">
        <w:rPr>
          <w:rFonts w:ascii="Arial" w:hAnsi="Arial" w:cs="Arial"/>
          <w:sz w:val="24"/>
          <w:szCs w:val="24"/>
        </w:rPr>
        <w:t xml:space="preserve">. </w:t>
      </w:r>
    </w:p>
    <w:p w14:paraId="0A161DD3" w14:textId="48097639" w:rsidR="0023348D" w:rsidRPr="00D30460" w:rsidRDefault="00B41B63" w:rsidP="001D42B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Furthermore t</w:t>
      </w:r>
      <w:r w:rsidR="00D1149C" w:rsidRPr="00361CB9">
        <w:rPr>
          <w:rFonts w:ascii="Arial" w:hAnsi="Arial" w:cs="Arial"/>
          <w:sz w:val="24"/>
          <w:szCs w:val="24"/>
        </w:rPr>
        <w:t>he curriculum and planning within a nursery will be very dependant o</w:t>
      </w:r>
      <w:r w:rsidR="00A22BF1" w:rsidRPr="00361CB9">
        <w:rPr>
          <w:rFonts w:ascii="Arial" w:hAnsi="Arial" w:cs="Arial"/>
          <w:sz w:val="24"/>
          <w:szCs w:val="24"/>
        </w:rPr>
        <w:t>n</w:t>
      </w:r>
      <w:r w:rsidR="00D1149C" w:rsidRPr="00361CB9">
        <w:rPr>
          <w:rFonts w:ascii="Arial" w:hAnsi="Arial" w:cs="Arial"/>
          <w:sz w:val="24"/>
          <w:szCs w:val="24"/>
        </w:rPr>
        <w:t xml:space="preserve"> the quality of a nursery</w:t>
      </w:r>
      <w:r w:rsidR="00F026E2" w:rsidRPr="00361CB9">
        <w:rPr>
          <w:rFonts w:ascii="Arial" w:hAnsi="Arial" w:cs="Arial"/>
          <w:sz w:val="24"/>
          <w:szCs w:val="24"/>
        </w:rPr>
        <w:t>,</w:t>
      </w:r>
      <w:r w:rsidR="00D1149C" w:rsidRPr="00361CB9">
        <w:rPr>
          <w:rFonts w:ascii="Arial" w:hAnsi="Arial" w:cs="Arial"/>
          <w:sz w:val="24"/>
          <w:szCs w:val="24"/>
        </w:rPr>
        <w:t xml:space="preserve"> for example if the</w:t>
      </w:r>
      <w:r w:rsidR="00A22BF1" w:rsidRPr="00361CB9">
        <w:rPr>
          <w:rFonts w:ascii="Arial" w:hAnsi="Arial" w:cs="Arial"/>
          <w:sz w:val="24"/>
          <w:szCs w:val="24"/>
        </w:rPr>
        <w:t>re</w:t>
      </w:r>
      <w:r w:rsidR="00D1149C" w:rsidRPr="00361CB9">
        <w:rPr>
          <w:rFonts w:ascii="Arial" w:hAnsi="Arial" w:cs="Arial"/>
          <w:sz w:val="24"/>
          <w:szCs w:val="24"/>
        </w:rPr>
        <w:t xml:space="preserve"> is a followed curriculum or individual plans for children, how this is monitored, the information given to parents and the involvement that children have with the choice of activities</w:t>
      </w:r>
      <w:r w:rsidR="00F026E2" w:rsidRPr="00361CB9">
        <w:rPr>
          <w:rFonts w:ascii="Arial" w:hAnsi="Arial" w:cs="Arial"/>
          <w:sz w:val="24"/>
          <w:szCs w:val="24"/>
        </w:rPr>
        <w:t xml:space="preserve"> </w:t>
      </w:r>
      <w:r w:rsidR="00D1149C" w:rsidRPr="00361CB9">
        <w:rPr>
          <w:rFonts w:ascii="Arial" w:hAnsi="Arial" w:cs="Arial"/>
          <w:sz w:val="24"/>
          <w:szCs w:val="24"/>
        </w:rPr>
        <w:t>(National development play, 2006)</w:t>
      </w:r>
      <w:r w:rsidR="00F64799" w:rsidRPr="00361CB9">
        <w:rPr>
          <w:rFonts w:ascii="Arial" w:hAnsi="Arial" w:cs="Arial"/>
          <w:sz w:val="24"/>
          <w:szCs w:val="24"/>
        </w:rPr>
        <w:t xml:space="preserve"> high quality settings </w:t>
      </w:r>
      <w:r w:rsidR="00693C15" w:rsidRPr="00361CB9">
        <w:rPr>
          <w:rFonts w:ascii="Arial" w:hAnsi="Arial" w:cs="Arial"/>
          <w:sz w:val="24"/>
          <w:szCs w:val="24"/>
        </w:rPr>
        <w:t>have a large and long lasting effect on every child</w:t>
      </w:r>
      <w:r w:rsidR="003A2640" w:rsidRPr="00361CB9">
        <w:rPr>
          <w:rFonts w:ascii="Arial" w:hAnsi="Arial" w:cs="Arial"/>
          <w:sz w:val="24"/>
          <w:szCs w:val="24"/>
        </w:rPr>
        <w:t xml:space="preserve">’s outcomes that are within it, for example their cognitive abilities, language and communication have been seen </w:t>
      </w:r>
      <w:r w:rsidR="00753224" w:rsidRPr="00361CB9">
        <w:rPr>
          <w:rFonts w:ascii="Arial" w:hAnsi="Arial" w:cs="Arial"/>
          <w:sz w:val="24"/>
          <w:szCs w:val="24"/>
        </w:rPr>
        <w:t xml:space="preserve">to improve (Welsh Government, 2014). </w:t>
      </w:r>
      <w:r w:rsidR="00491597" w:rsidRPr="00361CB9">
        <w:rPr>
          <w:rFonts w:ascii="Arial" w:hAnsi="Arial" w:cs="Arial"/>
          <w:sz w:val="24"/>
          <w:szCs w:val="24"/>
        </w:rPr>
        <w:t xml:space="preserve">It has also been found that </w:t>
      </w:r>
      <w:r w:rsidR="00BF6D35" w:rsidRPr="00361CB9">
        <w:rPr>
          <w:rFonts w:ascii="Arial" w:hAnsi="Arial" w:cs="Arial"/>
          <w:sz w:val="24"/>
          <w:szCs w:val="24"/>
        </w:rPr>
        <w:t xml:space="preserve">the impact upon a child’s future is beneficial through their great start in life </w:t>
      </w:r>
      <w:r w:rsidR="00233A7A" w:rsidRPr="00361CB9">
        <w:rPr>
          <w:rFonts w:ascii="Arial" w:hAnsi="Arial" w:cs="Arial"/>
          <w:sz w:val="24"/>
          <w:szCs w:val="24"/>
        </w:rPr>
        <w:t xml:space="preserve">(Munton et al, 2001). </w:t>
      </w:r>
      <w:r w:rsidR="00711282" w:rsidRPr="00361CB9">
        <w:rPr>
          <w:rFonts w:ascii="Arial" w:hAnsi="Arial" w:cs="Arial"/>
          <w:sz w:val="24"/>
          <w:szCs w:val="24"/>
        </w:rPr>
        <w:t xml:space="preserve">The EPPE project </w:t>
      </w:r>
      <w:r w:rsidR="004A70D6">
        <w:rPr>
          <w:rFonts w:ascii="Arial" w:hAnsi="Arial" w:cs="Arial"/>
          <w:sz w:val="24"/>
          <w:szCs w:val="24"/>
        </w:rPr>
        <w:t>found</w:t>
      </w:r>
      <w:r w:rsidR="00940D4A" w:rsidRPr="00361CB9">
        <w:rPr>
          <w:rFonts w:ascii="Arial" w:hAnsi="Arial" w:cs="Arial"/>
          <w:sz w:val="24"/>
          <w:szCs w:val="24"/>
        </w:rPr>
        <w:t xml:space="preserve"> </w:t>
      </w:r>
      <w:r w:rsidR="00E617A9" w:rsidRPr="00361CB9">
        <w:rPr>
          <w:rFonts w:ascii="Arial" w:hAnsi="Arial" w:cs="Arial"/>
          <w:sz w:val="24"/>
          <w:szCs w:val="24"/>
        </w:rPr>
        <w:t xml:space="preserve">that high quality </w:t>
      </w:r>
      <w:r w:rsidR="00A72E6F" w:rsidRPr="00361CB9">
        <w:rPr>
          <w:rFonts w:ascii="Arial" w:hAnsi="Arial" w:cs="Arial"/>
          <w:sz w:val="24"/>
          <w:szCs w:val="24"/>
        </w:rPr>
        <w:t>settings that children attend at a young age</w:t>
      </w:r>
      <w:r w:rsidR="00ED46F1" w:rsidRPr="00361CB9">
        <w:rPr>
          <w:rFonts w:ascii="Arial" w:hAnsi="Arial" w:cs="Arial"/>
          <w:sz w:val="24"/>
          <w:szCs w:val="24"/>
        </w:rPr>
        <w:t xml:space="preserve">, </w:t>
      </w:r>
      <w:r w:rsidR="00FD70C2" w:rsidRPr="00361CB9">
        <w:rPr>
          <w:rFonts w:ascii="Arial" w:hAnsi="Arial" w:cs="Arial"/>
          <w:sz w:val="24"/>
          <w:szCs w:val="24"/>
        </w:rPr>
        <w:t>influence</w:t>
      </w:r>
      <w:r w:rsidR="001A3791" w:rsidRPr="00361CB9">
        <w:rPr>
          <w:rFonts w:ascii="Arial" w:hAnsi="Arial" w:cs="Arial"/>
          <w:sz w:val="24"/>
          <w:szCs w:val="24"/>
        </w:rPr>
        <w:t xml:space="preserve"> the on academic outcomes at a later date, thus </w:t>
      </w:r>
      <w:r w:rsidR="00FA6CCE" w:rsidRPr="00361CB9">
        <w:rPr>
          <w:rFonts w:ascii="Arial" w:hAnsi="Arial" w:cs="Arial"/>
          <w:sz w:val="24"/>
          <w:szCs w:val="24"/>
        </w:rPr>
        <w:t>confirm</w:t>
      </w:r>
      <w:r w:rsidR="00C32E4A" w:rsidRPr="00361CB9">
        <w:rPr>
          <w:rFonts w:ascii="Arial" w:hAnsi="Arial" w:cs="Arial"/>
          <w:sz w:val="24"/>
          <w:szCs w:val="24"/>
        </w:rPr>
        <w:t>ing</w:t>
      </w:r>
      <w:r w:rsidR="00FA6CCE" w:rsidRPr="00361CB9">
        <w:rPr>
          <w:rFonts w:ascii="Arial" w:hAnsi="Arial" w:cs="Arial"/>
          <w:sz w:val="24"/>
          <w:szCs w:val="24"/>
        </w:rPr>
        <w:t xml:space="preserve"> </w:t>
      </w:r>
      <w:r w:rsidR="003030D5" w:rsidRPr="00361CB9">
        <w:rPr>
          <w:rFonts w:ascii="Arial" w:hAnsi="Arial" w:cs="Arial"/>
          <w:sz w:val="24"/>
          <w:szCs w:val="24"/>
        </w:rPr>
        <w:t xml:space="preserve">the Welsh Governments </w:t>
      </w:r>
      <w:r w:rsidR="000A6C91" w:rsidRPr="00361CB9">
        <w:rPr>
          <w:rFonts w:ascii="Arial" w:hAnsi="Arial" w:cs="Arial"/>
          <w:sz w:val="24"/>
          <w:szCs w:val="24"/>
        </w:rPr>
        <w:t>belief</w:t>
      </w:r>
      <w:r w:rsidR="003030D5" w:rsidRPr="00361CB9">
        <w:rPr>
          <w:rFonts w:ascii="Arial" w:hAnsi="Arial" w:cs="Arial"/>
          <w:sz w:val="24"/>
          <w:szCs w:val="24"/>
        </w:rPr>
        <w:t xml:space="preserve"> on long lasting </w:t>
      </w:r>
      <w:r w:rsidR="002069DD" w:rsidRPr="00361CB9">
        <w:rPr>
          <w:rFonts w:ascii="Arial" w:hAnsi="Arial" w:cs="Arial"/>
          <w:sz w:val="24"/>
          <w:szCs w:val="24"/>
        </w:rPr>
        <w:t xml:space="preserve">effects. </w:t>
      </w:r>
      <w:r w:rsidR="004C35A0" w:rsidRPr="00361CB9">
        <w:rPr>
          <w:rFonts w:ascii="Arial" w:hAnsi="Arial" w:cs="Arial"/>
          <w:sz w:val="24"/>
          <w:szCs w:val="24"/>
        </w:rPr>
        <w:t xml:space="preserve">The study also declares quality provision to decrease </w:t>
      </w:r>
      <w:r w:rsidR="000A6C91" w:rsidRPr="00361CB9">
        <w:rPr>
          <w:rFonts w:ascii="Arial" w:hAnsi="Arial" w:cs="Arial"/>
          <w:sz w:val="24"/>
          <w:szCs w:val="24"/>
        </w:rPr>
        <w:t>hyperactivity</w:t>
      </w:r>
      <w:r w:rsidR="004C35A0" w:rsidRPr="00361CB9">
        <w:rPr>
          <w:rFonts w:ascii="Arial" w:hAnsi="Arial" w:cs="Arial"/>
          <w:sz w:val="24"/>
          <w:szCs w:val="24"/>
        </w:rPr>
        <w:t xml:space="preserve"> </w:t>
      </w:r>
      <w:r w:rsidR="00B4587A" w:rsidRPr="00361CB9">
        <w:rPr>
          <w:rFonts w:ascii="Arial" w:hAnsi="Arial" w:cs="Arial"/>
          <w:sz w:val="24"/>
          <w:szCs w:val="24"/>
        </w:rPr>
        <w:t>(</w:t>
      </w:r>
      <w:r w:rsidR="00D626C9" w:rsidRPr="00361CB9">
        <w:rPr>
          <w:rFonts w:ascii="Arial" w:hAnsi="Arial" w:cs="Arial"/>
          <w:sz w:val="24"/>
          <w:szCs w:val="24"/>
        </w:rPr>
        <w:t xml:space="preserve">Macdonald et al, 2019) </w:t>
      </w:r>
      <w:r w:rsidR="004C35A0" w:rsidRPr="00361CB9">
        <w:rPr>
          <w:rFonts w:ascii="Arial" w:hAnsi="Arial" w:cs="Arial"/>
          <w:sz w:val="24"/>
          <w:szCs w:val="24"/>
        </w:rPr>
        <w:t xml:space="preserve">within </w:t>
      </w:r>
      <w:r w:rsidR="000A6C91" w:rsidRPr="00361CB9">
        <w:rPr>
          <w:rFonts w:ascii="Arial" w:hAnsi="Arial" w:cs="Arial"/>
          <w:sz w:val="24"/>
          <w:szCs w:val="24"/>
        </w:rPr>
        <w:t>children</w:t>
      </w:r>
      <w:r w:rsidR="004C35A0" w:rsidRPr="00361CB9">
        <w:rPr>
          <w:rFonts w:ascii="Arial" w:hAnsi="Arial" w:cs="Arial"/>
          <w:sz w:val="24"/>
          <w:szCs w:val="24"/>
        </w:rPr>
        <w:t xml:space="preserve"> and </w:t>
      </w:r>
      <w:r w:rsidR="00EB3C92" w:rsidRPr="00361CB9">
        <w:rPr>
          <w:rFonts w:ascii="Arial" w:hAnsi="Arial" w:cs="Arial"/>
          <w:sz w:val="24"/>
          <w:szCs w:val="24"/>
        </w:rPr>
        <w:t>provide them with self-regulation (Sylva et al., 2004).</w:t>
      </w:r>
    </w:p>
    <w:p w14:paraId="3D4F91F2" w14:textId="6AE4EFB0" w:rsidR="00D30460" w:rsidRPr="00D30460" w:rsidRDefault="00D30460" w:rsidP="001D42B4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D30460">
        <w:rPr>
          <w:rFonts w:ascii="Arial" w:hAnsi="Arial" w:cs="Arial"/>
          <w:sz w:val="28"/>
          <w:szCs w:val="28"/>
          <w:u w:val="single"/>
        </w:rPr>
        <w:t>Quality Assurance Schemes</w:t>
      </w:r>
    </w:p>
    <w:p w14:paraId="0CBEAD96" w14:textId="19EA9A68" w:rsidR="0023348D" w:rsidRPr="00361CB9" w:rsidRDefault="00FD70C2" w:rsidP="001D42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1CB9">
        <w:rPr>
          <w:rFonts w:ascii="Arial" w:hAnsi="Arial" w:cs="Arial"/>
          <w:sz w:val="24"/>
          <w:szCs w:val="24"/>
        </w:rPr>
        <w:t>To</w:t>
      </w:r>
      <w:r w:rsidR="00BD5746" w:rsidRPr="00361CB9">
        <w:rPr>
          <w:rFonts w:ascii="Arial" w:hAnsi="Arial" w:cs="Arial"/>
          <w:sz w:val="24"/>
          <w:szCs w:val="24"/>
        </w:rPr>
        <w:t xml:space="preserve"> ensure a setting is one of high </w:t>
      </w:r>
      <w:r w:rsidRPr="00361CB9">
        <w:rPr>
          <w:rFonts w:ascii="Arial" w:hAnsi="Arial" w:cs="Arial"/>
          <w:sz w:val="24"/>
          <w:szCs w:val="24"/>
        </w:rPr>
        <w:t>quality</w:t>
      </w:r>
      <w:r w:rsidR="00BD5746" w:rsidRPr="00361CB9">
        <w:rPr>
          <w:rFonts w:ascii="Arial" w:hAnsi="Arial" w:cs="Arial"/>
          <w:sz w:val="24"/>
          <w:szCs w:val="24"/>
        </w:rPr>
        <w:t xml:space="preserve"> the setting must be measured</w:t>
      </w:r>
      <w:r w:rsidR="0005211F" w:rsidRPr="00361CB9">
        <w:rPr>
          <w:rFonts w:ascii="Arial" w:hAnsi="Arial" w:cs="Arial"/>
          <w:sz w:val="24"/>
          <w:szCs w:val="24"/>
        </w:rPr>
        <w:t xml:space="preserve">. The national minimum </w:t>
      </w:r>
      <w:r w:rsidRPr="00361CB9">
        <w:rPr>
          <w:rFonts w:ascii="Arial" w:hAnsi="Arial" w:cs="Arial"/>
          <w:sz w:val="24"/>
          <w:szCs w:val="24"/>
        </w:rPr>
        <w:t>standards</w:t>
      </w:r>
      <w:r w:rsidR="0005211F" w:rsidRPr="00361CB9">
        <w:rPr>
          <w:rFonts w:ascii="Arial" w:hAnsi="Arial" w:cs="Arial"/>
          <w:sz w:val="24"/>
          <w:szCs w:val="24"/>
        </w:rPr>
        <w:t xml:space="preserve"> </w:t>
      </w:r>
      <w:r w:rsidR="00A93C1E" w:rsidRPr="00361CB9">
        <w:rPr>
          <w:rFonts w:ascii="Arial" w:hAnsi="Arial" w:cs="Arial"/>
          <w:sz w:val="24"/>
          <w:szCs w:val="24"/>
        </w:rPr>
        <w:t>state</w:t>
      </w:r>
      <w:r w:rsidR="0005211F" w:rsidRPr="00361CB9">
        <w:rPr>
          <w:rFonts w:ascii="Arial" w:hAnsi="Arial" w:cs="Arial"/>
          <w:sz w:val="24"/>
          <w:szCs w:val="24"/>
        </w:rPr>
        <w:t xml:space="preserve"> this. It </w:t>
      </w:r>
      <w:r w:rsidRPr="00361CB9">
        <w:rPr>
          <w:rFonts w:ascii="Arial" w:hAnsi="Arial" w:cs="Arial"/>
          <w:sz w:val="24"/>
          <w:szCs w:val="24"/>
        </w:rPr>
        <w:t>says</w:t>
      </w:r>
      <w:r w:rsidR="0005211F" w:rsidRPr="00361CB9">
        <w:rPr>
          <w:rFonts w:ascii="Arial" w:hAnsi="Arial" w:cs="Arial"/>
          <w:sz w:val="24"/>
          <w:szCs w:val="24"/>
        </w:rPr>
        <w:t xml:space="preserve"> that early years settin</w:t>
      </w:r>
      <w:r w:rsidR="004521B3" w:rsidRPr="00361CB9">
        <w:rPr>
          <w:rFonts w:ascii="Arial" w:hAnsi="Arial" w:cs="Arial"/>
          <w:sz w:val="24"/>
          <w:szCs w:val="24"/>
        </w:rPr>
        <w:t xml:space="preserve">gs must have quality assurance measures and policies put in place </w:t>
      </w:r>
      <w:r w:rsidR="00744F13" w:rsidRPr="00361CB9">
        <w:rPr>
          <w:rFonts w:ascii="Arial" w:hAnsi="Arial" w:cs="Arial"/>
          <w:sz w:val="24"/>
          <w:szCs w:val="24"/>
        </w:rPr>
        <w:t xml:space="preserve">in order to ensure that it is of good standing and that they </w:t>
      </w:r>
      <w:r w:rsidRPr="00361CB9">
        <w:rPr>
          <w:rFonts w:ascii="Arial" w:hAnsi="Arial" w:cs="Arial"/>
          <w:sz w:val="24"/>
          <w:szCs w:val="24"/>
        </w:rPr>
        <w:t>quality</w:t>
      </w:r>
      <w:r w:rsidR="00744F13" w:rsidRPr="00361CB9">
        <w:rPr>
          <w:rFonts w:ascii="Arial" w:hAnsi="Arial" w:cs="Arial"/>
          <w:sz w:val="24"/>
          <w:szCs w:val="24"/>
        </w:rPr>
        <w:t xml:space="preserve"> is maintained </w:t>
      </w:r>
      <w:r w:rsidR="00EF5E21" w:rsidRPr="00361CB9">
        <w:rPr>
          <w:rFonts w:ascii="Arial" w:hAnsi="Arial" w:cs="Arial"/>
          <w:sz w:val="24"/>
          <w:szCs w:val="24"/>
        </w:rPr>
        <w:t>(Welsh Government, 2016, p43).</w:t>
      </w:r>
      <w:r w:rsidR="00BA1E18" w:rsidRPr="00361CB9">
        <w:rPr>
          <w:rFonts w:ascii="Arial" w:hAnsi="Arial" w:cs="Arial"/>
          <w:sz w:val="24"/>
          <w:szCs w:val="24"/>
        </w:rPr>
        <w:t xml:space="preserve"> </w:t>
      </w:r>
      <w:r w:rsidR="00B16FC2" w:rsidRPr="00361CB9">
        <w:rPr>
          <w:rFonts w:ascii="Arial" w:hAnsi="Arial" w:cs="Arial"/>
          <w:sz w:val="24"/>
          <w:szCs w:val="24"/>
        </w:rPr>
        <w:t xml:space="preserve">These schemes allow for </w:t>
      </w:r>
      <w:r w:rsidR="00A26B32" w:rsidRPr="00361CB9">
        <w:rPr>
          <w:rFonts w:ascii="Arial" w:hAnsi="Arial" w:cs="Arial"/>
          <w:sz w:val="24"/>
          <w:szCs w:val="24"/>
        </w:rPr>
        <w:t>providers t</w:t>
      </w:r>
      <w:r w:rsidR="00565F49">
        <w:rPr>
          <w:rFonts w:ascii="Arial" w:hAnsi="Arial" w:cs="Arial"/>
          <w:sz w:val="24"/>
          <w:szCs w:val="24"/>
        </w:rPr>
        <w:t xml:space="preserve">o </w:t>
      </w:r>
      <w:r w:rsidR="00A26B32" w:rsidRPr="00361CB9">
        <w:rPr>
          <w:rFonts w:ascii="Arial" w:hAnsi="Arial" w:cs="Arial"/>
          <w:sz w:val="24"/>
          <w:szCs w:val="24"/>
        </w:rPr>
        <w:t xml:space="preserve">assess the </w:t>
      </w:r>
      <w:r w:rsidR="001A1E27" w:rsidRPr="00361CB9">
        <w:rPr>
          <w:rFonts w:ascii="Arial" w:hAnsi="Arial" w:cs="Arial"/>
          <w:sz w:val="24"/>
          <w:szCs w:val="24"/>
        </w:rPr>
        <w:t>quality</w:t>
      </w:r>
      <w:r w:rsidR="00A26B32" w:rsidRPr="00361CB9">
        <w:rPr>
          <w:rFonts w:ascii="Arial" w:hAnsi="Arial" w:cs="Arial"/>
          <w:sz w:val="24"/>
          <w:szCs w:val="24"/>
        </w:rPr>
        <w:t xml:space="preserve"> of a setting and compare it with others </w:t>
      </w:r>
      <w:r w:rsidR="00CA5783" w:rsidRPr="00361CB9">
        <w:rPr>
          <w:rFonts w:ascii="Arial" w:hAnsi="Arial" w:cs="Arial"/>
          <w:sz w:val="24"/>
          <w:szCs w:val="24"/>
        </w:rPr>
        <w:t>(Munton et al., 2001).</w:t>
      </w:r>
      <w:r w:rsidR="008B38A9" w:rsidRPr="00361CB9">
        <w:rPr>
          <w:rFonts w:ascii="Arial" w:hAnsi="Arial" w:cs="Arial"/>
          <w:sz w:val="24"/>
          <w:szCs w:val="24"/>
        </w:rPr>
        <w:t xml:space="preserve"> There are many different quality assurance schemes that </w:t>
      </w:r>
      <w:r w:rsidR="008B38A9" w:rsidRPr="00361CB9">
        <w:rPr>
          <w:rFonts w:ascii="Arial" w:hAnsi="Arial" w:cs="Arial"/>
          <w:sz w:val="24"/>
          <w:szCs w:val="24"/>
        </w:rPr>
        <w:lastRenderedPageBreak/>
        <w:t>may be used within the non-</w:t>
      </w:r>
      <w:r w:rsidRPr="00361CB9">
        <w:rPr>
          <w:rFonts w:ascii="Arial" w:hAnsi="Arial" w:cs="Arial"/>
          <w:sz w:val="24"/>
          <w:szCs w:val="24"/>
        </w:rPr>
        <w:t>maintained</w:t>
      </w:r>
      <w:r w:rsidR="008B38A9" w:rsidRPr="00361CB9">
        <w:rPr>
          <w:rFonts w:ascii="Arial" w:hAnsi="Arial" w:cs="Arial"/>
          <w:sz w:val="24"/>
          <w:szCs w:val="24"/>
        </w:rPr>
        <w:t xml:space="preserve"> </w:t>
      </w:r>
      <w:r w:rsidR="00114B4B" w:rsidRPr="00361CB9">
        <w:rPr>
          <w:rFonts w:ascii="Arial" w:hAnsi="Arial" w:cs="Arial"/>
          <w:sz w:val="24"/>
          <w:szCs w:val="24"/>
        </w:rPr>
        <w:t>sector</w:t>
      </w:r>
      <w:r w:rsidR="008B38A9" w:rsidRPr="00361CB9">
        <w:rPr>
          <w:rFonts w:ascii="Arial" w:hAnsi="Arial" w:cs="Arial"/>
          <w:sz w:val="24"/>
          <w:szCs w:val="24"/>
        </w:rPr>
        <w:t xml:space="preserve"> </w:t>
      </w:r>
      <w:r w:rsidR="00114B4B" w:rsidRPr="00361CB9">
        <w:rPr>
          <w:rFonts w:ascii="Arial" w:hAnsi="Arial" w:cs="Arial"/>
          <w:sz w:val="24"/>
          <w:szCs w:val="24"/>
        </w:rPr>
        <w:t xml:space="preserve">if they are deemed fit but as nurseries in Wales are </w:t>
      </w:r>
      <w:r w:rsidR="00A37885" w:rsidRPr="00361CB9">
        <w:rPr>
          <w:rFonts w:ascii="Arial" w:hAnsi="Arial" w:cs="Arial"/>
          <w:sz w:val="24"/>
          <w:szCs w:val="24"/>
        </w:rPr>
        <w:t xml:space="preserve">overseen by CIW, they all </w:t>
      </w:r>
      <w:r w:rsidR="00A65D88" w:rsidRPr="00361CB9">
        <w:rPr>
          <w:rFonts w:ascii="Arial" w:hAnsi="Arial" w:cs="Arial"/>
          <w:sz w:val="24"/>
          <w:szCs w:val="24"/>
        </w:rPr>
        <w:t>must</w:t>
      </w:r>
      <w:r w:rsidR="00A37885" w:rsidRPr="00361CB9">
        <w:rPr>
          <w:rFonts w:ascii="Arial" w:hAnsi="Arial" w:cs="Arial"/>
          <w:sz w:val="24"/>
          <w:szCs w:val="24"/>
        </w:rPr>
        <w:t xml:space="preserve"> use the </w:t>
      </w:r>
      <w:r w:rsidR="00A93C1E" w:rsidRPr="00361CB9">
        <w:rPr>
          <w:rFonts w:ascii="Arial" w:hAnsi="Arial" w:cs="Arial"/>
          <w:sz w:val="24"/>
          <w:szCs w:val="24"/>
        </w:rPr>
        <w:t>quality-of-care</w:t>
      </w:r>
      <w:r w:rsidR="00EE52CA" w:rsidRPr="00361CB9">
        <w:rPr>
          <w:rFonts w:ascii="Arial" w:hAnsi="Arial" w:cs="Arial"/>
          <w:sz w:val="24"/>
          <w:szCs w:val="24"/>
        </w:rPr>
        <w:t xml:space="preserve"> review provided by them. It has been stated that differing </w:t>
      </w:r>
      <w:r w:rsidR="00DC486E" w:rsidRPr="00361CB9">
        <w:rPr>
          <w:rFonts w:ascii="Arial" w:hAnsi="Arial" w:cs="Arial"/>
          <w:sz w:val="24"/>
          <w:szCs w:val="24"/>
        </w:rPr>
        <w:t xml:space="preserve">quality assurance schemes may be confusing for management </w:t>
      </w:r>
      <w:r w:rsidR="009F795C" w:rsidRPr="00361CB9">
        <w:rPr>
          <w:rFonts w:ascii="Arial" w:hAnsi="Arial" w:cs="Arial"/>
          <w:sz w:val="24"/>
          <w:szCs w:val="24"/>
        </w:rPr>
        <w:t>and staff (Mercher, 2000).</w:t>
      </w:r>
    </w:p>
    <w:p w14:paraId="2ABB0381" w14:textId="77647D97" w:rsidR="000F5FC7" w:rsidRPr="00361CB9" w:rsidRDefault="001F72F4" w:rsidP="001D42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1CB9">
        <w:rPr>
          <w:rFonts w:ascii="Arial" w:hAnsi="Arial" w:cs="Arial"/>
          <w:sz w:val="24"/>
          <w:szCs w:val="24"/>
        </w:rPr>
        <w:t xml:space="preserve">A popular </w:t>
      </w:r>
      <w:r w:rsidR="00CF6583" w:rsidRPr="00361CB9">
        <w:rPr>
          <w:rFonts w:ascii="Arial" w:hAnsi="Arial" w:cs="Arial"/>
          <w:sz w:val="24"/>
          <w:szCs w:val="24"/>
        </w:rPr>
        <w:t>form of quality assurance</w:t>
      </w:r>
      <w:r w:rsidR="003F2E84" w:rsidRPr="00361CB9">
        <w:rPr>
          <w:rFonts w:ascii="Arial" w:hAnsi="Arial" w:cs="Arial"/>
          <w:sz w:val="24"/>
          <w:szCs w:val="24"/>
        </w:rPr>
        <w:t xml:space="preserve"> </w:t>
      </w:r>
      <w:r w:rsidR="00BE173C" w:rsidRPr="00361CB9">
        <w:rPr>
          <w:rFonts w:ascii="Arial" w:hAnsi="Arial" w:cs="Arial"/>
          <w:sz w:val="24"/>
          <w:szCs w:val="24"/>
        </w:rPr>
        <w:t>within</w:t>
      </w:r>
      <w:r w:rsidR="003F2E84" w:rsidRPr="00361CB9">
        <w:rPr>
          <w:rFonts w:ascii="Arial" w:hAnsi="Arial" w:cs="Arial"/>
          <w:sz w:val="24"/>
          <w:szCs w:val="24"/>
        </w:rPr>
        <w:t xml:space="preserve"> the childcare sector</w:t>
      </w:r>
      <w:r w:rsidR="00CF6583" w:rsidRPr="00361CB9">
        <w:rPr>
          <w:rFonts w:ascii="Arial" w:hAnsi="Arial" w:cs="Arial"/>
          <w:sz w:val="24"/>
          <w:szCs w:val="24"/>
        </w:rPr>
        <w:t xml:space="preserve"> is the SSTEW scale </w:t>
      </w:r>
      <w:r w:rsidR="00100F96" w:rsidRPr="00361CB9">
        <w:rPr>
          <w:rFonts w:ascii="Arial" w:hAnsi="Arial" w:cs="Arial"/>
          <w:sz w:val="24"/>
          <w:szCs w:val="24"/>
        </w:rPr>
        <w:t xml:space="preserve">(Sustained Shared Thinking and Emotional Well-being scale) </w:t>
      </w:r>
      <w:r w:rsidR="00BF63E5" w:rsidRPr="00361CB9">
        <w:rPr>
          <w:rFonts w:ascii="Arial" w:hAnsi="Arial" w:cs="Arial"/>
          <w:sz w:val="24"/>
          <w:szCs w:val="24"/>
        </w:rPr>
        <w:t>(</w:t>
      </w:r>
      <w:r w:rsidR="00844417" w:rsidRPr="00361CB9">
        <w:rPr>
          <w:rFonts w:ascii="Arial" w:hAnsi="Arial" w:cs="Arial"/>
          <w:sz w:val="24"/>
          <w:szCs w:val="24"/>
        </w:rPr>
        <w:t xml:space="preserve">Hoare, </w:t>
      </w:r>
      <w:r w:rsidR="00BE173C" w:rsidRPr="00361CB9">
        <w:rPr>
          <w:rFonts w:ascii="Arial" w:hAnsi="Arial" w:cs="Arial"/>
          <w:sz w:val="24"/>
          <w:szCs w:val="24"/>
        </w:rPr>
        <w:t>2022)</w:t>
      </w:r>
      <w:r w:rsidR="00100F96" w:rsidRPr="00361CB9">
        <w:rPr>
          <w:rFonts w:ascii="Arial" w:hAnsi="Arial" w:cs="Arial"/>
          <w:sz w:val="24"/>
          <w:szCs w:val="24"/>
        </w:rPr>
        <w:t xml:space="preserve">. </w:t>
      </w:r>
      <w:r w:rsidR="00674D2E" w:rsidRPr="00361CB9">
        <w:rPr>
          <w:rFonts w:ascii="Arial" w:hAnsi="Arial" w:cs="Arial"/>
          <w:sz w:val="24"/>
          <w:szCs w:val="24"/>
        </w:rPr>
        <w:t xml:space="preserve">This </w:t>
      </w:r>
      <w:r w:rsidR="00AB4DEC" w:rsidRPr="00361CB9">
        <w:rPr>
          <w:rFonts w:ascii="Arial" w:hAnsi="Arial" w:cs="Arial"/>
          <w:sz w:val="24"/>
          <w:szCs w:val="24"/>
        </w:rPr>
        <w:t xml:space="preserve">scale is used </w:t>
      </w:r>
      <w:r w:rsidR="00B2506E" w:rsidRPr="00361CB9">
        <w:rPr>
          <w:rFonts w:ascii="Arial" w:hAnsi="Arial" w:cs="Arial"/>
          <w:sz w:val="24"/>
          <w:szCs w:val="24"/>
        </w:rPr>
        <w:t xml:space="preserve">using seven different areas to </w:t>
      </w:r>
      <w:r w:rsidR="00873815" w:rsidRPr="00361CB9">
        <w:rPr>
          <w:rFonts w:ascii="Arial" w:hAnsi="Arial" w:cs="Arial"/>
          <w:sz w:val="24"/>
          <w:szCs w:val="24"/>
        </w:rPr>
        <w:t>observe</w:t>
      </w:r>
      <w:r w:rsidR="00B2506E" w:rsidRPr="00361CB9">
        <w:rPr>
          <w:rFonts w:ascii="Arial" w:hAnsi="Arial" w:cs="Arial"/>
          <w:sz w:val="24"/>
          <w:szCs w:val="24"/>
        </w:rPr>
        <w:t xml:space="preserve">. These areas are trust, confidence </w:t>
      </w:r>
      <w:r w:rsidR="00A16C58" w:rsidRPr="00361CB9">
        <w:rPr>
          <w:rFonts w:ascii="Arial" w:hAnsi="Arial" w:cs="Arial"/>
          <w:sz w:val="24"/>
          <w:szCs w:val="24"/>
        </w:rPr>
        <w:t>and independence</w:t>
      </w:r>
      <w:r w:rsidR="004159C3" w:rsidRPr="00361CB9">
        <w:rPr>
          <w:rFonts w:ascii="Arial" w:hAnsi="Arial" w:cs="Arial"/>
          <w:sz w:val="24"/>
          <w:szCs w:val="24"/>
        </w:rPr>
        <w:t xml:space="preserve">, language and communication, learning and critical thinking, </w:t>
      </w:r>
      <w:r w:rsidR="00246521" w:rsidRPr="00361CB9">
        <w:rPr>
          <w:rFonts w:ascii="Arial" w:hAnsi="Arial" w:cs="Arial"/>
          <w:sz w:val="24"/>
          <w:szCs w:val="24"/>
        </w:rPr>
        <w:t>social and emotional well-being and assessing learning and language (</w:t>
      </w:r>
      <w:r w:rsidR="002D1765" w:rsidRPr="00361CB9">
        <w:rPr>
          <w:rFonts w:ascii="Arial" w:hAnsi="Arial" w:cs="Arial"/>
          <w:sz w:val="24"/>
          <w:szCs w:val="24"/>
        </w:rPr>
        <w:t xml:space="preserve">Siraj, 2015). </w:t>
      </w:r>
      <w:r w:rsidR="00C97F6F" w:rsidRPr="00361CB9">
        <w:rPr>
          <w:rFonts w:ascii="Arial" w:hAnsi="Arial" w:cs="Arial"/>
          <w:sz w:val="24"/>
          <w:szCs w:val="24"/>
        </w:rPr>
        <w:t xml:space="preserve">This scale assesses </w:t>
      </w:r>
      <w:r w:rsidR="00376E32" w:rsidRPr="00361CB9">
        <w:rPr>
          <w:rFonts w:ascii="Arial" w:hAnsi="Arial" w:cs="Arial"/>
          <w:sz w:val="24"/>
          <w:szCs w:val="24"/>
        </w:rPr>
        <w:t xml:space="preserve">the quality of interactions </w:t>
      </w:r>
      <w:r w:rsidR="004F3F2D" w:rsidRPr="00361CB9">
        <w:rPr>
          <w:rFonts w:ascii="Arial" w:hAnsi="Arial" w:cs="Arial"/>
          <w:sz w:val="24"/>
          <w:szCs w:val="24"/>
        </w:rPr>
        <w:t xml:space="preserve">to </w:t>
      </w:r>
      <w:r w:rsidR="00873815" w:rsidRPr="00361CB9">
        <w:rPr>
          <w:rFonts w:ascii="Arial" w:hAnsi="Arial" w:cs="Arial"/>
          <w:sz w:val="24"/>
          <w:szCs w:val="24"/>
        </w:rPr>
        <w:t>decipher</w:t>
      </w:r>
      <w:r w:rsidR="004F3F2D" w:rsidRPr="00361CB9">
        <w:rPr>
          <w:rFonts w:ascii="Arial" w:hAnsi="Arial" w:cs="Arial"/>
          <w:sz w:val="24"/>
          <w:szCs w:val="24"/>
        </w:rPr>
        <w:t xml:space="preserve"> the quality of the setting. These interactions may be short</w:t>
      </w:r>
      <w:r w:rsidR="002F1530" w:rsidRPr="00361CB9">
        <w:rPr>
          <w:rFonts w:ascii="Arial" w:hAnsi="Arial" w:cs="Arial"/>
          <w:sz w:val="24"/>
          <w:szCs w:val="24"/>
        </w:rPr>
        <w:t xml:space="preserve">, some being seen </w:t>
      </w:r>
      <w:r w:rsidR="001863ED" w:rsidRPr="00361CB9">
        <w:rPr>
          <w:rFonts w:ascii="Arial" w:hAnsi="Arial" w:cs="Arial"/>
          <w:sz w:val="24"/>
          <w:szCs w:val="24"/>
        </w:rPr>
        <w:t xml:space="preserve">to only take place </w:t>
      </w:r>
      <w:r w:rsidR="00163BF5" w:rsidRPr="00361CB9">
        <w:rPr>
          <w:rFonts w:ascii="Arial" w:hAnsi="Arial" w:cs="Arial"/>
          <w:sz w:val="24"/>
          <w:szCs w:val="24"/>
        </w:rPr>
        <w:t>for a few hours of the day (Munt</w:t>
      </w:r>
      <w:r w:rsidR="001B0975" w:rsidRPr="00361CB9">
        <w:rPr>
          <w:rFonts w:ascii="Arial" w:hAnsi="Arial" w:cs="Arial"/>
          <w:sz w:val="24"/>
          <w:szCs w:val="24"/>
        </w:rPr>
        <w:t xml:space="preserve">on et al., </w:t>
      </w:r>
      <w:r w:rsidR="00CA5783" w:rsidRPr="00361CB9">
        <w:rPr>
          <w:rFonts w:ascii="Arial" w:hAnsi="Arial" w:cs="Arial"/>
          <w:sz w:val="24"/>
          <w:szCs w:val="24"/>
        </w:rPr>
        <w:t>2001</w:t>
      </w:r>
      <w:r w:rsidR="001B0975" w:rsidRPr="00361CB9">
        <w:rPr>
          <w:rFonts w:ascii="Arial" w:hAnsi="Arial" w:cs="Arial"/>
          <w:sz w:val="24"/>
          <w:szCs w:val="24"/>
        </w:rPr>
        <w:t>)</w:t>
      </w:r>
      <w:r w:rsidR="00CA5783" w:rsidRPr="00361CB9">
        <w:rPr>
          <w:rFonts w:ascii="Arial" w:hAnsi="Arial" w:cs="Arial"/>
          <w:sz w:val="24"/>
          <w:szCs w:val="24"/>
        </w:rPr>
        <w:t>.</w:t>
      </w:r>
      <w:r w:rsidR="001F4BE6" w:rsidRPr="00361CB9">
        <w:rPr>
          <w:rFonts w:ascii="Arial" w:hAnsi="Arial" w:cs="Arial"/>
          <w:sz w:val="24"/>
          <w:szCs w:val="24"/>
        </w:rPr>
        <w:t xml:space="preserve"> These </w:t>
      </w:r>
      <w:r w:rsidR="00D639FC" w:rsidRPr="00361CB9">
        <w:rPr>
          <w:rFonts w:ascii="Arial" w:hAnsi="Arial" w:cs="Arial"/>
          <w:sz w:val="24"/>
          <w:szCs w:val="24"/>
        </w:rPr>
        <w:t xml:space="preserve">areas also link </w:t>
      </w:r>
      <w:r w:rsidR="00931F6E" w:rsidRPr="00361CB9">
        <w:rPr>
          <w:rFonts w:ascii="Arial" w:hAnsi="Arial" w:cs="Arial"/>
          <w:sz w:val="24"/>
          <w:szCs w:val="24"/>
        </w:rPr>
        <w:t>to the areas of the Foundation Phase 2015 (</w:t>
      </w:r>
      <w:r w:rsidR="00873815" w:rsidRPr="00361CB9">
        <w:rPr>
          <w:rFonts w:ascii="Arial" w:hAnsi="Arial" w:cs="Arial"/>
          <w:sz w:val="24"/>
          <w:szCs w:val="24"/>
        </w:rPr>
        <w:t>Welsh</w:t>
      </w:r>
      <w:r w:rsidR="00931F6E" w:rsidRPr="00361CB9">
        <w:rPr>
          <w:rFonts w:ascii="Arial" w:hAnsi="Arial" w:cs="Arial"/>
          <w:sz w:val="24"/>
          <w:szCs w:val="24"/>
        </w:rPr>
        <w:t xml:space="preserve"> Government 2015</w:t>
      </w:r>
      <w:r w:rsidR="00BD14B9" w:rsidRPr="00361CB9">
        <w:rPr>
          <w:rFonts w:ascii="Arial" w:hAnsi="Arial" w:cs="Arial"/>
          <w:sz w:val="24"/>
          <w:szCs w:val="24"/>
        </w:rPr>
        <w:t>b</w:t>
      </w:r>
      <w:r w:rsidR="00931F6E" w:rsidRPr="00361CB9">
        <w:rPr>
          <w:rFonts w:ascii="Arial" w:hAnsi="Arial" w:cs="Arial"/>
          <w:sz w:val="24"/>
          <w:szCs w:val="24"/>
        </w:rPr>
        <w:t xml:space="preserve">) </w:t>
      </w:r>
      <w:r w:rsidR="00FA4411" w:rsidRPr="00361CB9">
        <w:rPr>
          <w:rFonts w:ascii="Arial" w:hAnsi="Arial" w:cs="Arial"/>
          <w:sz w:val="24"/>
          <w:szCs w:val="24"/>
        </w:rPr>
        <w:t xml:space="preserve">they are very similar </w:t>
      </w:r>
      <w:r w:rsidR="001A1E27" w:rsidRPr="00361CB9">
        <w:rPr>
          <w:rFonts w:ascii="Arial" w:hAnsi="Arial" w:cs="Arial"/>
          <w:sz w:val="24"/>
          <w:szCs w:val="24"/>
        </w:rPr>
        <w:t>and, in some places,</w:t>
      </w:r>
      <w:r w:rsidR="00FA4411" w:rsidRPr="00361CB9">
        <w:rPr>
          <w:rFonts w:ascii="Arial" w:hAnsi="Arial" w:cs="Arial"/>
          <w:sz w:val="24"/>
          <w:szCs w:val="24"/>
        </w:rPr>
        <w:t xml:space="preserve"> the same for example the </w:t>
      </w:r>
      <w:r w:rsidR="00123078" w:rsidRPr="00361CB9">
        <w:rPr>
          <w:rFonts w:ascii="Arial" w:hAnsi="Arial" w:cs="Arial"/>
          <w:sz w:val="24"/>
          <w:szCs w:val="24"/>
        </w:rPr>
        <w:t xml:space="preserve">language, literacy and communication skills area or development as well as the personal social and well being </w:t>
      </w:r>
      <w:r w:rsidR="00932A32" w:rsidRPr="00361CB9">
        <w:rPr>
          <w:rFonts w:ascii="Arial" w:hAnsi="Arial" w:cs="Arial"/>
          <w:sz w:val="24"/>
          <w:szCs w:val="24"/>
        </w:rPr>
        <w:t xml:space="preserve">development. This will allow for these areas to be reviewed well by the SSTEW scale </w:t>
      </w:r>
      <w:r w:rsidR="00F65E8B" w:rsidRPr="00361CB9">
        <w:rPr>
          <w:rFonts w:ascii="Arial" w:hAnsi="Arial" w:cs="Arial"/>
          <w:sz w:val="24"/>
          <w:szCs w:val="24"/>
        </w:rPr>
        <w:t xml:space="preserve">and allow for effective </w:t>
      </w:r>
      <w:r w:rsidR="00F84348" w:rsidRPr="00361CB9">
        <w:rPr>
          <w:rFonts w:ascii="Arial" w:hAnsi="Arial" w:cs="Arial"/>
          <w:sz w:val="24"/>
          <w:szCs w:val="24"/>
        </w:rPr>
        <w:t xml:space="preserve">targets and quality assurance in these areas. </w:t>
      </w:r>
      <w:r w:rsidR="00FA7834" w:rsidRPr="00361CB9">
        <w:rPr>
          <w:rFonts w:ascii="Arial" w:hAnsi="Arial" w:cs="Arial"/>
          <w:sz w:val="24"/>
          <w:szCs w:val="24"/>
        </w:rPr>
        <w:t xml:space="preserve">This shows the effectiveness of quality </w:t>
      </w:r>
      <w:r w:rsidR="001D2A7C" w:rsidRPr="00361CB9">
        <w:rPr>
          <w:rFonts w:ascii="Arial" w:hAnsi="Arial" w:cs="Arial"/>
          <w:sz w:val="24"/>
          <w:szCs w:val="24"/>
        </w:rPr>
        <w:t xml:space="preserve">using this tool and providing the best </w:t>
      </w:r>
      <w:r w:rsidR="00BD14B9" w:rsidRPr="00361CB9">
        <w:rPr>
          <w:rFonts w:ascii="Arial" w:hAnsi="Arial" w:cs="Arial"/>
          <w:sz w:val="24"/>
          <w:szCs w:val="24"/>
        </w:rPr>
        <w:t>quality</w:t>
      </w:r>
      <w:r w:rsidR="001D2A7C" w:rsidRPr="00361CB9">
        <w:rPr>
          <w:rFonts w:ascii="Arial" w:hAnsi="Arial" w:cs="Arial"/>
          <w:sz w:val="24"/>
          <w:szCs w:val="24"/>
        </w:rPr>
        <w:t xml:space="preserve"> start for children, which previously </w:t>
      </w:r>
      <w:r w:rsidR="00EB4157" w:rsidRPr="00361CB9">
        <w:rPr>
          <w:rFonts w:ascii="Arial" w:hAnsi="Arial" w:cs="Arial"/>
          <w:sz w:val="24"/>
          <w:szCs w:val="24"/>
        </w:rPr>
        <w:t>stated is one of the reasons quality is important (Welsh Government, 2015</w:t>
      </w:r>
      <w:r w:rsidR="00BD14B9" w:rsidRPr="00361CB9">
        <w:rPr>
          <w:rFonts w:ascii="Arial" w:hAnsi="Arial" w:cs="Arial"/>
          <w:sz w:val="24"/>
          <w:szCs w:val="24"/>
        </w:rPr>
        <w:t>a).</w:t>
      </w:r>
    </w:p>
    <w:p w14:paraId="4AE59700" w14:textId="4A1D6201" w:rsidR="00B53514" w:rsidRPr="00361CB9" w:rsidRDefault="00B53514" w:rsidP="001D42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1CB9">
        <w:rPr>
          <w:rFonts w:ascii="Arial" w:hAnsi="Arial" w:cs="Arial"/>
          <w:sz w:val="24"/>
          <w:szCs w:val="24"/>
        </w:rPr>
        <w:t xml:space="preserve">Sustained shared thinking </w:t>
      </w:r>
      <w:r w:rsidR="00514D45" w:rsidRPr="00361CB9">
        <w:rPr>
          <w:rFonts w:ascii="Arial" w:hAnsi="Arial" w:cs="Arial"/>
          <w:sz w:val="24"/>
          <w:szCs w:val="24"/>
        </w:rPr>
        <w:t xml:space="preserve">is stated by </w:t>
      </w:r>
      <w:r w:rsidR="00AF0592" w:rsidRPr="00361CB9">
        <w:rPr>
          <w:rFonts w:ascii="Arial" w:hAnsi="Arial" w:cs="Arial"/>
          <w:sz w:val="24"/>
          <w:szCs w:val="24"/>
        </w:rPr>
        <w:t>Siraj-Blatchford et al</w:t>
      </w:r>
      <w:r w:rsidR="0084791D" w:rsidRPr="00361CB9">
        <w:rPr>
          <w:rFonts w:ascii="Arial" w:hAnsi="Arial" w:cs="Arial"/>
          <w:sz w:val="24"/>
          <w:szCs w:val="24"/>
        </w:rPr>
        <w:t xml:space="preserve">. </w:t>
      </w:r>
      <w:r w:rsidR="00AF0592" w:rsidRPr="00361CB9">
        <w:rPr>
          <w:rFonts w:ascii="Arial" w:hAnsi="Arial" w:cs="Arial"/>
          <w:sz w:val="24"/>
          <w:szCs w:val="24"/>
        </w:rPr>
        <w:t>(2002)</w:t>
      </w:r>
      <w:r w:rsidR="0084791D" w:rsidRPr="00361CB9">
        <w:rPr>
          <w:rFonts w:ascii="Arial" w:hAnsi="Arial" w:cs="Arial"/>
          <w:sz w:val="24"/>
          <w:szCs w:val="24"/>
        </w:rPr>
        <w:t xml:space="preserve"> to be highly important in enhancing </w:t>
      </w:r>
      <w:r w:rsidR="00E074EA" w:rsidRPr="00361CB9">
        <w:rPr>
          <w:rFonts w:ascii="Arial" w:hAnsi="Arial" w:cs="Arial"/>
          <w:sz w:val="24"/>
          <w:szCs w:val="24"/>
        </w:rPr>
        <w:t xml:space="preserve">the child’s language, learning and thinking. This occurs when </w:t>
      </w:r>
      <w:r w:rsidR="00126365" w:rsidRPr="00361CB9">
        <w:rPr>
          <w:rFonts w:ascii="Arial" w:hAnsi="Arial" w:cs="Arial"/>
          <w:sz w:val="24"/>
          <w:szCs w:val="24"/>
        </w:rPr>
        <w:t xml:space="preserve">practitioners work together with children and </w:t>
      </w:r>
      <w:r w:rsidR="001A1E27" w:rsidRPr="00361CB9">
        <w:rPr>
          <w:rFonts w:ascii="Arial" w:hAnsi="Arial" w:cs="Arial"/>
          <w:sz w:val="24"/>
          <w:szCs w:val="24"/>
        </w:rPr>
        <w:t>each other</w:t>
      </w:r>
      <w:r w:rsidR="00126365" w:rsidRPr="00361CB9">
        <w:rPr>
          <w:rFonts w:ascii="Arial" w:hAnsi="Arial" w:cs="Arial"/>
          <w:sz w:val="24"/>
          <w:szCs w:val="24"/>
        </w:rPr>
        <w:t xml:space="preserve"> in an </w:t>
      </w:r>
      <w:r w:rsidR="001A1E27" w:rsidRPr="00361CB9">
        <w:rPr>
          <w:rFonts w:ascii="Arial" w:hAnsi="Arial" w:cs="Arial"/>
          <w:sz w:val="24"/>
          <w:szCs w:val="24"/>
        </w:rPr>
        <w:t>intellectual</w:t>
      </w:r>
      <w:r w:rsidR="00126365" w:rsidRPr="00361CB9">
        <w:rPr>
          <w:rFonts w:ascii="Arial" w:hAnsi="Arial" w:cs="Arial"/>
          <w:sz w:val="24"/>
          <w:szCs w:val="24"/>
        </w:rPr>
        <w:t xml:space="preserve"> way</w:t>
      </w:r>
      <w:r w:rsidR="00661A5D" w:rsidRPr="00361CB9">
        <w:rPr>
          <w:rFonts w:ascii="Arial" w:hAnsi="Arial" w:cs="Arial"/>
          <w:sz w:val="24"/>
          <w:szCs w:val="24"/>
        </w:rPr>
        <w:t xml:space="preserve">. Although </w:t>
      </w:r>
      <w:r w:rsidR="0085654E" w:rsidRPr="00361CB9">
        <w:rPr>
          <w:rFonts w:ascii="Arial" w:hAnsi="Arial" w:cs="Arial"/>
          <w:sz w:val="24"/>
          <w:szCs w:val="24"/>
        </w:rPr>
        <w:t xml:space="preserve">the importance of </w:t>
      </w:r>
      <w:r w:rsidR="00661A5D" w:rsidRPr="00361CB9">
        <w:rPr>
          <w:rFonts w:ascii="Arial" w:hAnsi="Arial" w:cs="Arial"/>
          <w:sz w:val="24"/>
          <w:szCs w:val="24"/>
        </w:rPr>
        <w:t xml:space="preserve">this has been proven </w:t>
      </w:r>
      <w:r w:rsidR="00FB5ED7" w:rsidRPr="00361CB9">
        <w:rPr>
          <w:rFonts w:ascii="Arial" w:hAnsi="Arial" w:cs="Arial"/>
          <w:sz w:val="24"/>
          <w:szCs w:val="24"/>
        </w:rPr>
        <w:t xml:space="preserve">it has also been seen that </w:t>
      </w:r>
      <w:r w:rsidR="0085654E" w:rsidRPr="00361CB9">
        <w:rPr>
          <w:rFonts w:ascii="Arial" w:hAnsi="Arial" w:cs="Arial"/>
          <w:sz w:val="24"/>
          <w:szCs w:val="24"/>
        </w:rPr>
        <w:t xml:space="preserve">sustained sharded thinking within early years settings </w:t>
      </w:r>
      <w:r w:rsidR="00D57966" w:rsidRPr="00361CB9">
        <w:rPr>
          <w:rFonts w:ascii="Arial" w:hAnsi="Arial" w:cs="Arial"/>
          <w:sz w:val="24"/>
          <w:szCs w:val="24"/>
        </w:rPr>
        <w:t xml:space="preserve">is quite </w:t>
      </w:r>
      <w:r w:rsidR="00AF1AD7">
        <w:rPr>
          <w:rFonts w:ascii="Arial" w:hAnsi="Arial" w:cs="Arial"/>
          <w:sz w:val="24"/>
          <w:szCs w:val="24"/>
        </w:rPr>
        <w:t>deficient</w:t>
      </w:r>
      <w:r w:rsidR="00D57966" w:rsidRPr="00361CB9">
        <w:rPr>
          <w:rFonts w:ascii="Arial" w:hAnsi="Arial" w:cs="Arial"/>
          <w:sz w:val="24"/>
          <w:szCs w:val="24"/>
        </w:rPr>
        <w:t xml:space="preserve"> (</w:t>
      </w:r>
      <w:r w:rsidR="00A856CA" w:rsidRPr="00361CB9">
        <w:rPr>
          <w:rFonts w:ascii="Arial" w:hAnsi="Arial" w:cs="Arial"/>
          <w:sz w:val="24"/>
          <w:szCs w:val="24"/>
        </w:rPr>
        <w:t>Siraj-Blatchford et al</w:t>
      </w:r>
      <w:r w:rsidR="005D49A2" w:rsidRPr="00361CB9">
        <w:rPr>
          <w:rFonts w:ascii="Arial" w:hAnsi="Arial" w:cs="Arial"/>
          <w:sz w:val="24"/>
          <w:szCs w:val="24"/>
        </w:rPr>
        <w:t>. 2002)</w:t>
      </w:r>
      <w:r w:rsidR="003B00F3" w:rsidRPr="00361CB9">
        <w:rPr>
          <w:rFonts w:ascii="Arial" w:hAnsi="Arial" w:cs="Arial"/>
          <w:sz w:val="24"/>
          <w:szCs w:val="24"/>
        </w:rPr>
        <w:t xml:space="preserve">. </w:t>
      </w:r>
      <w:r w:rsidR="001A1E27" w:rsidRPr="00361CB9">
        <w:rPr>
          <w:rFonts w:ascii="Arial" w:hAnsi="Arial" w:cs="Arial"/>
          <w:sz w:val="24"/>
          <w:szCs w:val="24"/>
        </w:rPr>
        <w:t>Therefore,</w:t>
      </w:r>
      <w:r w:rsidR="003B00F3" w:rsidRPr="00361CB9">
        <w:rPr>
          <w:rFonts w:ascii="Arial" w:hAnsi="Arial" w:cs="Arial"/>
          <w:sz w:val="24"/>
          <w:szCs w:val="24"/>
        </w:rPr>
        <w:t xml:space="preserve"> in order to score highly with this </w:t>
      </w:r>
      <w:r w:rsidR="001A1E27" w:rsidRPr="00361CB9">
        <w:rPr>
          <w:rFonts w:ascii="Arial" w:hAnsi="Arial" w:cs="Arial"/>
          <w:sz w:val="24"/>
          <w:szCs w:val="24"/>
        </w:rPr>
        <w:t>tool,</w:t>
      </w:r>
      <w:r w:rsidR="003B00F3" w:rsidRPr="00361CB9">
        <w:rPr>
          <w:rFonts w:ascii="Arial" w:hAnsi="Arial" w:cs="Arial"/>
          <w:sz w:val="24"/>
          <w:szCs w:val="24"/>
        </w:rPr>
        <w:t xml:space="preserve"> </w:t>
      </w:r>
      <w:r w:rsidR="00A37FCD" w:rsidRPr="00361CB9">
        <w:rPr>
          <w:rFonts w:ascii="Arial" w:hAnsi="Arial" w:cs="Arial"/>
          <w:sz w:val="24"/>
          <w:szCs w:val="24"/>
        </w:rPr>
        <w:t xml:space="preserve">the practitioner must </w:t>
      </w:r>
      <w:r w:rsidR="00824F39" w:rsidRPr="00361CB9">
        <w:rPr>
          <w:rFonts w:ascii="Arial" w:hAnsi="Arial" w:cs="Arial"/>
          <w:sz w:val="24"/>
          <w:szCs w:val="24"/>
        </w:rPr>
        <w:t>carefully observe</w:t>
      </w:r>
      <w:r w:rsidR="00A37FCD" w:rsidRPr="00361CB9">
        <w:rPr>
          <w:rFonts w:ascii="Arial" w:hAnsi="Arial" w:cs="Arial"/>
          <w:sz w:val="24"/>
          <w:szCs w:val="24"/>
        </w:rPr>
        <w:t xml:space="preserve"> the child’s body language, </w:t>
      </w:r>
      <w:r w:rsidR="001A1E27" w:rsidRPr="00361CB9">
        <w:rPr>
          <w:rFonts w:ascii="Arial" w:hAnsi="Arial" w:cs="Arial"/>
          <w:sz w:val="24"/>
          <w:szCs w:val="24"/>
        </w:rPr>
        <w:t>interactions</w:t>
      </w:r>
      <w:r w:rsidR="004C7F92" w:rsidRPr="00361CB9">
        <w:rPr>
          <w:rFonts w:ascii="Arial" w:hAnsi="Arial" w:cs="Arial"/>
          <w:sz w:val="24"/>
          <w:szCs w:val="24"/>
        </w:rPr>
        <w:t xml:space="preserve"> with the child and what they are doing (Melhuish, 2015). </w:t>
      </w:r>
      <w:r w:rsidR="009D1FA6" w:rsidRPr="00361CB9">
        <w:rPr>
          <w:rFonts w:ascii="Arial" w:hAnsi="Arial" w:cs="Arial"/>
          <w:sz w:val="24"/>
          <w:szCs w:val="24"/>
        </w:rPr>
        <w:t xml:space="preserve">They must also </w:t>
      </w:r>
      <w:r w:rsidR="001A1E27" w:rsidRPr="00361CB9">
        <w:rPr>
          <w:rFonts w:ascii="Arial" w:hAnsi="Arial" w:cs="Arial"/>
          <w:sz w:val="24"/>
          <w:szCs w:val="24"/>
        </w:rPr>
        <w:t>show</w:t>
      </w:r>
      <w:r w:rsidR="009D1FA6" w:rsidRPr="00361CB9">
        <w:rPr>
          <w:rFonts w:ascii="Arial" w:hAnsi="Arial" w:cs="Arial"/>
          <w:sz w:val="24"/>
          <w:szCs w:val="24"/>
        </w:rPr>
        <w:t xml:space="preserve"> great interest and attention to the children</w:t>
      </w:r>
      <w:r w:rsidR="007B076F" w:rsidRPr="00361CB9">
        <w:rPr>
          <w:rFonts w:ascii="Arial" w:hAnsi="Arial" w:cs="Arial"/>
          <w:sz w:val="24"/>
          <w:szCs w:val="24"/>
        </w:rPr>
        <w:t xml:space="preserve"> and respect their decisions, this should also be done following the UNCRC </w:t>
      </w:r>
      <w:r w:rsidR="00FE6511" w:rsidRPr="00361CB9">
        <w:rPr>
          <w:rFonts w:ascii="Arial" w:hAnsi="Arial" w:cs="Arial"/>
          <w:sz w:val="24"/>
          <w:szCs w:val="24"/>
        </w:rPr>
        <w:t>(nodate) article 12</w:t>
      </w:r>
      <w:r w:rsidR="00C51B47" w:rsidRPr="00361CB9">
        <w:rPr>
          <w:rFonts w:ascii="Arial" w:hAnsi="Arial" w:cs="Arial"/>
          <w:sz w:val="24"/>
          <w:szCs w:val="24"/>
        </w:rPr>
        <w:t>.</w:t>
      </w:r>
    </w:p>
    <w:p w14:paraId="7C6F0830" w14:textId="4082844C" w:rsidR="002B4024" w:rsidRPr="00361CB9" w:rsidRDefault="002B4024" w:rsidP="001D42B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61CB9">
        <w:rPr>
          <w:rFonts w:ascii="Arial" w:hAnsi="Arial" w:cs="Arial"/>
          <w:sz w:val="24"/>
          <w:szCs w:val="24"/>
        </w:rPr>
        <w:t xml:space="preserve">When using the SSTEW scale </w:t>
      </w:r>
      <w:r w:rsidR="00FC41F3" w:rsidRPr="00361CB9">
        <w:rPr>
          <w:rFonts w:ascii="Arial" w:hAnsi="Arial" w:cs="Arial"/>
          <w:sz w:val="24"/>
          <w:szCs w:val="24"/>
        </w:rPr>
        <w:t xml:space="preserve">and in order to achieve a high score within the setting staff are observed on their interactions </w:t>
      </w:r>
      <w:r w:rsidR="00780F4A" w:rsidRPr="00361CB9">
        <w:rPr>
          <w:rFonts w:ascii="Arial" w:hAnsi="Arial" w:cs="Arial"/>
          <w:sz w:val="24"/>
          <w:szCs w:val="24"/>
        </w:rPr>
        <w:t>with the children, how they support their learning and the relationships</w:t>
      </w:r>
      <w:r w:rsidR="0030531B" w:rsidRPr="00361CB9">
        <w:rPr>
          <w:rFonts w:ascii="Arial" w:hAnsi="Arial" w:cs="Arial"/>
          <w:sz w:val="24"/>
          <w:szCs w:val="24"/>
        </w:rPr>
        <w:t xml:space="preserve"> they hold (Howard et al., 2018).</w:t>
      </w:r>
      <w:r w:rsidR="00E1480A" w:rsidRPr="00361CB9">
        <w:rPr>
          <w:rFonts w:ascii="Arial" w:hAnsi="Arial" w:cs="Arial"/>
          <w:sz w:val="24"/>
          <w:szCs w:val="24"/>
        </w:rPr>
        <w:t xml:space="preserve"> </w:t>
      </w:r>
      <w:r w:rsidR="001A1E27" w:rsidRPr="00361CB9">
        <w:rPr>
          <w:rFonts w:ascii="Arial" w:hAnsi="Arial" w:cs="Arial"/>
          <w:sz w:val="24"/>
          <w:szCs w:val="24"/>
        </w:rPr>
        <w:t>Accordingly,</w:t>
      </w:r>
      <w:r w:rsidR="00E1480A" w:rsidRPr="00361CB9">
        <w:rPr>
          <w:rFonts w:ascii="Arial" w:hAnsi="Arial" w:cs="Arial"/>
          <w:sz w:val="24"/>
          <w:szCs w:val="24"/>
        </w:rPr>
        <w:t xml:space="preserve"> </w:t>
      </w:r>
      <w:r w:rsidR="006A467A" w:rsidRPr="00361CB9">
        <w:rPr>
          <w:rFonts w:ascii="Arial" w:hAnsi="Arial" w:cs="Arial"/>
          <w:sz w:val="24"/>
          <w:szCs w:val="24"/>
        </w:rPr>
        <w:t xml:space="preserve">this scale </w:t>
      </w:r>
      <w:r w:rsidR="006A467A" w:rsidRPr="00361CB9">
        <w:rPr>
          <w:rFonts w:ascii="Arial" w:hAnsi="Arial" w:cs="Arial"/>
          <w:sz w:val="24"/>
          <w:szCs w:val="24"/>
        </w:rPr>
        <w:lastRenderedPageBreak/>
        <w:t xml:space="preserve">follows the parents involvement in supporting </w:t>
      </w:r>
      <w:r w:rsidR="008F145B" w:rsidRPr="00361CB9">
        <w:rPr>
          <w:rFonts w:ascii="Arial" w:hAnsi="Arial" w:cs="Arial"/>
          <w:sz w:val="24"/>
          <w:szCs w:val="24"/>
        </w:rPr>
        <w:t xml:space="preserve">the </w:t>
      </w:r>
      <w:r w:rsidR="00C441A6" w:rsidRPr="00361CB9">
        <w:rPr>
          <w:rFonts w:ascii="Arial" w:hAnsi="Arial" w:cs="Arial"/>
          <w:sz w:val="24"/>
          <w:szCs w:val="24"/>
        </w:rPr>
        <w:t>child’s</w:t>
      </w:r>
      <w:r w:rsidR="008F145B" w:rsidRPr="00361CB9">
        <w:rPr>
          <w:rFonts w:ascii="Arial" w:hAnsi="Arial" w:cs="Arial"/>
          <w:sz w:val="24"/>
          <w:szCs w:val="24"/>
        </w:rPr>
        <w:t xml:space="preserve"> quality at home</w:t>
      </w:r>
      <w:r w:rsidR="001A5842" w:rsidRPr="00361CB9">
        <w:rPr>
          <w:rFonts w:ascii="Arial" w:hAnsi="Arial" w:cs="Arial"/>
          <w:sz w:val="24"/>
          <w:szCs w:val="24"/>
        </w:rPr>
        <w:t>, ensuring quality for children is in all environments for children</w:t>
      </w:r>
      <w:r w:rsidR="00647953" w:rsidRPr="00361CB9">
        <w:rPr>
          <w:rFonts w:ascii="Arial" w:hAnsi="Arial" w:cs="Arial"/>
          <w:sz w:val="24"/>
          <w:szCs w:val="24"/>
        </w:rPr>
        <w:t xml:space="preserve"> (Kingston and Siraj, 2017)</w:t>
      </w:r>
      <w:r w:rsidR="00674739" w:rsidRPr="00361CB9">
        <w:rPr>
          <w:rFonts w:ascii="Arial" w:hAnsi="Arial" w:cs="Arial"/>
          <w:sz w:val="24"/>
          <w:szCs w:val="24"/>
        </w:rPr>
        <w:t xml:space="preserve"> this is </w:t>
      </w:r>
      <w:r w:rsidR="001A1E27" w:rsidRPr="00361CB9">
        <w:rPr>
          <w:rFonts w:ascii="Arial" w:hAnsi="Arial" w:cs="Arial"/>
          <w:sz w:val="24"/>
          <w:szCs w:val="24"/>
        </w:rPr>
        <w:t>also</w:t>
      </w:r>
      <w:r w:rsidR="00674739" w:rsidRPr="00361CB9">
        <w:rPr>
          <w:rFonts w:ascii="Arial" w:hAnsi="Arial" w:cs="Arial"/>
          <w:sz w:val="24"/>
          <w:szCs w:val="24"/>
        </w:rPr>
        <w:t xml:space="preserve"> shown in the National standards, standard </w:t>
      </w:r>
      <w:r w:rsidR="00C53EEF" w:rsidRPr="00361CB9">
        <w:rPr>
          <w:rFonts w:ascii="Arial" w:hAnsi="Arial" w:cs="Arial"/>
          <w:sz w:val="24"/>
          <w:szCs w:val="24"/>
        </w:rPr>
        <w:t xml:space="preserve">six </w:t>
      </w:r>
      <w:r w:rsidR="005D26AF" w:rsidRPr="00361CB9">
        <w:rPr>
          <w:rFonts w:ascii="Arial" w:hAnsi="Arial" w:cs="Arial"/>
          <w:sz w:val="24"/>
          <w:szCs w:val="24"/>
        </w:rPr>
        <w:t xml:space="preserve">where </w:t>
      </w:r>
      <w:r w:rsidR="00F0513E" w:rsidRPr="00361CB9">
        <w:rPr>
          <w:rFonts w:ascii="Arial" w:hAnsi="Arial" w:cs="Arial"/>
          <w:sz w:val="24"/>
          <w:szCs w:val="24"/>
        </w:rPr>
        <w:t>children’s development needs are promoted (</w:t>
      </w:r>
      <w:r w:rsidR="00C64B5B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Fostering Services: National Minimum Standards, 2022)</w:t>
      </w:r>
      <w:r w:rsidR="00BB449D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Although this scale </w:t>
      </w:r>
      <w:r w:rsidR="009438F8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seen to be a great tool in measuring the quality of assurance Howard et al. (2018) </w:t>
      </w:r>
      <w:r w:rsidR="001A1E27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suggested</w:t>
      </w:r>
      <w:r w:rsidR="009438F8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86C4F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more </w:t>
      </w:r>
      <w:r w:rsidR="000D5175">
        <w:rPr>
          <w:rFonts w:ascii="Arial" w:hAnsi="Arial" w:cs="Arial"/>
          <w:color w:val="000000"/>
          <w:sz w:val="24"/>
          <w:szCs w:val="24"/>
          <w:shd w:val="clear" w:color="auto" w:fill="FFFFFF"/>
        </w:rPr>
        <w:t>analysis</w:t>
      </w:r>
      <w:r w:rsidR="00C86C4F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needed to look into the </w:t>
      </w:r>
      <w:r w:rsidR="007A6D50">
        <w:rPr>
          <w:rFonts w:ascii="Arial" w:hAnsi="Arial" w:cs="Arial"/>
          <w:color w:val="000000"/>
          <w:sz w:val="24"/>
          <w:szCs w:val="24"/>
          <w:shd w:val="clear" w:color="auto" w:fill="FFFFFF"/>
        </w:rPr>
        <w:t>effectiveness</w:t>
      </w:r>
      <w:r w:rsidR="00C86C4F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the scale. </w:t>
      </w:r>
      <w:r w:rsidR="00DC2F66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importance of well being is also </w:t>
      </w:r>
      <w:r w:rsidR="00061741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one of the key aspects of the CIW’s quality of care review </w:t>
      </w:r>
      <w:r w:rsidR="005E666B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ciw</w:t>
      </w:r>
      <w:r w:rsidR="003D156B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(Simpson, 2021).</w:t>
      </w:r>
      <w:r w:rsidR="00275427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A1E27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Therefore,</w:t>
      </w:r>
      <w:r w:rsidR="00275427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both supporting the </w:t>
      </w:r>
      <w:r w:rsidR="00846364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well being of children and its importance for children in their development and academic </w:t>
      </w:r>
      <w:r w:rsidR="002756C8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suc</w:t>
      </w:r>
      <w:r w:rsidR="00BB22D5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cess (Lewis, 2016).</w:t>
      </w:r>
    </w:p>
    <w:p w14:paraId="2517F1F7" w14:textId="04FC8FAC" w:rsidR="003E0569" w:rsidRDefault="002F48C3" w:rsidP="00361CB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early childhoo</w:t>
      </w:r>
      <w:r w:rsid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environment rating scales also know as the ECERS is </w:t>
      </w:r>
      <w:r w:rsidR="00D64661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scale used for rating the environment of a </w:t>
      </w:r>
      <w:r w:rsidR="007462DA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nursery setting. This scale was a follow up of the EPPSE </w:t>
      </w:r>
      <w:r w:rsidR="00B93C22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project (</w:t>
      </w:r>
      <w:r w:rsidR="00DC03CC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Sammons et al., 2011). </w:t>
      </w:r>
      <w:r w:rsidR="003D7ED4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ECERS </w:t>
      </w:r>
      <w:r w:rsidR="00CA4E36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a scale providing assessment for improving the quality of early years settings </w:t>
      </w:r>
      <w:r w:rsidR="00B17AED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through enhancing </w:t>
      </w:r>
      <w:r w:rsidR="00B602D3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>future outcomes for children. This has been used worldwide in the sector</w:t>
      </w:r>
      <w:r w:rsidR="00875A44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(Kohl et al., 2019). </w:t>
      </w:r>
      <w:r w:rsidR="00E45B78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scale has been used within many other different research </w:t>
      </w:r>
      <w:r w:rsidR="00343BD9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regarding childcare and therefore shows its importance within the early childhood field </w:t>
      </w:r>
      <w:r w:rsidR="00297CEF" w:rsidRPr="00361C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(Clifford et al., 2010). </w:t>
      </w:r>
      <w:r w:rsidR="00F031E3">
        <w:rPr>
          <w:rFonts w:ascii="Arial" w:hAnsi="Arial" w:cs="Arial"/>
          <w:color w:val="000000"/>
          <w:sz w:val="24"/>
          <w:szCs w:val="24"/>
          <w:shd w:val="clear" w:color="auto" w:fill="FFFFFF"/>
        </w:rPr>
        <w:t>Thus,</w:t>
      </w:r>
      <w:r w:rsidR="00B911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suppor</w:t>
      </w:r>
      <w:r w:rsidR="004E15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ting its own claim of being reliable and effective in the analysation on </w:t>
      </w:r>
      <w:r w:rsidR="004C2B8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quality </w:t>
      </w:r>
      <w:r w:rsidR="008C395A">
        <w:rPr>
          <w:rFonts w:ascii="Arial" w:hAnsi="Arial" w:cs="Arial"/>
          <w:color w:val="000000"/>
          <w:sz w:val="24"/>
          <w:szCs w:val="24"/>
          <w:shd w:val="clear" w:color="auto" w:fill="FFFFFF"/>
        </w:rPr>
        <w:t>improvement</w:t>
      </w:r>
      <w:r w:rsidR="004C2B8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F031E3">
        <w:rPr>
          <w:rFonts w:ascii="Arial" w:hAnsi="Arial" w:cs="Arial"/>
          <w:color w:val="000000"/>
          <w:sz w:val="24"/>
          <w:szCs w:val="24"/>
          <w:shd w:val="clear" w:color="auto" w:fill="FFFFFF"/>
        </w:rPr>
        <w:t>However,</w:t>
      </w:r>
      <w:r w:rsidR="0020685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Munton et al. (1997) notes that the scale is only adequate </w:t>
      </w:r>
      <w:r w:rsidR="00FE0F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 the observations only take </w:t>
      </w:r>
      <w:r w:rsidR="008C395A">
        <w:rPr>
          <w:rFonts w:ascii="Arial" w:hAnsi="Arial" w:cs="Arial"/>
          <w:color w:val="000000"/>
          <w:sz w:val="24"/>
          <w:szCs w:val="24"/>
          <w:shd w:val="clear" w:color="auto" w:fill="FFFFFF"/>
        </w:rPr>
        <w:t>place</w:t>
      </w:r>
      <w:r w:rsidR="00FE0F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over a </w:t>
      </w:r>
      <w:r w:rsidR="00F031E3">
        <w:rPr>
          <w:rFonts w:ascii="Arial" w:hAnsi="Arial" w:cs="Arial"/>
          <w:color w:val="000000"/>
          <w:sz w:val="24"/>
          <w:szCs w:val="24"/>
          <w:shd w:val="clear" w:color="auto" w:fill="FFFFFF"/>
        </w:rPr>
        <w:t>two-hour</w:t>
      </w:r>
      <w:r w:rsidR="00FE0F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period, similar to those of the SSTEW scale. </w:t>
      </w:r>
    </w:p>
    <w:p w14:paraId="51CC4369" w14:textId="44D04F67" w:rsidR="004C2B86" w:rsidRDefault="004C2B86" w:rsidP="00361CB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ECERS scale has four </w:t>
      </w:r>
      <w:r w:rsidR="00AC6566">
        <w:rPr>
          <w:rFonts w:ascii="Arial" w:hAnsi="Arial" w:cs="Arial"/>
          <w:color w:val="000000"/>
          <w:sz w:val="24"/>
          <w:szCs w:val="24"/>
          <w:shd w:val="clear" w:color="auto" w:fill="FFFFFF"/>
        </w:rPr>
        <w:t>key components app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osed</w:t>
      </w:r>
      <w:r w:rsidR="00AC65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the SSTEW’s seven areas</w:t>
      </w:r>
      <w:r w:rsidR="00370A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these</w:t>
      </w:r>
      <w:r w:rsidR="00370A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being interactions had within the </w:t>
      </w:r>
      <w:r w:rsidR="001476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setting, the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holistic</w:t>
      </w:r>
      <w:r w:rsidR="001476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environment,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supervision</w:t>
      </w:r>
      <w:r w:rsidR="001476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the curriculum it holds (</w:t>
      </w:r>
      <w:r w:rsidR="00427C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Sylva et al., 2011). </w:t>
      </w:r>
      <w:r w:rsidR="00F031E3">
        <w:rPr>
          <w:rFonts w:ascii="Arial" w:hAnsi="Arial" w:cs="Arial"/>
          <w:color w:val="000000"/>
          <w:sz w:val="24"/>
          <w:szCs w:val="24"/>
          <w:shd w:val="clear" w:color="auto" w:fill="FFFFFF"/>
        </w:rPr>
        <w:t>However,</w:t>
      </w:r>
      <w:r w:rsidR="00C3331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61C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research by Brunsek et al. (2017) state that </w:t>
      </w:r>
      <w:r w:rsidR="002248EE">
        <w:rPr>
          <w:rFonts w:ascii="Arial" w:hAnsi="Arial" w:cs="Arial"/>
          <w:color w:val="000000"/>
          <w:sz w:val="24"/>
          <w:szCs w:val="24"/>
          <w:shd w:val="clear" w:color="auto" w:fill="FFFFFF"/>
        </w:rPr>
        <w:t>ECCERS only focuses on one aspect not all four of its written areas</w:t>
      </w:r>
      <w:r w:rsidR="00D414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thus limiting the </w:t>
      </w:r>
      <w:r w:rsidR="002C49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assessment </w:t>
      </w:r>
      <w:r w:rsidR="00FF56C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its full potential. </w:t>
      </w:r>
      <w:r w:rsidR="00D14E6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Whereas the SSTEW scale allows for children to view their opinions ECERS does not allow for this as it is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mainly</w:t>
      </w:r>
      <w:r w:rsidR="00D14E6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based on the quality of the environment </w:t>
      </w:r>
      <w:r w:rsidR="00CF54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does not </w:t>
      </w:r>
      <w:r w:rsidR="00F031E3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consider</w:t>
      </w:r>
      <w:r w:rsidR="00CF54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children’s </w:t>
      </w:r>
      <w:r w:rsidR="00A36BD7">
        <w:rPr>
          <w:rFonts w:ascii="Arial" w:hAnsi="Arial" w:cs="Arial"/>
          <w:color w:val="000000"/>
          <w:sz w:val="24"/>
          <w:szCs w:val="24"/>
          <w:shd w:val="clear" w:color="auto" w:fill="FFFFFF"/>
        </w:rPr>
        <w:t>say which they are entitled too by UNICEF</w:t>
      </w:r>
      <w:r w:rsidR="0017774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(nodate) Article 12. </w:t>
      </w:r>
      <w:r w:rsidR="002366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ECCERS also is limited to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quality</w:t>
      </w:r>
      <w:r w:rsidR="002366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230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</w:t>
      </w:r>
      <w:r w:rsidR="002366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indoor environment </w:t>
      </w:r>
      <w:r w:rsidR="003230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only slightly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considers</w:t>
      </w:r>
      <w:r w:rsidR="003230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outdoor provisions (</w:t>
      </w:r>
      <w:r w:rsidR="00F776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Sylva et al., 2006). </w:t>
      </w:r>
      <w:r w:rsidR="00DD58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may then prove difficult to use within Wales die to its </w:t>
      </w:r>
      <w:r w:rsidR="00196892">
        <w:rPr>
          <w:rFonts w:ascii="Arial" w:hAnsi="Arial" w:cs="Arial"/>
          <w:color w:val="000000"/>
          <w:sz w:val="24"/>
          <w:szCs w:val="24"/>
          <w:shd w:val="clear" w:color="auto" w:fill="FFFFFF"/>
        </w:rPr>
        <w:t>emphasis on the importance of outdoor learning</w:t>
      </w:r>
      <w:r w:rsidR="007356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968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provisions (Welsh Government, </w:t>
      </w:r>
      <w:r w:rsidR="007356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2009). White </w:t>
      </w:r>
      <w:r w:rsidR="00735611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(2014) also </w:t>
      </w:r>
      <w:r w:rsidR="00DC730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emphasises the benefits that come from outdoor learning and the spaces that are needed within the </w:t>
      </w:r>
      <w:r w:rsidR="009F2F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childcare sector for this play. </w:t>
      </w:r>
    </w:p>
    <w:p w14:paraId="5C7AA631" w14:textId="57C2416D" w:rsidR="0015441F" w:rsidRDefault="00B41B63" w:rsidP="00361CB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Following this r</w:t>
      </w:r>
      <w:r w:rsidR="00A31D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esearch </w:t>
      </w:r>
      <w:r w:rsidR="007A73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regarding the quality of children’s development through using this scale </w:t>
      </w:r>
      <w:r w:rsidR="00704B91">
        <w:rPr>
          <w:rFonts w:ascii="Arial" w:hAnsi="Arial" w:cs="Arial"/>
          <w:color w:val="000000"/>
          <w:sz w:val="24"/>
          <w:szCs w:val="24"/>
          <w:shd w:val="clear" w:color="auto" w:fill="FFFFFF"/>
        </w:rPr>
        <w:t>shows that nurseries with higher scores under the language subsection ha</w:t>
      </w:r>
      <w:r w:rsidR="009C02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 better effect on the learning outcomes of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children</w:t>
      </w:r>
      <w:r w:rsidR="009C02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especially</w:t>
      </w:r>
      <w:r w:rsidR="009C02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031E3">
        <w:rPr>
          <w:rFonts w:ascii="Arial" w:hAnsi="Arial" w:cs="Arial"/>
          <w:color w:val="000000"/>
          <w:sz w:val="24"/>
          <w:szCs w:val="24"/>
          <w:shd w:val="clear" w:color="auto" w:fill="FFFFFF"/>
        </w:rPr>
        <w:t>in regard to</w:t>
      </w:r>
      <w:r w:rsidR="009C02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their language </w:t>
      </w:r>
      <w:r w:rsidR="002B67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development. This is through practitioners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evolvement</w:t>
      </w:r>
      <w:r w:rsidR="002B67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the children and encouraging them to communicate well</w:t>
      </w:r>
      <w:r w:rsidR="004024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(Brunsek et al</w:t>
      </w:r>
      <w:r w:rsidR="004E490D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2017)</w:t>
      </w:r>
      <w:r w:rsidR="004024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On the other </w:t>
      </w:r>
      <w:r w:rsidR="00F031E3">
        <w:rPr>
          <w:rFonts w:ascii="Arial" w:hAnsi="Arial" w:cs="Arial"/>
          <w:color w:val="000000"/>
          <w:sz w:val="24"/>
          <w:szCs w:val="24"/>
          <w:shd w:val="clear" w:color="auto" w:fill="FFFFFF"/>
        </w:rPr>
        <w:t>hand,</w:t>
      </w:r>
      <w:r w:rsidR="004024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E49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Brunsek discovered </w:t>
      </w:r>
      <w:r w:rsidR="004744B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scale does not consider the social and emotional development of a child unlike the SSTEW scale. </w:t>
      </w:r>
      <w:r w:rsidR="006602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also shows its </w:t>
      </w:r>
      <w:r w:rsidR="007351D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difference to the Foundation Phase curriculum where it is highly important for children personal and social development </w:t>
      </w:r>
      <w:r w:rsidR="00F237EC">
        <w:rPr>
          <w:rFonts w:ascii="Arial" w:hAnsi="Arial" w:cs="Arial"/>
          <w:color w:val="000000"/>
          <w:sz w:val="24"/>
          <w:szCs w:val="24"/>
          <w:shd w:val="clear" w:color="auto" w:fill="FFFFFF"/>
        </w:rPr>
        <w:t>to be encouraged (Welsh Government 2015b)</w:t>
      </w:r>
      <w:r w:rsidR="008B31B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showing it may be unusable within the Welsh </w:t>
      </w:r>
      <w:r w:rsidR="007651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childcare sector. </w:t>
      </w:r>
    </w:p>
    <w:p w14:paraId="62D77433" w14:textId="19B60D81" w:rsidR="00B90B28" w:rsidRDefault="00F031E3" w:rsidP="00361CB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Furthermore,</w:t>
      </w:r>
      <w:r w:rsidR="009E41F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 has been recognised that both the </w:t>
      </w:r>
      <w:r w:rsidR="002F25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SSTEW scale and the ECERS </w:t>
      </w:r>
      <w:r w:rsidR="00E7551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although both face challenges for setting </w:t>
      </w:r>
      <w:r w:rsidR="004C2E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are strong quality assurance methods and are proven to </w:t>
      </w:r>
      <w:r w:rsidR="00E02C4A">
        <w:rPr>
          <w:rFonts w:ascii="Arial" w:hAnsi="Arial" w:cs="Arial"/>
          <w:color w:val="000000"/>
          <w:sz w:val="24"/>
          <w:szCs w:val="24"/>
          <w:shd w:val="clear" w:color="auto" w:fill="FFFFFF"/>
        </w:rPr>
        <w:t>be effective when needs for enhancing or maintaining quality provisions and in terms of creating positive outcomes for children</w:t>
      </w:r>
      <w:r w:rsidR="00570C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A439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Nutbrown (2012) suggests that the scales should be used by those practitioners </w:t>
      </w:r>
      <w:r w:rsidR="009040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holding high qualifications and this will allow for them to be used in the best way possible for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children’s</w:t>
      </w:r>
      <w:r w:rsidR="009040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outcomes</w:t>
      </w:r>
      <w:r w:rsidR="00D540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Accordingly,</w:t>
      </w:r>
      <w:r w:rsidR="00D540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6157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National Minimum standard 13 states that all staff working with children in </w:t>
      </w:r>
      <w:r w:rsidR="0076774E">
        <w:rPr>
          <w:rFonts w:ascii="Arial" w:hAnsi="Arial" w:cs="Arial"/>
          <w:color w:val="000000"/>
          <w:sz w:val="24"/>
          <w:szCs w:val="24"/>
          <w:shd w:val="clear" w:color="auto" w:fill="FFFFFF"/>
        </w:rPr>
        <w:t>nurseries should have the appropriate qualifications</w:t>
      </w:r>
      <w:r w:rsidR="00D82C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(Welsh </w:t>
      </w:r>
      <w:r w:rsidR="00A65FAC">
        <w:rPr>
          <w:rFonts w:ascii="Arial" w:hAnsi="Arial" w:cs="Arial"/>
          <w:color w:val="000000"/>
          <w:sz w:val="24"/>
          <w:szCs w:val="24"/>
          <w:shd w:val="clear" w:color="auto" w:fill="FFFFFF"/>
        </w:rPr>
        <w:t>Government</w:t>
      </w:r>
      <w:r w:rsidR="00D82C4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2016)</w:t>
      </w:r>
      <w:r w:rsidR="00AA05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384BC0C8" w14:textId="34FBE528" w:rsidR="00AA052D" w:rsidRPr="00361CB9" w:rsidRDefault="00AA052D" w:rsidP="00361C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summery all provisions should be of high quality as it is integral </w:t>
      </w:r>
      <w:r w:rsidR="00BF3FF8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children’s skills and development throughout their entire life (Welsh Government</w:t>
      </w:r>
      <w:r w:rsidR="004D09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2014). In order for this to happen settings must use a quality assurance tool to achieve </w:t>
      </w:r>
      <w:r w:rsidR="00E37D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highest of quality or maintain their quality standard. </w:t>
      </w:r>
    </w:p>
    <w:p w14:paraId="746C3D72" w14:textId="77777777" w:rsidR="00D30460" w:rsidRPr="00D30460" w:rsidRDefault="00D30460">
      <w:pPr>
        <w:rPr>
          <w:rFonts w:ascii="Arial" w:hAnsi="Arial" w:cs="Arial"/>
          <w:sz w:val="28"/>
          <w:szCs w:val="28"/>
          <w:u w:val="single"/>
        </w:rPr>
      </w:pPr>
      <w:r w:rsidRPr="00D30460">
        <w:rPr>
          <w:rFonts w:ascii="Arial" w:hAnsi="Arial" w:cs="Arial"/>
          <w:sz w:val="28"/>
          <w:szCs w:val="28"/>
          <w:u w:val="single"/>
        </w:rPr>
        <w:t>Reflective Account</w:t>
      </w:r>
    </w:p>
    <w:p w14:paraId="4265B583" w14:textId="5066021F" w:rsidR="00F031E3" w:rsidRDefault="0020027F" w:rsidP="00B41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ED275E">
        <w:rPr>
          <w:rFonts w:ascii="Arial" w:hAnsi="Arial" w:cs="Arial"/>
          <w:sz w:val="24"/>
          <w:szCs w:val="24"/>
        </w:rPr>
        <w:t xml:space="preserve">he </w:t>
      </w:r>
      <w:r w:rsidR="003904DA">
        <w:rPr>
          <w:rFonts w:ascii="Arial" w:hAnsi="Arial" w:cs="Arial"/>
          <w:sz w:val="24"/>
          <w:szCs w:val="24"/>
        </w:rPr>
        <w:t xml:space="preserve">remainder </w:t>
      </w:r>
      <w:r w:rsidR="00ED275E">
        <w:rPr>
          <w:rFonts w:ascii="Arial" w:hAnsi="Arial" w:cs="Arial"/>
          <w:sz w:val="24"/>
          <w:szCs w:val="24"/>
        </w:rPr>
        <w:t xml:space="preserve">of this assignment is a reflective account focusing on what I have learnt about quality and the quality assurance methods within </w:t>
      </w:r>
      <w:r w:rsidR="000F5F3B">
        <w:rPr>
          <w:rFonts w:ascii="Arial" w:hAnsi="Arial" w:cs="Arial"/>
          <w:sz w:val="24"/>
          <w:szCs w:val="24"/>
        </w:rPr>
        <w:t xml:space="preserve">the childcare sector in which I work. </w:t>
      </w:r>
    </w:p>
    <w:p w14:paraId="1C5B9D88" w14:textId="77777777" w:rsidR="00B41B63" w:rsidRDefault="00BD3001" w:rsidP="00B41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begin with through taking part in this module I have learnt the </w:t>
      </w:r>
      <w:r w:rsidR="009754E4">
        <w:rPr>
          <w:rFonts w:ascii="Arial" w:hAnsi="Arial" w:cs="Arial"/>
          <w:sz w:val="24"/>
          <w:szCs w:val="24"/>
        </w:rPr>
        <w:t xml:space="preserve">thorough </w:t>
      </w:r>
      <w:r>
        <w:rPr>
          <w:rFonts w:ascii="Arial" w:hAnsi="Arial" w:cs="Arial"/>
          <w:sz w:val="24"/>
          <w:szCs w:val="24"/>
        </w:rPr>
        <w:t>importance of ensuring my setting</w:t>
      </w:r>
      <w:r w:rsidR="000A226F">
        <w:rPr>
          <w:rFonts w:ascii="Arial" w:hAnsi="Arial" w:cs="Arial"/>
          <w:sz w:val="24"/>
          <w:szCs w:val="24"/>
        </w:rPr>
        <w:t xml:space="preserve"> and my work</w:t>
      </w:r>
      <w:r>
        <w:rPr>
          <w:rFonts w:ascii="Arial" w:hAnsi="Arial" w:cs="Arial"/>
          <w:sz w:val="24"/>
          <w:szCs w:val="24"/>
        </w:rPr>
        <w:t xml:space="preserve"> is of high quality. </w:t>
      </w:r>
      <w:r w:rsidR="006A6284">
        <w:rPr>
          <w:rFonts w:ascii="Arial" w:hAnsi="Arial" w:cs="Arial"/>
          <w:sz w:val="24"/>
          <w:szCs w:val="24"/>
        </w:rPr>
        <w:t>I also</w:t>
      </w:r>
      <w:r w:rsidR="000A226F">
        <w:rPr>
          <w:rFonts w:ascii="Arial" w:hAnsi="Arial" w:cs="Arial"/>
          <w:sz w:val="24"/>
          <w:szCs w:val="24"/>
        </w:rPr>
        <w:t xml:space="preserve"> now</w:t>
      </w:r>
      <w:r w:rsidR="006A6284">
        <w:rPr>
          <w:rFonts w:ascii="Arial" w:hAnsi="Arial" w:cs="Arial"/>
          <w:sz w:val="24"/>
          <w:szCs w:val="24"/>
        </w:rPr>
        <w:t xml:space="preserve"> know </w:t>
      </w:r>
      <w:r w:rsidR="006A6284">
        <w:rPr>
          <w:rFonts w:ascii="Arial" w:hAnsi="Arial" w:cs="Arial"/>
          <w:sz w:val="24"/>
          <w:szCs w:val="24"/>
        </w:rPr>
        <w:lastRenderedPageBreak/>
        <w:t xml:space="preserve">the way in which I can ensure this. </w:t>
      </w:r>
      <w:r w:rsidR="00313594">
        <w:rPr>
          <w:rFonts w:ascii="Arial" w:hAnsi="Arial" w:cs="Arial"/>
          <w:sz w:val="24"/>
          <w:szCs w:val="24"/>
        </w:rPr>
        <w:t xml:space="preserve">I </w:t>
      </w:r>
      <w:r w:rsidR="000A226F">
        <w:rPr>
          <w:rFonts w:ascii="Arial" w:hAnsi="Arial" w:cs="Arial"/>
          <w:sz w:val="24"/>
          <w:szCs w:val="24"/>
        </w:rPr>
        <w:t>know</w:t>
      </w:r>
      <w:r w:rsidR="00313594">
        <w:rPr>
          <w:rFonts w:ascii="Arial" w:hAnsi="Arial" w:cs="Arial"/>
          <w:sz w:val="24"/>
          <w:szCs w:val="24"/>
        </w:rPr>
        <w:t xml:space="preserve"> that mainly</w:t>
      </w:r>
      <w:r w:rsidR="000A226F">
        <w:rPr>
          <w:rFonts w:ascii="Arial" w:hAnsi="Arial" w:cs="Arial"/>
          <w:sz w:val="24"/>
          <w:szCs w:val="24"/>
        </w:rPr>
        <w:t>,</w:t>
      </w:r>
      <w:r w:rsidR="00313594">
        <w:rPr>
          <w:rFonts w:ascii="Arial" w:hAnsi="Arial" w:cs="Arial"/>
          <w:sz w:val="24"/>
          <w:szCs w:val="24"/>
        </w:rPr>
        <w:t xml:space="preserve"> quality means ensuring all the needs are met of every individual child. I feel I already partake in this through </w:t>
      </w:r>
      <w:r w:rsidR="00004AB6">
        <w:rPr>
          <w:rFonts w:ascii="Arial" w:hAnsi="Arial" w:cs="Arial"/>
          <w:sz w:val="24"/>
          <w:szCs w:val="24"/>
        </w:rPr>
        <w:t>forming relationships and really knowing the children in my care</w:t>
      </w:r>
      <w:r w:rsidR="000A226F">
        <w:rPr>
          <w:rFonts w:ascii="Arial" w:hAnsi="Arial" w:cs="Arial"/>
          <w:sz w:val="24"/>
          <w:szCs w:val="24"/>
        </w:rPr>
        <w:t xml:space="preserve">, </w:t>
      </w:r>
      <w:r w:rsidR="00004AB6">
        <w:rPr>
          <w:rFonts w:ascii="Arial" w:hAnsi="Arial" w:cs="Arial"/>
          <w:sz w:val="24"/>
          <w:szCs w:val="24"/>
        </w:rPr>
        <w:t xml:space="preserve">for example what they need and when they need it. I also do this through </w:t>
      </w:r>
      <w:r w:rsidR="00BE1F87">
        <w:rPr>
          <w:rFonts w:ascii="Arial" w:hAnsi="Arial" w:cs="Arial"/>
          <w:sz w:val="24"/>
          <w:szCs w:val="24"/>
        </w:rPr>
        <w:t xml:space="preserve">getting to know not just the child but their family too. </w:t>
      </w:r>
    </w:p>
    <w:p w14:paraId="6E0A3969" w14:textId="5254DAD2" w:rsidR="003904DA" w:rsidRDefault="00BE1F87" w:rsidP="00B41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Previously I would not have thought </w:t>
      </w:r>
      <w:r w:rsidR="00D30460">
        <w:rPr>
          <w:rFonts w:ascii="Arial" w:hAnsi="Arial" w:cs="Arial"/>
          <w:sz w:val="24"/>
          <w:szCs w:val="24"/>
        </w:rPr>
        <w:t xml:space="preserve">about </w:t>
      </w:r>
      <w:r>
        <w:rPr>
          <w:rFonts w:ascii="Arial" w:hAnsi="Arial" w:cs="Arial"/>
          <w:sz w:val="24"/>
          <w:szCs w:val="24"/>
        </w:rPr>
        <w:t>what the family deems as quality b</w:t>
      </w:r>
      <w:r w:rsidR="000A226F">
        <w:rPr>
          <w:rFonts w:ascii="Arial" w:hAnsi="Arial" w:cs="Arial"/>
          <w:sz w:val="24"/>
          <w:szCs w:val="24"/>
        </w:rPr>
        <w:t>ut</w:t>
      </w:r>
      <w:r>
        <w:rPr>
          <w:rFonts w:ascii="Arial" w:hAnsi="Arial" w:cs="Arial"/>
          <w:sz w:val="24"/>
          <w:szCs w:val="24"/>
        </w:rPr>
        <w:t xml:space="preserve"> through my research I can now see it is very important to think about what the family </w:t>
      </w:r>
      <w:r w:rsidR="00B844D3">
        <w:rPr>
          <w:rFonts w:ascii="Arial" w:hAnsi="Arial" w:cs="Arial"/>
          <w:sz w:val="24"/>
          <w:szCs w:val="24"/>
        </w:rPr>
        <w:t xml:space="preserve">need from me in terms of quality. </w:t>
      </w:r>
      <w:r w:rsidR="000A226F">
        <w:rPr>
          <w:rFonts w:ascii="Arial" w:hAnsi="Arial" w:cs="Arial"/>
          <w:sz w:val="24"/>
          <w:szCs w:val="24"/>
        </w:rPr>
        <w:t>Therefore,</w:t>
      </w:r>
      <w:r w:rsidR="00B844D3">
        <w:rPr>
          <w:rFonts w:ascii="Arial" w:hAnsi="Arial" w:cs="Arial"/>
          <w:sz w:val="24"/>
          <w:szCs w:val="24"/>
        </w:rPr>
        <w:t xml:space="preserve"> I will now ensure I am </w:t>
      </w:r>
      <w:r w:rsidR="005B3D66">
        <w:rPr>
          <w:rFonts w:ascii="Arial" w:hAnsi="Arial" w:cs="Arial"/>
          <w:sz w:val="24"/>
          <w:szCs w:val="24"/>
        </w:rPr>
        <w:t>listening intently to them and their views</w:t>
      </w:r>
      <w:r w:rsidR="000A226F">
        <w:rPr>
          <w:rFonts w:ascii="Arial" w:hAnsi="Arial" w:cs="Arial"/>
          <w:sz w:val="24"/>
          <w:szCs w:val="24"/>
        </w:rPr>
        <w:t xml:space="preserve">, </w:t>
      </w:r>
      <w:r w:rsidR="005B3D66">
        <w:rPr>
          <w:rFonts w:ascii="Arial" w:hAnsi="Arial" w:cs="Arial"/>
          <w:sz w:val="24"/>
          <w:szCs w:val="24"/>
        </w:rPr>
        <w:t xml:space="preserve">reacting upon these to ensure I am providing them and their child with what they personally deem quality. As I have found that all parents may </w:t>
      </w:r>
      <w:r w:rsidR="00BB589C">
        <w:rPr>
          <w:rFonts w:ascii="Arial" w:hAnsi="Arial" w:cs="Arial"/>
          <w:sz w:val="24"/>
          <w:szCs w:val="24"/>
        </w:rPr>
        <w:t xml:space="preserve">have a different opinion on what quality is to them through </w:t>
      </w:r>
      <w:r w:rsidR="005569EA">
        <w:rPr>
          <w:rFonts w:ascii="Arial" w:hAnsi="Arial" w:cs="Arial"/>
          <w:sz w:val="24"/>
          <w:szCs w:val="24"/>
        </w:rPr>
        <w:t xml:space="preserve">Harvey and Green, (2006). </w:t>
      </w:r>
      <w:r w:rsidR="009B2482">
        <w:rPr>
          <w:rFonts w:ascii="Arial" w:hAnsi="Arial" w:cs="Arial"/>
          <w:sz w:val="24"/>
          <w:szCs w:val="24"/>
        </w:rPr>
        <w:t xml:space="preserve">I </w:t>
      </w:r>
      <w:r w:rsidR="00D30460">
        <w:rPr>
          <w:rFonts w:ascii="Arial" w:hAnsi="Arial" w:cs="Arial"/>
          <w:sz w:val="24"/>
          <w:szCs w:val="24"/>
        </w:rPr>
        <w:t>also</w:t>
      </w:r>
      <w:r w:rsidR="009B2482">
        <w:rPr>
          <w:rFonts w:ascii="Arial" w:hAnsi="Arial" w:cs="Arial"/>
          <w:sz w:val="24"/>
          <w:szCs w:val="24"/>
        </w:rPr>
        <w:t xml:space="preserve"> found through (Truss 2020) that parents are looking for </w:t>
      </w:r>
      <w:r w:rsidR="00D30460">
        <w:rPr>
          <w:rFonts w:ascii="Arial" w:hAnsi="Arial" w:cs="Arial"/>
          <w:sz w:val="24"/>
          <w:szCs w:val="24"/>
        </w:rPr>
        <w:t>highly</w:t>
      </w:r>
      <w:r w:rsidR="009B2482">
        <w:rPr>
          <w:rFonts w:ascii="Arial" w:hAnsi="Arial" w:cs="Arial"/>
          <w:sz w:val="24"/>
          <w:szCs w:val="24"/>
        </w:rPr>
        <w:t xml:space="preserve"> qualified staff and </w:t>
      </w:r>
      <w:r w:rsidR="00D30460">
        <w:rPr>
          <w:rFonts w:ascii="Arial" w:hAnsi="Arial" w:cs="Arial"/>
          <w:sz w:val="24"/>
          <w:szCs w:val="24"/>
        </w:rPr>
        <w:t>I</w:t>
      </w:r>
      <w:r w:rsidR="009B2482">
        <w:rPr>
          <w:rFonts w:ascii="Arial" w:hAnsi="Arial" w:cs="Arial"/>
          <w:sz w:val="24"/>
          <w:szCs w:val="24"/>
        </w:rPr>
        <w:t xml:space="preserve"> feel that through taking part in this course that I am </w:t>
      </w:r>
      <w:r w:rsidR="00D30460">
        <w:rPr>
          <w:rFonts w:ascii="Arial" w:hAnsi="Arial" w:cs="Arial"/>
          <w:sz w:val="24"/>
          <w:szCs w:val="24"/>
        </w:rPr>
        <w:t>definitely</w:t>
      </w:r>
      <w:r w:rsidR="009B2482">
        <w:rPr>
          <w:rFonts w:ascii="Arial" w:hAnsi="Arial" w:cs="Arial"/>
          <w:sz w:val="24"/>
          <w:szCs w:val="24"/>
        </w:rPr>
        <w:t xml:space="preserve"> highly qualified in my field. The quality of my work also provides </w:t>
      </w:r>
      <w:r w:rsidR="000A226F">
        <w:rPr>
          <w:rFonts w:ascii="Arial" w:hAnsi="Arial" w:cs="Arial"/>
          <w:sz w:val="24"/>
          <w:szCs w:val="24"/>
        </w:rPr>
        <w:t>m</w:t>
      </w:r>
      <w:r w:rsidR="002670BB">
        <w:rPr>
          <w:rFonts w:ascii="Arial" w:hAnsi="Arial" w:cs="Arial"/>
          <w:sz w:val="24"/>
          <w:szCs w:val="24"/>
        </w:rPr>
        <w:t>y managers and boss’ clients loyalty and trust</w:t>
      </w:r>
      <w:r w:rsidR="000A226F">
        <w:rPr>
          <w:rFonts w:ascii="Arial" w:hAnsi="Arial" w:cs="Arial"/>
          <w:sz w:val="24"/>
          <w:szCs w:val="24"/>
        </w:rPr>
        <w:t>.</w:t>
      </w:r>
      <w:r w:rsidR="002670BB">
        <w:rPr>
          <w:rFonts w:ascii="Arial" w:hAnsi="Arial" w:cs="Arial"/>
          <w:sz w:val="24"/>
          <w:szCs w:val="24"/>
        </w:rPr>
        <w:t xml:space="preserve"> </w:t>
      </w:r>
      <w:r w:rsidR="000A226F">
        <w:rPr>
          <w:rFonts w:ascii="Arial" w:hAnsi="Arial" w:cs="Arial"/>
          <w:sz w:val="24"/>
          <w:szCs w:val="24"/>
        </w:rPr>
        <w:t>therefore,</w:t>
      </w:r>
      <w:r w:rsidR="002670BB">
        <w:rPr>
          <w:rFonts w:ascii="Arial" w:hAnsi="Arial" w:cs="Arial"/>
          <w:sz w:val="24"/>
          <w:szCs w:val="24"/>
        </w:rPr>
        <w:t xml:space="preserve"> </w:t>
      </w:r>
      <w:r w:rsidR="000A226F">
        <w:rPr>
          <w:rFonts w:ascii="Arial" w:hAnsi="Arial" w:cs="Arial"/>
          <w:sz w:val="24"/>
          <w:szCs w:val="24"/>
        </w:rPr>
        <w:t xml:space="preserve">I </w:t>
      </w:r>
      <w:r w:rsidR="00D30460">
        <w:rPr>
          <w:rFonts w:ascii="Arial" w:hAnsi="Arial" w:cs="Arial"/>
          <w:sz w:val="24"/>
          <w:szCs w:val="24"/>
        </w:rPr>
        <w:t>ensur</w:t>
      </w:r>
      <w:r w:rsidR="000A226F">
        <w:rPr>
          <w:rFonts w:ascii="Arial" w:hAnsi="Arial" w:cs="Arial"/>
          <w:sz w:val="24"/>
          <w:szCs w:val="24"/>
        </w:rPr>
        <w:t>e</w:t>
      </w:r>
      <w:r w:rsidR="002670BB">
        <w:rPr>
          <w:rFonts w:ascii="Arial" w:hAnsi="Arial" w:cs="Arial"/>
          <w:sz w:val="24"/>
          <w:szCs w:val="24"/>
        </w:rPr>
        <w:t xml:space="preserve"> I am providing quality care </w:t>
      </w:r>
      <w:r w:rsidR="000A226F">
        <w:rPr>
          <w:rFonts w:ascii="Arial" w:hAnsi="Arial" w:cs="Arial"/>
          <w:sz w:val="24"/>
          <w:szCs w:val="24"/>
        </w:rPr>
        <w:t xml:space="preserve">that </w:t>
      </w:r>
      <w:r w:rsidR="002670BB">
        <w:rPr>
          <w:rFonts w:ascii="Arial" w:hAnsi="Arial" w:cs="Arial"/>
          <w:sz w:val="24"/>
          <w:szCs w:val="24"/>
        </w:rPr>
        <w:t xml:space="preserve">is </w:t>
      </w:r>
      <w:r w:rsidR="000A226F">
        <w:rPr>
          <w:rFonts w:ascii="Arial" w:hAnsi="Arial" w:cs="Arial"/>
          <w:sz w:val="24"/>
          <w:szCs w:val="24"/>
        </w:rPr>
        <w:t xml:space="preserve">beneficial </w:t>
      </w:r>
      <w:r w:rsidR="002670BB">
        <w:rPr>
          <w:rFonts w:ascii="Arial" w:hAnsi="Arial" w:cs="Arial"/>
          <w:sz w:val="24"/>
          <w:szCs w:val="24"/>
        </w:rPr>
        <w:t>for the whole setting and not just myself as a practitioner. Parents will return with their children and future children if they are happy with the level of ca</w:t>
      </w:r>
      <w:r w:rsidR="00565F49">
        <w:rPr>
          <w:rFonts w:ascii="Arial" w:hAnsi="Arial" w:cs="Arial"/>
          <w:sz w:val="24"/>
          <w:szCs w:val="24"/>
        </w:rPr>
        <w:t xml:space="preserve">re and relationship we have. </w:t>
      </w:r>
    </w:p>
    <w:p w14:paraId="1E9D2099" w14:textId="5448CC02" w:rsidR="00565F49" w:rsidRDefault="00565F49" w:rsidP="00B41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Previously to this course I ha</w:t>
      </w:r>
      <w:r w:rsidR="000A226F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not before though about </w:t>
      </w:r>
      <w:r w:rsidR="000C4B71">
        <w:rPr>
          <w:rFonts w:ascii="Arial" w:hAnsi="Arial" w:cs="Arial"/>
          <w:sz w:val="24"/>
          <w:szCs w:val="24"/>
        </w:rPr>
        <w:t xml:space="preserve">quality assurance schemes within my work. I had not used a </w:t>
      </w:r>
      <w:r w:rsidR="000A226F">
        <w:rPr>
          <w:rFonts w:ascii="Arial" w:hAnsi="Arial" w:cs="Arial"/>
          <w:sz w:val="24"/>
          <w:szCs w:val="24"/>
        </w:rPr>
        <w:t>quality-of-care</w:t>
      </w:r>
      <w:r w:rsidR="000C4B71">
        <w:rPr>
          <w:rFonts w:ascii="Arial" w:hAnsi="Arial" w:cs="Arial"/>
          <w:sz w:val="24"/>
          <w:szCs w:val="24"/>
        </w:rPr>
        <w:t xml:space="preserve"> review, SSTEW scale or an E</w:t>
      </w:r>
      <w:r w:rsidR="00C11636">
        <w:rPr>
          <w:rFonts w:ascii="Arial" w:hAnsi="Arial" w:cs="Arial"/>
          <w:sz w:val="24"/>
          <w:szCs w:val="24"/>
        </w:rPr>
        <w:t xml:space="preserve">CERS scale. Through my research I have </w:t>
      </w:r>
      <w:r w:rsidR="00A964A2">
        <w:rPr>
          <w:rFonts w:ascii="Arial" w:hAnsi="Arial" w:cs="Arial"/>
          <w:sz w:val="24"/>
          <w:szCs w:val="24"/>
        </w:rPr>
        <w:t>already been using these scales and reviews within my daily job as a nursery</w:t>
      </w:r>
      <w:r w:rsidR="000A226F">
        <w:rPr>
          <w:rFonts w:ascii="Arial" w:hAnsi="Arial" w:cs="Arial"/>
          <w:sz w:val="24"/>
          <w:szCs w:val="24"/>
        </w:rPr>
        <w:t>,</w:t>
      </w:r>
      <w:r w:rsidR="00A964A2">
        <w:rPr>
          <w:rFonts w:ascii="Arial" w:hAnsi="Arial" w:cs="Arial"/>
          <w:sz w:val="24"/>
          <w:szCs w:val="24"/>
        </w:rPr>
        <w:t xml:space="preserve"> always </w:t>
      </w:r>
      <w:r w:rsidR="00D30460">
        <w:rPr>
          <w:rFonts w:ascii="Arial" w:hAnsi="Arial" w:cs="Arial"/>
          <w:sz w:val="24"/>
          <w:szCs w:val="24"/>
        </w:rPr>
        <w:t>linking</w:t>
      </w:r>
      <w:r w:rsidR="00A964A2">
        <w:rPr>
          <w:rFonts w:ascii="Arial" w:hAnsi="Arial" w:cs="Arial"/>
          <w:sz w:val="24"/>
          <w:szCs w:val="24"/>
        </w:rPr>
        <w:t xml:space="preserve"> what I am doing to the review of quality and ensur</w:t>
      </w:r>
      <w:r w:rsidR="000A226F">
        <w:rPr>
          <w:rFonts w:ascii="Arial" w:hAnsi="Arial" w:cs="Arial"/>
          <w:sz w:val="24"/>
          <w:szCs w:val="24"/>
        </w:rPr>
        <w:t>ing</w:t>
      </w:r>
      <w:r w:rsidR="00A964A2">
        <w:rPr>
          <w:rFonts w:ascii="Arial" w:hAnsi="Arial" w:cs="Arial"/>
          <w:sz w:val="24"/>
          <w:szCs w:val="24"/>
        </w:rPr>
        <w:t xml:space="preserve"> everything I do is to the best quality standards now that I know exactly what quality means within the childcare sector. </w:t>
      </w:r>
    </w:p>
    <w:p w14:paraId="3016BC17" w14:textId="01601137" w:rsidR="0054081E" w:rsidRDefault="0054081E" w:rsidP="00B41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ECERS scale </w:t>
      </w:r>
      <w:r w:rsidR="00E17EE2">
        <w:rPr>
          <w:rFonts w:ascii="Arial" w:hAnsi="Arial" w:cs="Arial"/>
          <w:sz w:val="24"/>
          <w:szCs w:val="24"/>
        </w:rPr>
        <w:t>proves easy to use with yes or no tick sheets</w:t>
      </w:r>
      <w:r w:rsidR="000A226F">
        <w:rPr>
          <w:rFonts w:ascii="Arial" w:hAnsi="Arial" w:cs="Arial"/>
          <w:sz w:val="24"/>
          <w:szCs w:val="24"/>
        </w:rPr>
        <w:t>,</w:t>
      </w:r>
      <w:r w:rsidR="00E17EE2">
        <w:rPr>
          <w:rFonts w:ascii="Arial" w:hAnsi="Arial" w:cs="Arial"/>
          <w:sz w:val="24"/>
          <w:szCs w:val="24"/>
        </w:rPr>
        <w:t xml:space="preserve"> although I feel you have to know what </w:t>
      </w:r>
      <w:r w:rsidR="000A226F">
        <w:rPr>
          <w:rFonts w:ascii="Arial" w:hAnsi="Arial" w:cs="Arial"/>
          <w:sz w:val="24"/>
          <w:szCs w:val="24"/>
        </w:rPr>
        <w:t>you’re</w:t>
      </w:r>
      <w:r w:rsidR="00E17EE2">
        <w:rPr>
          <w:rFonts w:ascii="Arial" w:hAnsi="Arial" w:cs="Arial"/>
          <w:sz w:val="24"/>
          <w:szCs w:val="24"/>
        </w:rPr>
        <w:t xml:space="preserve"> looking for before y</w:t>
      </w:r>
      <w:r w:rsidR="009C4018">
        <w:rPr>
          <w:rFonts w:ascii="Arial" w:hAnsi="Arial" w:cs="Arial"/>
          <w:sz w:val="24"/>
          <w:szCs w:val="24"/>
        </w:rPr>
        <w:t xml:space="preserve">ou use this scale. In my opinion it is very environmentally </w:t>
      </w:r>
      <w:r w:rsidR="000A226F">
        <w:rPr>
          <w:rFonts w:ascii="Arial" w:hAnsi="Arial" w:cs="Arial"/>
          <w:sz w:val="24"/>
          <w:szCs w:val="24"/>
        </w:rPr>
        <w:t>based,</w:t>
      </w:r>
      <w:r w:rsidR="009C4018">
        <w:rPr>
          <w:rFonts w:ascii="Arial" w:hAnsi="Arial" w:cs="Arial"/>
          <w:sz w:val="24"/>
          <w:szCs w:val="24"/>
        </w:rPr>
        <w:t xml:space="preserve"> </w:t>
      </w:r>
      <w:r w:rsidR="00E16B1E">
        <w:rPr>
          <w:rFonts w:ascii="Arial" w:hAnsi="Arial" w:cs="Arial"/>
          <w:sz w:val="24"/>
          <w:szCs w:val="24"/>
        </w:rPr>
        <w:t xml:space="preserve">and this </w:t>
      </w:r>
      <w:r w:rsidR="007F6D27">
        <w:rPr>
          <w:rFonts w:ascii="Arial" w:hAnsi="Arial" w:cs="Arial"/>
          <w:sz w:val="24"/>
          <w:szCs w:val="24"/>
        </w:rPr>
        <w:t xml:space="preserve">is not very personal to the children within the setting. Understanding the number scoring was </w:t>
      </w:r>
      <w:r w:rsidR="00D30460">
        <w:rPr>
          <w:rFonts w:ascii="Arial" w:hAnsi="Arial" w:cs="Arial"/>
          <w:sz w:val="24"/>
          <w:szCs w:val="24"/>
        </w:rPr>
        <w:t>easily</w:t>
      </w:r>
      <w:r w:rsidR="007F6D27">
        <w:rPr>
          <w:rFonts w:ascii="Arial" w:hAnsi="Arial" w:cs="Arial"/>
          <w:sz w:val="24"/>
          <w:szCs w:val="24"/>
        </w:rPr>
        <w:t xml:space="preserve"> done yet I feel it still may lack some </w:t>
      </w:r>
      <w:r w:rsidR="00A4482D">
        <w:rPr>
          <w:rFonts w:ascii="Arial" w:hAnsi="Arial" w:cs="Arial"/>
          <w:sz w:val="24"/>
          <w:szCs w:val="24"/>
        </w:rPr>
        <w:t xml:space="preserve">personalisation. </w:t>
      </w:r>
      <w:r w:rsidR="00D20CFD">
        <w:rPr>
          <w:rFonts w:ascii="Arial" w:hAnsi="Arial" w:cs="Arial"/>
          <w:sz w:val="24"/>
          <w:szCs w:val="24"/>
        </w:rPr>
        <w:t xml:space="preserve">This scale is also very pinned upon the indoor environment </w:t>
      </w:r>
      <w:r w:rsidR="003F4B9C">
        <w:rPr>
          <w:rFonts w:ascii="Arial" w:hAnsi="Arial" w:cs="Arial"/>
          <w:sz w:val="24"/>
          <w:szCs w:val="24"/>
        </w:rPr>
        <w:t>and mentions very little about the outdoor space a nursery may hold</w:t>
      </w:r>
      <w:r w:rsidR="000A226F">
        <w:rPr>
          <w:rFonts w:ascii="Arial" w:hAnsi="Arial" w:cs="Arial"/>
          <w:sz w:val="24"/>
          <w:szCs w:val="24"/>
        </w:rPr>
        <w:t>,</w:t>
      </w:r>
      <w:r w:rsidR="003F4B9C">
        <w:rPr>
          <w:rFonts w:ascii="Arial" w:hAnsi="Arial" w:cs="Arial"/>
          <w:sz w:val="24"/>
          <w:szCs w:val="24"/>
        </w:rPr>
        <w:t xml:space="preserve"> while I feel the outdoors is just as important as the indoors</w:t>
      </w:r>
      <w:r w:rsidR="00346BB0">
        <w:rPr>
          <w:rFonts w:ascii="Arial" w:hAnsi="Arial" w:cs="Arial"/>
          <w:sz w:val="24"/>
          <w:szCs w:val="24"/>
        </w:rPr>
        <w:t xml:space="preserve">. This is also true for the foundation </w:t>
      </w:r>
      <w:r w:rsidR="00346BB0">
        <w:rPr>
          <w:rFonts w:ascii="Arial" w:hAnsi="Arial" w:cs="Arial"/>
          <w:sz w:val="24"/>
          <w:szCs w:val="24"/>
        </w:rPr>
        <w:lastRenderedPageBreak/>
        <w:t xml:space="preserve">phase and Wales in general. </w:t>
      </w:r>
      <w:r w:rsidR="000A226F">
        <w:rPr>
          <w:rFonts w:ascii="Arial" w:hAnsi="Arial" w:cs="Arial"/>
          <w:sz w:val="24"/>
          <w:szCs w:val="24"/>
        </w:rPr>
        <w:t>Personally,</w:t>
      </w:r>
      <w:r w:rsidR="00ED5041">
        <w:rPr>
          <w:rFonts w:ascii="Arial" w:hAnsi="Arial" w:cs="Arial"/>
          <w:sz w:val="24"/>
          <w:szCs w:val="24"/>
        </w:rPr>
        <w:t xml:space="preserve"> I would not use this scale within my own work. </w:t>
      </w:r>
    </w:p>
    <w:p w14:paraId="5C53A1A1" w14:textId="0EC495EF" w:rsidR="00F031E3" w:rsidRDefault="00ED5041" w:rsidP="00B41B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Secondly the SSTEW scale</w:t>
      </w:r>
      <w:r w:rsidR="00CC42A0">
        <w:rPr>
          <w:rFonts w:ascii="Arial" w:hAnsi="Arial" w:cs="Arial"/>
          <w:sz w:val="24"/>
          <w:szCs w:val="24"/>
        </w:rPr>
        <w:t xml:space="preserve"> I find is a more personal </w:t>
      </w:r>
      <w:r w:rsidR="001B6652">
        <w:rPr>
          <w:rFonts w:ascii="Arial" w:hAnsi="Arial" w:cs="Arial"/>
          <w:sz w:val="24"/>
          <w:szCs w:val="24"/>
        </w:rPr>
        <w:t xml:space="preserve">assurance tool to use and thinks about all those within the setting and how they work together. </w:t>
      </w:r>
      <w:r w:rsidR="004F50D3">
        <w:rPr>
          <w:rFonts w:ascii="Arial" w:hAnsi="Arial" w:cs="Arial"/>
          <w:sz w:val="24"/>
          <w:szCs w:val="24"/>
        </w:rPr>
        <w:t>It also involves the parents quality with their children at home which I deem very important within my own work</w:t>
      </w:r>
      <w:r w:rsidR="001C5193">
        <w:rPr>
          <w:rFonts w:ascii="Arial" w:hAnsi="Arial" w:cs="Arial"/>
          <w:sz w:val="24"/>
          <w:szCs w:val="24"/>
        </w:rPr>
        <w:t xml:space="preserve">. </w:t>
      </w:r>
      <w:r w:rsidR="00D86E65">
        <w:rPr>
          <w:rFonts w:ascii="Arial" w:hAnsi="Arial" w:cs="Arial"/>
          <w:sz w:val="24"/>
          <w:szCs w:val="24"/>
        </w:rPr>
        <w:t xml:space="preserve">I feel I have found this tool easier and more interesting due to my own knowledge of child development </w:t>
      </w:r>
      <w:r w:rsidR="004F6B3A">
        <w:rPr>
          <w:rFonts w:ascii="Arial" w:hAnsi="Arial" w:cs="Arial"/>
          <w:sz w:val="24"/>
          <w:szCs w:val="24"/>
        </w:rPr>
        <w:t xml:space="preserve">and belief in the practice of working with children. </w:t>
      </w:r>
      <w:r w:rsidR="009309A5">
        <w:rPr>
          <w:rFonts w:ascii="Arial" w:hAnsi="Arial" w:cs="Arial"/>
          <w:sz w:val="24"/>
          <w:szCs w:val="24"/>
        </w:rPr>
        <w:t xml:space="preserve">I think the SSTEW scale needs to be carried out over a few </w:t>
      </w:r>
      <w:r w:rsidR="00D30460">
        <w:rPr>
          <w:rFonts w:ascii="Arial" w:hAnsi="Arial" w:cs="Arial"/>
          <w:sz w:val="24"/>
          <w:szCs w:val="24"/>
        </w:rPr>
        <w:t>days</w:t>
      </w:r>
      <w:r w:rsidR="009309A5">
        <w:rPr>
          <w:rFonts w:ascii="Arial" w:hAnsi="Arial" w:cs="Arial"/>
          <w:sz w:val="24"/>
          <w:szCs w:val="24"/>
        </w:rPr>
        <w:t xml:space="preserve"> within a setting not just an hour or two which is </w:t>
      </w:r>
      <w:r w:rsidR="000A226F">
        <w:rPr>
          <w:rFonts w:ascii="Arial" w:hAnsi="Arial" w:cs="Arial"/>
          <w:sz w:val="24"/>
          <w:szCs w:val="24"/>
        </w:rPr>
        <w:t>the time scale used according to my research</w:t>
      </w:r>
      <w:r w:rsidR="009309A5">
        <w:rPr>
          <w:rFonts w:ascii="Arial" w:hAnsi="Arial" w:cs="Arial"/>
          <w:sz w:val="24"/>
          <w:szCs w:val="24"/>
        </w:rPr>
        <w:t xml:space="preserve">. </w:t>
      </w:r>
      <w:r w:rsidR="00513960">
        <w:rPr>
          <w:rFonts w:ascii="Arial" w:hAnsi="Arial" w:cs="Arial"/>
          <w:sz w:val="24"/>
          <w:szCs w:val="24"/>
        </w:rPr>
        <w:t xml:space="preserve">It is in depth and can not just be dependant on one </w:t>
      </w:r>
      <w:r w:rsidR="00D30460">
        <w:rPr>
          <w:rFonts w:ascii="Arial" w:hAnsi="Arial" w:cs="Arial"/>
          <w:sz w:val="24"/>
          <w:szCs w:val="24"/>
        </w:rPr>
        <w:t>activities</w:t>
      </w:r>
      <w:r w:rsidR="00513960">
        <w:rPr>
          <w:rFonts w:ascii="Arial" w:hAnsi="Arial" w:cs="Arial"/>
          <w:sz w:val="24"/>
          <w:szCs w:val="24"/>
        </w:rPr>
        <w:t xml:space="preserve"> findings. </w:t>
      </w:r>
      <w:r w:rsidR="00755D67">
        <w:rPr>
          <w:rFonts w:ascii="Arial" w:hAnsi="Arial" w:cs="Arial"/>
          <w:sz w:val="24"/>
          <w:szCs w:val="24"/>
        </w:rPr>
        <w:t xml:space="preserve">It is easy to use like the ECERS scale </w:t>
      </w:r>
      <w:r w:rsidR="00F07F26">
        <w:rPr>
          <w:rFonts w:ascii="Arial" w:hAnsi="Arial" w:cs="Arial"/>
          <w:sz w:val="24"/>
          <w:szCs w:val="24"/>
        </w:rPr>
        <w:t xml:space="preserve">but is more personal than this and allows for the child’s voice to be heard. It is more formally based around the </w:t>
      </w:r>
      <w:r w:rsidR="009C3921">
        <w:rPr>
          <w:rFonts w:ascii="Arial" w:hAnsi="Arial" w:cs="Arial"/>
          <w:sz w:val="24"/>
          <w:szCs w:val="24"/>
        </w:rPr>
        <w:t xml:space="preserve">quality </w:t>
      </w:r>
      <w:r w:rsidR="00D30460">
        <w:rPr>
          <w:rFonts w:ascii="Arial" w:hAnsi="Arial" w:cs="Arial"/>
          <w:sz w:val="24"/>
          <w:szCs w:val="24"/>
        </w:rPr>
        <w:t>interactions</w:t>
      </w:r>
      <w:r w:rsidR="009C3921">
        <w:rPr>
          <w:rFonts w:ascii="Arial" w:hAnsi="Arial" w:cs="Arial"/>
          <w:sz w:val="24"/>
          <w:szCs w:val="24"/>
        </w:rPr>
        <w:t xml:space="preserve"> and quality developments the child will make</w:t>
      </w:r>
      <w:r w:rsidR="00B41B63">
        <w:rPr>
          <w:rFonts w:ascii="Arial" w:hAnsi="Arial" w:cs="Arial"/>
          <w:sz w:val="24"/>
          <w:szCs w:val="24"/>
        </w:rPr>
        <w:t>,</w:t>
      </w:r>
      <w:r w:rsidR="009C3921">
        <w:rPr>
          <w:rFonts w:ascii="Arial" w:hAnsi="Arial" w:cs="Arial"/>
          <w:sz w:val="24"/>
          <w:szCs w:val="24"/>
        </w:rPr>
        <w:t xml:space="preserve"> which in my opinion is most important aspect to a child’s care. </w:t>
      </w:r>
      <w:r w:rsidR="00B41B63">
        <w:rPr>
          <w:rFonts w:ascii="Arial" w:hAnsi="Arial" w:cs="Arial"/>
          <w:sz w:val="24"/>
          <w:szCs w:val="24"/>
        </w:rPr>
        <w:t xml:space="preserve">I would use this scale over the ECERS in my own quality checks. </w:t>
      </w:r>
    </w:p>
    <w:p w14:paraId="4598B11C" w14:textId="4824CDA6" w:rsidR="00F031E3" w:rsidRPr="00B41B63" w:rsidRDefault="00B41B63">
      <w:pPr>
        <w:rPr>
          <w:rFonts w:ascii="Arial" w:hAnsi="Arial" w:cs="Arial"/>
          <w:sz w:val="28"/>
          <w:szCs w:val="28"/>
          <w:u w:val="single"/>
        </w:rPr>
      </w:pPr>
      <w:r w:rsidRPr="00B41B63">
        <w:rPr>
          <w:rFonts w:ascii="Arial" w:hAnsi="Arial" w:cs="Arial"/>
          <w:sz w:val="28"/>
          <w:szCs w:val="28"/>
          <w:u w:val="single"/>
        </w:rPr>
        <w:t>Reference List</w:t>
      </w:r>
    </w:p>
    <w:p w14:paraId="7B13A582" w14:textId="020CF17B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 xml:space="preserve">Brunsek, A., Perlman, M., Falenchuk, O., McMullen, E., Fletcher, B., &amp; Shah, P. S.  (2017)  </w:t>
      </w:r>
      <w:r w:rsidRPr="00F031E3">
        <w:rPr>
          <w:rFonts w:ascii="Arial" w:hAnsi="Arial" w:cs="Arial"/>
          <w:i/>
          <w:iCs/>
          <w:sz w:val="24"/>
          <w:szCs w:val="24"/>
        </w:rPr>
        <w:t>The relationship between the Early Childhood Environment Rating Scale and its revised form and child outcomes: A systematic review and meta-analysis</w:t>
      </w:r>
      <w:r w:rsidRPr="00F031E3">
        <w:rPr>
          <w:rFonts w:ascii="Arial" w:hAnsi="Arial" w:cs="Arial"/>
          <w:sz w:val="24"/>
          <w:szCs w:val="24"/>
        </w:rPr>
        <w:t xml:space="preserve">.  ‘PLOS ONE’, 12(6),  Available at: </w:t>
      </w:r>
      <w:hyperlink r:id="rId7" w:history="1">
        <w:r w:rsidRPr="00F031E3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https://doi.org/10.1371/journal.pone.0178512</w:t>
        </w:r>
      </w:hyperlink>
      <w:r w:rsidRPr="00F031E3">
        <w:rPr>
          <w:rFonts w:ascii="Arial" w:hAnsi="Arial" w:cs="Arial"/>
          <w:sz w:val="24"/>
          <w:szCs w:val="24"/>
        </w:rPr>
        <w:t xml:space="preserve"> [Accessed: 18</w:t>
      </w:r>
      <w:r w:rsidRPr="00F031E3">
        <w:rPr>
          <w:rFonts w:ascii="Arial" w:hAnsi="Arial" w:cs="Arial"/>
          <w:sz w:val="24"/>
          <w:szCs w:val="24"/>
          <w:vertAlign w:val="superscript"/>
        </w:rPr>
        <w:t>th</w:t>
      </w:r>
      <w:r w:rsidRPr="00F031E3">
        <w:rPr>
          <w:rFonts w:ascii="Arial" w:hAnsi="Arial" w:cs="Arial"/>
          <w:sz w:val="24"/>
          <w:szCs w:val="24"/>
        </w:rPr>
        <w:t xml:space="preserve"> February 2022].</w:t>
      </w:r>
    </w:p>
    <w:p w14:paraId="3BC16CCE" w14:textId="77777777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 xml:space="preserve">Clifford, R., Reszka, S. and Rossbach, H. (2010) ‘Reliability and Validity of The Early Childhood Environment Rating Scale’ </w:t>
      </w:r>
      <w:hyperlink r:id="rId8" w:history="1">
        <w:r w:rsidRPr="00F031E3">
          <w:rPr>
            <w:rStyle w:val="Hyperlink"/>
            <w:rFonts w:ascii="Arial" w:hAnsi="Arial" w:cs="Arial"/>
            <w:color w:val="auto"/>
            <w:sz w:val="24"/>
            <w:szCs w:val="24"/>
          </w:rPr>
          <w:t>https://ers.fpg.unc.edu/sites/ers.fpg.unc.edu/files/ReliabilityEcers.pdf</w:t>
        </w:r>
      </w:hyperlink>
      <w:r w:rsidRPr="00F031E3">
        <w:rPr>
          <w:rFonts w:ascii="Arial" w:hAnsi="Arial" w:cs="Arial"/>
          <w:sz w:val="24"/>
          <w:szCs w:val="24"/>
        </w:rPr>
        <w:t xml:space="preserve"> [Accessed: 18</w:t>
      </w:r>
      <w:r w:rsidRPr="00F031E3">
        <w:rPr>
          <w:rFonts w:ascii="Arial" w:hAnsi="Arial" w:cs="Arial"/>
          <w:sz w:val="24"/>
          <w:szCs w:val="24"/>
          <w:vertAlign w:val="superscript"/>
        </w:rPr>
        <w:t>th</w:t>
      </w:r>
      <w:r w:rsidRPr="00F031E3">
        <w:rPr>
          <w:rFonts w:ascii="Arial" w:hAnsi="Arial" w:cs="Arial"/>
          <w:sz w:val="24"/>
          <w:szCs w:val="24"/>
        </w:rPr>
        <w:t xml:space="preserve"> February 2022]. </w:t>
      </w:r>
    </w:p>
    <w:p w14:paraId="0677E8FD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Donabedian, A., 2003.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An introduction to quality assurance in health care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. New York: Oxford University Press, p.23.</w:t>
      </w:r>
    </w:p>
    <w:p w14:paraId="4131F6B2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Fostering Services: National Minimum Standards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. (2022) Available at: &lt;https://assets.publishing.service.gov.uk/government/uploads/system/uploads/attachment_data/file/192705/NMS_Fostering_Services.pdf&gt; [Accessed 18 February 2022].</w:t>
      </w:r>
    </w:p>
    <w:p w14:paraId="34D1DAC3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Harvey, L. and Green, D., 2006. Defining Quality.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Assessment &amp; Evaluation in Higher Education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, [online] 18(1), pp.9-34. Available at: &lt;https://www.tandfonline.com/doi/abs/10.1080/0260293930180102&gt; [Accessed 16 February 2022].</w:t>
      </w:r>
    </w:p>
    <w:p w14:paraId="71C24B58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Hoare, P., 2022.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Sustained Shared Thinking and Emotional Well-being scales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. [online] Towerhamlets.gov.uk. Available at: &lt;https://www.towerhamlets.gov.uk/Documents/Children-and-families-services/Early-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lastRenderedPageBreak/>
        <w:t>Years/Sustained_Shared_Thinking_and_Emotional_Well_being_scales_Presentation.pdf&gt; [Accessed 17 February 2022].</w:t>
      </w:r>
    </w:p>
    <w:p w14:paraId="45D16D5F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</w:rPr>
        <w:t>Howard, S., Siraj, I., Melhuish, E., Kingston, D., Neilsen-Hewett, C., Rosnay, M., Duursma, E. and Luu, B. (2018) ‘Measuring Interactional Quality in Pre-School Settings: Introduction and Validation of The Sustained Shared Thinking and Emotional Wellbeing (SSTEW) Scale’, Early Childhood Development and Care. Pp 1-14.</w:t>
      </w:r>
    </w:p>
    <w:p w14:paraId="0E5DBFD7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Kohl, K., Willard, J., Agache, A., Bihler, L. and Leyendecker, B., 2019. Classroom Quality, Classroom Composition, and Age at Entry: Experiences in Early Childhood Education and Care and Single and Dual Language Learners’ German Vocabulary.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AERA Open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, [online] 5(1), p.233285841983251. Available at: &lt;https://journals.sagepub.com/doi/pdf/10.1177/2332858419832513&gt; [Accessed 18 February 2022].</w:t>
      </w:r>
    </w:p>
    <w:p w14:paraId="3D9544EA" w14:textId="372873C7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 xml:space="preserve">Lewis, A. (2016) ‘Well-Being and the Early Years Curriculum: A Case Study of The Foundation Phase in Wales’ 12 https://orca.cf.ac.uk/98708/1/thesis_Alyson_Lewis_March2017%20FINAL.pdf [Accessed: </w:t>
      </w:r>
      <w:r w:rsidR="008A62F1">
        <w:rPr>
          <w:rFonts w:ascii="Arial" w:hAnsi="Arial" w:cs="Arial"/>
          <w:sz w:val="24"/>
          <w:szCs w:val="24"/>
        </w:rPr>
        <w:t>15</w:t>
      </w:r>
      <w:r w:rsidR="008A62F1" w:rsidRPr="008A62F1">
        <w:rPr>
          <w:rFonts w:ascii="Arial" w:hAnsi="Arial" w:cs="Arial"/>
          <w:sz w:val="24"/>
          <w:szCs w:val="24"/>
          <w:vertAlign w:val="superscript"/>
        </w:rPr>
        <w:t>th</w:t>
      </w:r>
      <w:r w:rsidR="008A62F1">
        <w:rPr>
          <w:rFonts w:ascii="Arial" w:hAnsi="Arial" w:cs="Arial"/>
          <w:sz w:val="24"/>
          <w:szCs w:val="24"/>
        </w:rPr>
        <w:t xml:space="preserve">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2281AC7C" w14:textId="77777777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Loureiro, S. and González, F., 2008. The Importance of Quality, Satisfaction, Trust, and Image in Relation to Rural Tourist Loyalty.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Travel &amp; Tourism Marketing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, [online] 25(2), pp.117-136. Available at: &lt;https://www.tandfonline.com/doi/abs/10.1080/10548400802402321&gt; [Accessed 15 February 2022].</w:t>
      </w:r>
    </w:p>
    <w:p w14:paraId="63C2E4F7" w14:textId="77777777" w:rsidR="00F031E3" w:rsidRPr="00F031E3" w:rsidRDefault="00F031E3" w:rsidP="007D5285">
      <w:pPr>
        <w:shd w:val="clear" w:color="auto" w:fill="FFFFFF"/>
        <w:spacing w:after="0" w:afterAutospacing="1" w:line="240" w:lineRule="auto"/>
        <w:rPr>
          <w:rFonts w:ascii="Arial" w:hAnsi="Arial" w:cs="Arial"/>
          <w:sz w:val="24"/>
          <w:szCs w:val="24"/>
        </w:rPr>
      </w:pPr>
      <w:r w:rsidRPr="00F031E3">
        <w:rPr>
          <w:rStyle w:val="authors"/>
          <w:rFonts w:ascii="Arial" w:hAnsi="Arial" w:cs="Arial"/>
          <w:sz w:val="24"/>
          <w:szCs w:val="24"/>
        </w:rPr>
        <w:t xml:space="preserve">Macdonald, N.,  Gealy, A.   &amp; Tinney, G.  </w:t>
      </w:r>
      <w:r w:rsidRPr="00F031E3">
        <w:rPr>
          <w:rFonts w:ascii="Arial" w:hAnsi="Arial" w:cs="Arial"/>
          <w:sz w:val="24"/>
          <w:szCs w:val="24"/>
        </w:rPr>
        <w:t> </w:t>
      </w:r>
      <w:r w:rsidRPr="00F031E3">
        <w:rPr>
          <w:rStyle w:val="Date1"/>
          <w:rFonts w:ascii="Arial" w:hAnsi="Arial" w:cs="Arial"/>
          <w:sz w:val="24"/>
          <w:szCs w:val="24"/>
        </w:rPr>
        <w:t>(2019)</w:t>
      </w:r>
      <w:r w:rsidRPr="00F031E3">
        <w:rPr>
          <w:rFonts w:ascii="Arial" w:hAnsi="Arial" w:cs="Arial"/>
          <w:sz w:val="24"/>
          <w:szCs w:val="24"/>
        </w:rPr>
        <w:t> ‘</w:t>
      </w:r>
      <w:r w:rsidRPr="00F031E3">
        <w:rPr>
          <w:rStyle w:val="arttitle"/>
          <w:rFonts w:ascii="Arial" w:hAnsi="Arial" w:cs="Arial"/>
          <w:sz w:val="24"/>
          <w:szCs w:val="24"/>
        </w:rPr>
        <w:t>Exploring the effect of an attachment intervention in areas of multiple deprivation on adult–child interaction and the implications for children's social, emotional and behavioural development’,</w:t>
      </w:r>
      <w:r w:rsidRPr="00F031E3">
        <w:rPr>
          <w:rFonts w:ascii="Arial" w:hAnsi="Arial" w:cs="Arial"/>
          <w:sz w:val="24"/>
          <w:szCs w:val="24"/>
        </w:rPr>
        <w:t> </w:t>
      </w:r>
      <w:r w:rsidRPr="00F031E3">
        <w:rPr>
          <w:rStyle w:val="serialtitle"/>
          <w:rFonts w:ascii="Arial" w:hAnsi="Arial" w:cs="Arial"/>
          <w:sz w:val="24"/>
          <w:szCs w:val="24"/>
        </w:rPr>
        <w:t>Early Child Development and Care,</w:t>
      </w:r>
      <w:r w:rsidRPr="00F031E3">
        <w:rPr>
          <w:rFonts w:ascii="Arial" w:hAnsi="Arial" w:cs="Arial"/>
          <w:sz w:val="24"/>
          <w:szCs w:val="24"/>
        </w:rPr>
        <w:t> </w:t>
      </w:r>
      <w:r w:rsidRPr="00F031E3">
        <w:rPr>
          <w:rStyle w:val="volumeissue"/>
          <w:rFonts w:ascii="Arial" w:hAnsi="Arial" w:cs="Arial"/>
          <w:sz w:val="24"/>
          <w:szCs w:val="24"/>
        </w:rPr>
        <w:t>191:5,</w:t>
      </w:r>
      <w:r w:rsidRPr="00F031E3">
        <w:rPr>
          <w:rFonts w:ascii="Arial" w:hAnsi="Arial" w:cs="Arial"/>
          <w:sz w:val="24"/>
          <w:szCs w:val="24"/>
        </w:rPr>
        <w:t> </w:t>
      </w:r>
      <w:r w:rsidRPr="00F031E3">
        <w:rPr>
          <w:rStyle w:val="pagerange"/>
          <w:rFonts w:ascii="Arial" w:hAnsi="Arial" w:cs="Arial"/>
          <w:sz w:val="24"/>
          <w:szCs w:val="24"/>
        </w:rPr>
        <w:t>670-684,</w:t>
      </w:r>
      <w:r w:rsidRPr="00F031E3">
        <w:rPr>
          <w:rFonts w:ascii="Arial" w:hAnsi="Arial" w:cs="Arial"/>
          <w:sz w:val="24"/>
          <w:szCs w:val="24"/>
        </w:rPr>
        <w:t> </w:t>
      </w:r>
      <w:r w:rsidRPr="00F031E3">
        <w:rPr>
          <w:rStyle w:val="doilink"/>
          <w:rFonts w:ascii="Arial" w:hAnsi="Arial" w:cs="Arial"/>
          <w:sz w:val="24"/>
          <w:szCs w:val="24"/>
        </w:rPr>
        <w:t>DOI: </w:t>
      </w:r>
      <w:hyperlink r:id="rId9" w:history="1">
        <w:r w:rsidRPr="00F031E3">
          <w:rPr>
            <w:rStyle w:val="Hyperlink"/>
            <w:rFonts w:ascii="Arial" w:hAnsi="Arial" w:cs="Arial"/>
            <w:color w:val="auto"/>
            <w:sz w:val="24"/>
            <w:szCs w:val="24"/>
          </w:rPr>
          <w:t>10.1080/03004430.2019.1641704</w:t>
        </w:r>
      </w:hyperlink>
    </w:p>
    <w:p w14:paraId="46D6C25A" w14:textId="4A7F9EED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 xml:space="preserve">Mercher, A. (2000). </w:t>
      </w:r>
      <w:r w:rsidRPr="008A62F1">
        <w:rPr>
          <w:rFonts w:ascii="Arial" w:hAnsi="Arial" w:cs="Arial"/>
          <w:i/>
          <w:iCs/>
          <w:sz w:val="24"/>
          <w:szCs w:val="24"/>
        </w:rPr>
        <w:t>Help Yourself – Quality Assurance</w:t>
      </w:r>
      <w:r w:rsidR="008A62F1" w:rsidRPr="008A62F1">
        <w:rPr>
          <w:rFonts w:ascii="Arial" w:hAnsi="Arial" w:cs="Arial"/>
          <w:i/>
          <w:iCs/>
          <w:sz w:val="24"/>
          <w:szCs w:val="24"/>
        </w:rPr>
        <w:t>.</w:t>
      </w:r>
      <w:r w:rsidR="008A62F1">
        <w:rPr>
          <w:rFonts w:ascii="Arial" w:hAnsi="Arial" w:cs="Arial"/>
          <w:sz w:val="24"/>
          <w:szCs w:val="24"/>
        </w:rPr>
        <w:t xml:space="preserve">  Available at: </w:t>
      </w:r>
      <w:r w:rsidRPr="00F031E3">
        <w:rPr>
          <w:rFonts w:ascii="Arial" w:hAnsi="Arial" w:cs="Arial"/>
          <w:sz w:val="24"/>
          <w:szCs w:val="24"/>
        </w:rPr>
        <w:t xml:space="preserve">https://www.nurseryworld.co.uk/nursery-world/news/1081449/help-quality-assurance [Accessed: </w:t>
      </w:r>
      <w:r w:rsidR="008A62F1">
        <w:rPr>
          <w:rFonts w:ascii="Arial" w:hAnsi="Arial" w:cs="Arial"/>
          <w:sz w:val="24"/>
          <w:szCs w:val="24"/>
        </w:rPr>
        <w:t>14th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37EAE2BE" w14:textId="51C4E0F0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</w:rPr>
        <w:t xml:space="preserve">Munton, T., McCullum, B. and Rivers, K. (2001) </w:t>
      </w:r>
      <w:r w:rsidRPr="008A62F1">
        <w:rPr>
          <w:rFonts w:ascii="Arial" w:hAnsi="Arial" w:cs="Arial"/>
          <w:i/>
          <w:iCs/>
          <w:sz w:val="24"/>
          <w:szCs w:val="24"/>
        </w:rPr>
        <w:t>Childcare Quality Improvement and Assurance Practice</w:t>
      </w:r>
      <w:r w:rsidR="008A62F1" w:rsidRPr="008A62F1">
        <w:rPr>
          <w:rFonts w:ascii="Arial" w:hAnsi="Arial" w:cs="Arial"/>
          <w:i/>
          <w:iCs/>
          <w:sz w:val="24"/>
          <w:szCs w:val="24"/>
        </w:rPr>
        <w:t>.</w:t>
      </w:r>
      <w:r w:rsidR="008A62F1">
        <w:rPr>
          <w:rFonts w:ascii="Arial" w:hAnsi="Arial" w:cs="Arial"/>
          <w:sz w:val="24"/>
          <w:szCs w:val="24"/>
        </w:rPr>
        <w:t xml:space="preserve">  </w:t>
      </w:r>
      <w:r w:rsidRPr="00F031E3">
        <w:rPr>
          <w:rFonts w:ascii="Arial" w:hAnsi="Arial" w:cs="Arial"/>
          <w:sz w:val="24"/>
          <w:szCs w:val="24"/>
        </w:rPr>
        <w:t xml:space="preserve">https://dera.ioe.ac.uk/4631/1/RR266.pdf [Accessed: </w:t>
      </w:r>
      <w:r w:rsidR="008A62F1">
        <w:rPr>
          <w:rFonts w:ascii="Arial" w:hAnsi="Arial" w:cs="Arial"/>
          <w:sz w:val="24"/>
          <w:szCs w:val="24"/>
        </w:rPr>
        <w:t>14th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49096A04" w14:textId="7BDDDB6A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 xml:space="preserve">National Development Plan.  (2006) The development of a co-ordinated approach to quality childcare.  Available at: </w:t>
      </w:r>
      <w:hyperlink r:id="rId10" w:history="1">
        <w:r w:rsidRPr="00F031E3">
          <w:rPr>
            <w:rStyle w:val="Hyperlink"/>
            <w:rFonts w:ascii="Arial" w:hAnsi="Arial" w:cs="Arial"/>
            <w:color w:val="auto"/>
            <w:sz w:val="24"/>
            <w:szCs w:val="24"/>
          </w:rPr>
          <w:t>Understanding Quality - DL Lft (mccc.ie)</w:t>
        </w:r>
      </w:hyperlink>
      <w:r w:rsidRPr="00F031E3">
        <w:rPr>
          <w:rFonts w:ascii="Arial" w:hAnsi="Arial" w:cs="Arial"/>
          <w:sz w:val="24"/>
          <w:szCs w:val="24"/>
        </w:rPr>
        <w:t xml:space="preserve"> </w:t>
      </w:r>
      <w:r w:rsidR="008A62F1">
        <w:rPr>
          <w:rFonts w:ascii="Arial" w:hAnsi="Arial" w:cs="Arial"/>
          <w:sz w:val="24"/>
          <w:szCs w:val="24"/>
        </w:rPr>
        <w:t>[</w:t>
      </w:r>
      <w:r w:rsidRPr="00F031E3">
        <w:rPr>
          <w:rFonts w:ascii="Arial" w:hAnsi="Arial" w:cs="Arial"/>
          <w:sz w:val="24"/>
          <w:szCs w:val="24"/>
        </w:rPr>
        <w:t>Accessed: 14</w:t>
      </w:r>
      <w:r w:rsidRPr="00F031E3">
        <w:rPr>
          <w:rFonts w:ascii="Arial" w:hAnsi="Arial" w:cs="Arial"/>
          <w:sz w:val="24"/>
          <w:szCs w:val="24"/>
          <w:vertAlign w:val="superscript"/>
        </w:rPr>
        <w:t>th</w:t>
      </w:r>
      <w:r w:rsidRPr="00F031E3">
        <w:rPr>
          <w:rFonts w:ascii="Arial" w:hAnsi="Arial" w:cs="Arial"/>
          <w:sz w:val="24"/>
          <w:szCs w:val="24"/>
        </w:rPr>
        <w:t xml:space="preserve"> February 2022</w:t>
      </w:r>
      <w:r w:rsidR="008A62F1">
        <w:rPr>
          <w:rFonts w:ascii="Arial" w:hAnsi="Arial" w:cs="Arial"/>
          <w:sz w:val="24"/>
          <w:szCs w:val="24"/>
        </w:rPr>
        <w:t>].</w:t>
      </w:r>
    </w:p>
    <w:p w14:paraId="0934F0E0" w14:textId="1A799D2A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 xml:space="preserve">Nutbrown, C. </w:t>
      </w:r>
      <w:r w:rsidR="008A62F1">
        <w:rPr>
          <w:rFonts w:ascii="Arial" w:hAnsi="Arial" w:cs="Arial"/>
          <w:sz w:val="24"/>
          <w:szCs w:val="24"/>
        </w:rPr>
        <w:t xml:space="preserve"> </w:t>
      </w:r>
      <w:r w:rsidRPr="00F031E3">
        <w:rPr>
          <w:rFonts w:ascii="Arial" w:hAnsi="Arial" w:cs="Arial"/>
          <w:sz w:val="24"/>
          <w:szCs w:val="24"/>
        </w:rPr>
        <w:t xml:space="preserve">(2012) </w:t>
      </w:r>
      <w:r w:rsidRPr="008A62F1">
        <w:rPr>
          <w:rFonts w:ascii="Arial" w:hAnsi="Arial" w:cs="Arial"/>
          <w:i/>
          <w:iCs/>
          <w:sz w:val="24"/>
          <w:szCs w:val="24"/>
        </w:rPr>
        <w:t>Foundations for quality, The independent review of early education and childcare qualifications, Final Report</w:t>
      </w:r>
      <w:r w:rsidR="008A62F1" w:rsidRPr="008A62F1">
        <w:rPr>
          <w:rFonts w:ascii="Arial" w:hAnsi="Arial" w:cs="Arial"/>
          <w:i/>
          <w:iCs/>
          <w:sz w:val="24"/>
          <w:szCs w:val="24"/>
        </w:rPr>
        <w:t>.</w:t>
      </w:r>
      <w:r w:rsidR="008A62F1">
        <w:rPr>
          <w:rFonts w:ascii="Arial" w:hAnsi="Arial" w:cs="Arial"/>
          <w:sz w:val="24"/>
          <w:szCs w:val="24"/>
        </w:rPr>
        <w:t xml:space="preserve">  Available at: </w:t>
      </w:r>
      <w:r w:rsidRPr="00F031E3">
        <w:rPr>
          <w:rFonts w:ascii="Arial" w:hAnsi="Arial" w:cs="Arial"/>
          <w:sz w:val="24"/>
          <w:szCs w:val="24"/>
        </w:rPr>
        <w:t xml:space="preserve">https://assets.publishing.service.gov.uk/government/uploads/system/uploads/attach </w:t>
      </w:r>
      <w:proofErr w:type="spellStart"/>
      <w:r w:rsidRPr="00F031E3">
        <w:rPr>
          <w:rFonts w:ascii="Arial" w:hAnsi="Arial" w:cs="Arial"/>
          <w:sz w:val="24"/>
          <w:szCs w:val="24"/>
        </w:rPr>
        <w:t>ment_data</w:t>
      </w:r>
      <w:proofErr w:type="spellEnd"/>
      <w:r w:rsidRPr="00F031E3">
        <w:rPr>
          <w:rFonts w:ascii="Arial" w:hAnsi="Arial" w:cs="Arial"/>
          <w:sz w:val="24"/>
          <w:szCs w:val="24"/>
        </w:rPr>
        <w:t>/file/175463/Nutbrown-Review.pdf [Accessed</w:t>
      </w:r>
      <w:r w:rsidR="008A62F1">
        <w:rPr>
          <w:rFonts w:ascii="Arial" w:hAnsi="Arial" w:cs="Arial"/>
          <w:sz w:val="24"/>
          <w:szCs w:val="24"/>
        </w:rPr>
        <w:t>: 15</w:t>
      </w:r>
      <w:r w:rsidR="008A62F1" w:rsidRPr="008A62F1">
        <w:rPr>
          <w:rFonts w:ascii="Arial" w:hAnsi="Arial" w:cs="Arial"/>
          <w:sz w:val="24"/>
          <w:szCs w:val="24"/>
          <w:vertAlign w:val="superscript"/>
        </w:rPr>
        <w:t>th</w:t>
      </w:r>
      <w:r w:rsidR="008A62F1">
        <w:rPr>
          <w:rFonts w:ascii="Arial" w:hAnsi="Arial" w:cs="Arial"/>
          <w:sz w:val="24"/>
          <w:szCs w:val="24"/>
        </w:rPr>
        <w:t xml:space="preserve"> February 2022</w:t>
      </w:r>
      <w:r w:rsidRPr="00F031E3">
        <w:rPr>
          <w:rFonts w:ascii="Arial" w:hAnsi="Arial" w:cs="Arial"/>
          <w:sz w:val="24"/>
          <w:szCs w:val="24"/>
        </w:rPr>
        <w:t>]</w:t>
      </w:r>
    </w:p>
    <w:p w14:paraId="4F09778C" w14:textId="77777777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lastRenderedPageBreak/>
        <w:t>Richardson, I., 2022.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Quality childcare matters | Care Inspectorate Wales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. [online] Careinspectorate.wales. Available at: &lt;https://careinspectorate.wales/quality-childcare-matters&gt; [Accessed 16 February 2022].</w:t>
      </w:r>
    </w:p>
    <w:p w14:paraId="393C1C36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 xml:space="preserve">Sammons, P., Sylva, K., Melhuish, E., Siraj-Blatchford, I., Taggart, B., Toth, K., Draghici, D., and Smees, R.   (2011) 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Effective Pre-School, Primary and Secondary Education Project (EPPSE 3-14) Influences on Students’ Attainment and Progress in Key Stage 3: Academic Outcomes in English, Maths and Science in Year 9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. [online] Discovery.ucl.ac.uk. Available at: &lt;https://discovery.ucl.ac.uk/id/eprint/10016503/1/Final_EPPSE_cogs_26March2012.pdf&gt; [Accessed 18 February 2022].</w:t>
      </w:r>
    </w:p>
    <w:p w14:paraId="5213221A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Shewfelt, R., 1999. What is quality?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Postharvest Biology and Technology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, [online] 15(3), pp.197-200. Available at: &lt;https://www.sciencedirect.com/science/article/abs/pii/S0925521498000842&gt; [Accessed 16 February 2022].</w:t>
      </w:r>
    </w:p>
    <w:p w14:paraId="43101B28" w14:textId="77777777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Simpson, N., 2021.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Inspection Report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. [online] Careinspectorate.wales. Available at: &lt;https://careinspectorate.wales/sites/default/files/2021-07/nicolasimpson.pdf&gt; [Accessed 18 February 2022].</w:t>
      </w:r>
    </w:p>
    <w:p w14:paraId="5BEEB3F5" w14:textId="74DEC672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 xml:space="preserve">Siraj-Blatchford, I., Sylva, K., Muttock, S., Gilden, R. and Bell, D. (2002) </w:t>
      </w:r>
      <w:r w:rsidRPr="008A62F1">
        <w:rPr>
          <w:rFonts w:ascii="Arial" w:hAnsi="Arial" w:cs="Arial"/>
          <w:i/>
          <w:iCs/>
          <w:sz w:val="24"/>
          <w:szCs w:val="24"/>
        </w:rPr>
        <w:t>Researching Effective Pedagogy in the Early Years.</w:t>
      </w:r>
      <w:r w:rsidR="008A62F1">
        <w:rPr>
          <w:rFonts w:ascii="Arial" w:hAnsi="Arial" w:cs="Arial"/>
          <w:sz w:val="24"/>
          <w:szCs w:val="24"/>
        </w:rPr>
        <w:t xml:space="preserve"> Available at: </w:t>
      </w:r>
      <w:r w:rsidRPr="00F031E3">
        <w:rPr>
          <w:rFonts w:ascii="Arial" w:hAnsi="Arial" w:cs="Arial"/>
          <w:sz w:val="24"/>
          <w:szCs w:val="24"/>
        </w:rPr>
        <w:t xml:space="preserve">https://dera.ioe.ac.uk/4650/1/RR356.pdf [Accessed: </w:t>
      </w:r>
      <w:r w:rsidR="008A62F1">
        <w:rPr>
          <w:rFonts w:ascii="Arial" w:hAnsi="Arial" w:cs="Arial"/>
          <w:sz w:val="24"/>
          <w:szCs w:val="24"/>
        </w:rPr>
        <w:t>16th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6F7AA374" w14:textId="77777777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Smith, T., 2007. Poor families need quality nurseries too.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Guardian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, [online] p.1. Available at: &lt;https://www.theguardian.com/commentisfree/2007/apr/20/comment.children&gt; [Accessed 16 February 2022].</w:t>
      </w:r>
    </w:p>
    <w:p w14:paraId="4EDD9718" w14:textId="0B2C663C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 xml:space="preserve">Sylva, K., Melhuish, E., Sammons, P., Siraj-Blatchford, I. and Taggart, B. (2004) </w:t>
      </w:r>
      <w:r w:rsidRPr="008A62F1">
        <w:rPr>
          <w:rFonts w:ascii="Arial" w:hAnsi="Arial" w:cs="Arial"/>
          <w:i/>
          <w:iCs/>
          <w:sz w:val="24"/>
          <w:szCs w:val="24"/>
        </w:rPr>
        <w:t>The Effective Provision of Pre-School Education (EPPE) Project: Final Report.</w:t>
      </w:r>
      <w:r w:rsidR="008A62F1">
        <w:rPr>
          <w:rFonts w:ascii="Arial" w:hAnsi="Arial" w:cs="Arial"/>
          <w:sz w:val="24"/>
          <w:szCs w:val="24"/>
        </w:rPr>
        <w:t xml:space="preserve">  Available at: </w:t>
      </w:r>
      <w:r w:rsidRPr="00F031E3">
        <w:rPr>
          <w:rFonts w:ascii="Arial" w:hAnsi="Arial" w:cs="Arial"/>
          <w:sz w:val="24"/>
          <w:szCs w:val="24"/>
        </w:rPr>
        <w:t>http://discovery.ucl.ac.uk/10005309/1/sylva2004EPPEfinal.pdf [Accessed:</w:t>
      </w:r>
      <w:r w:rsidR="008A62F1">
        <w:rPr>
          <w:rFonts w:ascii="Arial" w:hAnsi="Arial" w:cs="Arial"/>
          <w:sz w:val="24"/>
          <w:szCs w:val="24"/>
        </w:rPr>
        <w:t xml:space="preserve"> 16</w:t>
      </w:r>
      <w:r w:rsidR="008A62F1" w:rsidRPr="008A62F1">
        <w:rPr>
          <w:rFonts w:ascii="Arial" w:hAnsi="Arial" w:cs="Arial"/>
          <w:sz w:val="24"/>
          <w:szCs w:val="24"/>
          <w:vertAlign w:val="superscript"/>
        </w:rPr>
        <w:t>th</w:t>
      </w:r>
      <w:r w:rsidR="008A62F1">
        <w:rPr>
          <w:rFonts w:ascii="Arial" w:hAnsi="Arial" w:cs="Arial"/>
          <w:sz w:val="24"/>
          <w:szCs w:val="24"/>
        </w:rPr>
        <w:t xml:space="preserve"> February 2022].</w:t>
      </w:r>
    </w:p>
    <w:p w14:paraId="25FA5A99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Sylva, K., Siraj, I. and Taggart, B., 2006.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Assessing quality in the early years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. Stoke on Trent: Trentham.</w:t>
      </w:r>
    </w:p>
    <w:p w14:paraId="1072621F" w14:textId="77777777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Sylva, K., Siraj, I., Taggart, B. and Sylva, K., 2011.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ECERS-E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. New York: Teachers College Press.</w:t>
      </w:r>
    </w:p>
    <w:p w14:paraId="0F2AFE21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>Truss, E., 2022. </w:t>
      </w:r>
      <w:r w:rsidRPr="00F031E3">
        <w:rPr>
          <w:rFonts w:ascii="Arial" w:hAnsi="Arial" w:cs="Arial"/>
          <w:i/>
          <w:iCs/>
          <w:sz w:val="24"/>
          <w:szCs w:val="24"/>
          <w:shd w:val="clear" w:color="auto" w:fill="FFFFFF"/>
        </w:rPr>
        <w:t>Parents to have more choice of high-quality childcare</w:t>
      </w:r>
      <w:r w:rsidRPr="00F031E3">
        <w:rPr>
          <w:rFonts w:ascii="Arial" w:hAnsi="Arial" w:cs="Arial"/>
          <w:sz w:val="24"/>
          <w:szCs w:val="24"/>
          <w:shd w:val="clear" w:color="auto" w:fill="FFFFFF"/>
        </w:rPr>
        <w:t>. [online] GOV.UK. Available at: &lt;https://www.gov.uk/government/news/parents-to-have-more-choice-of-high-quality-childcare&gt; [Accessed 16 February 2022].</w:t>
      </w:r>
    </w:p>
    <w:p w14:paraId="39948BA6" w14:textId="77777777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  <w:shd w:val="clear" w:color="auto" w:fill="FFFFFF"/>
        </w:rPr>
        <w:t xml:space="preserve">UNCRC.  (nodate) </w:t>
      </w:r>
      <w:r w:rsidRPr="00F031E3">
        <w:rPr>
          <w:rFonts w:ascii="Arial" w:hAnsi="Arial" w:cs="Arial"/>
          <w:i/>
          <w:iCs/>
          <w:sz w:val="24"/>
          <w:szCs w:val="24"/>
        </w:rPr>
        <w:t xml:space="preserve">The United Nations Convention on the Rights of the Child.  </w:t>
      </w:r>
      <w:r w:rsidRPr="00F031E3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F031E3">
          <w:rPr>
            <w:rStyle w:val="Hyperlink"/>
            <w:rFonts w:ascii="Arial" w:hAnsi="Arial" w:cs="Arial"/>
            <w:color w:val="auto"/>
            <w:sz w:val="24"/>
            <w:szCs w:val="24"/>
          </w:rPr>
          <w:t>Layout 1 (unicef.org.uk)</w:t>
        </w:r>
      </w:hyperlink>
      <w:r w:rsidRPr="00F031E3">
        <w:rPr>
          <w:rFonts w:ascii="Arial" w:hAnsi="Arial" w:cs="Arial"/>
          <w:sz w:val="24"/>
          <w:szCs w:val="24"/>
        </w:rPr>
        <w:t xml:space="preserve"> [Accessed: 18</w:t>
      </w:r>
      <w:r w:rsidRPr="00F031E3">
        <w:rPr>
          <w:rFonts w:ascii="Arial" w:hAnsi="Arial" w:cs="Arial"/>
          <w:sz w:val="24"/>
          <w:szCs w:val="24"/>
          <w:vertAlign w:val="superscript"/>
        </w:rPr>
        <w:t>th</w:t>
      </w:r>
      <w:r w:rsidRPr="00F031E3">
        <w:rPr>
          <w:rFonts w:ascii="Arial" w:hAnsi="Arial" w:cs="Arial"/>
          <w:sz w:val="24"/>
          <w:szCs w:val="24"/>
        </w:rPr>
        <w:t xml:space="preserve"> February 2022]. </w:t>
      </w:r>
    </w:p>
    <w:p w14:paraId="12BE4031" w14:textId="7B5C8443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 xml:space="preserve">Welsh Government. (2009) </w:t>
      </w:r>
      <w:r w:rsidRPr="008A62F1">
        <w:rPr>
          <w:rFonts w:ascii="Arial" w:hAnsi="Arial" w:cs="Arial"/>
          <w:i/>
          <w:iCs/>
          <w:sz w:val="24"/>
          <w:szCs w:val="24"/>
        </w:rPr>
        <w:t>Outdoor Learning Handbook</w:t>
      </w:r>
      <w:r w:rsidR="008A62F1">
        <w:rPr>
          <w:rFonts w:ascii="Arial" w:hAnsi="Arial" w:cs="Arial"/>
          <w:sz w:val="24"/>
          <w:szCs w:val="24"/>
        </w:rPr>
        <w:t xml:space="preserve">.  Available at: </w:t>
      </w:r>
      <w:r w:rsidRPr="00F031E3">
        <w:rPr>
          <w:rFonts w:ascii="Arial" w:hAnsi="Arial" w:cs="Arial"/>
          <w:sz w:val="24"/>
          <w:szCs w:val="24"/>
        </w:rPr>
        <w:t xml:space="preserve">http://learning.gov.wales/docs/learningwales/publications/140828-foundation-phaseoutdoor-learning-handbook-en.pdf [Accessed: </w:t>
      </w:r>
      <w:r w:rsidR="008A62F1">
        <w:rPr>
          <w:rFonts w:ascii="Arial" w:hAnsi="Arial" w:cs="Arial"/>
          <w:sz w:val="24"/>
          <w:szCs w:val="24"/>
        </w:rPr>
        <w:t>15</w:t>
      </w:r>
      <w:r w:rsidR="008A62F1" w:rsidRPr="008A62F1">
        <w:rPr>
          <w:rFonts w:ascii="Arial" w:hAnsi="Arial" w:cs="Arial"/>
          <w:sz w:val="24"/>
          <w:szCs w:val="24"/>
          <w:vertAlign w:val="superscript"/>
        </w:rPr>
        <w:t>th</w:t>
      </w:r>
      <w:r w:rsidR="008A62F1">
        <w:rPr>
          <w:rFonts w:ascii="Arial" w:hAnsi="Arial" w:cs="Arial"/>
          <w:sz w:val="24"/>
          <w:szCs w:val="24"/>
        </w:rPr>
        <w:t xml:space="preserve">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27B145F5" w14:textId="65253195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lastRenderedPageBreak/>
        <w:t xml:space="preserve">Welsh Government. (2013) </w:t>
      </w:r>
      <w:r w:rsidRPr="00C6594C">
        <w:rPr>
          <w:rFonts w:ascii="Arial" w:hAnsi="Arial" w:cs="Arial"/>
          <w:i/>
          <w:iCs/>
          <w:sz w:val="24"/>
          <w:szCs w:val="24"/>
        </w:rPr>
        <w:t>Building A Brighter Future</w:t>
      </w:r>
      <w:r w:rsidR="00C6594C" w:rsidRPr="00C6594C">
        <w:rPr>
          <w:rFonts w:ascii="Arial" w:hAnsi="Arial" w:cs="Arial"/>
          <w:i/>
          <w:iCs/>
          <w:sz w:val="24"/>
          <w:szCs w:val="24"/>
        </w:rPr>
        <w:t>.</w:t>
      </w:r>
      <w:r w:rsidR="00C6594C">
        <w:rPr>
          <w:rFonts w:ascii="Arial" w:hAnsi="Arial" w:cs="Arial"/>
          <w:sz w:val="24"/>
          <w:szCs w:val="24"/>
        </w:rPr>
        <w:t xml:space="preserve">  Available at: </w:t>
      </w:r>
      <w:r w:rsidRPr="00F031E3">
        <w:rPr>
          <w:rFonts w:ascii="Arial" w:hAnsi="Arial" w:cs="Arial"/>
          <w:sz w:val="24"/>
          <w:szCs w:val="24"/>
        </w:rPr>
        <w:t xml:space="preserve">https://gov.wales/docs/dcells/publications/130716-building-brighter-future-en.pdf [Accessed: </w:t>
      </w:r>
      <w:r w:rsidR="008A62F1">
        <w:rPr>
          <w:rFonts w:ascii="Arial" w:hAnsi="Arial" w:cs="Arial"/>
          <w:sz w:val="24"/>
          <w:szCs w:val="24"/>
        </w:rPr>
        <w:t>15</w:t>
      </w:r>
      <w:r w:rsidR="008A62F1" w:rsidRPr="008A62F1">
        <w:rPr>
          <w:rFonts w:ascii="Arial" w:hAnsi="Arial" w:cs="Arial"/>
          <w:sz w:val="24"/>
          <w:szCs w:val="24"/>
          <w:vertAlign w:val="superscript"/>
        </w:rPr>
        <w:t>th</w:t>
      </w:r>
      <w:r w:rsidR="008A62F1">
        <w:rPr>
          <w:rFonts w:ascii="Arial" w:hAnsi="Arial" w:cs="Arial"/>
          <w:sz w:val="24"/>
          <w:szCs w:val="24"/>
        </w:rPr>
        <w:t xml:space="preserve">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56D59DA5" w14:textId="6EFBFA05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>Welsh Government. (2014</w:t>
      </w:r>
      <w:r w:rsidRPr="00C6594C">
        <w:rPr>
          <w:rFonts w:ascii="Arial" w:hAnsi="Arial" w:cs="Arial"/>
          <w:i/>
          <w:iCs/>
          <w:sz w:val="24"/>
          <w:szCs w:val="24"/>
        </w:rPr>
        <w:t>) Flying Start Annex: Quality Childcare Guidance</w:t>
      </w:r>
      <w:r w:rsidR="00C6594C" w:rsidRPr="00C6594C">
        <w:rPr>
          <w:rFonts w:ascii="Arial" w:hAnsi="Arial" w:cs="Arial"/>
          <w:i/>
          <w:iCs/>
          <w:sz w:val="24"/>
          <w:szCs w:val="24"/>
        </w:rPr>
        <w:t>.  Available at:</w:t>
      </w:r>
      <w:r w:rsidR="00C6594C">
        <w:rPr>
          <w:rFonts w:ascii="Arial" w:hAnsi="Arial" w:cs="Arial"/>
          <w:sz w:val="24"/>
          <w:szCs w:val="24"/>
        </w:rPr>
        <w:t xml:space="preserve"> </w:t>
      </w:r>
      <w:r w:rsidRPr="00F031E3">
        <w:rPr>
          <w:rFonts w:ascii="Arial" w:hAnsi="Arial" w:cs="Arial"/>
          <w:sz w:val="24"/>
          <w:szCs w:val="24"/>
        </w:rPr>
        <w:t xml:space="preserve">https://gweddill.gov.wales/docs/dsjlg/publications/130926fsannex2en.pdf [Accessed: </w:t>
      </w:r>
      <w:r w:rsidR="002A50C4">
        <w:rPr>
          <w:rFonts w:ascii="Arial" w:hAnsi="Arial" w:cs="Arial"/>
          <w:sz w:val="24"/>
          <w:szCs w:val="24"/>
        </w:rPr>
        <w:t>16</w:t>
      </w:r>
      <w:r w:rsidR="002A50C4" w:rsidRPr="002A50C4">
        <w:rPr>
          <w:rFonts w:ascii="Arial" w:hAnsi="Arial" w:cs="Arial"/>
          <w:sz w:val="24"/>
          <w:szCs w:val="24"/>
          <w:vertAlign w:val="superscript"/>
        </w:rPr>
        <w:t>th</w:t>
      </w:r>
      <w:r w:rsidR="002A50C4">
        <w:rPr>
          <w:rFonts w:ascii="Arial" w:hAnsi="Arial" w:cs="Arial"/>
          <w:sz w:val="24"/>
          <w:szCs w:val="24"/>
        </w:rPr>
        <w:t xml:space="preserve">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5C0DB462" w14:textId="5EE91186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</w:rPr>
        <w:t xml:space="preserve">Welsh Government. (2015a) </w:t>
      </w:r>
      <w:r w:rsidRPr="002A50C4">
        <w:rPr>
          <w:rFonts w:ascii="Arial" w:hAnsi="Arial" w:cs="Arial"/>
          <w:i/>
          <w:iCs/>
          <w:sz w:val="24"/>
          <w:szCs w:val="24"/>
        </w:rPr>
        <w:t>Implementation of Children’s Rights in Wales</w:t>
      </w:r>
      <w:r w:rsidR="002A50C4">
        <w:rPr>
          <w:rFonts w:ascii="Arial" w:hAnsi="Arial" w:cs="Arial"/>
          <w:sz w:val="24"/>
          <w:szCs w:val="24"/>
        </w:rPr>
        <w:t xml:space="preserve">.  Available at: </w:t>
      </w:r>
      <w:r w:rsidRPr="00F031E3">
        <w:rPr>
          <w:rFonts w:ascii="Arial" w:hAnsi="Arial" w:cs="Arial"/>
          <w:sz w:val="24"/>
          <w:szCs w:val="24"/>
        </w:rPr>
        <w:t xml:space="preserve">https://gweddill.gov.wales/topics/people-and-communities/people/children-andyoung-people/rights/implementation-of-childrens-rights/?lang=en [Accessed: </w:t>
      </w:r>
      <w:r w:rsidR="002A50C4">
        <w:rPr>
          <w:rFonts w:ascii="Arial" w:hAnsi="Arial" w:cs="Arial"/>
          <w:sz w:val="24"/>
          <w:szCs w:val="24"/>
        </w:rPr>
        <w:t>13</w:t>
      </w:r>
      <w:r w:rsidR="002A50C4" w:rsidRPr="002A50C4">
        <w:rPr>
          <w:rFonts w:ascii="Arial" w:hAnsi="Arial" w:cs="Arial"/>
          <w:sz w:val="24"/>
          <w:szCs w:val="24"/>
          <w:vertAlign w:val="superscript"/>
        </w:rPr>
        <w:t>th</w:t>
      </w:r>
      <w:r w:rsidR="002A50C4">
        <w:rPr>
          <w:rFonts w:ascii="Arial" w:hAnsi="Arial" w:cs="Arial"/>
          <w:sz w:val="24"/>
          <w:szCs w:val="24"/>
        </w:rPr>
        <w:t xml:space="preserve">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14CDED98" w14:textId="10B0A7C8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</w:rPr>
        <w:t xml:space="preserve">Welsh Government. (2015b) </w:t>
      </w:r>
      <w:r w:rsidRPr="002A50C4">
        <w:rPr>
          <w:rFonts w:ascii="Arial" w:hAnsi="Arial" w:cs="Arial"/>
          <w:i/>
          <w:iCs/>
          <w:sz w:val="24"/>
          <w:szCs w:val="24"/>
        </w:rPr>
        <w:t>Foundation Phase Framework</w:t>
      </w:r>
      <w:r w:rsidR="002A50C4" w:rsidRPr="002A50C4">
        <w:rPr>
          <w:rFonts w:ascii="Arial" w:hAnsi="Arial" w:cs="Arial"/>
          <w:i/>
          <w:iCs/>
          <w:sz w:val="24"/>
          <w:szCs w:val="24"/>
        </w:rPr>
        <w:t>.</w:t>
      </w:r>
      <w:r w:rsidR="002A50C4">
        <w:rPr>
          <w:rFonts w:ascii="Arial" w:hAnsi="Arial" w:cs="Arial"/>
          <w:sz w:val="24"/>
          <w:szCs w:val="24"/>
        </w:rPr>
        <w:t xml:space="preserve">  Available at: </w:t>
      </w:r>
      <w:r w:rsidRPr="00F031E3">
        <w:rPr>
          <w:rFonts w:ascii="Arial" w:hAnsi="Arial" w:cs="Arial"/>
          <w:sz w:val="24"/>
          <w:szCs w:val="24"/>
        </w:rPr>
        <w:t xml:space="preserve">https://beta.gov.wales/sites/default/files/publications/2018-02/foundation-phaseframework-revised-2015.pdf [Accessed: </w:t>
      </w:r>
      <w:r w:rsidR="002A50C4">
        <w:rPr>
          <w:rFonts w:ascii="Arial" w:hAnsi="Arial" w:cs="Arial"/>
          <w:sz w:val="24"/>
          <w:szCs w:val="24"/>
        </w:rPr>
        <w:t>14</w:t>
      </w:r>
      <w:r w:rsidR="002A50C4" w:rsidRPr="002A50C4">
        <w:rPr>
          <w:rFonts w:ascii="Arial" w:hAnsi="Arial" w:cs="Arial"/>
          <w:sz w:val="24"/>
          <w:szCs w:val="24"/>
          <w:vertAlign w:val="superscript"/>
        </w:rPr>
        <w:t>th</w:t>
      </w:r>
      <w:r w:rsidR="002A50C4">
        <w:rPr>
          <w:rFonts w:ascii="Arial" w:hAnsi="Arial" w:cs="Arial"/>
          <w:sz w:val="24"/>
          <w:szCs w:val="24"/>
        </w:rPr>
        <w:t xml:space="preserve">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3B209977" w14:textId="3C9376B3" w:rsidR="00F031E3" w:rsidRPr="00F031E3" w:rsidRDefault="00F031E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F031E3">
        <w:rPr>
          <w:rFonts w:ascii="Arial" w:hAnsi="Arial" w:cs="Arial"/>
          <w:sz w:val="24"/>
          <w:szCs w:val="24"/>
        </w:rPr>
        <w:t xml:space="preserve">Welsh Government. (2016) </w:t>
      </w:r>
      <w:r w:rsidRPr="004F7F7F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</w:t>
      </w:r>
      <w:r w:rsidR="004F7F7F">
        <w:rPr>
          <w:rFonts w:ascii="Arial" w:hAnsi="Arial" w:cs="Arial"/>
          <w:sz w:val="24"/>
          <w:szCs w:val="24"/>
        </w:rPr>
        <w:t xml:space="preserve">.  Available at: </w:t>
      </w:r>
      <w:r w:rsidRPr="00F031E3">
        <w:rPr>
          <w:rFonts w:ascii="Arial" w:hAnsi="Arial" w:cs="Arial"/>
          <w:sz w:val="24"/>
          <w:szCs w:val="24"/>
        </w:rPr>
        <w:t xml:space="preserve">https://careinspectorate.wales/sites/default/files/2018-01/160411regchildcareen.pdf [Accessed: </w:t>
      </w:r>
      <w:r w:rsidR="004F7F7F">
        <w:rPr>
          <w:rFonts w:ascii="Arial" w:hAnsi="Arial" w:cs="Arial"/>
          <w:sz w:val="24"/>
          <w:szCs w:val="24"/>
        </w:rPr>
        <w:t>17</w:t>
      </w:r>
      <w:r w:rsidR="004F7F7F" w:rsidRPr="004F7F7F">
        <w:rPr>
          <w:rFonts w:ascii="Arial" w:hAnsi="Arial" w:cs="Arial"/>
          <w:sz w:val="24"/>
          <w:szCs w:val="24"/>
          <w:vertAlign w:val="superscript"/>
        </w:rPr>
        <w:t>th</w:t>
      </w:r>
      <w:r w:rsidR="004F7F7F">
        <w:rPr>
          <w:rFonts w:ascii="Arial" w:hAnsi="Arial" w:cs="Arial"/>
          <w:sz w:val="24"/>
          <w:szCs w:val="24"/>
        </w:rPr>
        <w:t xml:space="preserve"> February 2022</w:t>
      </w:r>
      <w:r w:rsidRPr="00F031E3">
        <w:rPr>
          <w:rFonts w:ascii="Arial" w:hAnsi="Arial" w:cs="Arial"/>
          <w:sz w:val="24"/>
          <w:szCs w:val="24"/>
        </w:rPr>
        <w:t>].</w:t>
      </w:r>
    </w:p>
    <w:p w14:paraId="6CAC3B60" w14:textId="77777777" w:rsidR="00F031E3" w:rsidRPr="00F031E3" w:rsidRDefault="00F031E3">
      <w:pPr>
        <w:rPr>
          <w:rFonts w:ascii="Arial" w:hAnsi="Arial" w:cs="Arial"/>
          <w:sz w:val="24"/>
          <w:szCs w:val="24"/>
        </w:rPr>
      </w:pPr>
      <w:r w:rsidRPr="00F031E3">
        <w:rPr>
          <w:rFonts w:ascii="Arial" w:hAnsi="Arial" w:cs="Arial"/>
          <w:sz w:val="24"/>
          <w:szCs w:val="24"/>
        </w:rPr>
        <w:t>White, J. (2014) Planning and Learning Outdoors: Making Provision for High Quality Experiences in the Outdoor Environment with Children 3-7. (2nd edition) Oxon: Routledge.</w:t>
      </w:r>
    </w:p>
    <w:p w14:paraId="3CAD5140" w14:textId="6012C789" w:rsidR="00550A73" w:rsidRPr="00F026E2" w:rsidRDefault="00550A73">
      <w:pPr>
        <w:rPr>
          <w:rFonts w:ascii="Arial" w:hAnsi="Arial" w:cs="Arial"/>
          <w:sz w:val="24"/>
          <w:szCs w:val="24"/>
        </w:rPr>
      </w:pPr>
    </w:p>
    <w:p w14:paraId="4B7DB0F4" w14:textId="2FFA66D8" w:rsidR="00550A73" w:rsidRPr="00F026E2" w:rsidRDefault="00550A73">
      <w:pPr>
        <w:rPr>
          <w:rFonts w:ascii="Arial" w:hAnsi="Arial" w:cs="Arial"/>
          <w:sz w:val="24"/>
          <w:szCs w:val="24"/>
        </w:rPr>
      </w:pPr>
    </w:p>
    <w:p w14:paraId="664442A4" w14:textId="77777777" w:rsidR="00685996" w:rsidRDefault="00685996"/>
    <w:sectPr w:rsidR="00685996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90F66" w14:textId="77777777" w:rsidR="00431FA7" w:rsidRDefault="00431FA7" w:rsidP="00BF1F1E">
      <w:pPr>
        <w:spacing w:after="0" w:line="240" w:lineRule="auto"/>
      </w:pPr>
      <w:r>
        <w:separator/>
      </w:r>
    </w:p>
  </w:endnote>
  <w:endnote w:type="continuationSeparator" w:id="0">
    <w:p w14:paraId="2CC74E28" w14:textId="77777777" w:rsidR="00431FA7" w:rsidRDefault="00431FA7" w:rsidP="00BF1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87348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1DD14" w14:textId="54BFEEE3" w:rsidR="00B844D3" w:rsidRDefault="00B844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F261CE" w14:textId="77777777" w:rsidR="00BF1F1E" w:rsidRDefault="00BF1F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1D412" w14:textId="77777777" w:rsidR="00431FA7" w:rsidRDefault="00431FA7" w:rsidP="00BF1F1E">
      <w:pPr>
        <w:spacing w:after="0" w:line="240" w:lineRule="auto"/>
      </w:pPr>
      <w:r>
        <w:separator/>
      </w:r>
    </w:p>
  </w:footnote>
  <w:footnote w:type="continuationSeparator" w:id="0">
    <w:p w14:paraId="7E843CF5" w14:textId="77777777" w:rsidR="00431FA7" w:rsidRDefault="00431FA7" w:rsidP="00BF1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32F66" w14:textId="7CF86135" w:rsidR="00BF1F1E" w:rsidRDefault="00073AB7">
    <w:pPr>
      <w:pStyle w:val="Header"/>
    </w:pPr>
    <w:r>
      <w:t>1909660</w:t>
    </w:r>
    <w:r w:rsidR="00E0255F">
      <w:t xml:space="preserve">          </w:t>
    </w:r>
    <w:r w:rsidR="00E55472">
      <w:t xml:space="preserve">                                                   </w:t>
    </w:r>
    <w:r w:rsidR="00E0255F">
      <w:t>ECEY</w:t>
    </w:r>
    <w:r w:rsidR="00D0444E">
      <w:t>6008/C</w:t>
    </w:r>
    <w:r w:rsidR="00E24FA6">
      <w:t xml:space="preserve">     </w:t>
    </w:r>
    <w:r w:rsidR="00E55472">
      <w:t xml:space="preserve">                                       </w:t>
    </w:r>
    <w:r w:rsidR="00E24FA6">
      <w:t xml:space="preserve">     </w:t>
    </w:r>
    <w:r w:rsidR="00E55472">
      <w:t>Word Count:</w:t>
    </w:r>
    <w:r w:rsidR="00E0255F">
      <w:t xml:space="preserve"> </w:t>
    </w:r>
    <w:r w:rsidR="00E24FA6">
      <w:t>2676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B5207"/>
    <w:multiLevelType w:val="multilevel"/>
    <w:tmpl w:val="5172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996"/>
    <w:rsid w:val="00004AB6"/>
    <w:rsid w:val="000409AE"/>
    <w:rsid w:val="0004312F"/>
    <w:rsid w:val="0005211F"/>
    <w:rsid w:val="00061741"/>
    <w:rsid w:val="00071223"/>
    <w:rsid w:val="00073AB7"/>
    <w:rsid w:val="000978F3"/>
    <w:rsid w:val="000A226F"/>
    <w:rsid w:val="000A6C91"/>
    <w:rsid w:val="000A7647"/>
    <w:rsid w:val="000C4B71"/>
    <w:rsid w:val="000D5175"/>
    <w:rsid w:val="000F224E"/>
    <w:rsid w:val="000F5F3B"/>
    <w:rsid w:val="000F5FC7"/>
    <w:rsid w:val="00100F96"/>
    <w:rsid w:val="00114B4B"/>
    <w:rsid w:val="00123078"/>
    <w:rsid w:val="00126365"/>
    <w:rsid w:val="00136786"/>
    <w:rsid w:val="001413F5"/>
    <w:rsid w:val="00142776"/>
    <w:rsid w:val="00146E64"/>
    <w:rsid w:val="001476E7"/>
    <w:rsid w:val="0015441F"/>
    <w:rsid w:val="00163600"/>
    <w:rsid w:val="00163BF5"/>
    <w:rsid w:val="0017774B"/>
    <w:rsid w:val="001863ED"/>
    <w:rsid w:val="00196892"/>
    <w:rsid w:val="001A1E27"/>
    <w:rsid w:val="001A3791"/>
    <w:rsid w:val="001A5842"/>
    <w:rsid w:val="001B0975"/>
    <w:rsid w:val="001B6652"/>
    <w:rsid w:val="001C5193"/>
    <w:rsid w:val="001D2A7C"/>
    <w:rsid w:val="001D40A8"/>
    <w:rsid w:val="001D42B4"/>
    <w:rsid w:val="001D4AA7"/>
    <w:rsid w:val="001F3BAD"/>
    <w:rsid w:val="001F4BE6"/>
    <w:rsid w:val="001F72F4"/>
    <w:rsid w:val="0020027F"/>
    <w:rsid w:val="00205F46"/>
    <w:rsid w:val="0020654F"/>
    <w:rsid w:val="00206853"/>
    <w:rsid w:val="002069DD"/>
    <w:rsid w:val="00207F8F"/>
    <w:rsid w:val="002146F2"/>
    <w:rsid w:val="00221D7E"/>
    <w:rsid w:val="002248EE"/>
    <w:rsid w:val="0022793D"/>
    <w:rsid w:val="0023348D"/>
    <w:rsid w:val="00233A7A"/>
    <w:rsid w:val="0023665B"/>
    <w:rsid w:val="00246521"/>
    <w:rsid w:val="0025324D"/>
    <w:rsid w:val="00261AEC"/>
    <w:rsid w:val="002670BB"/>
    <w:rsid w:val="00275427"/>
    <w:rsid w:val="002756C8"/>
    <w:rsid w:val="0028575C"/>
    <w:rsid w:val="00290F91"/>
    <w:rsid w:val="00297CEF"/>
    <w:rsid w:val="002A1748"/>
    <w:rsid w:val="002A2812"/>
    <w:rsid w:val="002A50C4"/>
    <w:rsid w:val="002B2AA6"/>
    <w:rsid w:val="002B4024"/>
    <w:rsid w:val="002B67A5"/>
    <w:rsid w:val="002C49B3"/>
    <w:rsid w:val="002D1361"/>
    <w:rsid w:val="002D1765"/>
    <w:rsid w:val="002D6067"/>
    <w:rsid w:val="002F1530"/>
    <w:rsid w:val="002F255E"/>
    <w:rsid w:val="002F48C3"/>
    <w:rsid w:val="003030D5"/>
    <w:rsid w:val="0030531B"/>
    <w:rsid w:val="00305DAC"/>
    <w:rsid w:val="00313594"/>
    <w:rsid w:val="0032164F"/>
    <w:rsid w:val="0032305D"/>
    <w:rsid w:val="00323828"/>
    <w:rsid w:val="003255D2"/>
    <w:rsid w:val="00343BD9"/>
    <w:rsid w:val="00344917"/>
    <w:rsid w:val="00346BB0"/>
    <w:rsid w:val="00361572"/>
    <w:rsid w:val="00361CB9"/>
    <w:rsid w:val="00364FE8"/>
    <w:rsid w:val="00370A77"/>
    <w:rsid w:val="00370EF0"/>
    <w:rsid w:val="00371258"/>
    <w:rsid w:val="00376E32"/>
    <w:rsid w:val="003904DA"/>
    <w:rsid w:val="003A2640"/>
    <w:rsid w:val="003B00F3"/>
    <w:rsid w:val="003B53D3"/>
    <w:rsid w:val="003B6183"/>
    <w:rsid w:val="003C307E"/>
    <w:rsid w:val="003D156B"/>
    <w:rsid w:val="003D7ED4"/>
    <w:rsid w:val="003E0569"/>
    <w:rsid w:val="003E7E99"/>
    <w:rsid w:val="003F2E84"/>
    <w:rsid w:val="003F4B9C"/>
    <w:rsid w:val="004024CA"/>
    <w:rsid w:val="00403771"/>
    <w:rsid w:val="004159C3"/>
    <w:rsid w:val="00420CD8"/>
    <w:rsid w:val="00427CF9"/>
    <w:rsid w:val="00431FA7"/>
    <w:rsid w:val="00444487"/>
    <w:rsid w:val="004521B3"/>
    <w:rsid w:val="004744B7"/>
    <w:rsid w:val="00481D56"/>
    <w:rsid w:val="00485670"/>
    <w:rsid w:val="00491597"/>
    <w:rsid w:val="004A185D"/>
    <w:rsid w:val="004A70D6"/>
    <w:rsid w:val="004B083C"/>
    <w:rsid w:val="004B507D"/>
    <w:rsid w:val="004B7425"/>
    <w:rsid w:val="004C0D56"/>
    <w:rsid w:val="004C2B86"/>
    <w:rsid w:val="004C2EDD"/>
    <w:rsid w:val="004C35A0"/>
    <w:rsid w:val="004C7F92"/>
    <w:rsid w:val="004D09BF"/>
    <w:rsid w:val="004E0461"/>
    <w:rsid w:val="004E15C3"/>
    <w:rsid w:val="004E490D"/>
    <w:rsid w:val="004F3F2D"/>
    <w:rsid w:val="004F50D3"/>
    <w:rsid w:val="004F5BFD"/>
    <w:rsid w:val="004F6B3A"/>
    <w:rsid w:val="004F7F7F"/>
    <w:rsid w:val="00502E51"/>
    <w:rsid w:val="00505478"/>
    <w:rsid w:val="00512CF3"/>
    <w:rsid w:val="00513960"/>
    <w:rsid w:val="0051475D"/>
    <w:rsid w:val="00514D45"/>
    <w:rsid w:val="0054081E"/>
    <w:rsid w:val="00550A73"/>
    <w:rsid w:val="00551932"/>
    <w:rsid w:val="005569EA"/>
    <w:rsid w:val="00561CD3"/>
    <w:rsid w:val="00564B08"/>
    <w:rsid w:val="00565F49"/>
    <w:rsid w:val="00570C03"/>
    <w:rsid w:val="005B3D66"/>
    <w:rsid w:val="005D26AF"/>
    <w:rsid w:val="005D49A2"/>
    <w:rsid w:val="005D6783"/>
    <w:rsid w:val="005E666B"/>
    <w:rsid w:val="00602F41"/>
    <w:rsid w:val="00606AD8"/>
    <w:rsid w:val="00626E7D"/>
    <w:rsid w:val="00647953"/>
    <w:rsid w:val="00651CF8"/>
    <w:rsid w:val="0066027C"/>
    <w:rsid w:val="00661A5D"/>
    <w:rsid w:val="00674739"/>
    <w:rsid w:val="00674D2E"/>
    <w:rsid w:val="00680268"/>
    <w:rsid w:val="00682839"/>
    <w:rsid w:val="00685996"/>
    <w:rsid w:val="00686B56"/>
    <w:rsid w:val="00693C15"/>
    <w:rsid w:val="006A3216"/>
    <w:rsid w:val="006A467A"/>
    <w:rsid w:val="006A6284"/>
    <w:rsid w:val="006C5E7A"/>
    <w:rsid w:val="006D6D46"/>
    <w:rsid w:val="006D7F7C"/>
    <w:rsid w:val="006F6F85"/>
    <w:rsid w:val="00704B91"/>
    <w:rsid w:val="00707A81"/>
    <w:rsid w:val="0071116F"/>
    <w:rsid w:val="00711282"/>
    <w:rsid w:val="00721E93"/>
    <w:rsid w:val="007351D6"/>
    <w:rsid w:val="00735611"/>
    <w:rsid w:val="00744F13"/>
    <w:rsid w:val="007462DA"/>
    <w:rsid w:val="00753224"/>
    <w:rsid w:val="00755D67"/>
    <w:rsid w:val="0076519B"/>
    <w:rsid w:val="00766EC8"/>
    <w:rsid w:val="0076774E"/>
    <w:rsid w:val="00780F4A"/>
    <w:rsid w:val="00797B84"/>
    <w:rsid w:val="007A6D50"/>
    <w:rsid w:val="007A733A"/>
    <w:rsid w:val="007B076F"/>
    <w:rsid w:val="007B69E7"/>
    <w:rsid w:val="007C679A"/>
    <w:rsid w:val="007D1250"/>
    <w:rsid w:val="007D5285"/>
    <w:rsid w:val="007D79B4"/>
    <w:rsid w:val="007E4FB5"/>
    <w:rsid w:val="007F3764"/>
    <w:rsid w:val="007F6D27"/>
    <w:rsid w:val="0080425C"/>
    <w:rsid w:val="008060D6"/>
    <w:rsid w:val="00824F39"/>
    <w:rsid w:val="00844417"/>
    <w:rsid w:val="00846364"/>
    <w:rsid w:val="0084791D"/>
    <w:rsid w:val="0085494C"/>
    <w:rsid w:val="0085654E"/>
    <w:rsid w:val="00873815"/>
    <w:rsid w:val="00875A44"/>
    <w:rsid w:val="00880FE7"/>
    <w:rsid w:val="00883480"/>
    <w:rsid w:val="008A62F1"/>
    <w:rsid w:val="008B31BD"/>
    <w:rsid w:val="008B38A9"/>
    <w:rsid w:val="008B5E81"/>
    <w:rsid w:val="008B6881"/>
    <w:rsid w:val="008C395A"/>
    <w:rsid w:val="008C56A5"/>
    <w:rsid w:val="008E2D39"/>
    <w:rsid w:val="008E5720"/>
    <w:rsid w:val="008F145B"/>
    <w:rsid w:val="00904025"/>
    <w:rsid w:val="00916816"/>
    <w:rsid w:val="009309A5"/>
    <w:rsid w:val="00931F6E"/>
    <w:rsid w:val="00932A32"/>
    <w:rsid w:val="009402B7"/>
    <w:rsid w:val="00940D4A"/>
    <w:rsid w:val="009438F8"/>
    <w:rsid w:val="00961016"/>
    <w:rsid w:val="00962CB2"/>
    <w:rsid w:val="009754E4"/>
    <w:rsid w:val="00976463"/>
    <w:rsid w:val="00980143"/>
    <w:rsid w:val="00993223"/>
    <w:rsid w:val="00993C83"/>
    <w:rsid w:val="009A3BA3"/>
    <w:rsid w:val="009B2482"/>
    <w:rsid w:val="009C02DF"/>
    <w:rsid w:val="009C2E1F"/>
    <w:rsid w:val="009C3921"/>
    <w:rsid w:val="009C4018"/>
    <w:rsid w:val="009C676B"/>
    <w:rsid w:val="009D1FA6"/>
    <w:rsid w:val="009E2EA8"/>
    <w:rsid w:val="009E3868"/>
    <w:rsid w:val="009E41F2"/>
    <w:rsid w:val="009F2F11"/>
    <w:rsid w:val="009F795C"/>
    <w:rsid w:val="00A03FA0"/>
    <w:rsid w:val="00A16C58"/>
    <w:rsid w:val="00A21EA4"/>
    <w:rsid w:val="00A22BF1"/>
    <w:rsid w:val="00A26B32"/>
    <w:rsid w:val="00A31D29"/>
    <w:rsid w:val="00A33D70"/>
    <w:rsid w:val="00A36BD7"/>
    <w:rsid w:val="00A37885"/>
    <w:rsid w:val="00A37FCD"/>
    <w:rsid w:val="00A439D9"/>
    <w:rsid w:val="00A4482D"/>
    <w:rsid w:val="00A569B6"/>
    <w:rsid w:val="00A65D88"/>
    <w:rsid w:val="00A65FAC"/>
    <w:rsid w:val="00A72E6F"/>
    <w:rsid w:val="00A856CA"/>
    <w:rsid w:val="00A93C1E"/>
    <w:rsid w:val="00A964A2"/>
    <w:rsid w:val="00AA052D"/>
    <w:rsid w:val="00AA167A"/>
    <w:rsid w:val="00AB4DEC"/>
    <w:rsid w:val="00AC1AF2"/>
    <w:rsid w:val="00AC3409"/>
    <w:rsid w:val="00AC6566"/>
    <w:rsid w:val="00AF0592"/>
    <w:rsid w:val="00AF1AD7"/>
    <w:rsid w:val="00AF1EA9"/>
    <w:rsid w:val="00AF28A9"/>
    <w:rsid w:val="00B16FC2"/>
    <w:rsid w:val="00B17AED"/>
    <w:rsid w:val="00B2506E"/>
    <w:rsid w:val="00B25C65"/>
    <w:rsid w:val="00B2727C"/>
    <w:rsid w:val="00B359BF"/>
    <w:rsid w:val="00B41B63"/>
    <w:rsid w:val="00B4587A"/>
    <w:rsid w:val="00B53514"/>
    <w:rsid w:val="00B5351A"/>
    <w:rsid w:val="00B602D3"/>
    <w:rsid w:val="00B620A8"/>
    <w:rsid w:val="00B844D3"/>
    <w:rsid w:val="00B90B28"/>
    <w:rsid w:val="00B9115E"/>
    <w:rsid w:val="00B924F7"/>
    <w:rsid w:val="00B93C22"/>
    <w:rsid w:val="00BA1E18"/>
    <w:rsid w:val="00BB22D5"/>
    <w:rsid w:val="00BB449D"/>
    <w:rsid w:val="00BB5000"/>
    <w:rsid w:val="00BB589C"/>
    <w:rsid w:val="00BD14B9"/>
    <w:rsid w:val="00BD3001"/>
    <w:rsid w:val="00BD5746"/>
    <w:rsid w:val="00BD6D5A"/>
    <w:rsid w:val="00BE173C"/>
    <w:rsid w:val="00BE1F87"/>
    <w:rsid w:val="00BE7695"/>
    <w:rsid w:val="00BF1F1E"/>
    <w:rsid w:val="00BF3FF8"/>
    <w:rsid w:val="00BF63E5"/>
    <w:rsid w:val="00BF6D35"/>
    <w:rsid w:val="00C04967"/>
    <w:rsid w:val="00C11636"/>
    <w:rsid w:val="00C32E4A"/>
    <w:rsid w:val="00C33317"/>
    <w:rsid w:val="00C37C8B"/>
    <w:rsid w:val="00C441A6"/>
    <w:rsid w:val="00C453E5"/>
    <w:rsid w:val="00C51B47"/>
    <w:rsid w:val="00C53EEF"/>
    <w:rsid w:val="00C64B5B"/>
    <w:rsid w:val="00C6594C"/>
    <w:rsid w:val="00C86C4F"/>
    <w:rsid w:val="00C97F6F"/>
    <w:rsid w:val="00CA4E36"/>
    <w:rsid w:val="00CA5783"/>
    <w:rsid w:val="00CB20CF"/>
    <w:rsid w:val="00CC42A0"/>
    <w:rsid w:val="00CD0CB2"/>
    <w:rsid w:val="00CE486C"/>
    <w:rsid w:val="00CE7F3F"/>
    <w:rsid w:val="00CF546B"/>
    <w:rsid w:val="00CF5ED1"/>
    <w:rsid w:val="00CF6583"/>
    <w:rsid w:val="00CF7D83"/>
    <w:rsid w:val="00D0444E"/>
    <w:rsid w:val="00D1149C"/>
    <w:rsid w:val="00D14E63"/>
    <w:rsid w:val="00D20467"/>
    <w:rsid w:val="00D20CFD"/>
    <w:rsid w:val="00D24E09"/>
    <w:rsid w:val="00D2695B"/>
    <w:rsid w:val="00D27C6B"/>
    <w:rsid w:val="00D30460"/>
    <w:rsid w:val="00D34C3A"/>
    <w:rsid w:val="00D4149B"/>
    <w:rsid w:val="00D507CD"/>
    <w:rsid w:val="00D540A1"/>
    <w:rsid w:val="00D57966"/>
    <w:rsid w:val="00D626C9"/>
    <w:rsid w:val="00D639FC"/>
    <w:rsid w:val="00D645F8"/>
    <w:rsid w:val="00D64661"/>
    <w:rsid w:val="00D737EF"/>
    <w:rsid w:val="00D82C47"/>
    <w:rsid w:val="00D86E65"/>
    <w:rsid w:val="00DA7F8C"/>
    <w:rsid w:val="00DC03CC"/>
    <w:rsid w:val="00DC2F66"/>
    <w:rsid w:val="00DC486E"/>
    <w:rsid w:val="00DC7308"/>
    <w:rsid w:val="00DD58C9"/>
    <w:rsid w:val="00DF20F1"/>
    <w:rsid w:val="00E0255F"/>
    <w:rsid w:val="00E02C4A"/>
    <w:rsid w:val="00E074EA"/>
    <w:rsid w:val="00E1480A"/>
    <w:rsid w:val="00E16B1E"/>
    <w:rsid w:val="00E17EE2"/>
    <w:rsid w:val="00E24FA6"/>
    <w:rsid w:val="00E2783B"/>
    <w:rsid w:val="00E37DAC"/>
    <w:rsid w:val="00E45B78"/>
    <w:rsid w:val="00E55472"/>
    <w:rsid w:val="00E617A9"/>
    <w:rsid w:val="00E67B1B"/>
    <w:rsid w:val="00E71B9C"/>
    <w:rsid w:val="00E75517"/>
    <w:rsid w:val="00E81294"/>
    <w:rsid w:val="00E8518E"/>
    <w:rsid w:val="00E85984"/>
    <w:rsid w:val="00EA23C8"/>
    <w:rsid w:val="00EA376E"/>
    <w:rsid w:val="00EB3C92"/>
    <w:rsid w:val="00EB4157"/>
    <w:rsid w:val="00EC3BBB"/>
    <w:rsid w:val="00ED275E"/>
    <w:rsid w:val="00ED46F1"/>
    <w:rsid w:val="00ED5041"/>
    <w:rsid w:val="00EE52CA"/>
    <w:rsid w:val="00EF5E21"/>
    <w:rsid w:val="00F026E2"/>
    <w:rsid w:val="00F031E3"/>
    <w:rsid w:val="00F0513E"/>
    <w:rsid w:val="00F07F26"/>
    <w:rsid w:val="00F1131E"/>
    <w:rsid w:val="00F16C91"/>
    <w:rsid w:val="00F237EC"/>
    <w:rsid w:val="00F64799"/>
    <w:rsid w:val="00F65E8B"/>
    <w:rsid w:val="00F667A5"/>
    <w:rsid w:val="00F7767C"/>
    <w:rsid w:val="00F84348"/>
    <w:rsid w:val="00FA4411"/>
    <w:rsid w:val="00FA6CCE"/>
    <w:rsid w:val="00FA7834"/>
    <w:rsid w:val="00FB5ED7"/>
    <w:rsid w:val="00FC41F3"/>
    <w:rsid w:val="00FD70C2"/>
    <w:rsid w:val="00FE0F33"/>
    <w:rsid w:val="00FE1CDB"/>
    <w:rsid w:val="00FE6511"/>
    <w:rsid w:val="00FF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C4390"/>
  <w15:chartTrackingRefBased/>
  <w15:docId w15:val="{19247FCE-3EC0-48D1-A64E-FC37059F3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324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6D5A"/>
    <w:rPr>
      <w:color w:val="954F72" w:themeColor="followedHyperlink"/>
      <w:u w:val="single"/>
    </w:rPr>
  </w:style>
  <w:style w:type="character" w:customStyle="1" w:styleId="authors">
    <w:name w:val="authors"/>
    <w:basedOn w:val="DefaultParagraphFont"/>
    <w:rsid w:val="007D5285"/>
  </w:style>
  <w:style w:type="character" w:customStyle="1" w:styleId="Date1">
    <w:name w:val="Date1"/>
    <w:basedOn w:val="DefaultParagraphFont"/>
    <w:rsid w:val="007D5285"/>
  </w:style>
  <w:style w:type="character" w:customStyle="1" w:styleId="arttitle">
    <w:name w:val="art_title"/>
    <w:basedOn w:val="DefaultParagraphFont"/>
    <w:rsid w:val="007D5285"/>
  </w:style>
  <w:style w:type="character" w:customStyle="1" w:styleId="serialtitle">
    <w:name w:val="serial_title"/>
    <w:basedOn w:val="DefaultParagraphFont"/>
    <w:rsid w:val="007D5285"/>
  </w:style>
  <w:style w:type="character" w:customStyle="1" w:styleId="volumeissue">
    <w:name w:val="volume_issue"/>
    <w:basedOn w:val="DefaultParagraphFont"/>
    <w:rsid w:val="007D5285"/>
  </w:style>
  <w:style w:type="character" w:customStyle="1" w:styleId="pagerange">
    <w:name w:val="page_range"/>
    <w:basedOn w:val="DefaultParagraphFont"/>
    <w:rsid w:val="007D5285"/>
  </w:style>
  <w:style w:type="character" w:customStyle="1" w:styleId="doilink">
    <w:name w:val="doi_link"/>
    <w:basedOn w:val="DefaultParagraphFont"/>
    <w:rsid w:val="007D5285"/>
  </w:style>
  <w:style w:type="character" w:styleId="UnresolvedMention">
    <w:name w:val="Unresolved Mention"/>
    <w:basedOn w:val="DefaultParagraphFont"/>
    <w:uiPriority w:val="99"/>
    <w:semiHidden/>
    <w:unhideWhenUsed/>
    <w:rsid w:val="007B69E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F1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F1E"/>
  </w:style>
  <w:style w:type="paragraph" w:styleId="Footer">
    <w:name w:val="footer"/>
    <w:basedOn w:val="Normal"/>
    <w:link w:val="FooterChar"/>
    <w:uiPriority w:val="99"/>
    <w:unhideWhenUsed/>
    <w:rsid w:val="00BF1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rs.fpg.unc.edu/sites/ers.fpg.unc.edu/files/ReliabilityEcers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i.org/10.1371/journal.pone.0178512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wnloads.unicef.org.uk/wp-content/uploads/2010/05/UNCRC_united_nations_convention_on_the_rights_of_the_child.pdf?_adal_sd=www.unicef.org.uk.1645181706813&amp;_adal_ca=so%3DLive%26me%3Dorganic%26ca%3D(not%2520set)%26co%3D(not%2520set)%26ke%3D(not%2520set).1645181706813&amp;_adal_cw=1645181704769.1645181706813&amp;_adal_id=d84aeb03-ed9a-418a-9a76-e526ae9753ff.1604489439.5.1645181705.1645181705.a86904f2-8dd3-4d83-9142-b5e423d7dec2.1645181706813&amp;_ga=2.38487139.1561053812.1645181704-4913461.160448943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mccc.ie/docs/Quality%20Leafle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03004430.2019.164170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3679</Words>
  <Characters>20971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davies</dc:creator>
  <cp:keywords/>
  <dc:description/>
  <cp:lastModifiedBy>sinead davies</cp:lastModifiedBy>
  <cp:revision>2</cp:revision>
  <dcterms:created xsi:type="dcterms:W3CDTF">2022-02-19T16:02:00Z</dcterms:created>
  <dcterms:modified xsi:type="dcterms:W3CDTF">2022-02-19T16:02:00Z</dcterms:modified>
</cp:coreProperties>
</file>