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c="http://schemas.openxmlformats.org/drawingml/2006/chart" xmlns:a16="http://schemas.microsoft.com/office/drawing/2014/main" xmlns:dgm="http://schemas.openxmlformats.org/drawingml/2006/diagram" mc:Ignorable="w14 w15 w16se w16cid w16 w16cex w16sdtdh w16sdtfl w16du wp14">
  <w:body>
    <w:p w:rsidRPr="00ED1049" w:rsidR="00ED1049" w:rsidP="00ED1049" w:rsidRDefault="00C31D85" w14:paraId="34478435" w14:textId="4F7C99DC">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55364A5A" w:rsidP="55364A5A" w:rsidRDefault="55364A5A" w14:paraId="0F409DC7" w14:textId="72E6A9A7">
      <w:pPr>
        <w:ind w:left="426"/>
        <w:rPr>
          <w:rFonts w:ascii="Arial" w:hAnsi="Arial" w:cs="Arial"/>
        </w:rPr>
      </w:pPr>
    </w:p>
    <w:p w:rsidRPr="00074402" w:rsidR="00ED1049" w:rsidP="00ED1049" w:rsidRDefault="00ED1049" w14:paraId="3A253CFB" w14:textId="2DFFF591">
      <w:pPr>
        <w:spacing w:line="360" w:lineRule="auto"/>
        <w:ind w:left="426"/>
        <w:rPr>
          <w:rFonts w:ascii="Arial" w:hAnsi="Arial" w:cs="Arial"/>
          <w:szCs w:val="24"/>
        </w:rPr>
      </w:pPr>
    </w:p>
    <w:p w:rsidRPr="00074402" w:rsidR="00ED1049" w:rsidP="00ED1049" w:rsidRDefault="00ED1049" w14:paraId="41A133E3" w14:textId="77777777">
      <w:pPr>
        <w:spacing w:line="360" w:lineRule="auto"/>
        <w:ind w:left="426"/>
        <w:rPr>
          <w:rFonts w:ascii="Arial" w:hAnsi="Arial" w:cs="Arial"/>
          <w:szCs w:val="24"/>
        </w:rPr>
      </w:pPr>
    </w:p>
    <w:p w:rsidRPr="00074402" w:rsidR="00ED1049" w:rsidP="00ED1049" w:rsidRDefault="00ED1049" w14:paraId="605068F9" w14:textId="77777777">
      <w:pPr>
        <w:spacing w:line="360" w:lineRule="auto"/>
        <w:ind w:left="426"/>
        <w:rPr>
          <w:rFonts w:ascii="Arial" w:hAnsi="Arial" w:cs="Arial"/>
          <w:szCs w:val="24"/>
        </w:rPr>
      </w:pPr>
    </w:p>
    <w:p w:rsidRPr="00ED1049" w:rsidR="00ED1049" w:rsidRDefault="00ED1049" w14:paraId="543861DF" w14:textId="77777777">
      <w:pPr>
        <w:rPr>
          <w:rFonts w:ascii="Arial" w:hAnsi="Arial" w:cs="Arial"/>
        </w:rPr>
      </w:pPr>
    </w:p>
    <w:p w:rsidR="00C31D85" w:rsidP="00C31D85" w:rsidRDefault="00C31D85" w14:paraId="1B9C9B98" w14:textId="77777777">
      <w:pPr>
        <w:jc w:val="center"/>
        <w:rPr>
          <w:rFonts w:ascii="Aptos" w:hAnsi="Aptos"/>
          <w:b/>
          <w:bCs/>
          <w:sz w:val="36"/>
          <w:szCs w:val="36"/>
        </w:rPr>
      </w:pPr>
    </w:p>
    <w:p w:rsidR="00C31D85" w:rsidP="00C31D85" w:rsidRDefault="00C31D85" w14:paraId="216E92B4" w14:textId="77777777">
      <w:pPr>
        <w:jc w:val="center"/>
        <w:rPr>
          <w:rFonts w:ascii="Aptos" w:hAnsi="Aptos"/>
          <w:b/>
          <w:bCs/>
          <w:sz w:val="36"/>
          <w:szCs w:val="36"/>
        </w:rPr>
      </w:pPr>
      <w:r w:rsidRPr="00C31D85">
        <w:rPr>
          <w:rFonts w:ascii="Aptos" w:hAnsi="Aptos"/>
          <w:b/>
          <w:bCs/>
          <w:sz w:val="36"/>
          <w:szCs w:val="36"/>
        </w:rPr>
        <w:t xml:space="preserve">Methods and Search Strategy Academic Poster </w:t>
      </w:r>
    </w:p>
    <w:p w:rsidR="00C31D85" w:rsidP="00C31D85" w:rsidRDefault="00C31D85" w14:paraId="2C135EB3" w14:textId="77777777">
      <w:pPr>
        <w:jc w:val="center"/>
        <w:rPr>
          <w:rFonts w:ascii="Aptos" w:hAnsi="Aptos"/>
          <w:b/>
          <w:bCs/>
          <w:sz w:val="36"/>
          <w:szCs w:val="36"/>
        </w:rPr>
      </w:pPr>
    </w:p>
    <w:p w:rsidR="00C31D85" w:rsidP="00C31D85" w:rsidRDefault="00C31D85" w14:paraId="630B5F3A" w14:textId="77777777">
      <w:pPr>
        <w:jc w:val="center"/>
        <w:rPr>
          <w:rFonts w:ascii="Aptos" w:hAnsi="Aptos"/>
          <w:b/>
          <w:bCs/>
          <w:sz w:val="36"/>
          <w:szCs w:val="36"/>
        </w:rPr>
      </w:pPr>
    </w:p>
    <w:p w:rsidR="00C31D85" w:rsidP="00C31D85" w:rsidRDefault="00C31D85" w14:paraId="3260C959" w14:textId="77777777">
      <w:pPr>
        <w:jc w:val="center"/>
        <w:rPr>
          <w:rFonts w:ascii="Aptos" w:hAnsi="Aptos"/>
          <w:b/>
          <w:bCs/>
          <w:sz w:val="36"/>
          <w:szCs w:val="36"/>
        </w:rPr>
      </w:pPr>
    </w:p>
    <w:p w:rsidRPr="00C31D85" w:rsidR="00C31D85" w:rsidP="00C31D85" w:rsidRDefault="00C31D85" w14:paraId="461920A4" w14:textId="09F8FEF2">
      <w:pPr>
        <w:tabs>
          <w:tab w:val="left" w:pos="6540"/>
        </w:tabs>
        <w:spacing w:line="360" w:lineRule="auto"/>
        <w:ind w:left="426"/>
        <w:rPr>
          <w:rFonts w:ascii="Aptos" w:hAnsi="Aptos" w:cs="Arial"/>
          <w:sz w:val="28"/>
          <w:szCs w:val="28"/>
          <w:lang w:val="nl-NL"/>
        </w:rPr>
      </w:pPr>
      <w:r w:rsidRPr="7079C3C5" w:rsidR="00C31D85">
        <w:rPr>
          <w:rFonts w:ascii="Aptos" w:hAnsi="Aptos" w:cs="Arial"/>
          <w:b w:val="1"/>
          <w:bCs w:val="1"/>
          <w:sz w:val="28"/>
          <w:szCs w:val="28"/>
          <w:lang w:val="nl-NL"/>
        </w:rPr>
        <w:t>Student name</w:t>
      </w:r>
      <w:r w:rsidRPr="7079C3C5" w:rsidR="00C31D85">
        <w:rPr>
          <w:rFonts w:ascii="Aptos" w:hAnsi="Aptos" w:cs="Arial"/>
          <w:sz w:val="28"/>
          <w:szCs w:val="28"/>
          <w:lang w:val="nl-NL"/>
        </w:rPr>
        <w:t>:</w:t>
      </w:r>
      <w:r w:rsidRPr="7079C3C5" w:rsidR="04C6F1C1">
        <w:rPr>
          <w:rFonts w:ascii="Aptos" w:hAnsi="Aptos" w:cs="Arial"/>
          <w:sz w:val="28"/>
          <w:szCs w:val="28"/>
          <w:lang w:val="nl-NL"/>
        </w:rPr>
        <w:t xml:space="preserve"> Amran Nur</w:t>
      </w:r>
      <w:r>
        <w:tab/>
      </w:r>
    </w:p>
    <w:p w:rsidRPr="00C31D85" w:rsidR="00C31D85" w:rsidP="00C31D85" w:rsidRDefault="00C31D85" w14:paraId="4D060E17" w14:textId="1C49F49C">
      <w:pPr>
        <w:tabs>
          <w:tab w:val="left" w:pos="6540"/>
        </w:tabs>
        <w:spacing w:line="360" w:lineRule="auto"/>
        <w:ind w:left="426"/>
        <w:rPr>
          <w:rFonts w:ascii="Aptos" w:hAnsi="Aptos" w:cs="Arial"/>
          <w:sz w:val="28"/>
          <w:szCs w:val="28"/>
          <w:lang w:val="nl-NL"/>
        </w:rPr>
      </w:pPr>
      <w:r w:rsidRPr="7079C3C5" w:rsidR="00C31D85">
        <w:rPr>
          <w:rFonts w:ascii="Aptos" w:hAnsi="Aptos" w:cs="Arial"/>
          <w:b w:val="1"/>
          <w:bCs w:val="1"/>
          <w:sz w:val="28"/>
          <w:szCs w:val="28"/>
          <w:lang w:val="nl-NL"/>
        </w:rPr>
        <w:t>Student ID</w:t>
      </w:r>
      <w:r w:rsidRPr="7079C3C5" w:rsidR="00C31D85">
        <w:rPr>
          <w:rFonts w:ascii="Aptos" w:hAnsi="Aptos" w:cs="Arial"/>
          <w:sz w:val="28"/>
          <w:szCs w:val="28"/>
          <w:lang w:val="nl-NL"/>
        </w:rPr>
        <w:t>:</w:t>
      </w:r>
      <w:r w:rsidRPr="7079C3C5" w:rsidR="40516B33">
        <w:rPr>
          <w:rFonts w:ascii="Aptos" w:hAnsi="Aptos" w:cs="Arial"/>
          <w:sz w:val="28"/>
          <w:szCs w:val="28"/>
          <w:lang w:val="nl-NL"/>
        </w:rPr>
        <w:t>2210674</w:t>
      </w:r>
    </w:p>
    <w:p w:rsidRPr="00C31D85" w:rsidR="00C31D85" w:rsidP="00C31D85" w:rsidRDefault="00C31D85" w14:paraId="7C577260" w14:textId="77777777">
      <w:pPr>
        <w:tabs>
          <w:tab w:val="left" w:pos="6540"/>
        </w:tabs>
        <w:spacing w:line="360" w:lineRule="auto"/>
        <w:ind w:left="426"/>
        <w:rPr>
          <w:rFonts w:ascii="Aptos" w:hAnsi="Aptos" w:cs="Arial"/>
          <w:sz w:val="28"/>
          <w:szCs w:val="28"/>
          <w:lang w:val="nl-NL"/>
        </w:rPr>
      </w:pPr>
    </w:p>
    <w:p w:rsidRPr="00C31D85" w:rsidR="00C31D85" w:rsidP="00C31D85" w:rsidRDefault="00C31D85" w14:paraId="41CBCDE7" w14:textId="2245D267">
      <w:pPr>
        <w:tabs>
          <w:tab w:val="left" w:pos="6540"/>
        </w:tabs>
        <w:spacing w:line="360" w:lineRule="auto"/>
        <w:ind w:left="426"/>
        <w:rPr>
          <w:rFonts w:ascii="Aptos" w:hAnsi="Aptos" w:cs="Arial"/>
          <w:sz w:val="28"/>
          <w:szCs w:val="28"/>
          <w:lang w:val="nl-NL"/>
        </w:rPr>
      </w:pPr>
      <w:r w:rsidRPr="7079C3C5" w:rsidR="00C31D85">
        <w:rPr>
          <w:rFonts w:ascii="Aptos" w:hAnsi="Aptos" w:cs="Arial"/>
          <w:b w:val="1"/>
          <w:bCs w:val="1"/>
          <w:sz w:val="28"/>
          <w:szCs w:val="28"/>
          <w:lang w:val="nl-NL"/>
        </w:rPr>
        <w:t>Module name</w:t>
      </w:r>
      <w:r w:rsidRPr="7079C3C5" w:rsidR="00C31D85">
        <w:rPr>
          <w:rFonts w:ascii="Aptos" w:hAnsi="Aptos" w:cs="Arial"/>
          <w:sz w:val="28"/>
          <w:szCs w:val="28"/>
          <w:lang w:val="nl-NL"/>
        </w:rPr>
        <w:t xml:space="preserve">: </w:t>
      </w:r>
      <w:r w:rsidRPr="7079C3C5" w:rsidR="1312543B">
        <w:rPr>
          <w:rFonts w:ascii="Aptos" w:hAnsi="Aptos" w:cs="Arial"/>
          <w:sz w:val="28"/>
          <w:szCs w:val="28"/>
          <w:lang w:val="nl-NL"/>
        </w:rPr>
        <w:t>Independent Project</w:t>
      </w:r>
    </w:p>
    <w:p w:rsidRPr="00C31D85" w:rsidR="00C31D85" w:rsidP="00C31D85" w:rsidRDefault="00C31D85" w14:paraId="42A6E8AA" w14:textId="3043897F">
      <w:pPr>
        <w:tabs>
          <w:tab w:val="left" w:pos="6540"/>
        </w:tabs>
        <w:spacing w:line="360" w:lineRule="auto"/>
        <w:ind w:left="426"/>
        <w:rPr>
          <w:rFonts w:ascii="Aptos" w:hAnsi="Aptos" w:cs="Arial"/>
          <w:sz w:val="28"/>
          <w:szCs w:val="28"/>
        </w:rPr>
      </w:pPr>
      <w:r w:rsidRPr="4AE44410" w:rsidR="00C31D85">
        <w:rPr>
          <w:rFonts w:ascii="Aptos" w:hAnsi="Aptos" w:cs="Arial"/>
          <w:b w:val="1"/>
          <w:bCs w:val="1"/>
          <w:sz w:val="28"/>
          <w:szCs w:val="28"/>
        </w:rPr>
        <w:t xml:space="preserve">Module </w:t>
      </w:r>
      <w:r w:rsidRPr="4AE44410" w:rsidR="70063F23">
        <w:rPr>
          <w:rFonts w:ascii="Aptos" w:hAnsi="Aptos" w:cs="Arial"/>
          <w:b w:val="1"/>
          <w:bCs w:val="1"/>
          <w:sz w:val="28"/>
          <w:szCs w:val="28"/>
        </w:rPr>
        <w:t xml:space="preserve">code: </w:t>
      </w:r>
      <w:r w:rsidRPr="4AE44410" w:rsidR="70063F23">
        <w:rPr>
          <w:rFonts w:ascii="Aptos" w:hAnsi="Aptos" w:cs="Arial"/>
          <w:b w:val="0"/>
          <w:bCs w:val="0"/>
          <w:sz w:val="28"/>
          <w:szCs w:val="28"/>
        </w:rPr>
        <w:t>BMHP</w:t>
      </w:r>
      <w:r w:rsidRPr="4AE44410" w:rsidR="03BE1CA4">
        <w:rPr>
          <w:rFonts w:ascii="Aptos" w:hAnsi="Aptos" w:cs="Arial"/>
          <w:b w:val="0"/>
          <w:bCs w:val="0"/>
          <w:sz w:val="28"/>
          <w:szCs w:val="28"/>
        </w:rPr>
        <w:t>6020</w:t>
      </w:r>
    </w:p>
    <w:p w:rsidRPr="00C31D85" w:rsidR="00C31D85" w:rsidP="00C31D85" w:rsidRDefault="00CC0A8F" w14:paraId="41A4DC93" w14:textId="46512763">
      <w:pPr>
        <w:jc w:val="center"/>
        <w:rPr>
          <w:rFonts w:ascii="Aptos" w:hAnsi="Aptos"/>
          <w:b/>
          <w:bCs/>
        </w:rPr>
        <w:sectPr w:rsidRPr="00C31D85" w:rsidR="00C31D85" w:rsidSect="00C31D85">
          <w:headerReference w:type="default" r:id="rId12"/>
          <w:headerReference w:type="first" r:id="rId13"/>
          <w:pgSz w:w="12240" w:h="15840" w:orient="portrait"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225"/>
        <w:gridCol w:w="7391"/>
      </w:tblGrid>
      <w:tr w:rsidRPr="00C31D85" w:rsidR="00802FF1" w:rsidTr="4E98800E" w14:paraId="2F1EE6C0" w14:textId="77777777">
        <w:trPr>
          <w:trHeight w:val="597"/>
        </w:trPr>
        <w:tc>
          <w:tcPr>
            <w:tcW w:w="14616" w:type="dxa"/>
            <w:gridSpan w:val="2"/>
            <w:tcMar/>
            <w:vAlign w:val="center"/>
          </w:tcPr>
          <w:p w:rsidRPr="00802FF1" w:rsidR="00802FF1" w:rsidP="00802FF1" w:rsidRDefault="00802FF1" w14:paraId="080E7EB0" w14:textId="1372484C">
            <w:pPr>
              <w:jc w:val="center"/>
            </w:pPr>
            <w:r w:rsidRPr="7079C3C5" w:rsidR="29583E60">
              <w:rPr>
                <w:rFonts w:ascii="Arial" w:hAnsi="Arial" w:eastAsia="Arial" w:cs="Arial"/>
                <w:b w:val="0"/>
                <w:bCs w:val="0"/>
                <w:i w:val="0"/>
                <w:iCs w:val="0"/>
                <w:caps w:val="0"/>
                <w:smallCaps w:val="0"/>
                <w:noProof w:val="0"/>
                <w:color w:val="000000" w:themeColor="text1" w:themeTint="FF" w:themeShade="FF"/>
                <w:sz w:val="22"/>
                <w:szCs w:val="22"/>
                <w:lang w:val="en-US"/>
              </w:rPr>
              <w:t xml:space="preserve">How did the Covid-19 pandemic impact the quality of elderly care services provided by domiciliary care agencies in the United Kingdom?  </w:t>
            </w:r>
            <w:r w:rsidRPr="7079C3C5" w:rsidR="29583E60">
              <w:rPr>
                <w:rFonts w:ascii="Aptos" w:hAnsi="Aptos" w:eastAsia="Aptos" w:cs="Aptos"/>
                <w:noProof w:val="0"/>
                <w:sz w:val="36"/>
                <w:szCs w:val="36"/>
                <w:lang w:val="en-US"/>
              </w:rPr>
              <w:t xml:space="preserve"> </w:t>
            </w:r>
          </w:p>
        </w:tc>
      </w:tr>
      <w:tr w:rsidRPr="00C31D85" w:rsidR="00C31D85" w:rsidTr="4E98800E" w14:paraId="51100EC3" w14:textId="77777777">
        <w:trPr>
          <w:trHeight w:val="3795"/>
        </w:trPr>
        <w:tc>
          <w:tcPr>
            <w:tcW w:w="7225" w:type="dxa"/>
            <w:tcMar/>
          </w:tcPr>
          <w:p w:rsidRPr="005F7D75" w:rsidR="00C31D85" w:rsidP="00C46111" w:rsidRDefault="00C31D85" w14:paraId="7D5ABB49" w14:textId="0A87A4CC">
            <w:pPr>
              <w:rPr>
                <w:rFonts w:ascii="Aptos" w:hAnsi="Aptos"/>
                <w:b w:val="1"/>
                <w:bCs w:val="1"/>
              </w:rPr>
            </w:pPr>
            <w:r w:rsidRPr="280367EF" w:rsidR="00C31D85">
              <w:rPr>
                <w:rFonts w:ascii="Aptos" w:hAnsi="Aptos"/>
                <w:b w:val="1"/>
                <w:bCs w:val="1"/>
                <w:sz w:val="40"/>
                <w:szCs w:val="40"/>
              </w:rPr>
              <w:t>01</w:t>
            </w:r>
            <w:r w:rsidRPr="280367EF" w:rsidR="42D70650">
              <w:rPr>
                <w:rFonts w:ascii="Aptos" w:hAnsi="Aptos"/>
              </w:rPr>
              <w:t xml:space="preserve"> </w:t>
            </w:r>
            <w:r w:rsidRPr="280367EF" w:rsidR="26424BFC">
              <w:rPr>
                <w:rFonts w:ascii="Aptos" w:hAnsi="Aptos"/>
                <w:b w:val="1"/>
                <w:bCs w:val="1"/>
              </w:rPr>
              <w:t xml:space="preserve">Introduction and </w:t>
            </w:r>
            <w:r w:rsidRPr="280367EF" w:rsidR="42D70650">
              <w:rPr>
                <w:rFonts w:ascii="Aptos" w:hAnsi="Aptos"/>
                <w:b w:val="1"/>
                <w:bCs w:val="1"/>
              </w:rPr>
              <w:t xml:space="preserve">Research </w:t>
            </w:r>
            <w:r w:rsidRPr="280367EF" w:rsidR="26424BFC">
              <w:rPr>
                <w:rFonts w:ascii="Aptos" w:hAnsi="Aptos"/>
                <w:b w:val="1"/>
                <w:bCs w:val="1"/>
              </w:rPr>
              <w:t xml:space="preserve">Aim </w:t>
            </w:r>
          </w:p>
          <w:p w:rsidRPr="005F7D75" w:rsidR="000E56ED" w:rsidP="6B99244A" w:rsidRDefault="000E56ED" w14:paraId="32088B12" w14:textId="4AB6D04C">
            <w:pPr>
              <w:pStyle w:val="Normal"/>
              <w:rPr>
                <w:rFonts w:ascii="Arial" w:hAnsi="Arial" w:eastAsia="Arial" w:cs="Arial"/>
                <w:noProof w:val="0"/>
                <w:sz w:val="20"/>
                <w:szCs w:val="20"/>
                <w:lang w:val="en-US"/>
              </w:rPr>
            </w:pPr>
            <w:r w:rsidRPr="6B99244A" w:rsidR="1CCCD1CE">
              <w:rPr>
                <w:rFonts w:ascii="Arial" w:hAnsi="Arial" w:eastAsia="Arial" w:cs="Arial"/>
                <w:noProof w:val="0"/>
                <w:sz w:val="20"/>
                <w:szCs w:val="20"/>
                <w:lang w:val="en-GB"/>
              </w:rPr>
              <w:t>The primary goal for this research is to define and examine the effects the COVID-19 pandemic had on the quality of service and care delivered by domiciliary care workers. This research will explore how the pandemic influenced service standards within guidelines of the legislation which introduces fundamental standards for health and social care providers (GOV</w:t>
            </w:r>
            <w:r w:rsidRPr="6B99244A" w:rsidR="15027CBE">
              <w:rPr>
                <w:rFonts w:ascii="Arial" w:hAnsi="Arial" w:eastAsia="Arial" w:cs="Arial"/>
                <w:noProof w:val="0"/>
                <w:sz w:val="20"/>
                <w:szCs w:val="20"/>
                <w:lang w:val="en-GB"/>
              </w:rPr>
              <w:t>, 2014</w:t>
            </w:r>
            <w:r w:rsidRPr="6B99244A" w:rsidR="1CCCD1CE">
              <w:rPr>
                <w:rFonts w:ascii="Arial" w:hAnsi="Arial" w:eastAsia="Arial" w:cs="Arial"/>
                <w:noProof w:val="0"/>
                <w:sz w:val="20"/>
                <w:szCs w:val="20"/>
                <w:lang w:val="en-GB"/>
              </w:rPr>
              <w:t xml:space="preserve">). It will </w:t>
            </w:r>
            <w:r w:rsidRPr="6B99244A" w:rsidR="1CCCD1CE">
              <w:rPr>
                <w:rFonts w:ascii="Arial" w:hAnsi="Arial" w:eastAsia="Arial" w:cs="Arial"/>
                <w:noProof w:val="0"/>
                <w:sz w:val="20"/>
                <w:szCs w:val="20"/>
                <w:lang w:val="en-GB"/>
              </w:rPr>
              <w:t>analyse</w:t>
            </w:r>
            <w:r w:rsidRPr="6B99244A" w:rsidR="1CCCD1CE">
              <w:rPr>
                <w:rFonts w:ascii="Arial" w:hAnsi="Arial" w:eastAsia="Arial" w:cs="Arial"/>
                <w:noProof w:val="0"/>
                <w:sz w:val="20"/>
                <w:szCs w:val="20"/>
                <w:lang w:val="en-GB"/>
              </w:rPr>
              <w:t xml:space="preserve"> the challenges faced, and the support provided by the government whilst exploring</w:t>
            </w:r>
            <w:r w:rsidRPr="6B99244A" w:rsidR="1CCCD1CE">
              <w:rPr>
                <w:rFonts w:ascii="Arial" w:hAnsi="Arial" w:eastAsia="Arial" w:cs="Arial"/>
                <w:noProof w:val="0"/>
                <w:sz w:val="20"/>
                <w:szCs w:val="20"/>
                <w:lang w:val="en-GB"/>
              </w:rPr>
              <w:t xml:space="preserve"> </w:t>
            </w:r>
            <w:r w:rsidRPr="6B99244A" w:rsidR="1CCCD1CE">
              <w:rPr>
                <w:rFonts w:ascii="Arial" w:hAnsi="Arial" w:eastAsia="Arial" w:cs="Arial"/>
                <w:noProof w:val="0"/>
                <w:sz w:val="20"/>
                <w:szCs w:val="20"/>
                <w:lang w:val="en-GB"/>
              </w:rPr>
              <w:t xml:space="preserve">possible </w:t>
            </w:r>
            <w:r w:rsidRPr="6B99244A" w:rsidR="2493D5EC">
              <w:rPr>
                <w:rFonts w:ascii="Arial" w:hAnsi="Arial" w:eastAsia="Arial" w:cs="Arial"/>
                <w:noProof w:val="0"/>
                <w:sz w:val="20"/>
                <w:szCs w:val="20"/>
                <w:lang w:val="en-GB"/>
              </w:rPr>
              <w:t>recommendatio</w:t>
            </w:r>
            <w:r w:rsidRPr="6B99244A" w:rsidR="2493D5EC">
              <w:rPr>
                <w:rFonts w:ascii="Arial" w:hAnsi="Arial" w:eastAsia="Arial" w:cs="Arial"/>
                <w:noProof w:val="0"/>
                <w:sz w:val="20"/>
                <w:szCs w:val="20"/>
                <w:lang w:val="en-GB"/>
              </w:rPr>
              <w:t>ns</w:t>
            </w:r>
            <w:r w:rsidRPr="6B99244A" w:rsidR="1CCCD1CE">
              <w:rPr>
                <w:rFonts w:ascii="Arial" w:hAnsi="Arial" w:eastAsia="Arial" w:cs="Arial"/>
                <w:noProof w:val="0"/>
                <w:sz w:val="20"/>
                <w:szCs w:val="20"/>
                <w:lang w:val="en-GB"/>
              </w:rPr>
              <w:t xml:space="preserve"> for improvement for any future pandemics.</w:t>
            </w:r>
            <w:r w:rsidRPr="6B99244A" w:rsidR="0628A213">
              <w:rPr>
                <w:rFonts w:ascii="Arial" w:hAnsi="Arial" w:eastAsia="Arial" w:cs="Arial"/>
                <w:noProof w:val="0"/>
                <w:sz w:val="20"/>
                <w:szCs w:val="20"/>
                <w:lang w:val="en-GB"/>
              </w:rPr>
              <w:t xml:space="preserve"> </w:t>
            </w:r>
          </w:p>
          <w:p w:rsidRPr="005F7D75" w:rsidR="000E56ED" w:rsidP="280367EF" w:rsidRDefault="000E56ED" w14:paraId="4F873229" w14:textId="083D578C">
            <w:pPr>
              <w:pStyle w:val="Normal"/>
              <w:rPr>
                <w:rFonts w:ascii="Arial" w:hAnsi="Arial" w:eastAsia="Arial" w:cs="Arial"/>
                <w:noProof w:val="0"/>
                <w:sz w:val="20"/>
                <w:szCs w:val="20"/>
                <w:lang w:val="en-US"/>
              </w:rPr>
            </w:pPr>
            <w:r w:rsidRPr="6B99244A" w:rsidR="0628A213">
              <w:rPr>
                <w:rFonts w:ascii="Arial" w:hAnsi="Arial" w:eastAsia="Arial" w:cs="Arial"/>
                <w:noProof w:val="0"/>
                <w:sz w:val="20"/>
                <w:szCs w:val="20"/>
                <w:lang w:val="en-GB"/>
              </w:rPr>
              <w:t xml:space="preserve">The </w:t>
            </w:r>
            <w:r w:rsidRPr="6B99244A" w:rsidR="0628A213">
              <w:rPr>
                <w:rFonts w:ascii="Arial" w:hAnsi="Arial" w:eastAsia="Arial" w:cs="Arial"/>
                <w:noProof w:val="0"/>
                <w:sz w:val="20"/>
                <w:szCs w:val="20"/>
                <w:lang w:val="en-GB"/>
              </w:rPr>
              <w:t>methodology</w:t>
            </w:r>
            <w:r w:rsidRPr="6B99244A" w:rsidR="0628A213">
              <w:rPr>
                <w:rFonts w:ascii="Arial" w:hAnsi="Arial" w:eastAsia="Arial" w:cs="Arial"/>
                <w:noProof w:val="0"/>
                <w:sz w:val="20"/>
                <w:szCs w:val="20"/>
                <w:lang w:val="en-GB"/>
              </w:rPr>
              <w:t xml:space="preserve"> section outlines research approach, design, and methods, showing the study’s rigor and helping readers assess its reliability and validity</w:t>
            </w:r>
            <w:r w:rsidRPr="6B99244A" w:rsidR="2D997C51">
              <w:rPr>
                <w:rFonts w:ascii="Arial" w:hAnsi="Arial" w:eastAsia="Arial" w:cs="Arial"/>
                <w:noProof w:val="0"/>
                <w:sz w:val="20"/>
                <w:szCs w:val="20"/>
                <w:lang w:val="en-GB"/>
              </w:rPr>
              <w:t>,</w:t>
            </w:r>
            <w:r w:rsidRPr="6B99244A" w:rsidR="0628A213">
              <w:rPr>
                <w:rFonts w:ascii="Arial" w:hAnsi="Arial" w:eastAsia="Arial" w:cs="Arial"/>
                <w:noProof w:val="0"/>
                <w:sz w:val="20"/>
                <w:szCs w:val="20"/>
                <w:lang w:val="en-GB"/>
              </w:rPr>
              <w:t xml:space="preserve"> (Hassa</w:t>
            </w:r>
            <w:r w:rsidRPr="6B99244A" w:rsidR="6C0ABE15">
              <w:rPr>
                <w:rFonts w:ascii="Arial" w:hAnsi="Arial" w:eastAsia="Arial" w:cs="Arial"/>
                <w:noProof w:val="0"/>
                <w:sz w:val="20"/>
                <w:szCs w:val="20"/>
                <w:lang w:val="en-GB"/>
              </w:rPr>
              <w:t>n,</w:t>
            </w:r>
            <w:r w:rsidRPr="6B99244A" w:rsidR="03984892">
              <w:rPr>
                <w:rFonts w:ascii="Arial" w:hAnsi="Arial" w:eastAsia="Arial" w:cs="Arial"/>
                <w:noProof w:val="0"/>
                <w:sz w:val="20"/>
                <w:szCs w:val="20"/>
                <w:lang w:val="en-GB"/>
              </w:rPr>
              <w:t>2024) and</w:t>
            </w:r>
            <w:r w:rsidRPr="6B99244A" w:rsidR="03984892">
              <w:rPr>
                <w:rFonts w:ascii="Arial" w:hAnsi="Arial" w:eastAsia="Arial" w:cs="Arial"/>
                <w:noProof w:val="0"/>
                <w:sz w:val="20"/>
                <w:szCs w:val="20"/>
                <w:lang w:val="en-GB"/>
              </w:rPr>
              <w:t xml:space="preserve"> applying</w:t>
            </w:r>
            <w:r w:rsidRPr="6B99244A" w:rsidR="6C0ABE15">
              <w:rPr>
                <w:rFonts w:ascii="Arial" w:hAnsi="Arial" w:eastAsia="Arial" w:cs="Arial"/>
                <w:noProof w:val="0"/>
                <w:sz w:val="20"/>
                <w:szCs w:val="20"/>
                <w:lang w:val="en-GB"/>
              </w:rPr>
              <w:t xml:space="preserve"> </w:t>
            </w:r>
            <w:r w:rsidRPr="6B99244A" w:rsidR="71350DFE">
              <w:rPr>
                <w:rFonts w:ascii="Arial" w:hAnsi="Arial" w:eastAsia="Arial" w:cs="Arial"/>
                <w:noProof w:val="0"/>
                <w:sz w:val="20"/>
                <w:szCs w:val="20"/>
                <w:lang w:val="en-US"/>
              </w:rPr>
              <w:t>data collection methods</w:t>
            </w:r>
            <w:r w:rsidRPr="6B99244A" w:rsidR="3031B5EE">
              <w:rPr>
                <w:rFonts w:ascii="Arial" w:hAnsi="Arial" w:eastAsia="Arial" w:cs="Arial"/>
                <w:noProof w:val="0"/>
                <w:sz w:val="20"/>
                <w:szCs w:val="20"/>
                <w:lang w:val="en-US"/>
              </w:rPr>
              <w:t>.</w:t>
            </w:r>
          </w:p>
        </w:tc>
        <w:tc>
          <w:tcPr>
            <w:tcW w:w="7391" w:type="dxa"/>
            <w:tcMar/>
          </w:tcPr>
          <w:p w:rsidR="00C31D85" w:rsidP="00C46111" w:rsidRDefault="00C31D85" w14:paraId="512F9F0B" w14:textId="77777777">
            <w:pPr>
              <w:rPr>
                <w:rFonts w:ascii="Aptos" w:hAnsi="Aptos"/>
              </w:rPr>
            </w:pPr>
            <w:r w:rsidRPr="55364A5A" w:rsidR="00C31D85">
              <w:rPr>
                <w:rFonts w:ascii="Aptos" w:hAnsi="Aptos"/>
                <w:b w:val="1"/>
                <w:bCs w:val="1"/>
                <w:sz w:val="40"/>
                <w:szCs w:val="40"/>
              </w:rPr>
              <w:t>02</w:t>
            </w:r>
            <w:r w:rsidRPr="55364A5A" w:rsidR="42D70650">
              <w:rPr>
                <w:rFonts w:ascii="Aptos" w:hAnsi="Aptos"/>
                <w:b w:val="1"/>
                <w:bCs w:val="1"/>
                <w:sz w:val="40"/>
                <w:szCs w:val="40"/>
              </w:rPr>
              <w:t xml:space="preserve"> </w:t>
            </w:r>
            <w:r w:rsidRPr="55364A5A" w:rsidR="42D70650">
              <w:rPr>
                <w:rFonts w:ascii="Aptos" w:hAnsi="Aptos"/>
                <w:b w:val="1"/>
                <w:bCs w:val="1"/>
              </w:rPr>
              <w:t>Search Strategy</w:t>
            </w:r>
            <w:r w:rsidRPr="55364A5A" w:rsidR="42D70650">
              <w:rPr>
                <w:rFonts w:ascii="Aptos" w:hAnsi="Aptos"/>
              </w:rPr>
              <w:t xml:space="preserve"> </w:t>
            </w:r>
          </w:p>
          <w:p w:rsidRPr="005F7D75" w:rsidR="0029329C" w:rsidP="188FA43F" w:rsidRDefault="0029329C" w14:paraId="6A1314CA" w14:textId="4F1C24D2">
            <w:pPr>
              <w:pStyle w:val="Normal"/>
              <w:rPr>
                <w:rFonts w:ascii="Arial" w:hAnsi="Arial" w:eastAsia="Arial" w:cs="Arial"/>
                <w:noProof w:val="0"/>
                <w:sz w:val="20"/>
                <w:szCs w:val="20"/>
                <w:lang w:val="en-GB"/>
              </w:rPr>
            </w:pPr>
            <w:r w:rsidRPr="6B99244A" w:rsidR="1D42C874">
              <w:rPr>
                <w:rFonts w:ascii="Arial" w:hAnsi="Arial" w:eastAsia="Arial" w:cs="Arial"/>
                <w:noProof w:val="0"/>
                <w:sz w:val="20"/>
                <w:szCs w:val="20"/>
                <w:lang w:val="en-GB"/>
              </w:rPr>
              <w:t xml:space="preserve">A search strategy in secondary research is a systematic search for studies with transparent reporting, so readers clearly understand how studies were </w:t>
            </w:r>
            <w:r w:rsidRPr="6B99244A" w:rsidR="1D42C874">
              <w:rPr>
                <w:rFonts w:ascii="Arial" w:hAnsi="Arial" w:eastAsia="Arial" w:cs="Arial"/>
                <w:noProof w:val="0"/>
                <w:sz w:val="20"/>
                <w:szCs w:val="20"/>
                <w:lang w:val="en-GB"/>
              </w:rPr>
              <w:t>identified</w:t>
            </w:r>
            <w:r w:rsidRPr="6B99244A" w:rsidR="1D42C874">
              <w:rPr>
                <w:rFonts w:ascii="Arial" w:hAnsi="Arial" w:eastAsia="Arial" w:cs="Arial"/>
                <w:noProof w:val="0"/>
                <w:sz w:val="20"/>
                <w:szCs w:val="20"/>
                <w:lang w:val="en-GB"/>
              </w:rPr>
              <w:t xml:space="preserve"> and how the review’s findings relate to the existing evidence (Cooper et al, 2018). </w:t>
            </w:r>
            <w:r w:rsidRPr="6B99244A" w:rsidR="54F77BE6">
              <w:rPr>
                <w:rFonts w:ascii="Arial" w:hAnsi="Arial" w:eastAsia="Arial" w:cs="Arial"/>
                <w:noProof w:val="0"/>
                <w:sz w:val="20"/>
                <w:szCs w:val="20"/>
                <w:lang w:val="en-GB"/>
              </w:rPr>
              <w:t>For this study</w:t>
            </w:r>
            <w:r w:rsidRPr="6B99244A" w:rsidR="0701966E">
              <w:rPr>
                <w:rFonts w:ascii="Arial" w:hAnsi="Arial" w:eastAsia="Arial" w:cs="Arial"/>
                <w:noProof w:val="0"/>
                <w:sz w:val="20"/>
                <w:szCs w:val="20"/>
                <w:lang w:val="en-GB"/>
              </w:rPr>
              <w:t>, key</w:t>
            </w:r>
            <w:r w:rsidRPr="6B99244A" w:rsidR="54F77BE6">
              <w:rPr>
                <w:rFonts w:ascii="Arial" w:hAnsi="Arial" w:eastAsia="Arial" w:cs="Arial"/>
                <w:noProof w:val="0"/>
                <w:sz w:val="20"/>
                <w:szCs w:val="20"/>
                <w:lang w:val="en-GB"/>
              </w:rPr>
              <w:t xml:space="preserve"> terms like ‘COVID-</w:t>
            </w:r>
            <w:r w:rsidRPr="6B99244A" w:rsidR="237D227F">
              <w:rPr>
                <w:rFonts w:ascii="Arial" w:hAnsi="Arial" w:eastAsia="Arial" w:cs="Arial"/>
                <w:noProof w:val="0"/>
                <w:sz w:val="20"/>
                <w:szCs w:val="20"/>
                <w:lang w:val="en-GB"/>
              </w:rPr>
              <w:t>19’</w:t>
            </w:r>
            <w:r w:rsidRPr="6B99244A" w:rsidR="3E746400">
              <w:rPr>
                <w:rFonts w:ascii="Arial" w:hAnsi="Arial" w:eastAsia="Arial" w:cs="Arial"/>
                <w:noProof w:val="0"/>
                <w:sz w:val="20"/>
                <w:szCs w:val="20"/>
                <w:lang w:val="en-GB"/>
              </w:rPr>
              <w:t>, 'elderly</w:t>
            </w:r>
            <w:r w:rsidRPr="6B99244A" w:rsidR="237D227F">
              <w:rPr>
                <w:rFonts w:ascii="Arial" w:hAnsi="Arial" w:eastAsia="Arial" w:cs="Arial"/>
                <w:noProof w:val="0"/>
                <w:sz w:val="20"/>
                <w:szCs w:val="20"/>
                <w:lang w:val="en-GB"/>
              </w:rPr>
              <w:t xml:space="preserve"> </w:t>
            </w:r>
            <w:r w:rsidRPr="6B99244A" w:rsidR="01A0D0ED">
              <w:rPr>
                <w:rFonts w:ascii="Arial" w:hAnsi="Arial" w:eastAsia="Arial" w:cs="Arial"/>
                <w:noProof w:val="0"/>
                <w:sz w:val="20"/>
                <w:szCs w:val="20"/>
                <w:lang w:val="en-GB"/>
              </w:rPr>
              <w:t xml:space="preserve">care', </w:t>
            </w:r>
            <w:r w:rsidRPr="6B99244A" w:rsidR="0D1C573F">
              <w:rPr>
                <w:rFonts w:ascii="Arial" w:hAnsi="Arial" w:eastAsia="Arial" w:cs="Arial"/>
                <w:noProof w:val="0"/>
                <w:sz w:val="20"/>
                <w:szCs w:val="20"/>
                <w:lang w:val="en-GB"/>
              </w:rPr>
              <w:t>‘</w:t>
            </w:r>
            <w:r w:rsidRPr="6B99244A" w:rsidR="01A0D0ED">
              <w:rPr>
                <w:rFonts w:ascii="Arial" w:hAnsi="Arial" w:eastAsia="Arial" w:cs="Arial"/>
                <w:noProof w:val="0"/>
                <w:sz w:val="20"/>
                <w:szCs w:val="20"/>
                <w:lang w:val="en-GB"/>
              </w:rPr>
              <w:t>quality</w:t>
            </w:r>
            <w:r w:rsidRPr="6B99244A" w:rsidR="237D227F">
              <w:rPr>
                <w:rFonts w:ascii="Arial" w:hAnsi="Arial" w:eastAsia="Arial" w:cs="Arial"/>
                <w:noProof w:val="0"/>
                <w:sz w:val="20"/>
                <w:szCs w:val="20"/>
                <w:lang w:val="en-GB"/>
              </w:rPr>
              <w:t xml:space="preserve"> of care</w:t>
            </w:r>
            <w:r w:rsidRPr="6B99244A" w:rsidR="3CE382B6">
              <w:rPr>
                <w:rFonts w:ascii="Arial" w:hAnsi="Arial" w:eastAsia="Arial" w:cs="Arial"/>
                <w:noProof w:val="0"/>
                <w:sz w:val="20"/>
                <w:szCs w:val="20"/>
                <w:lang w:val="en-GB"/>
              </w:rPr>
              <w:t>’</w:t>
            </w:r>
            <w:r w:rsidRPr="6B99244A" w:rsidR="237D227F">
              <w:rPr>
                <w:rFonts w:ascii="Arial" w:hAnsi="Arial" w:eastAsia="Arial" w:cs="Arial"/>
                <w:noProof w:val="0"/>
                <w:sz w:val="20"/>
                <w:szCs w:val="20"/>
                <w:lang w:val="en-GB"/>
              </w:rPr>
              <w:t xml:space="preserve">’ and </w:t>
            </w:r>
            <w:r w:rsidRPr="6B99244A" w:rsidR="1477468A">
              <w:rPr>
                <w:rFonts w:ascii="Arial" w:hAnsi="Arial" w:eastAsia="Arial" w:cs="Arial"/>
                <w:noProof w:val="0"/>
                <w:sz w:val="20"/>
                <w:szCs w:val="20"/>
                <w:lang w:val="en-GB"/>
              </w:rPr>
              <w:t>‘</w:t>
            </w:r>
            <w:r w:rsidRPr="6B99244A" w:rsidR="237D227F">
              <w:rPr>
                <w:rFonts w:ascii="Arial" w:hAnsi="Arial" w:eastAsia="Arial" w:cs="Arial"/>
                <w:noProof w:val="0"/>
                <w:sz w:val="20"/>
                <w:szCs w:val="20"/>
                <w:lang w:val="en-GB"/>
              </w:rPr>
              <w:t>U</w:t>
            </w:r>
            <w:r w:rsidRPr="6B99244A" w:rsidR="25B88115">
              <w:rPr>
                <w:rFonts w:ascii="Arial" w:hAnsi="Arial" w:eastAsia="Arial" w:cs="Arial"/>
                <w:noProof w:val="0"/>
                <w:sz w:val="20"/>
                <w:szCs w:val="20"/>
                <w:lang w:val="en-GB"/>
              </w:rPr>
              <w:t>K</w:t>
            </w:r>
            <w:r w:rsidRPr="6B99244A" w:rsidR="2FCE67A5">
              <w:rPr>
                <w:rFonts w:ascii="Arial" w:hAnsi="Arial" w:eastAsia="Arial" w:cs="Arial"/>
                <w:noProof w:val="0"/>
                <w:sz w:val="20"/>
                <w:szCs w:val="20"/>
                <w:lang w:val="en-GB"/>
              </w:rPr>
              <w:t xml:space="preserve">’ </w:t>
            </w:r>
            <w:r w:rsidRPr="6B99244A" w:rsidR="4A62D260">
              <w:rPr>
                <w:rFonts w:ascii="Arial" w:hAnsi="Arial" w:eastAsia="Arial" w:cs="Arial"/>
                <w:noProof w:val="0"/>
                <w:sz w:val="20"/>
                <w:szCs w:val="20"/>
                <w:lang w:val="en-GB"/>
              </w:rPr>
              <w:t>were used. Boolean operators ‘</w:t>
            </w:r>
            <w:r w:rsidRPr="6B99244A" w:rsidR="7D9956CE">
              <w:rPr>
                <w:rFonts w:ascii="Arial" w:hAnsi="Arial" w:eastAsia="Arial" w:cs="Arial"/>
                <w:noProof w:val="0"/>
                <w:sz w:val="20"/>
                <w:szCs w:val="20"/>
                <w:lang w:val="en-GB"/>
              </w:rPr>
              <w:t xml:space="preserve">AND, </w:t>
            </w:r>
            <w:r w:rsidRPr="6B99244A" w:rsidR="0FB7DDD4">
              <w:rPr>
                <w:rFonts w:ascii="Arial" w:hAnsi="Arial" w:eastAsia="Arial" w:cs="Arial"/>
                <w:noProof w:val="0"/>
                <w:sz w:val="20"/>
                <w:szCs w:val="20"/>
                <w:lang w:val="en-GB"/>
              </w:rPr>
              <w:t>OR, NOT</w:t>
            </w:r>
            <w:r w:rsidRPr="6B99244A" w:rsidR="4A62D260">
              <w:rPr>
                <w:rFonts w:ascii="Arial" w:hAnsi="Arial" w:eastAsia="Arial" w:cs="Arial"/>
                <w:noProof w:val="0"/>
                <w:sz w:val="20"/>
                <w:szCs w:val="20"/>
                <w:lang w:val="en-GB"/>
              </w:rPr>
              <w:t xml:space="preserve">’ </w:t>
            </w:r>
            <w:r w:rsidRPr="6B99244A" w:rsidR="32423CC9">
              <w:rPr>
                <w:rFonts w:ascii="Arial" w:hAnsi="Arial" w:eastAsia="Arial" w:cs="Arial"/>
                <w:noProof w:val="0"/>
                <w:sz w:val="20"/>
                <w:szCs w:val="20"/>
                <w:lang w:val="en-GB"/>
              </w:rPr>
              <w:t>refined</w:t>
            </w:r>
            <w:r w:rsidRPr="6B99244A" w:rsidR="4A62D260">
              <w:rPr>
                <w:rFonts w:ascii="Arial" w:hAnsi="Arial" w:eastAsia="Arial" w:cs="Arial"/>
                <w:noProof w:val="0"/>
                <w:sz w:val="20"/>
                <w:szCs w:val="20"/>
                <w:lang w:val="en-GB"/>
              </w:rPr>
              <w:t xml:space="preserve"> search results</w:t>
            </w:r>
            <w:r w:rsidRPr="6B99244A" w:rsidR="2969EF14">
              <w:rPr>
                <w:rFonts w:ascii="Arial" w:hAnsi="Arial" w:eastAsia="Arial" w:cs="Arial"/>
                <w:noProof w:val="0"/>
                <w:sz w:val="20"/>
                <w:szCs w:val="20"/>
                <w:lang w:val="en-GB"/>
              </w:rPr>
              <w:t>. Sources included peer-reviewed jo</w:t>
            </w:r>
            <w:r w:rsidRPr="6B99244A" w:rsidR="4123948E">
              <w:rPr>
                <w:rFonts w:ascii="Arial" w:hAnsi="Arial" w:eastAsia="Arial" w:cs="Arial"/>
                <w:noProof w:val="0"/>
                <w:sz w:val="20"/>
                <w:szCs w:val="20"/>
                <w:lang w:val="en-GB"/>
              </w:rPr>
              <w:t>u</w:t>
            </w:r>
            <w:r w:rsidRPr="6B99244A" w:rsidR="2969EF14">
              <w:rPr>
                <w:rFonts w:ascii="Arial" w:hAnsi="Arial" w:eastAsia="Arial" w:cs="Arial"/>
                <w:noProof w:val="0"/>
                <w:sz w:val="20"/>
                <w:szCs w:val="20"/>
                <w:lang w:val="en-GB"/>
              </w:rPr>
              <w:t>rnals,</w:t>
            </w:r>
            <w:r w:rsidRPr="6B99244A" w:rsidR="32A027C4">
              <w:rPr>
                <w:rFonts w:ascii="Arial" w:hAnsi="Arial" w:eastAsia="Arial" w:cs="Arial"/>
                <w:noProof w:val="0"/>
                <w:sz w:val="20"/>
                <w:szCs w:val="20"/>
                <w:lang w:val="en-GB"/>
              </w:rPr>
              <w:t xml:space="preserve"> </w:t>
            </w:r>
            <w:r w:rsidRPr="6B99244A" w:rsidR="6C3F14A7">
              <w:rPr>
                <w:rFonts w:ascii="Arial" w:hAnsi="Arial" w:eastAsia="Arial" w:cs="Arial"/>
                <w:noProof w:val="0"/>
                <w:sz w:val="20"/>
                <w:szCs w:val="20"/>
                <w:lang w:val="en-GB"/>
              </w:rPr>
              <w:t>government</w:t>
            </w:r>
            <w:r w:rsidRPr="6B99244A" w:rsidR="2969EF14">
              <w:rPr>
                <w:rFonts w:ascii="Arial" w:hAnsi="Arial" w:eastAsia="Arial" w:cs="Arial"/>
                <w:noProof w:val="0"/>
                <w:sz w:val="20"/>
                <w:szCs w:val="20"/>
                <w:lang w:val="en-GB"/>
              </w:rPr>
              <w:t xml:space="preserve"> reports and publications</w:t>
            </w:r>
            <w:r w:rsidRPr="6B99244A" w:rsidR="6EFEEB88">
              <w:rPr>
                <w:rFonts w:ascii="Arial" w:hAnsi="Arial" w:eastAsia="Arial" w:cs="Arial"/>
                <w:noProof w:val="0"/>
                <w:sz w:val="20"/>
                <w:szCs w:val="20"/>
                <w:lang w:val="en-GB"/>
              </w:rPr>
              <w:t>.</w:t>
            </w:r>
          </w:p>
          <w:p w:rsidRPr="005F7D75" w:rsidR="0029329C" w:rsidP="005F7D75" w:rsidRDefault="0029329C" w14:paraId="109C23A4" w14:textId="2FB1D0AE">
            <w:pPr>
              <w:spacing w:line="360" w:lineRule="auto"/>
              <w:jc w:val="both"/>
              <w:rPr>
                <w:rFonts w:ascii="Aptos" w:hAnsi="Aptos"/>
                <w:lang w:val="en-GB"/>
              </w:rPr>
            </w:pPr>
          </w:p>
        </w:tc>
      </w:tr>
      <w:tr w:rsidRPr="00C31D85" w:rsidR="00C31D85" w:rsidTr="4E98800E" w14:paraId="56FBFF17" w14:textId="77777777">
        <w:trPr>
          <w:trHeight w:val="1856"/>
        </w:trPr>
        <w:tc>
          <w:tcPr>
            <w:tcW w:w="7225" w:type="dxa"/>
            <w:tcMar/>
          </w:tcPr>
          <w:p w:rsidR="00C31D85" w:rsidP="00C46111" w:rsidRDefault="00C31D85" w14:paraId="30AEBD55" w14:textId="77777777">
            <w:pPr>
              <w:rPr>
                <w:rFonts w:ascii="Aptos" w:hAnsi="Aptos"/>
              </w:rPr>
            </w:pPr>
            <w:r w:rsidRPr="00AB5409">
              <w:rPr>
                <w:rFonts w:ascii="Aptos" w:hAnsi="Aptos"/>
                <w:b/>
                <w:bCs/>
                <w:sz w:val="40"/>
                <w:szCs w:val="40"/>
              </w:rPr>
              <w:t>03</w:t>
            </w:r>
            <w:r w:rsidR="00AB5409">
              <w:rPr>
                <w:rFonts w:ascii="Aptos" w:hAnsi="Aptos"/>
              </w:rPr>
              <w:t xml:space="preserve"> </w:t>
            </w:r>
            <w:r w:rsidRPr="005F7D75" w:rsidR="00AB5409">
              <w:rPr>
                <w:rFonts w:ascii="Aptos" w:hAnsi="Aptos"/>
                <w:b/>
                <w:bCs/>
              </w:rPr>
              <w:t>Searching for Information</w:t>
            </w:r>
            <w:r w:rsidR="00AB5409">
              <w:rPr>
                <w:rFonts w:ascii="Aptos" w:hAnsi="Aptos"/>
              </w:rPr>
              <w:t xml:space="preserve"> </w:t>
            </w:r>
          </w:p>
          <w:p w:rsidR="0029329C" w:rsidP="188FA43F" w:rsidRDefault="0029329C" w14:paraId="3611ED69" w14:textId="376AF396">
            <w:pPr>
              <w:pStyle w:val="Normal"/>
              <w:rPr>
                <w:rFonts w:ascii="Arial" w:hAnsi="Arial" w:eastAsia="Arial" w:cs="Arial"/>
                <w:sz w:val="20"/>
                <w:szCs w:val="20"/>
                <w:lang w:val="en-GB"/>
              </w:rPr>
            </w:pPr>
            <w:r w:rsidRPr="4E98800E" w:rsidR="1B514DA8">
              <w:rPr>
                <w:rFonts w:ascii="Arial" w:hAnsi="Arial" w:eastAsia="Arial" w:cs="Arial"/>
                <w:sz w:val="20"/>
                <w:szCs w:val="20"/>
                <w:lang w:val="en-GB"/>
              </w:rPr>
              <w:t xml:space="preserve">A structured approach was used to gather credible and </w:t>
            </w:r>
            <w:r w:rsidRPr="4E98800E" w:rsidR="240CB417">
              <w:rPr>
                <w:rFonts w:ascii="Arial" w:hAnsi="Arial" w:eastAsia="Arial" w:cs="Arial"/>
                <w:sz w:val="20"/>
                <w:szCs w:val="20"/>
                <w:lang w:val="en-GB"/>
              </w:rPr>
              <w:t>current data</w:t>
            </w:r>
            <w:r w:rsidRPr="4E98800E" w:rsidR="04777E4A">
              <w:rPr>
                <w:rFonts w:ascii="Arial" w:hAnsi="Arial" w:eastAsia="Arial" w:cs="Arial"/>
                <w:sz w:val="20"/>
                <w:szCs w:val="20"/>
                <w:lang w:val="en-GB"/>
              </w:rPr>
              <w:t xml:space="preserve"> by using </w:t>
            </w:r>
            <w:r w:rsidRPr="4E98800E" w:rsidR="6BD8A3FD">
              <w:rPr>
                <w:rFonts w:ascii="Arial" w:hAnsi="Arial" w:eastAsia="Arial" w:cs="Arial"/>
                <w:sz w:val="20"/>
                <w:szCs w:val="20"/>
                <w:lang w:val="en-GB"/>
              </w:rPr>
              <w:t>sources</w:t>
            </w:r>
            <w:r w:rsidRPr="4E98800E" w:rsidR="2C8037DB">
              <w:rPr>
                <w:rFonts w:ascii="Arial" w:hAnsi="Arial" w:eastAsia="Arial" w:cs="Arial"/>
                <w:sz w:val="20"/>
                <w:szCs w:val="20"/>
                <w:lang w:val="en-GB"/>
              </w:rPr>
              <w:t xml:space="preserve"> </w:t>
            </w:r>
            <w:r w:rsidRPr="4E98800E" w:rsidR="2AFFC547">
              <w:rPr>
                <w:rFonts w:ascii="Arial" w:hAnsi="Arial" w:eastAsia="Arial" w:cs="Arial"/>
                <w:sz w:val="20"/>
                <w:szCs w:val="20"/>
                <w:lang w:val="en-GB"/>
              </w:rPr>
              <w:t xml:space="preserve">to </w:t>
            </w:r>
            <w:r w:rsidRPr="4E98800E" w:rsidR="2AFFC547">
              <w:rPr>
                <w:rFonts w:ascii="Arial" w:hAnsi="Arial" w:eastAsia="Arial" w:cs="Arial"/>
                <w:sz w:val="20"/>
                <w:szCs w:val="20"/>
                <w:lang w:val="en-GB"/>
              </w:rPr>
              <w:t>provide</w:t>
            </w:r>
            <w:r w:rsidRPr="4E98800E" w:rsidR="2AFFC547">
              <w:rPr>
                <w:rFonts w:ascii="Arial" w:hAnsi="Arial" w:eastAsia="Arial" w:cs="Arial"/>
                <w:sz w:val="20"/>
                <w:szCs w:val="20"/>
                <w:lang w:val="en-GB"/>
              </w:rPr>
              <w:t xml:space="preserve"> </w:t>
            </w:r>
            <w:r w:rsidRPr="4E98800E" w:rsidR="1D51FD10">
              <w:rPr>
                <w:rFonts w:ascii="Arial" w:hAnsi="Arial" w:eastAsia="Arial" w:cs="Arial"/>
                <w:sz w:val="20"/>
                <w:szCs w:val="20"/>
                <w:lang w:val="en-GB"/>
              </w:rPr>
              <w:t>relevant</w:t>
            </w:r>
            <w:r w:rsidRPr="4E98800E" w:rsidR="6E629D32">
              <w:rPr>
                <w:rFonts w:ascii="Arial" w:hAnsi="Arial" w:eastAsia="Arial" w:cs="Arial"/>
                <w:sz w:val="20"/>
                <w:szCs w:val="20"/>
                <w:lang w:val="en-GB"/>
              </w:rPr>
              <w:t xml:space="preserve"> </w:t>
            </w:r>
            <w:r w:rsidRPr="4E98800E" w:rsidR="4BF1143C">
              <w:rPr>
                <w:rFonts w:ascii="Arial" w:hAnsi="Arial" w:eastAsia="Arial" w:cs="Arial"/>
                <w:sz w:val="20"/>
                <w:szCs w:val="20"/>
                <w:lang w:val="en-GB"/>
              </w:rPr>
              <w:t xml:space="preserve">data </w:t>
            </w:r>
            <w:r w:rsidRPr="4E98800E" w:rsidR="33EB5658">
              <w:rPr>
                <w:rFonts w:ascii="Arial" w:hAnsi="Arial" w:eastAsia="Arial" w:cs="Arial"/>
                <w:sz w:val="20"/>
                <w:szCs w:val="20"/>
                <w:lang w:val="en-GB"/>
              </w:rPr>
              <w:t>by using a source tracking table.</w:t>
            </w:r>
            <w:r w:rsidRPr="4E98800E" w:rsidR="5AF07D83">
              <w:rPr>
                <w:rFonts w:ascii="Arial" w:hAnsi="Arial" w:eastAsia="Arial" w:cs="Arial"/>
                <w:sz w:val="20"/>
                <w:szCs w:val="20"/>
                <w:lang w:val="en-GB"/>
              </w:rPr>
              <w:t xml:space="preserve"> </w:t>
            </w:r>
            <w:r w:rsidRPr="4E98800E" w:rsidR="5AF07D83">
              <w:rPr>
                <w:rFonts w:ascii="Arial" w:hAnsi="Arial" w:eastAsia="Arial" w:cs="Arial"/>
                <w:sz w:val="20"/>
                <w:szCs w:val="20"/>
                <w:lang w:val="en-GB"/>
              </w:rPr>
              <w:t xml:space="preserve">Peer-reviewed journals were accessed through </w:t>
            </w:r>
            <w:r w:rsidRPr="4E98800E" w:rsidR="5AF07D83">
              <w:rPr>
                <w:rFonts w:ascii="Arial" w:hAnsi="Arial" w:eastAsia="Arial" w:cs="Arial"/>
                <w:sz w:val="20"/>
                <w:szCs w:val="20"/>
                <w:lang w:val="en-GB"/>
              </w:rPr>
              <w:t>PubMed</w:t>
            </w:r>
            <w:r w:rsidRPr="4E98800E" w:rsidR="5AA43B3F">
              <w:rPr>
                <w:rFonts w:ascii="Arial" w:hAnsi="Arial" w:eastAsia="Arial" w:cs="Arial"/>
                <w:sz w:val="20"/>
                <w:szCs w:val="20"/>
                <w:lang w:val="en-GB"/>
              </w:rPr>
              <w:t xml:space="preserve"> and</w:t>
            </w:r>
            <w:r w:rsidRPr="4E98800E" w:rsidR="7478711A">
              <w:rPr>
                <w:rFonts w:ascii="Arial" w:hAnsi="Arial" w:eastAsia="Arial" w:cs="Arial"/>
                <w:sz w:val="20"/>
                <w:szCs w:val="20"/>
                <w:lang w:val="en-GB"/>
              </w:rPr>
              <w:t xml:space="preserve"> </w:t>
            </w:r>
            <w:r w:rsidRPr="4E98800E" w:rsidR="5AF07D83">
              <w:rPr>
                <w:rFonts w:ascii="Arial" w:hAnsi="Arial" w:eastAsia="Arial" w:cs="Arial"/>
                <w:sz w:val="20"/>
                <w:szCs w:val="20"/>
                <w:lang w:val="en-GB"/>
              </w:rPr>
              <w:t>Google</w:t>
            </w:r>
            <w:r w:rsidRPr="4E98800E" w:rsidR="5AF07D83">
              <w:rPr>
                <w:rFonts w:ascii="Arial" w:hAnsi="Arial" w:eastAsia="Arial" w:cs="Arial"/>
                <w:sz w:val="20"/>
                <w:szCs w:val="20"/>
                <w:lang w:val="en-GB"/>
              </w:rPr>
              <w:t xml:space="preserve"> </w:t>
            </w:r>
            <w:r w:rsidRPr="4E98800E" w:rsidR="5C282C0A">
              <w:rPr>
                <w:rFonts w:ascii="Arial" w:hAnsi="Arial" w:eastAsia="Arial" w:cs="Arial"/>
                <w:sz w:val="20"/>
                <w:szCs w:val="20"/>
                <w:lang w:val="en-GB"/>
              </w:rPr>
              <w:t>Scholar</w:t>
            </w:r>
            <w:r w:rsidRPr="4E98800E" w:rsidR="3FA634C3">
              <w:rPr>
                <w:rFonts w:ascii="Arial" w:hAnsi="Arial" w:eastAsia="Arial" w:cs="Arial"/>
                <w:sz w:val="20"/>
                <w:szCs w:val="20"/>
                <w:lang w:val="en-GB"/>
              </w:rPr>
              <w:t xml:space="preserve">. </w:t>
            </w:r>
          </w:p>
          <w:p w:rsidRPr="005F7D75" w:rsidR="0029329C" w:rsidP="188FA43F" w:rsidRDefault="005F7D75" w14:paraId="716FB55C" w14:textId="1272EC06">
            <w:pPr>
              <w:pStyle w:val="Normal"/>
              <w:rPr>
                <w:rFonts w:ascii="Arial" w:hAnsi="Arial" w:eastAsia="Arial" w:cs="Arial"/>
                <w:sz w:val="20"/>
                <w:szCs w:val="20"/>
                <w:lang w:val="en-GB"/>
              </w:rPr>
            </w:pPr>
            <w:r w:rsidRPr="188FA43F" w:rsidR="5EC03433">
              <w:rPr>
                <w:rFonts w:ascii="Arial" w:hAnsi="Arial" w:eastAsia="Arial" w:cs="Arial"/>
                <w:sz w:val="20"/>
                <w:szCs w:val="20"/>
                <w:lang w:val="en-GB"/>
              </w:rPr>
              <w:t>Boolean operators were used</w:t>
            </w:r>
            <w:r w:rsidRPr="188FA43F" w:rsidR="755763B1">
              <w:rPr>
                <w:rFonts w:ascii="Arial" w:hAnsi="Arial" w:eastAsia="Arial" w:cs="Arial"/>
                <w:sz w:val="20"/>
                <w:szCs w:val="20"/>
                <w:lang w:val="en-GB"/>
              </w:rPr>
              <w:t xml:space="preserve"> as</w:t>
            </w:r>
            <w:r w:rsidRPr="188FA43F" w:rsidR="5EC03433">
              <w:rPr>
                <w:rFonts w:ascii="Arial" w:hAnsi="Arial" w:eastAsia="Arial" w:cs="Arial"/>
                <w:sz w:val="20"/>
                <w:szCs w:val="20"/>
                <w:lang w:val="en-GB"/>
              </w:rPr>
              <w:t xml:space="preserve"> </w:t>
            </w:r>
            <w:r w:rsidRPr="188FA43F" w:rsidR="47A0A6EF">
              <w:rPr>
                <w:rFonts w:ascii="Arial" w:hAnsi="Arial" w:eastAsia="Arial" w:cs="Arial"/>
                <w:sz w:val="20"/>
                <w:szCs w:val="20"/>
                <w:lang w:val="en-GB"/>
              </w:rPr>
              <w:t>search operators are devices that are used to combine individual search terms, which has the effect of either narrowing or broadening a search (Gumley,2010). Specific keywords</w:t>
            </w:r>
            <w:r w:rsidRPr="188FA43F" w:rsidR="162F62A5">
              <w:rPr>
                <w:rFonts w:ascii="Arial" w:hAnsi="Arial" w:eastAsia="Arial" w:cs="Arial"/>
                <w:sz w:val="20"/>
                <w:szCs w:val="20"/>
                <w:lang w:val="en-GB"/>
              </w:rPr>
              <w:t xml:space="preserve"> </w:t>
            </w:r>
            <w:r w:rsidRPr="188FA43F" w:rsidR="244C2CCD">
              <w:rPr>
                <w:rFonts w:ascii="Arial" w:hAnsi="Arial" w:eastAsia="Arial" w:cs="Arial"/>
                <w:sz w:val="20"/>
                <w:szCs w:val="20"/>
                <w:lang w:val="en-GB"/>
              </w:rPr>
              <w:t xml:space="preserve">used </w:t>
            </w:r>
            <w:r w:rsidRPr="188FA43F" w:rsidR="162F62A5">
              <w:rPr>
                <w:rFonts w:ascii="Arial" w:hAnsi="Arial" w:eastAsia="Arial" w:cs="Arial"/>
                <w:sz w:val="20"/>
                <w:szCs w:val="20"/>
                <w:lang w:val="en-GB"/>
              </w:rPr>
              <w:t>includ</w:t>
            </w:r>
            <w:r w:rsidRPr="188FA43F" w:rsidR="070AF14C">
              <w:rPr>
                <w:rFonts w:ascii="Arial" w:hAnsi="Arial" w:eastAsia="Arial" w:cs="Arial"/>
                <w:sz w:val="20"/>
                <w:szCs w:val="20"/>
                <w:lang w:val="en-GB"/>
              </w:rPr>
              <w:t xml:space="preserve">ed </w:t>
            </w:r>
            <w:r w:rsidRPr="188FA43F" w:rsidR="5EC03433">
              <w:rPr>
                <w:rFonts w:ascii="Arial" w:hAnsi="Arial" w:eastAsia="Arial" w:cs="Arial"/>
                <w:sz w:val="20"/>
                <w:szCs w:val="20"/>
                <w:lang w:val="en-GB"/>
              </w:rPr>
              <w:t>terms such as ‘COVID-19’</w:t>
            </w:r>
            <w:r w:rsidRPr="188FA43F" w:rsidR="006CB6F8">
              <w:rPr>
                <w:rFonts w:ascii="Arial" w:hAnsi="Arial" w:eastAsia="Arial" w:cs="Arial"/>
                <w:sz w:val="20"/>
                <w:szCs w:val="20"/>
                <w:lang w:val="en-GB"/>
              </w:rPr>
              <w:t xml:space="preserve"> and ‘elderly </w:t>
            </w:r>
            <w:r w:rsidRPr="188FA43F" w:rsidR="7C1B7B9E">
              <w:rPr>
                <w:rFonts w:ascii="Arial" w:hAnsi="Arial" w:eastAsia="Arial" w:cs="Arial"/>
                <w:sz w:val="20"/>
                <w:szCs w:val="20"/>
                <w:lang w:val="en-GB"/>
              </w:rPr>
              <w:t>care', 'domiciliary</w:t>
            </w:r>
            <w:r w:rsidRPr="188FA43F" w:rsidR="006CB6F8">
              <w:rPr>
                <w:rFonts w:ascii="Arial" w:hAnsi="Arial" w:eastAsia="Arial" w:cs="Arial"/>
                <w:sz w:val="20"/>
                <w:szCs w:val="20"/>
                <w:lang w:val="en-GB"/>
              </w:rPr>
              <w:t xml:space="preserve"> </w:t>
            </w:r>
            <w:r w:rsidRPr="188FA43F" w:rsidR="3578E4B3">
              <w:rPr>
                <w:rFonts w:ascii="Arial" w:hAnsi="Arial" w:eastAsia="Arial" w:cs="Arial"/>
                <w:sz w:val="20"/>
                <w:szCs w:val="20"/>
                <w:lang w:val="en-GB"/>
              </w:rPr>
              <w:t>care and</w:t>
            </w:r>
            <w:r w:rsidRPr="188FA43F" w:rsidR="006CB6F8">
              <w:rPr>
                <w:rFonts w:ascii="Arial" w:hAnsi="Arial" w:eastAsia="Arial" w:cs="Arial"/>
                <w:sz w:val="20"/>
                <w:szCs w:val="20"/>
                <w:lang w:val="en-GB"/>
              </w:rPr>
              <w:t xml:space="preserve"> ‘quality of care’ and UK or United Kingdom’</w:t>
            </w:r>
            <w:r w:rsidRPr="188FA43F" w:rsidR="0192C717">
              <w:rPr>
                <w:rFonts w:ascii="Arial" w:hAnsi="Arial" w:eastAsia="Arial" w:cs="Arial"/>
                <w:sz w:val="20"/>
                <w:szCs w:val="20"/>
                <w:lang w:val="en-GB"/>
              </w:rPr>
              <w:t xml:space="preserve"> NOT outside of UK</w:t>
            </w:r>
            <w:r w:rsidRPr="188FA43F" w:rsidR="006CB6F8">
              <w:rPr>
                <w:rFonts w:ascii="Arial" w:hAnsi="Arial" w:eastAsia="Arial" w:cs="Arial"/>
                <w:sz w:val="20"/>
                <w:szCs w:val="20"/>
                <w:lang w:val="en-GB"/>
              </w:rPr>
              <w:t xml:space="preserve"> </w:t>
            </w:r>
            <w:r w:rsidRPr="188FA43F" w:rsidR="006CB6F8">
              <w:rPr>
                <w:rFonts w:ascii="Arial" w:hAnsi="Arial" w:eastAsia="Arial" w:cs="Arial"/>
                <w:sz w:val="20"/>
                <w:szCs w:val="20"/>
                <w:lang w:val="en-GB"/>
              </w:rPr>
              <w:t>to ensure relevance to t</w:t>
            </w:r>
            <w:r w:rsidRPr="188FA43F" w:rsidR="3C17E15E">
              <w:rPr>
                <w:rFonts w:ascii="Arial" w:hAnsi="Arial" w:eastAsia="Arial" w:cs="Arial"/>
                <w:sz w:val="20"/>
                <w:szCs w:val="20"/>
                <w:lang w:val="en-GB"/>
              </w:rPr>
              <w:t>he research question</w:t>
            </w:r>
            <w:r w:rsidRPr="188FA43F" w:rsidR="272F2903">
              <w:rPr>
                <w:rFonts w:ascii="Arial" w:hAnsi="Arial" w:eastAsia="Arial" w:cs="Arial"/>
                <w:sz w:val="20"/>
                <w:szCs w:val="20"/>
                <w:lang w:val="en-GB"/>
              </w:rPr>
              <w:t xml:space="preserve">. </w:t>
            </w:r>
          </w:p>
          <w:p w:rsidRPr="005F7D75" w:rsidR="0029329C" w:rsidP="188FA43F" w:rsidRDefault="005F7D75" w14:paraId="701333EA" w14:textId="601E4078">
            <w:pPr>
              <w:pStyle w:val="Normal"/>
              <w:rPr>
                <w:rFonts w:ascii="Arial" w:hAnsi="Arial" w:eastAsia="Arial" w:cs="Arial"/>
                <w:sz w:val="20"/>
                <w:szCs w:val="20"/>
                <w:lang w:val="en-GB"/>
              </w:rPr>
            </w:pPr>
          </w:p>
        </w:tc>
        <w:tc>
          <w:tcPr>
            <w:tcW w:w="7391" w:type="dxa"/>
            <w:tcMar/>
          </w:tcPr>
          <w:p w:rsidR="00C31D85" w:rsidP="00C46111" w:rsidRDefault="00C31D85" w14:paraId="54995ADA" w14:textId="77777777">
            <w:pPr>
              <w:rPr>
                <w:rFonts w:ascii="Aptos" w:hAnsi="Aptos"/>
              </w:rPr>
            </w:pPr>
            <w:r w:rsidRPr="55364A5A" w:rsidR="00C31D85">
              <w:rPr>
                <w:rFonts w:ascii="Aptos" w:hAnsi="Aptos"/>
                <w:b w:val="1"/>
                <w:bCs w:val="1"/>
                <w:sz w:val="40"/>
                <w:szCs w:val="40"/>
              </w:rPr>
              <w:t>04</w:t>
            </w:r>
            <w:r w:rsidRPr="55364A5A" w:rsidR="42D70650">
              <w:rPr>
                <w:rFonts w:ascii="Aptos" w:hAnsi="Aptos"/>
              </w:rPr>
              <w:t xml:space="preserve"> </w:t>
            </w:r>
            <w:r w:rsidRPr="55364A5A" w:rsidR="42D70650">
              <w:rPr>
                <w:rFonts w:ascii="Aptos" w:hAnsi="Aptos"/>
                <w:b w:val="1"/>
                <w:bCs w:val="1"/>
              </w:rPr>
              <w:t>Picture / Graph / Visual Aid / Statistics</w:t>
            </w:r>
            <w:r w:rsidRPr="55364A5A" w:rsidR="42D70650">
              <w:rPr>
                <w:rFonts w:ascii="Aptos" w:hAnsi="Aptos"/>
              </w:rPr>
              <w:t xml:space="preserve"> </w:t>
            </w:r>
          </w:p>
          <w:p w:rsidRPr="00C31D85" w:rsidR="005F7D75" w:rsidP="6B99244A" w:rsidRDefault="005F7D75" w14:paraId="2BBB997C" w14:textId="2020AEC4">
            <w:pPr>
              <w:pStyle w:val="Normal"/>
              <w:rPr>
                <w:rFonts w:ascii="Arial" w:hAnsi="Arial" w:eastAsia="Arial" w:cs="Arial"/>
              </w:rPr>
            </w:pPr>
            <w:r w:rsidRPr="6B99244A" w:rsidR="1A3AC3CF">
              <w:rPr>
                <w:rFonts w:ascii="Arial" w:hAnsi="Arial" w:eastAsia="Arial" w:cs="Arial"/>
              </w:rPr>
              <w:t xml:space="preserve">( </w:t>
            </w:r>
            <w:r w:rsidRPr="6B99244A" w:rsidR="1A3AC3CF">
              <w:rPr>
                <w:rFonts w:ascii="Arial" w:hAnsi="Arial" w:eastAsia="Arial" w:cs="Arial"/>
              </w:rPr>
              <w:t>i</w:t>
            </w:r>
            <w:r w:rsidRPr="6B99244A" w:rsidR="1A3AC3CF">
              <w:rPr>
                <w:rFonts w:ascii="Arial" w:hAnsi="Arial" w:eastAsia="Arial" w:cs="Arial"/>
              </w:rPr>
              <w:t xml:space="preserve"> will be applying my key themes coded when </w:t>
            </w:r>
            <w:r w:rsidRPr="6B99244A" w:rsidR="1A3AC3CF">
              <w:rPr>
                <w:rFonts w:ascii="Arial" w:hAnsi="Arial" w:eastAsia="Arial" w:cs="Arial"/>
              </w:rPr>
              <w:t>i</w:t>
            </w:r>
            <w:r w:rsidRPr="6B99244A" w:rsidR="1A3AC3CF">
              <w:rPr>
                <w:rFonts w:ascii="Arial" w:hAnsi="Arial" w:eastAsia="Arial" w:cs="Arial"/>
              </w:rPr>
              <w:t xml:space="preserve"> have finished them as v</w:t>
            </w:r>
            <w:r w:rsidRPr="6B99244A" w:rsidR="5E2A52DA">
              <w:rPr>
                <w:rFonts w:ascii="Arial" w:hAnsi="Arial" w:eastAsia="Arial" w:cs="Arial"/>
              </w:rPr>
              <w:t>isual)</w:t>
            </w:r>
          </w:p>
        </w:tc>
      </w:tr>
      <w:tr w:rsidRPr="00C31D85" w:rsidR="00C31D85" w:rsidTr="4E98800E" w14:paraId="71279A0E" w14:textId="77777777">
        <w:trPr>
          <w:trHeight w:val="983"/>
        </w:trPr>
        <w:tc>
          <w:tcPr>
            <w:tcW w:w="14616" w:type="dxa"/>
            <w:gridSpan w:val="2"/>
            <w:tcMar/>
          </w:tcPr>
          <w:p w:rsidRPr="00516CC0" w:rsidR="00516CC0" w:rsidP="6B99244A" w:rsidRDefault="00516CC0" w14:paraId="03CE4582" w14:textId="46236F75">
            <w:pPr>
              <w:jc w:val="center"/>
              <w:rPr>
                <w:rFonts w:ascii="Aptos" w:hAnsi="Aptos"/>
                <w:b w:val="1"/>
                <w:bCs w:val="1"/>
              </w:rPr>
            </w:pPr>
            <w:r w:rsidRPr="6B99244A" w:rsidR="00C31D85">
              <w:rPr>
                <w:rFonts w:ascii="Aptos" w:hAnsi="Aptos"/>
                <w:b w:val="1"/>
                <w:bCs w:val="1"/>
                <w:sz w:val="40"/>
                <w:szCs w:val="40"/>
              </w:rPr>
              <w:t>05</w:t>
            </w:r>
            <w:r w:rsidRPr="6B99244A" w:rsidR="00AB5409">
              <w:rPr>
                <w:rFonts w:ascii="Aptos" w:hAnsi="Aptos"/>
              </w:rPr>
              <w:t xml:space="preserve"> </w:t>
            </w:r>
            <w:r w:rsidRPr="6B99244A" w:rsidR="00AB5409">
              <w:rPr>
                <w:rFonts w:ascii="Aptos" w:hAnsi="Aptos"/>
                <w:b w:val="1"/>
                <w:bCs w:val="1"/>
              </w:rPr>
              <w:t>Research Validation and Analysi</w:t>
            </w:r>
            <w:r w:rsidRPr="6B99244A" w:rsidR="3274F1C8">
              <w:rPr>
                <w:rFonts w:ascii="Aptos" w:hAnsi="Aptos"/>
                <w:b w:val="1"/>
                <w:bCs w:val="1"/>
              </w:rPr>
              <w:t>s</w:t>
            </w:r>
          </w:p>
          <w:p w:rsidRPr="00516CC0" w:rsidR="00516CC0" w:rsidP="4AE44410" w:rsidRDefault="00516CC0" w14:paraId="7454B819" w14:textId="7FBC5BF7">
            <w:pPr>
              <w:pStyle w:val="Normal"/>
              <w:rPr>
                <w:rFonts w:ascii="Arial" w:hAnsi="Arial" w:eastAsia="Arial" w:cs="Arial"/>
                <w:b w:val="1"/>
                <w:bCs w:val="1"/>
                <w:sz w:val="18"/>
                <w:szCs w:val="18"/>
                <w:lang w:val="en-GB"/>
              </w:rPr>
            </w:pPr>
            <w:r w:rsidRPr="4AE44410" w:rsidR="7E598B6B">
              <w:rPr>
                <w:rFonts w:ascii="Arial" w:hAnsi="Arial" w:eastAsia="Arial" w:cs="Arial"/>
                <w:noProof w:val="0"/>
                <w:sz w:val="20"/>
                <w:szCs w:val="20"/>
                <w:lang w:val="en-GB"/>
              </w:rPr>
              <w:t xml:space="preserve">I applied the CRAAP Test to assess each source’s reliability and relevance, ensuring they met the necessary standards for academic research. The CRAAP Test is a tool for evaluating the trustworthiness of sources in research. It stands for Currency, Relevance, Authority, Accuracy, and Purpose, helping researchers judge a source’s reliability and suitability (Ingram, 2023). Using a critical analysis checklist for guidance, I reviewed each source and documented the findings in a results summary table. During the analysis, I </w:t>
            </w:r>
            <w:r w:rsidRPr="4AE44410" w:rsidR="7E598B6B">
              <w:rPr>
                <w:rFonts w:ascii="Arial" w:hAnsi="Arial" w:eastAsia="Arial" w:cs="Arial"/>
                <w:noProof w:val="0"/>
                <w:sz w:val="20"/>
                <w:szCs w:val="20"/>
                <w:lang w:val="en-GB"/>
              </w:rPr>
              <w:t>identified</w:t>
            </w:r>
            <w:r w:rsidRPr="4AE44410" w:rsidR="7E598B6B">
              <w:rPr>
                <w:rFonts w:ascii="Arial" w:hAnsi="Arial" w:eastAsia="Arial" w:cs="Arial"/>
                <w:noProof w:val="0"/>
                <w:sz w:val="20"/>
                <w:szCs w:val="20"/>
                <w:lang w:val="en-GB"/>
              </w:rPr>
              <w:t xml:space="preserve"> key themes and applied coding to structure the data accordingly. Braun and Clarke’s approach is widely regarded as one of the most clearly defined methods for conducting thematic analysis (Byrne, 2021), and research validity refers to how accurately a study measures what it aims to, ensuring the credibility and relevance of findings (Hassan, 2024).</w:t>
            </w:r>
            <w:r w:rsidRPr="4AE44410" w:rsidR="47CB37A1">
              <w:rPr>
                <w:rFonts w:ascii="Arial" w:hAnsi="Arial" w:eastAsia="Arial" w:cs="Arial"/>
                <w:noProof w:val="0"/>
                <w:sz w:val="20"/>
                <w:szCs w:val="20"/>
                <w:lang w:val="en-GB"/>
              </w:rPr>
              <w:t xml:space="preserve"> Chapter 4 will present the main themes </w:t>
            </w:r>
            <w:r w:rsidRPr="4AE44410" w:rsidR="47CB37A1">
              <w:rPr>
                <w:rFonts w:ascii="Arial" w:hAnsi="Arial" w:eastAsia="Arial" w:cs="Arial"/>
                <w:noProof w:val="0"/>
                <w:sz w:val="20"/>
                <w:szCs w:val="20"/>
                <w:lang w:val="en-GB"/>
              </w:rPr>
              <w:t>emerging</w:t>
            </w:r>
            <w:r w:rsidRPr="4AE44410" w:rsidR="47CB37A1">
              <w:rPr>
                <w:rFonts w:ascii="Arial" w:hAnsi="Arial" w:eastAsia="Arial" w:cs="Arial"/>
                <w:noProof w:val="0"/>
                <w:sz w:val="20"/>
                <w:szCs w:val="20"/>
                <w:lang w:val="en-GB"/>
              </w:rPr>
              <w:t xml:space="preserve"> from the thematic analysis, each supported by relevant literature to provide a clear and objective interpretation</w:t>
            </w:r>
            <w:r w:rsidRPr="4AE44410" w:rsidR="47CB37A1">
              <w:rPr>
                <w:rFonts w:ascii="Arial" w:hAnsi="Arial" w:eastAsia="Arial" w:cs="Arial"/>
                <w:noProof w:val="0"/>
                <w:sz w:val="18"/>
                <w:szCs w:val="18"/>
                <w:lang w:val="en-GB"/>
              </w:rPr>
              <w:t>.</w:t>
            </w:r>
          </w:p>
        </w:tc>
      </w:tr>
      <w:tr w:rsidRPr="00C31D85" w:rsidR="00AB5409" w:rsidTr="4E98800E" w14:paraId="1159AF67" w14:textId="77777777">
        <w:trPr>
          <w:trHeight w:val="1856"/>
        </w:trPr>
        <w:tc>
          <w:tcPr>
            <w:tcW w:w="7225" w:type="dxa"/>
            <w:tcMar/>
          </w:tcPr>
          <w:p w:rsidR="00AB5409" w:rsidP="00C46111" w:rsidRDefault="00AB5409" w14:paraId="398EE9B0" w14:textId="77777777">
            <w:pPr>
              <w:rPr>
                <w:rFonts w:ascii="Aptos" w:hAnsi="Aptos"/>
              </w:rPr>
            </w:pPr>
            <w:r w:rsidRPr="188FA43F" w:rsidR="00AB5409">
              <w:rPr>
                <w:rFonts w:ascii="Aptos" w:hAnsi="Aptos"/>
                <w:b w:val="1"/>
                <w:bCs w:val="1"/>
                <w:sz w:val="40"/>
                <w:szCs w:val="40"/>
              </w:rPr>
              <w:t>06</w:t>
            </w:r>
            <w:r w:rsidRPr="188FA43F" w:rsidR="00AB5409">
              <w:rPr>
                <w:rFonts w:ascii="Aptos" w:hAnsi="Aptos"/>
              </w:rPr>
              <w:t xml:space="preserve"> </w:t>
            </w:r>
            <w:r w:rsidRPr="188FA43F" w:rsidR="00AB5409">
              <w:rPr>
                <w:rFonts w:ascii="Aptos" w:hAnsi="Aptos"/>
                <w:b w:val="1"/>
                <w:bCs w:val="1"/>
              </w:rPr>
              <w:t>Inclusion Criteria</w:t>
            </w:r>
            <w:r w:rsidRPr="188FA43F" w:rsidR="00AB5409">
              <w:rPr>
                <w:rFonts w:ascii="Aptos" w:hAnsi="Aptos"/>
              </w:rPr>
              <w:t xml:space="preserve"> </w:t>
            </w:r>
          </w:p>
          <w:p w:rsidR="4C23D910" w:rsidP="280367EF" w:rsidRDefault="4C23D910" w14:paraId="0D791E43" w14:textId="7FE31789">
            <w:pPr>
              <w:pStyle w:val="ListParagraph"/>
              <w:numPr>
                <w:ilvl w:val="0"/>
                <w:numId w:val="14"/>
              </w:numPr>
              <w:rPr>
                <w:rFonts w:ascii="Arial" w:hAnsi="Arial" w:eastAsia="Arial" w:cs="Arial"/>
                <w:sz w:val="20"/>
                <w:szCs w:val="20"/>
              </w:rPr>
            </w:pPr>
            <w:r w:rsidRPr="280367EF" w:rsidR="4C23D910">
              <w:rPr>
                <w:rFonts w:ascii="Arial" w:hAnsi="Arial" w:eastAsia="Arial" w:cs="Arial"/>
                <w:sz w:val="20"/>
                <w:szCs w:val="20"/>
              </w:rPr>
              <w:t>Studies published within the last 10 years.</w:t>
            </w:r>
          </w:p>
          <w:p w:rsidRPr="00C31D85" w:rsidR="00516CC0" w:rsidP="188FA43F" w:rsidRDefault="00516CC0" w14:paraId="184CAA49" w14:textId="5A75101F">
            <w:pPr>
              <w:pStyle w:val="ListParagraph"/>
              <w:numPr>
                <w:ilvl w:val="0"/>
                <w:numId w:val="14"/>
              </w:numPr>
              <w:rPr>
                <w:rFonts w:ascii="Arial" w:hAnsi="Arial" w:eastAsia="Arial" w:cs="Arial"/>
                <w:sz w:val="20"/>
                <w:szCs w:val="20"/>
              </w:rPr>
            </w:pPr>
            <w:r w:rsidRPr="6B99244A" w:rsidR="4C23D910">
              <w:rPr>
                <w:rFonts w:ascii="Arial" w:hAnsi="Arial" w:eastAsia="Arial" w:cs="Arial"/>
                <w:sz w:val="20"/>
                <w:szCs w:val="20"/>
              </w:rPr>
              <w:t xml:space="preserve">Research focused on the impact of COVID-19 on </w:t>
            </w:r>
            <w:r w:rsidRPr="6B99244A" w:rsidR="7CDCF09C">
              <w:rPr>
                <w:rFonts w:ascii="Arial" w:hAnsi="Arial" w:eastAsia="Arial" w:cs="Arial"/>
                <w:sz w:val="20"/>
                <w:szCs w:val="20"/>
              </w:rPr>
              <w:t>elderly</w:t>
            </w:r>
            <w:r w:rsidRPr="6B99244A" w:rsidR="4C23D910">
              <w:rPr>
                <w:rFonts w:ascii="Arial" w:hAnsi="Arial" w:eastAsia="Arial" w:cs="Arial"/>
                <w:sz w:val="20"/>
                <w:szCs w:val="20"/>
              </w:rPr>
              <w:t xml:space="preserve"> </w:t>
            </w:r>
            <w:r w:rsidRPr="6B99244A" w:rsidR="7AF370E4">
              <w:rPr>
                <w:rFonts w:ascii="Arial" w:hAnsi="Arial" w:eastAsia="Arial" w:cs="Arial"/>
                <w:sz w:val="20"/>
                <w:szCs w:val="20"/>
              </w:rPr>
              <w:t>individuals</w:t>
            </w:r>
            <w:r w:rsidRPr="6B99244A" w:rsidR="4C23D910">
              <w:rPr>
                <w:rFonts w:ascii="Arial" w:hAnsi="Arial" w:eastAsia="Arial" w:cs="Arial"/>
                <w:sz w:val="20"/>
                <w:szCs w:val="20"/>
              </w:rPr>
              <w:t>.</w:t>
            </w:r>
          </w:p>
          <w:p w:rsidRPr="00C31D85" w:rsidR="00516CC0" w:rsidP="188FA43F" w:rsidRDefault="00516CC0" w14:paraId="351BB5CE" w14:textId="53FCE319">
            <w:pPr>
              <w:pStyle w:val="ListParagraph"/>
              <w:numPr>
                <w:ilvl w:val="0"/>
                <w:numId w:val="14"/>
              </w:numPr>
              <w:rPr>
                <w:rFonts w:ascii="Arial" w:hAnsi="Arial" w:eastAsia="Arial" w:cs="Arial"/>
                <w:sz w:val="20"/>
                <w:szCs w:val="20"/>
              </w:rPr>
            </w:pPr>
            <w:r w:rsidRPr="6B99244A" w:rsidR="4C23D910">
              <w:rPr>
                <w:rFonts w:ascii="Arial" w:hAnsi="Arial" w:eastAsia="Arial" w:cs="Arial"/>
                <w:sz w:val="20"/>
                <w:szCs w:val="20"/>
              </w:rPr>
              <w:t>Studies examining quality of care in domiciliary</w:t>
            </w:r>
            <w:r w:rsidRPr="6B99244A" w:rsidR="4C23D910">
              <w:rPr>
                <w:rFonts w:ascii="Arial" w:hAnsi="Arial" w:eastAsia="Arial" w:cs="Arial"/>
                <w:sz w:val="20"/>
                <w:szCs w:val="20"/>
              </w:rPr>
              <w:t xml:space="preserve"> care settings.</w:t>
            </w:r>
          </w:p>
          <w:p w:rsidRPr="00C31D85" w:rsidR="00516CC0" w:rsidP="188FA43F" w:rsidRDefault="00516CC0" w14:paraId="2F9C245B" w14:textId="52104FA9">
            <w:pPr>
              <w:pStyle w:val="ListParagraph"/>
              <w:numPr>
                <w:ilvl w:val="0"/>
                <w:numId w:val="14"/>
              </w:numPr>
              <w:rPr>
                <w:rFonts w:ascii="Arial" w:hAnsi="Arial" w:eastAsia="Arial" w:cs="Arial"/>
                <w:sz w:val="20"/>
                <w:szCs w:val="20"/>
              </w:rPr>
            </w:pPr>
            <w:r w:rsidRPr="6B99244A" w:rsidR="6DE744A2">
              <w:rPr>
                <w:rFonts w:ascii="Arial" w:hAnsi="Arial" w:eastAsia="Arial" w:cs="Arial"/>
                <w:sz w:val="20"/>
                <w:szCs w:val="20"/>
              </w:rPr>
              <w:t>Sources based in the UK</w:t>
            </w:r>
            <w:r w:rsidRPr="6B99244A" w:rsidR="26A82DB9">
              <w:rPr>
                <w:rFonts w:ascii="Arial" w:hAnsi="Arial" w:eastAsia="Arial" w:cs="Arial"/>
                <w:sz w:val="20"/>
                <w:szCs w:val="20"/>
              </w:rPr>
              <w:t>.</w:t>
            </w:r>
          </w:p>
          <w:p w:rsidRPr="00C31D85" w:rsidR="00516CC0" w:rsidP="188FA43F" w:rsidRDefault="00516CC0" w14:paraId="00628477" w14:textId="13327E80">
            <w:pPr>
              <w:pStyle w:val="ListParagraph"/>
              <w:numPr>
                <w:ilvl w:val="0"/>
                <w:numId w:val="14"/>
              </w:numPr>
              <w:rPr>
                <w:rFonts w:ascii="Arial" w:hAnsi="Arial" w:eastAsia="Arial" w:cs="Arial"/>
                <w:sz w:val="20"/>
                <w:szCs w:val="20"/>
              </w:rPr>
            </w:pPr>
            <w:r w:rsidRPr="188FA43F" w:rsidR="6DE744A2">
              <w:rPr>
                <w:rFonts w:ascii="Arial" w:hAnsi="Arial" w:eastAsia="Arial" w:cs="Arial"/>
                <w:sz w:val="20"/>
                <w:szCs w:val="20"/>
              </w:rPr>
              <w:t xml:space="preserve">Data from reputable </w:t>
            </w:r>
            <w:r w:rsidRPr="188FA43F" w:rsidR="6DE744A2">
              <w:rPr>
                <w:rFonts w:ascii="Arial" w:hAnsi="Arial" w:eastAsia="Arial" w:cs="Arial"/>
                <w:sz w:val="20"/>
                <w:szCs w:val="20"/>
              </w:rPr>
              <w:t>organisations</w:t>
            </w:r>
            <w:r w:rsidRPr="188FA43F" w:rsidR="6DE744A2">
              <w:rPr>
                <w:rFonts w:ascii="Arial" w:hAnsi="Arial" w:eastAsia="Arial" w:cs="Arial"/>
                <w:sz w:val="20"/>
                <w:szCs w:val="20"/>
              </w:rPr>
              <w:t xml:space="preserve"> and peer-reviewed journals.</w:t>
            </w:r>
          </w:p>
        </w:tc>
        <w:tc>
          <w:tcPr>
            <w:tcW w:w="7391" w:type="dxa"/>
            <w:tcMar/>
          </w:tcPr>
          <w:p w:rsidR="00AB5409" w:rsidP="00C46111" w:rsidRDefault="00AB5409" w14:paraId="51867809" w14:textId="77777777">
            <w:pPr>
              <w:rPr>
                <w:rFonts w:ascii="Aptos" w:hAnsi="Aptos"/>
              </w:rPr>
            </w:pPr>
            <w:r w:rsidRPr="188FA43F" w:rsidR="00AB5409">
              <w:rPr>
                <w:rFonts w:ascii="Aptos" w:hAnsi="Aptos"/>
                <w:b w:val="1"/>
                <w:bCs w:val="1"/>
                <w:sz w:val="40"/>
                <w:szCs w:val="40"/>
              </w:rPr>
              <w:t>07</w:t>
            </w:r>
            <w:r w:rsidRPr="188FA43F" w:rsidR="00AB5409">
              <w:rPr>
                <w:rFonts w:ascii="Aptos" w:hAnsi="Aptos"/>
              </w:rPr>
              <w:t xml:space="preserve"> </w:t>
            </w:r>
            <w:r w:rsidRPr="188FA43F" w:rsidR="00AB5409">
              <w:rPr>
                <w:rFonts w:ascii="Aptos" w:hAnsi="Aptos"/>
                <w:b w:val="1"/>
                <w:bCs w:val="1"/>
              </w:rPr>
              <w:t>Exclusion Criteria</w:t>
            </w:r>
            <w:r w:rsidRPr="188FA43F" w:rsidR="00AB5409">
              <w:rPr>
                <w:rFonts w:ascii="Aptos" w:hAnsi="Aptos"/>
              </w:rPr>
              <w:t xml:space="preserve"> </w:t>
            </w:r>
          </w:p>
          <w:p w:rsidRPr="00C31D85" w:rsidR="00516CC0" w:rsidP="188FA43F" w:rsidRDefault="00516CC0" w14:paraId="3F6BAF8C" w14:textId="49496DDB">
            <w:pPr>
              <w:pStyle w:val="ListParagraph"/>
              <w:numPr>
                <w:ilvl w:val="0"/>
                <w:numId w:val="15"/>
              </w:numPr>
              <w:rPr>
                <w:rFonts w:ascii="Arial" w:hAnsi="Arial" w:eastAsia="Arial" w:cs="Arial"/>
                <w:sz w:val="20"/>
                <w:szCs w:val="20"/>
              </w:rPr>
            </w:pPr>
            <w:r w:rsidRPr="188FA43F" w:rsidR="1CE6955B">
              <w:rPr>
                <w:rFonts w:ascii="Arial" w:hAnsi="Arial" w:eastAsia="Arial" w:cs="Arial"/>
                <w:sz w:val="20"/>
                <w:szCs w:val="20"/>
              </w:rPr>
              <w:t>Studies older than 10 years.</w:t>
            </w:r>
          </w:p>
          <w:p w:rsidRPr="00C31D85" w:rsidR="00516CC0" w:rsidP="188FA43F" w:rsidRDefault="00516CC0" w14:paraId="2D083658" w14:textId="2D27E22D">
            <w:pPr>
              <w:pStyle w:val="ListParagraph"/>
              <w:numPr>
                <w:ilvl w:val="0"/>
                <w:numId w:val="15"/>
              </w:numPr>
              <w:rPr>
                <w:rFonts w:ascii="Arial" w:hAnsi="Arial" w:eastAsia="Arial" w:cs="Arial"/>
                <w:sz w:val="20"/>
                <w:szCs w:val="20"/>
              </w:rPr>
            </w:pPr>
            <w:r w:rsidRPr="188FA43F" w:rsidR="1CE6955B">
              <w:rPr>
                <w:rFonts w:ascii="Arial" w:hAnsi="Arial" w:eastAsia="Arial" w:cs="Arial"/>
                <w:sz w:val="20"/>
                <w:szCs w:val="20"/>
              </w:rPr>
              <w:t xml:space="preserve">Research not related to COVID-19 </w:t>
            </w:r>
            <w:r w:rsidRPr="188FA43F" w:rsidR="1CE6955B">
              <w:rPr>
                <w:rFonts w:ascii="Arial" w:hAnsi="Arial" w:eastAsia="Arial" w:cs="Arial"/>
                <w:sz w:val="20"/>
                <w:szCs w:val="20"/>
              </w:rPr>
              <w:t>or</w:t>
            </w:r>
            <w:r w:rsidRPr="188FA43F" w:rsidR="1CE6955B">
              <w:rPr>
                <w:rFonts w:ascii="Arial" w:hAnsi="Arial" w:eastAsia="Arial" w:cs="Arial"/>
                <w:sz w:val="20"/>
                <w:szCs w:val="20"/>
              </w:rPr>
              <w:t xml:space="preserve"> not focused on elderly care.</w:t>
            </w:r>
          </w:p>
          <w:p w:rsidRPr="00C31D85" w:rsidR="00516CC0" w:rsidP="188FA43F" w:rsidRDefault="00516CC0" w14:paraId="245DF7E1" w14:textId="5148BC06">
            <w:pPr>
              <w:pStyle w:val="ListParagraph"/>
              <w:numPr>
                <w:ilvl w:val="0"/>
                <w:numId w:val="15"/>
              </w:numPr>
              <w:rPr>
                <w:rFonts w:ascii="Arial" w:hAnsi="Arial" w:eastAsia="Arial" w:cs="Arial"/>
                <w:sz w:val="20"/>
                <w:szCs w:val="20"/>
              </w:rPr>
            </w:pPr>
            <w:r w:rsidRPr="188FA43F" w:rsidR="1CE6955B">
              <w:rPr>
                <w:rFonts w:ascii="Arial" w:hAnsi="Arial" w:eastAsia="Arial" w:cs="Arial"/>
                <w:sz w:val="20"/>
                <w:szCs w:val="20"/>
              </w:rPr>
              <w:t>Studies outside the UK with no relevance to UK care systems.</w:t>
            </w:r>
          </w:p>
          <w:p w:rsidRPr="00C31D85" w:rsidR="00516CC0" w:rsidP="188FA43F" w:rsidRDefault="00516CC0" w14:paraId="6372B5BA" w14:textId="3447A823">
            <w:pPr>
              <w:pStyle w:val="ListParagraph"/>
              <w:numPr>
                <w:ilvl w:val="0"/>
                <w:numId w:val="15"/>
              </w:numPr>
              <w:rPr>
                <w:rFonts w:ascii="Arial" w:hAnsi="Arial" w:eastAsia="Arial" w:cs="Arial"/>
                <w:sz w:val="20"/>
                <w:szCs w:val="20"/>
              </w:rPr>
            </w:pPr>
            <w:r w:rsidRPr="188FA43F" w:rsidR="1CE6955B">
              <w:rPr>
                <w:rFonts w:ascii="Arial" w:hAnsi="Arial" w:eastAsia="Arial" w:cs="Arial"/>
                <w:sz w:val="20"/>
                <w:szCs w:val="20"/>
              </w:rPr>
              <w:t>Non peer reviewed sources (</w:t>
            </w:r>
            <w:r w:rsidRPr="188FA43F" w:rsidR="74B39D63">
              <w:rPr>
                <w:rFonts w:ascii="Arial" w:hAnsi="Arial" w:eastAsia="Arial" w:cs="Arial"/>
                <w:sz w:val="20"/>
                <w:szCs w:val="20"/>
              </w:rPr>
              <w:t>e.g.</w:t>
            </w:r>
            <w:r w:rsidRPr="188FA43F" w:rsidR="1CE6955B">
              <w:rPr>
                <w:rFonts w:ascii="Arial" w:hAnsi="Arial" w:eastAsia="Arial" w:cs="Arial"/>
                <w:sz w:val="20"/>
                <w:szCs w:val="20"/>
              </w:rPr>
              <w:t xml:space="preserve">, </w:t>
            </w:r>
            <w:r w:rsidRPr="188FA43F" w:rsidR="1F571652">
              <w:rPr>
                <w:rFonts w:ascii="Arial" w:hAnsi="Arial" w:eastAsia="Arial" w:cs="Arial"/>
                <w:sz w:val="20"/>
                <w:szCs w:val="20"/>
              </w:rPr>
              <w:t>blogs, opinion</w:t>
            </w:r>
            <w:r w:rsidRPr="188FA43F" w:rsidR="1CE6955B">
              <w:rPr>
                <w:rFonts w:ascii="Arial" w:hAnsi="Arial" w:eastAsia="Arial" w:cs="Arial"/>
                <w:sz w:val="20"/>
                <w:szCs w:val="20"/>
              </w:rPr>
              <w:t xml:space="preserve"> </w:t>
            </w:r>
            <w:r w:rsidRPr="188FA43F" w:rsidR="76FF4EE3">
              <w:rPr>
                <w:rFonts w:ascii="Arial" w:hAnsi="Arial" w:eastAsia="Arial" w:cs="Arial"/>
                <w:sz w:val="20"/>
                <w:szCs w:val="20"/>
              </w:rPr>
              <w:t>articles, general</w:t>
            </w:r>
            <w:r w:rsidRPr="188FA43F" w:rsidR="1CE6955B">
              <w:rPr>
                <w:rFonts w:ascii="Arial" w:hAnsi="Arial" w:eastAsia="Arial" w:cs="Arial"/>
                <w:sz w:val="20"/>
                <w:szCs w:val="20"/>
              </w:rPr>
              <w:t xml:space="preserve"> media).</w:t>
            </w:r>
          </w:p>
          <w:p w:rsidRPr="00C31D85" w:rsidR="00516CC0" w:rsidP="188FA43F" w:rsidRDefault="00516CC0" w14:paraId="253F8839" w14:textId="34AFC4C7">
            <w:pPr>
              <w:pStyle w:val="ListParagraph"/>
              <w:numPr>
                <w:ilvl w:val="0"/>
                <w:numId w:val="15"/>
              </w:numPr>
              <w:rPr>
                <w:rFonts w:ascii="Arial" w:hAnsi="Arial" w:eastAsia="Arial" w:cs="Arial"/>
                <w:sz w:val="20"/>
                <w:szCs w:val="20"/>
              </w:rPr>
            </w:pPr>
            <w:r w:rsidRPr="188FA43F" w:rsidR="62287BEE">
              <w:rPr>
                <w:rFonts w:ascii="Arial" w:hAnsi="Arial" w:eastAsia="Arial" w:cs="Arial"/>
                <w:sz w:val="20"/>
                <w:szCs w:val="20"/>
              </w:rPr>
              <w:t xml:space="preserve">Articles lacking </w:t>
            </w:r>
            <w:r w:rsidRPr="188FA43F" w:rsidR="62287BEE">
              <w:rPr>
                <w:rFonts w:ascii="Arial" w:hAnsi="Arial" w:eastAsia="Arial" w:cs="Arial"/>
                <w:sz w:val="20"/>
                <w:szCs w:val="20"/>
              </w:rPr>
              <w:t>sufficient</w:t>
            </w:r>
            <w:r w:rsidRPr="188FA43F" w:rsidR="62287BEE">
              <w:rPr>
                <w:rFonts w:ascii="Arial" w:hAnsi="Arial" w:eastAsia="Arial" w:cs="Arial"/>
                <w:sz w:val="20"/>
                <w:szCs w:val="20"/>
              </w:rPr>
              <w:t xml:space="preserve"> detail or missing key data on care quality. </w:t>
            </w:r>
          </w:p>
        </w:tc>
      </w:tr>
      <w:tr w:rsidRPr="00C31D85" w:rsidR="00C31D85" w:rsidTr="4E98800E" w14:paraId="583C9C87" w14:textId="77777777">
        <w:trPr>
          <w:trHeight w:val="1798"/>
        </w:trPr>
        <w:tc>
          <w:tcPr>
            <w:tcW w:w="14616" w:type="dxa"/>
            <w:gridSpan w:val="2"/>
            <w:tcMar/>
          </w:tcPr>
          <w:p w:rsidRPr="00F52F83" w:rsidR="00F52F83" w:rsidP="188FA43F" w:rsidRDefault="00F52F83" w14:paraId="14D53319" w14:textId="63C71E79">
            <w:pPr>
              <w:jc w:val="center"/>
              <w:rPr>
                <w:rFonts w:ascii="Aptos" w:hAnsi="Aptos"/>
                <w:b w:val="1"/>
                <w:bCs w:val="1"/>
              </w:rPr>
            </w:pPr>
            <w:r w:rsidRPr="188FA43F" w:rsidR="00C31D85">
              <w:rPr>
                <w:rFonts w:ascii="Aptos" w:hAnsi="Aptos"/>
                <w:b w:val="1"/>
                <w:bCs w:val="1"/>
                <w:sz w:val="40"/>
                <w:szCs w:val="40"/>
              </w:rPr>
              <w:t>0</w:t>
            </w:r>
            <w:r w:rsidRPr="188FA43F" w:rsidR="00AB5409">
              <w:rPr>
                <w:rFonts w:ascii="Aptos" w:hAnsi="Aptos"/>
                <w:b w:val="1"/>
                <w:bCs w:val="1"/>
                <w:sz w:val="40"/>
                <w:szCs w:val="40"/>
              </w:rPr>
              <w:t>8</w:t>
            </w:r>
            <w:r w:rsidRPr="188FA43F" w:rsidR="00AB5409">
              <w:rPr>
                <w:rFonts w:ascii="Aptos" w:hAnsi="Aptos"/>
              </w:rPr>
              <w:t xml:space="preserve"> </w:t>
            </w:r>
            <w:r w:rsidRPr="188FA43F" w:rsidR="00AB5409">
              <w:rPr>
                <w:rFonts w:ascii="Aptos" w:hAnsi="Aptos"/>
                <w:b w:val="1"/>
                <w:bCs w:val="1"/>
              </w:rPr>
              <w:t>Ethical Considerations</w:t>
            </w:r>
          </w:p>
          <w:p w:rsidRPr="00F52F83" w:rsidR="00F52F83" w:rsidP="6B99244A" w:rsidRDefault="00F52F83" w14:paraId="74D78209" w14:textId="3095615F">
            <w:pPr>
              <w:pStyle w:val="Normal"/>
              <w:rPr>
                <w:rFonts w:ascii="Arial" w:hAnsi="Arial" w:eastAsia="Arial" w:cs="Arial"/>
                <w:sz w:val="20"/>
                <w:szCs w:val="20"/>
              </w:rPr>
            </w:pPr>
            <w:r w:rsidRPr="6B99244A" w:rsidR="229935CD">
              <w:rPr>
                <w:rFonts w:ascii="Arial" w:hAnsi="Arial" w:eastAsia="Arial" w:cs="Arial"/>
                <w:sz w:val="20"/>
                <w:szCs w:val="20"/>
              </w:rPr>
              <w:t xml:space="preserve">This study relies on secondary data </w:t>
            </w:r>
            <w:r w:rsidRPr="6B99244A" w:rsidR="547FEB26">
              <w:rPr>
                <w:rFonts w:ascii="Arial" w:hAnsi="Arial" w:eastAsia="Arial" w:cs="Arial"/>
                <w:sz w:val="20"/>
                <w:szCs w:val="20"/>
              </w:rPr>
              <w:t xml:space="preserve">obtained </w:t>
            </w:r>
            <w:r w:rsidRPr="6B99244A" w:rsidR="229935CD">
              <w:rPr>
                <w:rFonts w:ascii="Arial" w:hAnsi="Arial" w:eastAsia="Arial" w:cs="Arial"/>
                <w:sz w:val="20"/>
                <w:szCs w:val="20"/>
              </w:rPr>
              <w:t xml:space="preserve">from </w:t>
            </w:r>
            <w:r w:rsidRPr="6B99244A" w:rsidR="706E3692">
              <w:rPr>
                <w:rFonts w:ascii="Arial" w:hAnsi="Arial" w:eastAsia="Arial" w:cs="Arial"/>
                <w:sz w:val="20"/>
                <w:szCs w:val="20"/>
              </w:rPr>
              <w:t>publicly accessible and reputable sources</w:t>
            </w:r>
            <w:r w:rsidRPr="6B99244A" w:rsidR="54FABF6C">
              <w:rPr>
                <w:rFonts w:ascii="Arial" w:hAnsi="Arial" w:eastAsia="Arial" w:cs="Arial"/>
                <w:sz w:val="20"/>
                <w:szCs w:val="20"/>
              </w:rPr>
              <w:t xml:space="preserve"> by </w:t>
            </w:r>
            <w:r w:rsidRPr="6B99244A" w:rsidR="706E3692">
              <w:rPr>
                <w:rFonts w:ascii="Arial" w:hAnsi="Arial" w:eastAsia="Arial" w:cs="Arial"/>
                <w:sz w:val="20"/>
                <w:szCs w:val="20"/>
              </w:rPr>
              <w:t>eliminating</w:t>
            </w:r>
            <w:r w:rsidRPr="6B99244A" w:rsidR="706E3692">
              <w:rPr>
                <w:rFonts w:ascii="Arial" w:hAnsi="Arial" w:eastAsia="Arial" w:cs="Arial"/>
                <w:sz w:val="20"/>
                <w:szCs w:val="20"/>
              </w:rPr>
              <w:t xml:space="preserve"> the need for informed co</w:t>
            </w:r>
            <w:r w:rsidRPr="6B99244A" w:rsidR="1997131F">
              <w:rPr>
                <w:rFonts w:ascii="Arial" w:hAnsi="Arial" w:eastAsia="Arial" w:cs="Arial"/>
                <w:sz w:val="20"/>
                <w:szCs w:val="20"/>
              </w:rPr>
              <w:t xml:space="preserve">nsent </w:t>
            </w:r>
            <w:r w:rsidRPr="6B99244A" w:rsidR="0BE64BB4">
              <w:rPr>
                <w:rFonts w:ascii="Arial" w:hAnsi="Arial" w:eastAsia="Arial" w:cs="Arial"/>
                <w:sz w:val="20"/>
                <w:szCs w:val="20"/>
              </w:rPr>
              <w:t>and</w:t>
            </w:r>
            <w:r w:rsidRPr="6B99244A" w:rsidR="1997131F">
              <w:rPr>
                <w:rFonts w:ascii="Arial" w:hAnsi="Arial" w:eastAsia="Arial" w:cs="Arial"/>
                <w:sz w:val="20"/>
                <w:szCs w:val="20"/>
              </w:rPr>
              <w:t xml:space="preserve"> reducing potential ethical </w:t>
            </w:r>
            <w:r w:rsidRPr="6B99244A" w:rsidR="500E317D">
              <w:rPr>
                <w:rFonts w:ascii="Arial" w:hAnsi="Arial" w:eastAsia="Arial" w:cs="Arial"/>
                <w:sz w:val="20"/>
                <w:szCs w:val="20"/>
              </w:rPr>
              <w:t>concerns. To</w:t>
            </w:r>
            <w:r w:rsidRPr="6B99244A" w:rsidR="500E317D">
              <w:rPr>
                <w:rFonts w:ascii="Arial" w:hAnsi="Arial" w:eastAsia="Arial" w:cs="Arial"/>
                <w:noProof w:val="0"/>
                <w:sz w:val="20"/>
                <w:szCs w:val="20"/>
                <w:lang w:val="en-US"/>
              </w:rPr>
              <w:t xml:space="preserve"> uphold data integrity and avoid misrepresentation, only credible, peer-reviewed literature and official reports were referenced, with content paraphrased to prevent </w:t>
            </w:r>
            <w:r w:rsidRPr="6B99244A" w:rsidR="4AF558AC">
              <w:rPr>
                <w:rFonts w:ascii="Arial" w:hAnsi="Arial" w:eastAsia="Arial" w:cs="Arial"/>
                <w:noProof w:val="0"/>
                <w:sz w:val="20"/>
                <w:szCs w:val="20"/>
                <w:lang w:val="en-US"/>
              </w:rPr>
              <w:t>plagiarism</w:t>
            </w:r>
            <w:r w:rsidRPr="6B99244A" w:rsidR="500E317D">
              <w:rPr>
                <w:rFonts w:ascii="Arial" w:hAnsi="Arial" w:eastAsia="Arial" w:cs="Arial"/>
                <w:noProof w:val="0"/>
                <w:sz w:val="20"/>
                <w:szCs w:val="20"/>
                <w:lang w:val="en-US"/>
              </w:rPr>
              <w:t>.</w:t>
            </w:r>
            <w:r w:rsidRPr="6B99244A" w:rsidR="0F7B3F74">
              <w:rPr>
                <w:rFonts w:ascii="Arial" w:hAnsi="Arial" w:eastAsia="Arial" w:cs="Arial"/>
                <w:sz w:val="20"/>
                <w:szCs w:val="20"/>
              </w:rPr>
              <w:t xml:space="preserve"> </w:t>
            </w:r>
          </w:p>
          <w:p w:rsidRPr="00F52F83" w:rsidR="00F52F83" w:rsidP="188FA43F" w:rsidRDefault="00F52F83" w14:paraId="28D04039" w14:textId="6BD74618">
            <w:pPr>
              <w:pStyle w:val="Normal"/>
              <w:rPr>
                <w:rFonts w:ascii="Arial" w:hAnsi="Arial" w:eastAsia="Arial" w:cs="Arial"/>
                <w:sz w:val="20"/>
                <w:szCs w:val="20"/>
              </w:rPr>
            </w:pPr>
            <w:r w:rsidRPr="6B99244A" w:rsidR="0F7B3F74">
              <w:rPr>
                <w:rFonts w:ascii="Arial" w:hAnsi="Arial" w:eastAsia="Arial" w:cs="Arial"/>
                <w:sz w:val="20"/>
                <w:szCs w:val="20"/>
              </w:rPr>
              <w:t xml:space="preserve">Ethical standards were </w:t>
            </w:r>
            <w:r w:rsidRPr="6B99244A" w:rsidR="0F7B3F74">
              <w:rPr>
                <w:rFonts w:ascii="Arial" w:hAnsi="Arial" w:eastAsia="Arial" w:cs="Arial"/>
                <w:sz w:val="20"/>
                <w:szCs w:val="20"/>
              </w:rPr>
              <w:t>maintained</w:t>
            </w:r>
            <w:r w:rsidRPr="6B99244A" w:rsidR="0F7B3F74">
              <w:rPr>
                <w:rFonts w:ascii="Arial" w:hAnsi="Arial" w:eastAsia="Arial" w:cs="Arial"/>
                <w:sz w:val="20"/>
                <w:szCs w:val="20"/>
              </w:rPr>
              <w:t xml:space="preserve"> through </w:t>
            </w:r>
            <w:r w:rsidRPr="6B99244A" w:rsidR="0F7B3F74">
              <w:rPr>
                <w:rFonts w:ascii="Arial" w:hAnsi="Arial" w:eastAsia="Arial" w:cs="Arial"/>
                <w:sz w:val="20"/>
                <w:szCs w:val="20"/>
              </w:rPr>
              <w:t>accurate</w:t>
            </w:r>
            <w:r w:rsidRPr="6B99244A" w:rsidR="0F7B3F74">
              <w:rPr>
                <w:rFonts w:ascii="Arial" w:hAnsi="Arial" w:eastAsia="Arial" w:cs="Arial"/>
                <w:sz w:val="20"/>
                <w:szCs w:val="20"/>
              </w:rPr>
              <w:t xml:space="preserve"> citation of all sources and interpretations, </w:t>
            </w:r>
            <w:r w:rsidRPr="6B99244A" w:rsidR="5DEA15CA">
              <w:rPr>
                <w:rFonts w:ascii="Arial" w:hAnsi="Arial" w:eastAsia="Arial" w:cs="Arial"/>
                <w:sz w:val="20"/>
                <w:szCs w:val="20"/>
              </w:rPr>
              <w:t>ensuring</w:t>
            </w:r>
            <w:r w:rsidRPr="6B99244A" w:rsidR="0F7B3F74">
              <w:rPr>
                <w:rFonts w:ascii="Arial" w:hAnsi="Arial" w:eastAsia="Arial" w:cs="Arial"/>
                <w:sz w:val="20"/>
                <w:szCs w:val="20"/>
              </w:rPr>
              <w:t xml:space="preserve"> transparency and academic integrity. </w:t>
            </w:r>
            <w:r w:rsidRPr="6B99244A" w:rsidR="0F7B3F74">
              <w:rPr>
                <w:rFonts w:ascii="Arial" w:hAnsi="Arial" w:eastAsia="Arial" w:cs="Arial"/>
                <w:sz w:val="20"/>
                <w:szCs w:val="20"/>
              </w:rPr>
              <w:t>This</w:t>
            </w:r>
            <w:r w:rsidRPr="6B99244A" w:rsidR="5F2CF387">
              <w:rPr>
                <w:rFonts w:ascii="Arial" w:hAnsi="Arial" w:eastAsia="Arial" w:cs="Arial"/>
                <w:sz w:val="20"/>
                <w:szCs w:val="20"/>
              </w:rPr>
              <w:t xml:space="preserve"> </w:t>
            </w:r>
            <w:r w:rsidRPr="6B99244A" w:rsidR="5F2CF387">
              <w:rPr>
                <w:rFonts w:ascii="Arial" w:hAnsi="Arial" w:eastAsia="Arial" w:cs="Arial"/>
                <w:sz w:val="20"/>
                <w:szCs w:val="20"/>
              </w:rPr>
              <w:t>methodology</w:t>
            </w:r>
            <w:r w:rsidRPr="6B99244A" w:rsidR="5F2CF387">
              <w:rPr>
                <w:rFonts w:ascii="Arial" w:hAnsi="Arial" w:eastAsia="Arial" w:cs="Arial"/>
                <w:sz w:val="20"/>
                <w:szCs w:val="20"/>
              </w:rPr>
              <w:t xml:space="preserve"> enables an </w:t>
            </w:r>
            <w:r w:rsidRPr="6B99244A" w:rsidR="0415C86D">
              <w:rPr>
                <w:rFonts w:ascii="Arial" w:hAnsi="Arial" w:eastAsia="Arial" w:cs="Arial"/>
                <w:sz w:val="20"/>
                <w:szCs w:val="20"/>
              </w:rPr>
              <w:t>objective</w:t>
            </w:r>
            <w:r w:rsidRPr="6B99244A" w:rsidR="5F2CF387">
              <w:rPr>
                <w:rFonts w:ascii="Arial" w:hAnsi="Arial" w:eastAsia="Arial" w:cs="Arial"/>
                <w:sz w:val="20"/>
                <w:szCs w:val="20"/>
              </w:rPr>
              <w:t xml:space="preserve"> and balanced investigation into the impact of th</w:t>
            </w:r>
            <w:r w:rsidRPr="6B99244A" w:rsidR="0EBCE91A">
              <w:rPr>
                <w:rFonts w:ascii="Arial" w:hAnsi="Arial" w:eastAsia="Arial" w:cs="Arial"/>
                <w:sz w:val="20"/>
                <w:szCs w:val="20"/>
              </w:rPr>
              <w:t>e</w:t>
            </w:r>
            <w:r w:rsidRPr="6B99244A" w:rsidR="5F2CF387">
              <w:rPr>
                <w:rFonts w:ascii="Arial" w:hAnsi="Arial" w:eastAsia="Arial" w:cs="Arial"/>
                <w:sz w:val="20"/>
                <w:szCs w:val="20"/>
              </w:rPr>
              <w:t xml:space="preserve"> COVID-19 pandemic on the quali</w:t>
            </w:r>
            <w:r w:rsidRPr="6B99244A" w:rsidR="424B0E22">
              <w:rPr>
                <w:rFonts w:ascii="Arial" w:hAnsi="Arial" w:eastAsia="Arial" w:cs="Arial"/>
                <w:sz w:val="20"/>
                <w:szCs w:val="20"/>
              </w:rPr>
              <w:t xml:space="preserve">ty of care provided by </w:t>
            </w:r>
            <w:r w:rsidRPr="6B99244A" w:rsidR="129B36FA">
              <w:rPr>
                <w:rFonts w:ascii="Arial" w:hAnsi="Arial" w:eastAsia="Arial" w:cs="Arial"/>
                <w:sz w:val="20"/>
                <w:szCs w:val="20"/>
              </w:rPr>
              <w:t>domiciliary</w:t>
            </w:r>
            <w:r w:rsidRPr="6B99244A" w:rsidR="424B0E22">
              <w:rPr>
                <w:rFonts w:ascii="Arial" w:hAnsi="Arial" w:eastAsia="Arial" w:cs="Arial"/>
                <w:sz w:val="20"/>
                <w:szCs w:val="20"/>
              </w:rPr>
              <w:t xml:space="preserve"> care agencies to elderly </w:t>
            </w:r>
            <w:r w:rsidRPr="6B99244A" w:rsidR="071EDE88">
              <w:rPr>
                <w:rFonts w:ascii="Arial" w:hAnsi="Arial" w:eastAsia="Arial" w:cs="Arial"/>
                <w:sz w:val="20"/>
                <w:szCs w:val="20"/>
              </w:rPr>
              <w:t>individuals</w:t>
            </w:r>
            <w:r w:rsidRPr="6B99244A" w:rsidR="424B0E22">
              <w:rPr>
                <w:rFonts w:ascii="Arial" w:hAnsi="Arial" w:eastAsia="Arial" w:cs="Arial"/>
                <w:sz w:val="20"/>
                <w:szCs w:val="20"/>
              </w:rPr>
              <w:t xml:space="preserve"> in the UK.</w:t>
            </w:r>
          </w:p>
        </w:tc>
      </w:tr>
    </w:tbl>
    <w:p w:rsidR="00C31D85" w:rsidP="00C46111" w:rsidRDefault="00C31D85" w14:paraId="53F82A21" w14:textId="77777777">
      <w:pPr>
        <w:sectPr w:rsidR="00C31D85" w:rsidSect="00C31D85">
          <w:pgSz w:w="15840" w:h="12240" w:orient="landscape" w:code="1"/>
          <w:pgMar w:top="720" w:right="720" w:bottom="576" w:left="720" w:header="432" w:footer="288" w:gutter="0"/>
          <w:cols w:space="720"/>
          <w:titlePg/>
          <w:docGrid w:linePitch="360"/>
        </w:sectPr>
      </w:pPr>
    </w:p>
    <w:p w:rsidRPr="00C31D85" w:rsidR="00ED1049" w:rsidP="00C31D85" w:rsidRDefault="00ED1049" w14:paraId="489BBCE1" w14:textId="79920A52">
      <w:r w:rsidRPr="6B99244A" w:rsidR="00ED1049">
        <w:rPr>
          <w:rFonts w:ascii="Arial" w:hAnsi="Arial" w:cs="Arial"/>
          <w:b w:val="1"/>
          <w:bCs w:val="1"/>
          <w:sz w:val="28"/>
          <w:szCs w:val="28"/>
        </w:rPr>
        <w:t>References</w:t>
      </w:r>
    </w:p>
    <w:p w:rsidR="6B99244A" w:rsidP="6B99244A" w:rsidRDefault="6B99244A" w14:paraId="07A42497" w14:textId="673AEB1C">
      <w:pPr>
        <w:rPr>
          <w:rFonts w:ascii="Arial" w:hAnsi="Arial" w:cs="Arial"/>
          <w:sz w:val="24"/>
          <w:szCs w:val="24"/>
        </w:rPr>
      </w:pPr>
    </w:p>
    <w:p w:rsidR="00EB6F36" w:rsidP="6B99244A" w:rsidRDefault="00EB6F36" w14:paraId="0C76E688" w14:textId="560F52C4">
      <w:pPr>
        <w:rPr>
          <w:rFonts w:ascii="Arial" w:hAnsi="Arial" w:eastAsia="Arial" w:cs="Arial"/>
          <w:b w:val="0"/>
          <w:bCs w:val="0"/>
          <w:i w:val="0"/>
          <w:iCs w:val="0"/>
          <w:caps w:val="0"/>
          <w:smallCaps w:val="0"/>
          <w:noProof w:val="0"/>
          <w:color w:val="000000" w:themeColor="text1" w:themeTint="FF" w:themeShade="FF"/>
          <w:sz w:val="22"/>
          <w:szCs w:val="22"/>
          <w:lang w:val="en-GB"/>
        </w:rPr>
      </w:pPr>
      <w:r w:rsidRPr="6B99244A" w:rsidR="00EB6F36">
        <w:rPr>
          <w:rFonts w:ascii="Arial" w:hAnsi="Arial" w:cs="Arial"/>
          <w:sz w:val="24"/>
          <w:szCs w:val="24"/>
        </w:rPr>
        <w:t xml:space="preserve"> </w:t>
      </w: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Byrne,D</w:t>
      </w: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 (2021). </w:t>
      </w:r>
      <w:r w:rsidRPr="6B99244A" w:rsidR="12EEBEAE">
        <w:rPr>
          <w:rFonts w:ascii="Arial" w:hAnsi="Arial" w:eastAsia="Arial" w:cs="Arial"/>
          <w:b w:val="0"/>
          <w:bCs w:val="0"/>
          <w:i w:val="1"/>
          <w:iCs w:val="1"/>
          <w:caps w:val="0"/>
          <w:smallCaps w:val="0"/>
          <w:noProof w:val="0"/>
          <w:color w:val="000000" w:themeColor="text1" w:themeTint="FF" w:themeShade="FF"/>
          <w:sz w:val="22"/>
          <w:szCs w:val="22"/>
          <w:lang w:val="en-GB"/>
        </w:rPr>
        <w:t xml:space="preserve">‘A worked example of Braun and Clarke’s approach to reflexive thematic analysis’ </w:t>
      </w: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891724fd9d244ea8">
        <w:r w:rsidRPr="6B99244A" w:rsidR="12EEBEAE">
          <w:rPr>
            <w:rStyle w:val="Hyperlink"/>
            <w:rFonts w:ascii="Arial" w:hAnsi="Arial" w:eastAsia="Arial" w:cs="Arial"/>
            <w:b w:val="0"/>
            <w:bCs w:val="0"/>
            <w:i w:val="0"/>
            <w:iCs w:val="0"/>
            <w:caps w:val="0"/>
            <w:smallCaps w:val="0"/>
            <w:strike w:val="0"/>
            <w:dstrike w:val="0"/>
            <w:noProof w:val="0"/>
            <w:sz w:val="22"/>
            <w:szCs w:val="22"/>
            <w:lang w:val="en-GB"/>
          </w:rPr>
          <w:t>https://link.springer.com/content/pdf/10.1007/s11135-021-01182-y.pdf</w:t>
        </w:r>
      </w:hyperlink>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19 June 2025).</w:t>
      </w:r>
    </w:p>
    <w:p w:rsidR="00EB6F36" w:rsidP="6B99244A" w:rsidRDefault="00EB6F36" w14:paraId="196A1736" w14:textId="2D16E027">
      <w:pPr>
        <w:rPr>
          <w:rFonts w:ascii="Arial" w:hAnsi="Arial" w:eastAsia="Arial" w:cs="Arial"/>
          <w:b w:val="0"/>
          <w:bCs w:val="0"/>
          <w:i w:val="0"/>
          <w:iCs w:val="0"/>
          <w:caps w:val="0"/>
          <w:smallCaps w:val="0"/>
          <w:noProof w:val="0"/>
          <w:color w:val="000000" w:themeColor="text1" w:themeTint="FF" w:themeShade="FF"/>
          <w:sz w:val="22"/>
          <w:szCs w:val="22"/>
          <w:lang w:val="en-US"/>
        </w:rPr>
      </w:pP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Cooper,C.,Booth,A.,Varley-Campbell,J.,Britten,N.,&amp; Garside,R. (2018). ‘</w:t>
      </w:r>
      <w:r w:rsidRPr="6B99244A" w:rsidR="12EEBEAE">
        <w:rPr>
          <w:rFonts w:ascii="Arial" w:hAnsi="Arial" w:eastAsia="Arial" w:cs="Arial"/>
          <w:b w:val="0"/>
          <w:bCs w:val="0"/>
          <w:i w:val="1"/>
          <w:iCs w:val="1"/>
          <w:caps w:val="0"/>
          <w:smallCaps w:val="0"/>
          <w:noProof w:val="0"/>
          <w:color w:val="000000" w:themeColor="text1" w:themeTint="FF" w:themeShade="FF"/>
          <w:sz w:val="22"/>
          <w:szCs w:val="22"/>
          <w:lang w:val="en-GB"/>
        </w:rPr>
        <w:t>Defining the process to literature searching in systematic reviews: a literature review of guidance and supporting studies’</w:t>
      </w: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80aeadbacb244dd2">
        <w:r w:rsidRPr="6B99244A" w:rsidR="12EEBEAE">
          <w:rPr>
            <w:rStyle w:val="Hyperlink"/>
            <w:rFonts w:ascii="Arial" w:hAnsi="Arial" w:eastAsia="Arial" w:cs="Arial"/>
            <w:b w:val="0"/>
            <w:bCs w:val="0"/>
            <w:i w:val="0"/>
            <w:iCs w:val="0"/>
            <w:caps w:val="0"/>
            <w:smallCaps w:val="0"/>
            <w:strike w:val="0"/>
            <w:dstrike w:val="0"/>
            <w:noProof w:val="0"/>
            <w:sz w:val="22"/>
            <w:szCs w:val="22"/>
            <w:lang w:val="en-GB"/>
          </w:rPr>
          <w:t>https://bmcmedresmethodol.biomedcentral.com/articles/10.1186/s12874-018-0545-3</w:t>
        </w:r>
      </w:hyperlink>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05 June</w:t>
      </w: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 2025).</w:t>
      </w:r>
    </w:p>
    <w:p w:rsidR="00EB6F36" w:rsidP="6B99244A" w:rsidRDefault="00EB6F36" w14:paraId="2479AB47" w14:textId="1D041BD6">
      <w:pPr>
        <w:shd w:val="clear" w:color="auto" w:fill="FFFFFF" w:themeFill="background1"/>
        <w:spacing w:before="0" w:beforeAutospacing="off" w:after="16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GOV.UK. (2014).</w:t>
      </w:r>
      <w:r w:rsidRPr="6B99244A" w:rsidR="12EEBEAE">
        <w:rPr>
          <w:rFonts w:ascii="Arial" w:hAnsi="Arial" w:eastAsia="Arial" w:cs="Arial"/>
          <w:b w:val="0"/>
          <w:bCs w:val="0"/>
          <w:i w:val="1"/>
          <w:iCs w:val="1"/>
          <w:caps w:val="0"/>
          <w:smallCaps w:val="0"/>
          <w:noProof w:val="0"/>
          <w:color w:val="000000" w:themeColor="text1" w:themeTint="FF" w:themeShade="FF"/>
          <w:sz w:val="22"/>
          <w:szCs w:val="22"/>
          <w:lang w:val="en-GB"/>
        </w:rPr>
        <w:t xml:space="preserve"> ‘Fundamental standards: improving quality and transparency in care’ </w:t>
      </w: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ff5d1eb3a9fc4695">
        <w:r w:rsidRPr="6B99244A" w:rsidR="12EEBEAE">
          <w:rPr>
            <w:rStyle w:val="Hyperlink"/>
            <w:rFonts w:ascii="Arial" w:hAnsi="Arial" w:eastAsia="Arial" w:cs="Arial"/>
            <w:b w:val="0"/>
            <w:bCs w:val="0"/>
            <w:i w:val="0"/>
            <w:iCs w:val="0"/>
            <w:caps w:val="0"/>
            <w:smallCaps w:val="0"/>
            <w:strike w:val="0"/>
            <w:dstrike w:val="0"/>
            <w:noProof w:val="0"/>
            <w:sz w:val="22"/>
            <w:szCs w:val="22"/>
            <w:lang w:val="en-GB"/>
          </w:rPr>
          <w:t>https://www.gov.uk/government/news/fundamental-standards-improving-quality-and-transparency-in-care</w:t>
        </w:r>
      </w:hyperlink>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11 February 2025).   </w:t>
      </w: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0EB6F36" w:rsidP="6B99244A" w:rsidRDefault="00EB6F36" w14:paraId="44071A00" w14:textId="38117204">
      <w:pPr>
        <w:rPr>
          <w:rFonts w:ascii="Arial" w:hAnsi="Arial" w:eastAsia="Arial" w:cs="Arial"/>
          <w:b w:val="0"/>
          <w:bCs w:val="0"/>
          <w:i w:val="0"/>
          <w:iCs w:val="0"/>
          <w:caps w:val="0"/>
          <w:smallCaps w:val="0"/>
          <w:noProof w:val="0"/>
          <w:color w:val="000000" w:themeColor="text1" w:themeTint="FF" w:themeShade="FF"/>
          <w:sz w:val="22"/>
          <w:szCs w:val="22"/>
          <w:lang w:val="en-GB"/>
        </w:rPr>
      </w:pP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Gumley, L. (2010). </w:t>
      </w:r>
      <w:r w:rsidRPr="6B99244A" w:rsidR="12EEBEAE">
        <w:rPr>
          <w:rFonts w:ascii="Arial" w:hAnsi="Arial" w:eastAsia="Arial" w:cs="Arial"/>
          <w:b w:val="0"/>
          <w:bCs w:val="0"/>
          <w:i w:val="1"/>
          <w:iCs w:val="1"/>
          <w:caps w:val="0"/>
          <w:smallCaps w:val="0"/>
          <w:noProof w:val="0"/>
          <w:color w:val="000000" w:themeColor="text1" w:themeTint="FF" w:themeShade="FF"/>
          <w:sz w:val="22"/>
          <w:szCs w:val="22"/>
          <w:lang w:val="en-GB"/>
        </w:rPr>
        <w:t xml:space="preserve">‘Boolean Operator’ </w:t>
      </w: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a098b74844334424">
        <w:r w:rsidRPr="6B99244A" w:rsidR="12EEBEAE">
          <w:rPr>
            <w:rStyle w:val="Hyperlink"/>
            <w:rFonts w:ascii="Arial" w:hAnsi="Arial" w:eastAsia="Arial" w:cs="Arial"/>
            <w:b w:val="0"/>
            <w:bCs w:val="0"/>
            <w:i w:val="0"/>
            <w:iCs w:val="0"/>
            <w:caps w:val="0"/>
            <w:smallCaps w:val="0"/>
            <w:strike w:val="0"/>
            <w:dstrike w:val="0"/>
            <w:noProof w:val="0"/>
            <w:sz w:val="22"/>
            <w:szCs w:val="22"/>
            <w:lang w:val="en-GB"/>
          </w:rPr>
          <w:t>https://www.sciencedirect.com/topics/computer-science/boolean-operator</w:t>
        </w:r>
      </w:hyperlink>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05</w:t>
      </w: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2025).</w:t>
      </w:r>
    </w:p>
    <w:p w:rsidR="00EB6F36" w:rsidP="6B99244A" w:rsidRDefault="00EB6F36" w14:paraId="32D78F76" w14:textId="6460BE21">
      <w:pPr>
        <w:rPr>
          <w:rFonts w:ascii="Arial" w:hAnsi="Arial" w:eastAsia="Arial" w:cs="Arial"/>
          <w:b w:val="0"/>
          <w:bCs w:val="0"/>
          <w:i w:val="0"/>
          <w:iCs w:val="0"/>
          <w:caps w:val="0"/>
          <w:smallCaps w:val="0"/>
          <w:noProof w:val="0"/>
          <w:color w:val="000000" w:themeColor="text1" w:themeTint="FF" w:themeShade="FF"/>
          <w:sz w:val="22"/>
          <w:szCs w:val="22"/>
          <w:lang w:val="en-GB"/>
        </w:rPr>
      </w:pP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Hassan,M. (2024). </w:t>
      </w:r>
      <w:r w:rsidRPr="6B99244A" w:rsidR="12EEBEAE">
        <w:rPr>
          <w:rFonts w:ascii="Arial" w:hAnsi="Arial" w:eastAsia="Arial" w:cs="Arial"/>
          <w:b w:val="0"/>
          <w:bCs w:val="0"/>
          <w:i w:val="1"/>
          <w:iCs w:val="1"/>
          <w:caps w:val="0"/>
          <w:smallCaps w:val="0"/>
          <w:noProof w:val="0"/>
          <w:color w:val="000000" w:themeColor="text1" w:themeTint="FF" w:themeShade="FF"/>
          <w:sz w:val="22"/>
          <w:szCs w:val="22"/>
          <w:lang w:val="en-GB"/>
        </w:rPr>
        <w:t xml:space="preserve">‘Dissertation Methodology – Structure, Example and Writing Guide’ </w:t>
      </w: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ca487e1c58e14310">
        <w:r w:rsidRPr="6B99244A" w:rsidR="12EEBEAE">
          <w:rPr>
            <w:rStyle w:val="Hyperlink"/>
            <w:rFonts w:ascii="Arial" w:hAnsi="Arial" w:eastAsia="Arial" w:cs="Arial"/>
            <w:b w:val="0"/>
            <w:bCs w:val="0"/>
            <w:i w:val="0"/>
            <w:iCs w:val="0"/>
            <w:caps w:val="0"/>
            <w:smallCaps w:val="0"/>
            <w:strike w:val="0"/>
            <w:dstrike w:val="0"/>
            <w:noProof w:val="0"/>
            <w:sz w:val="22"/>
            <w:szCs w:val="22"/>
            <w:lang w:val="en-GB"/>
          </w:rPr>
          <w:t>https://researchmethod.net/dissertation-methodology/</w:t>
        </w:r>
      </w:hyperlink>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19 June 2025). </w:t>
      </w:r>
    </w:p>
    <w:p w:rsidR="00EB6F36" w:rsidP="6B99244A" w:rsidRDefault="00EB6F36" w14:paraId="748359B6" w14:textId="037127AD">
      <w:pPr>
        <w:rPr>
          <w:rFonts w:ascii="Arial" w:hAnsi="Arial" w:eastAsia="Arial" w:cs="Arial"/>
          <w:b w:val="0"/>
          <w:bCs w:val="0"/>
          <w:i w:val="0"/>
          <w:iCs w:val="0"/>
          <w:caps w:val="0"/>
          <w:smallCaps w:val="0"/>
          <w:noProof w:val="0"/>
          <w:color w:val="000000" w:themeColor="text1" w:themeTint="FF" w:themeShade="FF"/>
          <w:sz w:val="22"/>
          <w:szCs w:val="22"/>
          <w:lang w:val="en-GB"/>
        </w:rPr>
      </w:pP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Hassan,M. (2024). ‘</w:t>
      </w:r>
      <w:r w:rsidRPr="6B99244A" w:rsidR="12EEBEAE">
        <w:rPr>
          <w:rFonts w:ascii="Arial" w:hAnsi="Arial" w:eastAsia="Arial" w:cs="Arial"/>
          <w:b w:val="0"/>
          <w:bCs w:val="0"/>
          <w:i w:val="1"/>
          <w:iCs w:val="1"/>
          <w:caps w:val="0"/>
          <w:smallCaps w:val="0"/>
          <w:noProof w:val="0"/>
          <w:color w:val="000000" w:themeColor="text1" w:themeTint="FF" w:themeShade="FF"/>
          <w:sz w:val="22"/>
          <w:szCs w:val="22"/>
          <w:lang w:val="en-GB"/>
        </w:rPr>
        <w:t xml:space="preserve">Research Validity – Types and Examples’ </w:t>
      </w: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8bd2782117854c37">
        <w:r w:rsidRPr="6B99244A" w:rsidR="12EEBEAE">
          <w:rPr>
            <w:rStyle w:val="Hyperlink"/>
            <w:rFonts w:ascii="Arial" w:hAnsi="Arial" w:eastAsia="Arial" w:cs="Arial"/>
            <w:b w:val="0"/>
            <w:bCs w:val="0"/>
            <w:i w:val="0"/>
            <w:iCs w:val="0"/>
            <w:caps w:val="0"/>
            <w:smallCaps w:val="0"/>
            <w:strike w:val="0"/>
            <w:dstrike w:val="0"/>
            <w:noProof w:val="0"/>
            <w:sz w:val="22"/>
            <w:szCs w:val="22"/>
            <w:lang w:val="en-GB"/>
          </w:rPr>
          <w:t>https://researchmethod.net/validity/</w:t>
        </w:r>
      </w:hyperlink>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19 June 2025).</w:t>
      </w:r>
    </w:p>
    <w:p w:rsidR="00EB6F36" w:rsidP="6B99244A" w:rsidRDefault="00EB6F36" w14:paraId="5814BD2A" w14:textId="604AE2C4">
      <w:pPr>
        <w:rPr>
          <w:rFonts w:ascii="Arial" w:hAnsi="Arial" w:eastAsia="Arial" w:cs="Arial"/>
          <w:b w:val="0"/>
          <w:bCs w:val="0"/>
          <w:i w:val="0"/>
          <w:iCs w:val="0"/>
          <w:caps w:val="0"/>
          <w:smallCaps w:val="0"/>
          <w:noProof w:val="0"/>
          <w:color w:val="000000" w:themeColor="text1" w:themeTint="FF" w:themeShade="FF"/>
          <w:sz w:val="22"/>
          <w:szCs w:val="22"/>
          <w:lang w:val="en-GB"/>
        </w:rPr>
      </w:pP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Ingram,O. (2023). </w:t>
      </w:r>
      <w:r w:rsidRPr="6B99244A" w:rsidR="12EEBEAE">
        <w:rPr>
          <w:rFonts w:ascii="Arial" w:hAnsi="Arial" w:eastAsia="Arial" w:cs="Arial"/>
          <w:b w:val="0"/>
          <w:bCs w:val="0"/>
          <w:i w:val="1"/>
          <w:iCs w:val="1"/>
          <w:caps w:val="0"/>
          <w:smallCaps w:val="0"/>
          <w:noProof w:val="0"/>
          <w:color w:val="000000" w:themeColor="text1" w:themeTint="FF" w:themeShade="FF"/>
          <w:sz w:val="22"/>
          <w:szCs w:val="22"/>
          <w:lang w:val="en-GB"/>
        </w:rPr>
        <w:t xml:space="preserve">‘How to Apply the CRAAP Test’ </w:t>
      </w:r>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dfee75da7c034773">
        <w:r w:rsidRPr="6B99244A" w:rsidR="12EEBEAE">
          <w:rPr>
            <w:rStyle w:val="Hyperlink"/>
            <w:rFonts w:ascii="Arial" w:hAnsi="Arial" w:eastAsia="Arial" w:cs="Arial"/>
            <w:b w:val="0"/>
            <w:bCs w:val="0"/>
            <w:i w:val="0"/>
            <w:iCs w:val="0"/>
            <w:caps w:val="0"/>
            <w:smallCaps w:val="0"/>
            <w:strike w:val="0"/>
            <w:dstrike w:val="0"/>
            <w:noProof w:val="0"/>
            <w:sz w:val="22"/>
            <w:szCs w:val="22"/>
            <w:lang w:val="en-GB"/>
          </w:rPr>
          <w:t>https://www.researchprospect.com/how-to-apply-the-craap-test/</w:t>
        </w:r>
      </w:hyperlink>
      <w:r w:rsidRPr="6B99244A" w:rsidR="12EEBEA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19 June 2025).</w:t>
      </w:r>
    </w:p>
    <w:p w:rsidR="00EB6F36" w:rsidP="6B99244A" w:rsidRDefault="00EB6F36" w14:paraId="1C16E3F0" w14:textId="7EF915B8">
      <w:pPr>
        <w:rPr>
          <w:rFonts w:ascii="Arial" w:hAnsi="Arial" w:eastAsia="Arial" w:cs="Arial"/>
          <w:b w:val="0"/>
          <w:bCs w:val="0"/>
          <w:i w:val="0"/>
          <w:iCs w:val="0"/>
          <w:caps w:val="0"/>
          <w:smallCaps w:val="0"/>
          <w:noProof w:val="0"/>
          <w:color w:val="000000" w:themeColor="text1" w:themeTint="FF" w:themeShade="FF"/>
          <w:sz w:val="22"/>
          <w:szCs w:val="22"/>
          <w:lang w:val="en-GB"/>
        </w:rPr>
      </w:pPr>
    </w:p>
    <w:p w:rsidR="00EB6F36" w:rsidP="6B99244A" w:rsidRDefault="00EB6F36" w14:paraId="3D9A5CF2" w14:textId="3F79FD5B">
      <w:pPr>
        <w:rPr>
          <w:rFonts w:ascii="Arial" w:hAnsi="Arial" w:eastAsia="Arial" w:cs="Arial"/>
          <w:b w:val="0"/>
          <w:bCs w:val="0"/>
          <w:i w:val="0"/>
          <w:iCs w:val="0"/>
          <w:caps w:val="0"/>
          <w:smallCaps w:val="0"/>
          <w:noProof w:val="0"/>
          <w:color w:val="000000" w:themeColor="text1" w:themeTint="FF" w:themeShade="FF"/>
          <w:sz w:val="22"/>
          <w:szCs w:val="22"/>
          <w:lang w:val="en-GB"/>
        </w:rPr>
      </w:pPr>
    </w:p>
    <w:p w:rsidR="00EB6F36" w:rsidP="00C46111" w:rsidRDefault="00EB6F36" w14:paraId="364E780A" w14:textId="0E3F6439">
      <w:pPr>
        <w:rPr>
          <w:rFonts w:ascii="Arial" w:hAnsi="Arial" w:cs="Arial"/>
          <w:sz w:val="24"/>
          <w:szCs w:val="24"/>
        </w:rPr>
      </w:pPr>
    </w:p>
    <w:p w:rsidR="00EB6F36" w:rsidP="00C46111" w:rsidRDefault="00EB6F36" w14:paraId="787444DC" w14:textId="77777777">
      <w:pPr>
        <w:rPr>
          <w:rFonts w:ascii="Arial" w:hAnsi="Arial" w:cs="Arial"/>
          <w:sz w:val="24"/>
          <w:szCs w:val="24"/>
        </w:rPr>
      </w:pPr>
    </w:p>
    <w:p w:rsidR="00EB6F36" w:rsidP="00C46111" w:rsidRDefault="00846694" w14:paraId="725FE163" w14:textId="0217A54B">
      <w:pPr>
        <w:rPr>
          <w:noProof/>
        </w:rPr>
      </w:pPr>
      <w:r w:rsidRPr="00846694">
        <w:rPr>
          <w:noProof/>
        </w:rPr>
        <w:t xml:space="preserve"> </w:t>
      </w:r>
    </w:p>
    <w:p w:rsidR="005F7D75" w:rsidP="00C46111" w:rsidRDefault="005F7D75" w14:paraId="1117C621" w14:textId="77777777">
      <w:pPr>
        <w:rPr>
          <w:noProof/>
        </w:rPr>
      </w:pPr>
    </w:p>
    <w:p w:rsidR="005F7D75" w:rsidP="00C46111" w:rsidRDefault="005F7D75" w14:paraId="403780EA" w14:textId="77777777">
      <w:pPr>
        <w:rPr>
          <w:noProof/>
        </w:rPr>
      </w:pPr>
    </w:p>
    <w:p w:rsidR="005F7D75" w:rsidP="00C46111" w:rsidRDefault="005F7D75" w14:paraId="7C20071D" w14:textId="77777777">
      <w:pPr>
        <w:rPr>
          <w:noProof/>
        </w:rPr>
      </w:pPr>
    </w:p>
    <w:p w:rsidR="005F7D75" w:rsidP="00C46111" w:rsidRDefault="005F7D75" w14:paraId="579172ED" w14:textId="77777777">
      <w:pPr>
        <w:rPr>
          <w:noProof/>
        </w:rPr>
      </w:pPr>
    </w:p>
    <w:p w:rsidR="005F7D75" w:rsidP="00C46111" w:rsidRDefault="005F7D75" w14:paraId="59F89357" w14:textId="77777777">
      <w:pPr>
        <w:rPr>
          <w:noProof/>
        </w:rPr>
      </w:pPr>
    </w:p>
    <w:p w:rsidR="005F7D75" w:rsidP="00C46111" w:rsidRDefault="005F7D75" w14:paraId="241FFB1B" w14:textId="77777777">
      <w:pPr>
        <w:rPr>
          <w:noProof/>
        </w:rPr>
      </w:pPr>
    </w:p>
    <w:p w:rsidR="005F7D75" w:rsidP="00C46111" w:rsidRDefault="005F7D75" w14:paraId="2B1D5641" w14:textId="77777777">
      <w:pPr>
        <w:rPr>
          <w:noProof/>
        </w:rPr>
      </w:pPr>
    </w:p>
    <w:p w:rsidR="005F7D75" w:rsidP="00C46111" w:rsidRDefault="005F7D75" w14:paraId="75B17DEF" w14:textId="77777777">
      <w:pPr>
        <w:rPr>
          <w:noProof/>
        </w:rPr>
      </w:pPr>
    </w:p>
    <w:p w:rsidR="005F7D75" w:rsidP="00C46111" w:rsidRDefault="005F7D75" w14:paraId="704E6675" w14:textId="77777777">
      <w:pPr>
        <w:rPr>
          <w:noProof/>
        </w:rPr>
      </w:pPr>
    </w:p>
    <w:p w:rsidR="005F7D75" w:rsidP="00C46111" w:rsidRDefault="005F7D75" w14:paraId="26540F31" w14:textId="77777777">
      <w:pPr>
        <w:rPr>
          <w:noProof/>
        </w:rPr>
      </w:pPr>
    </w:p>
    <w:p w:rsidR="005F7D75" w:rsidP="00C46111" w:rsidRDefault="005F7D75" w14:paraId="433F5986" w14:textId="77777777">
      <w:pPr>
        <w:rPr>
          <w:noProof/>
        </w:rPr>
      </w:pPr>
    </w:p>
    <w:p w:rsidR="005F7D75" w:rsidP="00C46111" w:rsidRDefault="005F7D75" w14:paraId="5407F508" w14:textId="77777777">
      <w:pPr>
        <w:rPr>
          <w:noProof/>
        </w:rPr>
      </w:pPr>
    </w:p>
    <w:p w:rsidR="005F7D75" w:rsidP="00C46111" w:rsidRDefault="005F7D75" w14:paraId="2A4EA882" w14:textId="77777777">
      <w:pPr>
        <w:rPr>
          <w:noProof/>
        </w:rPr>
      </w:pPr>
    </w:p>
    <w:p w:rsidR="005F7D75" w:rsidP="00C46111" w:rsidRDefault="005F7D75" w14:paraId="627B7AC3" w14:textId="77777777">
      <w:pPr>
        <w:rPr>
          <w:noProof/>
        </w:rPr>
      </w:pPr>
    </w:p>
    <w:p w:rsidR="005F7D75" w:rsidP="00C46111" w:rsidRDefault="005F7D75" w14:paraId="3D2E15B5" w14:textId="77777777">
      <w:pPr>
        <w:rPr>
          <w:noProof/>
        </w:rPr>
      </w:pPr>
    </w:p>
    <w:p w:rsidR="005F7D75" w:rsidP="00C46111" w:rsidRDefault="005F7D75" w14:paraId="1FFB5A27" w14:textId="77777777">
      <w:pPr>
        <w:rPr>
          <w:noProof/>
        </w:rPr>
      </w:pPr>
    </w:p>
    <w:p w:rsidR="005F7D75" w:rsidP="00C46111" w:rsidRDefault="005F7D75" w14:paraId="092108A5" w14:textId="77777777">
      <w:pPr>
        <w:rPr>
          <w:noProof/>
        </w:rPr>
      </w:pPr>
    </w:p>
    <w:p w:rsidR="005F7D75" w:rsidP="00C46111" w:rsidRDefault="005F7D75" w14:paraId="0E66DCC4" w14:textId="77777777">
      <w:pPr>
        <w:rPr>
          <w:noProof/>
        </w:rPr>
      </w:pPr>
    </w:p>
    <w:p w:rsidR="005F7D75" w:rsidP="00C46111" w:rsidRDefault="005F7D75" w14:paraId="1DB70EF3" w14:textId="77777777">
      <w:pPr>
        <w:rPr>
          <w:noProof/>
        </w:rPr>
      </w:pPr>
    </w:p>
    <w:p w:rsidR="005F7D75" w:rsidP="00C46111" w:rsidRDefault="005F7D75" w14:paraId="36E2D0CC" w14:textId="77777777">
      <w:pPr>
        <w:rPr>
          <w:noProof/>
        </w:rPr>
      </w:pPr>
    </w:p>
    <w:p w:rsidR="005F7D75" w:rsidP="00C46111" w:rsidRDefault="005F7D75" w14:paraId="265EF7E2" w14:textId="77777777">
      <w:pPr>
        <w:rPr>
          <w:noProof/>
        </w:rPr>
      </w:pPr>
    </w:p>
    <w:p w:rsidR="005F7D75" w:rsidP="00C46111" w:rsidRDefault="005F7D75" w14:paraId="6EB1AB11" w14:textId="77777777">
      <w:pPr>
        <w:rPr>
          <w:noProof/>
        </w:rPr>
      </w:pPr>
    </w:p>
    <w:p w:rsidR="005F7D75" w:rsidP="00C46111" w:rsidRDefault="005F7D75" w14:paraId="67338666" w14:textId="77777777">
      <w:pPr>
        <w:rPr>
          <w:noProof/>
        </w:rPr>
      </w:pPr>
    </w:p>
    <w:p w:rsidR="005F7D75" w:rsidP="00C46111" w:rsidRDefault="005F7D75" w14:paraId="2F9BB2EC" w14:textId="77777777">
      <w:pPr>
        <w:rPr>
          <w:noProof/>
        </w:rPr>
      </w:pPr>
    </w:p>
    <w:p w:rsidR="005F7D75" w:rsidP="00C46111" w:rsidRDefault="005F7D75" w14:paraId="42579A28" w14:textId="77777777">
      <w:pPr>
        <w:rPr>
          <w:noProof/>
        </w:rPr>
      </w:pPr>
    </w:p>
    <w:p w:rsidR="005F7D75" w:rsidP="00C46111" w:rsidRDefault="005F7D75" w14:paraId="664129E6" w14:textId="77777777">
      <w:pPr>
        <w:rPr>
          <w:noProof/>
        </w:rPr>
      </w:pPr>
    </w:p>
    <w:p w:rsidRPr="00F52F83" w:rsidR="005F7D75" w:rsidP="00F52F83" w:rsidRDefault="00C34FA0" w14:paraId="028BCFA3" w14:textId="75FC904B">
      <w:pPr>
        <w:spacing w:line="360" w:lineRule="auto"/>
        <w:rPr>
          <w:rFonts w:ascii="Aptos" w:hAnsi="Aptos"/>
          <w:noProof/>
          <w:sz w:val="28"/>
          <w:szCs w:val="28"/>
        </w:rPr>
      </w:pPr>
      <w:r>
        <w:rPr>
          <w:rFonts w:ascii="Aptos" w:hAnsi="Aptos"/>
          <w:b/>
          <w:bCs/>
          <w:noProof/>
          <w:sz w:val="28"/>
          <w:szCs w:val="28"/>
        </w:rPr>
        <w:t xml:space="preserve">Submission </w:t>
      </w:r>
      <w:r w:rsidRPr="00F52F83" w:rsidR="005F7D75">
        <w:rPr>
          <w:rFonts w:ascii="Aptos" w:hAnsi="Aptos"/>
          <w:b/>
          <w:bCs/>
          <w:noProof/>
          <w:sz w:val="28"/>
          <w:szCs w:val="28"/>
        </w:rPr>
        <w:t xml:space="preserve">Notes – </w:t>
      </w:r>
      <w:r w:rsidRPr="00F52F83" w:rsidR="00F52F83">
        <w:rPr>
          <w:rFonts w:ascii="Aptos" w:hAnsi="Aptos"/>
          <w:noProof/>
          <w:color w:val="FF0000"/>
          <w:sz w:val="28"/>
          <w:szCs w:val="28"/>
        </w:rPr>
        <w:t>Please Delete Before Submission</w:t>
      </w:r>
    </w:p>
    <w:p w:rsidRPr="00F52F83" w:rsidR="005F7D75" w:rsidP="00F52F83" w:rsidRDefault="005F7D75" w14:paraId="1B061A78" w14:textId="77777777">
      <w:pPr>
        <w:spacing w:line="360" w:lineRule="auto"/>
        <w:rPr>
          <w:rFonts w:ascii="Aptos" w:hAnsi="Aptos"/>
          <w:noProof/>
        </w:rPr>
      </w:pPr>
    </w:p>
    <w:p w:rsidRPr="008C1616" w:rsidR="008C1616" w:rsidP="008C1616" w:rsidRDefault="008C1616" w14:paraId="0B366AC1" w14:textId="5204CBDE">
      <w:pPr>
        <w:pStyle w:val="ListParagraph"/>
        <w:numPr>
          <w:ilvl w:val="0"/>
          <w:numId w:val="13"/>
        </w:numPr>
        <w:spacing w:line="480" w:lineRule="auto"/>
        <w:rPr>
          <w:rFonts w:ascii="Aptos" w:hAnsi="Aptos" w:cs="Arial"/>
          <w:sz w:val="28"/>
          <w:szCs w:val="28"/>
        </w:rPr>
      </w:pPr>
      <w:r>
        <w:rPr>
          <w:rFonts w:ascii="Aptos" w:hAnsi="Aptos"/>
          <w:noProof/>
          <w:sz w:val="24"/>
          <w:szCs w:val="24"/>
        </w:rPr>
        <w:t xml:space="preserve">The Academic Methodology Poster is </w:t>
      </w:r>
      <w:r w:rsidR="00891124">
        <w:rPr>
          <w:rFonts w:ascii="Aptos" w:hAnsi="Aptos"/>
          <w:noProof/>
          <w:sz w:val="24"/>
          <w:szCs w:val="24"/>
        </w:rPr>
        <w:t xml:space="preserve">worth </w:t>
      </w:r>
      <w:r>
        <w:rPr>
          <w:rFonts w:ascii="Aptos" w:hAnsi="Aptos"/>
          <w:noProof/>
          <w:sz w:val="24"/>
          <w:szCs w:val="24"/>
        </w:rPr>
        <w:t xml:space="preserve">15% of your final grade for BMHP6020 Independent Project. </w:t>
      </w:r>
    </w:p>
    <w:p w:rsidR="005F7D75" w:rsidP="008C1616" w:rsidRDefault="005F7D75" w14:paraId="230BCE21" w14:textId="4A05B7AB">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Your poster should be no more than 2 pages in length</w:t>
      </w:r>
      <w:r w:rsidR="002F26AB">
        <w:rPr>
          <w:rFonts w:ascii="Aptos" w:hAnsi="Aptos"/>
          <w:noProof/>
          <w:sz w:val="24"/>
          <w:szCs w:val="24"/>
        </w:rPr>
        <w:t xml:space="preserve"> and</w:t>
      </w:r>
      <w:r w:rsidR="00891124">
        <w:rPr>
          <w:rFonts w:ascii="Aptos" w:hAnsi="Aptos"/>
          <w:noProof/>
          <w:sz w:val="24"/>
          <w:szCs w:val="24"/>
        </w:rPr>
        <w:t xml:space="preserve"> between 300 -</w:t>
      </w:r>
      <w:r w:rsidR="002F26AB">
        <w:rPr>
          <w:rFonts w:ascii="Aptos" w:hAnsi="Aptos"/>
          <w:noProof/>
          <w:sz w:val="24"/>
          <w:szCs w:val="24"/>
        </w:rPr>
        <w:t xml:space="preserve"> 500 words approximately. </w:t>
      </w:r>
    </w:p>
    <w:p w:rsidRPr="00F52F83" w:rsidR="002F26AB" w:rsidP="008C1616" w:rsidRDefault="002F26AB" w14:paraId="76697684" w14:textId="620F5472">
      <w:pPr>
        <w:pStyle w:val="ListParagraph"/>
        <w:numPr>
          <w:ilvl w:val="0"/>
          <w:numId w:val="13"/>
        </w:numPr>
        <w:spacing w:line="480" w:lineRule="auto"/>
        <w:rPr>
          <w:rFonts w:ascii="Aptos" w:hAnsi="Aptos"/>
          <w:noProof/>
          <w:sz w:val="24"/>
          <w:szCs w:val="24"/>
        </w:rPr>
      </w:pPr>
      <w:r>
        <w:rPr>
          <w:rFonts w:ascii="Aptos" w:hAnsi="Aptos"/>
          <w:noProof/>
          <w:sz w:val="24"/>
          <w:szCs w:val="24"/>
        </w:rPr>
        <w:t>All information should be cited using the UWTSD Harvard Referencing Guidelines</w:t>
      </w:r>
      <w:r w:rsidR="00A27D8D">
        <w:rPr>
          <w:rFonts w:ascii="Aptos" w:hAnsi="Aptos"/>
          <w:noProof/>
          <w:sz w:val="24"/>
          <w:szCs w:val="24"/>
        </w:rPr>
        <w:t xml:space="preserve"> from Cite them Right</w:t>
      </w:r>
      <w:r>
        <w:rPr>
          <w:rFonts w:ascii="Aptos" w:hAnsi="Aptos"/>
          <w:noProof/>
          <w:sz w:val="24"/>
          <w:szCs w:val="24"/>
        </w:rPr>
        <w:t>.</w:t>
      </w:r>
    </w:p>
    <w:p w:rsidRPr="00F52F83" w:rsidR="005F7D75" w:rsidP="008C1616" w:rsidRDefault="005F7D75" w14:paraId="4C4E4B06" w14:textId="204481F4">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 xml:space="preserve">Try not to include too much information as you will be able to explain concepts further within your main dissertation. </w:t>
      </w:r>
    </w:p>
    <w:p w:rsidRPr="00F52F83" w:rsidR="005F7D75" w:rsidP="008C1616" w:rsidRDefault="005F7D75" w14:paraId="77066BAF" w14:textId="6C37E4B8">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Use visuals and colours to make your poster engaging to the audience</w:t>
      </w:r>
      <w:r w:rsidRPr="00F52F83" w:rsidR="00F52F83">
        <w:rPr>
          <w:rFonts w:ascii="Aptos" w:hAnsi="Aptos"/>
          <w:noProof/>
          <w:sz w:val="24"/>
          <w:szCs w:val="24"/>
        </w:rPr>
        <w:t xml:space="preserve">. </w:t>
      </w:r>
    </w:p>
    <w:p w:rsidRPr="00F52F83" w:rsidR="00F52F83" w:rsidP="008C1616" w:rsidRDefault="005F7D75" w14:paraId="611B25D9" w14:textId="77777777">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Ensure your poster is clear and consistent in style</w:t>
      </w:r>
      <w:r w:rsidRPr="00F52F83" w:rsidR="00F52F83">
        <w:rPr>
          <w:rFonts w:ascii="Aptos" w:hAnsi="Aptos"/>
          <w:noProof/>
          <w:sz w:val="24"/>
          <w:szCs w:val="24"/>
        </w:rPr>
        <w:t xml:space="preserve">. </w:t>
      </w:r>
    </w:p>
    <w:p w:rsidRPr="00F52F83" w:rsidR="00F52F83" w:rsidP="008C1616" w:rsidRDefault="00F52F83" w14:paraId="64597967" w14:textId="77777777">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Convey the information in an appealing way which can be understood by any audience. </w:t>
      </w:r>
    </w:p>
    <w:p w:rsidRPr="00582081" w:rsidR="005F7D75" w:rsidP="008C1616" w:rsidRDefault="00F52F83" w14:paraId="7524EFB5" w14:textId="7114ECD7">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Use the </w:t>
      </w:r>
      <w:r w:rsidRPr="002F26AB">
        <w:rPr>
          <w:rFonts w:ascii="Aptos" w:hAnsi="Aptos"/>
          <w:b/>
          <w:bCs/>
          <w:noProof/>
          <w:sz w:val="24"/>
          <w:szCs w:val="24"/>
        </w:rPr>
        <w:t>headings within this guidance</w:t>
      </w:r>
      <w:r w:rsidRPr="00F52F83">
        <w:rPr>
          <w:rFonts w:ascii="Aptos" w:hAnsi="Aptos"/>
          <w:noProof/>
          <w:sz w:val="24"/>
          <w:szCs w:val="24"/>
        </w:rPr>
        <w:t xml:space="preserve"> to ensure you include all the information for successful completion of this element. </w:t>
      </w:r>
      <w:r w:rsidRPr="00F52F83" w:rsidR="005F7D75">
        <w:rPr>
          <w:rFonts w:ascii="Aptos" w:hAnsi="Aptos"/>
          <w:noProof/>
          <w:sz w:val="24"/>
          <w:szCs w:val="24"/>
        </w:rPr>
        <w:t xml:space="preserve"> </w:t>
      </w:r>
    </w:p>
    <w:p w:rsidRPr="00F52F83" w:rsidR="00582081" w:rsidP="008C1616" w:rsidRDefault="00582081" w14:paraId="03F0D60E" w14:textId="09E1D8B5">
      <w:pPr>
        <w:pStyle w:val="ListParagraph"/>
        <w:spacing w:line="360" w:lineRule="auto"/>
        <w:rPr>
          <w:rFonts w:ascii="Aptos" w:hAnsi="Aptos" w:cs="Arial"/>
          <w:sz w:val="28"/>
          <w:szCs w:val="28"/>
        </w:rPr>
      </w:pPr>
    </w:p>
    <w:sectPr w:rsidRPr="00F52F83" w:rsidR="00582081" w:rsidSect="00C31D85">
      <w:pgSz w:w="12240" w:h="15840" w:orient="portrait"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00131" w:rsidP="00D210FA" w:rsidRDefault="00100131" w14:paraId="56FD7FFA" w14:textId="77777777">
      <w:pPr>
        <w:spacing w:after="0"/>
      </w:pPr>
      <w:r>
        <w:separator/>
      </w:r>
    </w:p>
  </w:endnote>
  <w:endnote w:type="continuationSeparator" w:id="0">
    <w:p w:rsidR="00100131" w:rsidP="00D210FA" w:rsidRDefault="00100131" w14:paraId="2B4972D9"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00131" w:rsidP="00D210FA" w:rsidRDefault="00100131" w14:paraId="647E5D05" w14:textId="77777777">
      <w:pPr>
        <w:spacing w:after="0"/>
      </w:pPr>
      <w:r>
        <w:separator/>
      </w:r>
    </w:p>
  </w:footnote>
  <w:footnote w:type="continuationSeparator" w:id="0">
    <w:p w:rsidR="00100131" w:rsidP="00D210FA" w:rsidRDefault="00100131" w14:paraId="0B3646F1"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0A8F" w:rsidRDefault="00346FFA" w14:paraId="11920CB3" w14:textId="707AC385">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0F18" w:rsidRDefault="008B0F18" w14:paraId="350F81C2" w14:textId="7149B8E8">
    <w:pPr>
      <w:pStyle w:val="Header"/>
    </w:pPr>
  </w:p>
  <w:p w:rsidR="00D210FA" w:rsidRDefault="00D210FA" w14:paraId="68BF0258" w14:textId="683785A9">
    <w:pPr>
      <w:pStyle w:val="Header"/>
    </w:pPr>
  </w:p>
</w:hdr>
</file>

<file path=word/intelligence2.xml><?xml version="1.0" encoding="utf-8"?>
<int2:intelligence xmlns:int2="http://schemas.microsoft.com/office/intelligence/2020/intelligence">
  <int2:observations>
    <int2:textHash int2:hashCode="vCypczx6ok/NWU" int2:id="wH35hPeE">
      <int2:state int2:type="spell" int2:value="Rejected"/>
    </int2:textHash>
    <int2:textHash int2:hashCode="xcgb3EeIup7nN2" int2:id="hXkPGPEg">
      <int2:state int2:type="spell" int2:value="Rejected"/>
    </int2:textHash>
    <int2:textHash int2:hashCode="kByidkXaRxGvMx" int2:id="0FXMUbg6">
      <int2:state int2:type="spell" int2:value="Rejected"/>
    </int2:textHash>
    <int2:textHash int2:hashCode="8+wXkcCV+G/AIk" int2:id="CvLZst1O">
      <int2:state int2:type="spell" int2:value="Rejected"/>
    </int2:textHash>
    <int2:textHash int2:hashCode="k6xrVRcjkQrtGy" int2:id="8bzp19Xv">
      <int2:state int2:type="spell" int2:value="Rejected"/>
    </int2:textHash>
    <int2:textHash int2:hashCode="zqhYDntAHb/qEo" int2:id="JpvvPpz4">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4">
    <w:nsid w:val="6316c5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b06d4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hint="default" w:ascii="Arial" w:hAnsi="Arial"/>
      </w:rPr>
    </w:lvl>
    <w:lvl w:ilvl="1" w:tplc="3F564FAA" w:tentative="1">
      <w:start w:val="1"/>
      <w:numFmt w:val="bullet"/>
      <w:lvlText w:val="•"/>
      <w:lvlJc w:val="left"/>
      <w:pPr>
        <w:tabs>
          <w:tab w:val="num" w:pos="1440"/>
        </w:tabs>
        <w:ind w:left="1440" w:hanging="360"/>
      </w:pPr>
      <w:rPr>
        <w:rFonts w:hint="default" w:ascii="Arial" w:hAnsi="Arial"/>
      </w:rPr>
    </w:lvl>
    <w:lvl w:ilvl="2" w:tplc="B944E312" w:tentative="1">
      <w:start w:val="1"/>
      <w:numFmt w:val="bullet"/>
      <w:lvlText w:val="•"/>
      <w:lvlJc w:val="left"/>
      <w:pPr>
        <w:tabs>
          <w:tab w:val="num" w:pos="2160"/>
        </w:tabs>
        <w:ind w:left="2160" w:hanging="360"/>
      </w:pPr>
      <w:rPr>
        <w:rFonts w:hint="default" w:ascii="Arial" w:hAnsi="Arial"/>
      </w:rPr>
    </w:lvl>
    <w:lvl w:ilvl="3" w:tplc="B60EB16E" w:tentative="1">
      <w:start w:val="1"/>
      <w:numFmt w:val="bullet"/>
      <w:lvlText w:val="•"/>
      <w:lvlJc w:val="left"/>
      <w:pPr>
        <w:tabs>
          <w:tab w:val="num" w:pos="2880"/>
        </w:tabs>
        <w:ind w:left="2880" w:hanging="360"/>
      </w:pPr>
      <w:rPr>
        <w:rFonts w:hint="default" w:ascii="Arial" w:hAnsi="Arial"/>
      </w:rPr>
    </w:lvl>
    <w:lvl w:ilvl="4" w:tplc="5C8A720E" w:tentative="1">
      <w:start w:val="1"/>
      <w:numFmt w:val="bullet"/>
      <w:lvlText w:val="•"/>
      <w:lvlJc w:val="left"/>
      <w:pPr>
        <w:tabs>
          <w:tab w:val="num" w:pos="3600"/>
        </w:tabs>
        <w:ind w:left="3600" w:hanging="360"/>
      </w:pPr>
      <w:rPr>
        <w:rFonts w:hint="default" w:ascii="Arial" w:hAnsi="Arial"/>
      </w:rPr>
    </w:lvl>
    <w:lvl w:ilvl="5" w:tplc="27E4B542" w:tentative="1">
      <w:start w:val="1"/>
      <w:numFmt w:val="bullet"/>
      <w:lvlText w:val="•"/>
      <w:lvlJc w:val="left"/>
      <w:pPr>
        <w:tabs>
          <w:tab w:val="num" w:pos="4320"/>
        </w:tabs>
        <w:ind w:left="4320" w:hanging="360"/>
      </w:pPr>
      <w:rPr>
        <w:rFonts w:hint="default" w:ascii="Arial" w:hAnsi="Arial"/>
      </w:rPr>
    </w:lvl>
    <w:lvl w:ilvl="6" w:tplc="377AC798" w:tentative="1">
      <w:start w:val="1"/>
      <w:numFmt w:val="bullet"/>
      <w:lvlText w:val="•"/>
      <w:lvlJc w:val="left"/>
      <w:pPr>
        <w:tabs>
          <w:tab w:val="num" w:pos="5040"/>
        </w:tabs>
        <w:ind w:left="5040" w:hanging="360"/>
      </w:pPr>
      <w:rPr>
        <w:rFonts w:hint="default" w:ascii="Arial" w:hAnsi="Arial"/>
      </w:rPr>
    </w:lvl>
    <w:lvl w:ilvl="7" w:tplc="9F366508" w:tentative="1">
      <w:start w:val="1"/>
      <w:numFmt w:val="bullet"/>
      <w:lvlText w:val="•"/>
      <w:lvlJc w:val="left"/>
      <w:pPr>
        <w:tabs>
          <w:tab w:val="num" w:pos="5760"/>
        </w:tabs>
        <w:ind w:left="5760" w:hanging="360"/>
      </w:pPr>
      <w:rPr>
        <w:rFonts w:hint="default" w:ascii="Arial" w:hAnsi="Arial"/>
      </w:rPr>
    </w:lvl>
    <w:lvl w:ilvl="8" w:tplc="45D46712"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hint="default" w:ascii="Arial" w:hAnsi="Arial"/>
      </w:rPr>
    </w:lvl>
    <w:lvl w:ilvl="1" w:tplc="01E29FAC" w:tentative="1">
      <w:start w:val="1"/>
      <w:numFmt w:val="bullet"/>
      <w:lvlText w:val="•"/>
      <w:lvlJc w:val="left"/>
      <w:pPr>
        <w:tabs>
          <w:tab w:val="num" w:pos="1440"/>
        </w:tabs>
        <w:ind w:left="1440" w:hanging="360"/>
      </w:pPr>
      <w:rPr>
        <w:rFonts w:hint="default" w:ascii="Arial" w:hAnsi="Arial"/>
      </w:rPr>
    </w:lvl>
    <w:lvl w:ilvl="2" w:tplc="28743600" w:tentative="1">
      <w:start w:val="1"/>
      <w:numFmt w:val="bullet"/>
      <w:lvlText w:val="•"/>
      <w:lvlJc w:val="left"/>
      <w:pPr>
        <w:tabs>
          <w:tab w:val="num" w:pos="2160"/>
        </w:tabs>
        <w:ind w:left="2160" w:hanging="360"/>
      </w:pPr>
      <w:rPr>
        <w:rFonts w:hint="default" w:ascii="Arial" w:hAnsi="Arial"/>
      </w:rPr>
    </w:lvl>
    <w:lvl w:ilvl="3" w:tplc="216EF05E" w:tentative="1">
      <w:start w:val="1"/>
      <w:numFmt w:val="bullet"/>
      <w:lvlText w:val="•"/>
      <w:lvlJc w:val="left"/>
      <w:pPr>
        <w:tabs>
          <w:tab w:val="num" w:pos="2880"/>
        </w:tabs>
        <w:ind w:left="2880" w:hanging="360"/>
      </w:pPr>
      <w:rPr>
        <w:rFonts w:hint="default" w:ascii="Arial" w:hAnsi="Arial"/>
      </w:rPr>
    </w:lvl>
    <w:lvl w:ilvl="4" w:tplc="DB88998A" w:tentative="1">
      <w:start w:val="1"/>
      <w:numFmt w:val="bullet"/>
      <w:lvlText w:val="•"/>
      <w:lvlJc w:val="left"/>
      <w:pPr>
        <w:tabs>
          <w:tab w:val="num" w:pos="3600"/>
        </w:tabs>
        <w:ind w:left="3600" w:hanging="360"/>
      </w:pPr>
      <w:rPr>
        <w:rFonts w:hint="default" w:ascii="Arial" w:hAnsi="Arial"/>
      </w:rPr>
    </w:lvl>
    <w:lvl w:ilvl="5" w:tplc="EF1A6DA0" w:tentative="1">
      <w:start w:val="1"/>
      <w:numFmt w:val="bullet"/>
      <w:lvlText w:val="•"/>
      <w:lvlJc w:val="left"/>
      <w:pPr>
        <w:tabs>
          <w:tab w:val="num" w:pos="4320"/>
        </w:tabs>
        <w:ind w:left="4320" w:hanging="360"/>
      </w:pPr>
      <w:rPr>
        <w:rFonts w:hint="default" w:ascii="Arial" w:hAnsi="Arial"/>
      </w:rPr>
    </w:lvl>
    <w:lvl w:ilvl="6" w:tplc="359CFEE2" w:tentative="1">
      <w:start w:val="1"/>
      <w:numFmt w:val="bullet"/>
      <w:lvlText w:val="•"/>
      <w:lvlJc w:val="left"/>
      <w:pPr>
        <w:tabs>
          <w:tab w:val="num" w:pos="5040"/>
        </w:tabs>
        <w:ind w:left="5040" w:hanging="360"/>
      </w:pPr>
      <w:rPr>
        <w:rFonts w:hint="default" w:ascii="Arial" w:hAnsi="Arial"/>
      </w:rPr>
    </w:lvl>
    <w:lvl w:ilvl="7" w:tplc="CD466B2E" w:tentative="1">
      <w:start w:val="1"/>
      <w:numFmt w:val="bullet"/>
      <w:lvlText w:val="•"/>
      <w:lvlJc w:val="left"/>
      <w:pPr>
        <w:tabs>
          <w:tab w:val="num" w:pos="5760"/>
        </w:tabs>
        <w:ind w:left="5760" w:hanging="360"/>
      </w:pPr>
      <w:rPr>
        <w:rFonts w:hint="default" w:ascii="Arial" w:hAnsi="Arial"/>
      </w:rPr>
    </w:lvl>
    <w:lvl w:ilvl="8" w:tplc="5B2616E2"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hint="default" w:ascii="Arial" w:hAnsi="Arial"/>
      </w:rPr>
    </w:lvl>
    <w:lvl w:ilvl="1" w:tplc="2E4EF1B4" w:tentative="1">
      <w:start w:val="1"/>
      <w:numFmt w:val="bullet"/>
      <w:lvlText w:val="•"/>
      <w:lvlJc w:val="left"/>
      <w:pPr>
        <w:tabs>
          <w:tab w:val="num" w:pos="1440"/>
        </w:tabs>
        <w:ind w:left="1440" w:hanging="360"/>
      </w:pPr>
      <w:rPr>
        <w:rFonts w:hint="default" w:ascii="Arial" w:hAnsi="Arial"/>
      </w:rPr>
    </w:lvl>
    <w:lvl w:ilvl="2" w:tplc="344829B4" w:tentative="1">
      <w:start w:val="1"/>
      <w:numFmt w:val="bullet"/>
      <w:lvlText w:val="•"/>
      <w:lvlJc w:val="left"/>
      <w:pPr>
        <w:tabs>
          <w:tab w:val="num" w:pos="2160"/>
        </w:tabs>
        <w:ind w:left="2160" w:hanging="360"/>
      </w:pPr>
      <w:rPr>
        <w:rFonts w:hint="default" w:ascii="Arial" w:hAnsi="Arial"/>
      </w:rPr>
    </w:lvl>
    <w:lvl w:ilvl="3" w:tplc="3A16B260" w:tentative="1">
      <w:start w:val="1"/>
      <w:numFmt w:val="bullet"/>
      <w:lvlText w:val="•"/>
      <w:lvlJc w:val="left"/>
      <w:pPr>
        <w:tabs>
          <w:tab w:val="num" w:pos="2880"/>
        </w:tabs>
        <w:ind w:left="2880" w:hanging="360"/>
      </w:pPr>
      <w:rPr>
        <w:rFonts w:hint="default" w:ascii="Arial" w:hAnsi="Arial"/>
      </w:rPr>
    </w:lvl>
    <w:lvl w:ilvl="4" w:tplc="94D683C8" w:tentative="1">
      <w:start w:val="1"/>
      <w:numFmt w:val="bullet"/>
      <w:lvlText w:val="•"/>
      <w:lvlJc w:val="left"/>
      <w:pPr>
        <w:tabs>
          <w:tab w:val="num" w:pos="3600"/>
        </w:tabs>
        <w:ind w:left="3600" w:hanging="360"/>
      </w:pPr>
      <w:rPr>
        <w:rFonts w:hint="default" w:ascii="Arial" w:hAnsi="Arial"/>
      </w:rPr>
    </w:lvl>
    <w:lvl w:ilvl="5" w:tplc="2A52DE50" w:tentative="1">
      <w:start w:val="1"/>
      <w:numFmt w:val="bullet"/>
      <w:lvlText w:val="•"/>
      <w:lvlJc w:val="left"/>
      <w:pPr>
        <w:tabs>
          <w:tab w:val="num" w:pos="4320"/>
        </w:tabs>
        <w:ind w:left="4320" w:hanging="360"/>
      </w:pPr>
      <w:rPr>
        <w:rFonts w:hint="default" w:ascii="Arial" w:hAnsi="Arial"/>
      </w:rPr>
    </w:lvl>
    <w:lvl w:ilvl="6" w:tplc="2C88D224" w:tentative="1">
      <w:start w:val="1"/>
      <w:numFmt w:val="bullet"/>
      <w:lvlText w:val="•"/>
      <w:lvlJc w:val="left"/>
      <w:pPr>
        <w:tabs>
          <w:tab w:val="num" w:pos="5040"/>
        </w:tabs>
        <w:ind w:left="5040" w:hanging="360"/>
      </w:pPr>
      <w:rPr>
        <w:rFonts w:hint="default" w:ascii="Arial" w:hAnsi="Arial"/>
      </w:rPr>
    </w:lvl>
    <w:lvl w:ilvl="7" w:tplc="309402D6" w:tentative="1">
      <w:start w:val="1"/>
      <w:numFmt w:val="bullet"/>
      <w:lvlText w:val="•"/>
      <w:lvlJc w:val="left"/>
      <w:pPr>
        <w:tabs>
          <w:tab w:val="num" w:pos="5760"/>
        </w:tabs>
        <w:ind w:left="5760" w:hanging="360"/>
      </w:pPr>
      <w:rPr>
        <w:rFonts w:hint="default" w:ascii="Arial" w:hAnsi="Arial"/>
      </w:rPr>
    </w:lvl>
    <w:lvl w:ilvl="8" w:tplc="2FE83EB2"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hint="default" w:ascii="Arial" w:hAnsi="Arial"/>
      </w:rPr>
    </w:lvl>
    <w:lvl w:ilvl="1" w:tplc="4162C0E4" w:tentative="1">
      <w:start w:val="1"/>
      <w:numFmt w:val="bullet"/>
      <w:lvlText w:val="•"/>
      <w:lvlJc w:val="left"/>
      <w:pPr>
        <w:tabs>
          <w:tab w:val="num" w:pos="1440"/>
        </w:tabs>
        <w:ind w:left="1440" w:hanging="360"/>
      </w:pPr>
      <w:rPr>
        <w:rFonts w:hint="default" w:ascii="Arial" w:hAnsi="Arial"/>
      </w:rPr>
    </w:lvl>
    <w:lvl w:ilvl="2" w:tplc="A4B2D4D0" w:tentative="1">
      <w:start w:val="1"/>
      <w:numFmt w:val="bullet"/>
      <w:lvlText w:val="•"/>
      <w:lvlJc w:val="left"/>
      <w:pPr>
        <w:tabs>
          <w:tab w:val="num" w:pos="2160"/>
        </w:tabs>
        <w:ind w:left="2160" w:hanging="360"/>
      </w:pPr>
      <w:rPr>
        <w:rFonts w:hint="default" w:ascii="Arial" w:hAnsi="Arial"/>
      </w:rPr>
    </w:lvl>
    <w:lvl w:ilvl="3" w:tplc="B13CFE08" w:tentative="1">
      <w:start w:val="1"/>
      <w:numFmt w:val="bullet"/>
      <w:lvlText w:val="•"/>
      <w:lvlJc w:val="left"/>
      <w:pPr>
        <w:tabs>
          <w:tab w:val="num" w:pos="2880"/>
        </w:tabs>
        <w:ind w:left="2880" w:hanging="360"/>
      </w:pPr>
      <w:rPr>
        <w:rFonts w:hint="default" w:ascii="Arial" w:hAnsi="Arial"/>
      </w:rPr>
    </w:lvl>
    <w:lvl w:ilvl="4" w:tplc="04F20DAC" w:tentative="1">
      <w:start w:val="1"/>
      <w:numFmt w:val="bullet"/>
      <w:lvlText w:val="•"/>
      <w:lvlJc w:val="left"/>
      <w:pPr>
        <w:tabs>
          <w:tab w:val="num" w:pos="3600"/>
        </w:tabs>
        <w:ind w:left="3600" w:hanging="360"/>
      </w:pPr>
      <w:rPr>
        <w:rFonts w:hint="default" w:ascii="Arial" w:hAnsi="Arial"/>
      </w:rPr>
    </w:lvl>
    <w:lvl w:ilvl="5" w:tplc="E1E82176" w:tentative="1">
      <w:start w:val="1"/>
      <w:numFmt w:val="bullet"/>
      <w:lvlText w:val="•"/>
      <w:lvlJc w:val="left"/>
      <w:pPr>
        <w:tabs>
          <w:tab w:val="num" w:pos="4320"/>
        </w:tabs>
        <w:ind w:left="4320" w:hanging="360"/>
      </w:pPr>
      <w:rPr>
        <w:rFonts w:hint="default" w:ascii="Arial" w:hAnsi="Arial"/>
      </w:rPr>
    </w:lvl>
    <w:lvl w:ilvl="6" w:tplc="24B4950E" w:tentative="1">
      <w:start w:val="1"/>
      <w:numFmt w:val="bullet"/>
      <w:lvlText w:val="•"/>
      <w:lvlJc w:val="left"/>
      <w:pPr>
        <w:tabs>
          <w:tab w:val="num" w:pos="5040"/>
        </w:tabs>
        <w:ind w:left="5040" w:hanging="360"/>
      </w:pPr>
      <w:rPr>
        <w:rFonts w:hint="default" w:ascii="Arial" w:hAnsi="Arial"/>
      </w:rPr>
    </w:lvl>
    <w:lvl w:ilvl="7" w:tplc="E91690BA" w:tentative="1">
      <w:start w:val="1"/>
      <w:numFmt w:val="bullet"/>
      <w:lvlText w:val="•"/>
      <w:lvlJc w:val="left"/>
      <w:pPr>
        <w:tabs>
          <w:tab w:val="num" w:pos="5760"/>
        </w:tabs>
        <w:ind w:left="5760" w:hanging="360"/>
      </w:pPr>
      <w:rPr>
        <w:rFonts w:hint="default" w:ascii="Arial" w:hAnsi="Arial"/>
      </w:rPr>
    </w:lvl>
    <w:lvl w:ilvl="8" w:tplc="D598D44E" w:tentative="1">
      <w:start w:val="1"/>
      <w:numFmt w:val="bullet"/>
      <w:lvlText w:val="•"/>
      <w:lvlJc w:val="left"/>
      <w:pPr>
        <w:tabs>
          <w:tab w:val="num" w:pos="6480"/>
        </w:tabs>
        <w:ind w:left="6480" w:hanging="360"/>
      </w:pPr>
      <w:rPr>
        <w:rFonts w:hint="default" w:ascii="Arial" w:hAnsi="Arial"/>
      </w:rPr>
    </w:lvl>
  </w:abstractNum>
  <w:abstractNum w:abstractNumId="6" w15:restartNumberingAfterBreak="0">
    <w:nsid w:val="2AE53E2F"/>
    <w:multiLevelType w:val="multilevel"/>
    <w:tmpl w:val="52A4F67A"/>
    <w:lvl w:ilvl="0">
      <w:start w:val="1"/>
      <w:numFmt w:val="bullet"/>
      <w:lvlText w:val=""/>
      <w:lvlJc w:val="left"/>
      <w:pPr>
        <w:ind w:left="720" w:hanging="360"/>
      </w:pPr>
      <w:rPr>
        <w:rFonts w:hint="default" w:ascii="Wingdings" w:hAnsi="Wingdings"/>
        <w:color w:val="44546A"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45B61ED6"/>
    <w:multiLevelType w:val="hybridMultilevel"/>
    <w:tmpl w:val="54884F50"/>
    <w:lvl w:ilvl="0" w:tplc="2E665E6C">
      <w:start w:val="1"/>
      <w:numFmt w:val="bullet"/>
      <w:lvlText w:val="•"/>
      <w:lvlJc w:val="left"/>
      <w:pPr>
        <w:tabs>
          <w:tab w:val="num" w:pos="720"/>
        </w:tabs>
        <w:ind w:left="720" w:hanging="360"/>
      </w:pPr>
      <w:rPr>
        <w:rFonts w:hint="default" w:ascii="Arial" w:hAnsi="Arial"/>
      </w:rPr>
    </w:lvl>
    <w:lvl w:ilvl="1" w:tplc="CEFA09DC" w:tentative="1">
      <w:start w:val="1"/>
      <w:numFmt w:val="bullet"/>
      <w:lvlText w:val="•"/>
      <w:lvlJc w:val="left"/>
      <w:pPr>
        <w:tabs>
          <w:tab w:val="num" w:pos="1440"/>
        </w:tabs>
        <w:ind w:left="1440" w:hanging="360"/>
      </w:pPr>
      <w:rPr>
        <w:rFonts w:hint="default" w:ascii="Arial" w:hAnsi="Arial"/>
      </w:rPr>
    </w:lvl>
    <w:lvl w:ilvl="2" w:tplc="92786CBE" w:tentative="1">
      <w:start w:val="1"/>
      <w:numFmt w:val="bullet"/>
      <w:lvlText w:val="•"/>
      <w:lvlJc w:val="left"/>
      <w:pPr>
        <w:tabs>
          <w:tab w:val="num" w:pos="2160"/>
        </w:tabs>
        <w:ind w:left="2160" w:hanging="360"/>
      </w:pPr>
      <w:rPr>
        <w:rFonts w:hint="default" w:ascii="Arial" w:hAnsi="Arial"/>
      </w:rPr>
    </w:lvl>
    <w:lvl w:ilvl="3" w:tplc="1B54CA04" w:tentative="1">
      <w:start w:val="1"/>
      <w:numFmt w:val="bullet"/>
      <w:lvlText w:val="•"/>
      <w:lvlJc w:val="left"/>
      <w:pPr>
        <w:tabs>
          <w:tab w:val="num" w:pos="2880"/>
        </w:tabs>
        <w:ind w:left="2880" w:hanging="360"/>
      </w:pPr>
      <w:rPr>
        <w:rFonts w:hint="default" w:ascii="Arial" w:hAnsi="Arial"/>
      </w:rPr>
    </w:lvl>
    <w:lvl w:ilvl="4" w:tplc="8BEA3AA2" w:tentative="1">
      <w:start w:val="1"/>
      <w:numFmt w:val="bullet"/>
      <w:lvlText w:val="•"/>
      <w:lvlJc w:val="left"/>
      <w:pPr>
        <w:tabs>
          <w:tab w:val="num" w:pos="3600"/>
        </w:tabs>
        <w:ind w:left="3600" w:hanging="360"/>
      </w:pPr>
      <w:rPr>
        <w:rFonts w:hint="default" w:ascii="Arial" w:hAnsi="Arial"/>
      </w:rPr>
    </w:lvl>
    <w:lvl w:ilvl="5" w:tplc="D270A8A6" w:tentative="1">
      <w:start w:val="1"/>
      <w:numFmt w:val="bullet"/>
      <w:lvlText w:val="•"/>
      <w:lvlJc w:val="left"/>
      <w:pPr>
        <w:tabs>
          <w:tab w:val="num" w:pos="4320"/>
        </w:tabs>
        <w:ind w:left="4320" w:hanging="360"/>
      </w:pPr>
      <w:rPr>
        <w:rFonts w:hint="default" w:ascii="Arial" w:hAnsi="Arial"/>
      </w:rPr>
    </w:lvl>
    <w:lvl w:ilvl="6" w:tplc="5C766E12" w:tentative="1">
      <w:start w:val="1"/>
      <w:numFmt w:val="bullet"/>
      <w:lvlText w:val="•"/>
      <w:lvlJc w:val="left"/>
      <w:pPr>
        <w:tabs>
          <w:tab w:val="num" w:pos="5040"/>
        </w:tabs>
        <w:ind w:left="5040" w:hanging="360"/>
      </w:pPr>
      <w:rPr>
        <w:rFonts w:hint="default" w:ascii="Arial" w:hAnsi="Arial"/>
      </w:rPr>
    </w:lvl>
    <w:lvl w:ilvl="7" w:tplc="0EC6FD96" w:tentative="1">
      <w:start w:val="1"/>
      <w:numFmt w:val="bullet"/>
      <w:lvlText w:val="•"/>
      <w:lvlJc w:val="left"/>
      <w:pPr>
        <w:tabs>
          <w:tab w:val="num" w:pos="5760"/>
        </w:tabs>
        <w:ind w:left="5760" w:hanging="360"/>
      </w:pPr>
      <w:rPr>
        <w:rFonts w:hint="default" w:ascii="Arial" w:hAnsi="Arial"/>
      </w:rPr>
    </w:lvl>
    <w:lvl w:ilvl="8" w:tplc="16B2F33E" w:tentative="1">
      <w:start w:val="1"/>
      <w:numFmt w:val="bullet"/>
      <w:lvlText w:val="•"/>
      <w:lvlJc w:val="left"/>
      <w:pPr>
        <w:tabs>
          <w:tab w:val="num" w:pos="6480"/>
        </w:tabs>
        <w:ind w:left="6480" w:hanging="360"/>
      </w:pPr>
      <w:rPr>
        <w:rFonts w:hint="default" w:ascii="Arial" w:hAnsi="Arial"/>
      </w:rPr>
    </w:lvl>
  </w:abstractNum>
  <w:abstractNum w:abstractNumId="9" w15:restartNumberingAfterBreak="0">
    <w:nsid w:val="611B1704"/>
    <w:multiLevelType w:val="multilevel"/>
    <w:tmpl w:val="52A4F67A"/>
    <w:lvl w:ilvl="0">
      <w:start w:val="1"/>
      <w:numFmt w:val="bullet"/>
      <w:lvlText w:val=""/>
      <w:lvlJc w:val="left"/>
      <w:pPr>
        <w:ind w:left="720" w:hanging="360"/>
      </w:pPr>
      <w:rPr>
        <w:rFonts w:hint="default" w:ascii="Wingdings" w:hAnsi="Wingdings"/>
        <w:color w:val="44546A"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0" w15:restartNumberingAfterBreak="0">
    <w:nsid w:val="7A5303FC"/>
    <w:multiLevelType w:val="hybridMultilevel"/>
    <w:tmpl w:val="0DF23BD2"/>
    <w:lvl w:ilvl="0" w:tplc="62ACD164">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DE3617"/>
    <w:multiLevelType w:val="hybridMultilevel"/>
    <w:tmpl w:val="BC3AB0C6"/>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5">
    <w:abstractNumId w:val="14"/>
  </w:num>
  <w:num w:numId="14">
    <w:abstractNumId w:val="13"/>
  </w:num>
  <w:num w:numId="1" w16cid:durableId="877359420">
    <w:abstractNumId w:val="4"/>
  </w:num>
  <w:num w:numId="2" w16cid:durableId="66732129">
    <w:abstractNumId w:val="3"/>
  </w:num>
  <w:num w:numId="3" w16cid:durableId="1791968620">
    <w:abstractNumId w:val="11"/>
  </w:num>
  <w:num w:numId="4" w16cid:durableId="67852329">
    <w:abstractNumId w:val="12"/>
  </w:num>
  <w:num w:numId="5" w16cid:durableId="825783799">
    <w:abstractNumId w:val="7"/>
  </w:num>
  <w:num w:numId="6" w16cid:durableId="1203637911">
    <w:abstractNumId w:val="6"/>
  </w:num>
  <w:num w:numId="7" w16cid:durableId="1393117886">
    <w:abstractNumId w:val="9"/>
  </w:num>
  <w:num w:numId="8" w16cid:durableId="546726307">
    <w:abstractNumId w:val="8"/>
  </w:num>
  <w:num w:numId="9" w16cid:durableId="1142770867">
    <w:abstractNumId w:val="2"/>
  </w:num>
  <w:num w:numId="10" w16cid:durableId="1077478685">
    <w:abstractNumId w:val="0"/>
  </w:num>
  <w:num w:numId="11" w16cid:durableId="366024991">
    <w:abstractNumId w:val="5"/>
  </w:num>
  <w:num w:numId="12" w16cid:durableId="212468278">
    <w:abstractNumId w:val="1"/>
  </w:num>
  <w:num w:numId="13" w16cid:durableId="5371336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8094C"/>
    <w:rsid w:val="0008782A"/>
    <w:rsid w:val="000A065A"/>
    <w:rsid w:val="000E56ED"/>
    <w:rsid w:val="00100131"/>
    <w:rsid w:val="00106FC5"/>
    <w:rsid w:val="00120DEC"/>
    <w:rsid w:val="00123C19"/>
    <w:rsid w:val="001A2DAB"/>
    <w:rsid w:val="001C55B6"/>
    <w:rsid w:val="001D6CC4"/>
    <w:rsid w:val="00206405"/>
    <w:rsid w:val="002341AD"/>
    <w:rsid w:val="00253267"/>
    <w:rsid w:val="002823CD"/>
    <w:rsid w:val="00287787"/>
    <w:rsid w:val="00291685"/>
    <w:rsid w:val="0029329C"/>
    <w:rsid w:val="002B0A3D"/>
    <w:rsid w:val="002F26AB"/>
    <w:rsid w:val="003007A7"/>
    <w:rsid w:val="003257E1"/>
    <w:rsid w:val="00325DEC"/>
    <w:rsid w:val="00346FFA"/>
    <w:rsid w:val="00385494"/>
    <w:rsid w:val="003A3069"/>
    <w:rsid w:val="003C20B5"/>
    <w:rsid w:val="003E545F"/>
    <w:rsid w:val="003F03D2"/>
    <w:rsid w:val="003F1E1A"/>
    <w:rsid w:val="004045E5"/>
    <w:rsid w:val="00421496"/>
    <w:rsid w:val="00422C27"/>
    <w:rsid w:val="0044367C"/>
    <w:rsid w:val="0044412C"/>
    <w:rsid w:val="004642F0"/>
    <w:rsid w:val="00494B7A"/>
    <w:rsid w:val="00500564"/>
    <w:rsid w:val="0051102B"/>
    <w:rsid w:val="00516CC0"/>
    <w:rsid w:val="005475F0"/>
    <w:rsid w:val="00582081"/>
    <w:rsid w:val="005838BC"/>
    <w:rsid w:val="005B57E1"/>
    <w:rsid w:val="005E61E0"/>
    <w:rsid w:val="005F0F31"/>
    <w:rsid w:val="005F7D75"/>
    <w:rsid w:val="006024ED"/>
    <w:rsid w:val="0061793F"/>
    <w:rsid w:val="0062123A"/>
    <w:rsid w:val="006605F8"/>
    <w:rsid w:val="006676A1"/>
    <w:rsid w:val="006833BD"/>
    <w:rsid w:val="006CB6F8"/>
    <w:rsid w:val="006D2642"/>
    <w:rsid w:val="006E2D42"/>
    <w:rsid w:val="00720FEE"/>
    <w:rsid w:val="00764B6F"/>
    <w:rsid w:val="007C7319"/>
    <w:rsid w:val="007D43B3"/>
    <w:rsid w:val="007F20B4"/>
    <w:rsid w:val="007F525E"/>
    <w:rsid w:val="00802FF1"/>
    <w:rsid w:val="0082695D"/>
    <w:rsid w:val="0082B58A"/>
    <w:rsid w:val="0083044C"/>
    <w:rsid w:val="00846694"/>
    <w:rsid w:val="0085182D"/>
    <w:rsid w:val="00867E5F"/>
    <w:rsid w:val="008709F5"/>
    <w:rsid w:val="00877A91"/>
    <w:rsid w:val="00884E86"/>
    <w:rsid w:val="00890534"/>
    <w:rsid w:val="00891124"/>
    <w:rsid w:val="008927FF"/>
    <w:rsid w:val="008B0F18"/>
    <w:rsid w:val="008C1616"/>
    <w:rsid w:val="008E3921"/>
    <w:rsid w:val="0090027B"/>
    <w:rsid w:val="00905238"/>
    <w:rsid w:val="0094702A"/>
    <w:rsid w:val="00967DAB"/>
    <w:rsid w:val="00990E76"/>
    <w:rsid w:val="00991A53"/>
    <w:rsid w:val="00996F4E"/>
    <w:rsid w:val="009F3EAF"/>
    <w:rsid w:val="009F71FE"/>
    <w:rsid w:val="00A27D8D"/>
    <w:rsid w:val="00A31F33"/>
    <w:rsid w:val="00A619F4"/>
    <w:rsid w:val="00A70A62"/>
    <w:rsid w:val="00A71DA8"/>
    <w:rsid w:val="00A90A7A"/>
    <w:rsid w:val="00AA63B9"/>
    <w:rsid w:val="00AB1210"/>
    <w:rsid w:val="00AB5409"/>
    <w:rsid w:val="00AB770D"/>
    <w:rsid w:val="00AF2088"/>
    <w:rsid w:val="00AF5FB0"/>
    <w:rsid w:val="00B0080A"/>
    <w:rsid w:val="00B0538C"/>
    <w:rsid w:val="00B376E4"/>
    <w:rsid w:val="00B37AB8"/>
    <w:rsid w:val="00B418DE"/>
    <w:rsid w:val="00B47FE7"/>
    <w:rsid w:val="00B67824"/>
    <w:rsid w:val="00BE15BA"/>
    <w:rsid w:val="00C20ED0"/>
    <w:rsid w:val="00C31D85"/>
    <w:rsid w:val="00C348A8"/>
    <w:rsid w:val="00C34FA0"/>
    <w:rsid w:val="00C46111"/>
    <w:rsid w:val="00C47DCC"/>
    <w:rsid w:val="00C83332"/>
    <w:rsid w:val="00C95E04"/>
    <w:rsid w:val="00CC0A8F"/>
    <w:rsid w:val="00CC24B6"/>
    <w:rsid w:val="00CD3A64"/>
    <w:rsid w:val="00CE08CD"/>
    <w:rsid w:val="00D0664A"/>
    <w:rsid w:val="00D210FA"/>
    <w:rsid w:val="00D30F1D"/>
    <w:rsid w:val="00D57231"/>
    <w:rsid w:val="00D87B48"/>
    <w:rsid w:val="00D91203"/>
    <w:rsid w:val="00D94FD1"/>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C538A"/>
    <w:rsid w:val="00FE2B9F"/>
    <w:rsid w:val="00FF3CF0"/>
    <w:rsid w:val="00FF4076"/>
    <w:rsid w:val="014AC773"/>
    <w:rsid w:val="0192C717"/>
    <w:rsid w:val="01A0D0ED"/>
    <w:rsid w:val="01BD7BAD"/>
    <w:rsid w:val="01E9ED44"/>
    <w:rsid w:val="02092768"/>
    <w:rsid w:val="0262DB95"/>
    <w:rsid w:val="02676ABD"/>
    <w:rsid w:val="02FF0C68"/>
    <w:rsid w:val="0369AFC2"/>
    <w:rsid w:val="039495CE"/>
    <w:rsid w:val="03984892"/>
    <w:rsid w:val="03BE1CA4"/>
    <w:rsid w:val="03BE2CC3"/>
    <w:rsid w:val="0415C86D"/>
    <w:rsid w:val="04777E4A"/>
    <w:rsid w:val="04C6F1C1"/>
    <w:rsid w:val="057445D7"/>
    <w:rsid w:val="0584A088"/>
    <w:rsid w:val="05C459D2"/>
    <w:rsid w:val="060D18CB"/>
    <w:rsid w:val="0628A213"/>
    <w:rsid w:val="06814EB7"/>
    <w:rsid w:val="069DE424"/>
    <w:rsid w:val="0701966E"/>
    <w:rsid w:val="070AF14C"/>
    <w:rsid w:val="071EDE88"/>
    <w:rsid w:val="07923103"/>
    <w:rsid w:val="0912A266"/>
    <w:rsid w:val="0ABB66A2"/>
    <w:rsid w:val="0AF33F40"/>
    <w:rsid w:val="0B3EC9CB"/>
    <w:rsid w:val="0B3FC6B7"/>
    <w:rsid w:val="0BA27CCE"/>
    <w:rsid w:val="0BE64BB4"/>
    <w:rsid w:val="0C165BF4"/>
    <w:rsid w:val="0D1C573F"/>
    <w:rsid w:val="0D2E9CB1"/>
    <w:rsid w:val="0DA679D4"/>
    <w:rsid w:val="0E26EC2F"/>
    <w:rsid w:val="0E2A3FA0"/>
    <w:rsid w:val="0EBCE91A"/>
    <w:rsid w:val="0F0285AD"/>
    <w:rsid w:val="0F7B3F74"/>
    <w:rsid w:val="0FB7DDD4"/>
    <w:rsid w:val="102572E0"/>
    <w:rsid w:val="10DEA763"/>
    <w:rsid w:val="11B82A8C"/>
    <w:rsid w:val="129B36FA"/>
    <w:rsid w:val="129D0E88"/>
    <w:rsid w:val="12D05CE9"/>
    <w:rsid w:val="12EEBEAE"/>
    <w:rsid w:val="1312543B"/>
    <w:rsid w:val="1316A954"/>
    <w:rsid w:val="13DFB5AB"/>
    <w:rsid w:val="1477468A"/>
    <w:rsid w:val="14CEE335"/>
    <w:rsid w:val="15027CBE"/>
    <w:rsid w:val="1510B547"/>
    <w:rsid w:val="15DC866F"/>
    <w:rsid w:val="162F62A5"/>
    <w:rsid w:val="16563E20"/>
    <w:rsid w:val="16981386"/>
    <w:rsid w:val="169EDDEB"/>
    <w:rsid w:val="1884D062"/>
    <w:rsid w:val="188FA43F"/>
    <w:rsid w:val="18C90FC7"/>
    <w:rsid w:val="19404045"/>
    <w:rsid w:val="195359BF"/>
    <w:rsid w:val="196F6D03"/>
    <w:rsid w:val="1997131F"/>
    <w:rsid w:val="1A3AC3CF"/>
    <w:rsid w:val="1B33C71B"/>
    <w:rsid w:val="1B514DA8"/>
    <w:rsid w:val="1BA4F601"/>
    <w:rsid w:val="1BC0168D"/>
    <w:rsid w:val="1C7ABDAE"/>
    <w:rsid w:val="1CCCD1CE"/>
    <w:rsid w:val="1CD3351A"/>
    <w:rsid w:val="1CE65BDB"/>
    <w:rsid w:val="1CE6955B"/>
    <w:rsid w:val="1D42C874"/>
    <w:rsid w:val="1D51FD10"/>
    <w:rsid w:val="1D5D8002"/>
    <w:rsid w:val="1F571652"/>
    <w:rsid w:val="201D571E"/>
    <w:rsid w:val="205AEE20"/>
    <w:rsid w:val="21BA23AA"/>
    <w:rsid w:val="21DA58DA"/>
    <w:rsid w:val="229935CD"/>
    <w:rsid w:val="237D227F"/>
    <w:rsid w:val="239F21F5"/>
    <w:rsid w:val="240CB417"/>
    <w:rsid w:val="244C2CCD"/>
    <w:rsid w:val="2468801B"/>
    <w:rsid w:val="2493D5EC"/>
    <w:rsid w:val="24993C10"/>
    <w:rsid w:val="251B0DFA"/>
    <w:rsid w:val="252ED7E3"/>
    <w:rsid w:val="257AFE9D"/>
    <w:rsid w:val="25B88115"/>
    <w:rsid w:val="26424BFC"/>
    <w:rsid w:val="26796C02"/>
    <w:rsid w:val="26A82DB9"/>
    <w:rsid w:val="272E2102"/>
    <w:rsid w:val="272F2903"/>
    <w:rsid w:val="27BCEB02"/>
    <w:rsid w:val="280367EF"/>
    <w:rsid w:val="2826381E"/>
    <w:rsid w:val="2874D3D3"/>
    <w:rsid w:val="28925BEA"/>
    <w:rsid w:val="28D020FF"/>
    <w:rsid w:val="28D49FDA"/>
    <w:rsid w:val="2914A162"/>
    <w:rsid w:val="29583E60"/>
    <w:rsid w:val="2969EF14"/>
    <w:rsid w:val="296E9E0B"/>
    <w:rsid w:val="298B60A6"/>
    <w:rsid w:val="29937633"/>
    <w:rsid w:val="29E4B103"/>
    <w:rsid w:val="2A61192F"/>
    <w:rsid w:val="2A8F829C"/>
    <w:rsid w:val="2AB3B3C8"/>
    <w:rsid w:val="2AFFC547"/>
    <w:rsid w:val="2B7674C0"/>
    <w:rsid w:val="2B9003E7"/>
    <w:rsid w:val="2BE5EE8B"/>
    <w:rsid w:val="2C0EF420"/>
    <w:rsid w:val="2C4ED96E"/>
    <w:rsid w:val="2C8037DB"/>
    <w:rsid w:val="2C8854ED"/>
    <w:rsid w:val="2C97D782"/>
    <w:rsid w:val="2D997C51"/>
    <w:rsid w:val="2DD5DAD9"/>
    <w:rsid w:val="2E22D4AC"/>
    <w:rsid w:val="2E6341F4"/>
    <w:rsid w:val="2E8658FC"/>
    <w:rsid w:val="2E867E41"/>
    <w:rsid w:val="2E890C0D"/>
    <w:rsid w:val="2E97C0E2"/>
    <w:rsid w:val="2E99B3EA"/>
    <w:rsid w:val="2E9F2371"/>
    <w:rsid w:val="2ECB5677"/>
    <w:rsid w:val="2FCE67A5"/>
    <w:rsid w:val="2FCF0075"/>
    <w:rsid w:val="30036BEC"/>
    <w:rsid w:val="3031B5EE"/>
    <w:rsid w:val="308886AF"/>
    <w:rsid w:val="313B9B86"/>
    <w:rsid w:val="32423CC9"/>
    <w:rsid w:val="3251A5BC"/>
    <w:rsid w:val="3274F1C8"/>
    <w:rsid w:val="3285D4C5"/>
    <w:rsid w:val="32A027C4"/>
    <w:rsid w:val="33C6C43F"/>
    <w:rsid w:val="33EB5658"/>
    <w:rsid w:val="341DF1B7"/>
    <w:rsid w:val="343FD735"/>
    <w:rsid w:val="344F6FA4"/>
    <w:rsid w:val="348544D6"/>
    <w:rsid w:val="3578E4B3"/>
    <w:rsid w:val="36EE6F00"/>
    <w:rsid w:val="378FA15F"/>
    <w:rsid w:val="37C97F37"/>
    <w:rsid w:val="38D8D949"/>
    <w:rsid w:val="38F380F5"/>
    <w:rsid w:val="39424548"/>
    <w:rsid w:val="39459F0D"/>
    <w:rsid w:val="396CCB6A"/>
    <w:rsid w:val="3972A148"/>
    <w:rsid w:val="3A3B1822"/>
    <w:rsid w:val="3B07FEEF"/>
    <w:rsid w:val="3B18C4E5"/>
    <w:rsid w:val="3B4E6886"/>
    <w:rsid w:val="3B7F6871"/>
    <w:rsid w:val="3C17E15E"/>
    <w:rsid w:val="3C254175"/>
    <w:rsid w:val="3CE382B6"/>
    <w:rsid w:val="3D1401F7"/>
    <w:rsid w:val="3D738B14"/>
    <w:rsid w:val="3E746400"/>
    <w:rsid w:val="3E957116"/>
    <w:rsid w:val="3EA37E55"/>
    <w:rsid w:val="3EE7C811"/>
    <w:rsid w:val="3F67570A"/>
    <w:rsid w:val="3FA634C3"/>
    <w:rsid w:val="40516B33"/>
    <w:rsid w:val="4116FE37"/>
    <w:rsid w:val="4123948E"/>
    <w:rsid w:val="413CDC43"/>
    <w:rsid w:val="424B0E22"/>
    <w:rsid w:val="42D70650"/>
    <w:rsid w:val="42F541DB"/>
    <w:rsid w:val="43F93409"/>
    <w:rsid w:val="44C19C42"/>
    <w:rsid w:val="45215FB7"/>
    <w:rsid w:val="4538EAA8"/>
    <w:rsid w:val="456BFEE0"/>
    <w:rsid w:val="463A7E89"/>
    <w:rsid w:val="46FF454A"/>
    <w:rsid w:val="47A0A6EF"/>
    <w:rsid w:val="47A444C0"/>
    <w:rsid w:val="47CB37A1"/>
    <w:rsid w:val="47EF54C9"/>
    <w:rsid w:val="491FBFAB"/>
    <w:rsid w:val="4926D652"/>
    <w:rsid w:val="49769140"/>
    <w:rsid w:val="4A5F720A"/>
    <w:rsid w:val="4A62D260"/>
    <w:rsid w:val="4A892174"/>
    <w:rsid w:val="4AE44410"/>
    <w:rsid w:val="4AEC2E66"/>
    <w:rsid w:val="4AF558AC"/>
    <w:rsid w:val="4BF1143C"/>
    <w:rsid w:val="4C23D910"/>
    <w:rsid w:val="4E98800E"/>
    <w:rsid w:val="4EA08B57"/>
    <w:rsid w:val="500E317D"/>
    <w:rsid w:val="50AF2888"/>
    <w:rsid w:val="50BE7A83"/>
    <w:rsid w:val="51714921"/>
    <w:rsid w:val="524173D5"/>
    <w:rsid w:val="525087E5"/>
    <w:rsid w:val="52C6541D"/>
    <w:rsid w:val="52DF7CFD"/>
    <w:rsid w:val="52EDE4F3"/>
    <w:rsid w:val="532B1350"/>
    <w:rsid w:val="54425CB5"/>
    <w:rsid w:val="546FF943"/>
    <w:rsid w:val="547FEB26"/>
    <w:rsid w:val="5490CD4A"/>
    <w:rsid w:val="54ADB750"/>
    <w:rsid w:val="54F77BE6"/>
    <w:rsid w:val="54FABF6C"/>
    <w:rsid w:val="5509FB4C"/>
    <w:rsid w:val="55364A5A"/>
    <w:rsid w:val="557ED790"/>
    <w:rsid w:val="55D17DC8"/>
    <w:rsid w:val="56ACD396"/>
    <w:rsid w:val="57CEC2D4"/>
    <w:rsid w:val="58467678"/>
    <w:rsid w:val="588DDB81"/>
    <w:rsid w:val="58929E3F"/>
    <w:rsid w:val="596D692D"/>
    <w:rsid w:val="5A026BF6"/>
    <w:rsid w:val="5A11C4CD"/>
    <w:rsid w:val="5A1612FF"/>
    <w:rsid w:val="5A2F472E"/>
    <w:rsid w:val="5A2FE7FA"/>
    <w:rsid w:val="5A7B6375"/>
    <w:rsid w:val="5AA43B3F"/>
    <w:rsid w:val="5ACF9CC3"/>
    <w:rsid w:val="5AF07D83"/>
    <w:rsid w:val="5B613281"/>
    <w:rsid w:val="5BAA903C"/>
    <w:rsid w:val="5C282C0A"/>
    <w:rsid w:val="5CC3E068"/>
    <w:rsid w:val="5CDA725A"/>
    <w:rsid w:val="5D22C2E2"/>
    <w:rsid w:val="5DEA15CA"/>
    <w:rsid w:val="5E2A52DA"/>
    <w:rsid w:val="5E9CCE71"/>
    <w:rsid w:val="5EC03433"/>
    <w:rsid w:val="5F2CF387"/>
    <w:rsid w:val="5F6DEF77"/>
    <w:rsid w:val="5F761A98"/>
    <w:rsid w:val="5F854921"/>
    <w:rsid w:val="5FE7E83F"/>
    <w:rsid w:val="5FF6F66A"/>
    <w:rsid w:val="605BD0C8"/>
    <w:rsid w:val="60CE8636"/>
    <w:rsid w:val="6111B633"/>
    <w:rsid w:val="619ABB58"/>
    <w:rsid w:val="62033357"/>
    <w:rsid w:val="62287BEE"/>
    <w:rsid w:val="628969B7"/>
    <w:rsid w:val="62F29CA4"/>
    <w:rsid w:val="63E3E31C"/>
    <w:rsid w:val="63EDC0F2"/>
    <w:rsid w:val="64439ACE"/>
    <w:rsid w:val="6473503E"/>
    <w:rsid w:val="6499AD13"/>
    <w:rsid w:val="64DBBA11"/>
    <w:rsid w:val="652A8D98"/>
    <w:rsid w:val="65ADFAA5"/>
    <w:rsid w:val="65D09762"/>
    <w:rsid w:val="6699AFE3"/>
    <w:rsid w:val="66C26E95"/>
    <w:rsid w:val="66CDEDF2"/>
    <w:rsid w:val="678085E8"/>
    <w:rsid w:val="68AB46FF"/>
    <w:rsid w:val="68C853B2"/>
    <w:rsid w:val="68D6A66C"/>
    <w:rsid w:val="6A09F5FE"/>
    <w:rsid w:val="6AB96333"/>
    <w:rsid w:val="6AE43FBC"/>
    <w:rsid w:val="6B12E4DE"/>
    <w:rsid w:val="6B746305"/>
    <w:rsid w:val="6B99244A"/>
    <w:rsid w:val="6BD8A3FD"/>
    <w:rsid w:val="6BECB7BE"/>
    <w:rsid w:val="6C0ABE15"/>
    <w:rsid w:val="6C3F14A7"/>
    <w:rsid w:val="6C95DC35"/>
    <w:rsid w:val="6CF45240"/>
    <w:rsid w:val="6D1C7551"/>
    <w:rsid w:val="6DDCF2FB"/>
    <w:rsid w:val="6DE744A2"/>
    <w:rsid w:val="6E358212"/>
    <w:rsid w:val="6E629D32"/>
    <w:rsid w:val="6E9FA793"/>
    <w:rsid w:val="6EFEEB88"/>
    <w:rsid w:val="6F0AC35F"/>
    <w:rsid w:val="6F6401DF"/>
    <w:rsid w:val="70063F23"/>
    <w:rsid w:val="700BB083"/>
    <w:rsid w:val="706E3692"/>
    <w:rsid w:val="7079C3C5"/>
    <w:rsid w:val="71350DFE"/>
    <w:rsid w:val="71CC3D09"/>
    <w:rsid w:val="72748290"/>
    <w:rsid w:val="72E4B419"/>
    <w:rsid w:val="73D78A98"/>
    <w:rsid w:val="7468BF90"/>
    <w:rsid w:val="7478711A"/>
    <w:rsid w:val="74A1E764"/>
    <w:rsid w:val="74B39D63"/>
    <w:rsid w:val="755763B1"/>
    <w:rsid w:val="757B1594"/>
    <w:rsid w:val="75BED195"/>
    <w:rsid w:val="766468AF"/>
    <w:rsid w:val="76FF4EE3"/>
    <w:rsid w:val="77B23950"/>
    <w:rsid w:val="78560911"/>
    <w:rsid w:val="785AE912"/>
    <w:rsid w:val="788C3286"/>
    <w:rsid w:val="78E27BE2"/>
    <w:rsid w:val="78FC5DCA"/>
    <w:rsid w:val="7931F301"/>
    <w:rsid w:val="79A6A2DF"/>
    <w:rsid w:val="79B1030B"/>
    <w:rsid w:val="7AC17B88"/>
    <w:rsid w:val="7AF370E4"/>
    <w:rsid w:val="7B5EBB07"/>
    <w:rsid w:val="7B9BAF53"/>
    <w:rsid w:val="7C1B7B9E"/>
    <w:rsid w:val="7C6D449F"/>
    <w:rsid w:val="7CDCF09C"/>
    <w:rsid w:val="7D949F3F"/>
    <w:rsid w:val="7D9956CE"/>
    <w:rsid w:val="7E598B6B"/>
    <w:rsid w:val="7E6572C7"/>
    <w:rsid w:val="7E7B299D"/>
    <w:rsid w:val="7E99C72E"/>
    <w:rsid w:val="7F71CDC1"/>
    <w:rsid w:val="7FA7F2B3"/>
    <w:rsid w:val="7FAAEBA1"/>
    <w:rsid w:val="7FADC702"/>
    <w:rsid w:val="7FC054C7"/>
    <w:rsid w:val="7FD83344"/>
    <w:rsid w:val="7FF4B3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qFormat="1"/>
    <w:lsdException w:name="heading 4" w:uiPriority="0" w:semiHidden="1" w:unhideWhenUsed="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lsdException w:name="Subtle Reference" w:uiPriority="31"/>
    <w:lsdException w:name="Intense Reference" w:uiPriority="32"/>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D6CC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4Char" w:customStyle="1">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hAnsiTheme="majorHAnsi" w:eastAsiaTheme="majorEastAsia" w:cstheme="majorBidi"/>
      <w:b/>
      <w:color w:val="FFFFFF" w:themeColor="background1"/>
      <w:spacing w:val="-10"/>
      <w:kern w:val="28"/>
      <w:sz w:val="48"/>
      <w:szCs w:val="56"/>
    </w:rPr>
  </w:style>
  <w:style w:type="character" w:styleId="TitleChar" w:customStyle="1">
    <w:name w:val="Title Char"/>
    <w:basedOn w:val="DefaultParagraphFont"/>
    <w:link w:val="Title"/>
    <w:uiPriority w:val="10"/>
    <w:rsid w:val="00990E76"/>
    <w:rPr>
      <w:rFonts w:asciiTheme="majorHAnsi" w:hAnsiTheme="majorHAnsi" w:eastAsiaTheme="majorEastAsia"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styleId="Heading1Char" w:customStyle="1">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color="4472C4" w:themeColor="accent1" w:sz="4" w:space="10"/>
        <w:bottom w:val="single" w:color="4472C4" w:themeColor="accent1" w:sz="4" w:space="10"/>
      </w:pBd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styleId="Heading2Char" w:customStyle="1">
    <w:name w:val="Heading 2 Char"/>
    <w:basedOn w:val="DefaultParagraphFont"/>
    <w:link w:val="Heading2"/>
    <w:uiPriority w:val="9"/>
    <w:rsid w:val="00990E76"/>
    <w:rPr>
      <w:rFonts w:asciiTheme="majorHAnsi" w:hAnsiTheme="majorHAnsi"/>
      <w:b/>
      <w:color w:val="FFFFFF" w:themeColor="background1"/>
      <w:spacing w:val="10"/>
      <w:sz w:val="28"/>
    </w:rPr>
  </w:style>
  <w:style w:type="paragraph" w:styleId="NormalTextDarkBackground" w:customStyle="1">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styleId="HeaderChar" w:customStyle="1">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styleId="FooterChar" w:customStyle="1">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styleId="QuoteChar" w:customStyle="1">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uiPriority w:val="99"/>
    <w:name w:val="Hyperlink"/>
    <w:basedOn w:val="DefaultParagraphFont"/>
    <w:unhideWhenUsed/>
    <w:rsid w:val="6B99244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microsoft.com/office/2007/relationships/diagramDrawing" Target="diagrams/drawing1.xm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20/10/relationships/intelligence" Target="intelligence2.xml" Id="R3712007031004ad9" /><Relationship Type="http://schemas.openxmlformats.org/officeDocument/2006/relationships/hyperlink" Target="https://link.springer.com/content/pdf/10.1007/s11135-021-01182-y.pdf" TargetMode="External" Id="R891724fd9d244ea8" /><Relationship Type="http://schemas.openxmlformats.org/officeDocument/2006/relationships/hyperlink" Target="https://bmcmedresmethodol.biomedcentral.com/articles/10.1186/s12874-018-0545-3" TargetMode="External" Id="R80aeadbacb244dd2" /><Relationship Type="http://schemas.openxmlformats.org/officeDocument/2006/relationships/hyperlink" Target="https://www.gov.uk/government/news/fundamental-standards-improving-quality-and-transparency-in-care" TargetMode="External" Id="Rff5d1eb3a9fc4695" /><Relationship Type="http://schemas.openxmlformats.org/officeDocument/2006/relationships/hyperlink" Target="https://www.sciencedirect.com/topics/computer-science/boolean-operator" TargetMode="External" Id="Ra098b74844334424" /><Relationship Type="http://schemas.openxmlformats.org/officeDocument/2006/relationships/hyperlink" Target="https://researchmethod.net/dissertation-methodology/" TargetMode="External" Id="Rca487e1c58e14310" /><Relationship Type="http://schemas.openxmlformats.org/officeDocument/2006/relationships/hyperlink" Target="https://researchmethod.net/validity/" TargetMode="External" Id="R8bd2782117854c37" /><Relationship Type="http://schemas.openxmlformats.org/officeDocument/2006/relationships/hyperlink" Target="https://www.researchprospect.com/how-to-apply-the-craap-test/" TargetMode="External" Id="Rdfee75da7c034773"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Respect for Intellectual Property:</a:t>
          </a:r>
          <a:endParaRPr lang="en-GB" sz="900" kern="1200">
            <a:latin typeface="Aptos" panose="020B0004020202020204" pitchFamily="34" charset="0"/>
          </a:endParaRPr>
        </a:p>
      </dsp:txBody>
      <dsp:txXfrm>
        <a:off x="4165" y="32453"/>
        <a:ext cx="1596851" cy="472691"/>
      </dsp:txXfrm>
    </dsp:sp>
    <dsp:sp modelId="{0916EB88-9427-4C81-A0D0-B1BC4D25BFB9}">
      <dsp:nvSpPr>
        <dsp:cNvPr id="0" name=""/>
        <dsp:cNvSpPr/>
      </dsp:nvSpPr>
      <dsp:spPr>
        <a:xfrm>
          <a:off x="4165"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Properly cite and reference original sources. </a:t>
          </a:r>
          <a:endParaRPr lang="en-GB" sz="900" kern="1200" dirty="0">
            <a:latin typeface="Aptos" panose="020B0004020202020204" pitchFamily="34" charset="0"/>
          </a:endParaRPr>
        </a:p>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Avoid plagiarism.</a:t>
          </a:r>
          <a:endParaRPr lang="en-GB" sz="900" kern="1200" dirty="0">
            <a:latin typeface="Aptos" panose="020B0004020202020204" pitchFamily="34" charset="0"/>
          </a:endParaRPr>
        </a:p>
      </dsp:txBody>
      <dsp:txXfrm>
        <a:off x="4165" y="505145"/>
        <a:ext cx="1596851" cy="1586475"/>
      </dsp:txXfrm>
    </dsp:sp>
    <dsp:sp modelId="{0F07604D-46A6-4ADA-B996-B9E43A897BA8}">
      <dsp:nvSpPr>
        <dsp:cNvPr id="0" name=""/>
        <dsp:cNvSpPr/>
      </dsp:nvSpPr>
      <dsp:spPr>
        <a:xfrm>
          <a:off x="1824576"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Privacy and Confidentiality:</a:t>
          </a:r>
          <a:endParaRPr lang="en-GB" sz="900" kern="1200">
            <a:latin typeface="Aptos" panose="020B0004020202020204" pitchFamily="34" charset="0"/>
          </a:endParaRPr>
        </a:p>
      </dsp:txBody>
      <dsp:txXfrm>
        <a:off x="1824576" y="32453"/>
        <a:ext cx="1596851" cy="472691"/>
      </dsp:txXfrm>
    </dsp:sp>
    <dsp:sp modelId="{D9C43641-36D4-43D5-A2FD-0F9F6D2C43BC}">
      <dsp:nvSpPr>
        <dsp:cNvPr id="0" name=""/>
        <dsp:cNvSpPr/>
      </dsp:nvSpPr>
      <dsp:spPr>
        <a:xfrm>
          <a:off x="1824576"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Protect the privacy and confidentiality of individuals when using data with sensitive or identifiable information.</a:t>
          </a:r>
          <a:endParaRPr lang="en-GB" sz="900" kern="1200">
            <a:latin typeface="Aptos" panose="020B0004020202020204" pitchFamily="34" charset="0"/>
          </a:endParaRPr>
        </a:p>
      </dsp:txBody>
      <dsp:txXfrm>
        <a:off x="1824576" y="505145"/>
        <a:ext cx="1596851" cy="1586475"/>
      </dsp:txXfrm>
    </dsp:sp>
    <dsp:sp modelId="{594F44BC-596E-4978-9BF4-2F7DCCF10A7F}">
      <dsp:nvSpPr>
        <dsp:cNvPr id="0" name=""/>
        <dsp:cNvSpPr/>
      </dsp:nvSpPr>
      <dsp:spPr>
        <a:xfrm>
          <a:off x="3644986"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Data Integrity and Reliability:</a:t>
          </a:r>
          <a:r>
            <a:rPr lang="en-GB" sz="900" kern="1200">
              <a:latin typeface="Aptos" panose="020B0004020202020204" pitchFamily="34" charset="0"/>
            </a:rPr>
            <a:t> </a:t>
          </a:r>
        </a:p>
      </dsp:txBody>
      <dsp:txXfrm>
        <a:off x="3644986" y="32453"/>
        <a:ext cx="1596851" cy="472691"/>
      </dsp:txXfrm>
    </dsp:sp>
    <dsp:sp modelId="{B4F89DDA-DC7D-4C4E-967D-E22B07A05DB1}">
      <dsp:nvSpPr>
        <dsp:cNvPr id="0" name=""/>
        <dsp:cNvSpPr/>
      </dsp:nvSpPr>
      <dsp:spPr>
        <a:xfrm>
          <a:off x="3644986"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Use reliable and valid data sources. Assess the quality and integrity of sources.</a:t>
          </a:r>
          <a:endParaRPr lang="en-GB" sz="900" kern="1200">
            <a:latin typeface="Aptos" panose="020B0004020202020204" pitchFamily="34" charset="0"/>
          </a:endParaRPr>
        </a:p>
      </dsp:txBody>
      <dsp:txXfrm>
        <a:off x="3644986" y="505145"/>
        <a:ext cx="1596851" cy="1586475"/>
      </dsp:txXfrm>
    </dsp:sp>
    <dsp:sp modelId="{4B0BA49E-53FB-4A48-8A53-1DCC68267D3A}">
      <dsp:nvSpPr>
        <dsp:cNvPr id="0" name=""/>
        <dsp:cNvSpPr/>
      </dsp:nvSpPr>
      <dsp:spPr>
        <a:xfrm>
          <a:off x="5465397"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Compliance with Laws and Regulations:</a:t>
          </a:r>
          <a:endParaRPr lang="en-GB" sz="900" kern="1200" dirty="0">
            <a:latin typeface="Aptos" panose="020B0004020202020204" pitchFamily="34" charset="0"/>
          </a:endParaRPr>
        </a:p>
      </dsp:txBody>
      <dsp:txXfrm>
        <a:off x="5465397" y="32453"/>
        <a:ext cx="1596851" cy="472691"/>
      </dsp:txXfrm>
    </dsp:sp>
    <dsp:sp modelId="{0426731F-8A3C-42F1-804E-8F6D7BF28D02}">
      <dsp:nvSpPr>
        <dsp:cNvPr id="0" name=""/>
        <dsp:cNvSpPr/>
      </dsp:nvSpPr>
      <dsp:spPr>
        <a:xfrm>
          <a:off x="5465397"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Adhere to relevant laws and regulations governing data use and research (e.g. GDPR). </a:t>
          </a:r>
          <a:endParaRPr lang="en-GB" sz="900" kern="1200">
            <a:latin typeface="Aptos" panose="020B0004020202020204" pitchFamily="34" charset="0"/>
          </a:endParaRPr>
        </a:p>
      </dsp:txBody>
      <dsp:txXfrm>
        <a:off x="5465397" y="505145"/>
        <a:ext cx="1596851" cy="1586475"/>
      </dsp:txXfrm>
    </dsp:sp>
    <dsp:sp modelId="{527B8B4B-D6E7-4EB7-86F6-6A7D2579D756}">
      <dsp:nvSpPr>
        <dsp:cNvPr id="0" name=""/>
        <dsp:cNvSpPr/>
      </dsp:nvSpPr>
      <dsp:spPr>
        <a:xfrm>
          <a:off x="7285807"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Informed Consent</a:t>
          </a:r>
          <a:endParaRPr lang="en-GB" sz="900" kern="1200" dirty="0">
            <a:latin typeface="Aptos" panose="020B0004020202020204" pitchFamily="34" charset="0"/>
          </a:endParaRPr>
        </a:p>
      </dsp:txBody>
      <dsp:txXfrm>
        <a:off x="7285807" y="32453"/>
        <a:ext cx="1596851" cy="472691"/>
      </dsp:txXfrm>
    </dsp:sp>
    <dsp:sp modelId="{3FAC58C7-563C-4DE2-B8E2-03C2F5DF4A75}">
      <dsp:nvSpPr>
        <dsp:cNvPr id="0" name=""/>
        <dsp:cNvSpPr/>
      </dsp:nvSpPr>
      <dsp:spPr>
        <a:xfrm>
          <a:off x="7285807"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Comply with informed consent agreements when using data that requires it or ensuring that if you have used primary research sources, the participants have provided their consent. </a:t>
          </a:r>
          <a:endParaRPr lang="en-GB" sz="900" kern="1200">
            <a:latin typeface="Aptos" panose="020B0004020202020204" pitchFamily="34" charset="0"/>
          </a:endParaRPr>
        </a:p>
      </dsp:txBody>
      <dsp:txXfrm>
        <a:off x="7285807" y="505145"/>
        <a:ext cx="1596851" cy="1586475"/>
      </dsp:txXfrm>
    </dsp:sp>
  </dsp:spTree>
</dsp:drawing>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Education brochure</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Amran Nur (2210674)</lastModifiedBy>
  <revision>8</revision>
  <dcterms:created xsi:type="dcterms:W3CDTF">2025-05-30T14:07:00.0000000Z</dcterms:created>
  <dcterms:modified xsi:type="dcterms:W3CDTF">2025-06-19T14:39:11.3639598Z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