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C2260" w14:textId="06EB37EF" w:rsidR="00F73040" w:rsidRDefault="00BA3383" w:rsidP="006A2632">
      <w:pPr>
        <w:spacing w:line="360" w:lineRule="auto"/>
        <w:rPr>
          <w:rFonts w:ascii="Times New Roman" w:hAnsi="Times New Roman" w:cs="Times New Roman"/>
          <w:sz w:val="26"/>
          <w:szCs w:val="26"/>
          <w:lang w:val="cy-GB"/>
        </w:rPr>
      </w:pPr>
      <w:r>
        <w:rPr>
          <w:rFonts w:ascii="Times New Roman" w:hAnsi="Times New Roman" w:cs="Times New Roman"/>
          <w:sz w:val="26"/>
          <w:szCs w:val="26"/>
          <w:lang w:val="cy-GB"/>
        </w:rPr>
        <w:t>Ceir isod fy nadansoddiad o erthygl Adran 5 ‘Gwlad y Basg’ (2018) gan ystyried y newidiadau y bydd rhaid eu cyflwyno pe byddai model Gwlad y Basg yn cael ei fabwysiadu yng Nghymru. Gwelir dadansoddiad o wybodaeth ffeithiol yr erthygl, gan gynnwys ystyriaeth o safle’r Gymraeg fel ail iaith a heriau sylweddol o wella safonau sgiliau’r iaith yn ysgolion cyfrwng Saesneg yng Nghymru. Pwrpas yr erthygl yw i gynnal arolwg a chrynhoi gwaith ymchwil ar fodel Gwlad y Basg er mwyn cynnig llwybr i awdurdodau ar gyfer datblygiadau yng Nghymru mewn perthynas ag addysgu Cymraeg ail iaith mewn ysgolion cyfrwng Saesneg.</w:t>
      </w:r>
    </w:p>
    <w:p w14:paraId="0958BE1A" w14:textId="15AB9D0A" w:rsidR="000E00BE" w:rsidRDefault="00424E3C" w:rsidP="006A2632">
      <w:pPr>
        <w:spacing w:line="360" w:lineRule="auto"/>
        <w:rPr>
          <w:rFonts w:ascii="Times New Roman" w:hAnsi="Times New Roman" w:cs="Times New Roman"/>
          <w:sz w:val="26"/>
          <w:szCs w:val="26"/>
          <w:lang w:val="cy-GB"/>
        </w:rPr>
      </w:pPr>
      <w:r>
        <w:rPr>
          <w:rFonts w:ascii="Times New Roman" w:hAnsi="Times New Roman" w:cs="Times New Roman"/>
          <w:sz w:val="26"/>
          <w:szCs w:val="26"/>
          <w:lang w:val="cy-GB"/>
        </w:rPr>
        <w:t>Diben y model yw i gynyddu’r nifer o ddysgwyr lluosieithog, gan ganolbwyntio ar gynyddu'r nifer o siaradwyr Fasgeg. Er bod iaith swyddogol y wlad yw Basgeg, mae llai na hanner y poblogaidd yn eu siarad. Fodd bynnag, yn ystod y blynyddoedd diwethaf bu ymdrechion i adfywio'r iaith a hyrwyddo dysgu iaith y Fasgeg mewn ysgolion cynradd ac uwchradd. Pwysleisiwyd pwysigrwydd trosglwyddo iaith o fewn addysg plant a phobl ifanc i greu dysgwyr lluosieithiog, cytuna Donaldson (2015) gan bwysleisio manteision dysgu’n ddwyieithog wrth baratoi pobl ifanc am y gweithle yn y dyfodol. Nodwyd gan Gomisiynydd y Gymraeg bod ‘prinder mawr o bobl yn y gweithlu sy’n gallu gweithio’n effeithiol drwy’r Gymraeg a Saesneg’ (Donaldson, 2015, t. 30). Amlygir bod dwyieithrwydd yn fantais wirioneddol sy’n agor drysau’r dyfodol i bobl ifanc sy’n dechrau yn y gweithle.</w:t>
      </w:r>
    </w:p>
    <w:p w14:paraId="0CB22D1A" w14:textId="7FA363C1" w:rsidR="006D41CD" w:rsidRDefault="00BA3383" w:rsidP="006A2632">
      <w:pPr>
        <w:spacing w:line="360" w:lineRule="auto"/>
        <w:rPr>
          <w:rFonts w:ascii="Times New Roman" w:hAnsi="Times New Roman" w:cs="Times New Roman"/>
          <w:sz w:val="26"/>
          <w:szCs w:val="26"/>
          <w:lang w:val="cy-GB"/>
        </w:rPr>
      </w:pPr>
      <w:r>
        <w:rPr>
          <w:rFonts w:ascii="Times New Roman" w:hAnsi="Times New Roman" w:cs="Times New Roman"/>
          <w:sz w:val="26"/>
          <w:szCs w:val="26"/>
          <w:lang w:val="cy-GB"/>
        </w:rPr>
        <w:t xml:space="preserve">Cyfeirir ‘Gwlad y Basg’ yn bennaf at y gymuned ymreolaethol y Basgiaid sy’n ffurfio saith rhanbarth, tri yn Ffrainc a phedwar yn Sbaen, er hyn canolbwyntia’r erthygl ar y defnydd o Fasgeg yn Sbaen. Yn yr un modd â'r sector addysg yng Nghymru, mae addysg yn orfodol rhwng 6 a 16 mlwydd oed yng Ngwlad y Basg, gall myfyrwyr hefyd parhau mewn addysg hyd at 18 mlwydd oed. Yn ôl yr erthygl (2018), mae’r rhai sy’n ymadael a’r ysgol yn 16 mlwydd oedd yn cael tystysgrif sy’n rhestru’r cyrsiau y maent wedi'i llwyddo ynddynt, ni nodir unrhyw farciau (Hopwood et al, 2018. t. 26). O ran asesu ieithoedd, ni sefir unrhyw arholiadau allanol, mae’r duedd gyffredinol tuag at ddull ffurfiannol megis adborth ac adlewyrchiad yn hytrach nag asesiadau crynodol. Gall ddysgwyr parhau mewn addysg tan 18 mlwydd oed er mwyn sefyll arholiad mynediad i brifysgol, a chaiff y marciau terfynol eu cyfleu am bob rhan o’r </w:t>
      </w:r>
      <w:r>
        <w:rPr>
          <w:rFonts w:ascii="Times New Roman" w:hAnsi="Times New Roman" w:cs="Times New Roman"/>
          <w:sz w:val="26"/>
          <w:szCs w:val="26"/>
          <w:lang w:val="cy-GB"/>
        </w:rPr>
        <w:lastRenderedPageBreak/>
        <w:t>arholiad fel un sgôr wedi’u gyfuno. Gan ystyried y dull yma, gellir dadlau nad yw gymhwysedd y dysgwyr yn yr iaith yn cael ei brofi. Er hyn, darperir arholiadau gwirfoddol ‘Proffiliau Iaith’ Basgeg y tu allan i’r system addysg ar gyfer dinasyddion gwlad y Basg, bydd PL1 yn cyfateb i B1 CEFR, ac yn y blaen.</w:t>
      </w:r>
    </w:p>
    <w:p w14:paraId="5524E390" w14:textId="59E0369C" w:rsidR="00A37CE9" w:rsidRDefault="00BA3383" w:rsidP="006A2632">
      <w:pPr>
        <w:spacing w:line="360" w:lineRule="auto"/>
        <w:rPr>
          <w:rFonts w:ascii="Times New Roman" w:hAnsi="Times New Roman" w:cs="Times New Roman"/>
          <w:sz w:val="26"/>
          <w:szCs w:val="26"/>
          <w:lang w:val="cy-GB"/>
        </w:rPr>
      </w:pPr>
      <w:r>
        <w:rPr>
          <w:rFonts w:ascii="Times New Roman" w:hAnsi="Times New Roman" w:cs="Times New Roman"/>
          <w:sz w:val="26"/>
          <w:szCs w:val="26"/>
          <w:lang w:val="cy-GB"/>
        </w:rPr>
        <w:t xml:space="preserve">Caiff ysgolion yng Ngwlad y Basg eu dosbarthu’n ysgolion model A, model B a model D yn ôl iaith yr addysgu. Yn yr un modd, caiff ysgolion eu categoreiddio gan Lywodraeth Cymru (2007), er mwyn darparu gwell gwybodaeth i gyrff llywodraethwyr, penaethiaid a rhieni ynglŷn â darpariaeth Cymraeg o fewn ysgolion yn yr ardal leol. Er hyn, cydnabydda Baker (2011) bod ystod eang o ruglder yn yr iaith sy’n cael eu cyfleu gan </w:t>
      </w:r>
      <w:r>
        <w:rPr>
          <w:rFonts w:ascii="Times New Roman" w:hAnsi="Times New Roman" w:cs="Times New Roman"/>
          <w:i/>
          <w:iCs/>
          <w:sz w:val="26"/>
          <w:szCs w:val="26"/>
          <w:lang w:val="cy-GB"/>
        </w:rPr>
        <w:t>‘Teipoleg Addysgu Ddwyieithog’</w:t>
      </w:r>
      <w:r>
        <w:rPr>
          <w:rFonts w:ascii="Times New Roman" w:hAnsi="Times New Roman" w:cs="Times New Roman"/>
          <w:sz w:val="26"/>
          <w:szCs w:val="26"/>
          <w:lang w:val="cy-GB"/>
        </w:rPr>
        <w:t xml:space="preserve"> , sydd felly yn gwneud e’n anodd categoreiddio ysgolion yn ôl y ddarpariaeth cyfrwng Cymraeg. Dywed ‘</w:t>
      </w:r>
      <w:r>
        <w:rPr>
          <w:rFonts w:ascii="Times New Roman" w:hAnsi="Times New Roman" w:cs="Times New Roman"/>
          <w:sz w:val="26"/>
          <w:szCs w:val="26"/>
        </w:rPr>
        <w:t>The kaleidoscopic variety of bilingual education practice in Wales makes the production of a simple typology inherently dangerous. (Baker, 1993, t.15).</w:t>
      </w:r>
      <w:r>
        <w:rPr>
          <w:rFonts w:ascii="Times New Roman" w:hAnsi="Times New Roman" w:cs="Times New Roman"/>
          <w:sz w:val="26"/>
          <w:szCs w:val="26"/>
          <w:lang w:val="cy-GB"/>
        </w:rPr>
        <w:t xml:space="preserve"> Mae’r ysgolion model A yn gyfrwng Sbaeneg yn llwyr ac addysgir Basgeg am 3 awr yr wythnos, fel ysgolion prif ffrwd Saesneg yng Nghymru. Dadleua’r erthygl (2018) bod ymgorffori’r iaith yn raddol yn ffordd anfoddhaol o addysgu’r iaith. Soniwyd bod cynnydd yn y nifer o rieni a disgyblion sy’n dewis mynychu ysgolion model B a D, lle mae’r Fasgeg yn fwy amlwg (</w:t>
      </w:r>
      <w:r>
        <w:rPr>
          <w:rFonts w:ascii="Times New Roman" w:hAnsi="Times New Roman" w:cs="Times New Roman"/>
          <w:color w:val="000000"/>
          <w:sz w:val="26"/>
          <w:szCs w:val="26"/>
        </w:rPr>
        <w:t>Hopwood, 2018, t.26)</w:t>
      </w:r>
      <w:r>
        <w:rPr>
          <w:rFonts w:ascii="Times New Roman" w:hAnsi="Times New Roman" w:cs="Times New Roman"/>
          <w:sz w:val="26"/>
          <w:szCs w:val="26"/>
          <w:lang w:val="cy-GB"/>
        </w:rPr>
        <w:t xml:space="preserve">. Gwelir y dull trochi ar waith o fewn ysgolion model B sy’n addysgu Basgeg fel pwnc statudol sy’n cymryd 30-40% o’r cwricwlwm ac ysgolion model D, lle ddarperir addysg drwy gyfrwng y Fasgeg yn llwyr </w:t>
      </w:r>
      <w:r>
        <w:rPr>
          <w:rFonts w:ascii="Times New Roman" w:hAnsi="Times New Roman" w:cs="Times New Roman"/>
          <w:color w:val="000000"/>
          <w:sz w:val="26"/>
          <w:szCs w:val="26"/>
        </w:rPr>
        <w:t>(Hopwood, 2018, t.26)</w:t>
      </w:r>
      <w:r>
        <w:rPr>
          <w:rFonts w:ascii="Times New Roman" w:hAnsi="Times New Roman" w:cs="Times New Roman"/>
          <w:sz w:val="26"/>
          <w:szCs w:val="26"/>
          <w:lang w:val="cy-GB"/>
        </w:rPr>
        <w:t>. Trwy ddefnyddio dull trochi, rhoddir blaenoriaeth i greu ethos yn yr iaith ac felly yn gwneud y broses o drosglwyddo’r iaith yn fwy llwyddiannus.</w:t>
      </w:r>
    </w:p>
    <w:p w14:paraId="28CDA132" w14:textId="76B20D55" w:rsidR="008107AD" w:rsidRDefault="00CC43E1" w:rsidP="006A2632">
      <w:pPr>
        <w:spacing w:line="360" w:lineRule="auto"/>
        <w:rPr>
          <w:rFonts w:ascii="Times New Roman" w:hAnsi="Times New Roman" w:cs="Times New Roman"/>
          <w:sz w:val="26"/>
          <w:szCs w:val="26"/>
          <w:lang w:val="cy-GB"/>
        </w:rPr>
      </w:pPr>
      <w:r>
        <w:rPr>
          <w:rFonts w:ascii="Times New Roman" w:hAnsi="Times New Roman" w:cs="Times New Roman"/>
          <w:sz w:val="26"/>
          <w:szCs w:val="26"/>
          <w:lang w:val="cy-GB"/>
        </w:rPr>
        <w:t xml:space="preserve">Ystyrir </w:t>
      </w:r>
      <w:r w:rsidR="0018513E">
        <w:rPr>
          <w:rFonts w:ascii="Times New Roman" w:hAnsi="Times New Roman" w:cs="Times New Roman"/>
          <w:sz w:val="26"/>
          <w:szCs w:val="26"/>
          <w:lang w:val="cy-GB"/>
        </w:rPr>
        <w:t>lle’r Gymraeg ail iaith yn y cwricwlwm ar hyn o bryd</w:t>
      </w:r>
      <w:r>
        <w:rPr>
          <w:rFonts w:ascii="Times New Roman" w:hAnsi="Times New Roman" w:cs="Times New Roman"/>
          <w:sz w:val="26"/>
          <w:szCs w:val="26"/>
          <w:lang w:val="cy-GB"/>
        </w:rPr>
        <w:t>, yn</w:t>
      </w:r>
      <w:r w:rsidR="0018513E">
        <w:rPr>
          <w:rFonts w:ascii="Times New Roman" w:hAnsi="Times New Roman" w:cs="Times New Roman"/>
          <w:sz w:val="26"/>
          <w:szCs w:val="26"/>
          <w:lang w:val="cy-GB"/>
        </w:rPr>
        <w:t xml:space="preserve"> dilyn Deddf</w:t>
      </w:r>
      <w:r w:rsidR="009D2E79">
        <w:rPr>
          <w:rFonts w:ascii="Times New Roman" w:hAnsi="Times New Roman" w:cs="Times New Roman"/>
          <w:sz w:val="26"/>
          <w:szCs w:val="26"/>
          <w:lang w:val="cy-GB"/>
        </w:rPr>
        <w:t xml:space="preserve"> Diwygio </w:t>
      </w:r>
      <w:r w:rsidR="0018513E">
        <w:rPr>
          <w:rFonts w:ascii="Times New Roman" w:hAnsi="Times New Roman" w:cs="Times New Roman"/>
          <w:sz w:val="26"/>
          <w:szCs w:val="26"/>
          <w:lang w:val="cy-GB"/>
        </w:rPr>
        <w:t>Addysg (19</w:t>
      </w:r>
      <w:r w:rsidR="009D2E79">
        <w:rPr>
          <w:rFonts w:ascii="Times New Roman" w:hAnsi="Times New Roman" w:cs="Times New Roman"/>
          <w:sz w:val="26"/>
          <w:szCs w:val="26"/>
          <w:lang w:val="cy-GB"/>
        </w:rPr>
        <w:t>8</w:t>
      </w:r>
      <w:r w:rsidR="0018513E">
        <w:rPr>
          <w:rFonts w:ascii="Times New Roman" w:hAnsi="Times New Roman" w:cs="Times New Roman"/>
          <w:sz w:val="26"/>
          <w:szCs w:val="26"/>
          <w:lang w:val="cy-GB"/>
        </w:rPr>
        <w:t>8) daeth Cymraeg yn bwnc gorfodol ers 1990 i blant 3 mlwydd oed hyd at 16 mlwydd oed. Ar gyfer dysgwyr Cyfnod Sylfaen, gyhoeddwyd Maes Dysgu Datblygu’r Gymraeg sy’n golygu bod plant mewn lleoliadau cyfrwng Saesneg yn dechrau dysgu Cymraeg yn dair blwydd oed</w:t>
      </w:r>
      <w:r w:rsidR="00BA3383">
        <w:rPr>
          <w:rFonts w:ascii="Times New Roman" w:hAnsi="Times New Roman" w:cs="Times New Roman"/>
          <w:sz w:val="26"/>
          <w:szCs w:val="26"/>
          <w:lang w:val="cy-GB"/>
        </w:rPr>
        <w:t xml:space="preserve"> (Llywodraeth Cymru, 2007a).</w:t>
      </w:r>
      <w:r w:rsidR="0018513E">
        <w:rPr>
          <w:rFonts w:ascii="Times New Roman" w:hAnsi="Times New Roman" w:cs="Times New Roman"/>
          <w:sz w:val="26"/>
          <w:szCs w:val="26"/>
          <w:lang w:val="cy-GB"/>
        </w:rPr>
        <w:t xml:space="preserve"> Yn yr un modd, cyflwynir dogfen ‘Cymraeg ail iaith’ i ysgolion dwyieithog, ar gyfer plant yng Nghyfnod Allweddol Dau (Llywodraeth Cymru, 2007</w:t>
      </w:r>
      <w:r w:rsidR="00BA3383">
        <w:rPr>
          <w:rFonts w:ascii="Times New Roman" w:hAnsi="Times New Roman" w:cs="Times New Roman"/>
          <w:sz w:val="26"/>
          <w:szCs w:val="26"/>
          <w:lang w:val="cy-GB"/>
        </w:rPr>
        <w:t>b</w:t>
      </w:r>
      <w:r w:rsidR="0018513E">
        <w:rPr>
          <w:rFonts w:ascii="Times New Roman" w:hAnsi="Times New Roman" w:cs="Times New Roman"/>
          <w:sz w:val="26"/>
          <w:szCs w:val="26"/>
          <w:lang w:val="cy-GB"/>
        </w:rPr>
        <w:t xml:space="preserve">). Ceir dadl ynghylch a dylai Cymraeg ail iaith parhau i fod yn bwnc gorfodol mewn ysgolion cyfrwng </w:t>
      </w:r>
      <w:r w:rsidR="0018513E">
        <w:rPr>
          <w:rFonts w:ascii="Times New Roman" w:hAnsi="Times New Roman" w:cs="Times New Roman"/>
          <w:sz w:val="26"/>
          <w:szCs w:val="26"/>
          <w:lang w:val="cy-GB"/>
        </w:rPr>
        <w:lastRenderedPageBreak/>
        <w:t>Saesneg. Derbyniodd Donaldson (2015) y ddadl o blaid cadw’r pwnc yn orfodol gan ystyried eu rôl yn y broses o gadw hunaniaeth a diwylliant Cymru i fyw</w:t>
      </w:r>
      <w:r>
        <w:rPr>
          <w:rFonts w:ascii="Times New Roman" w:hAnsi="Times New Roman" w:cs="Times New Roman"/>
          <w:sz w:val="26"/>
          <w:szCs w:val="26"/>
          <w:lang w:val="cy-GB"/>
        </w:rPr>
        <w:t xml:space="preserve">. </w:t>
      </w:r>
      <w:r w:rsidR="0018513E">
        <w:rPr>
          <w:rFonts w:ascii="Times New Roman" w:hAnsi="Times New Roman" w:cs="Times New Roman"/>
          <w:sz w:val="26"/>
          <w:szCs w:val="26"/>
          <w:lang w:val="cy-GB"/>
        </w:rPr>
        <w:t xml:space="preserve">Rhoddir pwyslais </w:t>
      </w:r>
      <w:r w:rsidR="009C12F9">
        <w:rPr>
          <w:rFonts w:ascii="Times New Roman" w:hAnsi="Times New Roman" w:cs="Times New Roman"/>
          <w:sz w:val="26"/>
          <w:szCs w:val="26"/>
          <w:lang w:val="cy-GB"/>
        </w:rPr>
        <w:t xml:space="preserve">ar </w:t>
      </w:r>
      <w:r w:rsidR="0018513E">
        <w:rPr>
          <w:rFonts w:ascii="Times New Roman" w:hAnsi="Times New Roman" w:cs="Times New Roman"/>
          <w:sz w:val="26"/>
          <w:szCs w:val="26"/>
          <w:lang w:val="cy-GB"/>
        </w:rPr>
        <w:t xml:space="preserve">ddatblygu Maes Dysgu a Phrofiad Ieithoedd, llythrennedd a chyfathrebu yn y cwricwlwm newydd i Gymru fel ffordd o wella cymhwysedd mewn ieithoedd a chyfathrebu plant a phobl ifanc. Ar y llaw arall, </w:t>
      </w:r>
      <w:r w:rsidR="00FF4749">
        <w:rPr>
          <w:rFonts w:ascii="Times New Roman" w:hAnsi="Times New Roman" w:cs="Times New Roman"/>
          <w:sz w:val="26"/>
          <w:szCs w:val="26"/>
          <w:lang w:val="cy-GB"/>
        </w:rPr>
        <w:t xml:space="preserve">creda Lewis (2015) rhaid i’r plant gweld pwrpas i ddysgu’r iaith ac wrth </w:t>
      </w:r>
      <w:r w:rsidR="00E06CAE">
        <w:rPr>
          <w:rFonts w:ascii="Times New Roman" w:hAnsi="Times New Roman" w:cs="Times New Roman"/>
          <w:sz w:val="26"/>
          <w:szCs w:val="26"/>
          <w:lang w:val="cy-GB"/>
        </w:rPr>
        <w:t>eu g</w:t>
      </w:r>
      <w:r w:rsidR="00FF4749">
        <w:rPr>
          <w:rFonts w:ascii="Times New Roman" w:hAnsi="Times New Roman" w:cs="Times New Roman"/>
          <w:sz w:val="26"/>
          <w:szCs w:val="26"/>
          <w:lang w:val="cy-GB"/>
        </w:rPr>
        <w:t>orfodi</w:t>
      </w:r>
      <w:r w:rsidR="00E06CAE">
        <w:rPr>
          <w:rFonts w:ascii="Times New Roman" w:hAnsi="Times New Roman" w:cs="Times New Roman"/>
          <w:sz w:val="26"/>
          <w:szCs w:val="26"/>
          <w:lang w:val="cy-GB"/>
        </w:rPr>
        <w:t xml:space="preserve"> i’w ddysgu maent yn colli diddordeb llwyr.</w:t>
      </w:r>
    </w:p>
    <w:p w14:paraId="292B1337" w14:textId="6EB2C234" w:rsidR="00EB20F9" w:rsidRPr="008342EF" w:rsidRDefault="00424E3C" w:rsidP="006A2632">
      <w:pPr>
        <w:spacing w:line="360" w:lineRule="auto"/>
        <w:rPr>
          <w:rFonts w:ascii="Times New Roman" w:hAnsi="Times New Roman" w:cs="Times New Roman"/>
          <w:sz w:val="26"/>
          <w:szCs w:val="26"/>
          <w:lang w:val="cy-GB"/>
        </w:rPr>
      </w:pPr>
      <w:r>
        <w:rPr>
          <w:rFonts w:ascii="Times New Roman" w:hAnsi="Times New Roman" w:cs="Times New Roman"/>
          <w:sz w:val="26"/>
          <w:szCs w:val="26"/>
          <w:lang w:val="cy-GB"/>
        </w:rPr>
        <w:t>Dengys canlyniadau cyfrifiad 2001 fod 20.8% o boblogaeth Cymru yn gallu siarad Cymraeg a bod rhwng 1,200 a 2,200 o siaradwyr Cymraeg rhugl yn cael eu colli bob blwyddyn (Llywodraeth Cymru, 2013, t. 7-8). Er mwyn ymdrin â’r pryderon yma, cyflwynir Strategaeth Cymraeg 2050 (2017) sy’n nodi dull hirdymor i gyrraedd miliwn o siaradwyr Cymraeg erbyn 2050. Amlinellir tair thema strategol er mwyn cyrraedd y nod yma,  gan gynnwys sicrhau bod plant blynyddoedd cynnar yn cael digon o gyswllt yn y Gymraeg. Dengys canfyddiadau Estyn (2013) nad yw staff yn neilltuo digon o amser addysgu uniongyrchol i gyflwyno maes Datblygu’r Gymraeg yn effeithiol ac yn rheolaidd (Estyn, 2013, t. 9). Amlygir nad yw’r plant yn cael digon o gyswllt gyda’r iaith yng ngwersi arferol. Yn ôl yr erthygl (2018), gwelir datblygiad sylweddol o ran addysgu ieithoedd yng Ngwlad y Basg gyda’r gefnogaeth a roddir i ddull CLIL, sef ‘Content and Learning Integrate Language’. Datblygwyd CLIL fel modd i gyflwyno cyfleoedd i ryngweithio yn yr iaith mewn sefyllfaoedd go iawn er mwyn sicrhau datblygiad iaith naturiol. Gwelwyd ei fod yn arwain at ganlyniadau cadarnhaol o ran cynhyrchu siaradwyr lluosieithog ers cael ei fabwysiadu yn ysgolion model D trwy ‘sicrhau bod disgyblion yn cael digon o ymarfer wrth siarad Saesneg’.</w:t>
      </w:r>
    </w:p>
    <w:p w14:paraId="0BFC434A" w14:textId="6D79054D" w:rsidR="00491D32" w:rsidRPr="00E05ABC" w:rsidRDefault="00424E3C" w:rsidP="006A2632">
      <w:pPr>
        <w:spacing w:line="360" w:lineRule="auto"/>
        <w:rPr>
          <w:rFonts w:ascii="Times New Roman" w:hAnsi="Times New Roman" w:cs="Times New Roman"/>
          <w:sz w:val="26"/>
          <w:szCs w:val="26"/>
          <w:lang w:val="cy-GB"/>
        </w:rPr>
      </w:pPr>
      <w:r>
        <w:rPr>
          <w:rFonts w:ascii="Times New Roman" w:hAnsi="Times New Roman" w:cs="Times New Roman"/>
          <w:sz w:val="26"/>
          <w:szCs w:val="26"/>
          <w:lang w:val="cy-GB"/>
        </w:rPr>
        <w:t>Gan gyfeirio yn ôl at ddiben Strategaeth Cymraeg 2050, pwysleisiwyd yr angen i hybu a chynyddu’r defnydd o Gymraeg ymhlith plant trwy greu ethos Cymreig cadarn yn yr ysgol (Llywodraeth Cymru, 2017). Gwerthusa Estyn (2013) mae mwyafrif y plant yn gwneud cynnydd ac ymdrech dda i siarad a gwrando ar yr iaith a bod agwedd plant at ddysgu Cymraeg yn gadarnhaol (Estyn, 2013, fel dyfynnwyd yn Donaldson, 2015, t.</w:t>
      </w:r>
      <w:r w:rsidR="00540000">
        <w:rPr>
          <w:rFonts w:ascii="Times New Roman" w:hAnsi="Times New Roman" w:cs="Times New Roman"/>
          <w:sz w:val="26"/>
          <w:szCs w:val="26"/>
          <w:lang w:val="cy-GB"/>
        </w:rPr>
        <w:t xml:space="preserve"> 57</w:t>
      </w:r>
      <w:r>
        <w:rPr>
          <w:rFonts w:ascii="Times New Roman" w:hAnsi="Times New Roman" w:cs="Times New Roman"/>
          <w:sz w:val="26"/>
          <w:szCs w:val="26"/>
          <w:lang w:val="cy-GB"/>
        </w:rPr>
        <w:t xml:space="preserve">). I’r gwrthwyneb, noda Davies (2013) ‘profiad diflas dros ben’ yw dysgu’r Gymraeg i lawer o blant ac nad ydynt ‘yn gweld y pwnc yn berthnasol nac o unrhyw </w:t>
      </w:r>
      <w:r>
        <w:rPr>
          <w:rFonts w:ascii="Times New Roman" w:hAnsi="Times New Roman" w:cs="Times New Roman"/>
          <w:sz w:val="26"/>
          <w:szCs w:val="26"/>
          <w:lang w:val="cy-GB"/>
        </w:rPr>
        <w:lastRenderedPageBreak/>
        <w:t xml:space="preserve">fudd iddynt’ (Davies, 2013, fel dyfynnwyd yn Donaldson, t. </w:t>
      </w:r>
      <w:r w:rsidR="00540000">
        <w:rPr>
          <w:rFonts w:ascii="Times New Roman" w:hAnsi="Times New Roman" w:cs="Times New Roman"/>
          <w:sz w:val="26"/>
          <w:szCs w:val="26"/>
          <w:lang w:val="cy-GB"/>
        </w:rPr>
        <w:t>57</w:t>
      </w:r>
      <w:r>
        <w:rPr>
          <w:rFonts w:ascii="Times New Roman" w:hAnsi="Times New Roman" w:cs="Times New Roman"/>
          <w:sz w:val="26"/>
          <w:szCs w:val="26"/>
          <w:lang w:val="cy-GB"/>
        </w:rPr>
        <w:t xml:space="preserve">). Atgyfnertha Strategaeth Addysg Cyfrwng Cymraeg (2010) bod angen cael system addysg a hyfforddiant sy’n sicrhau cynnydd disgyblion “fel eu bod yn gallu defnyddio’r iaith gyda’u teuluoedd, yn y gymuned ac yn y gweithle”. Er mwyn datrys y pryderon uchod, gellir cyflwyno siarter iaith ‘Cymraeg Campus’ i hybu a chynyddu’r defnydd o Gymraeg. Darperir ystod o weithgareddau cefnogol i sicrhau bod dysgu Cymraeg yn hwyl. </w:t>
      </w:r>
      <w:r>
        <w:rPr>
          <w:rFonts w:ascii="Calibri" w:hAnsi="Calibri" w:cs="Calibri"/>
          <w:lang w:val="cy-GB"/>
        </w:rPr>
        <w:t xml:space="preserve"> </w:t>
      </w:r>
      <w:r>
        <w:rPr>
          <w:rFonts w:ascii="Times New Roman" w:hAnsi="Times New Roman" w:cs="Times New Roman"/>
          <w:sz w:val="26"/>
          <w:szCs w:val="26"/>
          <w:lang w:val="cy-GB"/>
        </w:rPr>
        <w:t>Mae’r Siarter Iaith yn broses dros dair blynedd a gwelir bod ysgolion yn gweithio tuag at y Wobr Efydd yn y flwyddyn gyntaf, y Wobr Arian yn yr ail flwyddyn ac yn gorffen ar y Wobr Aur.</w:t>
      </w:r>
    </w:p>
    <w:p w14:paraId="41659607" w14:textId="1BAFF8EA" w:rsidR="00DE0DC7" w:rsidRDefault="00BA3383" w:rsidP="003F1E38">
      <w:pPr>
        <w:spacing w:after="0" w:line="360" w:lineRule="auto"/>
        <w:rPr>
          <w:rFonts w:ascii="Times New Roman" w:hAnsi="Times New Roman" w:cs="Times New Roman"/>
          <w:sz w:val="26"/>
          <w:szCs w:val="26"/>
          <w:lang w:val="cy-GB"/>
        </w:rPr>
      </w:pPr>
      <w:r>
        <w:rPr>
          <w:rFonts w:ascii="Times New Roman" w:hAnsi="Times New Roman" w:cs="Times New Roman"/>
          <w:sz w:val="26"/>
          <w:szCs w:val="26"/>
          <w:lang w:val="cy-GB"/>
        </w:rPr>
        <w:t xml:space="preserve">Argymhella Estyn (2013) dylai ysgolion darparu cyfleoedd i ymarferwyr wella eu medrau Cymraeg a’u medrau addysgu iaith wrth son am effeithiolrwydd y Cynllun Sabothol. Cyflwynir Llywodraeth Cymru (2017) Tystysgrif Sgiliau Iaith Gymraeg fel modd effeithiol o gynyddu darpariaeth Cymraeg mewn ysgolion yw drwy wella hyfforddiant ymarferwyr ac athrawon i wella’u sgiliau iaith. Gwelir mecanwaith tebyg yng Ngwlad y Basg wrth i athrawon mynychu cyrsiau allgyrsiol i hyrwyddo eu sgiliau iaith a chyflwynir Tystysgrif Cymhwysedd Basgeg gyda’r un nod. </w:t>
      </w:r>
      <w:r>
        <w:rPr>
          <w:rFonts w:ascii="Times New Roman" w:hAnsi="Times New Roman" w:cs="Times New Roman"/>
          <w:color w:val="000000"/>
          <w:sz w:val="26"/>
          <w:szCs w:val="26"/>
          <w:lang w:val="cy-GB"/>
        </w:rPr>
        <w:t>Pwysleisia Strategaeth 2050 (2017) ei tharged o gynyddu'r nifer o athrawon cynradd sy’n gallu addysgu’n cyfrwng Cymraeg (Llywodraeth Cymru, 2017).</w:t>
      </w:r>
      <w:r>
        <w:rPr>
          <w:rFonts w:ascii="ff1" w:hAnsi="ff1" w:cs="ff1"/>
          <w:color w:val="000000"/>
          <w:sz w:val="26"/>
          <w:szCs w:val="26"/>
          <w:lang w:val="cy-GB"/>
        </w:rPr>
        <w:t xml:space="preserve"> </w:t>
      </w:r>
      <w:r>
        <w:rPr>
          <w:rFonts w:ascii="Times New Roman" w:hAnsi="Times New Roman" w:cs="Times New Roman"/>
          <w:sz w:val="26"/>
          <w:szCs w:val="26"/>
          <w:lang w:val="cy-GB"/>
        </w:rPr>
        <w:t xml:space="preserve">Er mwyn weithredu’r newidiadau yma, caiff modd i Lywodraeth Cymru datblygu strategaeth hyfforddi genedlaethol trwy’r Cynllun Sabothol i ddarparu cyfleoedd i ymarferwyr wella eu sgiliau iaith Gymraeg. Gan ystyried esiampl yr erthygl (2018), cyflogir tîm o addysgwyr neilltuol i ddatblygu deunyddiau i roi cymorth i athrawon a disgyblion wrth ddysgu Basgeg </w:t>
      </w:r>
      <w:r>
        <w:rPr>
          <w:rFonts w:ascii="Times New Roman" w:hAnsi="Times New Roman" w:cs="Times New Roman"/>
          <w:color w:val="000000"/>
          <w:sz w:val="26"/>
          <w:szCs w:val="26"/>
        </w:rPr>
        <w:t>(Hopwood, 2018, t.27)</w:t>
      </w:r>
      <w:r>
        <w:rPr>
          <w:rFonts w:ascii="Times New Roman" w:hAnsi="Times New Roman" w:cs="Times New Roman"/>
          <w:sz w:val="26"/>
          <w:szCs w:val="26"/>
          <w:lang w:val="cy-GB"/>
        </w:rPr>
        <w:t>. Er hyn, ystyrir cyfyngiadau cyflogi arbenigwyr a chynnal cyrsiau allgyrsiol i gyllid Cymru.</w:t>
      </w:r>
    </w:p>
    <w:p w14:paraId="58198AAE" w14:textId="77777777" w:rsidR="003F1E38" w:rsidRPr="00DE0DC7" w:rsidRDefault="003F1E38" w:rsidP="003F1E38">
      <w:pPr>
        <w:spacing w:after="0" w:line="360" w:lineRule="auto"/>
        <w:rPr>
          <w:rFonts w:ascii="Times New Roman" w:hAnsi="Times New Roman" w:cs="Times New Roman"/>
          <w:sz w:val="26"/>
          <w:szCs w:val="26"/>
          <w:lang w:val="cy-GB"/>
        </w:rPr>
      </w:pPr>
    </w:p>
    <w:p w14:paraId="41AA56D3" w14:textId="35BEDA06" w:rsidR="00DE0DC7" w:rsidRPr="000666B6" w:rsidRDefault="00424E3C" w:rsidP="006A2632">
      <w:pPr>
        <w:spacing w:after="100" w:afterAutospacing="1" w:line="360" w:lineRule="auto"/>
        <w:rPr>
          <w:rFonts w:ascii="Times New Roman" w:hAnsi="Times New Roman" w:cs="Times New Roman"/>
          <w:sz w:val="26"/>
          <w:szCs w:val="26"/>
          <w:lang w:val="cy-GB"/>
        </w:rPr>
      </w:pPr>
      <w:r>
        <w:rPr>
          <w:rFonts w:ascii="Times New Roman" w:hAnsi="Times New Roman" w:cs="Times New Roman"/>
          <w:sz w:val="26"/>
          <w:szCs w:val="26"/>
          <w:lang w:val="cy-GB"/>
        </w:rPr>
        <w:t>Awgryma Davies (2013) y ffordd orau i sicrhau cynnydd yn safon yr iaith yw i greu ethos Gymraeg yn yr ysgolion a chael gwared â’r term ‘ail iaith</w:t>
      </w:r>
      <w:r w:rsidR="003F1E38">
        <w:rPr>
          <w:rFonts w:ascii="Times New Roman" w:hAnsi="Times New Roman" w:cs="Times New Roman"/>
          <w:sz w:val="26"/>
          <w:szCs w:val="26"/>
          <w:lang w:val="cy-GB"/>
        </w:rPr>
        <w:t>’. Cytuna Lewis (2015)</w:t>
      </w:r>
      <w:r w:rsidR="003F1E38">
        <w:rPr>
          <w:color w:val="000000"/>
          <w:sz w:val="27"/>
          <w:szCs w:val="27"/>
        </w:rPr>
        <w:t xml:space="preserve"> </w:t>
      </w:r>
      <w:r w:rsidR="003F1E38" w:rsidRPr="003F1E38">
        <w:rPr>
          <w:rFonts w:ascii="Times New Roman" w:hAnsi="Times New Roman" w:cs="Times New Roman"/>
          <w:color w:val="000000"/>
          <w:sz w:val="26"/>
          <w:szCs w:val="26"/>
        </w:rPr>
        <w:t xml:space="preserve">bod </w:t>
      </w:r>
      <w:r w:rsidR="003F1E38" w:rsidRPr="003F1E38">
        <w:rPr>
          <w:rFonts w:ascii="Times New Roman" w:hAnsi="Times New Roman" w:cs="Times New Roman"/>
          <w:color w:val="000000"/>
          <w:sz w:val="26"/>
          <w:szCs w:val="26"/>
          <w:lang w:val="cy-GB"/>
        </w:rPr>
        <w:t>angen sicrhau continwwm Cymraeg lle mae cysondeb ar draws ysgolion Cymraeg a Saesneg yng Nghymru.</w:t>
      </w:r>
      <w:r w:rsidR="00E06CAE">
        <w:rPr>
          <w:rFonts w:ascii="Times New Roman" w:hAnsi="Times New Roman" w:cs="Times New Roman"/>
          <w:sz w:val="26"/>
          <w:szCs w:val="26"/>
          <w:lang w:val="cy-GB"/>
        </w:rPr>
        <w:t xml:space="preserve"> </w:t>
      </w:r>
      <w:r>
        <w:rPr>
          <w:rFonts w:ascii="Times New Roman" w:hAnsi="Times New Roman" w:cs="Times New Roman"/>
          <w:sz w:val="26"/>
          <w:szCs w:val="26"/>
          <w:lang w:val="cy-GB"/>
        </w:rPr>
        <w:t xml:space="preserve">Pwysleisir yr angen i gael un iaith ar draws y cwricwlwm er mwyn sicrhau cyfleoedd i bob plentyn dod yn rhugl yn yr iaith ac elwa ar yr holl fanteision sy’n dod o’r sgil hynny. Gwelir amrywiaeth o ddulliau i addysgu </w:t>
      </w:r>
      <w:r>
        <w:rPr>
          <w:rFonts w:ascii="Times New Roman" w:hAnsi="Times New Roman" w:cs="Times New Roman"/>
          <w:sz w:val="26"/>
          <w:szCs w:val="26"/>
          <w:lang w:val="cy-GB"/>
        </w:rPr>
        <w:lastRenderedPageBreak/>
        <w:t>iaith, sef Y Dull Trochi, Gramadeg, Clywlyfar, Union, Cyfathrebol, dysgu trwy dasgau ac Ymateb Corfforol Llwyr (YCLl). Mae’r dulliau amrywiol i gyd yn cyfrannu at addysgu Cymraeg ail iaith mewn ysgolion cyfrwng Saesneg ac yn gallu cael ei haddasu i gydweithio gyda model Gwlad y Basg.</w:t>
      </w:r>
    </w:p>
    <w:p w14:paraId="1CB5B8DD" w14:textId="68C5D033" w:rsidR="006E223E" w:rsidRDefault="0018513E" w:rsidP="006A2632">
      <w:pPr>
        <w:spacing w:after="100" w:afterAutospacing="1" w:line="360" w:lineRule="auto"/>
        <w:rPr>
          <w:rFonts w:ascii="Times New Roman" w:hAnsi="Times New Roman" w:cs="Times New Roman"/>
          <w:sz w:val="26"/>
          <w:szCs w:val="26"/>
          <w:lang w:val="cy-GB"/>
        </w:rPr>
      </w:pPr>
      <w:r>
        <w:rPr>
          <w:rFonts w:ascii="Times New Roman" w:hAnsi="Times New Roman" w:cs="Times New Roman"/>
          <w:sz w:val="26"/>
          <w:szCs w:val="26"/>
          <w:lang w:val="cy-GB"/>
        </w:rPr>
        <w:t xml:space="preserve">Gan ystyried prif bwyntiau’r erthygl (2018) ynghyd </w:t>
      </w:r>
      <w:r w:rsidR="00DE0DC7">
        <w:rPr>
          <w:rFonts w:ascii="Times New Roman" w:hAnsi="Times New Roman" w:cs="Times New Roman"/>
          <w:sz w:val="26"/>
          <w:szCs w:val="26"/>
          <w:lang w:val="cy-GB"/>
        </w:rPr>
        <w:t xml:space="preserve">a </w:t>
      </w:r>
      <w:r>
        <w:rPr>
          <w:rFonts w:ascii="Times New Roman" w:hAnsi="Times New Roman" w:cs="Times New Roman"/>
          <w:sz w:val="26"/>
          <w:szCs w:val="26"/>
          <w:lang w:val="cy-GB"/>
        </w:rPr>
        <w:t xml:space="preserve">gweledigaeth strategaethau sy’n bodoli eisoes, gellir dod i’r casgliad bod model Gwlad y Basg yn un llwyddiannus wrth gynyddu dysgwyr lluosieithog annibynnol. Pe byddai model Gwlad y Basg yn cael ei fabwysiadu yng Nghymru, rhaid ystyried y newidiadau angenrheidiol i addysgu Cymraeg ail iaith. Wrth drafod newidiadau yma mae’n amlwg bod angen i ysgolion ymdrechu i drosglwyddo’r iaith i’r bobl ifanc gan ganolbwyntio ar sicrhau cyfleoedd i’r plant manteisio ar ymarfer ar lafar yn yr ysgol ac yn y gymuned. At hyn, wrth ystyried ffordd ymlaen, </w:t>
      </w:r>
      <w:r w:rsidR="00DE0DC7">
        <w:rPr>
          <w:rFonts w:ascii="Times New Roman" w:hAnsi="Times New Roman" w:cs="Times New Roman"/>
          <w:sz w:val="26"/>
          <w:szCs w:val="26"/>
          <w:lang w:val="cy-GB"/>
        </w:rPr>
        <w:t>dylai Llywodraeth Cymru ystyried darpariaeth deunyddiau a chymwysterau ar gyfer</w:t>
      </w:r>
      <w:r>
        <w:rPr>
          <w:rFonts w:ascii="Times New Roman" w:hAnsi="Times New Roman" w:cs="Times New Roman"/>
          <w:sz w:val="26"/>
          <w:szCs w:val="26"/>
          <w:lang w:val="cy-GB"/>
        </w:rPr>
        <w:t xml:space="preserve"> ymarferwyr i sicrhau safon uwch o addysgu. Yn bennaf, rhaid ystyried argymhellion Davies (2013) o gael continwwm Cymraeg </w:t>
      </w:r>
      <w:r w:rsidR="00DE0DC7">
        <w:rPr>
          <w:rFonts w:ascii="Times New Roman" w:hAnsi="Times New Roman" w:cs="Times New Roman"/>
          <w:sz w:val="26"/>
          <w:szCs w:val="26"/>
          <w:lang w:val="cy-GB"/>
        </w:rPr>
        <w:t xml:space="preserve">sy’n sicrhau </w:t>
      </w:r>
      <w:r>
        <w:rPr>
          <w:rFonts w:ascii="Times New Roman" w:hAnsi="Times New Roman" w:cs="Times New Roman"/>
          <w:sz w:val="26"/>
          <w:szCs w:val="26"/>
          <w:lang w:val="cy-GB"/>
        </w:rPr>
        <w:t>cyfle cyfartal i bob plentyn datblygu eu sgiliau iaith Gymraeg</w:t>
      </w:r>
      <w:r w:rsidR="003F1E38">
        <w:rPr>
          <w:rFonts w:ascii="Times New Roman" w:hAnsi="Times New Roman" w:cs="Times New Roman"/>
          <w:sz w:val="26"/>
          <w:szCs w:val="26"/>
          <w:lang w:val="cy-GB"/>
        </w:rPr>
        <w:t xml:space="preserve"> ar draws Cymru.</w:t>
      </w:r>
    </w:p>
    <w:p w14:paraId="2E2E7CF9" w14:textId="30D3F7BB" w:rsidR="00DE0DC7" w:rsidRDefault="00BA3383" w:rsidP="0018513E">
      <w:pPr>
        <w:spacing w:after="0" w:line="360" w:lineRule="auto"/>
        <w:rPr>
          <w:rFonts w:ascii="Times New Roman" w:hAnsi="Times New Roman" w:cs="Times New Roman"/>
          <w:sz w:val="26"/>
          <w:szCs w:val="26"/>
          <w:lang w:val="cy-GB"/>
        </w:rPr>
      </w:pPr>
      <w:r>
        <w:rPr>
          <w:rFonts w:ascii="Times New Roman" w:hAnsi="Times New Roman" w:cs="Times New Roman"/>
          <w:sz w:val="26"/>
          <w:szCs w:val="26"/>
          <w:lang w:val="cy-GB"/>
        </w:rPr>
        <w:t>Nifer o eiriau = 1,731</w:t>
      </w:r>
    </w:p>
    <w:p w14:paraId="4ED39B85" w14:textId="4AF4BC8D" w:rsidR="00BA3383" w:rsidRDefault="00BA3383" w:rsidP="0018513E">
      <w:pPr>
        <w:spacing w:after="0" w:line="360" w:lineRule="auto"/>
        <w:rPr>
          <w:rFonts w:ascii="Times New Roman" w:hAnsi="Times New Roman" w:cs="Times New Roman"/>
          <w:sz w:val="26"/>
          <w:szCs w:val="26"/>
          <w:lang w:val="cy-GB"/>
        </w:rPr>
      </w:pPr>
    </w:p>
    <w:p w14:paraId="29F24484" w14:textId="4E3B46E2" w:rsidR="00FB69F2" w:rsidRDefault="00FB69F2" w:rsidP="0018513E">
      <w:pPr>
        <w:spacing w:after="0" w:line="360" w:lineRule="auto"/>
        <w:rPr>
          <w:rFonts w:ascii="Times New Roman" w:hAnsi="Times New Roman" w:cs="Times New Roman"/>
          <w:sz w:val="26"/>
          <w:szCs w:val="26"/>
          <w:lang w:val="cy-GB"/>
        </w:rPr>
      </w:pPr>
    </w:p>
    <w:p w14:paraId="531B1827" w14:textId="517A7805" w:rsidR="00FB69F2" w:rsidRDefault="00FB69F2" w:rsidP="0018513E">
      <w:pPr>
        <w:spacing w:after="0" w:line="360" w:lineRule="auto"/>
        <w:rPr>
          <w:rFonts w:ascii="Times New Roman" w:hAnsi="Times New Roman" w:cs="Times New Roman"/>
          <w:sz w:val="26"/>
          <w:szCs w:val="26"/>
          <w:lang w:val="cy-GB"/>
        </w:rPr>
      </w:pPr>
    </w:p>
    <w:p w14:paraId="625B2836" w14:textId="5E229BFF" w:rsidR="00FB69F2" w:rsidRDefault="00FB69F2" w:rsidP="0018513E">
      <w:pPr>
        <w:spacing w:after="0" w:line="360" w:lineRule="auto"/>
        <w:rPr>
          <w:rFonts w:ascii="Times New Roman" w:hAnsi="Times New Roman" w:cs="Times New Roman"/>
          <w:sz w:val="26"/>
          <w:szCs w:val="26"/>
          <w:lang w:val="cy-GB"/>
        </w:rPr>
      </w:pPr>
    </w:p>
    <w:p w14:paraId="70C7738E" w14:textId="2EA8FA56" w:rsidR="00FB69F2" w:rsidRDefault="00FB69F2" w:rsidP="0018513E">
      <w:pPr>
        <w:spacing w:after="0" w:line="360" w:lineRule="auto"/>
        <w:rPr>
          <w:rFonts w:ascii="Times New Roman" w:hAnsi="Times New Roman" w:cs="Times New Roman"/>
          <w:sz w:val="26"/>
          <w:szCs w:val="26"/>
          <w:lang w:val="cy-GB"/>
        </w:rPr>
      </w:pPr>
    </w:p>
    <w:p w14:paraId="23987083" w14:textId="2A211F11" w:rsidR="00FB69F2" w:rsidRDefault="00FB69F2" w:rsidP="0018513E">
      <w:pPr>
        <w:spacing w:after="0" w:line="360" w:lineRule="auto"/>
        <w:rPr>
          <w:rFonts w:ascii="Times New Roman" w:hAnsi="Times New Roman" w:cs="Times New Roman"/>
          <w:sz w:val="26"/>
          <w:szCs w:val="26"/>
          <w:lang w:val="cy-GB"/>
        </w:rPr>
      </w:pPr>
    </w:p>
    <w:p w14:paraId="53B1A1F8" w14:textId="609F9C48" w:rsidR="00FB69F2" w:rsidRDefault="00FB69F2" w:rsidP="0018513E">
      <w:pPr>
        <w:spacing w:after="0" w:line="360" w:lineRule="auto"/>
        <w:rPr>
          <w:rFonts w:ascii="Times New Roman" w:hAnsi="Times New Roman" w:cs="Times New Roman"/>
          <w:sz w:val="26"/>
          <w:szCs w:val="26"/>
          <w:lang w:val="cy-GB"/>
        </w:rPr>
      </w:pPr>
    </w:p>
    <w:p w14:paraId="663B534A" w14:textId="0CF7359F" w:rsidR="00FB69F2" w:rsidRDefault="00FB69F2" w:rsidP="0018513E">
      <w:pPr>
        <w:spacing w:after="0" w:line="360" w:lineRule="auto"/>
        <w:rPr>
          <w:rFonts w:ascii="Times New Roman" w:hAnsi="Times New Roman" w:cs="Times New Roman"/>
          <w:sz w:val="26"/>
          <w:szCs w:val="26"/>
          <w:lang w:val="cy-GB"/>
        </w:rPr>
      </w:pPr>
    </w:p>
    <w:p w14:paraId="02D0D248" w14:textId="201FCC81" w:rsidR="00FB69F2" w:rsidRDefault="00FB69F2" w:rsidP="0018513E">
      <w:pPr>
        <w:spacing w:after="0" w:line="360" w:lineRule="auto"/>
        <w:rPr>
          <w:rFonts w:ascii="Times New Roman" w:hAnsi="Times New Roman" w:cs="Times New Roman"/>
          <w:sz w:val="26"/>
          <w:szCs w:val="26"/>
          <w:lang w:val="cy-GB"/>
        </w:rPr>
      </w:pPr>
    </w:p>
    <w:p w14:paraId="7EF53B1E" w14:textId="20E9DEF8" w:rsidR="00FB69F2" w:rsidRDefault="00FB69F2" w:rsidP="0018513E">
      <w:pPr>
        <w:spacing w:after="0" w:line="360" w:lineRule="auto"/>
        <w:rPr>
          <w:rFonts w:ascii="Times New Roman" w:hAnsi="Times New Roman" w:cs="Times New Roman"/>
          <w:sz w:val="26"/>
          <w:szCs w:val="26"/>
          <w:lang w:val="cy-GB"/>
        </w:rPr>
      </w:pPr>
    </w:p>
    <w:p w14:paraId="471B8751" w14:textId="06230340" w:rsidR="00FB69F2" w:rsidRDefault="00FB69F2" w:rsidP="0018513E">
      <w:pPr>
        <w:spacing w:after="0" w:line="360" w:lineRule="auto"/>
        <w:rPr>
          <w:rFonts w:ascii="Times New Roman" w:hAnsi="Times New Roman" w:cs="Times New Roman"/>
          <w:sz w:val="26"/>
          <w:szCs w:val="26"/>
          <w:lang w:val="cy-GB"/>
        </w:rPr>
      </w:pPr>
    </w:p>
    <w:p w14:paraId="0840530B" w14:textId="26BE8798" w:rsidR="00FB69F2" w:rsidRDefault="00FB69F2" w:rsidP="0018513E">
      <w:pPr>
        <w:spacing w:after="0" w:line="360" w:lineRule="auto"/>
        <w:rPr>
          <w:rFonts w:ascii="Times New Roman" w:hAnsi="Times New Roman" w:cs="Times New Roman"/>
          <w:sz w:val="26"/>
          <w:szCs w:val="26"/>
          <w:lang w:val="cy-GB"/>
        </w:rPr>
      </w:pPr>
    </w:p>
    <w:p w14:paraId="76648757" w14:textId="09A90C7F" w:rsidR="00FB69F2" w:rsidRDefault="00FB69F2" w:rsidP="0018513E">
      <w:pPr>
        <w:spacing w:after="0" w:line="360" w:lineRule="auto"/>
        <w:rPr>
          <w:rFonts w:ascii="Times New Roman" w:hAnsi="Times New Roman" w:cs="Times New Roman"/>
          <w:sz w:val="26"/>
          <w:szCs w:val="26"/>
          <w:lang w:val="cy-GB"/>
        </w:rPr>
      </w:pPr>
    </w:p>
    <w:p w14:paraId="146032BD" w14:textId="77777777" w:rsidR="00FB69F2" w:rsidRPr="00587AE5" w:rsidRDefault="00FB69F2" w:rsidP="00FB69F2">
      <w:pPr>
        <w:rPr>
          <w:rFonts w:ascii="Times New Roman" w:hAnsi="Times New Roman" w:cs="Times New Roman"/>
          <w:b/>
          <w:sz w:val="26"/>
          <w:szCs w:val="26"/>
          <w:u w:val="single"/>
        </w:rPr>
      </w:pPr>
      <w:proofErr w:type="spellStart"/>
      <w:r w:rsidRPr="008B0506">
        <w:rPr>
          <w:rFonts w:ascii="Times New Roman" w:hAnsi="Times New Roman" w:cs="Times New Roman"/>
          <w:b/>
          <w:sz w:val="26"/>
          <w:szCs w:val="26"/>
          <w:u w:val="single"/>
        </w:rPr>
        <w:lastRenderedPageBreak/>
        <w:t>Rhestr</w:t>
      </w:r>
      <w:proofErr w:type="spellEnd"/>
      <w:r w:rsidRPr="008B0506">
        <w:rPr>
          <w:rFonts w:ascii="Times New Roman" w:hAnsi="Times New Roman" w:cs="Times New Roman"/>
          <w:b/>
          <w:sz w:val="26"/>
          <w:szCs w:val="26"/>
          <w:u w:val="single"/>
        </w:rPr>
        <w:t xml:space="preserve"> </w:t>
      </w:r>
      <w:proofErr w:type="spellStart"/>
      <w:r w:rsidRPr="008B0506">
        <w:rPr>
          <w:rFonts w:ascii="Times New Roman" w:hAnsi="Times New Roman" w:cs="Times New Roman"/>
          <w:b/>
          <w:sz w:val="26"/>
          <w:szCs w:val="26"/>
          <w:u w:val="single"/>
        </w:rPr>
        <w:t>cyfeirnodi</w:t>
      </w:r>
      <w:proofErr w:type="spellEnd"/>
      <w:r w:rsidRPr="008B0506">
        <w:rPr>
          <w:rFonts w:ascii="Times New Roman" w:hAnsi="Times New Roman" w:cs="Times New Roman"/>
          <w:b/>
          <w:sz w:val="26"/>
          <w:szCs w:val="26"/>
          <w:u w:val="single"/>
        </w:rPr>
        <w:t xml:space="preserve"> </w:t>
      </w:r>
    </w:p>
    <w:p w14:paraId="49874587" w14:textId="77777777" w:rsidR="00FB69F2" w:rsidRPr="008B0506" w:rsidRDefault="00FB69F2" w:rsidP="00FB69F2">
      <w:pPr>
        <w:rPr>
          <w:rFonts w:ascii="Times New Roman" w:hAnsi="Times New Roman" w:cs="Times New Roman"/>
          <w:sz w:val="26"/>
          <w:szCs w:val="26"/>
        </w:rPr>
      </w:pPr>
      <w:r w:rsidRPr="008B0506">
        <w:rPr>
          <w:rFonts w:ascii="Times New Roman" w:eastAsia="Times New Roman" w:hAnsi="Times New Roman" w:cs="Times New Roman"/>
          <w:sz w:val="26"/>
          <w:szCs w:val="26"/>
          <w:lang w:val="cy-GB" w:eastAsia="en-GB"/>
        </w:rPr>
        <w:t xml:space="preserve">Adran Addysg a Sgiliau (2013) </w:t>
      </w:r>
      <w:r w:rsidRPr="008B0506">
        <w:rPr>
          <w:rFonts w:ascii="Times New Roman" w:eastAsia="Times New Roman" w:hAnsi="Times New Roman" w:cs="Times New Roman"/>
          <w:i/>
          <w:sz w:val="26"/>
          <w:szCs w:val="26"/>
          <w:lang w:val="cy-GB" w:eastAsia="en-GB"/>
        </w:rPr>
        <w:t xml:space="preserve">Un iaith i bawb Adolygiad o Gymraeg ail iaith yng Nghyfnodau Allweddol 3 a 4. </w:t>
      </w:r>
      <w:r w:rsidRPr="008B0506">
        <w:rPr>
          <w:rFonts w:ascii="Times New Roman" w:eastAsia="Times New Roman" w:hAnsi="Times New Roman" w:cs="Times New Roman"/>
          <w:sz w:val="26"/>
          <w:szCs w:val="26"/>
          <w:lang w:val="cy-GB" w:eastAsia="en-GB"/>
        </w:rPr>
        <w:t xml:space="preserve">Caerdydd: Llywodraeth Cynulliad Cymru.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 xml:space="preserve">: </w:t>
      </w:r>
      <w:r w:rsidRPr="001B7032">
        <w:rPr>
          <w:rStyle w:val="Hyperlink"/>
          <w:rFonts w:ascii="Times New Roman" w:eastAsia="Times New Roman" w:hAnsi="Times New Roman" w:cs="Times New Roman"/>
          <w:sz w:val="24"/>
          <w:lang w:val="cy-GB" w:eastAsia="en-GB"/>
        </w:rPr>
        <w:t>http://gov.wales/docs/dcells/publications/130926-review-of-welsh-second-lan-cy.pdf</w:t>
      </w:r>
      <w:r>
        <w:rPr>
          <w:rFonts w:ascii="Times New Roman" w:hAnsi="Times New Roman" w:cs="Times New Roman"/>
          <w:sz w:val="26"/>
          <w:szCs w:val="26"/>
        </w:rP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65832B76" w14:textId="77777777" w:rsidR="00FB69F2" w:rsidRPr="00AF76B9" w:rsidRDefault="00FB69F2" w:rsidP="00FB69F2">
      <w:r w:rsidRPr="008B0506">
        <w:rPr>
          <w:rFonts w:ascii="Times New Roman" w:hAnsi="Times New Roman" w:cs="Times New Roman"/>
          <w:sz w:val="26"/>
          <w:szCs w:val="26"/>
        </w:rPr>
        <w:t>APADGOS</w:t>
      </w:r>
      <w:r>
        <w:rPr>
          <w:rFonts w:ascii="Times New Roman" w:hAnsi="Times New Roman" w:cs="Times New Roman"/>
          <w:sz w:val="26"/>
          <w:szCs w:val="26"/>
        </w:rPr>
        <w:t xml:space="preserve"> (2007) </w:t>
      </w:r>
      <w:proofErr w:type="spellStart"/>
      <w:r w:rsidRPr="00AF76B9">
        <w:rPr>
          <w:rFonts w:ascii="Times New Roman" w:hAnsi="Times New Roman" w:cs="Times New Roman"/>
          <w:i/>
          <w:sz w:val="26"/>
          <w:szCs w:val="26"/>
        </w:rPr>
        <w:t>Diffinio</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ysgolion</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yn</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ôl</w:t>
      </w:r>
      <w:proofErr w:type="spellEnd"/>
      <w:r w:rsidRPr="00AF76B9">
        <w:rPr>
          <w:rFonts w:ascii="Times New Roman" w:hAnsi="Times New Roman" w:cs="Times New Roman"/>
          <w:i/>
          <w:sz w:val="26"/>
          <w:szCs w:val="26"/>
        </w:rPr>
        <w:t xml:space="preserve"> y </w:t>
      </w:r>
      <w:proofErr w:type="spellStart"/>
      <w:r w:rsidRPr="00AF76B9">
        <w:rPr>
          <w:rFonts w:ascii="Times New Roman" w:hAnsi="Times New Roman" w:cs="Times New Roman"/>
          <w:i/>
          <w:sz w:val="26"/>
          <w:szCs w:val="26"/>
        </w:rPr>
        <w:t>ddarpariaeth</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cyfrwng</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Cymraeg</w:t>
      </w:r>
      <w:proofErr w:type="spellEnd"/>
      <w:r>
        <w:rPr>
          <w:rFonts w:ascii="Times New Roman" w:hAnsi="Times New Roman" w:cs="Times New Roman"/>
          <w:i/>
          <w:sz w:val="26"/>
          <w:szCs w:val="26"/>
        </w:rPr>
        <w:t>.</w:t>
      </w:r>
      <w:r w:rsidRPr="00AF76B9">
        <w:t xml:space="preserve"> </w:t>
      </w:r>
      <w:proofErr w:type="spellStart"/>
      <w:r w:rsidRPr="00AF76B9">
        <w:rPr>
          <w:rFonts w:ascii="Times New Roman" w:hAnsi="Times New Roman" w:cs="Times New Roman"/>
          <w:sz w:val="26"/>
          <w:szCs w:val="26"/>
        </w:rPr>
        <w:t>Caerdydd</w:t>
      </w:r>
      <w:proofErr w:type="spellEnd"/>
      <w:r w:rsidRPr="00AF76B9">
        <w:rPr>
          <w:rFonts w:ascii="Times New Roman" w:hAnsi="Times New Roman" w:cs="Times New Roman"/>
          <w:sz w:val="26"/>
          <w:szCs w:val="26"/>
        </w:rPr>
        <w:t xml:space="preserve">: </w:t>
      </w:r>
      <w:proofErr w:type="spellStart"/>
      <w:r w:rsidRPr="00AF76B9">
        <w:rPr>
          <w:rFonts w:ascii="Times New Roman" w:hAnsi="Times New Roman" w:cs="Times New Roman"/>
          <w:sz w:val="26"/>
          <w:szCs w:val="26"/>
        </w:rPr>
        <w:t>Llywodraeth</w:t>
      </w:r>
      <w:proofErr w:type="spellEnd"/>
      <w:r w:rsidRPr="00AF76B9">
        <w:rPr>
          <w:rFonts w:ascii="Times New Roman" w:hAnsi="Times New Roman" w:cs="Times New Roman"/>
          <w:sz w:val="26"/>
          <w:szCs w:val="26"/>
        </w:rPr>
        <w:t xml:space="preserve"> </w:t>
      </w:r>
      <w:proofErr w:type="spellStart"/>
      <w:r w:rsidRPr="00AF76B9">
        <w:rPr>
          <w:rFonts w:ascii="Times New Roman" w:hAnsi="Times New Roman" w:cs="Times New Roman"/>
          <w:sz w:val="26"/>
          <w:szCs w:val="26"/>
        </w:rPr>
        <w:t>Cynulliad</w:t>
      </w:r>
      <w:proofErr w:type="spellEnd"/>
      <w:r w:rsidRPr="00AF76B9">
        <w:rPr>
          <w:rFonts w:ascii="Times New Roman" w:hAnsi="Times New Roman" w:cs="Times New Roman"/>
          <w:sz w:val="26"/>
          <w:szCs w:val="26"/>
        </w:rPr>
        <w:t xml:space="preserve"> Cymru.</w:t>
      </w:r>
      <w:r>
        <w:t xml:space="preserve">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 xml:space="preserve">: </w:t>
      </w:r>
      <w:r w:rsidRPr="00AF76B9">
        <w:rPr>
          <w:rFonts w:ascii="Times New Roman" w:hAnsi="Times New Roman" w:cs="Times New Roman"/>
          <w:color w:val="2E74B5" w:themeColor="accent5" w:themeShade="BF"/>
          <w:sz w:val="26"/>
          <w:szCs w:val="26"/>
          <w:u w:val="single"/>
        </w:rPr>
        <w:t>https://beta.llyw.cymru/sites/default/files/publications/2018-02/diffinio-ysgolion-yn-%C3%B4l-y-ddarpariaeth-cyfrwng-cymraeg.pdf</w:t>
      </w:r>
      <w: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74274719" w14:textId="77777777" w:rsidR="00FB69F2" w:rsidRPr="008B0506" w:rsidRDefault="00FB69F2" w:rsidP="00FB69F2">
      <w:pPr>
        <w:rPr>
          <w:rFonts w:ascii="Times New Roman" w:hAnsi="Times New Roman" w:cs="Times New Roman"/>
          <w:sz w:val="26"/>
          <w:szCs w:val="26"/>
        </w:rPr>
      </w:pPr>
      <w:r w:rsidRPr="008B0506">
        <w:rPr>
          <w:rFonts w:ascii="Times New Roman" w:hAnsi="Times New Roman" w:cs="Times New Roman"/>
          <w:sz w:val="26"/>
          <w:szCs w:val="26"/>
        </w:rPr>
        <w:t xml:space="preserve">Baker, C. (1993) </w:t>
      </w:r>
      <w:r w:rsidRPr="001B7032">
        <w:rPr>
          <w:rFonts w:ascii="Times New Roman" w:hAnsi="Times New Roman" w:cs="Times New Roman"/>
          <w:i/>
          <w:sz w:val="26"/>
          <w:szCs w:val="26"/>
        </w:rPr>
        <w:t>Foundations of Bilingual Education and Bilingualism</w:t>
      </w:r>
      <w:r>
        <w:rPr>
          <w:rFonts w:ascii="Times New Roman" w:hAnsi="Times New Roman" w:cs="Times New Roman"/>
          <w:i/>
          <w:sz w:val="26"/>
          <w:szCs w:val="26"/>
        </w:rPr>
        <w:t>.</w:t>
      </w:r>
      <w:r w:rsidRPr="008B0506">
        <w:rPr>
          <w:rFonts w:ascii="Times New Roman" w:hAnsi="Times New Roman" w:cs="Times New Roman"/>
          <w:sz w:val="26"/>
          <w:szCs w:val="26"/>
        </w:rPr>
        <w:t xml:space="preserve"> Bridgend: WBC Print.</w:t>
      </w:r>
    </w:p>
    <w:p w14:paraId="21DF863E" w14:textId="77777777" w:rsidR="00FB69F2" w:rsidRPr="008B0506" w:rsidRDefault="00FB69F2" w:rsidP="00FB69F2">
      <w:pPr>
        <w:rPr>
          <w:rFonts w:ascii="Times New Roman" w:hAnsi="Times New Roman" w:cs="Times New Roman"/>
          <w:sz w:val="26"/>
          <w:szCs w:val="26"/>
        </w:rPr>
      </w:pPr>
      <w:r w:rsidRPr="008B0506">
        <w:rPr>
          <w:rFonts w:ascii="Times New Roman" w:hAnsi="Times New Roman" w:cs="Times New Roman"/>
          <w:sz w:val="26"/>
          <w:szCs w:val="26"/>
        </w:rPr>
        <w:t xml:space="preserve">Baker, C. (2011) </w:t>
      </w:r>
      <w:r w:rsidRPr="001B7032">
        <w:rPr>
          <w:rFonts w:ascii="Times New Roman" w:hAnsi="Times New Roman" w:cs="Times New Roman"/>
          <w:i/>
          <w:sz w:val="26"/>
          <w:szCs w:val="26"/>
        </w:rPr>
        <w:t>Foundations of Bilingual Education and Bilingualism</w:t>
      </w:r>
      <w:r w:rsidRPr="008B0506">
        <w:rPr>
          <w:rFonts w:ascii="Times New Roman" w:hAnsi="Times New Roman" w:cs="Times New Roman"/>
          <w:sz w:val="26"/>
          <w:szCs w:val="26"/>
        </w:rPr>
        <w:t>, 5th Edition. Clevedon: Multilingual Matters.</w:t>
      </w:r>
    </w:p>
    <w:p w14:paraId="172DAB41" w14:textId="77777777" w:rsidR="00FB69F2" w:rsidRPr="00587AE5" w:rsidRDefault="00FB69F2" w:rsidP="00FB69F2">
      <w:pPr>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i/>
          <w:sz w:val="26"/>
          <w:szCs w:val="26"/>
        </w:rPr>
        <w:t>Deddf</w:t>
      </w:r>
      <w:proofErr w:type="spellEnd"/>
      <w:r>
        <w:rPr>
          <w:rFonts w:ascii="Times New Roman" w:hAnsi="Times New Roman" w:cs="Times New Roman"/>
          <w:i/>
          <w:sz w:val="26"/>
          <w:szCs w:val="26"/>
        </w:rPr>
        <w:t xml:space="preserve"> </w:t>
      </w:r>
      <w:proofErr w:type="spellStart"/>
      <w:r>
        <w:rPr>
          <w:rFonts w:ascii="Times New Roman" w:hAnsi="Times New Roman" w:cs="Times New Roman"/>
          <w:i/>
          <w:sz w:val="26"/>
          <w:szCs w:val="26"/>
        </w:rPr>
        <w:t>Diwygio</w:t>
      </w:r>
      <w:proofErr w:type="spellEnd"/>
      <w:r>
        <w:rPr>
          <w:rFonts w:ascii="Times New Roman" w:hAnsi="Times New Roman" w:cs="Times New Roman"/>
          <w:i/>
          <w:sz w:val="26"/>
          <w:szCs w:val="26"/>
        </w:rPr>
        <w:t xml:space="preserve"> </w:t>
      </w:r>
      <w:proofErr w:type="spellStart"/>
      <w:r>
        <w:rPr>
          <w:rFonts w:ascii="Times New Roman" w:hAnsi="Times New Roman" w:cs="Times New Roman"/>
          <w:i/>
          <w:sz w:val="26"/>
          <w:szCs w:val="26"/>
        </w:rPr>
        <w:t>Addysg</w:t>
      </w:r>
      <w:proofErr w:type="spellEnd"/>
      <w:r>
        <w:rPr>
          <w:rFonts w:ascii="Times New Roman" w:hAnsi="Times New Roman" w:cs="Times New Roman"/>
          <w:i/>
          <w:sz w:val="26"/>
          <w:szCs w:val="26"/>
        </w:rPr>
        <w:t xml:space="preserve">. </w:t>
      </w:r>
      <w:r>
        <w:rPr>
          <w:rFonts w:ascii="Times New Roman" w:hAnsi="Times New Roman" w:cs="Times New Roman"/>
          <w:sz w:val="26"/>
          <w:szCs w:val="26"/>
        </w:rPr>
        <w:t xml:space="preserve">(1998)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 xml:space="preserve">: </w:t>
      </w:r>
      <w:r w:rsidRPr="00587AE5">
        <w:rPr>
          <w:rFonts w:ascii="Times New Roman" w:hAnsi="Times New Roman" w:cs="Times New Roman"/>
          <w:color w:val="2E74B5" w:themeColor="accent5" w:themeShade="BF"/>
          <w:sz w:val="26"/>
          <w:szCs w:val="26"/>
          <w:u w:val="single"/>
        </w:rPr>
        <w:t>https://www.legislation.gov.uk/cy/ukpga/1988/40/contents</w:t>
      </w:r>
      <w:r>
        <w:rPr>
          <w:rFonts w:ascii="Times New Roman" w:hAnsi="Times New Roman" w:cs="Times New Roman"/>
          <w:sz w:val="26"/>
          <w:szCs w:val="26"/>
        </w:rP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4E0F8EF7" w14:textId="77777777" w:rsidR="00FB69F2" w:rsidRPr="008B0506" w:rsidRDefault="00FB69F2" w:rsidP="00FB69F2">
      <w:pPr>
        <w:rPr>
          <w:rFonts w:ascii="Times New Roman" w:eastAsia="Times New Roman" w:hAnsi="Times New Roman" w:cs="Times New Roman"/>
          <w:sz w:val="26"/>
          <w:szCs w:val="26"/>
          <w:lang w:val="cy-GB" w:eastAsia="en-GB"/>
        </w:rPr>
      </w:pPr>
      <w:r w:rsidRPr="008B0506">
        <w:rPr>
          <w:rFonts w:ascii="Times New Roman" w:eastAsia="Times New Roman" w:hAnsi="Times New Roman" w:cs="Times New Roman"/>
          <w:sz w:val="26"/>
          <w:szCs w:val="26"/>
          <w:lang w:val="cy-GB" w:eastAsia="en-GB"/>
        </w:rPr>
        <w:t xml:space="preserve">Donaldson, G. (2015) </w:t>
      </w:r>
      <w:r w:rsidRPr="008B0506">
        <w:rPr>
          <w:rFonts w:ascii="Times New Roman" w:eastAsia="Times New Roman" w:hAnsi="Times New Roman" w:cs="Times New Roman"/>
          <w:i/>
          <w:sz w:val="26"/>
          <w:szCs w:val="26"/>
          <w:lang w:val="cy-GB" w:eastAsia="en-GB"/>
        </w:rPr>
        <w:t xml:space="preserve">Dyfodol Llwyddiannus. </w:t>
      </w:r>
      <w:r w:rsidRPr="008B0506">
        <w:rPr>
          <w:rFonts w:ascii="Times New Roman" w:eastAsia="Times New Roman" w:hAnsi="Times New Roman" w:cs="Times New Roman"/>
          <w:sz w:val="26"/>
          <w:szCs w:val="26"/>
          <w:lang w:val="cy-GB" w:eastAsia="en-GB"/>
        </w:rPr>
        <w:t>Hawlfraint y Goron. Ar gael yn:</w:t>
      </w:r>
      <w:r>
        <w:rPr>
          <w:rFonts w:ascii="Times New Roman" w:eastAsia="Times New Roman" w:hAnsi="Times New Roman" w:cs="Times New Roman"/>
          <w:sz w:val="26"/>
          <w:szCs w:val="26"/>
          <w:lang w:val="cy-GB" w:eastAsia="en-GB"/>
        </w:rPr>
        <w:t xml:space="preserve"> </w:t>
      </w:r>
      <w:r w:rsidRPr="003F3B90">
        <w:rPr>
          <w:rFonts w:ascii="Times New Roman" w:eastAsia="Times New Roman" w:hAnsi="Times New Roman" w:cs="Times New Roman"/>
          <w:color w:val="2E74B5" w:themeColor="accent5" w:themeShade="BF"/>
          <w:sz w:val="26"/>
          <w:szCs w:val="26"/>
          <w:u w:val="single"/>
          <w:lang w:val="cy-GB" w:eastAsia="en-GB"/>
        </w:rPr>
        <w:t>file:///C:/Users/Rachel%20Gledhill/Downloads/Dyfodol%20Llwyddiannus%20Chwefror%202015.pdf</w:t>
      </w:r>
      <w:r>
        <w:rPr>
          <w:rFonts w:ascii="Times New Roman" w:hAnsi="Times New Roman" w:cs="Times New Roman"/>
          <w:sz w:val="26"/>
          <w:szCs w:val="26"/>
        </w:rP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45EC75F8" w14:textId="77777777" w:rsidR="00FB69F2" w:rsidRPr="008B0506" w:rsidRDefault="00FB69F2" w:rsidP="00FB69F2">
      <w:pPr>
        <w:rPr>
          <w:rFonts w:ascii="Times New Roman" w:hAnsi="Times New Roman" w:cs="Times New Roman"/>
          <w:sz w:val="26"/>
          <w:szCs w:val="26"/>
        </w:rPr>
      </w:pPr>
      <w:r w:rsidRPr="008B0506">
        <w:rPr>
          <w:rFonts w:ascii="Times New Roman" w:hAnsi="Times New Roman" w:cs="Times New Roman"/>
          <w:sz w:val="26"/>
          <w:szCs w:val="26"/>
        </w:rPr>
        <w:t xml:space="preserve">Estyn. (2013) </w:t>
      </w:r>
      <w:proofErr w:type="spellStart"/>
      <w:r w:rsidRPr="001B7032">
        <w:rPr>
          <w:rFonts w:ascii="Times New Roman" w:hAnsi="Times New Roman" w:cs="Times New Roman"/>
          <w:i/>
          <w:sz w:val="26"/>
          <w:szCs w:val="26"/>
        </w:rPr>
        <w:t>Datblygu’r</w:t>
      </w:r>
      <w:proofErr w:type="spellEnd"/>
      <w:r w:rsidRPr="001B7032">
        <w:rPr>
          <w:rFonts w:ascii="Times New Roman" w:hAnsi="Times New Roman" w:cs="Times New Roman"/>
          <w:i/>
          <w:sz w:val="26"/>
          <w:szCs w:val="26"/>
        </w:rPr>
        <w:t xml:space="preserve"> </w:t>
      </w:r>
      <w:proofErr w:type="spellStart"/>
      <w:r w:rsidRPr="001B7032">
        <w:rPr>
          <w:rFonts w:ascii="Times New Roman" w:hAnsi="Times New Roman" w:cs="Times New Roman"/>
          <w:i/>
          <w:sz w:val="26"/>
          <w:szCs w:val="26"/>
        </w:rPr>
        <w:t>Gymraeg</w:t>
      </w:r>
      <w:proofErr w:type="spellEnd"/>
      <w:r w:rsidRPr="001B7032">
        <w:rPr>
          <w:rFonts w:ascii="Times New Roman" w:hAnsi="Times New Roman" w:cs="Times New Roman"/>
          <w:i/>
          <w:sz w:val="26"/>
          <w:szCs w:val="26"/>
        </w:rPr>
        <w:t xml:space="preserve"> </w:t>
      </w:r>
      <w:proofErr w:type="spellStart"/>
      <w:r w:rsidRPr="001B7032">
        <w:rPr>
          <w:rFonts w:ascii="Times New Roman" w:hAnsi="Times New Roman" w:cs="Times New Roman"/>
          <w:i/>
          <w:sz w:val="26"/>
          <w:szCs w:val="26"/>
        </w:rPr>
        <w:t>yn</w:t>
      </w:r>
      <w:proofErr w:type="spellEnd"/>
      <w:r w:rsidRPr="001B7032">
        <w:rPr>
          <w:rFonts w:ascii="Times New Roman" w:hAnsi="Times New Roman" w:cs="Times New Roman"/>
          <w:i/>
          <w:sz w:val="26"/>
          <w:szCs w:val="26"/>
        </w:rPr>
        <w:t xml:space="preserve"> y </w:t>
      </w:r>
      <w:proofErr w:type="spellStart"/>
      <w:r w:rsidRPr="001B7032">
        <w:rPr>
          <w:rFonts w:ascii="Times New Roman" w:hAnsi="Times New Roman" w:cs="Times New Roman"/>
          <w:i/>
          <w:sz w:val="26"/>
          <w:szCs w:val="26"/>
        </w:rPr>
        <w:t>Cyfnod</w:t>
      </w:r>
      <w:proofErr w:type="spellEnd"/>
      <w:r w:rsidRPr="001B7032">
        <w:rPr>
          <w:rFonts w:ascii="Times New Roman" w:hAnsi="Times New Roman" w:cs="Times New Roman"/>
          <w:i/>
          <w:sz w:val="26"/>
          <w:szCs w:val="26"/>
        </w:rPr>
        <w:t xml:space="preserve"> Sylfaen</w:t>
      </w:r>
      <w:r>
        <w:rPr>
          <w:rFonts w:ascii="Times New Roman" w:hAnsi="Times New Roman" w:cs="Times New Roman"/>
          <w:sz w:val="26"/>
          <w:szCs w:val="26"/>
        </w:rPr>
        <w:t xml:space="preserve">. </w:t>
      </w:r>
      <w:proofErr w:type="spellStart"/>
      <w:r w:rsidRPr="008B0506">
        <w:rPr>
          <w:rFonts w:ascii="Times New Roman" w:hAnsi="Times New Roman" w:cs="Times New Roman"/>
          <w:sz w:val="26"/>
          <w:szCs w:val="26"/>
        </w:rPr>
        <w:t>Caerdydd</w:t>
      </w:r>
      <w:proofErr w:type="spellEnd"/>
      <w:r w:rsidRPr="008B0506">
        <w:rPr>
          <w:rFonts w:ascii="Times New Roman" w:hAnsi="Times New Roman" w:cs="Times New Roman"/>
          <w:sz w:val="26"/>
          <w:szCs w:val="26"/>
        </w:rPr>
        <w:t>: Estyn.</w:t>
      </w:r>
      <w:r>
        <w:rPr>
          <w:rFonts w:ascii="Times New Roman" w:hAnsi="Times New Roman" w:cs="Times New Roman"/>
          <w:sz w:val="26"/>
          <w:szCs w:val="26"/>
        </w:rPr>
        <w:t xml:space="preserve">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 xml:space="preserve">: </w:t>
      </w:r>
      <w:r w:rsidRPr="00FF1C6A">
        <w:rPr>
          <w:rFonts w:ascii="Times New Roman" w:hAnsi="Times New Roman" w:cs="Times New Roman"/>
          <w:color w:val="2E74B5" w:themeColor="accent5" w:themeShade="BF"/>
          <w:sz w:val="26"/>
          <w:szCs w:val="26"/>
          <w:u w:val="single"/>
        </w:rPr>
        <w:t xml:space="preserve">https://www.estyn.llyw.cymru/sites/default/files/documents/Datblygu%27r%20Gymraeg%20yn%20y%20Cyfnod%20Sylfaen%20-%20Ionawr%202013.pdf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1B767593" w14:textId="77777777" w:rsidR="00FB69F2" w:rsidRPr="008B0506" w:rsidRDefault="00FB69F2" w:rsidP="00FB69F2">
      <w:pPr>
        <w:rPr>
          <w:rFonts w:ascii="Times New Roman" w:hAnsi="Times New Roman" w:cs="Times New Roman"/>
          <w:sz w:val="26"/>
          <w:szCs w:val="26"/>
        </w:rPr>
      </w:pPr>
      <w:r>
        <w:rPr>
          <w:rFonts w:ascii="Times New Roman" w:hAnsi="Times New Roman" w:cs="Times New Roman"/>
          <w:sz w:val="26"/>
          <w:szCs w:val="26"/>
        </w:rPr>
        <w:t>Hopwood, M. et al. (2018</w:t>
      </w:r>
      <w:r w:rsidRPr="00AF76B9">
        <w:rPr>
          <w:rFonts w:ascii="Times New Roman" w:hAnsi="Times New Roman" w:cs="Times New Roman"/>
          <w:sz w:val="26"/>
          <w:szCs w:val="26"/>
        </w:rPr>
        <w:t xml:space="preserve">) </w:t>
      </w:r>
      <w:proofErr w:type="spellStart"/>
      <w:r w:rsidRPr="00AF76B9">
        <w:rPr>
          <w:rFonts w:ascii="Times New Roman" w:hAnsi="Times New Roman" w:cs="Times New Roman"/>
          <w:i/>
          <w:sz w:val="26"/>
          <w:szCs w:val="26"/>
        </w:rPr>
        <w:t>Trosolwg</w:t>
      </w:r>
      <w:proofErr w:type="spellEnd"/>
      <w:r w:rsidRPr="00AF76B9">
        <w:rPr>
          <w:rFonts w:ascii="Times New Roman" w:hAnsi="Times New Roman" w:cs="Times New Roman"/>
          <w:i/>
          <w:sz w:val="26"/>
          <w:szCs w:val="26"/>
        </w:rPr>
        <w:t xml:space="preserve"> o </w:t>
      </w:r>
      <w:proofErr w:type="spellStart"/>
      <w:r w:rsidRPr="00AF76B9">
        <w:rPr>
          <w:rFonts w:ascii="Times New Roman" w:hAnsi="Times New Roman" w:cs="Times New Roman"/>
          <w:i/>
          <w:sz w:val="26"/>
          <w:szCs w:val="26"/>
        </w:rPr>
        <w:t>ddulliau</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asesu</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cymhwysedd</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iaith</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mewn</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detholiad</w:t>
      </w:r>
      <w:proofErr w:type="spellEnd"/>
      <w:r w:rsidRPr="00AF76B9">
        <w:rPr>
          <w:rFonts w:ascii="Times New Roman" w:hAnsi="Times New Roman" w:cs="Times New Roman"/>
          <w:i/>
          <w:sz w:val="26"/>
          <w:szCs w:val="26"/>
        </w:rPr>
        <w:t xml:space="preserve"> o </w:t>
      </w:r>
      <w:proofErr w:type="spellStart"/>
      <w:r w:rsidRPr="00AF76B9">
        <w:rPr>
          <w:rFonts w:ascii="Times New Roman" w:hAnsi="Times New Roman" w:cs="Times New Roman"/>
          <w:i/>
          <w:sz w:val="26"/>
          <w:szCs w:val="26"/>
        </w:rPr>
        <w:t>awdurdodaethau</w:t>
      </w:r>
      <w:proofErr w:type="spellEnd"/>
      <w:r w:rsidRPr="00AF76B9">
        <w:rPr>
          <w:rFonts w:ascii="Times New Roman" w:hAnsi="Times New Roman" w:cs="Times New Roman"/>
          <w:i/>
          <w:sz w:val="26"/>
          <w:szCs w:val="26"/>
        </w:rPr>
        <w:t xml:space="preserve"> </w:t>
      </w:r>
      <w:proofErr w:type="spellStart"/>
      <w:r w:rsidRPr="00AF76B9">
        <w:rPr>
          <w:rFonts w:ascii="Times New Roman" w:hAnsi="Times New Roman" w:cs="Times New Roman"/>
          <w:i/>
          <w:sz w:val="26"/>
          <w:szCs w:val="26"/>
        </w:rPr>
        <w:t>dwyieithog</w:t>
      </w:r>
      <w:proofErr w:type="spellEnd"/>
      <w:r w:rsidRPr="00AF76B9">
        <w:rPr>
          <w:rFonts w:ascii="Times New Roman" w:hAnsi="Times New Roman" w:cs="Times New Roman"/>
          <w:i/>
          <w:sz w:val="26"/>
          <w:szCs w:val="26"/>
        </w:rPr>
        <w:t>.</w:t>
      </w:r>
      <w:r w:rsidRPr="00AF76B9">
        <w:rPr>
          <w:rFonts w:ascii="Times New Roman" w:hAnsi="Times New Roman" w:cs="Times New Roman"/>
          <w:sz w:val="26"/>
          <w:szCs w:val="26"/>
        </w:rPr>
        <w:t xml:space="preserve"> PCYDDS.</w:t>
      </w:r>
      <w:r>
        <w:t xml:space="preserve">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 xml:space="preserve">: </w:t>
      </w:r>
      <w:r w:rsidRPr="00AF76B9">
        <w:rPr>
          <w:rFonts w:ascii="Times New Roman" w:hAnsi="Times New Roman" w:cs="Times New Roman"/>
          <w:color w:val="2E74B5" w:themeColor="accent5" w:themeShade="BF"/>
          <w:sz w:val="26"/>
          <w:szCs w:val="26"/>
          <w:u w:val="single"/>
        </w:rPr>
        <w:t>https://www.qualificationswales.org/cymraeg/cyhoeddiadau/bilingual-language-proficiency-2018/</w:t>
      </w:r>
      <w:r>
        <w:rPr>
          <w:rFonts w:ascii="Times New Roman" w:hAnsi="Times New Roman" w:cs="Times New Roman"/>
          <w:sz w:val="26"/>
          <w:szCs w:val="26"/>
        </w:rP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2A895102" w14:textId="77777777" w:rsidR="00FB69F2" w:rsidRPr="003F3B90" w:rsidRDefault="00FB69F2" w:rsidP="00FB69F2">
      <w:pPr>
        <w:rPr>
          <w:rFonts w:ascii="Times New Roman" w:hAnsi="Times New Roman" w:cs="Times New Roman"/>
          <w:sz w:val="26"/>
          <w:szCs w:val="26"/>
          <w:lang w:val="cy-GB"/>
        </w:rPr>
      </w:pPr>
      <w:r w:rsidRPr="008B0506">
        <w:rPr>
          <w:rFonts w:ascii="Times New Roman" w:hAnsi="Times New Roman" w:cs="Times New Roman"/>
          <w:sz w:val="26"/>
          <w:szCs w:val="26"/>
          <w:lang w:val="cy-GB"/>
        </w:rPr>
        <w:t xml:space="preserve">J, Furlong. (2015) </w:t>
      </w:r>
      <w:r w:rsidRPr="008B0506">
        <w:rPr>
          <w:rFonts w:ascii="Times New Roman" w:hAnsi="Times New Roman" w:cs="Times New Roman"/>
          <w:i/>
          <w:sz w:val="26"/>
          <w:szCs w:val="26"/>
          <w:lang w:val="cy-GB"/>
        </w:rPr>
        <w:t xml:space="preserve">Addysgu Athrawon Yfory. </w:t>
      </w:r>
      <w:r w:rsidRPr="008B0506">
        <w:rPr>
          <w:rFonts w:ascii="Times New Roman" w:hAnsi="Times New Roman" w:cs="Times New Roman"/>
          <w:sz w:val="26"/>
          <w:szCs w:val="26"/>
          <w:lang w:val="cy-GB"/>
        </w:rPr>
        <w:t xml:space="preserve">Caerdydd: Llywodraeth Cymru.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 xml:space="preserve">: </w:t>
      </w:r>
      <w:r w:rsidRPr="003F3B90">
        <w:rPr>
          <w:rFonts w:ascii="Times New Roman" w:hAnsi="Times New Roman" w:cs="Times New Roman"/>
          <w:color w:val="2E74B5" w:themeColor="accent5" w:themeShade="BF"/>
          <w:sz w:val="26"/>
          <w:szCs w:val="26"/>
          <w:u w:val="single"/>
        </w:rPr>
        <w:t xml:space="preserve">file:///C:/Users/Rachel%20Gledhill/Downloads/Addysgu%20Athrawon%20Yfory%20Mawrth%202015-cy%20(2).pdf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70F593F0" w14:textId="77777777" w:rsidR="00FB69F2" w:rsidRPr="001B7032" w:rsidRDefault="00FB69F2" w:rsidP="00FB69F2">
      <w:pPr>
        <w:rPr>
          <w:rFonts w:ascii="Times New Roman" w:hAnsi="Times New Roman" w:cs="Times New Roman"/>
          <w:sz w:val="26"/>
          <w:szCs w:val="26"/>
        </w:rPr>
      </w:pPr>
      <w:r>
        <w:rPr>
          <w:rFonts w:ascii="Times New Roman" w:eastAsia="Times New Roman" w:hAnsi="Times New Roman" w:cs="Times New Roman"/>
          <w:sz w:val="24"/>
          <w:lang w:val="cy-GB" w:eastAsia="en-GB"/>
        </w:rPr>
        <w:t xml:space="preserve">Lewis, H. (2015) </w:t>
      </w:r>
      <w:r>
        <w:rPr>
          <w:rFonts w:ascii="Times New Roman" w:eastAsia="Times New Roman" w:hAnsi="Times New Roman" w:cs="Times New Roman"/>
          <w:i/>
          <w:sz w:val="24"/>
          <w:lang w:val="cy-GB" w:eastAsia="en-GB"/>
        </w:rPr>
        <w:t xml:space="preserve">Cymraeg Ail Iaith yn ein cwricwlwm newydd. </w:t>
      </w:r>
      <w:r>
        <w:rPr>
          <w:rFonts w:ascii="Times New Roman" w:eastAsia="Times New Roman" w:hAnsi="Times New Roman" w:cs="Times New Roman"/>
          <w:sz w:val="24"/>
          <w:lang w:val="cy-GB" w:eastAsia="en-GB"/>
        </w:rPr>
        <w:t xml:space="preserve">Caerdydd: Llywodraeth Cymru. Ar gael yn: </w:t>
      </w:r>
      <w:r w:rsidRPr="00CC42DF">
        <w:rPr>
          <w:rStyle w:val="Hyperlink"/>
          <w:rFonts w:ascii="Times New Roman" w:eastAsia="Times New Roman" w:hAnsi="Times New Roman" w:cs="Times New Roman"/>
          <w:sz w:val="24"/>
          <w:lang w:val="cy-GB" w:eastAsia="en-GB"/>
        </w:rPr>
        <w:t>http://gov.wales/about/cabinet/cabinetstatements/previous-administration/2015/welshsecondlang/?lang=cy</w:t>
      </w:r>
      <w:r>
        <w:rPr>
          <w:rStyle w:val="Hyperlink"/>
          <w:rFonts w:ascii="Times New Roman" w:eastAsia="Times New Roman" w:hAnsi="Times New Roman" w:cs="Times New Roman"/>
          <w:sz w:val="24"/>
          <w:lang w:val="cy-GB" w:eastAsia="en-GB"/>
        </w:rP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183952B4" w14:textId="77777777" w:rsidR="00FB69F2" w:rsidRDefault="00FB69F2" w:rsidP="00FB69F2">
      <w:pPr>
        <w:rPr>
          <w:rFonts w:ascii="Times New Roman" w:hAnsi="Times New Roman" w:cs="Times New Roman"/>
          <w:sz w:val="26"/>
          <w:szCs w:val="26"/>
        </w:rPr>
      </w:pPr>
      <w:r w:rsidRPr="008B0506">
        <w:rPr>
          <w:rFonts w:ascii="Times New Roman" w:hAnsi="Times New Roman" w:cs="Times New Roman"/>
          <w:sz w:val="26"/>
          <w:szCs w:val="26"/>
          <w:lang w:val="cy-GB"/>
        </w:rPr>
        <w:t xml:space="preserve">Llywodraeth Cymru. (2010) </w:t>
      </w:r>
      <w:r w:rsidRPr="008B0506">
        <w:rPr>
          <w:rFonts w:ascii="Times New Roman" w:hAnsi="Times New Roman" w:cs="Times New Roman"/>
          <w:i/>
          <w:sz w:val="26"/>
          <w:szCs w:val="26"/>
          <w:lang w:val="cy-GB"/>
        </w:rPr>
        <w:t xml:space="preserve">Strategaeth Addysg Cyfrwng Cymraeg. </w:t>
      </w:r>
      <w:r w:rsidRPr="008B0506">
        <w:rPr>
          <w:rFonts w:ascii="Times New Roman" w:hAnsi="Times New Roman" w:cs="Times New Roman"/>
          <w:sz w:val="26"/>
          <w:szCs w:val="26"/>
          <w:lang w:val="cy-GB"/>
        </w:rPr>
        <w:t xml:space="preserve">Caerdydd: Llywodraeth Cymru.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w:t>
      </w:r>
      <w:r>
        <w:rPr>
          <w:rStyle w:val="wsdf"/>
          <w:rFonts w:ascii="Times New Roman" w:hAnsi="Times New Roman" w:cs="Times New Roman"/>
          <w:sz w:val="24"/>
          <w:szCs w:val="24"/>
          <w:lang w:val="cy-GB"/>
        </w:rPr>
        <w:t xml:space="preserve"> </w:t>
      </w:r>
      <w:r w:rsidRPr="00AF76B9">
        <w:rPr>
          <w:rStyle w:val="Hyperlink"/>
          <w:rFonts w:ascii="Times New Roman" w:hAnsi="Times New Roman" w:cs="Times New Roman"/>
          <w:sz w:val="24"/>
          <w:szCs w:val="24"/>
          <w:lang w:val="cy-GB"/>
        </w:rPr>
        <w:t>http://gov.wales/docs/dcells/publications/100420welshmediumstrategycy.pdf</w:t>
      </w:r>
      <w:r>
        <w:rPr>
          <w:rFonts w:ascii="Times New Roman" w:hAnsi="Times New Roman" w:cs="Times New Roman"/>
          <w:sz w:val="26"/>
          <w:szCs w:val="26"/>
        </w:rP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6A26883F" w14:textId="77777777" w:rsidR="00FB69F2" w:rsidRPr="001B7032" w:rsidRDefault="00FB69F2" w:rsidP="00FB69F2">
      <w:pPr>
        <w:rPr>
          <w:rFonts w:ascii="Times New Roman" w:hAnsi="Times New Roman" w:cs="Times New Roman"/>
          <w:color w:val="0563C1" w:themeColor="hyperlink"/>
          <w:sz w:val="24"/>
          <w:szCs w:val="24"/>
          <w:u w:val="single"/>
          <w:lang w:val="cy-GB"/>
        </w:rPr>
      </w:pPr>
      <w:r w:rsidRPr="008B0506">
        <w:rPr>
          <w:rFonts w:ascii="Times New Roman" w:hAnsi="Times New Roman" w:cs="Times New Roman"/>
          <w:sz w:val="26"/>
          <w:szCs w:val="26"/>
          <w:lang w:val="cy-GB"/>
        </w:rPr>
        <w:lastRenderedPageBreak/>
        <w:t xml:space="preserve">Llywodraeth Cymru. (2012) </w:t>
      </w:r>
      <w:r w:rsidRPr="008B0506">
        <w:rPr>
          <w:rFonts w:ascii="Times New Roman" w:hAnsi="Times New Roman" w:cs="Times New Roman"/>
          <w:i/>
          <w:sz w:val="26"/>
          <w:szCs w:val="26"/>
          <w:lang w:val="cy-GB"/>
        </w:rPr>
        <w:t>Iaith byw</w:t>
      </w:r>
      <w:r>
        <w:rPr>
          <w:rFonts w:ascii="Times New Roman" w:hAnsi="Times New Roman" w:cs="Times New Roman"/>
          <w:i/>
          <w:sz w:val="26"/>
          <w:szCs w:val="26"/>
          <w:lang w:val="cy-GB"/>
        </w:rPr>
        <w:t>:</w:t>
      </w:r>
      <w:r w:rsidRPr="008B0506">
        <w:rPr>
          <w:rFonts w:ascii="Times New Roman" w:hAnsi="Times New Roman" w:cs="Times New Roman"/>
          <w:i/>
          <w:sz w:val="26"/>
          <w:szCs w:val="26"/>
          <w:lang w:val="cy-GB"/>
        </w:rPr>
        <w:t xml:space="preserve"> iaith fyw</w:t>
      </w:r>
      <w:r w:rsidRPr="008B0506">
        <w:rPr>
          <w:rFonts w:ascii="Times New Roman" w:hAnsi="Times New Roman" w:cs="Times New Roman"/>
          <w:sz w:val="26"/>
          <w:szCs w:val="26"/>
          <w:lang w:val="cy-GB"/>
        </w:rPr>
        <w:t xml:space="preserve"> </w:t>
      </w:r>
      <w:r w:rsidRPr="003F3B90">
        <w:rPr>
          <w:rFonts w:ascii="Times New Roman" w:hAnsi="Times New Roman" w:cs="Times New Roman"/>
          <w:i/>
          <w:sz w:val="26"/>
          <w:szCs w:val="26"/>
          <w:lang w:val="cy-GB"/>
        </w:rPr>
        <w:t>Strategaeth y Gymraeg 2012 – 2017</w:t>
      </w:r>
      <w:r w:rsidRPr="008B0506">
        <w:rPr>
          <w:rFonts w:ascii="Times New Roman" w:hAnsi="Times New Roman" w:cs="Times New Roman"/>
          <w:sz w:val="26"/>
          <w:szCs w:val="26"/>
          <w:lang w:val="cy-GB"/>
        </w:rPr>
        <w:t xml:space="preserve">. Caerdydd: Llywodraeth Cymru.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w:t>
      </w:r>
      <w:r w:rsidRPr="003F3B90">
        <w:rPr>
          <w:rStyle w:val="Hyperlink"/>
          <w:rFonts w:ascii="Times New Roman" w:hAnsi="Times New Roman" w:cs="Times New Roman"/>
          <w:sz w:val="24"/>
          <w:szCs w:val="24"/>
          <w:lang w:val="cy-GB"/>
        </w:rPr>
        <w:t xml:space="preserve"> http://gov.wales/docs/dcells/welsh-language/publications/150320-wl-annual-repot-cy.pdf</w:t>
      </w:r>
      <w:r>
        <w:rPr>
          <w:rStyle w:val="Hyperlink"/>
          <w:rFonts w:ascii="Times New Roman" w:hAnsi="Times New Roman" w:cs="Times New Roman"/>
          <w:sz w:val="24"/>
          <w:szCs w:val="24"/>
          <w:lang w:val="cy-GB"/>
        </w:rP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6345D651" w14:textId="77777777" w:rsidR="00FB69F2" w:rsidRPr="008B0506" w:rsidRDefault="00FB69F2" w:rsidP="00FB69F2">
      <w:pPr>
        <w:rPr>
          <w:rFonts w:ascii="Times New Roman" w:hAnsi="Times New Roman" w:cs="Times New Roman"/>
          <w:sz w:val="26"/>
          <w:szCs w:val="26"/>
        </w:rPr>
      </w:pPr>
      <w:proofErr w:type="spellStart"/>
      <w:r w:rsidRPr="008B0506">
        <w:rPr>
          <w:rFonts w:ascii="Times New Roman" w:hAnsi="Times New Roman" w:cs="Times New Roman"/>
          <w:sz w:val="26"/>
          <w:szCs w:val="26"/>
        </w:rPr>
        <w:t>Llywodraeth</w:t>
      </w:r>
      <w:proofErr w:type="spellEnd"/>
      <w:r w:rsidRPr="008B0506">
        <w:rPr>
          <w:rFonts w:ascii="Times New Roman" w:hAnsi="Times New Roman" w:cs="Times New Roman"/>
          <w:sz w:val="26"/>
          <w:szCs w:val="26"/>
        </w:rPr>
        <w:t xml:space="preserve"> Cymru. (2015</w:t>
      </w:r>
      <w:r>
        <w:rPr>
          <w:rFonts w:ascii="Times New Roman" w:hAnsi="Times New Roman" w:cs="Times New Roman"/>
          <w:sz w:val="26"/>
          <w:szCs w:val="26"/>
        </w:rPr>
        <w:t>a</w:t>
      </w:r>
      <w:r w:rsidRPr="008B0506">
        <w:rPr>
          <w:rFonts w:ascii="Times New Roman" w:hAnsi="Times New Roman" w:cs="Times New Roman"/>
          <w:sz w:val="26"/>
          <w:szCs w:val="26"/>
        </w:rPr>
        <w:t xml:space="preserve">) </w:t>
      </w:r>
      <w:proofErr w:type="spellStart"/>
      <w:r w:rsidRPr="003F3B90">
        <w:rPr>
          <w:rFonts w:ascii="Times New Roman" w:hAnsi="Times New Roman" w:cs="Times New Roman"/>
          <w:i/>
          <w:sz w:val="26"/>
          <w:szCs w:val="26"/>
        </w:rPr>
        <w:t>Cwricwlwm</w:t>
      </w:r>
      <w:proofErr w:type="spellEnd"/>
      <w:r w:rsidRPr="003F3B90">
        <w:rPr>
          <w:rFonts w:ascii="Times New Roman" w:hAnsi="Times New Roman" w:cs="Times New Roman"/>
          <w:i/>
          <w:sz w:val="26"/>
          <w:szCs w:val="26"/>
        </w:rPr>
        <w:t xml:space="preserve"> Cymru: </w:t>
      </w:r>
      <w:proofErr w:type="spellStart"/>
      <w:r w:rsidRPr="003F3B90">
        <w:rPr>
          <w:rFonts w:ascii="Times New Roman" w:hAnsi="Times New Roman" w:cs="Times New Roman"/>
          <w:i/>
          <w:sz w:val="26"/>
          <w:szCs w:val="26"/>
        </w:rPr>
        <w:t>Fframwaith</w:t>
      </w:r>
      <w:proofErr w:type="spellEnd"/>
      <w:r w:rsidRPr="003F3B90">
        <w:rPr>
          <w:rFonts w:ascii="Times New Roman" w:hAnsi="Times New Roman" w:cs="Times New Roman"/>
          <w:i/>
          <w:sz w:val="26"/>
          <w:szCs w:val="26"/>
        </w:rPr>
        <w:t xml:space="preserve"> y </w:t>
      </w:r>
      <w:proofErr w:type="spellStart"/>
      <w:r w:rsidRPr="003F3B90">
        <w:rPr>
          <w:rFonts w:ascii="Times New Roman" w:hAnsi="Times New Roman" w:cs="Times New Roman"/>
          <w:i/>
          <w:sz w:val="26"/>
          <w:szCs w:val="26"/>
        </w:rPr>
        <w:t>Cyfnod</w:t>
      </w:r>
      <w:proofErr w:type="spellEnd"/>
      <w:r w:rsidRPr="003F3B90">
        <w:rPr>
          <w:rFonts w:ascii="Times New Roman" w:hAnsi="Times New Roman" w:cs="Times New Roman"/>
          <w:i/>
          <w:sz w:val="26"/>
          <w:szCs w:val="26"/>
        </w:rPr>
        <w:t xml:space="preserve"> Sylfaen.</w:t>
      </w:r>
      <w:r>
        <w:rPr>
          <w:rFonts w:ascii="Times New Roman" w:hAnsi="Times New Roman" w:cs="Times New Roman"/>
          <w:sz w:val="26"/>
          <w:szCs w:val="26"/>
        </w:rPr>
        <w:t xml:space="preserve"> </w:t>
      </w:r>
      <w:proofErr w:type="spellStart"/>
      <w:r w:rsidRPr="008B0506">
        <w:rPr>
          <w:rFonts w:ascii="Times New Roman" w:hAnsi="Times New Roman" w:cs="Times New Roman"/>
          <w:sz w:val="26"/>
          <w:szCs w:val="26"/>
        </w:rPr>
        <w:t>Caerdydd</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 xml:space="preserve">: </w:t>
      </w:r>
      <w:r w:rsidRPr="003F3B90">
        <w:rPr>
          <w:rFonts w:ascii="Times New Roman" w:hAnsi="Times New Roman" w:cs="Times New Roman"/>
          <w:color w:val="2E74B5" w:themeColor="accent5" w:themeShade="BF"/>
          <w:sz w:val="26"/>
          <w:szCs w:val="26"/>
          <w:u w:val="single"/>
        </w:rPr>
        <w:t>http://learning.gov.wales/docs/learningwales/publications/150803-fp-framework-cy.pdf</w:t>
      </w:r>
      <w:r>
        <w:rPr>
          <w:rFonts w:ascii="Times New Roman" w:hAnsi="Times New Roman" w:cs="Times New Roman"/>
          <w:sz w:val="26"/>
          <w:szCs w:val="26"/>
        </w:rP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093BBDD1" w14:textId="77777777" w:rsidR="00FB69F2" w:rsidRPr="008B0506" w:rsidRDefault="00FB69F2" w:rsidP="00FB69F2">
      <w:pPr>
        <w:rPr>
          <w:rFonts w:ascii="Times New Roman" w:hAnsi="Times New Roman" w:cs="Times New Roman"/>
          <w:sz w:val="26"/>
          <w:szCs w:val="26"/>
        </w:rPr>
      </w:pPr>
      <w:proofErr w:type="spellStart"/>
      <w:r w:rsidRPr="008B0506">
        <w:rPr>
          <w:rFonts w:ascii="Times New Roman" w:hAnsi="Times New Roman" w:cs="Times New Roman"/>
          <w:sz w:val="26"/>
          <w:szCs w:val="26"/>
        </w:rPr>
        <w:t>Llywodraeth</w:t>
      </w:r>
      <w:proofErr w:type="spellEnd"/>
      <w:r w:rsidRPr="008B0506">
        <w:rPr>
          <w:rFonts w:ascii="Times New Roman" w:hAnsi="Times New Roman" w:cs="Times New Roman"/>
          <w:sz w:val="26"/>
          <w:szCs w:val="26"/>
        </w:rPr>
        <w:t xml:space="preserve"> Cymru. (2015</w:t>
      </w:r>
      <w:r>
        <w:rPr>
          <w:rFonts w:ascii="Times New Roman" w:hAnsi="Times New Roman" w:cs="Times New Roman"/>
          <w:sz w:val="26"/>
          <w:szCs w:val="26"/>
        </w:rPr>
        <w:t>b</w:t>
      </w:r>
      <w:r w:rsidRPr="008B0506">
        <w:rPr>
          <w:rFonts w:ascii="Times New Roman" w:hAnsi="Times New Roman" w:cs="Times New Roman"/>
          <w:sz w:val="26"/>
          <w:szCs w:val="26"/>
        </w:rPr>
        <w:t xml:space="preserve">) </w:t>
      </w:r>
      <w:proofErr w:type="spellStart"/>
      <w:r w:rsidRPr="003F3B90">
        <w:rPr>
          <w:rFonts w:ascii="Times New Roman" w:hAnsi="Times New Roman" w:cs="Times New Roman"/>
          <w:i/>
          <w:sz w:val="26"/>
          <w:szCs w:val="26"/>
        </w:rPr>
        <w:t>Cymraeg</w:t>
      </w:r>
      <w:proofErr w:type="spellEnd"/>
      <w:r w:rsidRPr="003F3B90">
        <w:rPr>
          <w:rFonts w:ascii="Times New Roman" w:hAnsi="Times New Roman" w:cs="Times New Roman"/>
          <w:i/>
          <w:sz w:val="26"/>
          <w:szCs w:val="26"/>
        </w:rPr>
        <w:t xml:space="preserve"> ail </w:t>
      </w:r>
      <w:proofErr w:type="spellStart"/>
      <w:r w:rsidRPr="003F3B90">
        <w:rPr>
          <w:rFonts w:ascii="Times New Roman" w:hAnsi="Times New Roman" w:cs="Times New Roman"/>
          <w:i/>
          <w:sz w:val="26"/>
          <w:szCs w:val="26"/>
        </w:rPr>
        <w:t>iaith</w:t>
      </w:r>
      <w:proofErr w:type="spellEnd"/>
      <w:r w:rsidRPr="003F3B90">
        <w:rPr>
          <w:rFonts w:ascii="Times New Roman" w:hAnsi="Times New Roman" w:cs="Times New Roman"/>
          <w:i/>
          <w:sz w:val="26"/>
          <w:szCs w:val="26"/>
        </w:rPr>
        <w:t xml:space="preserve"> </w:t>
      </w:r>
      <w:proofErr w:type="spellStart"/>
      <w:r w:rsidRPr="003F3B90">
        <w:rPr>
          <w:rFonts w:ascii="Times New Roman" w:hAnsi="Times New Roman" w:cs="Times New Roman"/>
          <w:i/>
          <w:sz w:val="26"/>
          <w:szCs w:val="26"/>
        </w:rPr>
        <w:t>yng</w:t>
      </w:r>
      <w:proofErr w:type="spellEnd"/>
      <w:r w:rsidRPr="003F3B90">
        <w:rPr>
          <w:rFonts w:ascii="Times New Roman" w:hAnsi="Times New Roman" w:cs="Times New Roman"/>
          <w:i/>
          <w:sz w:val="26"/>
          <w:szCs w:val="26"/>
        </w:rPr>
        <w:t xml:space="preserve"> </w:t>
      </w:r>
      <w:proofErr w:type="spellStart"/>
      <w:r w:rsidRPr="003F3B90">
        <w:rPr>
          <w:rFonts w:ascii="Times New Roman" w:hAnsi="Times New Roman" w:cs="Times New Roman"/>
          <w:i/>
          <w:sz w:val="26"/>
          <w:szCs w:val="26"/>
        </w:rPr>
        <w:t>Nghwricwlwm</w:t>
      </w:r>
      <w:proofErr w:type="spellEnd"/>
      <w:r w:rsidRPr="003F3B90">
        <w:rPr>
          <w:rFonts w:ascii="Times New Roman" w:hAnsi="Times New Roman" w:cs="Times New Roman"/>
          <w:i/>
          <w:sz w:val="26"/>
          <w:szCs w:val="26"/>
        </w:rPr>
        <w:t xml:space="preserve"> </w:t>
      </w:r>
      <w:proofErr w:type="spellStart"/>
      <w:r w:rsidRPr="003F3B90">
        <w:rPr>
          <w:rFonts w:ascii="Times New Roman" w:hAnsi="Times New Roman" w:cs="Times New Roman"/>
          <w:i/>
          <w:sz w:val="26"/>
          <w:szCs w:val="26"/>
        </w:rPr>
        <w:t>Cenedlaethol</w:t>
      </w:r>
      <w:proofErr w:type="spellEnd"/>
      <w:r w:rsidRPr="003F3B90">
        <w:rPr>
          <w:rFonts w:ascii="Times New Roman" w:hAnsi="Times New Roman" w:cs="Times New Roman"/>
          <w:i/>
          <w:sz w:val="26"/>
          <w:szCs w:val="26"/>
        </w:rPr>
        <w:t xml:space="preserve"> Cymru</w:t>
      </w:r>
      <w:r>
        <w:rPr>
          <w:rFonts w:ascii="Times New Roman" w:hAnsi="Times New Roman" w:cs="Times New Roman"/>
          <w:i/>
          <w:sz w:val="26"/>
          <w:szCs w:val="26"/>
        </w:rPr>
        <w:t>.</w:t>
      </w:r>
      <w:r w:rsidRPr="003F3B90">
        <w:rPr>
          <w:rFonts w:ascii="Times New Roman" w:hAnsi="Times New Roman" w:cs="Times New Roman"/>
          <w:sz w:val="26"/>
          <w:szCs w:val="26"/>
        </w:rPr>
        <w:t xml:space="preserve"> </w:t>
      </w:r>
      <w:proofErr w:type="spellStart"/>
      <w:r w:rsidRPr="008B0506">
        <w:rPr>
          <w:rFonts w:ascii="Times New Roman" w:hAnsi="Times New Roman" w:cs="Times New Roman"/>
          <w:sz w:val="26"/>
          <w:szCs w:val="26"/>
        </w:rPr>
        <w:t>Caerdydd</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 xml:space="preserve">: </w:t>
      </w:r>
      <w:r w:rsidRPr="003F3B90">
        <w:rPr>
          <w:rFonts w:ascii="Times New Roman" w:hAnsi="Times New Roman" w:cs="Times New Roman"/>
          <w:color w:val="2E74B5" w:themeColor="accent5" w:themeShade="BF"/>
          <w:sz w:val="26"/>
          <w:szCs w:val="26"/>
          <w:u w:val="single"/>
        </w:rPr>
        <w:t>http://learning.gov.wales/docs/learningwales/publications/150707-welsh-second-language-en.pdf</w:t>
      </w:r>
      <w:r>
        <w:rPr>
          <w:rFonts w:ascii="Times New Roman" w:hAnsi="Times New Roman" w:cs="Times New Roman"/>
          <w:sz w:val="26"/>
          <w:szCs w:val="26"/>
        </w:rP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53EDACFA" w14:textId="77777777" w:rsidR="00FB69F2" w:rsidRPr="008B0506" w:rsidRDefault="00FB69F2" w:rsidP="00FB69F2">
      <w:pPr>
        <w:rPr>
          <w:rFonts w:ascii="Times New Roman" w:hAnsi="Times New Roman" w:cs="Times New Roman"/>
          <w:sz w:val="26"/>
          <w:szCs w:val="26"/>
        </w:rPr>
      </w:pPr>
      <w:proofErr w:type="spellStart"/>
      <w:r w:rsidRPr="003F3B90">
        <w:rPr>
          <w:rFonts w:ascii="Times New Roman" w:hAnsi="Times New Roman" w:cs="Times New Roman"/>
          <w:sz w:val="26"/>
          <w:szCs w:val="26"/>
        </w:rPr>
        <w:t>Llywodraeth</w:t>
      </w:r>
      <w:proofErr w:type="spellEnd"/>
      <w:r w:rsidRPr="003F3B90">
        <w:rPr>
          <w:rFonts w:ascii="Times New Roman" w:hAnsi="Times New Roman" w:cs="Times New Roman"/>
          <w:sz w:val="26"/>
          <w:szCs w:val="26"/>
        </w:rPr>
        <w:t xml:space="preserve"> Cymru. (2017)</w:t>
      </w:r>
      <w:r>
        <w:rPr>
          <w:sz w:val="28"/>
        </w:rPr>
        <w:t xml:space="preserve"> </w:t>
      </w:r>
      <w:proofErr w:type="spellStart"/>
      <w:r w:rsidRPr="003F3B90">
        <w:rPr>
          <w:rFonts w:ascii="Times New Roman" w:hAnsi="Times New Roman" w:cs="Times New Roman"/>
          <w:i/>
          <w:sz w:val="26"/>
          <w:szCs w:val="26"/>
        </w:rPr>
        <w:t>Cymraeg</w:t>
      </w:r>
      <w:proofErr w:type="spellEnd"/>
      <w:r w:rsidRPr="003F3B90">
        <w:rPr>
          <w:rFonts w:ascii="Times New Roman" w:hAnsi="Times New Roman" w:cs="Times New Roman"/>
          <w:i/>
          <w:sz w:val="26"/>
          <w:szCs w:val="26"/>
        </w:rPr>
        <w:t xml:space="preserve"> 2050: </w:t>
      </w:r>
      <w:proofErr w:type="spellStart"/>
      <w:r w:rsidRPr="003F3B90">
        <w:rPr>
          <w:rFonts w:ascii="Times New Roman" w:hAnsi="Times New Roman" w:cs="Times New Roman"/>
          <w:i/>
          <w:sz w:val="26"/>
          <w:szCs w:val="26"/>
        </w:rPr>
        <w:t>Miliwn</w:t>
      </w:r>
      <w:proofErr w:type="spellEnd"/>
      <w:r w:rsidRPr="003F3B90">
        <w:rPr>
          <w:rFonts w:ascii="Times New Roman" w:hAnsi="Times New Roman" w:cs="Times New Roman"/>
          <w:i/>
          <w:sz w:val="26"/>
          <w:szCs w:val="26"/>
        </w:rPr>
        <w:t xml:space="preserve"> o </w:t>
      </w:r>
      <w:proofErr w:type="spellStart"/>
      <w:r w:rsidRPr="003F3B90">
        <w:rPr>
          <w:rFonts w:ascii="Times New Roman" w:hAnsi="Times New Roman" w:cs="Times New Roman"/>
          <w:i/>
          <w:sz w:val="26"/>
          <w:szCs w:val="26"/>
        </w:rPr>
        <w:t>siaradwyr</w:t>
      </w:r>
      <w:proofErr w:type="spellEnd"/>
      <w:r w:rsidRPr="003F3B90">
        <w:rPr>
          <w:rFonts w:ascii="Times New Roman" w:hAnsi="Times New Roman" w:cs="Times New Roman"/>
          <w:i/>
          <w:sz w:val="26"/>
          <w:szCs w:val="26"/>
        </w:rPr>
        <w:t xml:space="preserve"> </w:t>
      </w:r>
      <w:proofErr w:type="spellStart"/>
      <w:r w:rsidRPr="003F3B90">
        <w:rPr>
          <w:rFonts w:ascii="Times New Roman" w:hAnsi="Times New Roman" w:cs="Times New Roman"/>
          <w:i/>
          <w:sz w:val="26"/>
          <w:szCs w:val="26"/>
        </w:rPr>
        <w:t>Rhaglen</w:t>
      </w:r>
      <w:proofErr w:type="spellEnd"/>
      <w:r w:rsidRPr="003F3B90">
        <w:rPr>
          <w:rFonts w:ascii="Times New Roman" w:hAnsi="Times New Roman" w:cs="Times New Roman"/>
          <w:i/>
          <w:sz w:val="26"/>
          <w:szCs w:val="26"/>
        </w:rPr>
        <w:t xml:space="preserve"> </w:t>
      </w:r>
      <w:proofErr w:type="spellStart"/>
      <w:r w:rsidRPr="003F3B90">
        <w:rPr>
          <w:rFonts w:ascii="Times New Roman" w:hAnsi="Times New Roman" w:cs="Times New Roman"/>
          <w:i/>
          <w:sz w:val="26"/>
          <w:szCs w:val="26"/>
        </w:rPr>
        <w:t>waith</w:t>
      </w:r>
      <w:proofErr w:type="spellEnd"/>
      <w:r w:rsidRPr="003F3B90">
        <w:rPr>
          <w:rFonts w:ascii="Times New Roman" w:hAnsi="Times New Roman" w:cs="Times New Roman"/>
          <w:i/>
          <w:sz w:val="26"/>
          <w:szCs w:val="26"/>
        </w:rPr>
        <w:t xml:space="preserve"> 2017–21</w:t>
      </w:r>
      <w:r>
        <w:rPr>
          <w:rFonts w:ascii="Times New Roman" w:hAnsi="Times New Roman" w:cs="Times New Roman"/>
          <w:i/>
          <w:sz w:val="26"/>
          <w:szCs w:val="26"/>
        </w:rPr>
        <w:t xml:space="preserve">. </w:t>
      </w:r>
      <w:proofErr w:type="spellStart"/>
      <w:r>
        <w:rPr>
          <w:rFonts w:ascii="Times New Roman" w:hAnsi="Times New Roman" w:cs="Times New Roman"/>
          <w:sz w:val="26"/>
          <w:szCs w:val="26"/>
        </w:rPr>
        <w:t>Caerdydd</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Llywodraeth</w:t>
      </w:r>
      <w:proofErr w:type="spellEnd"/>
      <w:r>
        <w:rPr>
          <w:rFonts w:ascii="Times New Roman" w:hAnsi="Times New Roman" w:cs="Times New Roman"/>
          <w:sz w:val="26"/>
          <w:szCs w:val="26"/>
        </w:rPr>
        <w:t xml:space="preserve"> Cymru. </w:t>
      </w:r>
      <w:proofErr w:type="spellStart"/>
      <w:r>
        <w:rPr>
          <w:rFonts w:ascii="Times New Roman" w:hAnsi="Times New Roman" w:cs="Times New Roman"/>
          <w:sz w:val="26"/>
          <w:szCs w:val="26"/>
        </w:rPr>
        <w:t>Ar</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gael</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yn</w:t>
      </w:r>
      <w:proofErr w:type="spellEnd"/>
      <w:r>
        <w:rPr>
          <w:rFonts w:ascii="Times New Roman" w:hAnsi="Times New Roman" w:cs="Times New Roman"/>
          <w:sz w:val="26"/>
          <w:szCs w:val="26"/>
        </w:rPr>
        <w:t xml:space="preserve">: </w:t>
      </w:r>
      <w:r w:rsidRPr="003F3B90">
        <w:rPr>
          <w:rFonts w:ascii="Times New Roman" w:hAnsi="Times New Roman" w:cs="Times New Roman"/>
          <w:color w:val="2E74B5" w:themeColor="accent5" w:themeShade="BF"/>
          <w:sz w:val="26"/>
          <w:szCs w:val="26"/>
          <w:u w:val="single"/>
        </w:rPr>
        <w:t>file:///C:/Users/Rachel%20Gledhill/Downloads/170711-cymraeg-2050-work-programme-cym-v2.pdf</w:t>
      </w:r>
      <w:r w:rsidRPr="003F3B90">
        <w:rPr>
          <w:rFonts w:ascii="Times New Roman" w:hAnsi="Times New Roman" w:cs="Times New Roman"/>
          <w:color w:val="2E74B5" w:themeColor="accent5" w:themeShade="BF"/>
          <w:sz w:val="26"/>
          <w:szCs w:val="26"/>
        </w:rPr>
        <w:t xml:space="preserve"> </w:t>
      </w:r>
      <w:r w:rsidRPr="00F37EEF">
        <w:rPr>
          <w:rFonts w:ascii="Times New Roman" w:hAnsi="Times New Roman" w:cs="Times New Roman"/>
          <w:sz w:val="26"/>
          <w:szCs w:val="26"/>
        </w:rPr>
        <w:t>(</w:t>
      </w:r>
      <w:proofErr w:type="spellStart"/>
      <w:r w:rsidRPr="00F37EEF">
        <w:rPr>
          <w:rFonts w:ascii="Times New Roman" w:hAnsi="Times New Roman" w:cs="Times New Roman"/>
          <w:sz w:val="26"/>
          <w:szCs w:val="26"/>
        </w:rPr>
        <w:t>Darllenwyd</w:t>
      </w:r>
      <w:proofErr w:type="spellEnd"/>
      <w:r w:rsidRPr="00F37EEF">
        <w:rPr>
          <w:rFonts w:ascii="Times New Roman" w:hAnsi="Times New Roman" w:cs="Times New Roman"/>
          <w:sz w:val="26"/>
          <w:szCs w:val="26"/>
        </w:rPr>
        <w:t xml:space="preserve">: 3 </w:t>
      </w:r>
      <w:proofErr w:type="spellStart"/>
      <w:r w:rsidRPr="00F37EEF">
        <w:rPr>
          <w:rFonts w:ascii="Times New Roman" w:hAnsi="Times New Roman" w:cs="Times New Roman"/>
          <w:sz w:val="26"/>
          <w:szCs w:val="26"/>
        </w:rPr>
        <w:t>Ionawr</w:t>
      </w:r>
      <w:proofErr w:type="spellEnd"/>
      <w:r w:rsidRPr="00F37EEF">
        <w:rPr>
          <w:rFonts w:ascii="Times New Roman" w:hAnsi="Times New Roman" w:cs="Times New Roman"/>
          <w:sz w:val="26"/>
          <w:szCs w:val="26"/>
        </w:rPr>
        <w:t xml:space="preserve"> 2019).</w:t>
      </w:r>
    </w:p>
    <w:p w14:paraId="6011D98C" w14:textId="77777777" w:rsidR="00FB69F2" w:rsidRPr="009B6699" w:rsidRDefault="00FB69F2" w:rsidP="00FB69F2">
      <w:pPr>
        <w:rPr>
          <w:sz w:val="28"/>
        </w:rPr>
      </w:pPr>
    </w:p>
    <w:p w14:paraId="0B429524" w14:textId="77777777" w:rsidR="00FB69F2" w:rsidRPr="003F1E38" w:rsidRDefault="00FB69F2" w:rsidP="0018513E">
      <w:pPr>
        <w:spacing w:after="0" w:line="360" w:lineRule="auto"/>
        <w:rPr>
          <w:rFonts w:ascii="Times New Roman" w:hAnsi="Times New Roman" w:cs="Times New Roman"/>
          <w:sz w:val="26"/>
          <w:szCs w:val="26"/>
          <w:lang w:val="cy-GB"/>
        </w:rPr>
      </w:pPr>
      <w:bookmarkStart w:id="0" w:name="_GoBack"/>
      <w:bookmarkEnd w:id="0"/>
    </w:p>
    <w:sectPr w:rsidR="00FB69F2" w:rsidRPr="003F1E3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4724C" w14:textId="77777777" w:rsidR="00B53599" w:rsidRDefault="00B53599" w:rsidP="007C0DCD">
      <w:pPr>
        <w:spacing w:after="0" w:line="240" w:lineRule="auto"/>
      </w:pPr>
      <w:r>
        <w:separator/>
      </w:r>
    </w:p>
  </w:endnote>
  <w:endnote w:type="continuationSeparator" w:id="0">
    <w:p w14:paraId="419D4256" w14:textId="77777777" w:rsidR="00B53599" w:rsidRDefault="00B53599" w:rsidP="007C0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f1">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F96CD" w14:textId="77777777" w:rsidR="00B53599" w:rsidRDefault="00B53599" w:rsidP="007C0DCD">
      <w:pPr>
        <w:spacing w:after="0" w:line="240" w:lineRule="auto"/>
      </w:pPr>
      <w:r>
        <w:separator/>
      </w:r>
    </w:p>
  </w:footnote>
  <w:footnote w:type="continuationSeparator" w:id="0">
    <w:p w14:paraId="34F1249D" w14:textId="77777777" w:rsidR="00B53599" w:rsidRDefault="00B53599" w:rsidP="007C0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098E3" w14:textId="01EDD7F5" w:rsidR="00FD306B" w:rsidRDefault="00FD306B">
    <w:pPr>
      <w:pStyle w:val="Header"/>
    </w:pPr>
    <w:r>
      <w:t>1701588</w:t>
    </w:r>
  </w:p>
  <w:p w14:paraId="014A6177" w14:textId="77777777" w:rsidR="00FD306B" w:rsidRDefault="00FD30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9FA"/>
    <w:rsid w:val="00002F3B"/>
    <w:rsid w:val="00006490"/>
    <w:rsid w:val="000169AF"/>
    <w:rsid w:val="00054A8E"/>
    <w:rsid w:val="000666B6"/>
    <w:rsid w:val="00084B80"/>
    <w:rsid w:val="000960E7"/>
    <w:rsid w:val="00096FFC"/>
    <w:rsid w:val="000A66E8"/>
    <w:rsid w:val="000E00BE"/>
    <w:rsid w:val="000F2884"/>
    <w:rsid w:val="00100EE1"/>
    <w:rsid w:val="00126E52"/>
    <w:rsid w:val="00173186"/>
    <w:rsid w:val="0018513E"/>
    <w:rsid w:val="001C462D"/>
    <w:rsid w:val="001D231E"/>
    <w:rsid w:val="001E5639"/>
    <w:rsid w:val="001F1566"/>
    <w:rsid w:val="0023156A"/>
    <w:rsid w:val="00254272"/>
    <w:rsid w:val="00285E6A"/>
    <w:rsid w:val="002E4786"/>
    <w:rsid w:val="00307B78"/>
    <w:rsid w:val="00347CAF"/>
    <w:rsid w:val="00381066"/>
    <w:rsid w:val="003D77E8"/>
    <w:rsid w:val="003D7B99"/>
    <w:rsid w:val="003F1E38"/>
    <w:rsid w:val="00407EC0"/>
    <w:rsid w:val="00424E3C"/>
    <w:rsid w:val="00430B11"/>
    <w:rsid w:val="00431AF8"/>
    <w:rsid w:val="0044523F"/>
    <w:rsid w:val="00447E70"/>
    <w:rsid w:val="00452E5A"/>
    <w:rsid w:val="00491D32"/>
    <w:rsid w:val="0049528F"/>
    <w:rsid w:val="004E1832"/>
    <w:rsid w:val="00540000"/>
    <w:rsid w:val="00540710"/>
    <w:rsid w:val="005730AB"/>
    <w:rsid w:val="00575457"/>
    <w:rsid w:val="00590491"/>
    <w:rsid w:val="005B4499"/>
    <w:rsid w:val="005C703D"/>
    <w:rsid w:val="005F2717"/>
    <w:rsid w:val="00606323"/>
    <w:rsid w:val="00631735"/>
    <w:rsid w:val="00644492"/>
    <w:rsid w:val="00644A61"/>
    <w:rsid w:val="00654BA9"/>
    <w:rsid w:val="006630A5"/>
    <w:rsid w:val="006A2632"/>
    <w:rsid w:val="006C5D8D"/>
    <w:rsid w:val="006D41CD"/>
    <w:rsid w:val="006E223E"/>
    <w:rsid w:val="00777391"/>
    <w:rsid w:val="007804DC"/>
    <w:rsid w:val="00784E25"/>
    <w:rsid w:val="00787E81"/>
    <w:rsid w:val="007A0F4C"/>
    <w:rsid w:val="007A7CF6"/>
    <w:rsid w:val="007C0DCD"/>
    <w:rsid w:val="007C7A6F"/>
    <w:rsid w:val="00801F90"/>
    <w:rsid w:val="008107AD"/>
    <w:rsid w:val="0081175F"/>
    <w:rsid w:val="008119FA"/>
    <w:rsid w:val="00822B3B"/>
    <w:rsid w:val="008305EF"/>
    <w:rsid w:val="008342EF"/>
    <w:rsid w:val="008467AA"/>
    <w:rsid w:val="00873FBC"/>
    <w:rsid w:val="00875D43"/>
    <w:rsid w:val="008A43D9"/>
    <w:rsid w:val="008C3294"/>
    <w:rsid w:val="0090017B"/>
    <w:rsid w:val="00941880"/>
    <w:rsid w:val="00945875"/>
    <w:rsid w:val="009500EF"/>
    <w:rsid w:val="009517E7"/>
    <w:rsid w:val="0097569D"/>
    <w:rsid w:val="009A29B8"/>
    <w:rsid w:val="009C12F9"/>
    <w:rsid w:val="009D2E79"/>
    <w:rsid w:val="009E2D5F"/>
    <w:rsid w:val="009E61F2"/>
    <w:rsid w:val="00A11B0C"/>
    <w:rsid w:val="00A127CB"/>
    <w:rsid w:val="00A2635F"/>
    <w:rsid w:val="00A32002"/>
    <w:rsid w:val="00A37CE9"/>
    <w:rsid w:val="00AB0856"/>
    <w:rsid w:val="00AE78D1"/>
    <w:rsid w:val="00B20943"/>
    <w:rsid w:val="00B21AA0"/>
    <w:rsid w:val="00B25B52"/>
    <w:rsid w:val="00B3666D"/>
    <w:rsid w:val="00B53599"/>
    <w:rsid w:val="00BA3383"/>
    <w:rsid w:val="00BC574B"/>
    <w:rsid w:val="00BD3A0E"/>
    <w:rsid w:val="00BD7D6D"/>
    <w:rsid w:val="00BE6155"/>
    <w:rsid w:val="00C34D0F"/>
    <w:rsid w:val="00C44004"/>
    <w:rsid w:val="00C4538C"/>
    <w:rsid w:val="00C77E15"/>
    <w:rsid w:val="00C83D99"/>
    <w:rsid w:val="00C8674D"/>
    <w:rsid w:val="00C93FFE"/>
    <w:rsid w:val="00CB7CD2"/>
    <w:rsid w:val="00CC43E1"/>
    <w:rsid w:val="00CD0C97"/>
    <w:rsid w:val="00D12E5F"/>
    <w:rsid w:val="00D56821"/>
    <w:rsid w:val="00D91E68"/>
    <w:rsid w:val="00D94590"/>
    <w:rsid w:val="00DA368E"/>
    <w:rsid w:val="00DA40F3"/>
    <w:rsid w:val="00DA7060"/>
    <w:rsid w:val="00DC4AC6"/>
    <w:rsid w:val="00DD3619"/>
    <w:rsid w:val="00DE068F"/>
    <w:rsid w:val="00DE0DC7"/>
    <w:rsid w:val="00DE77E9"/>
    <w:rsid w:val="00E05ABC"/>
    <w:rsid w:val="00E06CAE"/>
    <w:rsid w:val="00E359C0"/>
    <w:rsid w:val="00E84016"/>
    <w:rsid w:val="00EB20F9"/>
    <w:rsid w:val="00F73040"/>
    <w:rsid w:val="00F867C7"/>
    <w:rsid w:val="00F965DC"/>
    <w:rsid w:val="00FA1502"/>
    <w:rsid w:val="00FB2FA7"/>
    <w:rsid w:val="00FB69F2"/>
    <w:rsid w:val="00FC33B9"/>
    <w:rsid w:val="00FC4777"/>
    <w:rsid w:val="00FD306B"/>
    <w:rsid w:val="00FF2CB1"/>
    <w:rsid w:val="00FF4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F2409"/>
  <w15:chartTrackingRefBased/>
  <w15:docId w15:val="{28E62665-B72E-46E6-86E5-E13C0B10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C44004"/>
  </w:style>
  <w:style w:type="character" w:customStyle="1" w:styleId="ff7">
    <w:name w:val="ff7"/>
    <w:basedOn w:val="DefaultParagraphFont"/>
    <w:rsid w:val="00C44004"/>
  </w:style>
  <w:style w:type="character" w:customStyle="1" w:styleId="wsdf">
    <w:name w:val="wsdf"/>
    <w:basedOn w:val="DefaultParagraphFont"/>
    <w:rsid w:val="00C44004"/>
  </w:style>
  <w:style w:type="character" w:customStyle="1" w:styleId="wse2">
    <w:name w:val="wse2"/>
    <w:basedOn w:val="DefaultParagraphFont"/>
    <w:rsid w:val="00C44004"/>
  </w:style>
  <w:style w:type="character" w:customStyle="1" w:styleId="fs1">
    <w:name w:val="fs1"/>
    <w:basedOn w:val="DefaultParagraphFont"/>
    <w:rsid w:val="00C44004"/>
  </w:style>
  <w:style w:type="paragraph" w:styleId="Header">
    <w:name w:val="header"/>
    <w:basedOn w:val="Normal"/>
    <w:link w:val="HeaderChar"/>
    <w:uiPriority w:val="99"/>
    <w:unhideWhenUsed/>
    <w:rsid w:val="007C0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DCD"/>
  </w:style>
  <w:style w:type="paragraph" w:styleId="Footer">
    <w:name w:val="footer"/>
    <w:basedOn w:val="Normal"/>
    <w:link w:val="FooterChar"/>
    <w:uiPriority w:val="99"/>
    <w:unhideWhenUsed/>
    <w:rsid w:val="007C0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DCD"/>
  </w:style>
  <w:style w:type="character" w:styleId="Hyperlink">
    <w:name w:val="Hyperlink"/>
    <w:basedOn w:val="DefaultParagraphFont"/>
    <w:uiPriority w:val="99"/>
    <w:unhideWhenUsed/>
    <w:rsid w:val="00FB69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734603">
      <w:bodyDiv w:val="1"/>
      <w:marLeft w:val="0"/>
      <w:marRight w:val="0"/>
      <w:marTop w:val="0"/>
      <w:marBottom w:val="0"/>
      <w:divBdr>
        <w:top w:val="none" w:sz="0" w:space="0" w:color="auto"/>
        <w:left w:val="none" w:sz="0" w:space="0" w:color="auto"/>
        <w:bottom w:val="none" w:sz="0" w:space="0" w:color="auto"/>
        <w:right w:val="none" w:sz="0" w:space="0" w:color="auto"/>
      </w:divBdr>
    </w:div>
    <w:div w:id="944382513">
      <w:bodyDiv w:val="1"/>
      <w:marLeft w:val="0"/>
      <w:marRight w:val="0"/>
      <w:marTop w:val="0"/>
      <w:marBottom w:val="0"/>
      <w:divBdr>
        <w:top w:val="none" w:sz="0" w:space="0" w:color="auto"/>
        <w:left w:val="none" w:sz="0" w:space="0" w:color="auto"/>
        <w:bottom w:val="none" w:sz="0" w:space="0" w:color="auto"/>
        <w:right w:val="none" w:sz="0" w:space="0" w:color="auto"/>
      </w:divBdr>
    </w:div>
    <w:div w:id="1331715696">
      <w:bodyDiv w:val="1"/>
      <w:marLeft w:val="0"/>
      <w:marRight w:val="0"/>
      <w:marTop w:val="0"/>
      <w:marBottom w:val="0"/>
      <w:divBdr>
        <w:top w:val="none" w:sz="0" w:space="0" w:color="auto"/>
        <w:left w:val="none" w:sz="0" w:space="0" w:color="auto"/>
        <w:bottom w:val="none" w:sz="0" w:space="0" w:color="auto"/>
        <w:right w:val="none" w:sz="0" w:space="0" w:color="auto"/>
      </w:divBdr>
    </w:div>
    <w:div w:id="1358576284">
      <w:bodyDiv w:val="1"/>
      <w:marLeft w:val="0"/>
      <w:marRight w:val="0"/>
      <w:marTop w:val="0"/>
      <w:marBottom w:val="0"/>
      <w:divBdr>
        <w:top w:val="none" w:sz="0" w:space="0" w:color="auto"/>
        <w:left w:val="none" w:sz="0" w:space="0" w:color="auto"/>
        <w:bottom w:val="none" w:sz="0" w:space="0" w:color="auto"/>
        <w:right w:val="none" w:sz="0" w:space="0" w:color="auto"/>
      </w:divBdr>
    </w:div>
    <w:div w:id="1778911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7F29E-606F-4425-A534-A1B6DC0CF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3534</TotalTime>
  <Pages>7</Pages>
  <Words>2058</Words>
  <Characters>11736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 (1701588)</dc:creator>
  <cp:keywords/>
  <dc:description/>
  <cp:lastModifiedBy>Rachel Gledhill (1701588)</cp:lastModifiedBy>
  <cp:revision>28</cp:revision>
  <dcterms:created xsi:type="dcterms:W3CDTF">2018-12-20T15:43:00Z</dcterms:created>
  <dcterms:modified xsi:type="dcterms:W3CDTF">2019-01-06T14:07:00Z</dcterms:modified>
</cp:coreProperties>
</file>