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25FD" w:rsidRPr="00B978A9" w:rsidRDefault="00B225FD" w:rsidP="00B225FD">
      <w:pPr>
        <w:pStyle w:val="Heading1"/>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978A9">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Increasing support for breastfeeding: what can Children’s Centres do?</w:t>
      </w:r>
    </w:p>
    <w:p w:rsidR="00B225FD" w:rsidRDefault="00B225FD" w:rsidP="00B225FD"/>
    <w:p w:rsidR="00B225FD" w:rsidRDefault="004439CA" w:rsidP="00B225FD">
      <w:r w:rsidRPr="00B978A9">
        <w:rPr>
          <w:noProof/>
          <w:lang w:eastAsia="en-GB"/>
        </w:rPr>
        <w:drawing>
          <wp:inline distT="0" distB="0" distL="0" distR="0" wp14:anchorId="0797C0CF" wp14:editId="63CC7C58">
            <wp:extent cx="4610100" cy="3457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617070" cy="3462803"/>
                    </a:xfrm>
                    <a:prstGeom prst="rect">
                      <a:avLst/>
                    </a:prstGeom>
                  </pic:spPr>
                </pic:pic>
              </a:graphicData>
            </a:graphic>
          </wp:inline>
        </w:drawing>
      </w:r>
    </w:p>
    <w:p w:rsidR="00AB3930" w:rsidRDefault="004439CA" w:rsidP="00B225FD">
      <w:r>
        <w:t>Rooksana Ali</w:t>
      </w:r>
    </w:p>
    <w:p w:rsidR="004439CA" w:rsidRDefault="004439CA" w:rsidP="00B225FD">
      <w:r>
        <w:t>1803910</w:t>
      </w:r>
    </w:p>
    <w:p w:rsidR="004439CA" w:rsidRDefault="004439CA" w:rsidP="00C1592B">
      <w:pPr>
        <w:spacing w:line="240" w:lineRule="auto"/>
        <w:rPr>
          <w:b/>
          <w:sz w:val="44"/>
          <w:szCs w:val="44"/>
          <w:u w:val="single"/>
        </w:rPr>
      </w:pPr>
    </w:p>
    <w:p w:rsidR="00C1592B" w:rsidRDefault="00B225FD" w:rsidP="00C1592B">
      <w:pPr>
        <w:spacing w:line="240" w:lineRule="auto"/>
        <w:rPr>
          <w:b/>
          <w:sz w:val="44"/>
          <w:szCs w:val="44"/>
          <w:u w:val="single"/>
        </w:rPr>
      </w:pPr>
      <w:r w:rsidRPr="00B225FD">
        <w:rPr>
          <w:b/>
          <w:sz w:val="44"/>
          <w:szCs w:val="44"/>
          <w:u w:val="single"/>
        </w:rPr>
        <w:lastRenderedPageBreak/>
        <w:t>Contents</w:t>
      </w:r>
    </w:p>
    <w:p w:rsidR="00C1592B" w:rsidRDefault="00B225FD" w:rsidP="00C1592B">
      <w:pPr>
        <w:spacing w:line="240" w:lineRule="auto"/>
        <w:rPr>
          <w:sz w:val="28"/>
          <w:szCs w:val="28"/>
        </w:rPr>
      </w:pPr>
      <w:r>
        <w:rPr>
          <w:sz w:val="28"/>
          <w:szCs w:val="28"/>
        </w:rPr>
        <w:t>Introduction</w:t>
      </w:r>
      <w:r w:rsidR="00BF575D">
        <w:rPr>
          <w:sz w:val="28"/>
          <w:szCs w:val="28"/>
        </w:rPr>
        <w:t xml:space="preserve"> – Page 3    </w:t>
      </w:r>
    </w:p>
    <w:p w:rsidR="00B225FD" w:rsidRPr="00C1592B" w:rsidRDefault="00B225FD" w:rsidP="00C1592B">
      <w:pPr>
        <w:spacing w:line="240" w:lineRule="auto"/>
        <w:rPr>
          <w:b/>
          <w:sz w:val="44"/>
          <w:szCs w:val="44"/>
          <w:u w:val="single"/>
        </w:rPr>
      </w:pPr>
      <w:r>
        <w:rPr>
          <w:sz w:val="28"/>
          <w:szCs w:val="28"/>
        </w:rPr>
        <w:t>Research Process</w:t>
      </w:r>
      <w:r w:rsidR="00BF575D">
        <w:rPr>
          <w:sz w:val="28"/>
          <w:szCs w:val="28"/>
        </w:rPr>
        <w:t xml:space="preserve"> – Page </w:t>
      </w:r>
      <w:r w:rsidR="008F6792">
        <w:rPr>
          <w:sz w:val="28"/>
          <w:szCs w:val="28"/>
        </w:rPr>
        <w:t>3</w:t>
      </w:r>
    </w:p>
    <w:p w:rsidR="00B225FD" w:rsidRDefault="00B225FD" w:rsidP="00C1592B">
      <w:pPr>
        <w:spacing w:line="240" w:lineRule="auto"/>
        <w:rPr>
          <w:sz w:val="28"/>
          <w:szCs w:val="28"/>
        </w:rPr>
      </w:pPr>
      <w:r>
        <w:rPr>
          <w:sz w:val="28"/>
          <w:szCs w:val="28"/>
        </w:rPr>
        <w:t>Background</w:t>
      </w:r>
      <w:r w:rsidR="00BF575D">
        <w:rPr>
          <w:sz w:val="28"/>
          <w:szCs w:val="28"/>
        </w:rPr>
        <w:t xml:space="preserve"> – Page </w:t>
      </w:r>
      <w:r w:rsidR="008F6792">
        <w:rPr>
          <w:sz w:val="28"/>
          <w:szCs w:val="28"/>
        </w:rPr>
        <w:t>4</w:t>
      </w:r>
    </w:p>
    <w:p w:rsidR="00B225FD" w:rsidRDefault="008C5F9C" w:rsidP="00C1592B">
      <w:pPr>
        <w:spacing w:line="240" w:lineRule="auto"/>
        <w:rPr>
          <w:sz w:val="28"/>
          <w:szCs w:val="28"/>
        </w:rPr>
      </w:pPr>
      <w:r>
        <w:rPr>
          <w:sz w:val="28"/>
          <w:szCs w:val="28"/>
        </w:rPr>
        <w:t>Abstract</w:t>
      </w:r>
      <w:r w:rsidR="00BF575D">
        <w:rPr>
          <w:sz w:val="28"/>
          <w:szCs w:val="28"/>
        </w:rPr>
        <w:t xml:space="preserve"> – Page </w:t>
      </w:r>
      <w:r w:rsidR="008F6792">
        <w:rPr>
          <w:sz w:val="28"/>
          <w:szCs w:val="28"/>
        </w:rPr>
        <w:t>4</w:t>
      </w:r>
    </w:p>
    <w:p w:rsidR="008C5F9C" w:rsidRDefault="008C5F9C" w:rsidP="00C1592B">
      <w:pPr>
        <w:spacing w:line="240" w:lineRule="auto"/>
        <w:rPr>
          <w:sz w:val="28"/>
          <w:szCs w:val="28"/>
        </w:rPr>
      </w:pPr>
      <w:r>
        <w:rPr>
          <w:sz w:val="28"/>
          <w:szCs w:val="28"/>
        </w:rPr>
        <w:t>Literature Review</w:t>
      </w:r>
      <w:r w:rsidR="00BF575D">
        <w:rPr>
          <w:sz w:val="28"/>
          <w:szCs w:val="28"/>
        </w:rPr>
        <w:t xml:space="preserve"> – Page </w:t>
      </w:r>
      <w:r w:rsidR="008F6792">
        <w:rPr>
          <w:sz w:val="28"/>
          <w:szCs w:val="28"/>
        </w:rPr>
        <w:t>5</w:t>
      </w:r>
    </w:p>
    <w:p w:rsidR="008C5F9C" w:rsidRDefault="008C5F9C" w:rsidP="00C1592B">
      <w:pPr>
        <w:spacing w:line="240" w:lineRule="auto"/>
        <w:rPr>
          <w:sz w:val="28"/>
          <w:szCs w:val="28"/>
        </w:rPr>
      </w:pPr>
      <w:r>
        <w:rPr>
          <w:sz w:val="28"/>
          <w:szCs w:val="28"/>
        </w:rPr>
        <w:t>Aim</w:t>
      </w:r>
      <w:r w:rsidR="00BF575D">
        <w:rPr>
          <w:sz w:val="28"/>
          <w:szCs w:val="28"/>
        </w:rPr>
        <w:t xml:space="preserve"> – Page </w:t>
      </w:r>
      <w:r w:rsidR="00A35669">
        <w:rPr>
          <w:sz w:val="28"/>
          <w:szCs w:val="28"/>
        </w:rPr>
        <w:t>5</w:t>
      </w:r>
    </w:p>
    <w:p w:rsidR="008C5F9C" w:rsidRDefault="008C5F9C" w:rsidP="00C1592B">
      <w:pPr>
        <w:spacing w:line="240" w:lineRule="auto"/>
        <w:rPr>
          <w:sz w:val="28"/>
          <w:szCs w:val="28"/>
        </w:rPr>
      </w:pPr>
      <w:r>
        <w:rPr>
          <w:sz w:val="28"/>
          <w:szCs w:val="28"/>
        </w:rPr>
        <w:t>Study Design</w:t>
      </w:r>
      <w:r w:rsidR="00BF575D">
        <w:rPr>
          <w:sz w:val="28"/>
          <w:szCs w:val="28"/>
        </w:rPr>
        <w:t xml:space="preserve"> – Page </w:t>
      </w:r>
      <w:r w:rsidR="008F6792">
        <w:rPr>
          <w:sz w:val="28"/>
          <w:szCs w:val="28"/>
        </w:rPr>
        <w:t>6</w:t>
      </w:r>
    </w:p>
    <w:p w:rsidR="008C5F9C" w:rsidRDefault="008C5F9C" w:rsidP="00C1592B">
      <w:pPr>
        <w:spacing w:line="240" w:lineRule="auto"/>
        <w:rPr>
          <w:sz w:val="28"/>
          <w:szCs w:val="28"/>
        </w:rPr>
      </w:pPr>
      <w:r>
        <w:rPr>
          <w:sz w:val="28"/>
          <w:szCs w:val="28"/>
        </w:rPr>
        <w:t>Sample</w:t>
      </w:r>
      <w:r w:rsidR="00BF575D">
        <w:rPr>
          <w:sz w:val="28"/>
          <w:szCs w:val="28"/>
        </w:rPr>
        <w:t xml:space="preserve"> – Page</w:t>
      </w:r>
      <w:r w:rsidR="00A35669">
        <w:rPr>
          <w:sz w:val="28"/>
          <w:szCs w:val="28"/>
        </w:rPr>
        <w:t xml:space="preserve"> 7</w:t>
      </w:r>
    </w:p>
    <w:p w:rsidR="008C5F9C" w:rsidRDefault="008C5F9C" w:rsidP="00C1592B">
      <w:pPr>
        <w:spacing w:line="240" w:lineRule="auto"/>
        <w:rPr>
          <w:sz w:val="28"/>
          <w:szCs w:val="28"/>
        </w:rPr>
      </w:pPr>
      <w:r>
        <w:rPr>
          <w:sz w:val="28"/>
          <w:szCs w:val="28"/>
        </w:rPr>
        <w:t>Data Collection</w:t>
      </w:r>
      <w:r w:rsidR="00BF575D">
        <w:rPr>
          <w:sz w:val="28"/>
          <w:szCs w:val="28"/>
        </w:rPr>
        <w:t xml:space="preserve"> – Page</w:t>
      </w:r>
      <w:r w:rsidR="00A35669">
        <w:rPr>
          <w:sz w:val="28"/>
          <w:szCs w:val="28"/>
        </w:rPr>
        <w:t xml:space="preserve"> 8 </w:t>
      </w:r>
    </w:p>
    <w:p w:rsidR="008C5F9C" w:rsidRDefault="008C5F9C" w:rsidP="00C1592B">
      <w:pPr>
        <w:spacing w:line="240" w:lineRule="auto"/>
        <w:rPr>
          <w:sz w:val="28"/>
          <w:szCs w:val="28"/>
        </w:rPr>
      </w:pPr>
      <w:r>
        <w:rPr>
          <w:sz w:val="28"/>
          <w:szCs w:val="28"/>
        </w:rPr>
        <w:t>Ethical Considerations</w:t>
      </w:r>
      <w:r w:rsidR="00BF575D">
        <w:rPr>
          <w:sz w:val="28"/>
          <w:szCs w:val="28"/>
        </w:rPr>
        <w:t xml:space="preserve"> – Page</w:t>
      </w:r>
      <w:r w:rsidR="008D13D3">
        <w:rPr>
          <w:sz w:val="28"/>
          <w:szCs w:val="28"/>
        </w:rPr>
        <w:t xml:space="preserve"> 8</w:t>
      </w:r>
    </w:p>
    <w:p w:rsidR="008C5F9C" w:rsidRDefault="008C5F9C" w:rsidP="00C1592B">
      <w:pPr>
        <w:spacing w:line="240" w:lineRule="auto"/>
        <w:rPr>
          <w:sz w:val="28"/>
          <w:szCs w:val="28"/>
        </w:rPr>
      </w:pPr>
      <w:r>
        <w:rPr>
          <w:sz w:val="28"/>
          <w:szCs w:val="28"/>
        </w:rPr>
        <w:t>Data Analysis</w:t>
      </w:r>
      <w:r w:rsidR="00BF575D">
        <w:rPr>
          <w:sz w:val="28"/>
          <w:szCs w:val="28"/>
        </w:rPr>
        <w:t xml:space="preserve"> -Page </w:t>
      </w:r>
      <w:r w:rsidR="00103E4D">
        <w:rPr>
          <w:sz w:val="28"/>
          <w:szCs w:val="28"/>
        </w:rPr>
        <w:t>9</w:t>
      </w:r>
    </w:p>
    <w:p w:rsidR="008C5F9C" w:rsidRDefault="008C5F9C" w:rsidP="00C1592B">
      <w:pPr>
        <w:spacing w:line="240" w:lineRule="auto"/>
        <w:rPr>
          <w:sz w:val="28"/>
          <w:szCs w:val="28"/>
        </w:rPr>
      </w:pPr>
      <w:r>
        <w:rPr>
          <w:sz w:val="28"/>
          <w:szCs w:val="28"/>
        </w:rPr>
        <w:t>Results</w:t>
      </w:r>
      <w:r w:rsidR="00BF575D">
        <w:rPr>
          <w:sz w:val="28"/>
          <w:szCs w:val="28"/>
        </w:rPr>
        <w:t xml:space="preserve"> – Page</w:t>
      </w:r>
      <w:r w:rsidR="008D13D3">
        <w:rPr>
          <w:sz w:val="28"/>
          <w:szCs w:val="28"/>
        </w:rPr>
        <w:t>10</w:t>
      </w:r>
    </w:p>
    <w:p w:rsidR="008C5F9C" w:rsidRDefault="008C5F9C" w:rsidP="00C1592B">
      <w:pPr>
        <w:spacing w:line="240" w:lineRule="auto"/>
        <w:rPr>
          <w:sz w:val="28"/>
          <w:szCs w:val="28"/>
        </w:rPr>
      </w:pPr>
      <w:r>
        <w:rPr>
          <w:sz w:val="28"/>
          <w:szCs w:val="28"/>
        </w:rPr>
        <w:t>Discussions</w:t>
      </w:r>
      <w:r w:rsidR="00BF575D">
        <w:rPr>
          <w:sz w:val="28"/>
          <w:szCs w:val="28"/>
        </w:rPr>
        <w:t xml:space="preserve"> – Page 1</w:t>
      </w:r>
      <w:r w:rsidR="00103E4D">
        <w:rPr>
          <w:sz w:val="28"/>
          <w:szCs w:val="28"/>
        </w:rPr>
        <w:t>0</w:t>
      </w:r>
    </w:p>
    <w:p w:rsidR="00103E4D" w:rsidRDefault="00103E4D" w:rsidP="00C1592B">
      <w:pPr>
        <w:spacing w:line="240" w:lineRule="auto"/>
        <w:rPr>
          <w:sz w:val="28"/>
          <w:szCs w:val="28"/>
        </w:rPr>
      </w:pPr>
      <w:r>
        <w:rPr>
          <w:sz w:val="28"/>
          <w:szCs w:val="28"/>
        </w:rPr>
        <w:t xml:space="preserve">Conclusions </w:t>
      </w:r>
      <w:r w:rsidR="00294FD9">
        <w:rPr>
          <w:sz w:val="28"/>
          <w:szCs w:val="28"/>
        </w:rPr>
        <w:t>–</w:t>
      </w:r>
      <w:r>
        <w:rPr>
          <w:sz w:val="28"/>
          <w:szCs w:val="28"/>
        </w:rPr>
        <w:t xml:space="preserve"> Page</w:t>
      </w:r>
      <w:r w:rsidR="00114EC4">
        <w:rPr>
          <w:sz w:val="28"/>
          <w:szCs w:val="28"/>
        </w:rPr>
        <w:t xml:space="preserve"> </w:t>
      </w:r>
      <w:bookmarkStart w:id="0" w:name="_GoBack"/>
      <w:bookmarkEnd w:id="0"/>
      <w:r w:rsidR="00294FD9">
        <w:rPr>
          <w:sz w:val="28"/>
          <w:szCs w:val="28"/>
        </w:rPr>
        <w:t>11</w:t>
      </w:r>
    </w:p>
    <w:p w:rsidR="00294FD9" w:rsidRDefault="00294FD9" w:rsidP="00C1592B">
      <w:pPr>
        <w:spacing w:line="240" w:lineRule="auto"/>
        <w:rPr>
          <w:sz w:val="28"/>
          <w:szCs w:val="28"/>
        </w:rPr>
      </w:pPr>
      <w:r>
        <w:rPr>
          <w:sz w:val="28"/>
          <w:szCs w:val="28"/>
        </w:rPr>
        <w:t>Reference – Page 12</w:t>
      </w:r>
      <w:r w:rsidR="00B66DF9">
        <w:rPr>
          <w:sz w:val="28"/>
          <w:szCs w:val="28"/>
        </w:rPr>
        <w:t xml:space="preserve"> and 13</w:t>
      </w:r>
    </w:p>
    <w:p w:rsidR="001D1F4B" w:rsidRDefault="001D1F4B" w:rsidP="00B225FD">
      <w:pPr>
        <w:rPr>
          <w:sz w:val="28"/>
          <w:szCs w:val="28"/>
        </w:rPr>
      </w:pPr>
    </w:p>
    <w:p w:rsidR="001D1F4B" w:rsidRDefault="001D1F4B" w:rsidP="00B225FD">
      <w:pPr>
        <w:rPr>
          <w:sz w:val="28"/>
          <w:szCs w:val="28"/>
        </w:rPr>
      </w:pPr>
    </w:p>
    <w:p w:rsidR="001D1F4B" w:rsidRDefault="001D1F4B" w:rsidP="00B225FD">
      <w:pPr>
        <w:rPr>
          <w:sz w:val="28"/>
          <w:szCs w:val="28"/>
        </w:rPr>
      </w:pPr>
    </w:p>
    <w:p w:rsidR="001D1F4B" w:rsidRDefault="001D1F4B" w:rsidP="00B225FD">
      <w:pPr>
        <w:rPr>
          <w:sz w:val="28"/>
          <w:szCs w:val="28"/>
        </w:rPr>
      </w:pPr>
    </w:p>
    <w:p w:rsidR="00502D8F" w:rsidRDefault="00502D8F" w:rsidP="00B225FD">
      <w:pPr>
        <w:rPr>
          <w:sz w:val="28"/>
          <w:szCs w:val="28"/>
        </w:rPr>
      </w:pPr>
    </w:p>
    <w:p w:rsidR="00C1592B" w:rsidRDefault="00C1592B" w:rsidP="00C1592B">
      <w:pPr>
        <w:spacing w:after="0"/>
        <w:rPr>
          <w:b/>
          <w:sz w:val="28"/>
          <w:szCs w:val="28"/>
          <w:u w:val="single"/>
        </w:rPr>
      </w:pPr>
    </w:p>
    <w:p w:rsidR="00294FD9" w:rsidRDefault="00294FD9" w:rsidP="00C1592B">
      <w:pPr>
        <w:spacing w:after="0"/>
        <w:rPr>
          <w:b/>
          <w:sz w:val="28"/>
          <w:szCs w:val="28"/>
          <w:u w:val="single"/>
        </w:rPr>
      </w:pPr>
    </w:p>
    <w:p w:rsidR="001D1F4B" w:rsidRDefault="001D1F4B" w:rsidP="00C1592B">
      <w:pPr>
        <w:spacing w:after="0"/>
        <w:rPr>
          <w:b/>
          <w:sz w:val="28"/>
          <w:szCs w:val="28"/>
          <w:u w:val="single"/>
        </w:rPr>
      </w:pPr>
      <w:r>
        <w:rPr>
          <w:b/>
          <w:sz w:val="28"/>
          <w:szCs w:val="28"/>
          <w:u w:val="single"/>
        </w:rPr>
        <w:lastRenderedPageBreak/>
        <w:t>Introduction</w:t>
      </w:r>
    </w:p>
    <w:p w:rsidR="004439CA" w:rsidRDefault="001D1F4B" w:rsidP="00C1592B">
      <w:pPr>
        <w:spacing w:after="0"/>
        <w:rPr>
          <w:sz w:val="24"/>
          <w:szCs w:val="24"/>
        </w:rPr>
      </w:pPr>
      <w:r>
        <w:rPr>
          <w:sz w:val="24"/>
          <w:szCs w:val="24"/>
        </w:rPr>
        <w:t>Research is important in heath</w:t>
      </w:r>
      <w:r w:rsidR="00C1592B">
        <w:rPr>
          <w:sz w:val="24"/>
          <w:szCs w:val="24"/>
        </w:rPr>
        <w:t xml:space="preserve"> and </w:t>
      </w:r>
      <w:r>
        <w:rPr>
          <w:sz w:val="24"/>
          <w:szCs w:val="24"/>
        </w:rPr>
        <w:t xml:space="preserve">nursing as it can help to prevent illnesses and improve the environment, health and </w:t>
      </w:r>
      <w:r w:rsidR="00DB66F3">
        <w:rPr>
          <w:sz w:val="24"/>
          <w:szCs w:val="24"/>
        </w:rPr>
        <w:t>wellbeing</w:t>
      </w:r>
      <w:r>
        <w:rPr>
          <w:sz w:val="24"/>
          <w:szCs w:val="24"/>
        </w:rPr>
        <w:t xml:space="preserve"> of people. This will also help to provide</w:t>
      </w:r>
      <w:r w:rsidR="00AC4CB4">
        <w:rPr>
          <w:sz w:val="24"/>
          <w:szCs w:val="24"/>
        </w:rPr>
        <w:t xml:space="preserve"> the best possible treatment, advi</w:t>
      </w:r>
      <w:r w:rsidR="00C1592B">
        <w:rPr>
          <w:sz w:val="24"/>
          <w:szCs w:val="24"/>
        </w:rPr>
        <w:t>c</w:t>
      </w:r>
      <w:r w:rsidR="00AC4CB4">
        <w:rPr>
          <w:sz w:val="24"/>
          <w:szCs w:val="24"/>
        </w:rPr>
        <w:t xml:space="preserve">e and care. </w:t>
      </w:r>
      <w:r w:rsidR="00A041AA">
        <w:rPr>
          <w:sz w:val="24"/>
          <w:szCs w:val="24"/>
        </w:rPr>
        <w:t xml:space="preserve">Research is a </w:t>
      </w:r>
      <w:r w:rsidR="008837B4">
        <w:rPr>
          <w:sz w:val="24"/>
          <w:szCs w:val="24"/>
        </w:rPr>
        <w:t xml:space="preserve">search for knowledge on a subject or topic by collecting, organising and analysing information to find conclusions. </w:t>
      </w:r>
      <w:r w:rsidR="00A041AA">
        <w:rPr>
          <w:sz w:val="24"/>
          <w:szCs w:val="24"/>
        </w:rPr>
        <w:t>Information can be shared for knowledge and understanding</w:t>
      </w:r>
      <w:r>
        <w:rPr>
          <w:sz w:val="24"/>
          <w:szCs w:val="24"/>
        </w:rPr>
        <w:t xml:space="preserve"> about different</w:t>
      </w:r>
      <w:r w:rsidR="009C69F8">
        <w:rPr>
          <w:sz w:val="24"/>
          <w:szCs w:val="24"/>
        </w:rPr>
        <w:t xml:space="preserve"> </w:t>
      </w:r>
      <w:r>
        <w:rPr>
          <w:sz w:val="24"/>
          <w:szCs w:val="24"/>
        </w:rPr>
        <w:t xml:space="preserve">types of conditions, the </w:t>
      </w:r>
      <w:r w:rsidR="00DB66F3">
        <w:rPr>
          <w:sz w:val="24"/>
          <w:szCs w:val="24"/>
        </w:rPr>
        <w:t>e</w:t>
      </w:r>
      <w:r>
        <w:rPr>
          <w:sz w:val="24"/>
          <w:szCs w:val="24"/>
        </w:rPr>
        <w:t>ffect and find answers on how to resolve certain issues.</w:t>
      </w:r>
      <w:r w:rsidR="00451F32">
        <w:rPr>
          <w:sz w:val="24"/>
          <w:szCs w:val="24"/>
        </w:rPr>
        <w:t xml:space="preserve"> </w:t>
      </w:r>
      <w:r w:rsidR="00F43E47">
        <w:rPr>
          <w:sz w:val="24"/>
          <w:szCs w:val="24"/>
        </w:rPr>
        <w:t xml:space="preserve"> Research can be done on existing knowledge by validating and refining along with new knowledge.</w:t>
      </w:r>
      <w:r>
        <w:rPr>
          <w:sz w:val="24"/>
          <w:szCs w:val="24"/>
        </w:rPr>
        <w:t xml:space="preserve"> Without research we will find it more difficult to evaluate and understand which remedies have been</w:t>
      </w:r>
      <w:r w:rsidR="009C69F8">
        <w:rPr>
          <w:sz w:val="24"/>
          <w:szCs w:val="24"/>
        </w:rPr>
        <w:t xml:space="preserve"> </w:t>
      </w:r>
      <w:r w:rsidR="00A041AA">
        <w:rPr>
          <w:sz w:val="24"/>
          <w:szCs w:val="24"/>
        </w:rPr>
        <w:t>successful</w:t>
      </w:r>
      <w:r w:rsidR="006E61D7">
        <w:rPr>
          <w:sz w:val="24"/>
          <w:szCs w:val="24"/>
        </w:rPr>
        <w:t xml:space="preserve"> (</w:t>
      </w:r>
      <w:proofErr w:type="spellStart"/>
      <w:r w:rsidR="006E61D7">
        <w:rPr>
          <w:sz w:val="24"/>
          <w:szCs w:val="24"/>
        </w:rPr>
        <w:t>Keele</w:t>
      </w:r>
      <w:proofErr w:type="spellEnd"/>
      <w:r w:rsidR="006E61D7">
        <w:rPr>
          <w:sz w:val="24"/>
          <w:szCs w:val="24"/>
        </w:rPr>
        <w:t>, 2010, P.1)</w:t>
      </w:r>
      <w:r w:rsidR="00A041AA">
        <w:rPr>
          <w:sz w:val="24"/>
          <w:szCs w:val="24"/>
        </w:rPr>
        <w:t>.</w:t>
      </w:r>
    </w:p>
    <w:p w:rsidR="00A35669" w:rsidRDefault="00A35669" w:rsidP="00C1592B">
      <w:pPr>
        <w:spacing w:after="0"/>
        <w:rPr>
          <w:sz w:val="24"/>
          <w:szCs w:val="24"/>
        </w:rPr>
      </w:pPr>
    </w:p>
    <w:p w:rsidR="001D1F4B" w:rsidRPr="00AB3930" w:rsidRDefault="001D1F4B" w:rsidP="00C1592B">
      <w:pPr>
        <w:spacing w:after="0"/>
        <w:rPr>
          <w:sz w:val="24"/>
          <w:szCs w:val="24"/>
        </w:rPr>
      </w:pPr>
      <w:r>
        <w:rPr>
          <w:b/>
          <w:sz w:val="28"/>
          <w:szCs w:val="28"/>
          <w:u w:val="single"/>
        </w:rPr>
        <w:t>Research Process</w:t>
      </w:r>
    </w:p>
    <w:p w:rsidR="00AB3930" w:rsidRDefault="00A041AA" w:rsidP="00C1592B">
      <w:pPr>
        <w:spacing w:after="0"/>
        <w:rPr>
          <w:sz w:val="24"/>
          <w:szCs w:val="24"/>
        </w:rPr>
      </w:pPr>
      <w:r>
        <w:rPr>
          <w:sz w:val="24"/>
          <w:szCs w:val="24"/>
        </w:rPr>
        <w:t xml:space="preserve">In order to find the research paper </w:t>
      </w:r>
      <w:r w:rsidR="001D1F4B">
        <w:rPr>
          <w:sz w:val="24"/>
          <w:szCs w:val="24"/>
        </w:rPr>
        <w:t>UWTSD online library</w:t>
      </w:r>
      <w:r w:rsidR="004439CA">
        <w:rPr>
          <w:sz w:val="24"/>
          <w:szCs w:val="24"/>
        </w:rPr>
        <w:t xml:space="preserve"> </w:t>
      </w:r>
      <w:r w:rsidR="001D1F4B">
        <w:rPr>
          <w:sz w:val="24"/>
          <w:szCs w:val="24"/>
        </w:rPr>
        <w:t>catalogue</w:t>
      </w:r>
      <w:r>
        <w:rPr>
          <w:sz w:val="24"/>
          <w:szCs w:val="24"/>
        </w:rPr>
        <w:t xml:space="preserve"> was accessed</w:t>
      </w:r>
      <w:r w:rsidR="001342F9">
        <w:rPr>
          <w:sz w:val="24"/>
          <w:szCs w:val="24"/>
        </w:rPr>
        <w:t xml:space="preserve"> and </w:t>
      </w:r>
      <w:r w:rsidR="008D13D3">
        <w:rPr>
          <w:sz w:val="24"/>
          <w:szCs w:val="24"/>
        </w:rPr>
        <w:t xml:space="preserve">then on </w:t>
      </w:r>
      <w:r w:rsidR="001D1F4B">
        <w:rPr>
          <w:sz w:val="24"/>
          <w:szCs w:val="24"/>
        </w:rPr>
        <w:t xml:space="preserve">browse </w:t>
      </w:r>
      <w:proofErr w:type="spellStart"/>
      <w:r w:rsidR="004439CA">
        <w:rPr>
          <w:sz w:val="24"/>
          <w:szCs w:val="24"/>
        </w:rPr>
        <w:t>e.</w:t>
      </w:r>
      <w:r w:rsidR="000060DE">
        <w:rPr>
          <w:sz w:val="24"/>
          <w:szCs w:val="24"/>
        </w:rPr>
        <w:t>journals</w:t>
      </w:r>
      <w:proofErr w:type="spellEnd"/>
      <w:r w:rsidR="001D1F4B">
        <w:rPr>
          <w:sz w:val="24"/>
          <w:szCs w:val="24"/>
        </w:rPr>
        <w:t>. This bought up</w:t>
      </w:r>
      <w:r w:rsidR="001342F9">
        <w:rPr>
          <w:sz w:val="24"/>
          <w:szCs w:val="24"/>
        </w:rPr>
        <w:t xml:space="preserve"> a search page where </w:t>
      </w:r>
      <w:r w:rsidR="001D1F4B">
        <w:rPr>
          <w:sz w:val="24"/>
          <w:szCs w:val="24"/>
        </w:rPr>
        <w:t>Health an</w:t>
      </w:r>
      <w:r w:rsidR="001342F9">
        <w:rPr>
          <w:sz w:val="24"/>
          <w:szCs w:val="24"/>
        </w:rPr>
        <w:t xml:space="preserve">d Social Care in the community was accessed. </w:t>
      </w:r>
      <w:r w:rsidR="001D1F4B">
        <w:rPr>
          <w:sz w:val="24"/>
          <w:szCs w:val="24"/>
        </w:rPr>
        <w:t>This page linked</w:t>
      </w:r>
      <w:r w:rsidR="001342F9">
        <w:rPr>
          <w:sz w:val="24"/>
          <w:szCs w:val="24"/>
        </w:rPr>
        <w:t xml:space="preserve"> onto online articles, the searched was</w:t>
      </w:r>
      <w:r w:rsidR="00B711BA">
        <w:rPr>
          <w:sz w:val="24"/>
          <w:szCs w:val="24"/>
        </w:rPr>
        <w:t xml:space="preserve"> narrowed </w:t>
      </w:r>
      <w:r w:rsidR="001342F9">
        <w:rPr>
          <w:sz w:val="24"/>
          <w:szCs w:val="24"/>
        </w:rPr>
        <w:t xml:space="preserve">down </w:t>
      </w:r>
      <w:r w:rsidR="00B711BA">
        <w:rPr>
          <w:sz w:val="24"/>
          <w:szCs w:val="24"/>
        </w:rPr>
        <w:t>by clicking on the year 2011</w:t>
      </w:r>
      <w:r w:rsidR="005C2C8D">
        <w:rPr>
          <w:sz w:val="24"/>
          <w:szCs w:val="24"/>
        </w:rPr>
        <w:t>, vol19, issue 6</w:t>
      </w:r>
      <w:r w:rsidR="001342F9">
        <w:rPr>
          <w:sz w:val="24"/>
          <w:szCs w:val="24"/>
        </w:rPr>
        <w:t>, as the parameters set in the paper had to be from the UK and within the last 10 years. This bought up nine</w:t>
      </w:r>
      <w:r w:rsidR="00B711BA">
        <w:rPr>
          <w:sz w:val="24"/>
          <w:szCs w:val="24"/>
        </w:rPr>
        <w:t xml:space="preserve"> research papers</w:t>
      </w:r>
      <w:r w:rsidR="001342F9">
        <w:rPr>
          <w:sz w:val="24"/>
          <w:szCs w:val="24"/>
        </w:rPr>
        <w:t>, after reading through the papers it was</w:t>
      </w:r>
      <w:r w:rsidR="00B711BA">
        <w:rPr>
          <w:sz w:val="24"/>
          <w:szCs w:val="24"/>
        </w:rPr>
        <w:t xml:space="preserve"> decided to pick ‘Increasing support for breastfeeding’ as this partic</w:t>
      </w:r>
      <w:r w:rsidR="001342F9">
        <w:rPr>
          <w:sz w:val="24"/>
          <w:szCs w:val="24"/>
        </w:rPr>
        <w:t>ular topic was of interest</w:t>
      </w:r>
      <w:r w:rsidR="00B711BA">
        <w:rPr>
          <w:sz w:val="24"/>
          <w:szCs w:val="24"/>
        </w:rPr>
        <w:t xml:space="preserve"> and also covered some of the key terms</w:t>
      </w:r>
      <w:r w:rsidR="002325A7">
        <w:rPr>
          <w:sz w:val="24"/>
          <w:szCs w:val="24"/>
        </w:rPr>
        <w:t xml:space="preserve"> that is r</w:t>
      </w:r>
      <w:r w:rsidR="00B711BA">
        <w:rPr>
          <w:sz w:val="24"/>
          <w:szCs w:val="24"/>
        </w:rPr>
        <w:t>equir</w:t>
      </w:r>
      <w:r w:rsidR="002325A7">
        <w:rPr>
          <w:sz w:val="24"/>
          <w:szCs w:val="24"/>
        </w:rPr>
        <w:t>ed</w:t>
      </w:r>
      <w:r w:rsidR="00B711BA">
        <w:rPr>
          <w:sz w:val="24"/>
          <w:szCs w:val="24"/>
        </w:rPr>
        <w:t xml:space="preserve"> for </w:t>
      </w:r>
      <w:r w:rsidR="008D13D3">
        <w:rPr>
          <w:sz w:val="24"/>
          <w:szCs w:val="24"/>
        </w:rPr>
        <w:t xml:space="preserve">the </w:t>
      </w:r>
      <w:r w:rsidR="00B711BA">
        <w:rPr>
          <w:sz w:val="24"/>
          <w:szCs w:val="24"/>
        </w:rPr>
        <w:t>assignment.</w:t>
      </w:r>
    </w:p>
    <w:p w:rsidR="005C2C8D" w:rsidRDefault="005C2C8D" w:rsidP="00C1592B">
      <w:pPr>
        <w:spacing w:after="0"/>
        <w:rPr>
          <w:sz w:val="24"/>
          <w:szCs w:val="24"/>
        </w:rPr>
      </w:pPr>
      <w:r w:rsidRPr="005C2C8D">
        <w:rPr>
          <w:sz w:val="24"/>
          <w:szCs w:val="24"/>
        </w:rPr>
        <w:t>https://onlinelibrary-wiley-com.ezproxy.uwtsd.ac.uk/doi/abs/10.1111/j.1365-2524.2011.01003.x</w:t>
      </w:r>
    </w:p>
    <w:p w:rsidR="00A35669" w:rsidRDefault="00A35669" w:rsidP="00C1592B">
      <w:pPr>
        <w:spacing w:after="0"/>
        <w:rPr>
          <w:b/>
          <w:sz w:val="28"/>
          <w:szCs w:val="28"/>
          <w:u w:val="single"/>
        </w:rPr>
      </w:pPr>
    </w:p>
    <w:p w:rsidR="00B711BA" w:rsidRPr="00AB3930" w:rsidRDefault="004439CA" w:rsidP="00C1592B">
      <w:pPr>
        <w:spacing w:after="0"/>
        <w:rPr>
          <w:sz w:val="24"/>
          <w:szCs w:val="24"/>
        </w:rPr>
      </w:pPr>
      <w:r>
        <w:rPr>
          <w:b/>
          <w:sz w:val="28"/>
          <w:szCs w:val="28"/>
          <w:u w:val="single"/>
        </w:rPr>
        <w:lastRenderedPageBreak/>
        <w:t>Background</w:t>
      </w:r>
    </w:p>
    <w:p w:rsidR="00A447B9" w:rsidRDefault="00B711BA" w:rsidP="00C1592B">
      <w:pPr>
        <w:spacing w:after="0"/>
        <w:rPr>
          <w:sz w:val="24"/>
          <w:szCs w:val="24"/>
        </w:rPr>
      </w:pPr>
      <w:r>
        <w:rPr>
          <w:sz w:val="24"/>
          <w:szCs w:val="24"/>
        </w:rPr>
        <w:t>The purpose of the article is to increase</w:t>
      </w:r>
      <w:r w:rsidR="004439CA">
        <w:rPr>
          <w:sz w:val="24"/>
          <w:szCs w:val="24"/>
        </w:rPr>
        <w:t>, promote and</w:t>
      </w:r>
      <w:r>
        <w:rPr>
          <w:sz w:val="24"/>
          <w:szCs w:val="24"/>
        </w:rPr>
        <w:t xml:space="preserve"> support</w:t>
      </w:r>
      <w:r w:rsidR="000E25EE">
        <w:rPr>
          <w:sz w:val="24"/>
          <w:szCs w:val="24"/>
        </w:rPr>
        <w:t xml:space="preserve"> mothers with babies to breastfeed</w:t>
      </w:r>
      <w:r w:rsidR="004439CA">
        <w:rPr>
          <w:sz w:val="24"/>
          <w:szCs w:val="24"/>
        </w:rPr>
        <w:t xml:space="preserve"> within </w:t>
      </w:r>
      <w:r w:rsidR="000E25EE">
        <w:rPr>
          <w:sz w:val="24"/>
          <w:szCs w:val="24"/>
        </w:rPr>
        <w:t>Children</w:t>
      </w:r>
      <w:r>
        <w:rPr>
          <w:sz w:val="24"/>
          <w:szCs w:val="24"/>
        </w:rPr>
        <w:t xml:space="preserve"> </w:t>
      </w:r>
      <w:r w:rsidR="004439CA">
        <w:rPr>
          <w:sz w:val="24"/>
          <w:szCs w:val="24"/>
        </w:rPr>
        <w:t>C</w:t>
      </w:r>
      <w:r>
        <w:rPr>
          <w:sz w:val="24"/>
          <w:szCs w:val="24"/>
        </w:rPr>
        <w:t>entres</w:t>
      </w:r>
      <w:r w:rsidR="004439CA">
        <w:rPr>
          <w:sz w:val="24"/>
          <w:szCs w:val="24"/>
        </w:rPr>
        <w:t xml:space="preserve">. Britain has one of the lowest breastfeeding rates in Europe with the majority of people who are living in disadvantaged communities. </w:t>
      </w:r>
      <w:r w:rsidR="000E25EE">
        <w:rPr>
          <w:sz w:val="24"/>
          <w:szCs w:val="24"/>
        </w:rPr>
        <w:t xml:space="preserve">Condon and Ingram (2011) argue that </w:t>
      </w:r>
      <w:r>
        <w:rPr>
          <w:sz w:val="24"/>
          <w:szCs w:val="24"/>
        </w:rPr>
        <w:t>‘breast feeding has important long term health benefits</w:t>
      </w:r>
      <w:r w:rsidR="002325A7">
        <w:rPr>
          <w:sz w:val="24"/>
          <w:szCs w:val="24"/>
        </w:rPr>
        <w:t xml:space="preserve"> </w:t>
      </w:r>
      <w:r>
        <w:rPr>
          <w:sz w:val="24"/>
          <w:szCs w:val="24"/>
        </w:rPr>
        <w:t>for babies and their mothers. This represents a serious equality in health’</w:t>
      </w:r>
      <w:r w:rsidR="000E25EE">
        <w:rPr>
          <w:sz w:val="24"/>
          <w:szCs w:val="24"/>
        </w:rPr>
        <w:t xml:space="preserve"> (Condon and Ingram,</w:t>
      </w:r>
      <w:r w:rsidR="00A53172">
        <w:rPr>
          <w:sz w:val="24"/>
          <w:szCs w:val="24"/>
        </w:rPr>
        <w:t xml:space="preserve"> </w:t>
      </w:r>
      <w:r w:rsidR="000E25EE">
        <w:rPr>
          <w:sz w:val="24"/>
          <w:szCs w:val="24"/>
        </w:rPr>
        <w:t>2011</w:t>
      </w:r>
      <w:r w:rsidR="00A53172">
        <w:rPr>
          <w:sz w:val="24"/>
          <w:szCs w:val="24"/>
        </w:rPr>
        <w:t>, p.617)</w:t>
      </w:r>
      <w:r>
        <w:rPr>
          <w:sz w:val="24"/>
          <w:szCs w:val="24"/>
        </w:rPr>
        <w:t>.</w:t>
      </w:r>
      <w:r w:rsidR="002325A7">
        <w:rPr>
          <w:sz w:val="24"/>
          <w:szCs w:val="24"/>
        </w:rPr>
        <w:t xml:space="preserve"> </w:t>
      </w:r>
      <w:r>
        <w:rPr>
          <w:sz w:val="24"/>
          <w:szCs w:val="24"/>
        </w:rPr>
        <w:t>For this purpose the article</w:t>
      </w:r>
      <w:r w:rsidR="004439CA">
        <w:rPr>
          <w:sz w:val="24"/>
          <w:szCs w:val="24"/>
        </w:rPr>
        <w:t xml:space="preserve"> explored views from s</w:t>
      </w:r>
      <w:r w:rsidR="00A447B9">
        <w:rPr>
          <w:sz w:val="24"/>
          <w:szCs w:val="24"/>
        </w:rPr>
        <w:t>taff and local parents so that suggestions could be implemented to make improvements within the Children’s Centre.</w:t>
      </w:r>
    </w:p>
    <w:p w:rsidR="00A447B9" w:rsidRDefault="00A447B9" w:rsidP="00C1592B">
      <w:pPr>
        <w:spacing w:after="0"/>
        <w:rPr>
          <w:sz w:val="24"/>
          <w:szCs w:val="24"/>
        </w:rPr>
      </w:pPr>
    </w:p>
    <w:p w:rsidR="000550BD" w:rsidRPr="007E5B86" w:rsidRDefault="000550BD" w:rsidP="00C1592B">
      <w:pPr>
        <w:spacing w:after="0"/>
        <w:rPr>
          <w:sz w:val="24"/>
          <w:szCs w:val="24"/>
        </w:rPr>
      </w:pPr>
      <w:r>
        <w:rPr>
          <w:b/>
          <w:sz w:val="28"/>
          <w:szCs w:val="28"/>
          <w:u w:val="single"/>
        </w:rPr>
        <w:t>Abstract</w:t>
      </w:r>
    </w:p>
    <w:p w:rsidR="009C69F8" w:rsidRDefault="000550BD" w:rsidP="00C1592B">
      <w:pPr>
        <w:spacing w:after="0"/>
        <w:jc w:val="both"/>
        <w:rPr>
          <w:sz w:val="24"/>
          <w:szCs w:val="24"/>
        </w:rPr>
      </w:pPr>
      <w:r w:rsidRPr="0024600F">
        <w:rPr>
          <w:sz w:val="24"/>
          <w:szCs w:val="24"/>
        </w:rPr>
        <w:t xml:space="preserve">An abstract is a brief summary of a research </w:t>
      </w:r>
      <w:r w:rsidR="003053BE">
        <w:rPr>
          <w:sz w:val="24"/>
          <w:szCs w:val="24"/>
        </w:rPr>
        <w:t>study</w:t>
      </w:r>
      <w:r w:rsidRPr="0024600F">
        <w:rPr>
          <w:sz w:val="24"/>
          <w:szCs w:val="24"/>
        </w:rPr>
        <w:t>. It will give good overview with headings and conclusions</w:t>
      </w:r>
      <w:r w:rsidR="003053BE">
        <w:rPr>
          <w:sz w:val="24"/>
          <w:szCs w:val="24"/>
        </w:rPr>
        <w:t xml:space="preserve"> usually consisting of 50 -200 words</w:t>
      </w:r>
      <w:r w:rsidRPr="0024600F">
        <w:rPr>
          <w:sz w:val="24"/>
          <w:szCs w:val="24"/>
        </w:rPr>
        <w:t>.</w:t>
      </w:r>
      <w:r w:rsidR="003053BE">
        <w:rPr>
          <w:sz w:val="24"/>
          <w:szCs w:val="24"/>
        </w:rPr>
        <w:t xml:space="preserve"> </w:t>
      </w:r>
      <w:r w:rsidR="00E358F5">
        <w:rPr>
          <w:sz w:val="24"/>
          <w:szCs w:val="24"/>
        </w:rPr>
        <w:t xml:space="preserve">It will also provide potential readers </w:t>
      </w:r>
      <w:r w:rsidR="0018717B">
        <w:rPr>
          <w:sz w:val="24"/>
          <w:szCs w:val="24"/>
        </w:rPr>
        <w:t>with sufficient</w:t>
      </w:r>
      <w:r w:rsidR="00E358F5">
        <w:rPr>
          <w:sz w:val="24"/>
          <w:szCs w:val="24"/>
        </w:rPr>
        <w:t xml:space="preserve"> information in order to</w:t>
      </w:r>
      <w:r w:rsidR="003053BE">
        <w:rPr>
          <w:sz w:val="24"/>
          <w:szCs w:val="24"/>
        </w:rPr>
        <w:t xml:space="preserve"> </w:t>
      </w:r>
      <w:r w:rsidR="00E358F5">
        <w:rPr>
          <w:sz w:val="24"/>
          <w:szCs w:val="24"/>
        </w:rPr>
        <w:t>attract</w:t>
      </w:r>
      <w:r w:rsidR="003053BE">
        <w:rPr>
          <w:sz w:val="24"/>
          <w:szCs w:val="24"/>
        </w:rPr>
        <w:t xml:space="preserve"> them</w:t>
      </w:r>
      <w:r w:rsidR="00E358F5">
        <w:rPr>
          <w:sz w:val="24"/>
          <w:szCs w:val="24"/>
        </w:rPr>
        <w:t xml:space="preserve"> in continuing to</w:t>
      </w:r>
      <w:r w:rsidR="003053BE">
        <w:rPr>
          <w:sz w:val="24"/>
          <w:szCs w:val="24"/>
        </w:rPr>
        <w:t xml:space="preserve"> read the article</w:t>
      </w:r>
      <w:r w:rsidR="00CE500F">
        <w:rPr>
          <w:sz w:val="24"/>
          <w:szCs w:val="24"/>
        </w:rPr>
        <w:t xml:space="preserve"> (Berg, 1995, P. 223)</w:t>
      </w:r>
      <w:r w:rsidR="00930B22">
        <w:rPr>
          <w:sz w:val="24"/>
          <w:szCs w:val="24"/>
        </w:rPr>
        <w:t xml:space="preserve"> </w:t>
      </w:r>
      <w:r w:rsidR="003053BE">
        <w:rPr>
          <w:sz w:val="24"/>
          <w:szCs w:val="24"/>
        </w:rPr>
        <w:t>.</w:t>
      </w:r>
      <w:r w:rsidR="00A447B9">
        <w:rPr>
          <w:sz w:val="24"/>
          <w:szCs w:val="24"/>
        </w:rPr>
        <w:t xml:space="preserve"> There are two types of abstract, these </w:t>
      </w:r>
      <w:r w:rsidR="0018717B">
        <w:rPr>
          <w:sz w:val="24"/>
          <w:szCs w:val="24"/>
        </w:rPr>
        <w:t xml:space="preserve">are </w:t>
      </w:r>
      <w:r w:rsidR="0018717B" w:rsidRPr="0024600F">
        <w:rPr>
          <w:sz w:val="24"/>
          <w:szCs w:val="24"/>
        </w:rPr>
        <w:t>informative</w:t>
      </w:r>
      <w:r w:rsidR="00A447B9">
        <w:rPr>
          <w:sz w:val="24"/>
          <w:szCs w:val="24"/>
        </w:rPr>
        <w:t xml:space="preserve"> and descriptive. An informative</w:t>
      </w:r>
      <w:r w:rsidRPr="0024600F">
        <w:rPr>
          <w:sz w:val="24"/>
          <w:szCs w:val="24"/>
        </w:rPr>
        <w:t xml:space="preserve"> abstract will give the object</w:t>
      </w:r>
      <w:r w:rsidR="00E358F5">
        <w:rPr>
          <w:sz w:val="24"/>
          <w:szCs w:val="24"/>
        </w:rPr>
        <w:t>ive</w:t>
      </w:r>
      <w:r w:rsidRPr="0024600F">
        <w:rPr>
          <w:sz w:val="24"/>
          <w:szCs w:val="24"/>
        </w:rPr>
        <w:t xml:space="preserve"> of</w:t>
      </w:r>
      <w:r w:rsidR="00E358F5">
        <w:rPr>
          <w:sz w:val="24"/>
          <w:szCs w:val="24"/>
        </w:rPr>
        <w:t xml:space="preserve"> the</w:t>
      </w:r>
      <w:r w:rsidRPr="0024600F">
        <w:rPr>
          <w:sz w:val="24"/>
          <w:szCs w:val="24"/>
        </w:rPr>
        <w:t xml:space="preserve"> research</w:t>
      </w:r>
      <w:r w:rsidR="00A447B9">
        <w:rPr>
          <w:sz w:val="24"/>
          <w:szCs w:val="24"/>
        </w:rPr>
        <w:t xml:space="preserve"> with clear in depth information with</w:t>
      </w:r>
      <w:r w:rsidRPr="0024600F">
        <w:rPr>
          <w:sz w:val="24"/>
          <w:szCs w:val="24"/>
        </w:rPr>
        <w:t xml:space="preserve"> methods</w:t>
      </w:r>
      <w:r w:rsidR="00A447B9">
        <w:rPr>
          <w:sz w:val="24"/>
          <w:szCs w:val="24"/>
        </w:rPr>
        <w:t xml:space="preserve"> used</w:t>
      </w:r>
      <w:r w:rsidRPr="0024600F">
        <w:rPr>
          <w:sz w:val="24"/>
          <w:szCs w:val="24"/>
        </w:rPr>
        <w:t xml:space="preserve"> and clear headings</w:t>
      </w:r>
      <w:r w:rsidR="00A447B9">
        <w:rPr>
          <w:sz w:val="24"/>
          <w:szCs w:val="24"/>
        </w:rPr>
        <w:t>.</w:t>
      </w:r>
      <w:r w:rsidR="003053BE">
        <w:rPr>
          <w:sz w:val="24"/>
          <w:szCs w:val="24"/>
        </w:rPr>
        <w:t xml:space="preserve"> </w:t>
      </w:r>
      <w:r w:rsidRPr="0024600F">
        <w:rPr>
          <w:sz w:val="24"/>
          <w:szCs w:val="24"/>
        </w:rPr>
        <w:t>A descriptive abstract will</w:t>
      </w:r>
      <w:r w:rsidR="003053BE">
        <w:rPr>
          <w:sz w:val="24"/>
          <w:szCs w:val="24"/>
        </w:rPr>
        <w:t xml:space="preserve"> only</w:t>
      </w:r>
      <w:r w:rsidRPr="0024600F">
        <w:rPr>
          <w:sz w:val="24"/>
          <w:szCs w:val="24"/>
        </w:rPr>
        <w:t xml:space="preserve"> give a brief general overview</w:t>
      </w:r>
      <w:r w:rsidR="007719D1">
        <w:rPr>
          <w:sz w:val="24"/>
          <w:szCs w:val="24"/>
        </w:rPr>
        <w:t xml:space="preserve"> (</w:t>
      </w:r>
      <w:r w:rsidR="007719D1" w:rsidRPr="007719D1">
        <w:rPr>
          <w:sz w:val="24"/>
          <w:szCs w:val="24"/>
        </w:rPr>
        <w:t>https://medipakevents.com</w:t>
      </w:r>
      <w:r w:rsidR="007719D1">
        <w:rPr>
          <w:sz w:val="24"/>
          <w:szCs w:val="24"/>
        </w:rPr>
        <w:t>).</w:t>
      </w:r>
    </w:p>
    <w:p w:rsidR="001624C7" w:rsidRDefault="001624C7" w:rsidP="00C1592B">
      <w:pPr>
        <w:spacing w:after="0"/>
        <w:jc w:val="both"/>
        <w:rPr>
          <w:sz w:val="24"/>
          <w:szCs w:val="24"/>
        </w:rPr>
      </w:pPr>
    </w:p>
    <w:p w:rsidR="00294FD9" w:rsidRDefault="00930B22" w:rsidP="00734861">
      <w:pPr>
        <w:spacing w:after="0"/>
        <w:jc w:val="both"/>
        <w:rPr>
          <w:sz w:val="24"/>
          <w:szCs w:val="24"/>
        </w:rPr>
      </w:pPr>
      <w:r>
        <w:rPr>
          <w:sz w:val="24"/>
          <w:szCs w:val="24"/>
        </w:rPr>
        <w:t>Condon and Ingram (2011</w:t>
      </w:r>
      <w:r w:rsidR="008D13D3">
        <w:rPr>
          <w:sz w:val="24"/>
          <w:szCs w:val="24"/>
        </w:rPr>
        <w:t>)</w:t>
      </w:r>
      <w:r>
        <w:rPr>
          <w:sz w:val="24"/>
          <w:szCs w:val="24"/>
        </w:rPr>
        <w:t xml:space="preserve"> has provided an</w:t>
      </w:r>
      <w:r w:rsidR="000550BD" w:rsidRPr="0024600F">
        <w:rPr>
          <w:sz w:val="24"/>
          <w:szCs w:val="24"/>
        </w:rPr>
        <w:t xml:space="preserve"> informative abstract as it </w:t>
      </w:r>
      <w:r w:rsidR="007B4DFA">
        <w:rPr>
          <w:sz w:val="24"/>
          <w:szCs w:val="24"/>
        </w:rPr>
        <w:t>provides a detailed and thorough purpose</w:t>
      </w:r>
      <w:r w:rsidR="000550BD" w:rsidRPr="0024600F">
        <w:rPr>
          <w:sz w:val="24"/>
          <w:szCs w:val="24"/>
        </w:rPr>
        <w:t xml:space="preserve"> of the paper. It states the objective by explaining</w:t>
      </w:r>
      <w:r w:rsidR="00AA574D">
        <w:rPr>
          <w:sz w:val="24"/>
          <w:szCs w:val="24"/>
        </w:rPr>
        <w:t xml:space="preserve"> what the article is </w:t>
      </w:r>
      <w:r w:rsidR="0018717B">
        <w:rPr>
          <w:sz w:val="24"/>
          <w:szCs w:val="24"/>
        </w:rPr>
        <w:t>about which</w:t>
      </w:r>
      <w:r w:rsidR="00845625">
        <w:rPr>
          <w:sz w:val="24"/>
          <w:szCs w:val="24"/>
        </w:rPr>
        <w:t xml:space="preserve"> is improving Children Centres to better support mothers to breastfeed</w:t>
      </w:r>
      <w:r w:rsidR="00734861">
        <w:rPr>
          <w:sz w:val="24"/>
          <w:szCs w:val="24"/>
        </w:rPr>
        <w:t>.</w:t>
      </w:r>
      <w:r w:rsidR="00845625">
        <w:rPr>
          <w:sz w:val="24"/>
          <w:szCs w:val="24"/>
        </w:rPr>
        <w:t xml:space="preserve"> Research was held in Bristol within three Children Centres which involved 10 focus groups</w:t>
      </w:r>
      <w:r w:rsidR="001624C7">
        <w:rPr>
          <w:sz w:val="24"/>
          <w:szCs w:val="24"/>
        </w:rPr>
        <w:t xml:space="preserve"> between July </w:t>
      </w:r>
      <w:r w:rsidR="001624C7">
        <w:rPr>
          <w:sz w:val="24"/>
          <w:szCs w:val="24"/>
        </w:rPr>
        <w:lastRenderedPageBreak/>
        <w:t>2008 and May 2009, exploring</w:t>
      </w:r>
      <w:r w:rsidR="00845625">
        <w:rPr>
          <w:sz w:val="24"/>
          <w:szCs w:val="24"/>
        </w:rPr>
        <w:t xml:space="preserve"> current breastfeeding promotions and how the Centres could better support breastfeeding to meet local needs. </w:t>
      </w:r>
    </w:p>
    <w:p w:rsidR="00D44BEF" w:rsidRDefault="00D44BEF" w:rsidP="00734861">
      <w:pPr>
        <w:spacing w:after="0"/>
        <w:jc w:val="both"/>
        <w:rPr>
          <w:sz w:val="24"/>
          <w:szCs w:val="24"/>
        </w:rPr>
      </w:pPr>
    </w:p>
    <w:p w:rsidR="0024600F" w:rsidRPr="00734861" w:rsidRDefault="00DB66F3" w:rsidP="00734861">
      <w:pPr>
        <w:spacing w:after="0"/>
        <w:jc w:val="both"/>
        <w:rPr>
          <w:sz w:val="24"/>
          <w:szCs w:val="24"/>
        </w:rPr>
      </w:pPr>
      <w:r>
        <w:rPr>
          <w:b/>
          <w:sz w:val="28"/>
          <w:szCs w:val="28"/>
          <w:u w:val="single"/>
        </w:rPr>
        <w:t>Literature Revie</w:t>
      </w:r>
      <w:r w:rsidR="0024600F">
        <w:rPr>
          <w:b/>
          <w:sz w:val="28"/>
          <w:szCs w:val="28"/>
          <w:u w:val="single"/>
        </w:rPr>
        <w:t>w</w:t>
      </w:r>
    </w:p>
    <w:p w:rsidR="004078DB" w:rsidRDefault="003853DE" w:rsidP="00C1592B">
      <w:pPr>
        <w:spacing w:after="0"/>
        <w:rPr>
          <w:sz w:val="24"/>
          <w:szCs w:val="24"/>
        </w:rPr>
      </w:pPr>
      <w:r>
        <w:rPr>
          <w:sz w:val="24"/>
          <w:szCs w:val="24"/>
        </w:rPr>
        <w:t>Literature</w:t>
      </w:r>
      <w:r w:rsidR="00E824C6">
        <w:rPr>
          <w:sz w:val="24"/>
          <w:szCs w:val="24"/>
        </w:rPr>
        <w:t xml:space="preserve"> review</w:t>
      </w:r>
      <w:r w:rsidR="004078DB">
        <w:rPr>
          <w:sz w:val="24"/>
          <w:szCs w:val="24"/>
        </w:rPr>
        <w:t xml:space="preserve"> is</w:t>
      </w:r>
      <w:r>
        <w:rPr>
          <w:sz w:val="24"/>
          <w:szCs w:val="24"/>
        </w:rPr>
        <w:t xml:space="preserve"> a summary of previous research, it </w:t>
      </w:r>
      <w:r w:rsidR="004078DB">
        <w:rPr>
          <w:sz w:val="24"/>
          <w:szCs w:val="24"/>
        </w:rPr>
        <w:t>examine</w:t>
      </w:r>
      <w:r>
        <w:rPr>
          <w:sz w:val="24"/>
          <w:szCs w:val="24"/>
        </w:rPr>
        <w:t>s</w:t>
      </w:r>
      <w:r w:rsidR="004078DB">
        <w:rPr>
          <w:sz w:val="24"/>
          <w:szCs w:val="24"/>
        </w:rPr>
        <w:t xml:space="preserve"> how others have already thought about and researched a topic (Berg, 1995, p. 17).</w:t>
      </w:r>
    </w:p>
    <w:p w:rsidR="002325A7" w:rsidRDefault="004078DB" w:rsidP="00C1592B">
      <w:pPr>
        <w:spacing w:after="0"/>
        <w:rPr>
          <w:sz w:val="24"/>
          <w:szCs w:val="24"/>
        </w:rPr>
      </w:pPr>
      <w:r>
        <w:rPr>
          <w:sz w:val="24"/>
          <w:szCs w:val="24"/>
        </w:rPr>
        <w:t xml:space="preserve"> </w:t>
      </w:r>
      <w:r w:rsidR="002D580A">
        <w:rPr>
          <w:sz w:val="24"/>
          <w:szCs w:val="24"/>
        </w:rPr>
        <w:t>Once you have decided the topic to research</w:t>
      </w:r>
      <w:r w:rsidR="00E824C6">
        <w:rPr>
          <w:sz w:val="24"/>
          <w:szCs w:val="24"/>
        </w:rPr>
        <w:t xml:space="preserve"> </w:t>
      </w:r>
      <w:r w:rsidR="00F40942">
        <w:rPr>
          <w:sz w:val="24"/>
          <w:szCs w:val="24"/>
        </w:rPr>
        <w:t>it needs to be</w:t>
      </w:r>
      <w:r w:rsidR="00E824C6">
        <w:rPr>
          <w:sz w:val="24"/>
          <w:szCs w:val="24"/>
        </w:rPr>
        <w:t xml:space="preserve"> narrow</w:t>
      </w:r>
      <w:r w:rsidR="00F40942">
        <w:rPr>
          <w:sz w:val="24"/>
          <w:szCs w:val="24"/>
        </w:rPr>
        <w:t xml:space="preserve">ed </w:t>
      </w:r>
      <w:r w:rsidR="00E824C6">
        <w:rPr>
          <w:sz w:val="24"/>
          <w:szCs w:val="24"/>
        </w:rPr>
        <w:t xml:space="preserve">down by gathering all the required information. </w:t>
      </w:r>
      <w:r w:rsidR="002D580A">
        <w:rPr>
          <w:sz w:val="24"/>
          <w:szCs w:val="24"/>
        </w:rPr>
        <w:t>L</w:t>
      </w:r>
      <w:r w:rsidR="00E824C6">
        <w:rPr>
          <w:sz w:val="24"/>
          <w:szCs w:val="24"/>
        </w:rPr>
        <w:t>iterature review</w:t>
      </w:r>
      <w:r w:rsidR="002D580A">
        <w:rPr>
          <w:sz w:val="24"/>
          <w:szCs w:val="24"/>
        </w:rPr>
        <w:t>s</w:t>
      </w:r>
      <w:r w:rsidR="00E824C6">
        <w:rPr>
          <w:sz w:val="24"/>
          <w:szCs w:val="24"/>
        </w:rPr>
        <w:t xml:space="preserve"> should</w:t>
      </w:r>
      <w:r w:rsidR="002D580A">
        <w:rPr>
          <w:sz w:val="24"/>
          <w:szCs w:val="24"/>
        </w:rPr>
        <w:t xml:space="preserve"> be comprehensive</w:t>
      </w:r>
      <w:r w:rsidR="00E824C6">
        <w:rPr>
          <w:sz w:val="24"/>
          <w:szCs w:val="24"/>
        </w:rPr>
        <w:t xml:space="preserve"> also </w:t>
      </w:r>
      <w:r w:rsidR="00F40942">
        <w:rPr>
          <w:sz w:val="24"/>
          <w:szCs w:val="24"/>
        </w:rPr>
        <w:t>report the methods used such as</w:t>
      </w:r>
      <w:r w:rsidR="00E824C6">
        <w:rPr>
          <w:sz w:val="24"/>
          <w:szCs w:val="24"/>
        </w:rPr>
        <w:t xml:space="preserve"> computer search, key words and years searched</w:t>
      </w:r>
      <w:r>
        <w:rPr>
          <w:sz w:val="24"/>
          <w:szCs w:val="24"/>
        </w:rPr>
        <w:t xml:space="preserve"> and if they have used journals, articles and websites indexed by </w:t>
      </w:r>
      <w:r w:rsidR="0018717B">
        <w:rPr>
          <w:sz w:val="24"/>
          <w:szCs w:val="24"/>
        </w:rPr>
        <w:t>author’s</w:t>
      </w:r>
      <w:r>
        <w:rPr>
          <w:sz w:val="24"/>
          <w:szCs w:val="24"/>
        </w:rPr>
        <w:t xml:space="preserve"> names and subject topics.</w:t>
      </w:r>
      <w:r w:rsidR="0005300E">
        <w:rPr>
          <w:sz w:val="24"/>
          <w:szCs w:val="24"/>
        </w:rPr>
        <w:t xml:space="preserve"> (Bowling, </w:t>
      </w:r>
      <w:r w:rsidR="000D3AD0">
        <w:rPr>
          <w:sz w:val="24"/>
          <w:szCs w:val="24"/>
        </w:rPr>
        <w:t>1997</w:t>
      </w:r>
      <w:r>
        <w:rPr>
          <w:sz w:val="24"/>
          <w:szCs w:val="24"/>
        </w:rPr>
        <w:t xml:space="preserve">, p. </w:t>
      </w:r>
      <w:r w:rsidR="000D3AD0">
        <w:rPr>
          <w:sz w:val="24"/>
          <w:szCs w:val="24"/>
        </w:rPr>
        <w:t>119</w:t>
      </w:r>
      <w:r w:rsidR="00CB3DE9">
        <w:rPr>
          <w:sz w:val="24"/>
          <w:szCs w:val="24"/>
        </w:rPr>
        <w:t xml:space="preserve"> - 120</w:t>
      </w:r>
      <w:r w:rsidR="000D3AD0">
        <w:rPr>
          <w:sz w:val="24"/>
          <w:szCs w:val="24"/>
        </w:rPr>
        <w:t>)</w:t>
      </w:r>
      <w:r>
        <w:rPr>
          <w:sz w:val="24"/>
          <w:szCs w:val="24"/>
        </w:rPr>
        <w:t>.</w:t>
      </w:r>
    </w:p>
    <w:p w:rsidR="002420AB" w:rsidRDefault="000D3AD0" w:rsidP="00C1592B">
      <w:pPr>
        <w:spacing w:after="0"/>
        <w:rPr>
          <w:sz w:val="24"/>
          <w:szCs w:val="24"/>
        </w:rPr>
      </w:pPr>
      <w:r>
        <w:rPr>
          <w:sz w:val="24"/>
          <w:szCs w:val="24"/>
        </w:rPr>
        <w:t xml:space="preserve"> </w:t>
      </w:r>
      <w:r w:rsidR="00294FD9">
        <w:rPr>
          <w:sz w:val="24"/>
          <w:szCs w:val="24"/>
        </w:rPr>
        <w:t>A</w:t>
      </w:r>
      <w:r>
        <w:rPr>
          <w:sz w:val="24"/>
          <w:szCs w:val="24"/>
        </w:rPr>
        <w:t xml:space="preserve"> range of literature review</w:t>
      </w:r>
      <w:r w:rsidR="00CB3DE9">
        <w:rPr>
          <w:sz w:val="24"/>
          <w:szCs w:val="24"/>
        </w:rPr>
        <w:t xml:space="preserve"> were</w:t>
      </w:r>
      <w:r w:rsidR="00294FD9">
        <w:rPr>
          <w:sz w:val="24"/>
          <w:szCs w:val="24"/>
        </w:rPr>
        <w:t xml:space="preserve"> used within the paper, these were</w:t>
      </w:r>
      <w:r w:rsidR="00CB3DE9">
        <w:rPr>
          <w:sz w:val="24"/>
          <w:szCs w:val="24"/>
        </w:rPr>
        <w:t xml:space="preserve"> journals</w:t>
      </w:r>
      <w:r w:rsidR="00734861">
        <w:rPr>
          <w:sz w:val="24"/>
          <w:szCs w:val="24"/>
        </w:rPr>
        <w:t>, books, online articles and government websites.</w:t>
      </w:r>
      <w:r w:rsidR="00CB3DE9">
        <w:rPr>
          <w:sz w:val="24"/>
          <w:szCs w:val="24"/>
        </w:rPr>
        <w:t xml:space="preserve"> There were historical information used as far </w:t>
      </w:r>
      <w:r w:rsidR="00734861">
        <w:rPr>
          <w:sz w:val="24"/>
          <w:szCs w:val="24"/>
        </w:rPr>
        <w:t>as</w:t>
      </w:r>
      <w:r w:rsidR="00CB3DE9">
        <w:rPr>
          <w:sz w:val="24"/>
          <w:szCs w:val="24"/>
        </w:rPr>
        <w:t xml:space="preserve"> 1994</w:t>
      </w:r>
      <w:r w:rsidR="002A72CF">
        <w:rPr>
          <w:sz w:val="24"/>
          <w:szCs w:val="24"/>
        </w:rPr>
        <w:t xml:space="preserve"> up until the year 2010, this shows how issues on breastfeeding have been a long term concern and research is still being undertaken for further development in this particular area (Condon and Ingram, 2011, pp. 624 – 625).</w:t>
      </w:r>
    </w:p>
    <w:p w:rsidR="00A35669" w:rsidRDefault="00A35669" w:rsidP="00C1592B">
      <w:pPr>
        <w:spacing w:after="0"/>
        <w:rPr>
          <w:sz w:val="24"/>
          <w:szCs w:val="24"/>
        </w:rPr>
      </w:pPr>
    </w:p>
    <w:p w:rsidR="00DB66F3" w:rsidRPr="002420AB" w:rsidRDefault="00EE57C1" w:rsidP="00C1592B">
      <w:pPr>
        <w:spacing w:after="0"/>
        <w:rPr>
          <w:sz w:val="24"/>
          <w:szCs w:val="24"/>
        </w:rPr>
      </w:pPr>
      <w:r>
        <w:rPr>
          <w:b/>
          <w:sz w:val="28"/>
          <w:szCs w:val="28"/>
          <w:u w:val="single"/>
        </w:rPr>
        <w:t>Aim</w:t>
      </w:r>
    </w:p>
    <w:p w:rsidR="00C867C8" w:rsidRPr="00C867C8" w:rsidRDefault="00C867C8" w:rsidP="00C1592B">
      <w:pPr>
        <w:spacing w:after="0"/>
        <w:rPr>
          <w:sz w:val="24"/>
          <w:szCs w:val="24"/>
        </w:rPr>
      </w:pPr>
      <w:r>
        <w:rPr>
          <w:sz w:val="24"/>
          <w:szCs w:val="24"/>
        </w:rPr>
        <w:t>An aim is th</w:t>
      </w:r>
      <w:r w:rsidR="00930B22">
        <w:rPr>
          <w:sz w:val="24"/>
          <w:szCs w:val="24"/>
        </w:rPr>
        <w:t xml:space="preserve">e overall purpose of the study, </w:t>
      </w:r>
      <w:r w:rsidR="00381D65">
        <w:rPr>
          <w:sz w:val="24"/>
          <w:szCs w:val="24"/>
        </w:rPr>
        <w:t xml:space="preserve">an </w:t>
      </w:r>
      <w:r w:rsidR="00930B22">
        <w:rPr>
          <w:sz w:val="24"/>
          <w:szCs w:val="24"/>
        </w:rPr>
        <w:t>a</w:t>
      </w:r>
      <w:r>
        <w:rPr>
          <w:sz w:val="24"/>
          <w:szCs w:val="24"/>
        </w:rPr>
        <w:t xml:space="preserve">im is important because it focuses on a particular subject or area that you are </w:t>
      </w:r>
      <w:r w:rsidR="009D2A3A">
        <w:rPr>
          <w:sz w:val="24"/>
          <w:szCs w:val="24"/>
        </w:rPr>
        <w:t>researching and should be a detailed objectives of the study (Bowling, 1997, p.121)</w:t>
      </w:r>
      <w:r w:rsidR="00D11020">
        <w:rPr>
          <w:sz w:val="24"/>
          <w:szCs w:val="24"/>
        </w:rPr>
        <w:t>.</w:t>
      </w:r>
    </w:p>
    <w:p w:rsidR="00294FD9" w:rsidRDefault="000E2EDE" w:rsidP="00C1592B">
      <w:pPr>
        <w:spacing w:after="0"/>
        <w:rPr>
          <w:sz w:val="24"/>
          <w:szCs w:val="24"/>
        </w:rPr>
      </w:pPr>
      <w:r>
        <w:rPr>
          <w:sz w:val="24"/>
          <w:szCs w:val="24"/>
        </w:rPr>
        <w:t xml:space="preserve">The aim of </w:t>
      </w:r>
      <w:r w:rsidR="009807E7">
        <w:rPr>
          <w:sz w:val="24"/>
          <w:szCs w:val="24"/>
        </w:rPr>
        <w:t xml:space="preserve">the </w:t>
      </w:r>
      <w:r>
        <w:rPr>
          <w:sz w:val="24"/>
          <w:szCs w:val="24"/>
        </w:rPr>
        <w:t>article w</w:t>
      </w:r>
      <w:r w:rsidR="00525BC0">
        <w:rPr>
          <w:sz w:val="24"/>
          <w:szCs w:val="24"/>
        </w:rPr>
        <w:t>as</w:t>
      </w:r>
      <w:r w:rsidR="009D2A3A">
        <w:rPr>
          <w:sz w:val="24"/>
          <w:szCs w:val="24"/>
        </w:rPr>
        <w:t xml:space="preserve"> clearly stated as it had the specific objectives</w:t>
      </w:r>
      <w:r w:rsidR="00133585">
        <w:rPr>
          <w:sz w:val="24"/>
          <w:szCs w:val="24"/>
        </w:rPr>
        <w:t>. It stated what the objective</w:t>
      </w:r>
      <w:r w:rsidR="00FB58F6">
        <w:rPr>
          <w:sz w:val="24"/>
          <w:szCs w:val="24"/>
        </w:rPr>
        <w:t xml:space="preserve">s were, </w:t>
      </w:r>
      <w:r w:rsidR="00525BC0">
        <w:rPr>
          <w:sz w:val="24"/>
          <w:szCs w:val="24"/>
        </w:rPr>
        <w:t xml:space="preserve">to develop breastfeeding promotion and support within </w:t>
      </w:r>
      <w:r w:rsidR="00FB58F6">
        <w:rPr>
          <w:sz w:val="24"/>
          <w:szCs w:val="24"/>
        </w:rPr>
        <w:t>C</w:t>
      </w:r>
      <w:r w:rsidR="00525BC0">
        <w:rPr>
          <w:sz w:val="24"/>
          <w:szCs w:val="24"/>
        </w:rPr>
        <w:t xml:space="preserve">hildren’s </w:t>
      </w:r>
      <w:r w:rsidR="00FB58F6">
        <w:rPr>
          <w:sz w:val="24"/>
          <w:szCs w:val="24"/>
        </w:rPr>
        <w:t>C</w:t>
      </w:r>
      <w:r w:rsidR="00525BC0">
        <w:rPr>
          <w:sz w:val="24"/>
          <w:szCs w:val="24"/>
        </w:rPr>
        <w:t>entres</w:t>
      </w:r>
      <w:r w:rsidR="009807E7">
        <w:rPr>
          <w:sz w:val="24"/>
          <w:szCs w:val="24"/>
        </w:rPr>
        <w:t>.</w:t>
      </w:r>
      <w:r w:rsidR="00525BC0">
        <w:rPr>
          <w:sz w:val="24"/>
          <w:szCs w:val="24"/>
        </w:rPr>
        <w:t xml:space="preserve"> </w:t>
      </w:r>
      <w:r w:rsidR="009807E7">
        <w:rPr>
          <w:sz w:val="24"/>
          <w:szCs w:val="24"/>
        </w:rPr>
        <w:lastRenderedPageBreak/>
        <w:t xml:space="preserve">Furthermore </w:t>
      </w:r>
      <w:r w:rsidR="00525BC0">
        <w:rPr>
          <w:sz w:val="24"/>
          <w:szCs w:val="24"/>
        </w:rPr>
        <w:t>to explore staff and parents views on existing breast feeding</w:t>
      </w:r>
      <w:r w:rsidR="00D11020">
        <w:rPr>
          <w:sz w:val="24"/>
          <w:szCs w:val="24"/>
        </w:rPr>
        <w:t xml:space="preserve"> and</w:t>
      </w:r>
      <w:r w:rsidR="00525BC0">
        <w:rPr>
          <w:sz w:val="24"/>
          <w:szCs w:val="24"/>
        </w:rPr>
        <w:t xml:space="preserve"> develop suggested interventions and try them out in practise</w:t>
      </w:r>
      <w:r w:rsidR="00FB58F6">
        <w:rPr>
          <w:sz w:val="24"/>
          <w:szCs w:val="24"/>
        </w:rPr>
        <w:t xml:space="preserve"> (Condon and Ingram, 2011, pp. 618 - 619).</w:t>
      </w:r>
    </w:p>
    <w:p w:rsidR="00D44BEF" w:rsidRDefault="00D44BEF" w:rsidP="00C1592B">
      <w:pPr>
        <w:spacing w:after="0"/>
        <w:rPr>
          <w:sz w:val="24"/>
          <w:szCs w:val="24"/>
        </w:rPr>
      </w:pPr>
    </w:p>
    <w:p w:rsidR="00DB66F3" w:rsidRPr="00294FD9" w:rsidRDefault="00DB66F3" w:rsidP="00C1592B">
      <w:pPr>
        <w:spacing w:after="0"/>
        <w:rPr>
          <w:sz w:val="24"/>
          <w:szCs w:val="24"/>
        </w:rPr>
      </w:pPr>
      <w:r>
        <w:rPr>
          <w:b/>
          <w:sz w:val="28"/>
          <w:szCs w:val="28"/>
          <w:u w:val="single"/>
        </w:rPr>
        <w:t>Study Design</w:t>
      </w:r>
    </w:p>
    <w:p w:rsidR="00525BC0" w:rsidRDefault="00525BC0" w:rsidP="00C1592B">
      <w:pPr>
        <w:spacing w:after="0"/>
        <w:rPr>
          <w:sz w:val="24"/>
          <w:szCs w:val="24"/>
        </w:rPr>
      </w:pPr>
      <w:r>
        <w:rPr>
          <w:sz w:val="24"/>
          <w:szCs w:val="24"/>
        </w:rPr>
        <w:t xml:space="preserve">The types of study designs </w:t>
      </w:r>
      <w:r w:rsidR="00930B22">
        <w:rPr>
          <w:sz w:val="24"/>
          <w:szCs w:val="24"/>
        </w:rPr>
        <w:t xml:space="preserve">used within research </w:t>
      </w:r>
      <w:r>
        <w:rPr>
          <w:sz w:val="24"/>
          <w:szCs w:val="24"/>
        </w:rPr>
        <w:t>are qualitative, quantitative and mixed methods</w:t>
      </w:r>
      <w:r w:rsidR="007314CB">
        <w:rPr>
          <w:sz w:val="24"/>
          <w:szCs w:val="24"/>
        </w:rPr>
        <w:t xml:space="preserve">. These methods are used </w:t>
      </w:r>
      <w:r w:rsidR="00930B22">
        <w:rPr>
          <w:sz w:val="24"/>
          <w:szCs w:val="24"/>
        </w:rPr>
        <w:t>for data collection</w:t>
      </w:r>
      <w:r w:rsidR="007314CB">
        <w:rPr>
          <w:sz w:val="24"/>
          <w:szCs w:val="24"/>
        </w:rPr>
        <w:t>.</w:t>
      </w:r>
      <w:r w:rsidR="00930B22">
        <w:rPr>
          <w:sz w:val="24"/>
          <w:szCs w:val="24"/>
        </w:rPr>
        <w:t xml:space="preserve"> </w:t>
      </w:r>
      <w:r w:rsidR="00D609C9">
        <w:rPr>
          <w:sz w:val="24"/>
          <w:szCs w:val="24"/>
        </w:rPr>
        <w:t>Q</w:t>
      </w:r>
      <w:r w:rsidR="00B9786F">
        <w:rPr>
          <w:sz w:val="24"/>
          <w:szCs w:val="24"/>
        </w:rPr>
        <w:t>uanti</w:t>
      </w:r>
      <w:r w:rsidR="00D609C9">
        <w:rPr>
          <w:sz w:val="24"/>
          <w:szCs w:val="24"/>
        </w:rPr>
        <w:t>tative</w:t>
      </w:r>
      <w:r w:rsidR="00930B22">
        <w:rPr>
          <w:sz w:val="24"/>
          <w:szCs w:val="24"/>
        </w:rPr>
        <w:t xml:space="preserve"> research relies </w:t>
      </w:r>
      <w:r w:rsidR="00B9786F">
        <w:rPr>
          <w:sz w:val="24"/>
          <w:szCs w:val="24"/>
        </w:rPr>
        <w:t>on collecting numerical data and looking at figures</w:t>
      </w:r>
      <w:r w:rsidR="00D609C9">
        <w:rPr>
          <w:sz w:val="24"/>
          <w:szCs w:val="24"/>
        </w:rPr>
        <w:t>,</w:t>
      </w:r>
      <w:r w:rsidR="006C1047">
        <w:rPr>
          <w:sz w:val="24"/>
          <w:szCs w:val="24"/>
        </w:rPr>
        <w:t xml:space="preserve"> it refers to the collection and interpretation of statistics</w:t>
      </w:r>
      <w:r w:rsidR="00B9786F">
        <w:rPr>
          <w:sz w:val="24"/>
          <w:szCs w:val="24"/>
        </w:rPr>
        <w:t>. It is a formal, objective, deductive approach to problem solving.</w:t>
      </w:r>
      <w:r w:rsidR="00FD1E8A">
        <w:rPr>
          <w:sz w:val="24"/>
          <w:szCs w:val="24"/>
        </w:rPr>
        <w:t xml:space="preserve"> Quantitative methods can deal with large amounts of narrowly specified data</w:t>
      </w:r>
      <w:r w:rsidR="009E1BE7">
        <w:rPr>
          <w:sz w:val="24"/>
          <w:szCs w:val="24"/>
        </w:rPr>
        <w:t xml:space="preserve"> (</w:t>
      </w:r>
      <w:proofErr w:type="spellStart"/>
      <w:r w:rsidR="009E1BE7">
        <w:rPr>
          <w:sz w:val="24"/>
          <w:szCs w:val="24"/>
        </w:rPr>
        <w:t>Keele</w:t>
      </w:r>
      <w:proofErr w:type="spellEnd"/>
      <w:r w:rsidR="009E1BE7">
        <w:rPr>
          <w:sz w:val="24"/>
          <w:szCs w:val="24"/>
        </w:rPr>
        <w:t>, 2010, p.35).</w:t>
      </w:r>
    </w:p>
    <w:p w:rsidR="00B9786F" w:rsidRDefault="00B9786F" w:rsidP="00C1592B">
      <w:pPr>
        <w:spacing w:after="0"/>
        <w:rPr>
          <w:sz w:val="24"/>
          <w:szCs w:val="24"/>
        </w:rPr>
      </w:pPr>
      <w:r>
        <w:rPr>
          <w:sz w:val="24"/>
          <w:szCs w:val="24"/>
        </w:rPr>
        <w:t>Qualitative research is more informal, subjective, inductive approach to problem solving. This method relies on close human involvement with their thoughts and feelings and rely more on language expressed in words</w:t>
      </w:r>
      <w:r w:rsidR="00073D2A">
        <w:rPr>
          <w:sz w:val="24"/>
          <w:szCs w:val="24"/>
        </w:rPr>
        <w:t xml:space="preserve"> and cannot be analysed by running a computer programme</w:t>
      </w:r>
      <w:r>
        <w:rPr>
          <w:sz w:val="24"/>
          <w:szCs w:val="24"/>
        </w:rPr>
        <w:t>.</w:t>
      </w:r>
      <w:r w:rsidR="006C1047">
        <w:rPr>
          <w:sz w:val="24"/>
          <w:szCs w:val="24"/>
        </w:rPr>
        <w:t xml:space="preserve"> Designs such as surveys, interviews and questionnaires can be either quantitative or qualitative</w:t>
      </w:r>
      <w:r w:rsidR="00073D2A">
        <w:rPr>
          <w:sz w:val="24"/>
          <w:szCs w:val="24"/>
        </w:rPr>
        <w:t xml:space="preserve"> (Berg, 1995, pp</w:t>
      </w:r>
      <w:r w:rsidR="006C1047">
        <w:rPr>
          <w:sz w:val="24"/>
          <w:szCs w:val="24"/>
        </w:rPr>
        <w:t>.</w:t>
      </w:r>
      <w:r w:rsidR="00073D2A">
        <w:rPr>
          <w:sz w:val="24"/>
          <w:szCs w:val="24"/>
        </w:rPr>
        <w:t>2 - 3).</w:t>
      </w:r>
    </w:p>
    <w:p w:rsidR="00B9786F" w:rsidRDefault="00B9786F" w:rsidP="00C1592B">
      <w:pPr>
        <w:spacing w:after="0"/>
        <w:rPr>
          <w:sz w:val="24"/>
          <w:szCs w:val="24"/>
        </w:rPr>
      </w:pPr>
      <w:r>
        <w:rPr>
          <w:sz w:val="24"/>
          <w:szCs w:val="24"/>
        </w:rPr>
        <w:t>Mixed methods i</w:t>
      </w:r>
      <w:r w:rsidR="007B044B">
        <w:rPr>
          <w:sz w:val="24"/>
          <w:szCs w:val="24"/>
        </w:rPr>
        <w:t>nvolves the use of both</w:t>
      </w:r>
      <w:r w:rsidR="00930B22">
        <w:rPr>
          <w:sz w:val="24"/>
          <w:szCs w:val="24"/>
        </w:rPr>
        <w:t xml:space="preserve"> qualitative and quantitative, b</w:t>
      </w:r>
      <w:r w:rsidR="007B044B">
        <w:rPr>
          <w:sz w:val="24"/>
          <w:szCs w:val="24"/>
        </w:rPr>
        <w:t xml:space="preserve">y using mixed method for data collection and analysis there </w:t>
      </w:r>
      <w:proofErr w:type="spellStart"/>
      <w:r w:rsidR="007B044B">
        <w:rPr>
          <w:sz w:val="24"/>
          <w:szCs w:val="24"/>
        </w:rPr>
        <w:t>maybe</w:t>
      </w:r>
      <w:proofErr w:type="spellEnd"/>
      <w:r w:rsidR="007B044B">
        <w:rPr>
          <w:sz w:val="24"/>
          <w:szCs w:val="24"/>
        </w:rPr>
        <w:t xml:space="preserve"> some advantages as you can compare your results from different approaches called triangulation</w:t>
      </w:r>
      <w:r w:rsidR="00431468">
        <w:rPr>
          <w:sz w:val="24"/>
          <w:szCs w:val="24"/>
        </w:rPr>
        <w:t xml:space="preserve"> (Curtis and Drennan, 2013</w:t>
      </w:r>
      <w:r w:rsidR="004C6B16">
        <w:rPr>
          <w:sz w:val="24"/>
          <w:szCs w:val="24"/>
        </w:rPr>
        <w:t>, pp.131 – 135).</w:t>
      </w:r>
    </w:p>
    <w:p w:rsidR="00D44BEF" w:rsidRDefault="007814AD" w:rsidP="00C1592B">
      <w:pPr>
        <w:spacing w:after="0"/>
        <w:rPr>
          <w:sz w:val="24"/>
          <w:szCs w:val="24"/>
        </w:rPr>
      </w:pPr>
      <w:r>
        <w:rPr>
          <w:sz w:val="24"/>
          <w:szCs w:val="24"/>
        </w:rPr>
        <w:t>The study design of the paper is mixed</w:t>
      </w:r>
      <w:r w:rsidR="009807E7">
        <w:rPr>
          <w:sz w:val="24"/>
          <w:szCs w:val="24"/>
        </w:rPr>
        <w:t xml:space="preserve"> method</w:t>
      </w:r>
      <w:r>
        <w:rPr>
          <w:sz w:val="24"/>
          <w:szCs w:val="24"/>
        </w:rPr>
        <w:t xml:space="preserve"> as </w:t>
      </w:r>
      <w:r w:rsidR="006C273A">
        <w:rPr>
          <w:sz w:val="24"/>
          <w:szCs w:val="24"/>
        </w:rPr>
        <w:t>initial focus groups were held and staff and parents views were explored and suggestions made in</w:t>
      </w:r>
      <w:r w:rsidR="00930B22">
        <w:rPr>
          <w:sz w:val="24"/>
          <w:szCs w:val="24"/>
        </w:rPr>
        <w:t xml:space="preserve"> new ways of working. </w:t>
      </w:r>
      <w:r w:rsidR="006C273A">
        <w:rPr>
          <w:sz w:val="24"/>
          <w:szCs w:val="24"/>
        </w:rPr>
        <w:t xml:space="preserve">There were also </w:t>
      </w:r>
      <w:r w:rsidR="008F6792">
        <w:rPr>
          <w:sz w:val="24"/>
          <w:szCs w:val="24"/>
        </w:rPr>
        <w:t xml:space="preserve">details of the participants at focus groups presented on tables which gave numerical figures on the amount of staff and parents that </w:t>
      </w:r>
      <w:r w:rsidR="0018717B">
        <w:rPr>
          <w:sz w:val="24"/>
          <w:szCs w:val="24"/>
        </w:rPr>
        <w:t>participated (</w:t>
      </w:r>
      <w:r w:rsidR="008F6792">
        <w:rPr>
          <w:sz w:val="24"/>
          <w:szCs w:val="24"/>
        </w:rPr>
        <w:t>Condon and Ingram, 2011, p.620).</w:t>
      </w:r>
    </w:p>
    <w:p w:rsidR="00502F60" w:rsidRPr="00D44BEF" w:rsidRDefault="00DB66F3" w:rsidP="00C1592B">
      <w:pPr>
        <w:spacing w:after="0"/>
        <w:rPr>
          <w:sz w:val="24"/>
          <w:szCs w:val="24"/>
        </w:rPr>
      </w:pPr>
      <w:r>
        <w:rPr>
          <w:b/>
          <w:sz w:val="28"/>
          <w:szCs w:val="28"/>
          <w:u w:val="single"/>
        </w:rPr>
        <w:lastRenderedPageBreak/>
        <w:t>Samp</w:t>
      </w:r>
      <w:r w:rsidR="00542F19">
        <w:rPr>
          <w:b/>
          <w:sz w:val="28"/>
          <w:szCs w:val="28"/>
          <w:u w:val="single"/>
        </w:rPr>
        <w:t>le</w:t>
      </w:r>
    </w:p>
    <w:p w:rsidR="003333C8" w:rsidRDefault="00542F19" w:rsidP="00C1592B">
      <w:pPr>
        <w:spacing w:after="0"/>
        <w:rPr>
          <w:sz w:val="24"/>
          <w:szCs w:val="24"/>
        </w:rPr>
      </w:pPr>
      <w:r>
        <w:rPr>
          <w:sz w:val="24"/>
          <w:szCs w:val="24"/>
        </w:rPr>
        <w:t xml:space="preserve">Sampling is a set of procedures for selecting study elements about which data are collected. </w:t>
      </w:r>
      <w:r w:rsidR="00021A58">
        <w:rPr>
          <w:sz w:val="24"/>
          <w:szCs w:val="24"/>
        </w:rPr>
        <w:t>To get information from large groups of people or organisations</w:t>
      </w:r>
      <w:r w:rsidR="0018717B">
        <w:rPr>
          <w:sz w:val="24"/>
          <w:szCs w:val="24"/>
        </w:rPr>
        <w:t>, it</w:t>
      </w:r>
      <w:r w:rsidR="00021A58">
        <w:rPr>
          <w:sz w:val="24"/>
          <w:szCs w:val="24"/>
        </w:rPr>
        <w:t xml:space="preserve"> </w:t>
      </w:r>
      <w:r w:rsidR="00211462">
        <w:rPr>
          <w:sz w:val="24"/>
          <w:szCs w:val="24"/>
        </w:rPr>
        <w:t>may be</w:t>
      </w:r>
      <w:r w:rsidR="00021A58">
        <w:rPr>
          <w:sz w:val="24"/>
          <w:szCs w:val="24"/>
        </w:rPr>
        <w:t xml:space="preserve"> impossible to get everyone to answer</w:t>
      </w:r>
      <w:r w:rsidR="00E3350C">
        <w:rPr>
          <w:sz w:val="24"/>
          <w:szCs w:val="24"/>
        </w:rPr>
        <w:t>,</w:t>
      </w:r>
      <w:r w:rsidR="00211462">
        <w:rPr>
          <w:sz w:val="24"/>
          <w:szCs w:val="24"/>
        </w:rPr>
        <w:t xml:space="preserve"> for this reason the best possible solution would be to ask some of them and draw up a conclusion in hope that others who did not participate would give the same answers as majority of the group. The process of selecting smaller groups than larger groups is defined as sampling</w:t>
      </w:r>
      <w:r w:rsidR="00073D2A">
        <w:rPr>
          <w:sz w:val="24"/>
          <w:szCs w:val="24"/>
        </w:rPr>
        <w:t xml:space="preserve"> </w:t>
      </w:r>
      <w:r w:rsidR="00180DDA">
        <w:rPr>
          <w:sz w:val="24"/>
          <w:szCs w:val="24"/>
        </w:rPr>
        <w:t>(</w:t>
      </w:r>
      <w:proofErr w:type="spellStart"/>
      <w:r w:rsidR="00180DDA">
        <w:rPr>
          <w:sz w:val="24"/>
          <w:szCs w:val="24"/>
        </w:rPr>
        <w:t>Walliman</w:t>
      </w:r>
      <w:proofErr w:type="spellEnd"/>
      <w:r w:rsidR="00180DDA">
        <w:rPr>
          <w:sz w:val="24"/>
          <w:szCs w:val="24"/>
        </w:rPr>
        <w:t>, 2016, p.109)</w:t>
      </w:r>
      <w:r w:rsidR="00211462">
        <w:rPr>
          <w:sz w:val="24"/>
          <w:szCs w:val="24"/>
        </w:rPr>
        <w:t>. Th</w:t>
      </w:r>
      <w:r w:rsidR="003333C8">
        <w:rPr>
          <w:sz w:val="24"/>
          <w:szCs w:val="24"/>
        </w:rPr>
        <w:t>ere are different types of sampling however t</w:t>
      </w:r>
      <w:r w:rsidR="00211462">
        <w:rPr>
          <w:sz w:val="24"/>
          <w:szCs w:val="24"/>
        </w:rPr>
        <w:t>he</w:t>
      </w:r>
      <w:r>
        <w:rPr>
          <w:sz w:val="24"/>
          <w:szCs w:val="24"/>
        </w:rPr>
        <w:t xml:space="preserve"> two main types of sampling procedures are probability and </w:t>
      </w:r>
      <w:r w:rsidR="00090DD5">
        <w:rPr>
          <w:sz w:val="24"/>
          <w:szCs w:val="24"/>
        </w:rPr>
        <w:t>non-probability</w:t>
      </w:r>
      <w:r>
        <w:rPr>
          <w:sz w:val="24"/>
          <w:szCs w:val="24"/>
        </w:rPr>
        <w:t>. Probability sampling is through random sampling</w:t>
      </w:r>
      <w:r w:rsidR="00090DD5">
        <w:rPr>
          <w:sz w:val="24"/>
          <w:szCs w:val="24"/>
        </w:rPr>
        <w:t xml:space="preserve"> this involves random search with all members </w:t>
      </w:r>
      <w:r w:rsidR="00021A58">
        <w:rPr>
          <w:sz w:val="24"/>
          <w:szCs w:val="24"/>
        </w:rPr>
        <w:t>who are the target people</w:t>
      </w:r>
      <w:r w:rsidR="00E3350C">
        <w:rPr>
          <w:sz w:val="24"/>
          <w:szCs w:val="24"/>
        </w:rPr>
        <w:t xml:space="preserve"> they</w:t>
      </w:r>
      <w:r w:rsidR="00021A58">
        <w:rPr>
          <w:sz w:val="24"/>
          <w:szCs w:val="24"/>
        </w:rPr>
        <w:t xml:space="preserve"> have an equal chance of being included. Non – probability sampling </w:t>
      </w:r>
      <w:r w:rsidR="00E3350C">
        <w:rPr>
          <w:sz w:val="24"/>
          <w:szCs w:val="24"/>
        </w:rPr>
        <w:t>is</w:t>
      </w:r>
      <w:r w:rsidR="00021A58">
        <w:rPr>
          <w:sz w:val="24"/>
          <w:szCs w:val="24"/>
        </w:rPr>
        <w:t xml:space="preserve"> when they are selected without the use of random selections include convenience or purpose for being sampled</w:t>
      </w:r>
      <w:r w:rsidR="003333C8">
        <w:rPr>
          <w:sz w:val="24"/>
          <w:szCs w:val="24"/>
        </w:rPr>
        <w:t xml:space="preserve"> (Guest and </w:t>
      </w:r>
      <w:proofErr w:type="spellStart"/>
      <w:r w:rsidR="003333C8">
        <w:rPr>
          <w:sz w:val="24"/>
          <w:szCs w:val="24"/>
        </w:rPr>
        <w:t>Namey</w:t>
      </w:r>
      <w:proofErr w:type="spellEnd"/>
      <w:r w:rsidR="003333C8">
        <w:rPr>
          <w:sz w:val="24"/>
          <w:szCs w:val="24"/>
        </w:rPr>
        <w:t>, 2014, p. 511).</w:t>
      </w:r>
    </w:p>
    <w:p w:rsidR="009D5DAE" w:rsidRDefault="003333C8" w:rsidP="00C1592B">
      <w:pPr>
        <w:spacing w:after="0"/>
        <w:rPr>
          <w:sz w:val="24"/>
          <w:szCs w:val="24"/>
        </w:rPr>
      </w:pPr>
      <w:r>
        <w:rPr>
          <w:sz w:val="24"/>
          <w:szCs w:val="24"/>
        </w:rPr>
        <w:t xml:space="preserve">The </w:t>
      </w:r>
      <w:r w:rsidR="00B00C6B">
        <w:rPr>
          <w:sz w:val="24"/>
          <w:szCs w:val="24"/>
        </w:rPr>
        <w:t>focal target groups were</w:t>
      </w:r>
      <w:r w:rsidR="00381D65">
        <w:rPr>
          <w:sz w:val="24"/>
          <w:szCs w:val="24"/>
        </w:rPr>
        <w:t xml:space="preserve"> women breastfeeding who were purposely chosen also other</w:t>
      </w:r>
      <w:r w:rsidR="00B00C6B">
        <w:rPr>
          <w:sz w:val="24"/>
          <w:szCs w:val="24"/>
        </w:rPr>
        <w:t xml:space="preserve"> </w:t>
      </w:r>
      <w:r w:rsidR="009D5DAE">
        <w:rPr>
          <w:sz w:val="24"/>
          <w:szCs w:val="24"/>
        </w:rPr>
        <w:t>parents</w:t>
      </w:r>
      <w:r w:rsidR="00B00C6B">
        <w:rPr>
          <w:sz w:val="24"/>
          <w:szCs w:val="24"/>
        </w:rPr>
        <w:t xml:space="preserve"> and staff within the Children Centres. The </w:t>
      </w:r>
      <w:r w:rsidR="0018717B">
        <w:rPr>
          <w:sz w:val="24"/>
          <w:szCs w:val="24"/>
        </w:rPr>
        <w:t>sampling method</w:t>
      </w:r>
      <w:r w:rsidR="009D5DAE">
        <w:rPr>
          <w:sz w:val="24"/>
          <w:szCs w:val="24"/>
        </w:rPr>
        <w:t xml:space="preserve"> </w:t>
      </w:r>
      <w:r w:rsidR="00B00C6B">
        <w:rPr>
          <w:sz w:val="24"/>
          <w:szCs w:val="24"/>
        </w:rPr>
        <w:t>which was</w:t>
      </w:r>
      <w:r w:rsidR="009D5DAE">
        <w:rPr>
          <w:sz w:val="24"/>
          <w:szCs w:val="24"/>
        </w:rPr>
        <w:t xml:space="preserve"> used was to provide an in-depth understanding and therefore, targeting a specific group. </w:t>
      </w:r>
      <w:r w:rsidR="00124CF5">
        <w:rPr>
          <w:sz w:val="24"/>
          <w:szCs w:val="24"/>
        </w:rPr>
        <w:t xml:space="preserve">Purposeful sampling can be one of the methods used as the probability sample was based on certain characteristics or trait. In this case its main objective was to gain an insight into the issues </w:t>
      </w:r>
      <w:r w:rsidR="00E3350C">
        <w:rPr>
          <w:sz w:val="24"/>
          <w:szCs w:val="24"/>
        </w:rPr>
        <w:t>parents</w:t>
      </w:r>
      <w:r w:rsidR="00124CF5">
        <w:rPr>
          <w:sz w:val="24"/>
          <w:szCs w:val="24"/>
        </w:rPr>
        <w:t xml:space="preserve"> may have or experiences they have been through with regards to breastfeeding. </w:t>
      </w:r>
      <w:r w:rsidR="00E3350C">
        <w:rPr>
          <w:sz w:val="24"/>
          <w:szCs w:val="24"/>
        </w:rPr>
        <w:t>Purposeful sampling would also be effective as the objective of the study was to see if Children Centres made improvements to better support families within the community</w:t>
      </w:r>
      <w:r w:rsidR="00381D65">
        <w:rPr>
          <w:sz w:val="24"/>
          <w:szCs w:val="24"/>
        </w:rPr>
        <w:t xml:space="preserve"> (Condon and Ingram, 2011, p. 6</w:t>
      </w:r>
      <w:r w:rsidR="00E54D40">
        <w:rPr>
          <w:sz w:val="24"/>
          <w:szCs w:val="24"/>
        </w:rPr>
        <w:t>18).</w:t>
      </w:r>
    </w:p>
    <w:p w:rsidR="00A35669" w:rsidRDefault="00A35669" w:rsidP="00C1592B">
      <w:pPr>
        <w:spacing w:after="0"/>
        <w:rPr>
          <w:b/>
          <w:sz w:val="28"/>
          <w:szCs w:val="28"/>
          <w:u w:val="single"/>
        </w:rPr>
      </w:pPr>
    </w:p>
    <w:p w:rsidR="00180DDA" w:rsidRDefault="00180DDA" w:rsidP="00C1592B">
      <w:pPr>
        <w:spacing w:after="0"/>
        <w:rPr>
          <w:b/>
          <w:sz w:val="28"/>
          <w:szCs w:val="28"/>
          <w:u w:val="single"/>
        </w:rPr>
      </w:pPr>
    </w:p>
    <w:p w:rsidR="009D5DAE" w:rsidRPr="009D5DAE" w:rsidRDefault="00DB66F3" w:rsidP="00C1592B">
      <w:pPr>
        <w:spacing w:after="0"/>
        <w:rPr>
          <w:sz w:val="24"/>
          <w:szCs w:val="24"/>
        </w:rPr>
      </w:pPr>
      <w:r>
        <w:rPr>
          <w:b/>
          <w:sz w:val="28"/>
          <w:szCs w:val="28"/>
          <w:u w:val="single"/>
        </w:rPr>
        <w:lastRenderedPageBreak/>
        <w:t>Data Collection</w:t>
      </w:r>
    </w:p>
    <w:p w:rsidR="00093FFB" w:rsidRDefault="00093FFB" w:rsidP="00C1592B">
      <w:pPr>
        <w:spacing w:after="0"/>
        <w:rPr>
          <w:sz w:val="24"/>
          <w:szCs w:val="24"/>
        </w:rPr>
      </w:pPr>
      <w:r>
        <w:rPr>
          <w:sz w:val="24"/>
          <w:szCs w:val="24"/>
        </w:rPr>
        <w:t xml:space="preserve">Data collection is the process of gathering information. This can be </w:t>
      </w:r>
      <w:r w:rsidR="00D609C9">
        <w:rPr>
          <w:sz w:val="24"/>
          <w:szCs w:val="24"/>
        </w:rPr>
        <w:t>proposed by interviews, observations and documentary analysis. The use of focus groups will also be addressed (</w:t>
      </w:r>
      <w:r w:rsidR="003E045A">
        <w:rPr>
          <w:sz w:val="24"/>
          <w:szCs w:val="24"/>
        </w:rPr>
        <w:t>Sim and Wright, 2000, p. 52).</w:t>
      </w:r>
    </w:p>
    <w:p w:rsidR="00313289" w:rsidRDefault="00081BBB" w:rsidP="00C1592B">
      <w:pPr>
        <w:spacing w:after="0"/>
        <w:rPr>
          <w:sz w:val="24"/>
          <w:szCs w:val="24"/>
        </w:rPr>
      </w:pPr>
      <w:r>
        <w:rPr>
          <w:sz w:val="24"/>
          <w:szCs w:val="24"/>
        </w:rPr>
        <w:t>Data was collected in a three stage iterative process. The process were to explore the views on staff and parents on current breastfeeding, to develop interventions suggested and explore views on the process and outcomes. Initial focus groups were held in three venues</w:t>
      </w:r>
      <w:r w:rsidR="003E045A">
        <w:rPr>
          <w:sz w:val="24"/>
          <w:szCs w:val="24"/>
        </w:rPr>
        <w:t xml:space="preserve"> (Condon and Ingram, 2011, p. 619).</w:t>
      </w:r>
      <w:r>
        <w:rPr>
          <w:sz w:val="24"/>
          <w:szCs w:val="24"/>
        </w:rPr>
        <w:t xml:space="preserve"> Initial focus groups are small structured groups with</w:t>
      </w:r>
      <w:r w:rsidR="00217AA4">
        <w:rPr>
          <w:sz w:val="24"/>
          <w:szCs w:val="24"/>
        </w:rPr>
        <w:t xml:space="preserve"> around 4 -5 participants that are set up to explore specific topics</w:t>
      </w:r>
      <w:r>
        <w:rPr>
          <w:sz w:val="24"/>
          <w:szCs w:val="24"/>
        </w:rPr>
        <w:t xml:space="preserve"> for the data to be collected</w:t>
      </w:r>
      <w:r w:rsidR="00106273">
        <w:rPr>
          <w:sz w:val="24"/>
          <w:szCs w:val="24"/>
        </w:rPr>
        <w:t xml:space="preserve"> (</w:t>
      </w:r>
      <w:proofErr w:type="spellStart"/>
      <w:r w:rsidR="00106273" w:rsidRPr="00106273">
        <w:rPr>
          <w:rFonts w:cstheme="minorHAnsi"/>
          <w:color w:val="333333"/>
          <w:sz w:val="24"/>
          <w:szCs w:val="24"/>
          <w:shd w:val="clear" w:color="auto" w:fill="FFFFFF"/>
        </w:rPr>
        <w:t>Litosseliti</w:t>
      </w:r>
      <w:proofErr w:type="spellEnd"/>
      <w:r w:rsidR="00106273">
        <w:rPr>
          <w:rFonts w:cstheme="minorHAnsi"/>
          <w:color w:val="333333"/>
          <w:sz w:val="24"/>
          <w:szCs w:val="24"/>
          <w:shd w:val="clear" w:color="auto" w:fill="FFFFFF"/>
        </w:rPr>
        <w:t xml:space="preserve">, 2003, P. 1). </w:t>
      </w:r>
      <w:r w:rsidR="00217AA4">
        <w:rPr>
          <w:sz w:val="24"/>
          <w:szCs w:val="24"/>
        </w:rPr>
        <w:t xml:space="preserve"> Notes were taken during these discussions and charted and from the notes digital recording of the discussion were derived which included a written report to each manager</w:t>
      </w:r>
      <w:r w:rsidR="003E045A">
        <w:rPr>
          <w:sz w:val="24"/>
          <w:szCs w:val="24"/>
        </w:rPr>
        <w:t xml:space="preserve"> (Condon and Ingram, 2011, p. 619).</w:t>
      </w:r>
    </w:p>
    <w:p w:rsidR="00313289" w:rsidRDefault="00313289" w:rsidP="00C1592B">
      <w:pPr>
        <w:spacing w:after="0"/>
        <w:rPr>
          <w:b/>
          <w:sz w:val="28"/>
          <w:szCs w:val="28"/>
          <w:u w:val="single"/>
        </w:rPr>
      </w:pPr>
    </w:p>
    <w:p w:rsidR="00DB66F3" w:rsidRPr="00313289" w:rsidRDefault="00DB66F3" w:rsidP="00C1592B">
      <w:pPr>
        <w:spacing w:after="0"/>
        <w:rPr>
          <w:sz w:val="24"/>
          <w:szCs w:val="24"/>
        </w:rPr>
      </w:pPr>
      <w:r>
        <w:rPr>
          <w:b/>
          <w:sz w:val="28"/>
          <w:szCs w:val="28"/>
          <w:u w:val="single"/>
        </w:rPr>
        <w:t>Ethical Consideration</w:t>
      </w:r>
    </w:p>
    <w:p w:rsidR="006F62A8" w:rsidRDefault="00502F60" w:rsidP="00C1592B">
      <w:pPr>
        <w:spacing w:after="0"/>
        <w:rPr>
          <w:sz w:val="24"/>
          <w:szCs w:val="24"/>
        </w:rPr>
      </w:pPr>
      <w:r>
        <w:rPr>
          <w:sz w:val="24"/>
          <w:szCs w:val="24"/>
        </w:rPr>
        <w:t>When considering ethi</w:t>
      </w:r>
      <w:r w:rsidR="00E4405F">
        <w:rPr>
          <w:sz w:val="24"/>
          <w:szCs w:val="24"/>
        </w:rPr>
        <w:t>cs it is important that we</w:t>
      </w:r>
      <w:r>
        <w:rPr>
          <w:sz w:val="24"/>
          <w:szCs w:val="24"/>
        </w:rPr>
        <w:t xml:space="preserve"> a mutual respectful relationship</w:t>
      </w:r>
      <w:r w:rsidR="00E4405F">
        <w:rPr>
          <w:sz w:val="24"/>
          <w:szCs w:val="24"/>
        </w:rPr>
        <w:t xml:space="preserve"> is created</w:t>
      </w:r>
      <w:r>
        <w:rPr>
          <w:sz w:val="24"/>
          <w:szCs w:val="24"/>
        </w:rPr>
        <w:t xml:space="preserve"> and that candidates are happy to respond. By doing this valid results will be o</w:t>
      </w:r>
      <w:r w:rsidR="00E4405F">
        <w:rPr>
          <w:sz w:val="24"/>
          <w:szCs w:val="24"/>
        </w:rPr>
        <w:t>btained, e</w:t>
      </w:r>
      <w:r>
        <w:rPr>
          <w:sz w:val="24"/>
          <w:szCs w:val="24"/>
        </w:rPr>
        <w:t>thical responsibility</w:t>
      </w:r>
      <w:r w:rsidR="00843065">
        <w:rPr>
          <w:sz w:val="24"/>
          <w:szCs w:val="24"/>
        </w:rPr>
        <w:t xml:space="preserve"> is important in the research process including how partic</w:t>
      </w:r>
      <w:r w:rsidR="00E4405F">
        <w:rPr>
          <w:sz w:val="24"/>
          <w:szCs w:val="24"/>
        </w:rPr>
        <w:t>ipants are treated. C</w:t>
      </w:r>
      <w:r w:rsidR="00843065">
        <w:rPr>
          <w:sz w:val="24"/>
          <w:szCs w:val="24"/>
        </w:rPr>
        <w:t>onsent</w:t>
      </w:r>
      <w:r w:rsidR="00E4405F">
        <w:rPr>
          <w:sz w:val="24"/>
          <w:szCs w:val="24"/>
        </w:rPr>
        <w:t xml:space="preserve"> must be gained</w:t>
      </w:r>
      <w:r w:rsidR="00843065">
        <w:rPr>
          <w:sz w:val="24"/>
          <w:szCs w:val="24"/>
        </w:rPr>
        <w:t xml:space="preserve"> from participants after providing clear and accurate information about the research and information provided should cover all aspects of the research. </w:t>
      </w:r>
      <w:r w:rsidR="0018717B">
        <w:rPr>
          <w:sz w:val="24"/>
          <w:szCs w:val="24"/>
        </w:rPr>
        <w:t>Participant’s</w:t>
      </w:r>
      <w:r w:rsidR="00843065">
        <w:rPr>
          <w:sz w:val="24"/>
          <w:szCs w:val="24"/>
        </w:rPr>
        <w:t xml:space="preserve"> confidentiality is very important and they should not have to share personal information with a researcher</w:t>
      </w:r>
      <w:r w:rsidR="0018717B">
        <w:rPr>
          <w:sz w:val="24"/>
          <w:szCs w:val="24"/>
        </w:rPr>
        <w:t xml:space="preserve"> (</w:t>
      </w:r>
      <w:r w:rsidR="006F62A8">
        <w:rPr>
          <w:sz w:val="24"/>
          <w:szCs w:val="24"/>
        </w:rPr>
        <w:t>Griffiths, 2009, p. 42)</w:t>
      </w:r>
      <w:r w:rsidR="00843065">
        <w:rPr>
          <w:sz w:val="24"/>
          <w:szCs w:val="24"/>
        </w:rPr>
        <w:t xml:space="preserve">. </w:t>
      </w:r>
    </w:p>
    <w:p w:rsidR="00502F60" w:rsidRDefault="00843065" w:rsidP="00C1592B">
      <w:pPr>
        <w:spacing w:after="0"/>
        <w:rPr>
          <w:sz w:val="24"/>
          <w:szCs w:val="24"/>
        </w:rPr>
      </w:pPr>
      <w:r>
        <w:rPr>
          <w:sz w:val="24"/>
          <w:szCs w:val="24"/>
        </w:rPr>
        <w:lastRenderedPageBreak/>
        <w:t>Social research must ensure that there is no physical</w:t>
      </w:r>
      <w:r w:rsidR="006F62A8">
        <w:rPr>
          <w:sz w:val="24"/>
          <w:szCs w:val="24"/>
        </w:rPr>
        <w:t xml:space="preserve">, social and economic risks along with psychological harm </w:t>
      </w:r>
      <w:r>
        <w:rPr>
          <w:sz w:val="24"/>
          <w:szCs w:val="24"/>
        </w:rPr>
        <w:t>caused to the participants</w:t>
      </w:r>
      <w:r w:rsidR="003C0118">
        <w:rPr>
          <w:sz w:val="24"/>
          <w:szCs w:val="24"/>
        </w:rPr>
        <w:t>,</w:t>
      </w:r>
      <w:r>
        <w:rPr>
          <w:sz w:val="24"/>
          <w:szCs w:val="24"/>
        </w:rPr>
        <w:t xml:space="preserve"> and the participant has the right to withdraw at any time.</w:t>
      </w:r>
      <w:r w:rsidR="003C0118">
        <w:rPr>
          <w:sz w:val="24"/>
          <w:szCs w:val="24"/>
        </w:rPr>
        <w:t xml:space="preserve"> (Guest and </w:t>
      </w:r>
      <w:proofErr w:type="spellStart"/>
      <w:r w:rsidR="003C0118">
        <w:rPr>
          <w:sz w:val="24"/>
          <w:szCs w:val="24"/>
        </w:rPr>
        <w:t>Namey</w:t>
      </w:r>
      <w:proofErr w:type="spellEnd"/>
      <w:r w:rsidR="003C0118">
        <w:rPr>
          <w:sz w:val="24"/>
          <w:szCs w:val="24"/>
        </w:rPr>
        <w:t>, 2014, p. 75).</w:t>
      </w:r>
    </w:p>
    <w:p w:rsidR="00F16B04" w:rsidRDefault="00E4405F" w:rsidP="00C1592B">
      <w:pPr>
        <w:spacing w:after="0"/>
        <w:rPr>
          <w:sz w:val="24"/>
          <w:szCs w:val="24"/>
        </w:rPr>
      </w:pPr>
      <w:r>
        <w:rPr>
          <w:sz w:val="24"/>
          <w:szCs w:val="24"/>
        </w:rPr>
        <w:t>Approval for the research was</w:t>
      </w:r>
      <w:r w:rsidR="00BF7180">
        <w:rPr>
          <w:sz w:val="24"/>
          <w:szCs w:val="24"/>
        </w:rPr>
        <w:t xml:space="preserve"> obtained from local ethics and research governance and the project was explained to</w:t>
      </w:r>
      <w:r>
        <w:rPr>
          <w:sz w:val="24"/>
          <w:szCs w:val="24"/>
        </w:rPr>
        <w:t xml:space="preserve"> participant’s</w:t>
      </w:r>
      <w:r w:rsidR="00BF7180">
        <w:rPr>
          <w:sz w:val="24"/>
          <w:szCs w:val="24"/>
        </w:rPr>
        <w:t xml:space="preserve"> focus groups participating. Written notes and digital recording were undertaken after permissions were obtained and </w:t>
      </w:r>
      <w:r w:rsidR="0018717B">
        <w:rPr>
          <w:sz w:val="24"/>
          <w:szCs w:val="24"/>
        </w:rPr>
        <w:t>participant’s</w:t>
      </w:r>
      <w:r w:rsidR="00BF7180">
        <w:rPr>
          <w:sz w:val="24"/>
          <w:szCs w:val="24"/>
        </w:rPr>
        <w:t xml:space="preserve"> confidentiality was protected as findings were presented in a combined</w:t>
      </w:r>
      <w:r>
        <w:rPr>
          <w:sz w:val="24"/>
          <w:szCs w:val="24"/>
        </w:rPr>
        <w:t xml:space="preserve"> form rather than individually. </w:t>
      </w:r>
      <w:r w:rsidR="00BF7180">
        <w:rPr>
          <w:sz w:val="24"/>
          <w:szCs w:val="24"/>
        </w:rPr>
        <w:t xml:space="preserve">Condon and Ingram, </w:t>
      </w:r>
      <w:r>
        <w:rPr>
          <w:sz w:val="24"/>
          <w:szCs w:val="24"/>
        </w:rPr>
        <w:t>(</w:t>
      </w:r>
      <w:r w:rsidR="00BF7180">
        <w:rPr>
          <w:sz w:val="24"/>
          <w:szCs w:val="24"/>
        </w:rPr>
        <w:t>2011</w:t>
      </w:r>
      <w:r>
        <w:rPr>
          <w:sz w:val="24"/>
          <w:szCs w:val="24"/>
        </w:rPr>
        <w:t>) did not state they had consent from participants.</w:t>
      </w:r>
    </w:p>
    <w:p w:rsidR="00313289" w:rsidRDefault="00313289" w:rsidP="00C1592B">
      <w:pPr>
        <w:spacing w:after="0"/>
        <w:rPr>
          <w:b/>
          <w:sz w:val="28"/>
          <w:szCs w:val="28"/>
          <w:u w:val="single"/>
        </w:rPr>
      </w:pPr>
    </w:p>
    <w:p w:rsidR="00F16B04" w:rsidRDefault="00EE6896" w:rsidP="00C1592B">
      <w:pPr>
        <w:spacing w:after="0"/>
        <w:rPr>
          <w:b/>
          <w:sz w:val="28"/>
          <w:szCs w:val="28"/>
          <w:u w:val="single"/>
        </w:rPr>
      </w:pPr>
      <w:r>
        <w:rPr>
          <w:b/>
          <w:sz w:val="28"/>
          <w:szCs w:val="28"/>
          <w:u w:val="single"/>
        </w:rPr>
        <w:t>Data Analysi</w:t>
      </w:r>
      <w:r w:rsidR="00F16B04">
        <w:rPr>
          <w:b/>
          <w:sz w:val="28"/>
          <w:szCs w:val="28"/>
          <w:u w:val="single"/>
        </w:rPr>
        <w:t>s</w:t>
      </w:r>
    </w:p>
    <w:p w:rsidR="009B58E1" w:rsidRPr="003E045A" w:rsidRDefault="009B58E1" w:rsidP="00C1592B">
      <w:pPr>
        <w:spacing w:after="0"/>
        <w:rPr>
          <w:rStyle w:val="Hyperlink"/>
          <w:color w:val="auto"/>
          <w:sz w:val="24"/>
          <w:szCs w:val="24"/>
          <w:u w:val="none"/>
        </w:rPr>
      </w:pPr>
      <w:r>
        <w:rPr>
          <w:sz w:val="24"/>
          <w:szCs w:val="24"/>
        </w:rPr>
        <w:t>Data analysis is a process of evaluating data used analytically with logical reason to examine each component of data provided. This form of analysis must be completed when conducting any research experiment. Data is then gathered and analysed to form a sort of finding or conclusion</w:t>
      </w:r>
      <w:r w:rsidR="0060142A" w:rsidRPr="003E045A">
        <w:rPr>
          <w:sz w:val="24"/>
          <w:szCs w:val="24"/>
        </w:rPr>
        <w:t xml:space="preserve"> </w:t>
      </w:r>
      <w:r w:rsidR="00E4405F">
        <w:rPr>
          <w:sz w:val="24"/>
          <w:szCs w:val="24"/>
        </w:rPr>
        <w:t>(</w:t>
      </w:r>
      <w:hyperlink r:id="rId7" w:history="1">
        <w:r w:rsidR="003E045A" w:rsidRPr="003E045A">
          <w:rPr>
            <w:rStyle w:val="Hyperlink"/>
            <w:color w:val="auto"/>
            <w:sz w:val="24"/>
            <w:szCs w:val="24"/>
            <w:u w:val="none"/>
          </w:rPr>
          <w:t>www.businessdictionary.com</w:t>
        </w:r>
      </w:hyperlink>
      <w:r w:rsidR="00E4405F">
        <w:rPr>
          <w:rStyle w:val="Hyperlink"/>
          <w:color w:val="auto"/>
          <w:sz w:val="24"/>
          <w:szCs w:val="24"/>
          <w:u w:val="none"/>
        </w:rPr>
        <w:t>).</w:t>
      </w:r>
    </w:p>
    <w:p w:rsidR="00E4405F" w:rsidRDefault="00E4405F" w:rsidP="00C1592B">
      <w:pPr>
        <w:spacing w:after="0"/>
        <w:rPr>
          <w:sz w:val="24"/>
          <w:szCs w:val="24"/>
        </w:rPr>
      </w:pPr>
    </w:p>
    <w:p w:rsidR="004736C2" w:rsidRDefault="004736C2" w:rsidP="00C1592B">
      <w:pPr>
        <w:spacing w:after="0"/>
        <w:rPr>
          <w:sz w:val="24"/>
          <w:szCs w:val="24"/>
        </w:rPr>
      </w:pPr>
      <w:r>
        <w:rPr>
          <w:sz w:val="24"/>
          <w:szCs w:val="24"/>
        </w:rPr>
        <w:t xml:space="preserve">Data </w:t>
      </w:r>
      <w:r w:rsidR="00313289">
        <w:rPr>
          <w:sz w:val="24"/>
          <w:szCs w:val="24"/>
        </w:rPr>
        <w:t>collected from each ini</w:t>
      </w:r>
      <w:r w:rsidR="008A3FF2">
        <w:rPr>
          <w:sz w:val="24"/>
          <w:szCs w:val="24"/>
        </w:rPr>
        <w:t>tial focus group were analysed t</w:t>
      </w:r>
      <w:r w:rsidR="00313289">
        <w:rPr>
          <w:sz w:val="24"/>
          <w:szCs w:val="24"/>
        </w:rPr>
        <w:t xml:space="preserve">hematically. Thematic analysis was defined by Braun and Clarke (2006) </w:t>
      </w:r>
      <w:r w:rsidR="0018717B">
        <w:rPr>
          <w:sz w:val="24"/>
          <w:szCs w:val="24"/>
        </w:rPr>
        <w:t>‘a</w:t>
      </w:r>
      <w:r w:rsidR="00313289">
        <w:rPr>
          <w:sz w:val="24"/>
          <w:szCs w:val="24"/>
        </w:rPr>
        <w:t xml:space="preserve"> method for identifying, analysing and reporting patterns within data.’ </w:t>
      </w:r>
    </w:p>
    <w:p w:rsidR="002544AB" w:rsidRDefault="002544AB" w:rsidP="00C1592B">
      <w:pPr>
        <w:spacing w:after="0"/>
        <w:rPr>
          <w:sz w:val="24"/>
          <w:szCs w:val="24"/>
        </w:rPr>
      </w:pPr>
      <w:r>
        <w:rPr>
          <w:sz w:val="24"/>
          <w:szCs w:val="24"/>
        </w:rPr>
        <w:t xml:space="preserve">Ritchie (2003) stated that qualitative data within itself is an iterative process which requires re-examination of data in light of new understandings. This process is characteristically complexed and constantly evolving action research process (Barbour 2008). Following re-examination and coding of suggested charts and transcripts, subject matters emerged which related existing practise and ways to develop more effective practise. These were agreed by </w:t>
      </w:r>
      <w:r>
        <w:rPr>
          <w:sz w:val="24"/>
          <w:szCs w:val="24"/>
        </w:rPr>
        <w:lastRenderedPageBreak/>
        <w:t>the focus groups participates and researchers which were involved in implementing the action plans</w:t>
      </w:r>
      <w:r w:rsidR="0018717B">
        <w:rPr>
          <w:sz w:val="24"/>
          <w:szCs w:val="24"/>
        </w:rPr>
        <w:t xml:space="preserve"> </w:t>
      </w:r>
      <w:r>
        <w:rPr>
          <w:sz w:val="24"/>
          <w:szCs w:val="24"/>
        </w:rPr>
        <w:t>(Condon and Ingram, 2011, p. 620).</w:t>
      </w:r>
    </w:p>
    <w:p w:rsidR="004736C2" w:rsidRDefault="004736C2" w:rsidP="00C1592B">
      <w:pPr>
        <w:spacing w:after="0"/>
        <w:rPr>
          <w:sz w:val="24"/>
          <w:szCs w:val="24"/>
        </w:rPr>
      </w:pPr>
    </w:p>
    <w:p w:rsidR="00EE6896" w:rsidRDefault="00EE6896" w:rsidP="00C1592B">
      <w:pPr>
        <w:spacing w:after="0"/>
        <w:rPr>
          <w:b/>
          <w:sz w:val="28"/>
          <w:szCs w:val="28"/>
          <w:u w:val="single"/>
        </w:rPr>
      </w:pPr>
      <w:r>
        <w:rPr>
          <w:b/>
          <w:sz w:val="28"/>
          <w:szCs w:val="28"/>
          <w:u w:val="single"/>
        </w:rPr>
        <w:t>Results</w:t>
      </w:r>
    </w:p>
    <w:p w:rsidR="00276656" w:rsidRDefault="00276656" w:rsidP="00C1592B">
      <w:pPr>
        <w:spacing w:after="0"/>
        <w:rPr>
          <w:sz w:val="24"/>
          <w:szCs w:val="24"/>
        </w:rPr>
      </w:pPr>
      <w:r>
        <w:rPr>
          <w:sz w:val="24"/>
          <w:szCs w:val="24"/>
        </w:rPr>
        <w:t>Results</w:t>
      </w:r>
      <w:r w:rsidR="00583B24">
        <w:rPr>
          <w:sz w:val="24"/>
          <w:szCs w:val="24"/>
        </w:rPr>
        <w:t xml:space="preserve"> are used to highlight important findings</w:t>
      </w:r>
      <w:r w:rsidR="00312F98">
        <w:rPr>
          <w:sz w:val="24"/>
          <w:szCs w:val="24"/>
        </w:rPr>
        <w:t xml:space="preserve"> of a study based on the information gathered</w:t>
      </w:r>
      <w:r w:rsidR="00832E51">
        <w:rPr>
          <w:sz w:val="24"/>
          <w:szCs w:val="24"/>
        </w:rPr>
        <w:t xml:space="preserve"> (</w:t>
      </w:r>
      <w:hyperlink r:id="rId8" w:history="1">
        <w:r w:rsidR="00832E51" w:rsidRPr="003E045A">
          <w:rPr>
            <w:rStyle w:val="Hyperlink"/>
            <w:color w:val="auto"/>
            <w:sz w:val="24"/>
            <w:szCs w:val="24"/>
            <w:u w:val="none"/>
          </w:rPr>
          <w:t>www.businessdictionary.com</w:t>
        </w:r>
      </w:hyperlink>
      <w:r w:rsidR="00832E51">
        <w:rPr>
          <w:rStyle w:val="Hyperlink"/>
          <w:color w:val="auto"/>
          <w:sz w:val="24"/>
          <w:szCs w:val="24"/>
          <w:u w:val="none"/>
        </w:rPr>
        <w:t>).</w:t>
      </w:r>
    </w:p>
    <w:p w:rsidR="005A7A16" w:rsidRDefault="005A7A16" w:rsidP="00C1592B">
      <w:pPr>
        <w:spacing w:after="0"/>
        <w:rPr>
          <w:sz w:val="24"/>
          <w:szCs w:val="24"/>
        </w:rPr>
      </w:pPr>
      <w:r>
        <w:rPr>
          <w:sz w:val="24"/>
          <w:szCs w:val="24"/>
        </w:rPr>
        <w:t>The results were presented in accordance to the three stages of the action research process. Themes and charts were presented</w:t>
      </w:r>
      <w:r w:rsidR="00DA1B7C">
        <w:rPr>
          <w:sz w:val="24"/>
          <w:szCs w:val="24"/>
        </w:rPr>
        <w:t xml:space="preserve"> in a narrative form</w:t>
      </w:r>
      <w:r>
        <w:rPr>
          <w:sz w:val="24"/>
          <w:szCs w:val="24"/>
        </w:rPr>
        <w:t xml:space="preserve"> </w:t>
      </w:r>
      <w:r w:rsidR="00DA1B7C">
        <w:rPr>
          <w:sz w:val="24"/>
          <w:szCs w:val="24"/>
        </w:rPr>
        <w:t>of suggestions within focus groups. Participants were exclusively females who had breastfeed, it also outlined demographic details of participants (Condon and Ingram, 2011).</w:t>
      </w:r>
    </w:p>
    <w:p w:rsidR="008D13D3" w:rsidRPr="00F16B04" w:rsidRDefault="008D13D3" w:rsidP="00C1592B">
      <w:pPr>
        <w:spacing w:after="0"/>
        <w:rPr>
          <w:sz w:val="24"/>
          <w:szCs w:val="24"/>
        </w:rPr>
      </w:pPr>
    </w:p>
    <w:p w:rsidR="008D13D3" w:rsidRDefault="00EE6896" w:rsidP="008D13D3">
      <w:pPr>
        <w:spacing w:after="0"/>
        <w:rPr>
          <w:b/>
          <w:sz w:val="28"/>
          <w:szCs w:val="28"/>
          <w:u w:val="single"/>
        </w:rPr>
      </w:pPr>
      <w:r>
        <w:rPr>
          <w:b/>
          <w:sz w:val="28"/>
          <w:szCs w:val="28"/>
          <w:u w:val="single"/>
        </w:rPr>
        <w:t>Discussions</w:t>
      </w:r>
    </w:p>
    <w:p w:rsidR="00C86FDD" w:rsidRPr="008D13D3" w:rsidRDefault="00832E51" w:rsidP="008D13D3">
      <w:pPr>
        <w:spacing w:after="0"/>
        <w:rPr>
          <w:b/>
          <w:sz w:val="28"/>
          <w:szCs w:val="28"/>
          <w:u w:val="single"/>
        </w:rPr>
      </w:pPr>
      <w:r>
        <w:rPr>
          <w:sz w:val="24"/>
          <w:szCs w:val="24"/>
        </w:rPr>
        <w:t>Limitation study is methodology that impacts or influences the interpretation of the finding</w:t>
      </w:r>
      <w:r w:rsidR="00382A20">
        <w:rPr>
          <w:sz w:val="24"/>
          <w:szCs w:val="24"/>
        </w:rPr>
        <w:t>s</w:t>
      </w:r>
      <w:r>
        <w:rPr>
          <w:sz w:val="24"/>
          <w:szCs w:val="24"/>
        </w:rPr>
        <w:t xml:space="preserve"> of a study</w:t>
      </w:r>
      <w:r w:rsidR="00C86FDD" w:rsidRPr="00C86FDD">
        <w:rPr>
          <w:sz w:val="24"/>
          <w:szCs w:val="24"/>
        </w:rPr>
        <w:t xml:space="preserve"> </w:t>
      </w:r>
      <w:r w:rsidR="00A35669">
        <w:rPr>
          <w:sz w:val="24"/>
          <w:szCs w:val="24"/>
        </w:rPr>
        <w:t>(</w:t>
      </w:r>
      <w:r w:rsidR="00C86FDD" w:rsidRPr="00C86FDD">
        <w:rPr>
          <w:sz w:val="24"/>
          <w:szCs w:val="24"/>
        </w:rPr>
        <w:t>www.ncbi.nlm.nih.go</w:t>
      </w:r>
      <w:r w:rsidR="00A35669">
        <w:rPr>
          <w:sz w:val="24"/>
          <w:szCs w:val="24"/>
        </w:rPr>
        <w:t>v).</w:t>
      </w:r>
    </w:p>
    <w:p w:rsidR="00180DDA" w:rsidRDefault="00CE500F" w:rsidP="00C1592B">
      <w:pPr>
        <w:spacing w:after="0"/>
        <w:rPr>
          <w:sz w:val="24"/>
          <w:szCs w:val="24"/>
        </w:rPr>
      </w:pPr>
      <w:r>
        <w:rPr>
          <w:sz w:val="24"/>
          <w:szCs w:val="24"/>
        </w:rPr>
        <w:t xml:space="preserve">Condon and Ingram (2011) </w:t>
      </w:r>
      <w:r w:rsidR="00706C61">
        <w:rPr>
          <w:sz w:val="24"/>
          <w:szCs w:val="24"/>
        </w:rPr>
        <w:t>held</w:t>
      </w:r>
      <w:r>
        <w:rPr>
          <w:sz w:val="24"/>
          <w:szCs w:val="24"/>
        </w:rPr>
        <w:t xml:space="preserve"> discussions</w:t>
      </w:r>
      <w:r w:rsidR="00FF44D3">
        <w:rPr>
          <w:sz w:val="24"/>
          <w:szCs w:val="24"/>
        </w:rPr>
        <w:t xml:space="preserve"> with initial focus groups</w:t>
      </w:r>
      <w:r w:rsidR="00706C61">
        <w:rPr>
          <w:sz w:val="24"/>
          <w:szCs w:val="24"/>
        </w:rPr>
        <w:t xml:space="preserve"> about what changes could be made to improve the Children Centres</w:t>
      </w:r>
      <w:r w:rsidR="00147433">
        <w:rPr>
          <w:sz w:val="24"/>
          <w:szCs w:val="24"/>
        </w:rPr>
        <w:t xml:space="preserve"> to meet the needs of the local area. </w:t>
      </w:r>
      <w:r w:rsidR="009318E2">
        <w:rPr>
          <w:sz w:val="24"/>
          <w:szCs w:val="24"/>
        </w:rPr>
        <w:t>They referred back to previous literature to discuss findings</w:t>
      </w:r>
      <w:r w:rsidR="00FF44D3">
        <w:rPr>
          <w:sz w:val="24"/>
          <w:szCs w:val="24"/>
        </w:rPr>
        <w:t>.</w:t>
      </w:r>
      <w:r w:rsidR="00382A20">
        <w:rPr>
          <w:sz w:val="24"/>
          <w:szCs w:val="24"/>
        </w:rPr>
        <w:t xml:space="preserve"> Qualitative methodology adopted was very successful in exploring the views of </w:t>
      </w:r>
      <w:r w:rsidR="00C86FDD">
        <w:rPr>
          <w:sz w:val="24"/>
          <w:szCs w:val="24"/>
        </w:rPr>
        <w:t>Children’s</w:t>
      </w:r>
      <w:r w:rsidR="00382A20">
        <w:rPr>
          <w:sz w:val="24"/>
          <w:szCs w:val="24"/>
        </w:rPr>
        <w:t xml:space="preserve"> Centre staff and parents, and in generating </w:t>
      </w:r>
      <w:r w:rsidR="00C86FDD">
        <w:rPr>
          <w:sz w:val="24"/>
          <w:szCs w:val="24"/>
        </w:rPr>
        <w:t>suggestions</w:t>
      </w:r>
      <w:r w:rsidR="00382A20">
        <w:rPr>
          <w:sz w:val="24"/>
          <w:szCs w:val="24"/>
        </w:rPr>
        <w:t xml:space="preserve"> about how best</w:t>
      </w:r>
      <w:r w:rsidR="00C86FDD">
        <w:rPr>
          <w:sz w:val="24"/>
          <w:szCs w:val="24"/>
        </w:rPr>
        <w:t xml:space="preserve"> to develop services. Discussions are important as participants views can be explored to make successful changes to better support service users who attend the Children’s Centres</w:t>
      </w:r>
      <w:r w:rsidR="00E54D40">
        <w:rPr>
          <w:sz w:val="24"/>
          <w:szCs w:val="24"/>
        </w:rPr>
        <w:t>.</w:t>
      </w:r>
      <w:r w:rsidR="00C86FDD">
        <w:rPr>
          <w:sz w:val="24"/>
          <w:szCs w:val="24"/>
        </w:rPr>
        <w:t xml:space="preserve"> </w:t>
      </w:r>
      <w:r w:rsidR="00E54D40">
        <w:rPr>
          <w:sz w:val="24"/>
          <w:szCs w:val="24"/>
        </w:rPr>
        <w:t>H</w:t>
      </w:r>
      <w:r w:rsidR="00C86FDD">
        <w:rPr>
          <w:sz w:val="24"/>
          <w:szCs w:val="24"/>
        </w:rPr>
        <w:t xml:space="preserve">owever </w:t>
      </w:r>
      <w:proofErr w:type="spellStart"/>
      <w:r w:rsidR="00C86FDD">
        <w:rPr>
          <w:sz w:val="24"/>
          <w:szCs w:val="24"/>
        </w:rPr>
        <w:t>Hoddinott</w:t>
      </w:r>
      <w:proofErr w:type="spellEnd"/>
      <w:r w:rsidR="00C86FDD">
        <w:rPr>
          <w:sz w:val="24"/>
          <w:szCs w:val="24"/>
        </w:rPr>
        <w:t xml:space="preserve"> </w:t>
      </w:r>
      <w:r w:rsidR="00C86FDD">
        <w:rPr>
          <w:i/>
          <w:sz w:val="24"/>
          <w:szCs w:val="24"/>
        </w:rPr>
        <w:t>et al.</w:t>
      </w:r>
      <w:r w:rsidR="00C86FDD">
        <w:rPr>
          <w:sz w:val="24"/>
          <w:szCs w:val="24"/>
        </w:rPr>
        <w:t xml:space="preserve"> (2010) ‘have described how an intervention which works well in one situation may not automatically succeed in another setting’.</w:t>
      </w:r>
    </w:p>
    <w:p w:rsidR="00E9693C" w:rsidRPr="00180DDA" w:rsidRDefault="00EE6896" w:rsidP="00C1592B">
      <w:pPr>
        <w:spacing w:after="0"/>
        <w:rPr>
          <w:sz w:val="24"/>
          <w:szCs w:val="24"/>
        </w:rPr>
      </w:pPr>
      <w:r>
        <w:rPr>
          <w:b/>
          <w:sz w:val="28"/>
          <w:szCs w:val="28"/>
          <w:u w:val="single"/>
        </w:rPr>
        <w:lastRenderedPageBreak/>
        <w:t>Conclusion</w:t>
      </w:r>
    </w:p>
    <w:p w:rsidR="0092675D" w:rsidRPr="00F16B04" w:rsidRDefault="0092675D" w:rsidP="00C1592B">
      <w:pPr>
        <w:spacing w:after="0"/>
        <w:rPr>
          <w:sz w:val="24"/>
          <w:szCs w:val="24"/>
        </w:rPr>
      </w:pPr>
      <w:r>
        <w:rPr>
          <w:sz w:val="24"/>
          <w:szCs w:val="24"/>
        </w:rPr>
        <w:t>Children’s Centres are venues where parents can attend for support and attend antenatal cla</w:t>
      </w:r>
      <w:r w:rsidR="008A3FF2">
        <w:rPr>
          <w:sz w:val="24"/>
          <w:szCs w:val="24"/>
        </w:rPr>
        <w:t>sses and postnatal groups</w:t>
      </w:r>
      <w:r w:rsidR="00E54D40">
        <w:rPr>
          <w:sz w:val="24"/>
          <w:szCs w:val="24"/>
        </w:rPr>
        <w:t xml:space="preserve"> for</w:t>
      </w:r>
      <w:r w:rsidR="008A3FF2">
        <w:rPr>
          <w:sz w:val="24"/>
          <w:szCs w:val="24"/>
        </w:rPr>
        <w:t xml:space="preserve"> </w:t>
      </w:r>
      <w:r w:rsidR="00F40942">
        <w:rPr>
          <w:sz w:val="24"/>
          <w:szCs w:val="24"/>
        </w:rPr>
        <w:t>reassurance</w:t>
      </w:r>
      <w:r>
        <w:rPr>
          <w:sz w:val="24"/>
          <w:szCs w:val="24"/>
        </w:rPr>
        <w:t xml:space="preserve"> and support at breastfeeding groups and feel </w:t>
      </w:r>
      <w:r w:rsidR="0018717B">
        <w:rPr>
          <w:sz w:val="24"/>
          <w:szCs w:val="24"/>
        </w:rPr>
        <w:t>acknowledged as</w:t>
      </w:r>
      <w:r>
        <w:rPr>
          <w:sz w:val="24"/>
          <w:szCs w:val="24"/>
        </w:rPr>
        <w:t xml:space="preserve"> a family</w:t>
      </w:r>
      <w:r w:rsidR="00E54D40">
        <w:rPr>
          <w:sz w:val="24"/>
          <w:szCs w:val="24"/>
        </w:rPr>
        <w:t>.</w:t>
      </w:r>
      <w:r>
        <w:rPr>
          <w:sz w:val="24"/>
          <w:szCs w:val="24"/>
        </w:rPr>
        <w:t xml:space="preserve"> </w:t>
      </w:r>
      <w:r w:rsidR="00E54D40">
        <w:rPr>
          <w:sz w:val="24"/>
          <w:szCs w:val="24"/>
        </w:rPr>
        <w:t>A</w:t>
      </w:r>
      <w:r>
        <w:rPr>
          <w:sz w:val="24"/>
          <w:szCs w:val="24"/>
        </w:rPr>
        <w:t>ctivities such as these</w:t>
      </w:r>
      <w:r w:rsidR="0060142A">
        <w:rPr>
          <w:sz w:val="24"/>
          <w:szCs w:val="24"/>
        </w:rPr>
        <w:t xml:space="preserve"> can play a vital role in assisting breastfeeding women and possibly improve breastfeeding rates and health benefits. This had a positive affect as this would reduce the risk of heart disease, cancer and obesity over the life span. The Children Centres were highly efficacious in bringing changes within a short space of time (Condon and Ingram, 2011, pp. 624).</w:t>
      </w:r>
    </w:p>
    <w:p w:rsidR="00F16B04" w:rsidRDefault="00F16B04" w:rsidP="00C1592B">
      <w:pPr>
        <w:spacing w:after="0"/>
        <w:rPr>
          <w:b/>
          <w:sz w:val="28"/>
          <w:szCs w:val="28"/>
          <w:u w:val="single"/>
        </w:rPr>
      </w:pPr>
    </w:p>
    <w:p w:rsidR="00F40942" w:rsidRDefault="00F40942" w:rsidP="00C1592B">
      <w:pPr>
        <w:spacing w:after="0"/>
        <w:rPr>
          <w:b/>
          <w:sz w:val="28"/>
          <w:szCs w:val="28"/>
          <w:u w:val="single"/>
        </w:rPr>
      </w:pPr>
    </w:p>
    <w:p w:rsidR="00F40942" w:rsidRDefault="00F40942" w:rsidP="00C1592B">
      <w:pPr>
        <w:spacing w:after="0"/>
        <w:rPr>
          <w:b/>
          <w:sz w:val="28"/>
          <w:szCs w:val="28"/>
          <w:u w:val="single"/>
        </w:rPr>
      </w:pPr>
    </w:p>
    <w:p w:rsidR="00A35669" w:rsidRDefault="00A35669" w:rsidP="00C1592B">
      <w:pPr>
        <w:spacing w:after="0"/>
        <w:rPr>
          <w:b/>
          <w:sz w:val="28"/>
          <w:szCs w:val="28"/>
          <w:u w:val="single"/>
        </w:rPr>
      </w:pPr>
    </w:p>
    <w:p w:rsidR="00A35669" w:rsidRDefault="00A35669" w:rsidP="00C1592B">
      <w:pPr>
        <w:spacing w:after="0"/>
        <w:rPr>
          <w:b/>
          <w:sz w:val="28"/>
          <w:szCs w:val="28"/>
          <w:u w:val="single"/>
        </w:rPr>
      </w:pPr>
    </w:p>
    <w:p w:rsidR="00A35669" w:rsidRDefault="00A35669" w:rsidP="00C1592B">
      <w:pPr>
        <w:spacing w:after="0"/>
        <w:rPr>
          <w:b/>
          <w:sz w:val="28"/>
          <w:szCs w:val="28"/>
          <w:u w:val="single"/>
        </w:rPr>
      </w:pPr>
    </w:p>
    <w:p w:rsidR="00A35669" w:rsidRDefault="00A35669" w:rsidP="00C1592B">
      <w:pPr>
        <w:spacing w:after="0"/>
        <w:rPr>
          <w:b/>
          <w:sz w:val="28"/>
          <w:szCs w:val="28"/>
          <w:u w:val="single"/>
        </w:rPr>
      </w:pPr>
    </w:p>
    <w:p w:rsidR="00A35669" w:rsidRDefault="00A35669" w:rsidP="00C1592B">
      <w:pPr>
        <w:spacing w:after="0"/>
        <w:rPr>
          <w:b/>
          <w:sz w:val="28"/>
          <w:szCs w:val="28"/>
          <w:u w:val="single"/>
        </w:rPr>
      </w:pPr>
    </w:p>
    <w:p w:rsidR="00A35669" w:rsidRDefault="00A35669" w:rsidP="00C1592B">
      <w:pPr>
        <w:spacing w:after="0"/>
        <w:rPr>
          <w:b/>
          <w:sz w:val="28"/>
          <w:szCs w:val="28"/>
          <w:u w:val="single"/>
        </w:rPr>
      </w:pPr>
    </w:p>
    <w:p w:rsidR="00A35669" w:rsidRDefault="00A35669" w:rsidP="00C1592B">
      <w:pPr>
        <w:spacing w:after="0"/>
        <w:rPr>
          <w:b/>
          <w:sz w:val="28"/>
          <w:szCs w:val="28"/>
          <w:u w:val="single"/>
        </w:rPr>
      </w:pPr>
    </w:p>
    <w:p w:rsidR="00A35669" w:rsidRDefault="00A35669" w:rsidP="00C1592B">
      <w:pPr>
        <w:spacing w:after="0"/>
        <w:rPr>
          <w:b/>
          <w:sz w:val="28"/>
          <w:szCs w:val="28"/>
          <w:u w:val="single"/>
        </w:rPr>
      </w:pPr>
    </w:p>
    <w:p w:rsidR="00A35669" w:rsidRDefault="00A35669" w:rsidP="00C1592B">
      <w:pPr>
        <w:spacing w:after="0"/>
        <w:rPr>
          <w:b/>
          <w:sz w:val="28"/>
          <w:szCs w:val="28"/>
          <w:u w:val="single"/>
        </w:rPr>
      </w:pPr>
    </w:p>
    <w:p w:rsidR="00180DDA" w:rsidRDefault="00180DDA" w:rsidP="00C1592B">
      <w:pPr>
        <w:spacing w:after="0"/>
        <w:rPr>
          <w:b/>
          <w:sz w:val="28"/>
          <w:szCs w:val="28"/>
          <w:u w:val="single"/>
        </w:rPr>
      </w:pPr>
    </w:p>
    <w:p w:rsidR="00EE6896" w:rsidRPr="00F16B04" w:rsidRDefault="00EE6896" w:rsidP="00C1592B">
      <w:pPr>
        <w:spacing w:after="0"/>
        <w:rPr>
          <w:sz w:val="24"/>
          <w:szCs w:val="24"/>
        </w:rPr>
      </w:pPr>
      <w:r>
        <w:rPr>
          <w:b/>
          <w:sz w:val="28"/>
          <w:szCs w:val="28"/>
          <w:u w:val="single"/>
        </w:rPr>
        <w:lastRenderedPageBreak/>
        <w:t>References</w:t>
      </w:r>
    </w:p>
    <w:p w:rsidR="00A471CF" w:rsidRPr="007D4D8E" w:rsidRDefault="00A471CF" w:rsidP="00C1592B">
      <w:pPr>
        <w:spacing w:after="0"/>
        <w:rPr>
          <w:sz w:val="24"/>
          <w:szCs w:val="24"/>
        </w:rPr>
      </w:pPr>
      <w:r>
        <w:rPr>
          <w:sz w:val="24"/>
          <w:szCs w:val="24"/>
        </w:rPr>
        <w:t xml:space="preserve">Berg, B L. (1995) </w:t>
      </w:r>
      <w:r>
        <w:rPr>
          <w:i/>
          <w:sz w:val="24"/>
          <w:szCs w:val="24"/>
        </w:rPr>
        <w:t>Q</w:t>
      </w:r>
      <w:r w:rsidR="00D61183">
        <w:rPr>
          <w:i/>
          <w:sz w:val="24"/>
          <w:szCs w:val="24"/>
        </w:rPr>
        <w:t>ualitative</w:t>
      </w:r>
      <w:r>
        <w:rPr>
          <w:i/>
          <w:sz w:val="24"/>
          <w:szCs w:val="24"/>
        </w:rPr>
        <w:t xml:space="preserve"> R</w:t>
      </w:r>
      <w:r w:rsidR="00D61183">
        <w:rPr>
          <w:i/>
          <w:sz w:val="24"/>
          <w:szCs w:val="24"/>
        </w:rPr>
        <w:t>esearch</w:t>
      </w:r>
      <w:r>
        <w:rPr>
          <w:i/>
          <w:sz w:val="24"/>
          <w:szCs w:val="24"/>
        </w:rPr>
        <w:t xml:space="preserve"> M</w:t>
      </w:r>
      <w:r w:rsidR="00D61183">
        <w:rPr>
          <w:i/>
          <w:sz w:val="24"/>
          <w:szCs w:val="24"/>
        </w:rPr>
        <w:t>ethods</w:t>
      </w:r>
      <w:r>
        <w:rPr>
          <w:i/>
          <w:sz w:val="24"/>
          <w:szCs w:val="24"/>
        </w:rPr>
        <w:t xml:space="preserve"> for the S</w:t>
      </w:r>
      <w:r w:rsidR="00D61183">
        <w:rPr>
          <w:i/>
          <w:sz w:val="24"/>
          <w:szCs w:val="24"/>
        </w:rPr>
        <w:t>ocial</w:t>
      </w:r>
      <w:r>
        <w:rPr>
          <w:i/>
          <w:sz w:val="24"/>
          <w:szCs w:val="24"/>
        </w:rPr>
        <w:t xml:space="preserve"> S</w:t>
      </w:r>
      <w:r w:rsidR="00D61183">
        <w:rPr>
          <w:i/>
          <w:sz w:val="24"/>
          <w:szCs w:val="24"/>
        </w:rPr>
        <w:t>ciences</w:t>
      </w:r>
      <w:r>
        <w:rPr>
          <w:i/>
          <w:sz w:val="24"/>
          <w:szCs w:val="24"/>
        </w:rPr>
        <w:t xml:space="preserve">. </w:t>
      </w:r>
      <w:r>
        <w:rPr>
          <w:sz w:val="24"/>
          <w:szCs w:val="24"/>
        </w:rPr>
        <w:t>2</w:t>
      </w:r>
      <w:r w:rsidRPr="007D4D8E">
        <w:rPr>
          <w:sz w:val="24"/>
          <w:szCs w:val="24"/>
          <w:vertAlign w:val="superscript"/>
        </w:rPr>
        <w:t>nd</w:t>
      </w:r>
      <w:r>
        <w:rPr>
          <w:sz w:val="24"/>
          <w:szCs w:val="24"/>
        </w:rPr>
        <w:t xml:space="preserve"> Ed.</w:t>
      </w:r>
      <w:r w:rsidR="00D61183">
        <w:rPr>
          <w:sz w:val="24"/>
          <w:szCs w:val="24"/>
        </w:rPr>
        <w:t xml:space="preserve"> Bolton: </w:t>
      </w:r>
      <w:proofErr w:type="spellStart"/>
      <w:r w:rsidR="00D61183">
        <w:rPr>
          <w:sz w:val="24"/>
          <w:szCs w:val="24"/>
        </w:rPr>
        <w:t>Allyn</w:t>
      </w:r>
      <w:proofErr w:type="spellEnd"/>
      <w:r w:rsidR="00D61183">
        <w:rPr>
          <w:sz w:val="24"/>
          <w:szCs w:val="24"/>
        </w:rPr>
        <w:t xml:space="preserve"> and Bacon.</w:t>
      </w:r>
    </w:p>
    <w:p w:rsidR="006E61D7" w:rsidRDefault="006E61D7" w:rsidP="00C1592B">
      <w:pPr>
        <w:spacing w:after="0"/>
        <w:rPr>
          <w:sz w:val="24"/>
          <w:szCs w:val="24"/>
        </w:rPr>
      </w:pPr>
      <w:r>
        <w:rPr>
          <w:sz w:val="24"/>
          <w:szCs w:val="24"/>
        </w:rPr>
        <w:t xml:space="preserve">Bowling, A. (1997) </w:t>
      </w:r>
      <w:r>
        <w:rPr>
          <w:i/>
          <w:sz w:val="24"/>
          <w:szCs w:val="24"/>
        </w:rPr>
        <w:t xml:space="preserve">Research Methods in Health investigating Health and Health Services. </w:t>
      </w:r>
      <w:r>
        <w:rPr>
          <w:sz w:val="24"/>
          <w:szCs w:val="24"/>
        </w:rPr>
        <w:t>Buckingham: Open University Press</w:t>
      </w:r>
      <w:r w:rsidR="007814AD">
        <w:rPr>
          <w:sz w:val="24"/>
          <w:szCs w:val="24"/>
        </w:rPr>
        <w:t>.</w:t>
      </w:r>
    </w:p>
    <w:p w:rsidR="00B66DF9" w:rsidRDefault="00B66DF9" w:rsidP="00C1592B">
      <w:pPr>
        <w:spacing w:after="0"/>
        <w:rPr>
          <w:sz w:val="24"/>
          <w:szCs w:val="24"/>
        </w:rPr>
      </w:pPr>
      <w:r w:rsidRPr="00B66DF9">
        <w:rPr>
          <w:rStyle w:val="Hyperlink"/>
          <w:i/>
          <w:color w:val="auto"/>
          <w:sz w:val="24"/>
          <w:szCs w:val="24"/>
          <w:u w:val="none"/>
        </w:rPr>
        <w:t xml:space="preserve">Business Dictionary (2018). </w:t>
      </w:r>
      <w:r w:rsidRPr="00B66DF9">
        <w:rPr>
          <w:rStyle w:val="Hyperlink"/>
          <w:color w:val="auto"/>
          <w:sz w:val="24"/>
          <w:szCs w:val="24"/>
          <w:u w:val="none"/>
        </w:rPr>
        <w:t xml:space="preserve">Available at: www.businessdictionary.com/definition/data/analysis.html (Accessed 04/12/18). </w:t>
      </w:r>
    </w:p>
    <w:p w:rsidR="00B66DF9" w:rsidRPr="00D61183" w:rsidRDefault="00B66DF9" w:rsidP="00B66DF9">
      <w:pPr>
        <w:spacing w:after="0"/>
        <w:rPr>
          <w:sz w:val="24"/>
          <w:szCs w:val="24"/>
        </w:rPr>
      </w:pPr>
      <w:r>
        <w:rPr>
          <w:sz w:val="24"/>
          <w:szCs w:val="24"/>
        </w:rPr>
        <w:t xml:space="preserve">Curtis, E.A.  </w:t>
      </w:r>
      <w:r w:rsidR="0018717B">
        <w:rPr>
          <w:sz w:val="24"/>
          <w:szCs w:val="24"/>
        </w:rPr>
        <w:t>And</w:t>
      </w:r>
      <w:r>
        <w:rPr>
          <w:sz w:val="24"/>
          <w:szCs w:val="24"/>
        </w:rPr>
        <w:t xml:space="preserve"> Drennan, J. (2013) </w:t>
      </w:r>
      <w:r>
        <w:rPr>
          <w:i/>
          <w:sz w:val="24"/>
          <w:szCs w:val="24"/>
        </w:rPr>
        <w:t>Quantitative Health Research: Issues And Methods</w:t>
      </w:r>
      <w:r>
        <w:rPr>
          <w:sz w:val="24"/>
          <w:szCs w:val="24"/>
        </w:rPr>
        <w:t xml:space="preserve">. [E book]. UK: McGraw-Hill. Available at: </w:t>
      </w:r>
      <w:r w:rsidRPr="007814AD">
        <w:rPr>
          <w:rFonts w:cs="Arial"/>
          <w:sz w:val="24"/>
          <w:szCs w:val="24"/>
          <w:shd w:val="clear" w:color="auto" w:fill="FFFFFF"/>
        </w:rPr>
        <w:t>https://books.google.co.uk/books?isbn=0335245730</w:t>
      </w:r>
      <w:r>
        <w:rPr>
          <w:rFonts w:cs="Arial"/>
          <w:sz w:val="24"/>
          <w:szCs w:val="24"/>
          <w:shd w:val="clear" w:color="auto" w:fill="FFFFFF"/>
        </w:rPr>
        <w:t xml:space="preserve"> (Accessed 30/11/2018).</w:t>
      </w:r>
    </w:p>
    <w:p w:rsidR="007D4D8E" w:rsidRDefault="00AF1AB0" w:rsidP="00C1592B">
      <w:pPr>
        <w:spacing w:after="0"/>
        <w:rPr>
          <w:sz w:val="24"/>
          <w:szCs w:val="24"/>
        </w:rPr>
      </w:pPr>
      <w:r>
        <w:rPr>
          <w:sz w:val="24"/>
          <w:szCs w:val="24"/>
        </w:rPr>
        <w:t xml:space="preserve">Condon, L. and Ingram, J. (2011) Increasing support for breastfeeding: what can Children’s Centres do? </w:t>
      </w:r>
      <w:r>
        <w:rPr>
          <w:i/>
          <w:sz w:val="24"/>
          <w:szCs w:val="24"/>
        </w:rPr>
        <w:t xml:space="preserve">Health and Social Care in the community. </w:t>
      </w:r>
      <w:r w:rsidRPr="00AF1AB0">
        <w:rPr>
          <w:sz w:val="24"/>
          <w:szCs w:val="24"/>
        </w:rPr>
        <w:t>19(6)</w:t>
      </w:r>
      <w:r>
        <w:rPr>
          <w:sz w:val="24"/>
          <w:szCs w:val="24"/>
        </w:rPr>
        <w:t xml:space="preserve"> pp. 617-625. Available at:</w:t>
      </w:r>
      <w:r>
        <w:rPr>
          <w:i/>
          <w:sz w:val="24"/>
          <w:szCs w:val="24"/>
        </w:rPr>
        <w:t xml:space="preserve"> </w:t>
      </w:r>
      <w:r w:rsidRPr="00AF1AB0">
        <w:rPr>
          <w:rStyle w:val="Hyperlink"/>
          <w:color w:val="auto"/>
          <w:sz w:val="24"/>
          <w:szCs w:val="24"/>
          <w:u w:val="none"/>
        </w:rPr>
        <w:t>https://onlinelibrary-wiley-com.ezproxy.uwtsd.ac.uk/doi/abs/10.1111/j.1365-2524.2011.01003.x</w:t>
      </w:r>
      <w:r w:rsidR="000060DE" w:rsidRPr="00AF1AB0">
        <w:rPr>
          <w:sz w:val="24"/>
          <w:szCs w:val="24"/>
        </w:rPr>
        <w:t xml:space="preserve">   </w:t>
      </w:r>
      <w:r w:rsidR="00792F83">
        <w:rPr>
          <w:sz w:val="24"/>
          <w:szCs w:val="24"/>
        </w:rPr>
        <w:t>(</w:t>
      </w:r>
      <w:r>
        <w:rPr>
          <w:sz w:val="24"/>
          <w:szCs w:val="24"/>
        </w:rPr>
        <w:t>Accessed 8/11/18</w:t>
      </w:r>
      <w:r w:rsidR="00792F83">
        <w:rPr>
          <w:sz w:val="24"/>
          <w:szCs w:val="24"/>
        </w:rPr>
        <w:t>)</w:t>
      </w:r>
      <w:r>
        <w:rPr>
          <w:sz w:val="24"/>
          <w:szCs w:val="24"/>
        </w:rPr>
        <w:t>.</w:t>
      </w:r>
    </w:p>
    <w:p w:rsidR="00A471CF" w:rsidRDefault="00A471CF" w:rsidP="00C1592B">
      <w:pPr>
        <w:spacing w:after="0"/>
        <w:rPr>
          <w:sz w:val="24"/>
          <w:szCs w:val="24"/>
        </w:rPr>
      </w:pPr>
      <w:r>
        <w:rPr>
          <w:sz w:val="24"/>
          <w:szCs w:val="24"/>
        </w:rPr>
        <w:t xml:space="preserve">Griffiths, F. (2009) </w:t>
      </w:r>
      <w:r>
        <w:rPr>
          <w:i/>
          <w:sz w:val="24"/>
          <w:szCs w:val="24"/>
        </w:rPr>
        <w:t>R</w:t>
      </w:r>
      <w:r w:rsidR="00857E75">
        <w:rPr>
          <w:i/>
          <w:sz w:val="24"/>
          <w:szCs w:val="24"/>
        </w:rPr>
        <w:t>esearch</w:t>
      </w:r>
      <w:r>
        <w:rPr>
          <w:i/>
          <w:sz w:val="24"/>
          <w:szCs w:val="24"/>
        </w:rPr>
        <w:t xml:space="preserve"> M</w:t>
      </w:r>
      <w:r w:rsidR="00857E75">
        <w:rPr>
          <w:i/>
          <w:sz w:val="24"/>
          <w:szCs w:val="24"/>
        </w:rPr>
        <w:t>ethods</w:t>
      </w:r>
      <w:r>
        <w:rPr>
          <w:i/>
          <w:sz w:val="24"/>
          <w:szCs w:val="24"/>
        </w:rPr>
        <w:t xml:space="preserve"> </w:t>
      </w:r>
      <w:r w:rsidR="00857E75">
        <w:rPr>
          <w:i/>
          <w:sz w:val="24"/>
          <w:szCs w:val="24"/>
        </w:rPr>
        <w:t>for</w:t>
      </w:r>
      <w:r>
        <w:rPr>
          <w:i/>
          <w:sz w:val="24"/>
          <w:szCs w:val="24"/>
        </w:rPr>
        <w:t xml:space="preserve"> H</w:t>
      </w:r>
      <w:r w:rsidR="00857E75">
        <w:rPr>
          <w:i/>
          <w:sz w:val="24"/>
          <w:szCs w:val="24"/>
        </w:rPr>
        <w:t>ealth</w:t>
      </w:r>
      <w:r>
        <w:rPr>
          <w:i/>
          <w:sz w:val="24"/>
          <w:szCs w:val="24"/>
        </w:rPr>
        <w:t xml:space="preserve"> C</w:t>
      </w:r>
      <w:r w:rsidR="00857E75">
        <w:rPr>
          <w:i/>
          <w:sz w:val="24"/>
          <w:szCs w:val="24"/>
        </w:rPr>
        <w:t>are</w:t>
      </w:r>
      <w:r>
        <w:rPr>
          <w:i/>
          <w:sz w:val="24"/>
          <w:szCs w:val="24"/>
        </w:rPr>
        <w:t xml:space="preserve"> P</w:t>
      </w:r>
      <w:r w:rsidR="00857E75">
        <w:rPr>
          <w:i/>
          <w:sz w:val="24"/>
          <w:szCs w:val="24"/>
        </w:rPr>
        <w:t>ractice</w:t>
      </w:r>
      <w:r>
        <w:rPr>
          <w:i/>
          <w:sz w:val="24"/>
          <w:szCs w:val="24"/>
        </w:rPr>
        <w:t>.</w:t>
      </w:r>
      <w:r>
        <w:rPr>
          <w:sz w:val="24"/>
          <w:szCs w:val="24"/>
        </w:rPr>
        <w:t xml:space="preserve"> [E book]. London: SAGE. Available at: </w:t>
      </w:r>
      <w:r w:rsidRPr="00A471CF">
        <w:rPr>
          <w:sz w:val="24"/>
          <w:szCs w:val="24"/>
        </w:rPr>
        <w:t>https://books.google.co.uk/books?isbn=1446244784</w:t>
      </w:r>
      <w:r>
        <w:rPr>
          <w:sz w:val="24"/>
          <w:szCs w:val="24"/>
        </w:rPr>
        <w:t xml:space="preserve"> (Accessed 24/11/18)</w:t>
      </w:r>
      <w:r w:rsidR="007814AD">
        <w:rPr>
          <w:sz w:val="24"/>
          <w:szCs w:val="24"/>
        </w:rPr>
        <w:t>.</w:t>
      </w:r>
    </w:p>
    <w:p w:rsidR="00B66DF9" w:rsidRPr="00B66DF9" w:rsidRDefault="000660EB" w:rsidP="00C1592B">
      <w:pPr>
        <w:spacing w:after="0"/>
        <w:rPr>
          <w:rFonts w:eastAsia="Times New Roman" w:cstheme="minorHAnsi"/>
          <w:color w:val="000000" w:themeColor="text1"/>
          <w:sz w:val="24"/>
          <w:szCs w:val="24"/>
          <w:shd w:val="clear" w:color="auto" w:fill="FFFFFF"/>
          <w:lang w:eastAsia="en-GB"/>
        </w:rPr>
      </w:pPr>
      <w:r>
        <w:rPr>
          <w:sz w:val="24"/>
          <w:szCs w:val="24"/>
        </w:rPr>
        <w:t xml:space="preserve">Guest, G. and </w:t>
      </w:r>
      <w:proofErr w:type="spellStart"/>
      <w:r>
        <w:rPr>
          <w:sz w:val="24"/>
          <w:szCs w:val="24"/>
        </w:rPr>
        <w:t>Namey</w:t>
      </w:r>
      <w:proofErr w:type="spellEnd"/>
      <w:r>
        <w:rPr>
          <w:sz w:val="24"/>
          <w:szCs w:val="24"/>
        </w:rPr>
        <w:t xml:space="preserve">, E .E. (2014) </w:t>
      </w:r>
      <w:r>
        <w:rPr>
          <w:i/>
          <w:sz w:val="24"/>
          <w:szCs w:val="24"/>
        </w:rPr>
        <w:t>P</w:t>
      </w:r>
      <w:r w:rsidR="00857E75">
        <w:rPr>
          <w:i/>
          <w:sz w:val="24"/>
          <w:szCs w:val="24"/>
        </w:rPr>
        <w:t>ublic</w:t>
      </w:r>
      <w:r>
        <w:rPr>
          <w:i/>
          <w:sz w:val="24"/>
          <w:szCs w:val="24"/>
        </w:rPr>
        <w:t xml:space="preserve"> H</w:t>
      </w:r>
      <w:r w:rsidR="00857E75">
        <w:rPr>
          <w:i/>
          <w:sz w:val="24"/>
          <w:szCs w:val="24"/>
        </w:rPr>
        <w:t>ealth</w:t>
      </w:r>
      <w:r>
        <w:rPr>
          <w:i/>
          <w:sz w:val="24"/>
          <w:szCs w:val="24"/>
        </w:rPr>
        <w:t xml:space="preserve"> R</w:t>
      </w:r>
      <w:r w:rsidR="00857E75">
        <w:rPr>
          <w:i/>
          <w:sz w:val="24"/>
          <w:szCs w:val="24"/>
        </w:rPr>
        <w:t>esearch</w:t>
      </w:r>
      <w:r>
        <w:rPr>
          <w:i/>
          <w:sz w:val="24"/>
          <w:szCs w:val="24"/>
        </w:rPr>
        <w:t xml:space="preserve"> M</w:t>
      </w:r>
      <w:r w:rsidR="00857E75">
        <w:rPr>
          <w:i/>
          <w:sz w:val="24"/>
          <w:szCs w:val="24"/>
        </w:rPr>
        <w:t>ethods</w:t>
      </w:r>
      <w:r>
        <w:rPr>
          <w:i/>
          <w:sz w:val="24"/>
          <w:szCs w:val="24"/>
        </w:rPr>
        <w:t>.</w:t>
      </w:r>
      <w:r>
        <w:rPr>
          <w:sz w:val="24"/>
          <w:szCs w:val="24"/>
        </w:rPr>
        <w:t xml:space="preserve"> [E books]. London: SAGE. Available at</w:t>
      </w:r>
      <w:r w:rsidRPr="000660EB">
        <w:rPr>
          <w:rFonts w:ascii="Calabiri body" w:hAnsi="Calabiri body"/>
          <w:sz w:val="24"/>
          <w:szCs w:val="24"/>
        </w:rPr>
        <w:t>:</w:t>
      </w:r>
      <w:r w:rsidRPr="000660EB">
        <w:rPr>
          <w:rFonts w:ascii="Calabiri body" w:eastAsia="Times New Roman" w:hAnsi="Calabiri body" w:cs="Arial"/>
          <w:color w:val="006621"/>
          <w:sz w:val="24"/>
          <w:szCs w:val="24"/>
          <w:shd w:val="clear" w:color="auto" w:fill="FFFFFF"/>
          <w:lang w:eastAsia="en-GB"/>
        </w:rPr>
        <w:t xml:space="preserve"> </w:t>
      </w:r>
      <w:r w:rsidRPr="000660EB">
        <w:rPr>
          <w:rFonts w:eastAsia="Times New Roman" w:cstheme="minorHAnsi"/>
          <w:color w:val="000000" w:themeColor="text1"/>
          <w:sz w:val="24"/>
          <w:szCs w:val="24"/>
          <w:shd w:val="clear" w:color="auto" w:fill="FFFFFF"/>
          <w:lang w:eastAsia="en-GB"/>
        </w:rPr>
        <w:t>https://books.google.co.uk/books?isbn=148332222X</w:t>
      </w:r>
      <w:r>
        <w:rPr>
          <w:rFonts w:eastAsia="Times New Roman" w:cstheme="minorHAnsi"/>
          <w:color w:val="000000" w:themeColor="text1"/>
          <w:sz w:val="24"/>
          <w:szCs w:val="24"/>
          <w:shd w:val="clear" w:color="auto" w:fill="FFFFFF"/>
          <w:lang w:eastAsia="en-GB"/>
        </w:rPr>
        <w:t xml:space="preserve"> (Accessed 26/11/18)</w:t>
      </w:r>
      <w:r w:rsidR="007814AD">
        <w:rPr>
          <w:rFonts w:eastAsia="Times New Roman" w:cstheme="minorHAnsi"/>
          <w:color w:val="000000" w:themeColor="text1"/>
          <w:sz w:val="24"/>
          <w:szCs w:val="24"/>
          <w:shd w:val="clear" w:color="auto" w:fill="FFFFFF"/>
          <w:lang w:eastAsia="en-GB"/>
        </w:rPr>
        <w:t>.</w:t>
      </w:r>
    </w:p>
    <w:p w:rsidR="00D61183" w:rsidRDefault="009C7500" w:rsidP="00C1592B">
      <w:pPr>
        <w:spacing w:after="0"/>
        <w:rPr>
          <w:sz w:val="24"/>
          <w:szCs w:val="24"/>
        </w:rPr>
      </w:pPr>
      <w:proofErr w:type="spellStart"/>
      <w:r>
        <w:rPr>
          <w:sz w:val="24"/>
          <w:szCs w:val="24"/>
        </w:rPr>
        <w:t>Keele</w:t>
      </w:r>
      <w:proofErr w:type="spellEnd"/>
      <w:r>
        <w:rPr>
          <w:sz w:val="24"/>
          <w:szCs w:val="24"/>
        </w:rPr>
        <w:t xml:space="preserve">, R. (2010) </w:t>
      </w:r>
      <w:r>
        <w:rPr>
          <w:i/>
          <w:sz w:val="24"/>
          <w:szCs w:val="24"/>
        </w:rPr>
        <w:t xml:space="preserve">Nursing Research and Evidence – Based Practice. </w:t>
      </w:r>
      <w:r>
        <w:rPr>
          <w:sz w:val="24"/>
          <w:szCs w:val="24"/>
        </w:rPr>
        <w:t>[E book]</w:t>
      </w:r>
      <w:r>
        <w:rPr>
          <w:i/>
          <w:sz w:val="24"/>
          <w:szCs w:val="24"/>
        </w:rPr>
        <w:t xml:space="preserve">. </w:t>
      </w:r>
      <w:r>
        <w:rPr>
          <w:sz w:val="24"/>
          <w:szCs w:val="24"/>
        </w:rPr>
        <w:t>London: Jones &amp; Bartlett.</w:t>
      </w:r>
      <w:r w:rsidR="00792F83">
        <w:rPr>
          <w:sz w:val="24"/>
          <w:szCs w:val="24"/>
        </w:rPr>
        <w:t xml:space="preserve"> Available at: </w:t>
      </w:r>
      <w:r w:rsidR="00792F83" w:rsidRPr="00792F83">
        <w:rPr>
          <w:sz w:val="24"/>
          <w:szCs w:val="24"/>
        </w:rPr>
        <w:t>https://books.google.co.uk/books?isbn=1449654312</w:t>
      </w:r>
      <w:r w:rsidR="00792F83">
        <w:rPr>
          <w:sz w:val="24"/>
          <w:szCs w:val="24"/>
        </w:rPr>
        <w:t xml:space="preserve"> (Accessed 23/11/18</w:t>
      </w:r>
      <w:r w:rsidR="00611A40">
        <w:rPr>
          <w:sz w:val="24"/>
          <w:szCs w:val="24"/>
        </w:rPr>
        <w:t>)</w:t>
      </w:r>
      <w:r w:rsidR="00792F83">
        <w:rPr>
          <w:sz w:val="24"/>
          <w:szCs w:val="24"/>
        </w:rPr>
        <w:t>.</w:t>
      </w:r>
    </w:p>
    <w:p w:rsidR="00D61183" w:rsidRPr="00D61183" w:rsidRDefault="008A7BA1" w:rsidP="00D61183">
      <w:pPr>
        <w:rPr>
          <w:rFonts w:ascii="Arial" w:hAnsi="Arial" w:cs="Arial"/>
          <w:color w:val="660099"/>
          <w:shd w:val="clear" w:color="auto" w:fill="FFFFFF"/>
        </w:rPr>
      </w:pPr>
      <w:proofErr w:type="spellStart"/>
      <w:r>
        <w:rPr>
          <w:sz w:val="24"/>
          <w:szCs w:val="24"/>
        </w:rPr>
        <w:t>Litosseliti</w:t>
      </w:r>
      <w:proofErr w:type="spellEnd"/>
      <w:r>
        <w:rPr>
          <w:sz w:val="24"/>
          <w:szCs w:val="24"/>
        </w:rPr>
        <w:t xml:space="preserve">, E. (2003) </w:t>
      </w:r>
      <w:r>
        <w:rPr>
          <w:i/>
          <w:sz w:val="24"/>
          <w:szCs w:val="24"/>
        </w:rPr>
        <w:t>Using Focus Groups in Research.</w:t>
      </w:r>
      <w:r>
        <w:rPr>
          <w:sz w:val="24"/>
          <w:szCs w:val="24"/>
        </w:rPr>
        <w:t xml:space="preserve"> [E books].</w:t>
      </w:r>
      <w:r w:rsidR="00D61183">
        <w:rPr>
          <w:sz w:val="24"/>
          <w:szCs w:val="24"/>
        </w:rPr>
        <w:t xml:space="preserve"> London: A and C Black. Available at: </w:t>
      </w:r>
      <w:r w:rsidR="00D61183" w:rsidRPr="00D61183">
        <w:rPr>
          <w:rStyle w:val="HTMLCite"/>
          <w:rFonts w:cstheme="minorHAnsi"/>
          <w:i w:val="0"/>
          <w:iCs w:val="0"/>
          <w:sz w:val="24"/>
          <w:szCs w:val="24"/>
          <w:shd w:val="clear" w:color="auto" w:fill="FFFFFF"/>
        </w:rPr>
        <w:t>https://books.google.co.uk/books?isbn=0826464726 (Accessed 02/12/18).</w:t>
      </w:r>
    </w:p>
    <w:p w:rsidR="00D61183" w:rsidRDefault="007D4D8E" w:rsidP="00D61183">
      <w:pPr>
        <w:spacing w:after="0"/>
        <w:rPr>
          <w:sz w:val="24"/>
          <w:szCs w:val="24"/>
        </w:rPr>
      </w:pPr>
      <w:r>
        <w:rPr>
          <w:sz w:val="24"/>
          <w:szCs w:val="24"/>
        </w:rPr>
        <w:lastRenderedPageBreak/>
        <w:t xml:space="preserve">Miller, R L. and Brewer, J D. (Ed) (2003) </w:t>
      </w:r>
      <w:r w:rsidR="00857E75">
        <w:rPr>
          <w:i/>
          <w:sz w:val="24"/>
          <w:szCs w:val="24"/>
        </w:rPr>
        <w:t>The</w:t>
      </w:r>
      <w:r>
        <w:rPr>
          <w:i/>
          <w:sz w:val="24"/>
          <w:szCs w:val="24"/>
        </w:rPr>
        <w:t xml:space="preserve"> A-Z </w:t>
      </w:r>
      <w:r w:rsidR="00857E75">
        <w:rPr>
          <w:i/>
          <w:sz w:val="24"/>
          <w:szCs w:val="24"/>
        </w:rPr>
        <w:t>of</w:t>
      </w:r>
      <w:r>
        <w:rPr>
          <w:i/>
          <w:sz w:val="24"/>
          <w:szCs w:val="24"/>
        </w:rPr>
        <w:t xml:space="preserve"> S</w:t>
      </w:r>
      <w:r w:rsidR="00857E75">
        <w:rPr>
          <w:i/>
          <w:sz w:val="24"/>
          <w:szCs w:val="24"/>
        </w:rPr>
        <w:t>ocial</w:t>
      </w:r>
      <w:r>
        <w:rPr>
          <w:i/>
          <w:sz w:val="24"/>
          <w:szCs w:val="24"/>
        </w:rPr>
        <w:t xml:space="preserve"> R</w:t>
      </w:r>
      <w:r w:rsidR="00857E75">
        <w:rPr>
          <w:i/>
          <w:sz w:val="24"/>
          <w:szCs w:val="24"/>
        </w:rPr>
        <w:t>esearch</w:t>
      </w:r>
      <w:r>
        <w:rPr>
          <w:i/>
          <w:sz w:val="24"/>
          <w:szCs w:val="24"/>
        </w:rPr>
        <w:t>.</w:t>
      </w:r>
      <w:r>
        <w:rPr>
          <w:sz w:val="24"/>
          <w:szCs w:val="24"/>
        </w:rPr>
        <w:t xml:space="preserve"> London: SAGE</w:t>
      </w:r>
      <w:r w:rsidR="00DD6ABE">
        <w:rPr>
          <w:sz w:val="24"/>
          <w:szCs w:val="24"/>
        </w:rPr>
        <w:t>.</w:t>
      </w:r>
    </w:p>
    <w:p w:rsidR="007719D1" w:rsidRDefault="00180DDA" w:rsidP="00D61183">
      <w:pPr>
        <w:spacing w:after="0"/>
        <w:rPr>
          <w:sz w:val="24"/>
          <w:szCs w:val="24"/>
        </w:rPr>
      </w:pPr>
      <w:r w:rsidRPr="00180DDA">
        <w:rPr>
          <w:sz w:val="24"/>
          <w:szCs w:val="24"/>
        </w:rPr>
        <w:t>https://medipakevents.com/abstract-styles-difference-between-descriptive-and-informative-abstract-style/</w:t>
      </w:r>
      <w:r>
        <w:rPr>
          <w:sz w:val="24"/>
          <w:szCs w:val="24"/>
        </w:rPr>
        <w:t xml:space="preserve"> (Accessed 05/12/18).</w:t>
      </w:r>
    </w:p>
    <w:p w:rsidR="00B66DF9" w:rsidRPr="00B66DF9" w:rsidRDefault="00B66DF9" w:rsidP="00D61183">
      <w:pPr>
        <w:spacing w:after="0"/>
        <w:rPr>
          <w:sz w:val="24"/>
          <w:szCs w:val="24"/>
        </w:rPr>
      </w:pPr>
      <w:r>
        <w:rPr>
          <w:sz w:val="24"/>
          <w:szCs w:val="24"/>
        </w:rPr>
        <w:t xml:space="preserve">Sim, J. and Wright, C. (2000) </w:t>
      </w:r>
      <w:r>
        <w:rPr>
          <w:i/>
          <w:sz w:val="24"/>
          <w:szCs w:val="24"/>
        </w:rPr>
        <w:t>Research in Health Care.</w:t>
      </w:r>
      <w:r>
        <w:rPr>
          <w:sz w:val="24"/>
          <w:szCs w:val="24"/>
        </w:rPr>
        <w:t xml:space="preserve"> Cheltenham: Stanley Thornes.</w:t>
      </w:r>
    </w:p>
    <w:p w:rsidR="002C37E9" w:rsidRDefault="00CF42CF" w:rsidP="00C1592B">
      <w:pPr>
        <w:spacing w:after="0"/>
        <w:rPr>
          <w:sz w:val="24"/>
          <w:szCs w:val="24"/>
        </w:rPr>
      </w:pPr>
      <w:proofErr w:type="spellStart"/>
      <w:r>
        <w:rPr>
          <w:sz w:val="24"/>
          <w:szCs w:val="24"/>
        </w:rPr>
        <w:t>Walliman</w:t>
      </w:r>
      <w:proofErr w:type="spellEnd"/>
      <w:r>
        <w:rPr>
          <w:sz w:val="24"/>
          <w:szCs w:val="24"/>
        </w:rPr>
        <w:t xml:space="preserve">, N. (2016) </w:t>
      </w:r>
      <w:r>
        <w:rPr>
          <w:i/>
          <w:sz w:val="24"/>
          <w:szCs w:val="24"/>
        </w:rPr>
        <w:t>SOCIAL RESEARCH METHODS.</w:t>
      </w:r>
      <w:r>
        <w:rPr>
          <w:sz w:val="24"/>
          <w:szCs w:val="24"/>
        </w:rPr>
        <w:t xml:space="preserve"> 2</w:t>
      </w:r>
      <w:r w:rsidRPr="00CF42CF">
        <w:rPr>
          <w:sz w:val="24"/>
          <w:szCs w:val="24"/>
          <w:vertAlign w:val="superscript"/>
        </w:rPr>
        <w:t>nd</w:t>
      </w:r>
      <w:r>
        <w:rPr>
          <w:sz w:val="24"/>
          <w:szCs w:val="24"/>
        </w:rPr>
        <w:t xml:space="preserve"> Ed. </w:t>
      </w:r>
      <w:r w:rsidR="002C37E9">
        <w:rPr>
          <w:sz w:val="24"/>
          <w:szCs w:val="24"/>
        </w:rPr>
        <w:t>London: SAGE</w:t>
      </w:r>
      <w:r w:rsidR="007814AD">
        <w:rPr>
          <w:sz w:val="24"/>
          <w:szCs w:val="24"/>
        </w:rPr>
        <w:t>.</w:t>
      </w:r>
    </w:p>
    <w:p w:rsidR="002C37E9" w:rsidRDefault="002C37E9" w:rsidP="00C1592B">
      <w:pPr>
        <w:spacing w:after="0"/>
        <w:rPr>
          <w:sz w:val="24"/>
          <w:szCs w:val="24"/>
        </w:rPr>
      </w:pPr>
    </w:p>
    <w:p w:rsidR="004E5430" w:rsidRDefault="004E5430" w:rsidP="00C1592B">
      <w:pPr>
        <w:spacing w:after="0"/>
        <w:rPr>
          <w:sz w:val="24"/>
          <w:szCs w:val="24"/>
        </w:rPr>
      </w:pPr>
    </w:p>
    <w:p w:rsidR="008837B4" w:rsidRPr="004E5430" w:rsidRDefault="008837B4" w:rsidP="00C1592B">
      <w:pPr>
        <w:spacing w:after="0"/>
        <w:rPr>
          <w:sz w:val="24"/>
          <w:szCs w:val="24"/>
        </w:rPr>
      </w:pPr>
    </w:p>
    <w:p w:rsidR="000060DE" w:rsidRDefault="000060DE" w:rsidP="00C1592B">
      <w:pPr>
        <w:spacing w:after="0"/>
        <w:rPr>
          <w:sz w:val="24"/>
          <w:szCs w:val="24"/>
        </w:rPr>
      </w:pPr>
    </w:p>
    <w:p w:rsidR="000060DE" w:rsidRPr="005C2C8D" w:rsidRDefault="000060DE" w:rsidP="00C1592B">
      <w:pPr>
        <w:spacing w:after="0"/>
        <w:rPr>
          <w:sz w:val="24"/>
          <w:szCs w:val="24"/>
        </w:rPr>
      </w:pPr>
    </w:p>
    <w:p w:rsidR="00D912BB" w:rsidRDefault="00D912BB" w:rsidP="00C1592B">
      <w:pPr>
        <w:spacing w:after="0"/>
        <w:rPr>
          <w:b/>
          <w:sz w:val="28"/>
          <w:szCs w:val="28"/>
          <w:u w:val="single"/>
        </w:rPr>
      </w:pPr>
    </w:p>
    <w:p w:rsidR="007C50CF" w:rsidRPr="001D1F4B" w:rsidRDefault="007C50CF" w:rsidP="00C1592B">
      <w:pPr>
        <w:spacing w:after="0"/>
        <w:rPr>
          <w:b/>
          <w:sz w:val="28"/>
          <w:szCs w:val="28"/>
          <w:u w:val="single"/>
        </w:rPr>
      </w:pPr>
    </w:p>
    <w:sectPr w:rsidR="007C50CF" w:rsidRPr="001D1F4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3439" w:rsidRDefault="00293439" w:rsidP="00B225FD">
      <w:pPr>
        <w:spacing w:after="0" w:line="240" w:lineRule="auto"/>
      </w:pPr>
      <w:r>
        <w:separator/>
      </w:r>
    </w:p>
  </w:endnote>
  <w:endnote w:type="continuationSeparator" w:id="0">
    <w:p w:rsidR="00293439" w:rsidRDefault="00293439" w:rsidP="00B22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abiri body">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8307805"/>
      <w:docPartObj>
        <w:docPartGallery w:val="Page Numbers (Bottom of Page)"/>
        <w:docPartUnique/>
      </w:docPartObj>
    </w:sdtPr>
    <w:sdtEndPr>
      <w:rPr>
        <w:noProof/>
      </w:rPr>
    </w:sdtEndPr>
    <w:sdtContent>
      <w:p w:rsidR="001B2246" w:rsidRDefault="001B2246">
        <w:pPr>
          <w:pStyle w:val="Footer"/>
          <w:jc w:val="center"/>
        </w:pPr>
        <w:r>
          <w:fldChar w:fldCharType="begin"/>
        </w:r>
        <w:r>
          <w:instrText xml:space="preserve"> PAGE   \* MERGEFORMAT </w:instrText>
        </w:r>
        <w:r>
          <w:fldChar w:fldCharType="separate"/>
        </w:r>
        <w:r w:rsidR="00D85D54">
          <w:rPr>
            <w:noProof/>
          </w:rPr>
          <w:t>2</w:t>
        </w:r>
        <w:r>
          <w:rPr>
            <w:noProof/>
          </w:rPr>
          <w:fldChar w:fldCharType="end"/>
        </w:r>
      </w:p>
    </w:sdtContent>
  </w:sdt>
  <w:p w:rsidR="001B2246" w:rsidRDefault="001B2246" w:rsidP="0024600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3439" w:rsidRDefault="00293439" w:rsidP="00B225FD">
      <w:pPr>
        <w:spacing w:after="0" w:line="240" w:lineRule="auto"/>
      </w:pPr>
      <w:r>
        <w:separator/>
      </w:r>
    </w:p>
  </w:footnote>
  <w:footnote w:type="continuationSeparator" w:id="0">
    <w:p w:rsidR="00293439" w:rsidRDefault="00293439" w:rsidP="00B225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5FD"/>
    <w:rsid w:val="000043EA"/>
    <w:rsid w:val="000060DE"/>
    <w:rsid w:val="00014401"/>
    <w:rsid w:val="00021A58"/>
    <w:rsid w:val="00052947"/>
    <w:rsid w:val="0005300E"/>
    <w:rsid w:val="000550BD"/>
    <w:rsid w:val="00055340"/>
    <w:rsid w:val="000660EB"/>
    <w:rsid w:val="00073D2A"/>
    <w:rsid w:val="00081BBB"/>
    <w:rsid w:val="00090DD5"/>
    <w:rsid w:val="00093FFB"/>
    <w:rsid w:val="000A1F8E"/>
    <w:rsid w:val="000D3AD0"/>
    <w:rsid w:val="000E25EE"/>
    <w:rsid w:val="000E2EDE"/>
    <w:rsid w:val="00103E4D"/>
    <w:rsid w:val="00104572"/>
    <w:rsid w:val="00106273"/>
    <w:rsid w:val="00114EC4"/>
    <w:rsid w:val="001213D6"/>
    <w:rsid w:val="00124CF5"/>
    <w:rsid w:val="00133585"/>
    <w:rsid w:val="001342F9"/>
    <w:rsid w:val="00147433"/>
    <w:rsid w:val="001624C7"/>
    <w:rsid w:val="00180DDA"/>
    <w:rsid w:val="0018717B"/>
    <w:rsid w:val="001B2246"/>
    <w:rsid w:val="001D1F4B"/>
    <w:rsid w:val="00211462"/>
    <w:rsid w:val="00213FF0"/>
    <w:rsid w:val="00217AA4"/>
    <w:rsid w:val="002325A7"/>
    <w:rsid w:val="002340E3"/>
    <w:rsid w:val="002420AB"/>
    <w:rsid w:val="0024600F"/>
    <w:rsid w:val="002544AB"/>
    <w:rsid w:val="00276656"/>
    <w:rsid w:val="00293439"/>
    <w:rsid w:val="00294FD9"/>
    <w:rsid w:val="002A6F67"/>
    <w:rsid w:val="002A72CF"/>
    <w:rsid w:val="002C37E9"/>
    <w:rsid w:val="002D580A"/>
    <w:rsid w:val="003053BE"/>
    <w:rsid w:val="00312F98"/>
    <w:rsid w:val="00313289"/>
    <w:rsid w:val="00330459"/>
    <w:rsid w:val="003333C8"/>
    <w:rsid w:val="00381D65"/>
    <w:rsid w:val="00382A20"/>
    <w:rsid w:val="003853DE"/>
    <w:rsid w:val="003B5936"/>
    <w:rsid w:val="003C0118"/>
    <w:rsid w:val="003E045A"/>
    <w:rsid w:val="004078DB"/>
    <w:rsid w:val="004216D2"/>
    <w:rsid w:val="00431468"/>
    <w:rsid w:val="004439CA"/>
    <w:rsid w:val="00451F32"/>
    <w:rsid w:val="00470AB2"/>
    <w:rsid w:val="004736C2"/>
    <w:rsid w:val="004C6B16"/>
    <w:rsid w:val="004D6533"/>
    <w:rsid w:val="004E5430"/>
    <w:rsid w:val="004F2E4F"/>
    <w:rsid w:val="00502D8F"/>
    <w:rsid w:val="00502F60"/>
    <w:rsid w:val="00525BC0"/>
    <w:rsid w:val="00542F19"/>
    <w:rsid w:val="00554BA5"/>
    <w:rsid w:val="00583B24"/>
    <w:rsid w:val="005A7A16"/>
    <w:rsid w:val="005C2C8D"/>
    <w:rsid w:val="005C7C6D"/>
    <w:rsid w:val="0060142A"/>
    <w:rsid w:val="00611A40"/>
    <w:rsid w:val="00657F3B"/>
    <w:rsid w:val="006A01B4"/>
    <w:rsid w:val="006C1047"/>
    <w:rsid w:val="006C273A"/>
    <w:rsid w:val="006E61D7"/>
    <w:rsid w:val="006F4045"/>
    <w:rsid w:val="006F62A8"/>
    <w:rsid w:val="00706C61"/>
    <w:rsid w:val="00725AD7"/>
    <w:rsid w:val="007314CB"/>
    <w:rsid w:val="00734861"/>
    <w:rsid w:val="007657E3"/>
    <w:rsid w:val="007719D1"/>
    <w:rsid w:val="007814AD"/>
    <w:rsid w:val="0078737E"/>
    <w:rsid w:val="00792F83"/>
    <w:rsid w:val="007A6390"/>
    <w:rsid w:val="007B044B"/>
    <w:rsid w:val="007B4DFA"/>
    <w:rsid w:val="007C44B0"/>
    <w:rsid w:val="007C50CF"/>
    <w:rsid w:val="007D4D8E"/>
    <w:rsid w:val="007E5B86"/>
    <w:rsid w:val="00832E51"/>
    <w:rsid w:val="00843065"/>
    <w:rsid w:val="00845625"/>
    <w:rsid w:val="00857E75"/>
    <w:rsid w:val="008837B4"/>
    <w:rsid w:val="008A3FF2"/>
    <w:rsid w:val="008A7BA1"/>
    <w:rsid w:val="008C5F9C"/>
    <w:rsid w:val="008D09B0"/>
    <w:rsid w:val="008D13D3"/>
    <w:rsid w:val="008F6792"/>
    <w:rsid w:val="00912F83"/>
    <w:rsid w:val="0092675D"/>
    <w:rsid w:val="00930B22"/>
    <w:rsid w:val="009318E2"/>
    <w:rsid w:val="009807E7"/>
    <w:rsid w:val="009B58E1"/>
    <w:rsid w:val="009C69F8"/>
    <w:rsid w:val="009C7500"/>
    <w:rsid w:val="009D2A3A"/>
    <w:rsid w:val="009D5DAE"/>
    <w:rsid w:val="009E1BE7"/>
    <w:rsid w:val="00A03602"/>
    <w:rsid w:val="00A041AA"/>
    <w:rsid w:val="00A273EE"/>
    <w:rsid w:val="00A35669"/>
    <w:rsid w:val="00A447B9"/>
    <w:rsid w:val="00A471CF"/>
    <w:rsid w:val="00A53172"/>
    <w:rsid w:val="00A95DC0"/>
    <w:rsid w:val="00AA574D"/>
    <w:rsid w:val="00AB3930"/>
    <w:rsid w:val="00AC4CB4"/>
    <w:rsid w:val="00AE43F4"/>
    <w:rsid w:val="00AF1AB0"/>
    <w:rsid w:val="00B00C6B"/>
    <w:rsid w:val="00B03EE8"/>
    <w:rsid w:val="00B123C2"/>
    <w:rsid w:val="00B225FD"/>
    <w:rsid w:val="00B464F4"/>
    <w:rsid w:val="00B66DF9"/>
    <w:rsid w:val="00B67AD6"/>
    <w:rsid w:val="00B711BA"/>
    <w:rsid w:val="00B75309"/>
    <w:rsid w:val="00B9786F"/>
    <w:rsid w:val="00B978A9"/>
    <w:rsid w:val="00BB20D0"/>
    <w:rsid w:val="00BC7AFB"/>
    <w:rsid w:val="00BD0CED"/>
    <w:rsid w:val="00BE7508"/>
    <w:rsid w:val="00BF575D"/>
    <w:rsid w:val="00BF7180"/>
    <w:rsid w:val="00C030C6"/>
    <w:rsid w:val="00C1592B"/>
    <w:rsid w:val="00C303E6"/>
    <w:rsid w:val="00C42CD1"/>
    <w:rsid w:val="00C539B7"/>
    <w:rsid w:val="00C867C8"/>
    <w:rsid w:val="00C86FDD"/>
    <w:rsid w:val="00CB3DE9"/>
    <w:rsid w:val="00CB4DA2"/>
    <w:rsid w:val="00CE500F"/>
    <w:rsid w:val="00CF42CF"/>
    <w:rsid w:val="00D11020"/>
    <w:rsid w:val="00D15520"/>
    <w:rsid w:val="00D174DB"/>
    <w:rsid w:val="00D44BEF"/>
    <w:rsid w:val="00D609C9"/>
    <w:rsid w:val="00D61183"/>
    <w:rsid w:val="00D745EF"/>
    <w:rsid w:val="00D8150E"/>
    <w:rsid w:val="00D85D54"/>
    <w:rsid w:val="00D912BB"/>
    <w:rsid w:val="00DA1B7C"/>
    <w:rsid w:val="00DB60DF"/>
    <w:rsid w:val="00DB66F3"/>
    <w:rsid w:val="00DD04C7"/>
    <w:rsid w:val="00DD6ABE"/>
    <w:rsid w:val="00DF43A9"/>
    <w:rsid w:val="00E3350C"/>
    <w:rsid w:val="00E358F5"/>
    <w:rsid w:val="00E4405F"/>
    <w:rsid w:val="00E54D40"/>
    <w:rsid w:val="00E824C6"/>
    <w:rsid w:val="00E90E98"/>
    <w:rsid w:val="00E9693C"/>
    <w:rsid w:val="00EC62A4"/>
    <w:rsid w:val="00ED11F1"/>
    <w:rsid w:val="00EE57C1"/>
    <w:rsid w:val="00EE6896"/>
    <w:rsid w:val="00EF27E5"/>
    <w:rsid w:val="00F16B04"/>
    <w:rsid w:val="00F40942"/>
    <w:rsid w:val="00F43E47"/>
    <w:rsid w:val="00FB58F6"/>
    <w:rsid w:val="00FC678A"/>
    <w:rsid w:val="00FD1E8A"/>
    <w:rsid w:val="00FF44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E647176"/>
  <w15:chartTrackingRefBased/>
  <w15:docId w15:val="{DDC2130D-D127-49D6-A36F-ABB5B188E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25FD"/>
  </w:style>
  <w:style w:type="paragraph" w:styleId="Heading1">
    <w:name w:val="heading 1"/>
    <w:basedOn w:val="Normal"/>
    <w:next w:val="Normal"/>
    <w:link w:val="Heading1Char"/>
    <w:uiPriority w:val="9"/>
    <w:qFormat/>
    <w:rsid w:val="00B225FD"/>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B225FD"/>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225FD"/>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225FD"/>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B225FD"/>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B225FD"/>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B225FD"/>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B225FD"/>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B225FD"/>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5FD"/>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B225F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225FD"/>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225FD"/>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B225FD"/>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B225FD"/>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B225FD"/>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B225FD"/>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B225FD"/>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B225FD"/>
    <w:pPr>
      <w:spacing w:line="240" w:lineRule="auto"/>
    </w:pPr>
    <w:rPr>
      <w:b/>
      <w:bCs/>
      <w:smallCaps/>
      <w:color w:val="44546A" w:themeColor="text2"/>
    </w:rPr>
  </w:style>
  <w:style w:type="paragraph" w:styleId="Title">
    <w:name w:val="Title"/>
    <w:basedOn w:val="Normal"/>
    <w:next w:val="Normal"/>
    <w:link w:val="TitleChar"/>
    <w:uiPriority w:val="10"/>
    <w:qFormat/>
    <w:rsid w:val="00B225FD"/>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B225FD"/>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B225FD"/>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B225FD"/>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B225FD"/>
    <w:rPr>
      <w:b/>
      <w:bCs/>
    </w:rPr>
  </w:style>
  <w:style w:type="character" w:styleId="Emphasis">
    <w:name w:val="Emphasis"/>
    <w:basedOn w:val="DefaultParagraphFont"/>
    <w:uiPriority w:val="20"/>
    <w:qFormat/>
    <w:rsid w:val="00B225FD"/>
    <w:rPr>
      <w:i/>
      <w:iCs/>
    </w:rPr>
  </w:style>
  <w:style w:type="paragraph" w:styleId="NoSpacing">
    <w:name w:val="No Spacing"/>
    <w:uiPriority w:val="1"/>
    <w:qFormat/>
    <w:rsid w:val="00B225FD"/>
    <w:pPr>
      <w:spacing w:after="0" w:line="240" w:lineRule="auto"/>
    </w:pPr>
  </w:style>
  <w:style w:type="paragraph" w:styleId="Quote">
    <w:name w:val="Quote"/>
    <w:basedOn w:val="Normal"/>
    <w:next w:val="Normal"/>
    <w:link w:val="QuoteChar"/>
    <w:uiPriority w:val="29"/>
    <w:qFormat/>
    <w:rsid w:val="00B225FD"/>
    <w:pPr>
      <w:spacing w:before="120"/>
      <w:ind w:left="720"/>
    </w:pPr>
    <w:rPr>
      <w:color w:val="44546A" w:themeColor="text2"/>
      <w:sz w:val="24"/>
      <w:szCs w:val="24"/>
    </w:rPr>
  </w:style>
  <w:style w:type="character" w:customStyle="1" w:styleId="QuoteChar">
    <w:name w:val="Quote Char"/>
    <w:basedOn w:val="DefaultParagraphFont"/>
    <w:link w:val="Quote"/>
    <w:uiPriority w:val="29"/>
    <w:rsid w:val="00B225FD"/>
    <w:rPr>
      <w:color w:val="44546A" w:themeColor="text2"/>
      <w:sz w:val="24"/>
      <w:szCs w:val="24"/>
    </w:rPr>
  </w:style>
  <w:style w:type="paragraph" w:styleId="IntenseQuote">
    <w:name w:val="Intense Quote"/>
    <w:basedOn w:val="Normal"/>
    <w:next w:val="Normal"/>
    <w:link w:val="IntenseQuoteChar"/>
    <w:uiPriority w:val="30"/>
    <w:qFormat/>
    <w:rsid w:val="00B225FD"/>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B225FD"/>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B225FD"/>
    <w:rPr>
      <w:i/>
      <w:iCs/>
      <w:color w:val="595959" w:themeColor="text1" w:themeTint="A6"/>
    </w:rPr>
  </w:style>
  <w:style w:type="character" w:styleId="IntenseEmphasis">
    <w:name w:val="Intense Emphasis"/>
    <w:basedOn w:val="DefaultParagraphFont"/>
    <w:uiPriority w:val="21"/>
    <w:qFormat/>
    <w:rsid w:val="00B225FD"/>
    <w:rPr>
      <w:b/>
      <w:bCs/>
      <w:i/>
      <w:iCs/>
    </w:rPr>
  </w:style>
  <w:style w:type="character" w:styleId="SubtleReference">
    <w:name w:val="Subtle Reference"/>
    <w:basedOn w:val="DefaultParagraphFont"/>
    <w:uiPriority w:val="31"/>
    <w:qFormat/>
    <w:rsid w:val="00B225F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B225FD"/>
    <w:rPr>
      <w:b/>
      <w:bCs/>
      <w:smallCaps/>
      <w:color w:val="44546A" w:themeColor="text2"/>
      <w:u w:val="single"/>
    </w:rPr>
  </w:style>
  <w:style w:type="character" w:styleId="BookTitle">
    <w:name w:val="Book Title"/>
    <w:basedOn w:val="DefaultParagraphFont"/>
    <w:uiPriority w:val="33"/>
    <w:qFormat/>
    <w:rsid w:val="00B225FD"/>
    <w:rPr>
      <w:b/>
      <w:bCs/>
      <w:smallCaps/>
      <w:spacing w:val="10"/>
    </w:rPr>
  </w:style>
  <w:style w:type="paragraph" w:styleId="TOCHeading">
    <w:name w:val="TOC Heading"/>
    <w:basedOn w:val="Heading1"/>
    <w:next w:val="Normal"/>
    <w:uiPriority w:val="39"/>
    <w:semiHidden/>
    <w:unhideWhenUsed/>
    <w:qFormat/>
    <w:rsid w:val="00B225FD"/>
    <w:pPr>
      <w:outlineLvl w:val="9"/>
    </w:pPr>
  </w:style>
  <w:style w:type="paragraph" w:styleId="Header">
    <w:name w:val="header"/>
    <w:basedOn w:val="Normal"/>
    <w:link w:val="HeaderChar"/>
    <w:uiPriority w:val="99"/>
    <w:unhideWhenUsed/>
    <w:rsid w:val="00B225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25FD"/>
  </w:style>
  <w:style w:type="paragraph" w:styleId="Footer">
    <w:name w:val="footer"/>
    <w:basedOn w:val="Normal"/>
    <w:link w:val="FooterChar"/>
    <w:uiPriority w:val="99"/>
    <w:unhideWhenUsed/>
    <w:rsid w:val="00B225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25FD"/>
  </w:style>
  <w:style w:type="paragraph" w:customStyle="1" w:styleId="style2">
    <w:name w:val="style2"/>
    <w:basedOn w:val="Normal"/>
    <w:rsid w:val="00FC67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978A9"/>
    <w:rPr>
      <w:color w:val="0563C1" w:themeColor="hyperlink"/>
      <w:u w:val="single"/>
    </w:rPr>
  </w:style>
  <w:style w:type="character" w:customStyle="1" w:styleId="UnresolvedMention1">
    <w:name w:val="Unresolved Mention1"/>
    <w:basedOn w:val="DefaultParagraphFont"/>
    <w:uiPriority w:val="99"/>
    <w:semiHidden/>
    <w:unhideWhenUsed/>
    <w:rsid w:val="00B978A9"/>
    <w:rPr>
      <w:color w:val="605E5C"/>
      <w:shd w:val="clear" w:color="auto" w:fill="E1DFDD"/>
    </w:rPr>
  </w:style>
  <w:style w:type="character" w:styleId="HTMLCite">
    <w:name w:val="HTML Cite"/>
    <w:basedOn w:val="DefaultParagraphFont"/>
    <w:uiPriority w:val="99"/>
    <w:semiHidden/>
    <w:unhideWhenUsed/>
    <w:rsid w:val="009C7500"/>
    <w:rPr>
      <w:i/>
      <w:iCs/>
    </w:rPr>
  </w:style>
  <w:style w:type="paragraph" w:styleId="BalloonText">
    <w:name w:val="Balloon Text"/>
    <w:basedOn w:val="Normal"/>
    <w:link w:val="BalloonTextChar"/>
    <w:uiPriority w:val="99"/>
    <w:semiHidden/>
    <w:unhideWhenUsed/>
    <w:rsid w:val="001871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717B"/>
    <w:rPr>
      <w:rFonts w:ascii="Segoe UI" w:hAnsi="Segoe UI" w:cs="Segoe UI"/>
      <w:sz w:val="18"/>
      <w:szCs w:val="18"/>
    </w:rPr>
  </w:style>
  <w:style w:type="character" w:styleId="UnresolvedMention">
    <w:name w:val="Unresolved Mention"/>
    <w:basedOn w:val="DefaultParagraphFont"/>
    <w:uiPriority w:val="99"/>
    <w:semiHidden/>
    <w:unhideWhenUsed/>
    <w:rsid w:val="00180D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040824">
      <w:bodyDiv w:val="1"/>
      <w:marLeft w:val="0"/>
      <w:marRight w:val="0"/>
      <w:marTop w:val="0"/>
      <w:marBottom w:val="0"/>
      <w:divBdr>
        <w:top w:val="none" w:sz="0" w:space="0" w:color="auto"/>
        <w:left w:val="none" w:sz="0" w:space="0" w:color="auto"/>
        <w:bottom w:val="none" w:sz="0" w:space="0" w:color="auto"/>
        <w:right w:val="none" w:sz="0" w:space="0" w:color="auto"/>
      </w:divBdr>
      <w:divsChild>
        <w:div w:id="179438275">
          <w:marLeft w:val="0"/>
          <w:marRight w:val="0"/>
          <w:marTop w:val="0"/>
          <w:marBottom w:val="0"/>
          <w:divBdr>
            <w:top w:val="none" w:sz="0" w:space="0" w:color="auto"/>
            <w:left w:val="none" w:sz="0" w:space="0" w:color="auto"/>
            <w:bottom w:val="none" w:sz="0" w:space="0" w:color="auto"/>
            <w:right w:val="none" w:sz="0" w:space="0" w:color="auto"/>
          </w:divBdr>
        </w:div>
      </w:divsChild>
    </w:div>
    <w:div w:id="276260180">
      <w:bodyDiv w:val="1"/>
      <w:marLeft w:val="0"/>
      <w:marRight w:val="0"/>
      <w:marTop w:val="0"/>
      <w:marBottom w:val="0"/>
      <w:divBdr>
        <w:top w:val="none" w:sz="0" w:space="0" w:color="auto"/>
        <w:left w:val="none" w:sz="0" w:space="0" w:color="auto"/>
        <w:bottom w:val="none" w:sz="0" w:space="0" w:color="auto"/>
        <w:right w:val="none" w:sz="0" w:space="0" w:color="auto"/>
      </w:divBdr>
      <w:divsChild>
        <w:div w:id="201136377">
          <w:marLeft w:val="0"/>
          <w:marRight w:val="0"/>
          <w:marTop w:val="0"/>
          <w:marBottom w:val="0"/>
          <w:divBdr>
            <w:top w:val="none" w:sz="0" w:space="0" w:color="auto"/>
            <w:left w:val="none" w:sz="0" w:space="0" w:color="auto"/>
            <w:bottom w:val="none" w:sz="0" w:space="0" w:color="auto"/>
            <w:right w:val="none" w:sz="0" w:space="0" w:color="auto"/>
          </w:divBdr>
        </w:div>
      </w:divsChild>
    </w:div>
    <w:div w:id="406534843">
      <w:bodyDiv w:val="1"/>
      <w:marLeft w:val="0"/>
      <w:marRight w:val="0"/>
      <w:marTop w:val="0"/>
      <w:marBottom w:val="0"/>
      <w:divBdr>
        <w:top w:val="none" w:sz="0" w:space="0" w:color="auto"/>
        <w:left w:val="none" w:sz="0" w:space="0" w:color="auto"/>
        <w:bottom w:val="none" w:sz="0" w:space="0" w:color="auto"/>
        <w:right w:val="none" w:sz="0" w:space="0" w:color="auto"/>
      </w:divBdr>
      <w:divsChild>
        <w:div w:id="446586033">
          <w:marLeft w:val="0"/>
          <w:marRight w:val="0"/>
          <w:marTop w:val="0"/>
          <w:marBottom w:val="0"/>
          <w:divBdr>
            <w:top w:val="none" w:sz="0" w:space="0" w:color="auto"/>
            <w:left w:val="none" w:sz="0" w:space="0" w:color="auto"/>
            <w:bottom w:val="none" w:sz="0" w:space="0" w:color="auto"/>
            <w:right w:val="none" w:sz="0" w:space="0" w:color="auto"/>
          </w:divBdr>
        </w:div>
      </w:divsChild>
    </w:div>
    <w:div w:id="550651046">
      <w:bodyDiv w:val="1"/>
      <w:marLeft w:val="0"/>
      <w:marRight w:val="0"/>
      <w:marTop w:val="0"/>
      <w:marBottom w:val="0"/>
      <w:divBdr>
        <w:top w:val="none" w:sz="0" w:space="0" w:color="auto"/>
        <w:left w:val="none" w:sz="0" w:space="0" w:color="auto"/>
        <w:bottom w:val="none" w:sz="0" w:space="0" w:color="auto"/>
        <w:right w:val="none" w:sz="0" w:space="0" w:color="auto"/>
      </w:divBdr>
      <w:divsChild>
        <w:div w:id="231743247">
          <w:marLeft w:val="0"/>
          <w:marRight w:val="0"/>
          <w:marTop w:val="0"/>
          <w:marBottom w:val="0"/>
          <w:divBdr>
            <w:top w:val="none" w:sz="0" w:space="0" w:color="auto"/>
            <w:left w:val="none" w:sz="0" w:space="0" w:color="auto"/>
            <w:bottom w:val="none" w:sz="0" w:space="0" w:color="auto"/>
            <w:right w:val="none" w:sz="0" w:space="0" w:color="auto"/>
          </w:divBdr>
        </w:div>
      </w:divsChild>
    </w:div>
    <w:div w:id="843133301">
      <w:bodyDiv w:val="1"/>
      <w:marLeft w:val="0"/>
      <w:marRight w:val="0"/>
      <w:marTop w:val="0"/>
      <w:marBottom w:val="0"/>
      <w:divBdr>
        <w:top w:val="none" w:sz="0" w:space="0" w:color="auto"/>
        <w:left w:val="none" w:sz="0" w:space="0" w:color="auto"/>
        <w:bottom w:val="none" w:sz="0" w:space="0" w:color="auto"/>
        <w:right w:val="none" w:sz="0" w:space="0" w:color="auto"/>
      </w:divBdr>
      <w:divsChild>
        <w:div w:id="699207595">
          <w:marLeft w:val="0"/>
          <w:marRight w:val="0"/>
          <w:marTop w:val="0"/>
          <w:marBottom w:val="0"/>
          <w:divBdr>
            <w:top w:val="none" w:sz="0" w:space="0" w:color="auto"/>
            <w:left w:val="none" w:sz="0" w:space="0" w:color="auto"/>
            <w:bottom w:val="none" w:sz="0" w:space="0" w:color="auto"/>
            <w:right w:val="none" w:sz="0" w:space="0" w:color="auto"/>
          </w:divBdr>
        </w:div>
      </w:divsChild>
    </w:div>
    <w:div w:id="908881874">
      <w:bodyDiv w:val="1"/>
      <w:marLeft w:val="0"/>
      <w:marRight w:val="0"/>
      <w:marTop w:val="0"/>
      <w:marBottom w:val="0"/>
      <w:divBdr>
        <w:top w:val="none" w:sz="0" w:space="0" w:color="auto"/>
        <w:left w:val="none" w:sz="0" w:space="0" w:color="auto"/>
        <w:bottom w:val="none" w:sz="0" w:space="0" w:color="auto"/>
        <w:right w:val="none" w:sz="0" w:space="0" w:color="auto"/>
      </w:divBdr>
      <w:divsChild>
        <w:div w:id="600651968">
          <w:marLeft w:val="0"/>
          <w:marRight w:val="0"/>
          <w:marTop w:val="0"/>
          <w:marBottom w:val="0"/>
          <w:divBdr>
            <w:top w:val="none" w:sz="0" w:space="0" w:color="auto"/>
            <w:left w:val="none" w:sz="0" w:space="0" w:color="auto"/>
            <w:bottom w:val="none" w:sz="0" w:space="0" w:color="auto"/>
            <w:right w:val="none" w:sz="0" w:space="0" w:color="auto"/>
          </w:divBdr>
        </w:div>
      </w:divsChild>
    </w:div>
    <w:div w:id="1065106546">
      <w:bodyDiv w:val="1"/>
      <w:marLeft w:val="0"/>
      <w:marRight w:val="0"/>
      <w:marTop w:val="0"/>
      <w:marBottom w:val="0"/>
      <w:divBdr>
        <w:top w:val="none" w:sz="0" w:space="0" w:color="auto"/>
        <w:left w:val="none" w:sz="0" w:space="0" w:color="auto"/>
        <w:bottom w:val="none" w:sz="0" w:space="0" w:color="auto"/>
        <w:right w:val="none" w:sz="0" w:space="0" w:color="auto"/>
      </w:divBdr>
      <w:divsChild>
        <w:div w:id="1287737965">
          <w:marLeft w:val="0"/>
          <w:marRight w:val="0"/>
          <w:marTop w:val="0"/>
          <w:marBottom w:val="0"/>
          <w:divBdr>
            <w:top w:val="none" w:sz="0" w:space="0" w:color="auto"/>
            <w:left w:val="none" w:sz="0" w:space="0" w:color="auto"/>
            <w:bottom w:val="none" w:sz="0" w:space="0" w:color="auto"/>
            <w:right w:val="none" w:sz="0" w:space="0" w:color="auto"/>
          </w:divBdr>
        </w:div>
      </w:divsChild>
    </w:div>
    <w:div w:id="1092358663">
      <w:bodyDiv w:val="1"/>
      <w:marLeft w:val="0"/>
      <w:marRight w:val="0"/>
      <w:marTop w:val="0"/>
      <w:marBottom w:val="0"/>
      <w:divBdr>
        <w:top w:val="none" w:sz="0" w:space="0" w:color="auto"/>
        <w:left w:val="none" w:sz="0" w:space="0" w:color="auto"/>
        <w:bottom w:val="none" w:sz="0" w:space="0" w:color="auto"/>
        <w:right w:val="none" w:sz="0" w:space="0" w:color="auto"/>
      </w:divBdr>
      <w:divsChild>
        <w:div w:id="319890930">
          <w:marLeft w:val="0"/>
          <w:marRight w:val="0"/>
          <w:marTop w:val="0"/>
          <w:marBottom w:val="0"/>
          <w:divBdr>
            <w:top w:val="none" w:sz="0" w:space="0" w:color="auto"/>
            <w:left w:val="none" w:sz="0" w:space="0" w:color="auto"/>
            <w:bottom w:val="none" w:sz="0" w:space="0" w:color="auto"/>
            <w:right w:val="none" w:sz="0" w:space="0" w:color="auto"/>
          </w:divBdr>
        </w:div>
      </w:divsChild>
    </w:div>
    <w:div w:id="1161430078">
      <w:bodyDiv w:val="1"/>
      <w:marLeft w:val="0"/>
      <w:marRight w:val="0"/>
      <w:marTop w:val="0"/>
      <w:marBottom w:val="0"/>
      <w:divBdr>
        <w:top w:val="none" w:sz="0" w:space="0" w:color="auto"/>
        <w:left w:val="none" w:sz="0" w:space="0" w:color="auto"/>
        <w:bottom w:val="none" w:sz="0" w:space="0" w:color="auto"/>
        <w:right w:val="none" w:sz="0" w:space="0" w:color="auto"/>
      </w:divBdr>
      <w:divsChild>
        <w:div w:id="1067726073">
          <w:marLeft w:val="0"/>
          <w:marRight w:val="0"/>
          <w:marTop w:val="0"/>
          <w:marBottom w:val="0"/>
          <w:divBdr>
            <w:top w:val="none" w:sz="0" w:space="0" w:color="auto"/>
            <w:left w:val="none" w:sz="0" w:space="0" w:color="auto"/>
            <w:bottom w:val="none" w:sz="0" w:space="0" w:color="auto"/>
            <w:right w:val="none" w:sz="0" w:space="0" w:color="auto"/>
          </w:divBdr>
        </w:div>
      </w:divsChild>
    </w:div>
    <w:div w:id="1403673644">
      <w:bodyDiv w:val="1"/>
      <w:marLeft w:val="0"/>
      <w:marRight w:val="0"/>
      <w:marTop w:val="0"/>
      <w:marBottom w:val="0"/>
      <w:divBdr>
        <w:top w:val="none" w:sz="0" w:space="0" w:color="auto"/>
        <w:left w:val="none" w:sz="0" w:space="0" w:color="auto"/>
        <w:bottom w:val="none" w:sz="0" w:space="0" w:color="auto"/>
        <w:right w:val="none" w:sz="0" w:space="0" w:color="auto"/>
      </w:divBdr>
    </w:div>
    <w:div w:id="1544755168">
      <w:bodyDiv w:val="1"/>
      <w:marLeft w:val="0"/>
      <w:marRight w:val="0"/>
      <w:marTop w:val="0"/>
      <w:marBottom w:val="0"/>
      <w:divBdr>
        <w:top w:val="none" w:sz="0" w:space="0" w:color="auto"/>
        <w:left w:val="none" w:sz="0" w:space="0" w:color="auto"/>
        <w:bottom w:val="none" w:sz="0" w:space="0" w:color="auto"/>
        <w:right w:val="none" w:sz="0" w:space="0" w:color="auto"/>
      </w:divBdr>
      <w:divsChild>
        <w:div w:id="382683360">
          <w:marLeft w:val="0"/>
          <w:marRight w:val="0"/>
          <w:marTop w:val="0"/>
          <w:marBottom w:val="0"/>
          <w:divBdr>
            <w:top w:val="none" w:sz="0" w:space="0" w:color="auto"/>
            <w:left w:val="none" w:sz="0" w:space="0" w:color="auto"/>
            <w:bottom w:val="none" w:sz="0" w:space="0" w:color="auto"/>
            <w:right w:val="none" w:sz="0" w:space="0" w:color="auto"/>
          </w:divBdr>
        </w:div>
      </w:divsChild>
    </w:div>
    <w:div w:id="1864200601">
      <w:bodyDiv w:val="1"/>
      <w:marLeft w:val="0"/>
      <w:marRight w:val="0"/>
      <w:marTop w:val="0"/>
      <w:marBottom w:val="0"/>
      <w:divBdr>
        <w:top w:val="none" w:sz="0" w:space="0" w:color="auto"/>
        <w:left w:val="none" w:sz="0" w:space="0" w:color="auto"/>
        <w:bottom w:val="none" w:sz="0" w:space="0" w:color="auto"/>
        <w:right w:val="none" w:sz="0" w:space="0" w:color="auto"/>
      </w:divBdr>
      <w:divsChild>
        <w:div w:id="402024705">
          <w:marLeft w:val="0"/>
          <w:marRight w:val="0"/>
          <w:marTop w:val="0"/>
          <w:marBottom w:val="0"/>
          <w:divBdr>
            <w:top w:val="none" w:sz="0" w:space="0" w:color="auto"/>
            <w:left w:val="none" w:sz="0" w:space="0" w:color="auto"/>
            <w:bottom w:val="none" w:sz="0" w:space="0" w:color="auto"/>
            <w:right w:val="none" w:sz="0" w:space="0" w:color="auto"/>
          </w:divBdr>
        </w:div>
      </w:divsChild>
    </w:div>
    <w:div w:id="2107379329">
      <w:bodyDiv w:val="1"/>
      <w:marLeft w:val="0"/>
      <w:marRight w:val="0"/>
      <w:marTop w:val="0"/>
      <w:marBottom w:val="0"/>
      <w:divBdr>
        <w:top w:val="none" w:sz="0" w:space="0" w:color="auto"/>
        <w:left w:val="none" w:sz="0" w:space="0" w:color="auto"/>
        <w:bottom w:val="none" w:sz="0" w:space="0" w:color="auto"/>
        <w:right w:val="none" w:sz="0" w:space="0" w:color="auto"/>
      </w:divBdr>
      <w:divsChild>
        <w:div w:id="12285398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dictionary.com/definition/data/analysis.html" TargetMode="External"/><Relationship Id="rId3" Type="http://schemas.openxmlformats.org/officeDocument/2006/relationships/webSettings" Target="webSettings.xml"/><Relationship Id="rId7" Type="http://schemas.openxmlformats.org/officeDocument/2006/relationships/hyperlink" Target="http://www.businessdictionary.com/definition/data/analysis.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2355</Words>
  <Characters>13428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Rooksana Ali (1803910)</dc:creator>
  <cp:keywords/>
  <dc:description/>
  <cp:lastModifiedBy>Rooksana Ali</cp:lastModifiedBy>
  <cp:revision>2</cp:revision>
  <cp:lastPrinted>2018-12-04T13:01:00Z</cp:lastPrinted>
  <dcterms:created xsi:type="dcterms:W3CDTF">2018-12-05T16:00:00Z</dcterms:created>
  <dcterms:modified xsi:type="dcterms:W3CDTF">2018-12-05T16:00:00Z</dcterms:modified>
</cp:coreProperties>
</file>