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C0D8F" w14:textId="781A430C" w:rsidR="008F5A63" w:rsidRDefault="009F6B87" w:rsidP="002D749C">
      <w:pPr>
        <w:spacing w:line="360" w:lineRule="auto"/>
        <w:jc w:val="center"/>
        <w:rPr>
          <w:rFonts w:ascii="Arial" w:hAnsi="Arial" w:cs="Arial"/>
          <w:b/>
          <w:bCs/>
          <w:sz w:val="24"/>
          <w:szCs w:val="24"/>
        </w:rPr>
      </w:pPr>
      <w:r w:rsidRPr="002D749C">
        <w:rPr>
          <w:rFonts w:ascii="Arial" w:hAnsi="Arial" w:cs="Arial"/>
          <w:b/>
          <w:bCs/>
          <w:sz w:val="24"/>
          <w:szCs w:val="24"/>
        </w:rPr>
        <w:t xml:space="preserve">The </w:t>
      </w:r>
      <w:r w:rsidR="00B0271B" w:rsidRPr="002D749C">
        <w:rPr>
          <w:rFonts w:ascii="Arial" w:hAnsi="Arial" w:cs="Arial"/>
          <w:b/>
          <w:bCs/>
          <w:sz w:val="24"/>
          <w:szCs w:val="24"/>
        </w:rPr>
        <w:t xml:space="preserve">worsening </w:t>
      </w:r>
      <w:r w:rsidRPr="002D749C">
        <w:rPr>
          <w:rFonts w:ascii="Arial" w:hAnsi="Arial" w:cs="Arial"/>
          <w:b/>
          <w:bCs/>
          <w:sz w:val="24"/>
          <w:szCs w:val="24"/>
        </w:rPr>
        <w:t>National Health Service (NHS) waiting time</w:t>
      </w:r>
      <w:r w:rsidR="00B0271B" w:rsidRPr="002D749C">
        <w:rPr>
          <w:rFonts w:ascii="Arial" w:hAnsi="Arial" w:cs="Arial"/>
          <w:b/>
          <w:bCs/>
          <w:sz w:val="24"/>
          <w:szCs w:val="24"/>
        </w:rPr>
        <w:t xml:space="preserve">s: </w:t>
      </w:r>
      <w:r w:rsidR="00AB4565" w:rsidRPr="002D749C">
        <w:rPr>
          <w:rFonts w:ascii="Arial" w:hAnsi="Arial" w:cs="Arial"/>
          <w:b/>
          <w:bCs/>
          <w:sz w:val="24"/>
          <w:szCs w:val="24"/>
        </w:rPr>
        <w:t xml:space="preserve">What </w:t>
      </w:r>
      <w:r w:rsidR="00F72993" w:rsidRPr="002D749C">
        <w:rPr>
          <w:rFonts w:ascii="Arial" w:hAnsi="Arial" w:cs="Arial"/>
          <w:b/>
          <w:bCs/>
          <w:sz w:val="24"/>
          <w:szCs w:val="24"/>
        </w:rPr>
        <w:t xml:space="preserve">is the perceived impact, </w:t>
      </w:r>
      <w:r w:rsidR="00E4430B" w:rsidRPr="002D749C">
        <w:rPr>
          <w:rFonts w:ascii="Arial" w:hAnsi="Arial" w:cs="Arial"/>
          <w:b/>
          <w:bCs/>
          <w:sz w:val="24"/>
          <w:szCs w:val="24"/>
        </w:rPr>
        <w:t>according to</w:t>
      </w:r>
      <w:r w:rsidR="00F72993" w:rsidRPr="002D749C">
        <w:rPr>
          <w:rFonts w:ascii="Arial" w:hAnsi="Arial" w:cs="Arial"/>
          <w:b/>
          <w:bCs/>
          <w:sz w:val="24"/>
          <w:szCs w:val="24"/>
        </w:rPr>
        <w:t xml:space="preserve"> </w:t>
      </w:r>
      <w:r w:rsidR="005D501B" w:rsidRPr="002D749C">
        <w:rPr>
          <w:rFonts w:ascii="Arial" w:hAnsi="Arial" w:cs="Arial"/>
          <w:b/>
          <w:bCs/>
          <w:sz w:val="24"/>
          <w:szCs w:val="24"/>
        </w:rPr>
        <w:t>recent visitors</w:t>
      </w:r>
      <w:r w:rsidR="00F72993" w:rsidRPr="002D749C">
        <w:rPr>
          <w:rFonts w:ascii="Arial" w:hAnsi="Arial" w:cs="Arial"/>
          <w:b/>
          <w:bCs/>
          <w:sz w:val="24"/>
          <w:szCs w:val="24"/>
        </w:rPr>
        <w:t xml:space="preserve">, of </w:t>
      </w:r>
      <w:r w:rsidR="00EC5BBE" w:rsidRPr="002D749C">
        <w:rPr>
          <w:rFonts w:ascii="Arial" w:hAnsi="Arial" w:cs="Arial"/>
          <w:b/>
          <w:bCs/>
          <w:sz w:val="24"/>
          <w:szCs w:val="24"/>
        </w:rPr>
        <w:t>the i</w:t>
      </w:r>
      <w:r w:rsidR="00C100C8" w:rsidRPr="002D749C">
        <w:rPr>
          <w:rFonts w:ascii="Arial" w:hAnsi="Arial" w:cs="Arial"/>
          <w:b/>
          <w:bCs/>
          <w:sz w:val="24"/>
          <w:szCs w:val="24"/>
        </w:rPr>
        <w:t xml:space="preserve">ncreasing </w:t>
      </w:r>
      <w:r w:rsidR="007170C8" w:rsidRPr="002D749C">
        <w:rPr>
          <w:rFonts w:ascii="Arial" w:hAnsi="Arial" w:cs="Arial"/>
          <w:b/>
          <w:bCs/>
          <w:sz w:val="24"/>
          <w:szCs w:val="24"/>
        </w:rPr>
        <w:t xml:space="preserve">Accident and Emergency </w:t>
      </w:r>
      <w:r w:rsidR="008F5A63" w:rsidRPr="002D749C">
        <w:rPr>
          <w:rFonts w:ascii="Arial" w:hAnsi="Arial" w:cs="Arial"/>
          <w:b/>
          <w:bCs/>
          <w:sz w:val="24"/>
          <w:szCs w:val="24"/>
        </w:rPr>
        <w:t xml:space="preserve">(A&amp;E) </w:t>
      </w:r>
      <w:r w:rsidR="007170C8" w:rsidRPr="002D749C">
        <w:rPr>
          <w:rFonts w:ascii="Arial" w:hAnsi="Arial" w:cs="Arial"/>
          <w:b/>
          <w:bCs/>
          <w:sz w:val="24"/>
          <w:szCs w:val="24"/>
        </w:rPr>
        <w:t>waiting times in Wales</w:t>
      </w:r>
      <w:r w:rsidR="00CA7FC0" w:rsidRPr="002D749C">
        <w:rPr>
          <w:rFonts w:ascii="Arial" w:hAnsi="Arial" w:cs="Arial"/>
          <w:b/>
          <w:bCs/>
          <w:sz w:val="24"/>
          <w:szCs w:val="24"/>
        </w:rPr>
        <w:t>?</w:t>
      </w:r>
    </w:p>
    <w:p w14:paraId="1FB91573" w14:textId="77777777" w:rsidR="00F7082A" w:rsidRPr="002D749C" w:rsidRDefault="00F7082A" w:rsidP="002D749C">
      <w:pPr>
        <w:spacing w:line="360" w:lineRule="auto"/>
        <w:jc w:val="center"/>
        <w:rPr>
          <w:rFonts w:ascii="Arial" w:hAnsi="Arial" w:cs="Arial"/>
          <w:b/>
          <w:bCs/>
          <w:sz w:val="24"/>
          <w:szCs w:val="24"/>
        </w:rPr>
      </w:pPr>
    </w:p>
    <w:p w14:paraId="20626344" w14:textId="14F8F7C2" w:rsidR="005446EA" w:rsidRPr="002D749C" w:rsidRDefault="0009129C" w:rsidP="00C21284">
      <w:pPr>
        <w:spacing w:line="360" w:lineRule="auto"/>
        <w:rPr>
          <w:rFonts w:ascii="Arial" w:hAnsi="Arial" w:cs="Arial"/>
          <w:b/>
          <w:bCs/>
          <w:sz w:val="24"/>
          <w:szCs w:val="24"/>
        </w:rPr>
      </w:pPr>
      <w:r w:rsidRPr="002D749C">
        <w:rPr>
          <w:rFonts w:ascii="Arial" w:hAnsi="Arial" w:cs="Arial"/>
          <w:b/>
          <w:bCs/>
          <w:sz w:val="24"/>
          <w:szCs w:val="24"/>
        </w:rPr>
        <w:t>INTRODUCTION</w:t>
      </w:r>
    </w:p>
    <w:p w14:paraId="3041693C" w14:textId="37638DDC" w:rsidR="00DA79F8" w:rsidRPr="002D749C" w:rsidRDefault="004979BD" w:rsidP="002D749C">
      <w:pPr>
        <w:spacing w:line="360" w:lineRule="auto"/>
        <w:rPr>
          <w:rFonts w:ascii="Arial" w:hAnsi="Arial" w:cs="Arial"/>
          <w:sz w:val="24"/>
          <w:szCs w:val="24"/>
        </w:rPr>
      </w:pPr>
      <w:r w:rsidRPr="002D749C">
        <w:rPr>
          <w:rFonts w:ascii="Arial" w:hAnsi="Arial" w:cs="Arial"/>
          <w:sz w:val="24"/>
          <w:szCs w:val="24"/>
        </w:rPr>
        <w:t>The N</w:t>
      </w:r>
      <w:r w:rsidR="00D44E91" w:rsidRPr="002D749C">
        <w:rPr>
          <w:rFonts w:ascii="Arial" w:hAnsi="Arial" w:cs="Arial"/>
          <w:sz w:val="24"/>
          <w:szCs w:val="24"/>
        </w:rPr>
        <w:t xml:space="preserve">ational Health Service (NHS) </w:t>
      </w:r>
      <w:r w:rsidR="00EA012B" w:rsidRPr="002D749C">
        <w:rPr>
          <w:rFonts w:ascii="Arial" w:hAnsi="Arial" w:cs="Arial"/>
          <w:sz w:val="24"/>
          <w:szCs w:val="24"/>
        </w:rPr>
        <w:t xml:space="preserve">was </w:t>
      </w:r>
      <w:r w:rsidR="00DF1779" w:rsidRPr="002D749C">
        <w:rPr>
          <w:rFonts w:ascii="Arial" w:hAnsi="Arial" w:cs="Arial"/>
          <w:sz w:val="24"/>
          <w:szCs w:val="24"/>
        </w:rPr>
        <w:t xml:space="preserve">established </w:t>
      </w:r>
      <w:r w:rsidR="002A0FC0" w:rsidRPr="002D749C">
        <w:rPr>
          <w:rFonts w:ascii="Arial" w:hAnsi="Arial" w:cs="Arial"/>
          <w:sz w:val="24"/>
          <w:szCs w:val="24"/>
        </w:rPr>
        <w:t>in 1948</w:t>
      </w:r>
      <w:r w:rsidR="000A2602" w:rsidRPr="002D749C">
        <w:rPr>
          <w:rFonts w:ascii="Arial" w:hAnsi="Arial" w:cs="Arial"/>
          <w:sz w:val="24"/>
          <w:szCs w:val="24"/>
        </w:rPr>
        <w:t xml:space="preserve"> </w:t>
      </w:r>
      <w:r w:rsidR="009C463E" w:rsidRPr="002D749C">
        <w:rPr>
          <w:rFonts w:ascii="Arial" w:hAnsi="Arial" w:cs="Arial"/>
          <w:sz w:val="24"/>
          <w:szCs w:val="24"/>
        </w:rPr>
        <w:t xml:space="preserve">to </w:t>
      </w:r>
      <w:r w:rsidR="00D27476" w:rsidRPr="002D749C">
        <w:rPr>
          <w:rFonts w:ascii="Arial" w:hAnsi="Arial" w:cs="Arial"/>
          <w:sz w:val="24"/>
          <w:szCs w:val="24"/>
        </w:rPr>
        <w:t>provid</w:t>
      </w:r>
      <w:r w:rsidR="009C463E" w:rsidRPr="002D749C">
        <w:rPr>
          <w:rFonts w:ascii="Arial" w:hAnsi="Arial" w:cs="Arial"/>
          <w:sz w:val="24"/>
          <w:szCs w:val="24"/>
        </w:rPr>
        <w:t>e</w:t>
      </w:r>
      <w:r w:rsidR="00D27476" w:rsidRPr="002D749C">
        <w:rPr>
          <w:rFonts w:ascii="Arial" w:hAnsi="Arial" w:cs="Arial"/>
          <w:sz w:val="24"/>
          <w:szCs w:val="24"/>
        </w:rPr>
        <w:t xml:space="preserve"> </w:t>
      </w:r>
      <w:r w:rsidR="00BC345B" w:rsidRPr="002D749C">
        <w:rPr>
          <w:rFonts w:ascii="Arial" w:hAnsi="Arial" w:cs="Arial"/>
          <w:sz w:val="24"/>
          <w:szCs w:val="24"/>
        </w:rPr>
        <w:t>healthcare services to the British people, funded through taxes collected by the UK government,</w:t>
      </w:r>
      <w:r w:rsidR="00EE4363" w:rsidRPr="002D749C">
        <w:rPr>
          <w:rFonts w:ascii="Arial" w:hAnsi="Arial" w:cs="Arial"/>
          <w:sz w:val="24"/>
          <w:szCs w:val="24"/>
        </w:rPr>
        <w:t xml:space="preserve"> but </w:t>
      </w:r>
      <w:r w:rsidR="003C3E16" w:rsidRPr="002D749C">
        <w:rPr>
          <w:rFonts w:ascii="Arial" w:hAnsi="Arial" w:cs="Arial"/>
          <w:sz w:val="24"/>
          <w:szCs w:val="24"/>
        </w:rPr>
        <w:t>free at the point of entry</w:t>
      </w:r>
      <w:r w:rsidR="00EE4363" w:rsidRPr="002D749C">
        <w:rPr>
          <w:rFonts w:ascii="Arial" w:hAnsi="Arial" w:cs="Arial"/>
          <w:sz w:val="24"/>
          <w:szCs w:val="24"/>
        </w:rPr>
        <w:t xml:space="preserve"> (</w:t>
      </w:r>
      <w:r w:rsidR="00BA0A06" w:rsidRPr="002D749C">
        <w:rPr>
          <w:rFonts w:ascii="Arial" w:hAnsi="Arial" w:cs="Arial"/>
          <w:sz w:val="24"/>
          <w:szCs w:val="24"/>
        </w:rPr>
        <w:t xml:space="preserve">NHS, </w:t>
      </w:r>
      <w:r w:rsidR="00A764F0" w:rsidRPr="002D749C">
        <w:rPr>
          <w:rFonts w:ascii="Arial" w:hAnsi="Arial" w:cs="Arial"/>
          <w:sz w:val="24"/>
          <w:szCs w:val="24"/>
        </w:rPr>
        <w:t>2023)</w:t>
      </w:r>
      <w:r w:rsidR="002A0FC0" w:rsidRPr="002D749C">
        <w:rPr>
          <w:rFonts w:ascii="Arial" w:hAnsi="Arial" w:cs="Arial"/>
          <w:sz w:val="24"/>
          <w:szCs w:val="24"/>
        </w:rPr>
        <w:t xml:space="preserve">.  </w:t>
      </w:r>
      <w:r w:rsidR="007421A4" w:rsidRPr="002D749C">
        <w:rPr>
          <w:rFonts w:ascii="Arial" w:hAnsi="Arial" w:cs="Arial"/>
          <w:sz w:val="24"/>
          <w:szCs w:val="24"/>
        </w:rPr>
        <w:t>The NHS</w:t>
      </w:r>
      <w:r w:rsidR="002A0FC0" w:rsidRPr="002D749C">
        <w:rPr>
          <w:rFonts w:ascii="Arial" w:hAnsi="Arial" w:cs="Arial"/>
          <w:sz w:val="24"/>
          <w:szCs w:val="24"/>
        </w:rPr>
        <w:t xml:space="preserve"> </w:t>
      </w:r>
      <w:r w:rsidR="00D05C8F" w:rsidRPr="002D749C">
        <w:rPr>
          <w:rFonts w:ascii="Arial" w:hAnsi="Arial" w:cs="Arial"/>
          <w:sz w:val="24"/>
          <w:szCs w:val="24"/>
        </w:rPr>
        <w:t>ha</w:t>
      </w:r>
      <w:r w:rsidR="002A0FC0" w:rsidRPr="002D749C">
        <w:rPr>
          <w:rFonts w:ascii="Arial" w:hAnsi="Arial" w:cs="Arial"/>
          <w:sz w:val="24"/>
          <w:szCs w:val="24"/>
        </w:rPr>
        <w:t xml:space="preserve">s </w:t>
      </w:r>
      <w:r w:rsidR="00D05C8F" w:rsidRPr="002D749C">
        <w:rPr>
          <w:rFonts w:ascii="Arial" w:hAnsi="Arial" w:cs="Arial"/>
          <w:sz w:val="24"/>
          <w:szCs w:val="24"/>
        </w:rPr>
        <w:t xml:space="preserve">been successful </w:t>
      </w:r>
      <w:r w:rsidR="00AF7699" w:rsidRPr="002D749C">
        <w:rPr>
          <w:rFonts w:ascii="Arial" w:hAnsi="Arial" w:cs="Arial"/>
          <w:sz w:val="24"/>
          <w:szCs w:val="24"/>
        </w:rPr>
        <w:t>in delivering</w:t>
      </w:r>
      <w:r w:rsidR="002A0FC0" w:rsidRPr="002D749C">
        <w:rPr>
          <w:rFonts w:ascii="Arial" w:hAnsi="Arial" w:cs="Arial"/>
          <w:sz w:val="24"/>
          <w:szCs w:val="24"/>
        </w:rPr>
        <w:t xml:space="preserve"> healthcare </w:t>
      </w:r>
      <w:r w:rsidR="00F555EE" w:rsidRPr="002D749C">
        <w:rPr>
          <w:rFonts w:ascii="Arial" w:hAnsi="Arial" w:cs="Arial"/>
          <w:sz w:val="24"/>
          <w:szCs w:val="24"/>
        </w:rPr>
        <w:t xml:space="preserve">to the British people </w:t>
      </w:r>
      <w:r w:rsidR="00243C2C" w:rsidRPr="002D749C">
        <w:rPr>
          <w:rFonts w:ascii="Arial" w:hAnsi="Arial" w:cs="Arial"/>
          <w:sz w:val="24"/>
          <w:szCs w:val="24"/>
        </w:rPr>
        <w:t xml:space="preserve">in general </w:t>
      </w:r>
      <w:r w:rsidR="002A0FC0" w:rsidRPr="002D749C">
        <w:rPr>
          <w:rFonts w:ascii="Arial" w:hAnsi="Arial" w:cs="Arial"/>
          <w:sz w:val="24"/>
          <w:szCs w:val="24"/>
        </w:rPr>
        <w:t xml:space="preserve">and </w:t>
      </w:r>
      <w:r w:rsidR="007D27A7" w:rsidRPr="002D749C">
        <w:rPr>
          <w:rFonts w:ascii="Arial" w:hAnsi="Arial" w:cs="Arial"/>
          <w:sz w:val="24"/>
          <w:szCs w:val="24"/>
        </w:rPr>
        <w:t xml:space="preserve">is regarded as </w:t>
      </w:r>
      <w:r w:rsidR="00CB78ED" w:rsidRPr="002D749C">
        <w:rPr>
          <w:rFonts w:ascii="Arial" w:hAnsi="Arial" w:cs="Arial"/>
          <w:sz w:val="24"/>
          <w:szCs w:val="24"/>
        </w:rPr>
        <w:t xml:space="preserve">one of the best </w:t>
      </w:r>
      <w:r w:rsidR="007C42AA" w:rsidRPr="002D749C">
        <w:rPr>
          <w:rFonts w:ascii="Arial" w:hAnsi="Arial" w:cs="Arial"/>
          <w:sz w:val="24"/>
          <w:szCs w:val="24"/>
        </w:rPr>
        <w:t>in the world</w:t>
      </w:r>
      <w:r w:rsidR="00E07A43" w:rsidRPr="002D749C">
        <w:rPr>
          <w:rFonts w:ascii="Arial" w:hAnsi="Arial" w:cs="Arial"/>
          <w:sz w:val="24"/>
          <w:szCs w:val="24"/>
        </w:rPr>
        <w:t xml:space="preserve">. </w:t>
      </w:r>
      <w:r w:rsidR="00312DDD" w:rsidRPr="002D749C">
        <w:rPr>
          <w:rFonts w:ascii="Arial" w:hAnsi="Arial" w:cs="Arial"/>
          <w:sz w:val="24"/>
          <w:szCs w:val="24"/>
        </w:rPr>
        <w:t xml:space="preserve"> </w:t>
      </w:r>
      <w:r w:rsidR="002A38BB" w:rsidRPr="002D749C">
        <w:rPr>
          <w:rFonts w:ascii="Arial" w:hAnsi="Arial" w:cs="Arial"/>
          <w:sz w:val="24"/>
          <w:szCs w:val="24"/>
        </w:rPr>
        <w:t xml:space="preserve">The National Health Service </w:t>
      </w:r>
      <w:r w:rsidR="008975B9" w:rsidRPr="002D749C">
        <w:rPr>
          <w:rFonts w:ascii="Arial" w:hAnsi="Arial" w:cs="Arial"/>
          <w:sz w:val="24"/>
          <w:szCs w:val="24"/>
        </w:rPr>
        <w:t xml:space="preserve">Wales </w:t>
      </w:r>
      <w:r w:rsidR="002A38BB" w:rsidRPr="002D749C">
        <w:rPr>
          <w:rFonts w:ascii="Arial" w:hAnsi="Arial" w:cs="Arial"/>
          <w:sz w:val="24"/>
          <w:szCs w:val="24"/>
        </w:rPr>
        <w:t>(NHS</w:t>
      </w:r>
      <w:r w:rsidR="008975B9" w:rsidRPr="002D749C">
        <w:rPr>
          <w:rFonts w:ascii="Arial" w:hAnsi="Arial" w:cs="Arial"/>
          <w:sz w:val="24"/>
          <w:szCs w:val="24"/>
        </w:rPr>
        <w:t xml:space="preserve"> Wales</w:t>
      </w:r>
      <w:r w:rsidR="002A38BB" w:rsidRPr="002D749C">
        <w:rPr>
          <w:rFonts w:ascii="Arial" w:hAnsi="Arial" w:cs="Arial"/>
          <w:sz w:val="24"/>
          <w:szCs w:val="24"/>
        </w:rPr>
        <w:t xml:space="preserve">) has </w:t>
      </w:r>
      <w:r w:rsidR="00D12A04" w:rsidRPr="002D749C">
        <w:rPr>
          <w:rFonts w:ascii="Arial" w:hAnsi="Arial" w:cs="Arial"/>
          <w:sz w:val="24"/>
          <w:szCs w:val="24"/>
        </w:rPr>
        <w:t>conventionally</w:t>
      </w:r>
      <w:r w:rsidR="002A38BB" w:rsidRPr="002D749C">
        <w:rPr>
          <w:rFonts w:ascii="Arial" w:hAnsi="Arial" w:cs="Arial"/>
          <w:sz w:val="24"/>
          <w:szCs w:val="24"/>
        </w:rPr>
        <w:t xml:space="preserve"> played a vital role in delivering </w:t>
      </w:r>
      <w:r w:rsidR="009A22C8" w:rsidRPr="002D749C">
        <w:rPr>
          <w:rFonts w:ascii="Arial" w:hAnsi="Arial" w:cs="Arial"/>
          <w:sz w:val="24"/>
          <w:szCs w:val="24"/>
        </w:rPr>
        <w:t xml:space="preserve">successful </w:t>
      </w:r>
      <w:r w:rsidR="002A38BB" w:rsidRPr="002D749C">
        <w:rPr>
          <w:rFonts w:ascii="Arial" w:hAnsi="Arial" w:cs="Arial"/>
          <w:sz w:val="24"/>
          <w:szCs w:val="24"/>
        </w:rPr>
        <w:t>public healthcare</w:t>
      </w:r>
      <w:r w:rsidR="004B4243" w:rsidRPr="002D749C">
        <w:rPr>
          <w:rFonts w:ascii="Arial" w:hAnsi="Arial" w:cs="Arial"/>
          <w:sz w:val="24"/>
          <w:szCs w:val="24"/>
        </w:rPr>
        <w:t xml:space="preserve"> to the people </w:t>
      </w:r>
      <w:r w:rsidR="00243C2C" w:rsidRPr="002D749C">
        <w:rPr>
          <w:rFonts w:ascii="Arial" w:hAnsi="Arial" w:cs="Arial"/>
          <w:sz w:val="24"/>
          <w:szCs w:val="24"/>
        </w:rPr>
        <w:t>of Wales</w:t>
      </w:r>
      <w:r w:rsidR="009A22C8" w:rsidRPr="002D749C">
        <w:rPr>
          <w:rFonts w:ascii="Arial" w:hAnsi="Arial" w:cs="Arial"/>
          <w:sz w:val="24"/>
          <w:szCs w:val="24"/>
        </w:rPr>
        <w:t xml:space="preserve"> (NHS Wales</w:t>
      </w:r>
      <w:r w:rsidR="00A51B2F" w:rsidRPr="002D749C">
        <w:rPr>
          <w:rFonts w:ascii="Arial" w:hAnsi="Arial" w:cs="Arial"/>
          <w:sz w:val="24"/>
          <w:szCs w:val="24"/>
        </w:rPr>
        <w:t>, 2</w:t>
      </w:r>
      <w:r w:rsidR="00DE33A9" w:rsidRPr="002D749C">
        <w:rPr>
          <w:rFonts w:ascii="Arial" w:hAnsi="Arial" w:cs="Arial"/>
          <w:sz w:val="24"/>
          <w:szCs w:val="24"/>
        </w:rPr>
        <w:t>023</w:t>
      </w:r>
      <w:r w:rsidR="00A51B2F" w:rsidRPr="002D749C">
        <w:rPr>
          <w:rFonts w:ascii="Arial" w:hAnsi="Arial" w:cs="Arial"/>
          <w:sz w:val="24"/>
          <w:szCs w:val="24"/>
        </w:rPr>
        <w:t>)</w:t>
      </w:r>
      <w:r w:rsidR="002A38BB" w:rsidRPr="002D749C">
        <w:rPr>
          <w:rFonts w:ascii="Arial" w:hAnsi="Arial" w:cs="Arial"/>
          <w:sz w:val="24"/>
          <w:szCs w:val="24"/>
        </w:rPr>
        <w:t>.</w:t>
      </w:r>
      <w:r w:rsidR="00E50CEB" w:rsidRPr="002D749C">
        <w:rPr>
          <w:rFonts w:ascii="Arial" w:hAnsi="Arial" w:cs="Arial"/>
          <w:sz w:val="24"/>
          <w:szCs w:val="24"/>
        </w:rPr>
        <w:t xml:space="preserve">  However,</w:t>
      </w:r>
      <w:r w:rsidR="00237DDD" w:rsidRPr="002D749C">
        <w:rPr>
          <w:rFonts w:ascii="Arial" w:hAnsi="Arial" w:cs="Arial"/>
          <w:sz w:val="24"/>
          <w:szCs w:val="24"/>
        </w:rPr>
        <w:t xml:space="preserve"> recent years have seen</w:t>
      </w:r>
      <w:r w:rsidR="002A38BB" w:rsidRPr="002D749C">
        <w:rPr>
          <w:rFonts w:ascii="Arial" w:hAnsi="Arial" w:cs="Arial"/>
          <w:sz w:val="24"/>
          <w:szCs w:val="24"/>
        </w:rPr>
        <w:t xml:space="preserve"> Accident and Emergency (A&amp;E) departments come under growing strain, resulting in longer waiting times and increasing public concern. This study seeks to investigate how these delays are perceived by individuals who have recently attended A&amp;E departments in Wales. NHS Wales is </w:t>
      </w:r>
      <w:r w:rsidR="00E50CEB" w:rsidRPr="002D749C">
        <w:rPr>
          <w:rFonts w:ascii="Arial" w:hAnsi="Arial" w:cs="Arial"/>
          <w:sz w:val="24"/>
          <w:szCs w:val="24"/>
        </w:rPr>
        <w:t>facing a range of challenges, including</w:t>
      </w:r>
      <w:r w:rsidR="002A38BB" w:rsidRPr="002D749C">
        <w:rPr>
          <w:rFonts w:ascii="Arial" w:hAnsi="Arial" w:cs="Arial"/>
          <w:sz w:val="24"/>
          <w:szCs w:val="24"/>
        </w:rPr>
        <w:t xml:space="preserve"> increased patient numbers, staff shortages, and limited financial resources. These factors have contributed to longer wait times, which in turn impact patient outcomes and public confidence in the system. Gaining insight into public perception is essential for healthcare decision-makers, as feedback from A&amp;E visitors can shed light on the effectiveness of current policies and identify areas that require improvement</w:t>
      </w:r>
      <w:r w:rsidR="00D438F6" w:rsidRPr="002D749C">
        <w:rPr>
          <w:rFonts w:ascii="Arial" w:hAnsi="Arial" w:cs="Arial"/>
          <w:sz w:val="24"/>
          <w:szCs w:val="24"/>
        </w:rPr>
        <w:t xml:space="preserve">. </w:t>
      </w:r>
      <w:r w:rsidR="00E07A43" w:rsidRPr="002D749C">
        <w:rPr>
          <w:rFonts w:ascii="Arial" w:hAnsi="Arial" w:cs="Arial"/>
          <w:sz w:val="24"/>
          <w:szCs w:val="24"/>
        </w:rPr>
        <w:t xml:space="preserve">However, </w:t>
      </w:r>
      <w:r w:rsidR="001664C3" w:rsidRPr="002D749C">
        <w:rPr>
          <w:rFonts w:ascii="Arial" w:hAnsi="Arial" w:cs="Arial"/>
          <w:sz w:val="24"/>
          <w:szCs w:val="24"/>
        </w:rPr>
        <w:t>in recent years, there have been</w:t>
      </w:r>
      <w:r w:rsidR="00E07A43" w:rsidRPr="002D749C">
        <w:rPr>
          <w:rFonts w:ascii="Arial" w:hAnsi="Arial" w:cs="Arial"/>
          <w:sz w:val="24"/>
          <w:szCs w:val="24"/>
        </w:rPr>
        <w:t xml:space="preserve"> growing concerns regarding significant delays experienced by patients seeking treatment in Accident and Emergency (A&amp;E) departments. </w:t>
      </w:r>
      <w:r w:rsidR="00312DDD" w:rsidRPr="002D749C">
        <w:rPr>
          <w:rFonts w:ascii="Arial" w:hAnsi="Arial" w:cs="Arial"/>
          <w:sz w:val="24"/>
          <w:szCs w:val="24"/>
        </w:rPr>
        <w:t xml:space="preserve"> </w:t>
      </w:r>
      <w:r w:rsidR="00E07A43" w:rsidRPr="002D749C">
        <w:rPr>
          <w:rFonts w:ascii="Arial" w:hAnsi="Arial" w:cs="Arial"/>
          <w:sz w:val="24"/>
          <w:szCs w:val="24"/>
        </w:rPr>
        <w:t xml:space="preserve">This issue has been especially </w:t>
      </w:r>
      <w:r w:rsidR="00352262" w:rsidRPr="002D749C">
        <w:rPr>
          <w:rFonts w:ascii="Arial" w:hAnsi="Arial" w:cs="Arial"/>
          <w:sz w:val="24"/>
          <w:szCs w:val="24"/>
        </w:rPr>
        <w:t>obvious</w:t>
      </w:r>
      <w:r w:rsidR="00E07A43" w:rsidRPr="002D749C">
        <w:rPr>
          <w:rFonts w:ascii="Arial" w:hAnsi="Arial" w:cs="Arial"/>
          <w:sz w:val="24"/>
          <w:szCs w:val="24"/>
        </w:rPr>
        <w:t xml:space="preserve"> in Wales, where waiting times in A&amp;E have notably worsened</w:t>
      </w:r>
      <w:r w:rsidR="005D3EC9" w:rsidRPr="002D749C">
        <w:rPr>
          <w:rFonts w:ascii="Arial" w:hAnsi="Arial" w:cs="Arial"/>
          <w:sz w:val="24"/>
          <w:szCs w:val="24"/>
        </w:rPr>
        <w:t xml:space="preserve"> </w:t>
      </w:r>
      <w:r w:rsidR="00AA2FEA" w:rsidRPr="002D749C">
        <w:rPr>
          <w:rFonts w:ascii="Arial" w:hAnsi="Arial" w:cs="Arial"/>
          <w:sz w:val="24"/>
          <w:szCs w:val="24"/>
        </w:rPr>
        <w:t xml:space="preserve">across all of Wales's </w:t>
      </w:r>
      <w:r w:rsidR="00301355" w:rsidRPr="002D749C">
        <w:rPr>
          <w:rFonts w:ascii="Arial" w:hAnsi="Arial" w:cs="Arial"/>
          <w:sz w:val="24"/>
          <w:szCs w:val="24"/>
        </w:rPr>
        <w:t>seven</w:t>
      </w:r>
      <w:r w:rsidR="00AA2FEA" w:rsidRPr="002D749C">
        <w:rPr>
          <w:rFonts w:ascii="Arial" w:hAnsi="Arial" w:cs="Arial"/>
          <w:sz w:val="24"/>
          <w:szCs w:val="24"/>
        </w:rPr>
        <w:t xml:space="preserve"> health boards</w:t>
      </w:r>
      <w:r w:rsidR="00727E4A" w:rsidRPr="002D749C">
        <w:rPr>
          <w:rFonts w:ascii="Arial" w:hAnsi="Arial" w:cs="Arial"/>
          <w:sz w:val="24"/>
          <w:szCs w:val="24"/>
        </w:rPr>
        <w:t>.</w:t>
      </w:r>
      <w:r w:rsidR="005D3EC9" w:rsidRPr="002D749C">
        <w:rPr>
          <w:rFonts w:ascii="Arial" w:hAnsi="Arial" w:cs="Arial"/>
          <w:sz w:val="24"/>
          <w:szCs w:val="24"/>
        </w:rPr>
        <w:t xml:space="preserve"> </w:t>
      </w:r>
      <w:r w:rsidR="00727E4A" w:rsidRPr="002D749C">
        <w:rPr>
          <w:rFonts w:ascii="Arial" w:hAnsi="Arial" w:cs="Arial"/>
          <w:sz w:val="24"/>
          <w:szCs w:val="24"/>
        </w:rPr>
        <w:t xml:space="preserve"> </w:t>
      </w:r>
      <w:r w:rsidR="005D3EC9" w:rsidRPr="002D749C">
        <w:rPr>
          <w:rFonts w:ascii="Arial" w:hAnsi="Arial" w:cs="Arial"/>
          <w:sz w:val="24"/>
          <w:szCs w:val="24"/>
        </w:rPr>
        <w:t xml:space="preserve">Thomas (2023) </w:t>
      </w:r>
      <w:r w:rsidR="00BE4F0A" w:rsidRPr="002D749C">
        <w:rPr>
          <w:rFonts w:ascii="Arial" w:hAnsi="Arial" w:cs="Arial"/>
          <w:sz w:val="24"/>
          <w:szCs w:val="24"/>
        </w:rPr>
        <w:t>reported</w:t>
      </w:r>
      <w:r w:rsidR="00727E4A" w:rsidRPr="002D749C">
        <w:rPr>
          <w:rFonts w:ascii="Arial" w:hAnsi="Arial" w:cs="Arial"/>
          <w:sz w:val="24"/>
          <w:szCs w:val="24"/>
        </w:rPr>
        <w:t xml:space="preserve"> </w:t>
      </w:r>
      <w:r w:rsidR="005D3EC9" w:rsidRPr="002D749C">
        <w:rPr>
          <w:rFonts w:ascii="Arial" w:hAnsi="Arial" w:cs="Arial"/>
          <w:sz w:val="24"/>
          <w:szCs w:val="24"/>
        </w:rPr>
        <w:t xml:space="preserve">that 10,045 patients wait more </w:t>
      </w:r>
      <w:r w:rsidR="00D77BE2" w:rsidRPr="002D749C">
        <w:rPr>
          <w:rFonts w:ascii="Arial" w:hAnsi="Arial" w:cs="Arial"/>
          <w:sz w:val="24"/>
          <w:szCs w:val="24"/>
        </w:rPr>
        <w:t xml:space="preserve">than 12 </w:t>
      </w:r>
      <w:r w:rsidR="005D3EC9" w:rsidRPr="002D749C">
        <w:rPr>
          <w:rFonts w:ascii="Arial" w:hAnsi="Arial" w:cs="Arial"/>
          <w:sz w:val="24"/>
          <w:szCs w:val="24"/>
        </w:rPr>
        <w:t>hours in Wales A&amp;E before being seen</w:t>
      </w:r>
      <w:r w:rsidR="00F7082A">
        <w:rPr>
          <w:rFonts w:ascii="Arial" w:hAnsi="Arial" w:cs="Arial"/>
          <w:sz w:val="24"/>
          <w:szCs w:val="24"/>
        </w:rPr>
        <w:t>,</w:t>
      </w:r>
      <w:r w:rsidR="005D3EC9" w:rsidRPr="002D749C">
        <w:rPr>
          <w:rFonts w:ascii="Arial" w:hAnsi="Arial" w:cs="Arial"/>
          <w:sz w:val="24"/>
          <w:szCs w:val="24"/>
        </w:rPr>
        <w:t xml:space="preserve"> which has caused a </w:t>
      </w:r>
      <w:r w:rsidR="00F7082A">
        <w:rPr>
          <w:rFonts w:ascii="Arial" w:hAnsi="Arial" w:cs="Arial"/>
          <w:sz w:val="24"/>
          <w:szCs w:val="24"/>
        </w:rPr>
        <w:t>bone</w:t>
      </w:r>
      <w:r w:rsidR="005D3EC9" w:rsidRPr="002D749C">
        <w:rPr>
          <w:rFonts w:ascii="Arial" w:hAnsi="Arial" w:cs="Arial"/>
          <w:sz w:val="24"/>
          <w:szCs w:val="24"/>
        </w:rPr>
        <w:t xml:space="preserve"> of contention between the general population and the various governments within the United Kingdom.  </w:t>
      </w:r>
      <w:r w:rsidR="00E07A43" w:rsidRPr="002D749C">
        <w:rPr>
          <w:rFonts w:ascii="Arial" w:hAnsi="Arial" w:cs="Arial"/>
          <w:sz w:val="24"/>
          <w:szCs w:val="24"/>
        </w:rPr>
        <w:t xml:space="preserve">While </w:t>
      </w:r>
      <w:r w:rsidR="006841E6" w:rsidRPr="002D749C">
        <w:rPr>
          <w:rFonts w:ascii="Arial" w:hAnsi="Arial" w:cs="Arial"/>
          <w:sz w:val="24"/>
          <w:szCs w:val="24"/>
        </w:rPr>
        <w:t xml:space="preserve">long </w:t>
      </w:r>
      <w:r w:rsidR="00E07A43" w:rsidRPr="002D749C">
        <w:rPr>
          <w:rFonts w:ascii="Arial" w:hAnsi="Arial" w:cs="Arial"/>
          <w:sz w:val="24"/>
          <w:szCs w:val="24"/>
        </w:rPr>
        <w:t>waiting times are a national concern, the situation in Wales has become particularly critical, making it crucial to understand the root causes of these delays to enhance the overall healthcare system.</w:t>
      </w:r>
      <w:r w:rsidR="00E07A43" w:rsidRPr="002D749C">
        <w:rPr>
          <w:rFonts w:ascii="Arial" w:hAnsi="Arial" w:cs="Arial"/>
          <w:sz w:val="24"/>
          <w:szCs w:val="24"/>
        </w:rPr>
        <w:br/>
        <w:t xml:space="preserve">This research proposal </w:t>
      </w:r>
      <w:r w:rsidR="00A442FF">
        <w:rPr>
          <w:rFonts w:ascii="Arial" w:hAnsi="Arial" w:cs="Arial"/>
          <w:sz w:val="24"/>
          <w:szCs w:val="24"/>
        </w:rPr>
        <w:t xml:space="preserve">seeks to </w:t>
      </w:r>
      <w:r w:rsidR="00F7082A">
        <w:rPr>
          <w:rFonts w:ascii="Arial" w:hAnsi="Arial" w:cs="Arial"/>
          <w:sz w:val="24"/>
          <w:szCs w:val="24"/>
        </w:rPr>
        <w:t>investigate</w:t>
      </w:r>
      <w:r w:rsidR="00967E7C" w:rsidRPr="002D749C">
        <w:rPr>
          <w:rFonts w:ascii="Arial" w:hAnsi="Arial" w:cs="Arial"/>
          <w:sz w:val="24"/>
          <w:szCs w:val="24"/>
        </w:rPr>
        <w:t xml:space="preserve"> various factors contributing to the rising </w:t>
      </w:r>
      <w:r w:rsidR="00E87828" w:rsidRPr="002D749C">
        <w:rPr>
          <w:rFonts w:ascii="Arial" w:hAnsi="Arial" w:cs="Arial"/>
          <w:sz w:val="24"/>
          <w:szCs w:val="24"/>
        </w:rPr>
        <w:lastRenderedPageBreak/>
        <w:t xml:space="preserve">long </w:t>
      </w:r>
      <w:r w:rsidR="00967E7C" w:rsidRPr="002D749C">
        <w:rPr>
          <w:rFonts w:ascii="Arial" w:hAnsi="Arial" w:cs="Arial"/>
          <w:sz w:val="24"/>
          <w:szCs w:val="24"/>
        </w:rPr>
        <w:t xml:space="preserve">waiting times in A&amp;E departments throughout Wales, shedding light on </w:t>
      </w:r>
      <w:r w:rsidR="00E07A43" w:rsidRPr="002D749C">
        <w:rPr>
          <w:rFonts w:ascii="Arial" w:hAnsi="Arial" w:cs="Arial"/>
          <w:sz w:val="24"/>
          <w:szCs w:val="24"/>
        </w:rPr>
        <w:t>systemic and regional challenges.</w:t>
      </w:r>
      <w:r w:rsidR="00526650" w:rsidRPr="002D749C">
        <w:rPr>
          <w:rFonts w:ascii="Arial" w:hAnsi="Arial" w:cs="Arial"/>
          <w:sz w:val="24"/>
          <w:szCs w:val="24"/>
        </w:rPr>
        <w:t xml:space="preserve">  </w:t>
      </w:r>
      <w:r w:rsidR="00E07A43" w:rsidRPr="002D749C">
        <w:rPr>
          <w:rFonts w:ascii="Arial" w:hAnsi="Arial" w:cs="Arial"/>
          <w:sz w:val="24"/>
          <w:szCs w:val="24"/>
        </w:rPr>
        <w:t xml:space="preserve">By identifying these factors, the research will </w:t>
      </w:r>
      <w:r w:rsidR="00526650" w:rsidRPr="002D749C">
        <w:rPr>
          <w:rFonts w:ascii="Arial" w:hAnsi="Arial" w:cs="Arial"/>
          <w:sz w:val="24"/>
          <w:szCs w:val="24"/>
        </w:rPr>
        <w:t>suggest</w:t>
      </w:r>
      <w:r w:rsidR="00E07A43" w:rsidRPr="002D749C">
        <w:rPr>
          <w:rFonts w:ascii="Arial" w:hAnsi="Arial" w:cs="Arial"/>
          <w:sz w:val="24"/>
          <w:szCs w:val="24"/>
        </w:rPr>
        <w:t xml:space="preserve"> valuable evidence for policymakers </w:t>
      </w:r>
      <w:r w:rsidR="00F63D8D" w:rsidRPr="002D749C">
        <w:rPr>
          <w:rFonts w:ascii="Arial" w:hAnsi="Arial" w:cs="Arial"/>
          <w:sz w:val="24"/>
          <w:szCs w:val="24"/>
        </w:rPr>
        <w:t>and administra</w:t>
      </w:r>
      <w:r w:rsidR="00262196" w:rsidRPr="002D749C">
        <w:rPr>
          <w:rFonts w:ascii="Arial" w:hAnsi="Arial" w:cs="Arial"/>
          <w:sz w:val="24"/>
          <w:szCs w:val="24"/>
        </w:rPr>
        <w:t xml:space="preserve">tors </w:t>
      </w:r>
      <w:r w:rsidR="00E07A43" w:rsidRPr="002D749C">
        <w:rPr>
          <w:rFonts w:ascii="Arial" w:hAnsi="Arial" w:cs="Arial"/>
          <w:sz w:val="24"/>
          <w:szCs w:val="24"/>
        </w:rPr>
        <w:t xml:space="preserve">to develop </w:t>
      </w:r>
      <w:r w:rsidR="00A17CCD" w:rsidRPr="002D749C">
        <w:rPr>
          <w:rFonts w:ascii="Arial" w:hAnsi="Arial" w:cs="Arial"/>
          <w:sz w:val="24"/>
          <w:szCs w:val="24"/>
        </w:rPr>
        <w:t xml:space="preserve">policies and </w:t>
      </w:r>
      <w:r w:rsidR="00E07A43" w:rsidRPr="002D749C">
        <w:rPr>
          <w:rFonts w:ascii="Arial" w:hAnsi="Arial" w:cs="Arial"/>
          <w:sz w:val="24"/>
          <w:szCs w:val="24"/>
        </w:rPr>
        <w:t xml:space="preserve">strategies that </w:t>
      </w:r>
      <w:r w:rsidR="00526650" w:rsidRPr="002D749C">
        <w:rPr>
          <w:rFonts w:ascii="Arial" w:hAnsi="Arial" w:cs="Arial"/>
          <w:sz w:val="24"/>
          <w:szCs w:val="24"/>
        </w:rPr>
        <w:t>address</w:t>
      </w:r>
      <w:r w:rsidR="00980DF0" w:rsidRPr="002D749C">
        <w:rPr>
          <w:rFonts w:ascii="Arial" w:hAnsi="Arial" w:cs="Arial"/>
          <w:sz w:val="24"/>
          <w:szCs w:val="24"/>
        </w:rPr>
        <w:t xml:space="preserve"> </w:t>
      </w:r>
      <w:r w:rsidR="00341538" w:rsidRPr="002D749C">
        <w:rPr>
          <w:rFonts w:ascii="Arial" w:hAnsi="Arial" w:cs="Arial"/>
          <w:sz w:val="24"/>
          <w:szCs w:val="24"/>
        </w:rPr>
        <w:t xml:space="preserve">long </w:t>
      </w:r>
      <w:r w:rsidR="00980DF0" w:rsidRPr="002D749C">
        <w:rPr>
          <w:rFonts w:ascii="Arial" w:hAnsi="Arial" w:cs="Arial"/>
          <w:sz w:val="24"/>
          <w:szCs w:val="24"/>
        </w:rPr>
        <w:t>waiting</w:t>
      </w:r>
      <w:r w:rsidR="00341538" w:rsidRPr="002D749C">
        <w:rPr>
          <w:rFonts w:ascii="Arial" w:hAnsi="Arial" w:cs="Arial"/>
          <w:sz w:val="24"/>
          <w:szCs w:val="24"/>
        </w:rPr>
        <w:t xml:space="preserve"> times </w:t>
      </w:r>
      <w:r w:rsidR="00385942" w:rsidRPr="002D749C">
        <w:rPr>
          <w:rFonts w:ascii="Arial" w:hAnsi="Arial" w:cs="Arial"/>
          <w:sz w:val="24"/>
          <w:szCs w:val="24"/>
        </w:rPr>
        <w:t>in A&amp;E</w:t>
      </w:r>
      <w:r w:rsidR="00E07A43" w:rsidRPr="002D749C">
        <w:rPr>
          <w:rFonts w:ascii="Arial" w:hAnsi="Arial" w:cs="Arial"/>
          <w:sz w:val="24"/>
          <w:szCs w:val="24"/>
        </w:rPr>
        <w:t xml:space="preserve"> and improve patient </w:t>
      </w:r>
      <w:r w:rsidR="00082594" w:rsidRPr="002D749C">
        <w:rPr>
          <w:rFonts w:ascii="Arial" w:hAnsi="Arial" w:cs="Arial"/>
          <w:sz w:val="24"/>
          <w:szCs w:val="24"/>
        </w:rPr>
        <w:t>outcomes</w:t>
      </w:r>
      <w:r w:rsidR="00FD29E9" w:rsidRPr="002D749C">
        <w:rPr>
          <w:rFonts w:ascii="Arial" w:hAnsi="Arial" w:cs="Arial"/>
          <w:sz w:val="24"/>
          <w:szCs w:val="24"/>
        </w:rPr>
        <w:t>.</w:t>
      </w:r>
    </w:p>
    <w:p w14:paraId="2FE80736" w14:textId="2B0D46EB" w:rsidR="00FD29E9" w:rsidRPr="002D749C" w:rsidRDefault="00561618" w:rsidP="002D749C">
      <w:pPr>
        <w:spacing w:line="360" w:lineRule="auto"/>
        <w:rPr>
          <w:rFonts w:ascii="Arial" w:hAnsi="Arial" w:cs="Arial"/>
          <w:b/>
          <w:bCs/>
          <w:sz w:val="24"/>
          <w:szCs w:val="24"/>
        </w:rPr>
      </w:pPr>
      <w:r w:rsidRPr="002D749C">
        <w:rPr>
          <w:rFonts w:ascii="Arial" w:hAnsi="Arial" w:cs="Arial"/>
          <w:b/>
          <w:bCs/>
          <w:sz w:val="24"/>
          <w:szCs w:val="24"/>
        </w:rPr>
        <w:t xml:space="preserve">Aims and </w:t>
      </w:r>
      <w:r w:rsidR="00C81BBA" w:rsidRPr="002D749C">
        <w:rPr>
          <w:rFonts w:ascii="Arial" w:hAnsi="Arial" w:cs="Arial"/>
          <w:b/>
          <w:bCs/>
          <w:sz w:val="24"/>
          <w:szCs w:val="24"/>
        </w:rPr>
        <w:t>Objectives of this Research Proposal</w:t>
      </w:r>
    </w:p>
    <w:p w14:paraId="2117375A" w14:textId="56A59307" w:rsidR="003E5AD3" w:rsidRPr="002D749C" w:rsidRDefault="00E23872" w:rsidP="002D749C">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D749C">
        <w:rPr>
          <w:rFonts w:ascii="Arial" w:eastAsia="Times New Roman" w:hAnsi="Arial" w:cs="Arial"/>
          <w:kern w:val="0"/>
          <w:sz w:val="24"/>
          <w:szCs w:val="24"/>
          <w:lang w:eastAsia="en-GB"/>
          <w14:ligatures w14:val="none"/>
        </w:rPr>
        <w:t>To assess the perceived impact of increasing A&amp;E waiting times on visitors to NHS Wales.</w:t>
      </w:r>
    </w:p>
    <w:p w14:paraId="159322F7" w14:textId="6BF430BE" w:rsidR="00E23872" w:rsidRPr="002D749C" w:rsidRDefault="00E23872" w:rsidP="002D749C">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D749C">
        <w:rPr>
          <w:rFonts w:ascii="Arial" w:eastAsia="Times New Roman" w:hAnsi="Arial" w:cs="Arial"/>
          <w:kern w:val="0"/>
          <w:sz w:val="24"/>
          <w:szCs w:val="24"/>
          <w:lang w:eastAsia="en-GB"/>
          <w14:ligatures w14:val="none"/>
        </w:rPr>
        <w:t xml:space="preserve">To identify </w:t>
      </w:r>
      <w:r w:rsidR="009F74BF" w:rsidRPr="002D749C">
        <w:rPr>
          <w:rFonts w:ascii="Arial" w:eastAsia="Times New Roman" w:hAnsi="Arial" w:cs="Arial"/>
          <w:kern w:val="0"/>
          <w:sz w:val="24"/>
          <w:szCs w:val="24"/>
          <w:lang w:eastAsia="en-GB"/>
          <w14:ligatures w14:val="none"/>
        </w:rPr>
        <w:t xml:space="preserve">the </w:t>
      </w:r>
      <w:r w:rsidRPr="002D749C">
        <w:rPr>
          <w:rFonts w:ascii="Arial" w:eastAsia="Times New Roman" w:hAnsi="Arial" w:cs="Arial"/>
          <w:kern w:val="0"/>
          <w:sz w:val="24"/>
          <w:szCs w:val="24"/>
          <w:lang w:eastAsia="en-GB"/>
          <w14:ligatures w14:val="none"/>
        </w:rPr>
        <w:t>experiences and concerns</w:t>
      </w:r>
      <w:r w:rsidR="00343C74" w:rsidRPr="002D749C">
        <w:rPr>
          <w:rFonts w:ascii="Arial" w:eastAsia="Times New Roman" w:hAnsi="Arial" w:cs="Arial"/>
          <w:kern w:val="0"/>
          <w:sz w:val="24"/>
          <w:szCs w:val="24"/>
          <w:lang w:eastAsia="en-GB"/>
          <w14:ligatures w14:val="none"/>
        </w:rPr>
        <w:t xml:space="preserve"> of </w:t>
      </w:r>
      <w:r w:rsidR="00850D36" w:rsidRPr="002D749C">
        <w:rPr>
          <w:rFonts w:ascii="Arial" w:eastAsia="Times New Roman" w:hAnsi="Arial" w:cs="Arial"/>
          <w:kern w:val="0"/>
          <w:sz w:val="24"/>
          <w:szCs w:val="24"/>
          <w:lang w:eastAsia="en-GB"/>
          <w14:ligatures w14:val="none"/>
        </w:rPr>
        <w:t xml:space="preserve">people who </w:t>
      </w:r>
      <w:r w:rsidR="0066159C" w:rsidRPr="002D749C">
        <w:rPr>
          <w:rFonts w:ascii="Arial" w:eastAsia="Times New Roman" w:hAnsi="Arial" w:cs="Arial"/>
          <w:kern w:val="0"/>
          <w:sz w:val="24"/>
          <w:szCs w:val="24"/>
          <w:lang w:eastAsia="en-GB"/>
          <w14:ligatures w14:val="none"/>
        </w:rPr>
        <w:t xml:space="preserve">recently </w:t>
      </w:r>
      <w:r w:rsidR="00850D36" w:rsidRPr="002D749C">
        <w:rPr>
          <w:rFonts w:ascii="Arial" w:eastAsia="Times New Roman" w:hAnsi="Arial" w:cs="Arial"/>
          <w:kern w:val="0"/>
          <w:sz w:val="24"/>
          <w:szCs w:val="24"/>
          <w:lang w:eastAsia="en-GB"/>
          <w14:ligatures w14:val="none"/>
        </w:rPr>
        <w:t>visited A</w:t>
      </w:r>
      <w:r w:rsidR="0066159C" w:rsidRPr="002D749C">
        <w:rPr>
          <w:rFonts w:ascii="Arial" w:eastAsia="Times New Roman" w:hAnsi="Arial" w:cs="Arial"/>
          <w:kern w:val="0"/>
          <w:sz w:val="24"/>
          <w:szCs w:val="24"/>
          <w:lang w:eastAsia="en-GB"/>
          <w14:ligatures w14:val="none"/>
        </w:rPr>
        <w:t>&amp;E</w:t>
      </w:r>
      <w:r w:rsidR="00343C74" w:rsidRPr="002D749C">
        <w:rPr>
          <w:rFonts w:ascii="Arial" w:eastAsia="Times New Roman" w:hAnsi="Arial" w:cs="Arial"/>
          <w:kern w:val="0"/>
          <w:sz w:val="24"/>
          <w:szCs w:val="24"/>
          <w:lang w:eastAsia="en-GB"/>
          <w14:ligatures w14:val="none"/>
        </w:rPr>
        <w:t xml:space="preserve"> </w:t>
      </w:r>
      <w:r w:rsidR="009F74BF" w:rsidRPr="002D749C">
        <w:rPr>
          <w:rFonts w:ascii="Arial" w:eastAsia="Times New Roman" w:hAnsi="Arial" w:cs="Arial"/>
          <w:kern w:val="0"/>
          <w:sz w:val="24"/>
          <w:szCs w:val="24"/>
          <w:lang w:eastAsia="en-GB"/>
          <w14:ligatures w14:val="none"/>
        </w:rPr>
        <w:t>in Wales</w:t>
      </w:r>
      <w:r w:rsidRPr="002D749C">
        <w:rPr>
          <w:rFonts w:ascii="Arial" w:eastAsia="Times New Roman" w:hAnsi="Arial" w:cs="Arial"/>
          <w:kern w:val="0"/>
          <w:sz w:val="24"/>
          <w:szCs w:val="24"/>
          <w:lang w:eastAsia="en-GB"/>
          <w14:ligatures w14:val="none"/>
        </w:rPr>
        <w:t>.</w:t>
      </w:r>
    </w:p>
    <w:p w14:paraId="48B128A9" w14:textId="77777777" w:rsidR="00E23872" w:rsidRPr="002D749C" w:rsidRDefault="00E23872" w:rsidP="002D749C">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D749C">
        <w:rPr>
          <w:rFonts w:ascii="Arial" w:eastAsia="Times New Roman" w:hAnsi="Arial" w:cs="Arial"/>
          <w:kern w:val="0"/>
          <w:sz w:val="24"/>
          <w:szCs w:val="24"/>
          <w:lang w:eastAsia="en-GB"/>
          <w14:ligatures w14:val="none"/>
        </w:rPr>
        <w:t>To explore potential correlations between demographic factors and perceptions of A&amp;E services.</w:t>
      </w:r>
    </w:p>
    <w:p w14:paraId="4267ED67" w14:textId="0ACEF77A" w:rsidR="002C660D" w:rsidRPr="002D749C" w:rsidRDefault="008451A4" w:rsidP="002D749C">
      <w:pPr>
        <w:spacing w:line="360" w:lineRule="auto"/>
        <w:rPr>
          <w:rFonts w:ascii="Arial" w:hAnsi="Arial" w:cs="Arial"/>
          <w:sz w:val="24"/>
          <w:szCs w:val="24"/>
        </w:rPr>
      </w:pPr>
      <w:r w:rsidRPr="002D749C">
        <w:rPr>
          <w:rFonts w:ascii="Arial" w:hAnsi="Arial" w:cs="Arial"/>
          <w:sz w:val="24"/>
          <w:szCs w:val="24"/>
        </w:rPr>
        <w:t xml:space="preserve">The </w:t>
      </w:r>
      <w:r w:rsidR="002D70A8" w:rsidRPr="002D749C">
        <w:rPr>
          <w:rFonts w:ascii="Arial" w:hAnsi="Arial" w:cs="Arial"/>
          <w:sz w:val="24"/>
          <w:szCs w:val="24"/>
        </w:rPr>
        <w:t xml:space="preserve">potential </w:t>
      </w:r>
      <w:r w:rsidR="005879FC" w:rsidRPr="002D749C">
        <w:rPr>
          <w:rFonts w:ascii="Arial" w:hAnsi="Arial" w:cs="Arial"/>
          <w:sz w:val="24"/>
          <w:szCs w:val="24"/>
        </w:rPr>
        <w:t>impact</w:t>
      </w:r>
      <w:r w:rsidRPr="002D749C">
        <w:rPr>
          <w:rFonts w:ascii="Arial" w:hAnsi="Arial" w:cs="Arial"/>
          <w:sz w:val="24"/>
          <w:szCs w:val="24"/>
        </w:rPr>
        <w:t xml:space="preserve"> of this research </w:t>
      </w:r>
      <w:r w:rsidR="009715D3" w:rsidRPr="002D749C">
        <w:rPr>
          <w:rFonts w:ascii="Arial" w:hAnsi="Arial" w:cs="Arial"/>
          <w:sz w:val="24"/>
          <w:szCs w:val="24"/>
        </w:rPr>
        <w:t>proposal could</w:t>
      </w:r>
      <w:r w:rsidRPr="002D749C">
        <w:rPr>
          <w:rFonts w:ascii="Arial" w:hAnsi="Arial" w:cs="Arial"/>
          <w:sz w:val="24"/>
          <w:szCs w:val="24"/>
        </w:rPr>
        <w:t xml:space="preserve"> provide </w:t>
      </w:r>
      <w:r w:rsidR="00593140" w:rsidRPr="002D749C">
        <w:rPr>
          <w:rFonts w:ascii="Arial" w:hAnsi="Arial" w:cs="Arial"/>
          <w:sz w:val="24"/>
          <w:szCs w:val="24"/>
        </w:rPr>
        <w:t>valuable</w:t>
      </w:r>
      <w:r w:rsidRPr="002D749C">
        <w:rPr>
          <w:rFonts w:ascii="Arial" w:hAnsi="Arial" w:cs="Arial"/>
          <w:sz w:val="24"/>
          <w:szCs w:val="24"/>
        </w:rPr>
        <w:t xml:space="preserve"> guidance</w:t>
      </w:r>
      <w:r w:rsidR="00593140" w:rsidRPr="002D749C">
        <w:rPr>
          <w:rFonts w:ascii="Arial" w:hAnsi="Arial" w:cs="Arial"/>
          <w:sz w:val="24"/>
          <w:szCs w:val="24"/>
        </w:rPr>
        <w:t xml:space="preserve"> and understanding </w:t>
      </w:r>
      <w:r w:rsidR="00EE5823" w:rsidRPr="002D749C">
        <w:rPr>
          <w:rFonts w:ascii="Arial" w:hAnsi="Arial" w:cs="Arial"/>
          <w:sz w:val="24"/>
          <w:szCs w:val="24"/>
        </w:rPr>
        <w:t xml:space="preserve">of the </w:t>
      </w:r>
      <w:r w:rsidR="00AD1C80" w:rsidRPr="002D749C">
        <w:rPr>
          <w:rFonts w:ascii="Arial" w:hAnsi="Arial" w:cs="Arial"/>
          <w:sz w:val="24"/>
          <w:szCs w:val="24"/>
        </w:rPr>
        <w:t>experiences and expectations</w:t>
      </w:r>
      <w:r w:rsidR="00EE5823" w:rsidRPr="002D749C">
        <w:rPr>
          <w:rFonts w:ascii="Arial" w:hAnsi="Arial" w:cs="Arial"/>
          <w:sz w:val="24"/>
          <w:szCs w:val="24"/>
        </w:rPr>
        <w:t xml:space="preserve"> of recent visitors to A&amp;E</w:t>
      </w:r>
      <w:r w:rsidRPr="002D749C">
        <w:rPr>
          <w:rFonts w:ascii="Arial" w:hAnsi="Arial" w:cs="Arial"/>
          <w:sz w:val="24"/>
          <w:szCs w:val="24"/>
        </w:rPr>
        <w:t xml:space="preserve"> for healthcare policymakers and administrators in Wales</w:t>
      </w:r>
      <w:r w:rsidR="00E72290">
        <w:rPr>
          <w:rFonts w:ascii="Arial" w:hAnsi="Arial" w:cs="Arial"/>
          <w:sz w:val="24"/>
          <w:szCs w:val="24"/>
        </w:rPr>
        <w:t xml:space="preserve"> to consider when making </w:t>
      </w:r>
      <w:r w:rsidR="00083322">
        <w:rPr>
          <w:rFonts w:ascii="Arial" w:hAnsi="Arial" w:cs="Arial"/>
          <w:sz w:val="24"/>
          <w:szCs w:val="24"/>
        </w:rPr>
        <w:t>policies regarding the NHS</w:t>
      </w:r>
      <w:r w:rsidRPr="002D749C">
        <w:rPr>
          <w:rFonts w:ascii="Arial" w:hAnsi="Arial" w:cs="Arial"/>
          <w:sz w:val="24"/>
          <w:szCs w:val="24"/>
        </w:rPr>
        <w:t>.</w:t>
      </w:r>
    </w:p>
    <w:p w14:paraId="57F06DB5" w14:textId="1DDF0EF5" w:rsidR="002C660D" w:rsidRPr="002D749C" w:rsidRDefault="002C660D" w:rsidP="002D749C">
      <w:pPr>
        <w:spacing w:line="360" w:lineRule="auto"/>
        <w:jc w:val="center"/>
        <w:rPr>
          <w:rFonts w:ascii="Arial" w:hAnsi="Arial" w:cs="Arial"/>
          <w:b/>
          <w:bCs/>
          <w:sz w:val="24"/>
          <w:szCs w:val="24"/>
        </w:rPr>
      </w:pPr>
      <w:r w:rsidRPr="002D749C">
        <w:rPr>
          <w:rFonts w:ascii="Arial" w:hAnsi="Arial" w:cs="Arial"/>
          <w:b/>
          <w:bCs/>
          <w:sz w:val="24"/>
          <w:szCs w:val="24"/>
        </w:rPr>
        <w:t>Literature Review</w:t>
      </w:r>
    </w:p>
    <w:p w14:paraId="551FF717" w14:textId="4020DEE8" w:rsidR="00F64CF7" w:rsidRPr="002D749C" w:rsidRDefault="009D1904" w:rsidP="002D749C">
      <w:pPr>
        <w:spacing w:line="360" w:lineRule="auto"/>
        <w:rPr>
          <w:rFonts w:ascii="Arial" w:hAnsi="Arial" w:cs="Arial"/>
          <w:b/>
          <w:bCs/>
          <w:sz w:val="24"/>
          <w:szCs w:val="24"/>
        </w:rPr>
      </w:pPr>
      <w:r w:rsidRPr="002D749C">
        <w:rPr>
          <w:rFonts w:ascii="Arial" w:hAnsi="Arial" w:cs="Arial"/>
          <w:b/>
          <w:bCs/>
          <w:sz w:val="24"/>
          <w:szCs w:val="24"/>
        </w:rPr>
        <w:t>I</w:t>
      </w:r>
      <w:r w:rsidR="008320B0" w:rsidRPr="002D749C">
        <w:rPr>
          <w:rFonts w:ascii="Arial" w:hAnsi="Arial" w:cs="Arial"/>
          <w:b/>
          <w:bCs/>
          <w:sz w:val="24"/>
          <w:szCs w:val="24"/>
        </w:rPr>
        <w:t>ncrease</w:t>
      </w:r>
      <w:r w:rsidRPr="002D749C">
        <w:rPr>
          <w:rFonts w:ascii="Arial" w:hAnsi="Arial" w:cs="Arial"/>
          <w:b/>
          <w:bCs/>
          <w:sz w:val="24"/>
          <w:szCs w:val="24"/>
        </w:rPr>
        <w:t xml:space="preserve"> in</w:t>
      </w:r>
      <w:r w:rsidR="008320B0" w:rsidRPr="002D749C">
        <w:rPr>
          <w:rFonts w:ascii="Arial" w:hAnsi="Arial" w:cs="Arial"/>
          <w:b/>
          <w:bCs/>
          <w:sz w:val="24"/>
          <w:szCs w:val="24"/>
        </w:rPr>
        <w:t xml:space="preserve"> demand</w:t>
      </w:r>
      <w:r w:rsidRPr="002D749C">
        <w:rPr>
          <w:rFonts w:ascii="Arial" w:hAnsi="Arial" w:cs="Arial"/>
          <w:b/>
          <w:bCs/>
          <w:sz w:val="24"/>
          <w:szCs w:val="24"/>
        </w:rPr>
        <w:t xml:space="preserve"> for A&amp;E Services</w:t>
      </w:r>
    </w:p>
    <w:p w14:paraId="783B6FCE" w14:textId="4839A2AF" w:rsidR="00306D10" w:rsidRDefault="00C244EB" w:rsidP="002D749C">
      <w:pPr>
        <w:spacing w:line="360" w:lineRule="auto"/>
        <w:rPr>
          <w:rFonts w:ascii="Arial" w:hAnsi="Arial" w:cs="Arial"/>
          <w:sz w:val="24"/>
          <w:szCs w:val="24"/>
        </w:rPr>
      </w:pPr>
      <w:r w:rsidRPr="002D749C">
        <w:rPr>
          <w:rFonts w:ascii="Arial" w:hAnsi="Arial" w:cs="Arial"/>
          <w:sz w:val="24"/>
          <w:szCs w:val="24"/>
        </w:rPr>
        <w:t>Jones and Amphlett (2024)</w:t>
      </w:r>
      <w:r w:rsidR="00AF796F" w:rsidRPr="002D749C">
        <w:rPr>
          <w:rFonts w:ascii="Arial" w:hAnsi="Arial" w:cs="Arial"/>
          <w:sz w:val="24"/>
          <w:szCs w:val="24"/>
        </w:rPr>
        <w:t xml:space="preserve"> </w:t>
      </w:r>
      <w:r w:rsidR="00865D88" w:rsidRPr="002D749C">
        <w:rPr>
          <w:rFonts w:ascii="Arial" w:hAnsi="Arial" w:cs="Arial"/>
          <w:sz w:val="24"/>
          <w:szCs w:val="24"/>
        </w:rPr>
        <w:t>reported that the</w:t>
      </w:r>
      <w:r w:rsidRPr="002D749C">
        <w:rPr>
          <w:rFonts w:ascii="Arial" w:hAnsi="Arial" w:cs="Arial"/>
          <w:sz w:val="24"/>
          <w:szCs w:val="24"/>
        </w:rPr>
        <w:t xml:space="preserve"> </w:t>
      </w:r>
      <w:r w:rsidR="005D4356" w:rsidRPr="002D749C">
        <w:rPr>
          <w:rFonts w:ascii="Arial" w:hAnsi="Arial" w:cs="Arial"/>
          <w:sz w:val="24"/>
          <w:szCs w:val="24"/>
        </w:rPr>
        <w:t xml:space="preserve">NHS emergency services, such as </w:t>
      </w:r>
      <w:r w:rsidR="00842BC8" w:rsidRPr="002D749C">
        <w:rPr>
          <w:rFonts w:ascii="Arial" w:hAnsi="Arial" w:cs="Arial"/>
          <w:sz w:val="24"/>
          <w:szCs w:val="24"/>
        </w:rPr>
        <w:t>A&amp;E</w:t>
      </w:r>
      <w:r w:rsidR="005D4356" w:rsidRPr="002D749C">
        <w:rPr>
          <w:rFonts w:ascii="Arial" w:hAnsi="Arial" w:cs="Arial"/>
          <w:sz w:val="24"/>
          <w:szCs w:val="24"/>
        </w:rPr>
        <w:t xml:space="preserve"> departments, face </w:t>
      </w:r>
      <w:r w:rsidR="0067768F" w:rsidRPr="002D749C">
        <w:rPr>
          <w:rFonts w:ascii="Arial" w:hAnsi="Arial" w:cs="Arial"/>
          <w:sz w:val="24"/>
          <w:szCs w:val="24"/>
        </w:rPr>
        <w:t xml:space="preserve">a </w:t>
      </w:r>
      <w:r w:rsidR="005D4356" w:rsidRPr="002D749C">
        <w:rPr>
          <w:rFonts w:ascii="Arial" w:hAnsi="Arial" w:cs="Arial"/>
          <w:sz w:val="24"/>
          <w:szCs w:val="24"/>
        </w:rPr>
        <w:t xml:space="preserve">significant </w:t>
      </w:r>
      <w:r w:rsidR="0067768F" w:rsidRPr="002D749C">
        <w:rPr>
          <w:rFonts w:ascii="Arial" w:hAnsi="Arial" w:cs="Arial"/>
          <w:sz w:val="24"/>
          <w:szCs w:val="24"/>
        </w:rPr>
        <w:t>burden</w:t>
      </w:r>
      <w:r w:rsidR="005D4356" w:rsidRPr="002D749C">
        <w:rPr>
          <w:rFonts w:ascii="Arial" w:hAnsi="Arial" w:cs="Arial"/>
          <w:sz w:val="24"/>
          <w:szCs w:val="24"/>
        </w:rPr>
        <w:t xml:space="preserve"> partly because alternative healthcare options are often unavailable. </w:t>
      </w:r>
      <w:r w:rsidR="0067768F" w:rsidRPr="002D749C">
        <w:rPr>
          <w:rFonts w:ascii="Arial" w:hAnsi="Arial" w:cs="Arial"/>
          <w:sz w:val="24"/>
          <w:szCs w:val="24"/>
        </w:rPr>
        <w:t xml:space="preserve"> </w:t>
      </w:r>
      <w:r w:rsidR="005D4356" w:rsidRPr="002D749C">
        <w:rPr>
          <w:rFonts w:ascii="Arial" w:hAnsi="Arial" w:cs="Arial"/>
          <w:sz w:val="24"/>
          <w:szCs w:val="24"/>
        </w:rPr>
        <w:t>Individuals with mental health needs frequently call ambulance 999 services when they cannot access appropriate care elsewhere</w:t>
      </w:r>
      <w:r w:rsidRPr="002D749C">
        <w:rPr>
          <w:rFonts w:ascii="Arial" w:hAnsi="Arial" w:cs="Arial"/>
          <w:sz w:val="24"/>
          <w:szCs w:val="24"/>
        </w:rPr>
        <w:t xml:space="preserve">.  </w:t>
      </w:r>
      <w:r w:rsidR="005D4356" w:rsidRPr="002D749C">
        <w:rPr>
          <w:rFonts w:ascii="Arial" w:hAnsi="Arial" w:cs="Arial"/>
          <w:sz w:val="24"/>
          <w:szCs w:val="24"/>
        </w:rPr>
        <w:t xml:space="preserve">To </w:t>
      </w:r>
      <w:r w:rsidRPr="002D749C">
        <w:rPr>
          <w:rFonts w:ascii="Arial" w:hAnsi="Arial" w:cs="Arial"/>
          <w:sz w:val="24"/>
          <w:szCs w:val="24"/>
        </w:rPr>
        <w:t>mitigate</w:t>
      </w:r>
      <w:r w:rsidR="005D4356" w:rsidRPr="002D749C">
        <w:rPr>
          <w:rFonts w:ascii="Arial" w:hAnsi="Arial" w:cs="Arial"/>
          <w:sz w:val="24"/>
          <w:szCs w:val="24"/>
        </w:rPr>
        <w:t xml:space="preserve"> this, the Welsh Ambulance Services NHS Trust (WAST) employs mental health professionals in its 999 call centres to offer remote mental health triage and support.</w:t>
      </w:r>
      <w:r w:rsidR="0034775D" w:rsidRPr="002D749C">
        <w:rPr>
          <w:rFonts w:ascii="Arial" w:hAnsi="Arial" w:cs="Arial"/>
          <w:sz w:val="24"/>
          <w:szCs w:val="24"/>
        </w:rPr>
        <w:t xml:space="preserve">  </w:t>
      </w:r>
      <w:r w:rsidR="005D4356" w:rsidRPr="002D749C">
        <w:rPr>
          <w:rFonts w:ascii="Arial" w:hAnsi="Arial" w:cs="Arial"/>
          <w:sz w:val="24"/>
          <w:szCs w:val="24"/>
        </w:rPr>
        <w:t>Although this approach has helped reduce the number of ambulance trips to EDs, many patients still require in</w:t>
      </w:r>
      <w:r w:rsidR="00FA086C">
        <w:rPr>
          <w:rFonts w:ascii="Arial" w:hAnsi="Arial" w:cs="Arial"/>
          <w:sz w:val="24"/>
          <w:szCs w:val="24"/>
        </w:rPr>
        <w:t xml:space="preserve"> </w:t>
      </w:r>
      <w:r w:rsidR="005D4356" w:rsidRPr="002D749C">
        <w:rPr>
          <w:rFonts w:ascii="Arial" w:hAnsi="Arial" w:cs="Arial"/>
          <w:sz w:val="24"/>
          <w:szCs w:val="24"/>
        </w:rPr>
        <w:t>person assessments.</w:t>
      </w:r>
      <w:r w:rsidR="0034775D" w:rsidRPr="002D749C">
        <w:rPr>
          <w:rFonts w:ascii="Arial" w:hAnsi="Arial" w:cs="Arial"/>
          <w:sz w:val="24"/>
          <w:szCs w:val="24"/>
        </w:rPr>
        <w:t xml:space="preserve">  </w:t>
      </w:r>
      <w:r w:rsidR="00B323F8">
        <w:rPr>
          <w:rFonts w:ascii="Arial" w:hAnsi="Arial" w:cs="Arial"/>
          <w:sz w:val="24"/>
          <w:szCs w:val="24"/>
        </w:rPr>
        <w:t xml:space="preserve">Similarly, </w:t>
      </w:r>
      <w:r w:rsidR="0034775D" w:rsidRPr="002D749C">
        <w:rPr>
          <w:rFonts w:ascii="Arial" w:hAnsi="Arial" w:cs="Arial"/>
          <w:sz w:val="24"/>
          <w:szCs w:val="24"/>
        </w:rPr>
        <w:t xml:space="preserve">Paling </w:t>
      </w:r>
      <w:r w:rsidR="0034775D" w:rsidRPr="002D749C">
        <w:rPr>
          <w:rFonts w:ascii="Arial" w:hAnsi="Arial" w:cs="Arial"/>
          <w:i/>
          <w:iCs/>
          <w:sz w:val="24"/>
          <w:szCs w:val="24"/>
        </w:rPr>
        <w:t xml:space="preserve">et al, </w:t>
      </w:r>
      <w:r w:rsidR="0034775D" w:rsidRPr="002D749C">
        <w:rPr>
          <w:rFonts w:ascii="Arial" w:hAnsi="Arial" w:cs="Arial"/>
          <w:sz w:val="24"/>
          <w:szCs w:val="24"/>
        </w:rPr>
        <w:t xml:space="preserve">(2020) </w:t>
      </w:r>
      <w:r w:rsidR="00E16F76" w:rsidRPr="002D749C">
        <w:rPr>
          <w:rFonts w:ascii="Arial" w:hAnsi="Arial" w:cs="Arial"/>
          <w:sz w:val="24"/>
          <w:szCs w:val="24"/>
        </w:rPr>
        <w:t>maintains</w:t>
      </w:r>
      <w:r w:rsidR="00D83CD2" w:rsidRPr="002D749C">
        <w:rPr>
          <w:rFonts w:ascii="Arial" w:hAnsi="Arial" w:cs="Arial"/>
          <w:sz w:val="24"/>
          <w:szCs w:val="24"/>
        </w:rPr>
        <w:t xml:space="preserve"> that</w:t>
      </w:r>
      <w:r w:rsidR="00C1346A" w:rsidRPr="002D749C">
        <w:rPr>
          <w:rFonts w:ascii="Arial" w:hAnsi="Arial" w:cs="Arial"/>
          <w:sz w:val="24"/>
          <w:szCs w:val="24"/>
        </w:rPr>
        <w:t xml:space="preserve"> </w:t>
      </w:r>
      <w:r w:rsidR="00D67AF8" w:rsidRPr="002D749C">
        <w:rPr>
          <w:rFonts w:ascii="Arial" w:hAnsi="Arial" w:cs="Arial"/>
          <w:sz w:val="24"/>
          <w:szCs w:val="24"/>
        </w:rPr>
        <w:t xml:space="preserve">the </w:t>
      </w:r>
      <w:r w:rsidR="00C1346A" w:rsidRPr="002D749C">
        <w:rPr>
          <w:rFonts w:ascii="Arial" w:hAnsi="Arial" w:cs="Arial"/>
          <w:sz w:val="24"/>
          <w:szCs w:val="24"/>
        </w:rPr>
        <w:t xml:space="preserve">ageing population </w:t>
      </w:r>
      <w:r w:rsidR="000630FD" w:rsidRPr="002D749C">
        <w:rPr>
          <w:rFonts w:ascii="Arial" w:hAnsi="Arial" w:cs="Arial"/>
          <w:sz w:val="24"/>
          <w:szCs w:val="24"/>
        </w:rPr>
        <w:t xml:space="preserve">in Wales </w:t>
      </w:r>
      <w:r w:rsidR="0072100E">
        <w:rPr>
          <w:rFonts w:ascii="Arial" w:hAnsi="Arial" w:cs="Arial"/>
          <w:sz w:val="24"/>
          <w:szCs w:val="24"/>
        </w:rPr>
        <w:t>increases dement for</w:t>
      </w:r>
      <w:r w:rsidR="00F748AF" w:rsidRPr="002D749C">
        <w:rPr>
          <w:rFonts w:ascii="Arial" w:hAnsi="Arial" w:cs="Arial"/>
          <w:sz w:val="24"/>
          <w:szCs w:val="24"/>
        </w:rPr>
        <w:t xml:space="preserve"> lon</w:t>
      </w:r>
      <w:r w:rsidR="00EE672B">
        <w:rPr>
          <w:rFonts w:ascii="Arial" w:hAnsi="Arial" w:cs="Arial"/>
          <w:sz w:val="24"/>
          <w:szCs w:val="24"/>
        </w:rPr>
        <w:t xml:space="preserve">g </w:t>
      </w:r>
      <w:r w:rsidR="000630FD" w:rsidRPr="002D749C">
        <w:rPr>
          <w:rFonts w:ascii="Arial" w:hAnsi="Arial" w:cs="Arial"/>
          <w:sz w:val="24"/>
          <w:szCs w:val="24"/>
        </w:rPr>
        <w:t>hospitals</w:t>
      </w:r>
      <w:r w:rsidR="00EE672B">
        <w:rPr>
          <w:rFonts w:ascii="Arial" w:hAnsi="Arial" w:cs="Arial"/>
          <w:sz w:val="24"/>
          <w:szCs w:val="24"/>
        </w:rPr>
        <w:t xml:space="preserve"> stays</w:t>
      </w:r>
      <w:r w:rsidR="00962031" w:rsidRPr="002D749C">
        <w:rPr>
          <w:rFonts w:ascii="Arial" w:hAnsi="Arial" w:cs="Arial"/>
          <w:sz w:val="24"/>
          <w:szCs w:val="24"/>
        </w:rPr>
        <w:t>,</w:t>
      </w:r>
      <w:r w:rsidR="0096594E" w:rsidRPr="002D749C">
        <w:rPr>
          <w:rFonts w:ascii="Arial" w:hAnsi="Arial" w:cs="Arial"/>
          <w:sz w:val="24"/>
          <w:szCs w:val="24"/>
        </w:rPr>
        <w:t xml:space="preserve"> which has</w:t>
      </w:r>
      <w:r w:rsidR="00F748AF" w:rsidRPr="002D749C">
        <w:rPr>
          <w:rFonts w:ascii="Arial" w:hAnsi="Arial" w:cs="Arial"/>
          <w:sz w:val="24"/>
          <w:szCs w:val="24"/>
        </w:rPr>
        <w:t xml:space="preserve"> been linked to increased waiting times in </w:t>
      </w:r>
      <w:r w:rsidR="00962031" w:rsidRPr="002D749C">
        <w:rPr>
          <w:rFonts w:ascii="Arial" w:hAnsi="Arial" w:cs="Arial"/>
          <w:sz w:val="24"/>
          <w:szCs w:val="24"/>
        </w:rPr>
        <w:t>A&amp;E</w:t>
      </w:r>
      <w:r w:rsidR="00F748AF" w:rsidRPr="002D749C">
        <w:rPr>
          <w:rFonts w:ascii="Arial" w:hAnsi="Arial" w:cs="Arial"/>
          <w:sz w:val="24"/>
          <w:szCs w:val="24"/>
        </w:rPr>
        <w:t xml:space="preserve"> departments</w:t>
      </w:r>
      <w:r w:rsidR="00CF6616">
        <w:rPr>
          <w:rFonts w:ascii="Arial" w:hAnsi="Arial" w:cs="Arial"/>
          <w:sz w:val="24"/>
          <w:szCs w:val="24"/>
        </w:rPr>
        <w:t xml:space="preserve"> because </w:t>
      </w:r>
      <w:r w:rsidR="008B6CB6">
        <w:rPr>
          <w:rFonts w:ascii="Arial" w:hAnsi="Arial" w:cs="Arial"/>
          <w:sz w:val="24"/>
          <w:szCs w:val="24"/>
        </w:rPr>
        <w:t>elderly</w:t>
      </w:r>
      <w:r w:rsidR="00F748AF" w:rsidRPr="002D749C">
        <w:rPr>
          <w:rFonts w:ascii="Arial" w:hAnsi="Arial" w:cs="Arial"/>
          <w:sz w:val="24"/>
          <w:szCs w:val="24"/>
        </w:rPr>
        <w:t xml:space="preserve"> patients are often harder to discharge qui</w:t>
      </w:r>
      <w:r w:rsidR="008B6CB6">
        <w:rPr>
          <w:rFonts w:ascii="Arial" w:hAnsi="Arial" w:cs="Arial"/>
          <w:sz w:val="24"/>
          <w:szCs w:val="24"/>
        </w:rPr>
        <w:t>ckly due</w:t>
      </w:r>
      <w:r w:rsidR="003A39AA">
        <w:rPr>
          <w:rFonts w:ascii="Arial" w:hAnsi="Arial" w:cs="Arial"/>
          <w:sz w:val="24"/>
          <w:szCs w:val="24"/>
        </w:rPr>
        <w:t xml:space="preserve"> to</w:t>
      </w:r>
      <w:r w:rsidR="00F748AF" w:rsidRPr="002D749C">
        <w:rPr>
          <w:rFonts w:ascii="Arial" w:hAnsi="Arial" w:cs="Arial"/>
          <w:sz w:val="24"/>
          <w:szCs w:val="24"/>
        </w:rPr>
        <w:t xml:space="preserve"> the</w:t>
      </w:r>
      <w:r w:rsidR="003A39AA">
        <w:rPr>
          <w:rFonts w:ascii="Arial" w:hAnsi="Arial" w:cs="Arial"/>
          <w:sz w:val="24"/>
          <w:szCs w:val="24"/>
        </w:rPr>
        <w:t xml:space="preserve">ir </w:t>
      </w:r>
      <w:r w:rsidR="000F41C4">
        <w:rPr>
          <w:rFonts w:ascii="Arial" w:hAnsi="Arial" w:cs="Arial"/>
          <w:sz w:val="24"/>
          <w:szCs w:val="24"/>
        </w:rPr>
        <w:t xml:space="preserve">fragile and many times multiple </w:t>
      </w:r>
      <w:r w:rsidR="003A39AA">
        <w:rPr>
          <w:rFonts w:ascii="Arial" w:hAnsi="Arial" w:cs="Arial"/>
          <w:sz w:val="24"/>
          <w:szCs w:val="24"/>
        </w:rPr>
        <w:t>health condition</w:t>
      </w:r>
      <w:r w:rsidR="000C6B4F">
        <w:rPr>
          <w:rFonts w:ascii="Arial" w:hAnsi="Arial" w:cs="Arial"/>
          <w:sz w:val="24"/>
          <w:szCs w:val="24"/>
        </w:rPr>
        <w:t>s</w:t>
      </w:r>
      <w:r w:rsidR="003A39AA">
        <w:rPr>
          <w:rFonts w:ascii="Arial" w:hAnsi="Arial" w:cs="Arial"/>
          <w:sz w:val="24"/>
          <w:szCs w:val="24"/>
        </w:rPr>
        <w:t xml:space="preserve"> as well as </w:t>
      </w:r>
      <w:r w:rsidR="000C6B4F">
        <w:rPr>
          <w:rFonts w:ascii="Arial" w:hAnsi="Arial" w:cs="Arial"/>
          <w:sz w:val="24"/>
          <w:szCs w:val="24"/>
        </w:rPr>
        <w:t>their</w:t>
      </w:r>
      <w:r w:rsidR="00F748AF" w:rsidRPr="002D749C">
        <w:rPr>
          <w:rFonts w:ascii="Arial" w:hAnsi="Arial" w:cs="Arial"/>
          <w:sz w:val="24"/>
          <w:szCs w:val="24"/>
        </w:rPr>
        <w:t xml:space="preserve"> frequent need </w:t>
      </w:r>
      <w:r w:rsidR="00917B76">
        <w:rPr>
          <w:rFonts w:ascii="Arial" w:hAnsi="Arial" w:cs="Arial"/>
          <w:sz w:val="24"/>
          <w:szCs w:val="24"/>
        </w:rPr>
        <w:t xml:space="preserve">for </w:t>
      </w:r>
      <w:r w:rsidR="00F748AF" w:rsidRPr="002D749C">
        <w:rPr>
          <w:rFonts w:ascii="Arial" w:hAnsi="Arial" w:cs="Arial"/>
          <w:sz w:val="24"/>
          <w:szCs w:val="24"/>
        </w:rPr>
        <w:t>social or community care support</w:t>
      </w:r>
      <w:r w:rsidR="00917B76">
        <w:rPr>
          <w:rFonts w:ascii="Arial" w:hAnsi="Arial" w:cs="Arial"/>
          <w:sz w:val="24"/>
          <w:szCs w:val="24"/>
        </w:rPr>
        <w:t>.</w:t>
      </w:r>
    </w:p>
    <w:p w14:paraId="6482129C" w14:textId="77777777" w:rsidR="000C6B4F" w:rsidRPr="002D749C" w:rsidRDefault="000C6B4F" w:rsidP="002D749C">
      <w:pPr>
        <w:spacing w:line="360" w:lineRule="auto"/>
        <w:rPr>
          <w:rFonts w:ascii="Arial" w:hAnsi="Arial" w:cs="Arial"/>
          <w:sz w:val="24"/>
          <w:szCs w:val="24"/>
        </w:rPr>
      </w:pPr>
    </w:p>
    <w:p w14:paraId="67EA7E65" w14:textId="304BC449" w:rsidR="00526650" w:rsidRPr="002D749C" w:rsidRDefault="00D748BE" w:rsidP="002D749C">
      <w:pPr>
        <w:spacing w:line="360" w:lineRule="auto"/>
        <w:rPr>
          <w:rFonts w:ascii="Arial" w:hAnsi="Arial" w:cs="Arial"/>
          <w:b/>
          <w:bCs/>
          <w:sz w:val="24"/>
          <w:szCs w:val="24"/>
        </w:rPr>
      </w:pPr>
      <w:r w:rsidRPr="002D749C">
        <w:rPr>
          <w:rFonts w:ascii="Arial" w:hAnsi="Arial" w:cs="Arial"/>
          <w:b/>
          <w:bCs/>
          <w:sz w:val="24"/>
          <w:szCs w:val="24"/>
        </w:rPr>
        <w:t xml:space="preserve">Staff </w:t>
      </w:r>
      <w:r w:rsidR="002E3E34" w:rsidRPr="002D749C">
        <w:rPr>
          <w:rFonts w:ascii="Arial" w:hAnsi="Arial" w:cs="Arial"/>
          <w:b/>
          <w:bCs/>
          <w:sz w:val="24"/>
          <w:szCs w:val="24"/>
        </w:rPr>
        <w:t>Shortages</w:t>
      </w:r>
      <w:r w:rsidRPr="002D749C">
        <w:rPr>
          <w:rFonts w:ascii="Arial" w:hAnsi="Arial" w:cs="Arial"/>
          <w:b/>
          <w:bCs/>
          <w:sz w:val="24"/>
          <w:szCs w:val="24"/>
        </w:rPr>
        <w:t xml:space="preserve"> and Burnouts</w:t>
      </w:r>
    </w:p>
    <w:p w14:paraId="296AE016" w14:textId="273D99F0" w:rsidR="00000CAF" w:rsidRPr="002D749C" w:rsidRDefault="00B24F60" w:rsidP="002D749C">
      <w:pPr>
        <w:spacing w:line="360" w:lineRule="auto"/>
        <w:rPr>
          <w:rFonts w:ascii="Arial" w:hAnsi="Arial" w:cs="Arial"/>
          <w:sz w:val="24"/>
          <w:szCs w:val="24"/>
        </w:rPr>
      </w:pPr>
      <w:r w:rsidRPr="002D749C">
        <w:rPr>
          <w:rFonts w:ascii="Arial" w:hAnsi="Arial" w:cs="Arial"/>
          <w:sz w:val="24"/>
          <w:szCs w:val="24"/>
        </w:rPr>
        <w:t>According to Iacobucci</w:t>
      </w:r>
      <w:r w:rsidR="00D83AFE" w:rsidRPr="002D749C">
        <w:rPr>
          <w:rFonts w:ascii="Arial" w:hAnsi="Arial" w:cs="Arial"/>
          <w:sz w:val="24"/>
          <w:szCs w:val="24"/>
        </w:rPr>
        <w:t xml:space="preserve"> </w:t>
      </w:r>
      <w:r w:rsidRPr="002D749C">
        <w:rPr>
          <w:rFonts w:ascii="Arial" w:hAnsi="Arial" w:cs="Arial"/>
          <w:sz w:val="24"/>
          <w:szCs w:val="24"/>
        </w:rPr>
        <w:t>(2021)</w:t>
      </w:r>
      <w:r w:rsidR="00D83AFE" w:rsidRPr="002D749C">
        <w:rPr>
          <w:rFonts w:ascii="Arial" w:hAnsi="Arial" w:cs="Arial"/>
          <w:sz w:val="24"/>
          <w:szCs w:val="24"/>
        </w:rPr>
        <w:t xml:space="preserve">, </w:t>
      </w:r>
      <w:r w:rsidR="00211773" w:rsidRPr="002D749C">
        <w:rPr>
          <w:rFonts w:ascii="Arial" w:hAnsi="Arial" w:cs="Arial"/>
          <w:sz w:val="24"/>
          <w:szCs w:val="24"/>
        </w:rPr>
        <w:t xml:space="preserve">Burnout is </w:t>
      </w:r>
      <w:r w:rsidR="004F3F98" w:rsidRPr="002D749C">
        <w:rPr>
          <w:rFonts w:ascii="Arial" w:hAnsi="Arial" w:cs="Arial"/>
          <w:sz w:val="24"/>
          <w:szCs w:val="24"/>
        </w:rPr>
        <w:t>explained</w:t>
      </w:r>
      <w:r w:rsidR="00C21E0E" w:rsidRPr="002D749C">
        <w:rPr>
          <w:rFonts w:ascii="Arial" w:hAnsi="Arial" w:cs="Arial"/>
          <w:sz w:val="24"/>
          <w:szCs w:val="24"/>
        </w:rPr>
        <w:t xml:space="preserve"> as </w:t>
      </w:r>
      <w:r w:rsidR="00211773" w:rsidRPr="002D749C">
        <w:rPr>
          <w:rFonts w:ascii="Arial" w:hAnsi="Arial" w:cs="Arial"/>
          <w:sz w:val="24"/>
          <w:szCs w:val="24"/>
        </w:rPr>
        <w:t>extreme tiredness, emotional detachment or negativity toward work, and a decline in job performance</w:t>
      </w:r>
      <w:r w:rsidR="00E9356F" w:rsidRPr="002D749C">
        <w:rPr>
          <w:rFonts w:ascii="Arial" w:hAnsi="Arial" w:cs="Arial"/>
          <w:sz w:val="24"/>
          <w:szCs w:val="24"/>
        </w:rPr>
        <w:t>.</w:t>
      </w:r>
      <w:r w:rsidR="00A83903" w:rsidRPr="002D749C">
        <w:rPr>
          <w:rFonts w:ascii="Arial" w:hAnsi="Arial" w:cs="Arial"/>
          <w:sz w:val="24"/>
          <w:szCs w:val="24"/>
        </w:rPr>
        <w:t xml:space="preserve">  The House of Commons Health and Social Care Committee’s report revealed that </w:t>
      </w:r>
      <w:r w:rsidR="00D83AFE" w:rsidRPr="002D749C">
        <w:rPr>
          <w:rFonts w:ascii="Arial" w:hAnsi="Arial" w:cs="Arial"/>
          <w:sz w:val="24"/>
          <w:szCs w:val="24"/>
        </w:rPr>
        <w:t>staff shortages are the primary cause of workforce burnout</w:t>
      </w:r>
      <w:r w:rsidR="00A83903" w:rsidRPr="002D749C">
        <w:rPr>
          <w:rFonts w:ascii="Arial" w:hAnsi="Arial" w:cs="Arial"/>
          <w:sz w:val="24"/>
          <w:szCs w:val="24"/>
        </w:rPr>
        <w:t>,</w:t>
      </w:r>
      <w:r w:rsidR="00CE0B03" w:rsidRPr="002D749C">
        <w:rPr>
          <w:rFonts w:ascii="Arial" w:hAnsi="Arial" w:cs="Arial"/>
          <w:sz w:val="24"/>
          <w:szCs w:val="24"/>
        </w:rPr>
        <w:t xml:space="preserve"> </w:t>
      </w:r>
      <w:r w:rsidR="000F3C7E" w:rsidRPr="002D749C">
        <w:rPr>
          <w:rFonts w:ascii="Arial" w:hAnsi="Arial" w:cs="Arial"/>
          <w:sz w:val="24"/>
          <w:szCs w:val="24"/>
        </w:rPr>
        <w:t xml:space="preserve">leading to </w:t>
      </w:r>
      <w:r w:rsidR="00A83903" w:rsidRPr="002D749C">
        <w:rPr>
          <w:rFonts w:ascii="Arial" w:hAnsi="Arial" w:cs="Arial"/>
          <w:sz w:val="24"/>
          <w:szCs w:val="24"/>
        </w:rPr>
        <w:t>delays</w:t>
      </w:r>
      <w:r w:rsidR="006F7EBC" w:rsidRPr="002D749C">
        <w:rPr>
          <w:rFonts w:ascii="Arial" w:hAnsi="Arial" w:cs="Arial"/>
          <w:sz w:val="24"/>
          <w:szCs w:val="24"/>
        </w:rPr>
        <w:t xml:space="preserve"> in service provision and </w:t>
      </w:r>
      <w:r w:rsidR="00CC5B66" w:rsidRPr="002D749C">
        <w:rPr>
          <w:rFonts w:ascii="Arial" w:hAnsi="Arial" w:cs="Arial"/>
          <w:sz w:val="24"/>
          <w:szCs w:val="24"/>
        </w:rPr>
        <w:t>adverse health outcomes</w:t>
      </w:r>
      <w:r w:rsidR="00051182" w:rsidRPr="002D749C">
        <w:rPr>
          <w:rFonts w:ascii="Arial" w:hAnsi="Arial" w:cs="Arial"/>
          <w:sz w:val="24"/>
          <w:szCs w:val="24"/>
        </w:rPr>
        <w:t xml:space="preserve">. </w:t>
      </w:r>
      <w:r w:rsidR="0032761D" w:rsidRPr="002D749C">
        <w:rPr>
          <w:rFonts w:ascii="Arial" w:hAnsi="Arial" w:cs="Arial"/>
          <w:sz w:val="24"/>
          <w:szCs w:val="24"/>
        </w:rPr>
        <w:t xml:space="preserve"> </w:t>
      </w:r>
      <w:r w:rsidR="00D543CB" w:rsidRPr="002D749C">
        <w:rPr>
          <w:rFonts w:ascii="Arial" w:hAnsi="Arial" w:cs="Arial"/>
          <w:sz w:val="24"/>
          <w:szCs w:val="24"/>
        </w:rPr>
        <w:t>Additionally, t</w:t>
      </w:r>
      <w:r w:rsidR="00211773" w:rsidRPr="002D749C">
        <w:rPr>
          <w:rFonts w:ascii="Arial" w:hAnsi="Arial" w:cs="Arial"/>
          <w:sz w:val="24"/>
          <w:szCs w:val="24"/>
        </w:rPr>
        <w:t>he report also highlighted that excessive workloads are the strongest indicator of staff stress, increased desire to leave their roles, lower patient satisfaction, and a higher likelihood of error</w:t>
      </w:r>
      <w:r w:rsidR="005E08B4" w:rsidRPr="002D749C">
        <w:rPr>
          <w:rFonts w:ascii="Arial" w:hAnsi="Arial" w:cs="Arial"/>
          <w:sz w:val="24"/>
          <w:szCs w:val="24"/>
        </w:rPr>
        <w:t>s and d</w:t>
      </w:r>
      <w:r w:rsidR="00000CAF" w:rsidRPr="002D749C">
        <w:rPr>
          <w:rFonts w:ascii="Arial" w:hAnsi="Arial" w:cs="Arial"/>
          <w:sz w:val="24"/>
          <w:szCs w:val="24"/>
        </w:rPr>
        <w:t xml:space="preserve">elays in </w:t>
      </w:r>
      <w:r w:rsidR="00261C19" w:rsidRPr="002D749C">
        <w:rPr>
          <w:rFonts w:ascii="Arial" w:hAnsi="Arial" w:cs="Arial"/>
          <w:sz w:val="24"/>
          <w:szCs w:val="24"/>
        </w:rPr>
        <w:t xml:space="preserve">NHS </w:t>
      </w:r>
      <w:r w:rsidR="009A4E2E" w:rsidRPr="002D749C">
        <w:rPr>
          <w:rFonts w:ascii="Arial" w:hAnsi="Arial" w:cs="Arial"/>
          <w:sz w:val="24"/>
          <w:szCs w:val="24"/>
        </w:rPr>
        <w:t>services, especially in A&amp;E,</w:t>
      </w:r>
      <w:r w:rsidR="00000CAF" w:rsidRPr="002D749C">
        <w:rPr>
          <w:rFonts w:ascii="Arial" w:hAnsi="Arial" w:cs="Arial"/>
          <w:sz w:val="24"/>
          <w:szCs w:val="24"/>
        </w:rPr>
        <w:t xml:space="preserve"> </w:t>
      </w:r>
      <w:r w:rsidR="005E08B4" w:rsidRPr="002D749C">
        <w:rPr>
          <w:rFonts w:ascii="Arial" w:hAnsi="Arial" w:cs="Arial"/>
          <w:sz w:val="24"/>
          <w:szCs w:val="24"/>
        </w:rPr>
        <w:t xml:space="preserve">which </w:t>
      </w:r>
      <w:r w:rsidR="00000CAF" w:rsidRPr="002D749C">
        <w:rPr>
          <w:rFonts w:ascii="Arial" w:hAnsi="Arial" w:cs="Arial"/>
          <w:sz w:val="24"/>
          <w:szCs w:val="24"/>
        </w:rPr>
        <w:t xml:space="preserve">can </w:t>
      </w:r>
      <w:r w:rsidR="00261C19" w:rsidRPr="002D749C">
        <w:rPr>
          <w:rFonts w:ascii="Arial" w:hAnsi="Arial" w:cs="Arial"/>
          <w:sz w:val="24"/>
          <w:szCs w:val="24"/>
        </w:rPr>
        <w:t>lead</w:t>
      </w:r>
      <w:r w:rsidR="00000CAF" w:rsidRPr="002D749C">
        <w:rPr>
          <w:rFonts w:ascii="Arial" w:hAnsi="Arial" w:cs="Arial"/>
          <w:sz w:val="24"/>
          <w:szCs w:val="24"/>
        </w:rPr>
        <w:t xml:space="preserve"> to adverse health outcomes. </w:t>
      </w:r>
      <w:r w:rsidR="00ED2420" w:rsidRPr="002D749C">
        <w:rPr>
          <w:rFonts w:ascii="Arial" w:hAnsi="Arial" w:cs="Arial"/>
          <w:sz w:val="24"/>
          <w:szCs w:val="24"/>
        </w:rPr>
        <w:t xml:space="preserve"> </w:t>
      </w:r>
      <w:r w:rsidR="00F520CB" w:rsidRPr="002D749C">
        <w:rPr>
          <w:rFonts w:ascii="Arial" w:hAnsi="Arial" w:cs="Arial"/>
          <w:sz w:val="24"/>
          <w:szCs w:val="24"/>
        </w:rPr>
        <w:t xml:space="preserve">Blaaza </w:t>
      </w:r>
      <w:r w:rsidR="00F520CB" w:rsidRPr="002D749C">
        <w:rPr>
          <w:rFonts w:ascii="Arial" w:hAnsi="Arial" w:cs="Arial"/>
          <w:i/>
          <w:iCs/>
          <w:sz w:val="24"/>
          <w:szCs w:val="24"/>
        </w:rPr>
        <w:t>et al</w:t>
      </w:r>
      <w:r w:rsidR="00F520CB" w:rsidRPr="002D749C">
        <w:rPr>
          <w:rFonts w:ascii="Arial" w:hAnsi="Arial" w:cs="Arial"/>
          <w:sz w:val="24"/>
          <w:szCs w:val="24"/>
        </w:rPr>
        <w:t xml:space="preserve"> (2024)</w:t>
      </w:r>
      <w:r w:rsidR="0007349C" w:rsidRPr="002D749C">
        <w:rPr>
          <w:rFonts w:ascii="Arial" w:hAnsi="Arial" w:cs="Arial"/>
          <w:sz w:val="24"/>
          <w:szCs w:val="24"/>
        </w:rPr>
        <w:t xml:space="preserve"> </w:t>
      </w:r>
      <w:r w:rsidR="00796F83" w:rsidRPr="002D749C">
        <w:rPr>
          <w:rFonts w:ascii="Arial" w:hAnsi="Arial" w:cs="Arial"/>
          <w:sz w:val="24"/>
          <w:szCs w:val="24"/>
        </w:rPr>
        <w:t>support</w:t>
      </w:r>
      <w:r w:rsidR="00032448" w:rsidRPr="002D749C">
        <w:rPr>
          <w:rFonts w:ascii="Arial" w:hAnsi="Arial" w:cs="Arial"/>
          <w:sz w:val="24"/>
          <w:szCs w:val="24"/>
        </w:rPr>
        <w:t xml:space="preserve"> the above and added that</w:t>
      </w:r>
      <w:r w:rsidR="00796F83" w:rsidRPr="002D749C">
        <w:rPr>
          <w:rFonts w:ascii="Arial" w:hAnsi="Arial" w:cs="Arial"/>
          <w:sz w:val="24"/>
          <w:szCs w:val="24"/>
        </w:rPr>
        <w:t xml:space="preserve"> </w:t>
      </w:r>
      <w:r w:rsidR="00424F7B" w:rsidRPr="002D749C">
        <w:rPr>
          <w:rFonts w:ascii="Arial" w:hAnsi="Arial" w:cs="Arial"/>
          <w:sz w:val="24"/>
          <w:szCs w:val="24"/>
        </w:rPr>
        <w:t>NHS staff generally experience sickness absence rates that are about twice as high as those of the overall UK workforce</w:t>
      </w:r>
      <w:r w:rsidR="00D219F5" w:rsidRPr="002D749C">
        <w:rPr>
          <w:rFonts w:ascii="Arial" w:hAnsi="Arial" w:cs="Arial"/>
          <w:sz w:val="24"/>
          <w:szCs w:val="24"/>
        </w:rPr>
        <w:t xml:space="preserve"> due to burnout and stress of workload. </w:t>
      </w:r>
    </w:p>
    <w:p w14:paraId="3C83BC0D" w14:textId="64E2C869" w:rsidR="00000CAF" w:rsidRPr="002D749C" w:rsidRDefault="00483BC0" w:rsidP="002D749C">
      <w:pPr>
        <w:spacing w:line="360" w:lineRule="auto"/>
        <w:rPr>
          <w:rFonts w:ascii="Arial" w:hAnsi="Arial" w:cs="Arial"/>
          <w:b/>
          <w:bCs/>
          <w:sz w:val="24"/>
          <w:szCs w:val="24"/>
        </w:rPr>
      </w:pPr>
      <w:r w:rsidRPr="002D749C">
        <w:rPr>
          <w:rFonts w:ascii="Arial" w:hAnsi="Arial" w:cs="Arial"/>
          <w:b/>
          <w:bCs/>
          <w:sz w:val="24"/>
          <w:szCs w:val="24"/>
        </w:rPr>
        <w:t xml:space="preserve">Public Perception of Healthcare Services </w:t>
      </w:r>
      <w:proofErr w:type="gramStart"/>
      <w:r w:rsidRPr="002D749C">
        <w:rPr>
          <w:rFonts w:ascii="Arial" w:hAnsi="Arial" w:cs="Arial"/>
          <w:b/>
          <w:bCs/>
          <w:sz w:val="24"/>
          <w:szCs w:val="24"/>
        </w:rPr>
        <w:t>In</w:t>
      </w:r>
      <w:proofErr w:type="gramEnd"/>
      <w:r w:rsidRPr="002D749C">
        <w:rPr>
          <w:rFonts w:ascii="Arial" w:hAnsi="Arial" w:cs="Arial"/>
          <w:b/>
          <w:bCs/>
          <w:sz w:val="24"/>
          <w:szCs w:val="24"/>
        </w:rPr>
        <w:t xml:space="preserve"> Wales A</w:t>
      </w:r>
      <w:r w:rsidR="00583DC6" w:rsidRPr="002D749C">
        <w:rPr>
          <w:rFonts w:ascii="Arial" w:hAnsi="Arial" w:cs="Arial"/>
          <w:b/>
          <w:bCs/>
          <w:sz w:val="24"/>
          <w:szCs w:val="24"/>
        </w:rPr>
        <w:t xml:space="preserve">&amp;E </w:t>
      </w:r>
      <w:r w:rsidR="00526492" w:rsidRPr="002D749C">
        <w:rPr>
          <w:rFonts w:ascii="Arial" w:hAnsi="Arial" w:cs="Arial"/>
          <w:b/>
          <w:bCs/>
          <w:sz w:val="24"/>
          <w:szCs w:val="24"/>
        </w:rPr>
        <w:t>Department</w:t>
      </w:r>
    </w:p>
    <w:p w14:paraId="1FD244A9" w14:textId="17BA56B2" w:rsidR="00115974" w:rsidRPr="0021331D" w:rsidRDefault="00E82059" w:rsidP="002D749C">
      <w:pPr>
        <w:spacing w:line="360" w:lineRule="auto"/>
        <w:rPr>
          <w:rFonts w:ascii="Arial" w:hAnsi="Arial" w:cs="Arial"/>
          <w:sz w:val="24"/>
          <w:szCs w:val="24"/>
        </w:rPr>
      </w:pPr>
      <w:r w:rsidRPr="00EF02FD">
        <w:rPr>
          <w:rFonts w:ascii="Arial" w:hAnsi="Arial" w:cs="Arial"/>
          <w:sz w:val="24"/>
          <w:szCs w:val="24"/>
        </w:rPr>
        <w:t>Public perception studies reveal that patients' experiences in A&amp;E departments significantly influence their overall satisfaction with healthcare services.</w:t>
      </w:r>
      <w:r w:rsidR="006F36DA">
        <w:rPr>
          <w:rFonts w:ascii="Arial" w:hAnsi="Arial" w:cs="Arial"/>
          <w:sz w:val="24"/>
          <w:szCs w:val="24"/>
        </w:rPr>
        <w:t xml:space="preserve">  </w:t>
      </w:r>
      <w:r w:rsidR="00A21516">
        <w:rPr>
          <w:rFonts w:ascii="Arial" w:hAnsi="Arial" w:cs="Arial"/>
          <w:sz w:val="24"/>
          <w:szCs w:val="24"/>
        </w:rPr>
        <w:t>John and Hill (2025) reported that d</w:t>
      </w:r>
      <w:r w:rsidR="00A4677D" w:rsidRPr="00A4677D">
        <w:rPr>
          <w:rFonts w:ascii="Arial" w:hAnsi="Arial" w:cs="Arial"/>
          <w:sz w:val="24"/>
          <w:szCs w:val="24"/>
        </w:rPr>
        <w:t xml:space="preserve">espite widespread appreciation for the dedication of healthcare staff, many patients reported that issues such as staff shortages, long and uncomfortable waits, and poor communication overshadowed their experiences. Since Llais’s visits, several health boards have declared critical incidents or reported heightened pressure, with Hywel Dda University Health Board opening a temporary minor injuries unit to cope with demand. </w:t>
      </w:r>
      <w:r w:rsidR="00C22240">
        <w:rPr>
          <w:rFonts w:ascii="Arial" w:hAnsi="Arial" w:cs="Arial"/>
          <w:sz w:val="24"/>
          <w:szCs w:val="24"/>
        </w:rPr>
        <w:t xml:space="preserve"> </w:t>
      </w:r>
      <w:r w:rsidR="00A4677D" w:rsidRPr="00A4677D">
        <w:rPr>
          <w:rFonts w:ascii="Arial" w:hAnsi="Arial" w:cs="Arial"/>
          <w:sz w:val="24"/>
          <w:szCs w:val="24"/>
        </w:rPr>
        <w:t>Data from December showed that over 6,500 ambulances waited more than an hour outside Welsh hospitals, with average handover delays nearing two hours</w:t>
      </w:r>
      <w:r w:rsidR="00C22240">
        <w:rPr>
          <w:rFonts w:ascii="Arial" w:hAnsi="Arial" w:cs="Arial"/>
          <w:sz w:val="24"/>
          <w:szCs w:val="24"/>
        </w:rPr>
        <w:t>,</w:t>
      </w:r>
      <w:r w:rsidR="008531FA">
        <w:rPr>
          <w:rFonts w:ascii="Arial" w:hAnsi="Arial" w:cs="Arial"/>
          <w:sz w:val="24"/>
          <w:szCs w:val="24"/>
        </w:rPr>
        <w:t xml:space="preserve"> as well as</w:t>
      </w:r>
      <w:r w:rsidR="00A4677D" w:rsidRPr="00A4677D">
        <w:rPr>
          <w:rFonts w:ascii="Arial" w:hAnsi="Arial" w:cs="Arial"/>
          <w:sz w:val="24"/>
          <w:szCs w:val="24"/>
        </w:rPr>
        <w:t xml:space="preserve"> </w:t>
      </w:r>
      <w:r w:rsidR="00C22240">
        <w:rPr>
          <w:rFonts w:ascii="Arial" w:hAnsi="Arial" w:cs="Arial"/>
          <w:sz w:val="24"/>
          <w:szCs w:val="24"/>
        </w:rPr>
        <w:t>highlighting</w:t>
      </w:r>
      <w:r w:rsidR="00A4677D" w:rsidRPr="00A4677D">
        <w:rPr>
          <w:rFonts w:ascii="Arial" w:hAnsi="Arial" w:cs="Arial"/>
          <w:sz w:val="24"/>
          <w:szCs w:val="24"/>
        </w:rPr>
        <w:t xml:space="preserve"> severe ambulance response delays, with some patients waiting up to 12 hours</w:t>
      </w:r>
      <w:r w:rsidR="00C22240">
        <w:rPr>
          <w:rFonts w:ascii="Arial" w:hAnsi="Arial" w:cs="Arial"/>
          <w:sz w:val="24"/>
          <w:szCs w:val="24"/>
        </w:rPr>
        <w:t xml:space="preserve"> </w:t>
      </w:r>
      <w:r w:rsidR="00A4677D" w:rsidRPr="00A4677D">
        <w:rPr>
          <w:rFonts w:ascii="Arial" w:hAnsi="Arial" w:cs="Arial"/>
          <w:sz w:val="24"/>
          <w:szCs w:val="24"/>
        </w:rPr>
        <w:t xml:space="preserve">delays </w:t>
      </w:r>
      <w:r w:rsidR="00C22240">
        <w:rPr>
          <w:rFonts w:ascii="Arial" w:hAnsi="Arial" w:cs="Arial"/>
          <w:sz w:val="24"/>
          <w:szCs w:val="24"/>
        </w:rPr>
        <w:t>which</w:t>
      </w:r>
      <w:r w:rsidR="00A4677D" w:rsidRPr="00A4677D">
        <w:rPr>
          <w:rFonts w:ascii="Arial" w:hAnsi="Arial" w:cs="Arial"/>
          <w:sz w:val="24"/>
          <w:szCs w:val="24"/>
        </w:rPr>
        <w:t>, in some cases, proved fatal.</w:t>
      </w:r>
    </w:p>
    <w:p w14:paraId="475B3A4A" w14:textId="1005AAB7" w:rsidR="0041393D" w:rsidRPr="002D749C" w:rsidRDefault="00447421" w:rsidP="002D749C">
      <w:pPr>
        <w:spacing w:line="360" w:lineRule="auto"/>
        <w:jc w:val="center"/>
        <w:rPr>
          <w:rFonts w:ascii="Arial" w:hAnsi="Arial" w:cs="Arial"/>
          <w:b/>
          <w:bCs/>
          <w:sz w:val="24"/>
          <w:szCs w:val="24"/>
        </w:rPr>
      </w:pPr>
      <w:r w:rsidRPr="002D749C">
        <w:rPr>
          <w:rFonts w:ascii="Arial" w:hAnsi="Arial" w:cs="Arial"/>
          <w:b/>
          <w:bCs/>
          <w:sz w:val="24"/>
          <w:szCs w:val="24"/>
        </w:rPr>
        <w:t>Research Design and Methodology</w:t>
      </w:r>
    </w:p>
    <w:p w14:paraId="419308C3" w14:textId="2D436F8F" w:rsidR="00FC6C88" w:rsidRPr="002D749C" w:rsidRDefault="00FC6C88" w:rsidP="002D749C">
      <w:pPr>
        <w:spacing w:line="360" w:lineRule="auto"/>
        <w:rPr>
          <w:rFonts w:ascii="Arial" w:hAnsi="Arial" w:cs="Arial"/>
          <w:sz w:val="24"/>
          <w:szCs w:val="24"/>
        </w:rPr>
      </w:pPr>
      <w:r w:rsidRPr="002D749C">
        <w:rPr>
          <w:rFonts w:ascii="Arial" w:hAnsi="Arial" w:cs="Arial"/>
          <w:sz w:val="24"/>
          <w:szCs w:val="24"/>
        </w:rPr>
        <w:t>This research will use a mixed-methods approach</w:t>
      </w:r>
      <w:r w:rsidR="00986841" w:rsidRPr="002D749C">
        <w:rPr>
          <w:rFonts w:ascii="Arial" w:hAnsi="Arial" w:cs="Arial"/>
          <w:sz w:val="24"/>
          <w:szCs w:val="24"/>
        </w:rPr>
        <w:t xml:space="preserve"> </w:t>
      </w:r>
      <w:r w:rsidRPr="002D749C">
        <w:rPr>
          <w:rFonts w:ascii="Arial" w:hAnsi="Arial" w:cs="Arial"/>
          <w:sz w:val="24"/>
          <w:szCs w:val="24"/>
        </w:rPr>
        <w:t xml:space="preserve">to </w:t>
      </w:r>
      <w:r w:rsidR="00F905F2" w:rsidRPr="002D749C">
        <w:rPr>
          <w:rFonts w:ascii="Arial" w:hAnsi="Arial" w:cs="Arial"/>
          <w:sz w:val="24"/>
          <w:szCs w:val="24"/>
        </w:rPr>
        <w:t>thoroughly understand</w:t>
      </w:r>
      <w:r w:rsidR="00AC106F" w:rsidRPr="002D749C">
        <w:rPr>
          <w:rFonts w:ascii="Arial" w:hAnsi="Arial" w:cs="Arial"/>
          <w:sz w:val="24"/>
          <w:szCs w:val="24"/>
        </w:rPr>
        <w:t xml:space="preserve"> the perspective </w:t>
      </w:r>
      <w:r w:rsidR="00EE7964" w:rsidRPr="002D749C">
        <w:rPr>
          <w:rFonts w:ascii="Arial" w:hAnsi="Arial" w:cs="Arial"/>
          <w:sz w:val="24"/>
          <w:szCs w:val="24"/>
        </w:rPr>
        <w:t xml:space="preserve">of </w:t>
      </w:r>
      <w:r w:rsidR="00624D70" w:rsidRPr="002D749C">
        <w:rPr>
          <w:rFonts w:ascii="Arial" w:hAnsi="Arial" w:cs="Arial"/>
          <w:sz w:val="24"/>
          <w:szCs w:val="24"/>
        </w:rPr>
        <w:t>patients who</w:t>
      </w:r>
      <w:r w:rsidRPr="002D749C">
        <w:rPr>
          <w:rFonts w:ascii="Arial" w:hAnsi="Arial" w:cs="Arial"/>
          <w:sz w:val="24"/>
          <w:szCs w:val="24"/>
        </w:rPr>
        <w:t xml:space="preserve"> visit</w:t>
      </w:r>
      <w:r w:rsidR="00887B15" w:rsidRPr="002D749C">
        <w:rPr>
          <w:rFonts w:ascii="Arial" w:hAnsi="Arial" w:cs="Arial"/>
          <w:sz w:val="24"/>
          <w:szCs w:val="24"/>
        </w:rPr>
        <w:t xml:space="preserve"> </w:t>
      </w:r>
      <w:r w:rsidR="001848B3" w:rsidRPr="002D749C">
        <w:rPr>
          <w:rFonts w:ascii="Arial" w:hAnsi="Arial" w:cs="Arial"/>
          <w:sz w:val="24"/>
          <w:szCs w:val="24"/>
        </w:rPr>
        <w:t>A&amp;E in Wales</w:t>
      </w:r>
      <w:r w:rsidR="00F34BCD" w:rsidRPr="002D749C">
        <w:rPr>
          <w:rFonts w:ascii="Arial" w:hAnsi="Arial" w:cs="Arial"/>
          <w:sz w:val="24"/>
          <w:szCs w:val="24"/>
        </w:rPr>
        <w:t>.  Mix method is the combination of qualitative and quantitative research methods</w:t>
      </w:r>
      <w:r w:rsidR="00C730DA" w:rsidRPr="002D749C">
        <w:rPr>
          <w:rFonts w:ascii="Arial" w:hAnsi="Arial" w:cs="Arial"/>
          <w:sz w:val="24"/>
          <w:szCs w:val="24"/>
        </w:rPr>
        <w:t xml:space="preserve"> because</w:t>
      </w:r>
      <w:r w:rsidR="00243534" w:rsidRPr="002D749C">
        <w:rPr>
          <w:rFonts w:ascii="Arial" w:hAnsi="Arial" w:cs="Arial"/>
          <w:sz w:val="24"/>
          <w:szCs w:val="24"/>
        </w:rPr>
        <w:t xml:space="preserve"> </w:t>
      </w:r>
      <w:r w:rsidR="008F16C4" w:rsidRPr="002D749C">
        <w:rPr>
          <w:rFonts w:ascii="Arial" w:hAnsi="Arial" w:cs="Arial"/>
          <w:sz w:val="24"/>
          <w:szCs w:val="24"/>
        </w:rPr>
        <w:t>a</w:t>
      </w:r>
      <w:r w:rsidR="00B55F81" w:rsidRPr="002D749C">
        <w:rPr>
          <w:rFonts w:ascii="Arial" w:hAnsi="Arial" w:cs="Arial"/>
          <w:sz w:val="24"/>
          <w:szCs w:val="24"/>
        </w:rPr>
        <w:t xml:space="preserve">ccording to </w:t>
      </w:r>
      <w:r w:rsidR="004F1FDB" w:rsidRPr="002D749C">
        <w:rPr>
          <w:rFonts w:ascii="Arial" w:hAnsi="Arial" w:cs="Arial"/>
          <w:sz w:val="24"/>
          <w:szCs w:val="24"/>
        </w:rPr>
        <w:t>Denny and Weckesser (2022)</w:t>
      </w:r>
      <w:r w:rsidR="000A59D9" w:rsidRPr="002D749C">
        <w:rPr>
          <w:rFonts w:ascii="Arial" w:hAnsi="Arial" w:cs="Arial"/>
          <w:sz w:val="24"/>
          <w:szCs w:val="24"/>
        </w:rPr>
        <w:t>,</w:t>
      </w:r>
      <w:r w:rsidR="004F1FDB" w:rsidRPr="002D749C">
        <w:rPr>
          <w:rFonts w:ascii="Arial" w:hAnsi="Arial" w:cs="Arial"/>
          <w:sz w:val="24"/>
          <w:szCs w:val="24"/>
        </w:rPr>
        <w:t xml:space="preserve"> </w:t>
      </w:r>
      <w:r w:rsidR="000A59D9" w:rsidRPr="002D749C">
        <w:rPr>
          <w:rFonts w:ascii="Arial" w:hAnsi="Arial" w:cs="Arial"/>
          <w:sz w:val="24"/>
          <w:szCs w:val="24"/>
        </w:rPr>
        <w:t>among</w:t>
      </w:r>
      <w:r w:rsidR="00F82777" w:rsidRPr="002D749C">
        <w:rPr>
          <w:rFonts w:ascii="Arial" w:hAnsi="Arial" w:cs="Arial"/>
          <w:sz w:val="24"/>
          <w:szCs w:val="24"/>
        </w:rPr>
        <w:t xml:space="preserve"> the </w:t>
      </w:r>
      <w:r w:rsidR="000A59D9" w:rsidRPr="002D749C">
        <w:rPr>
          <w:rFonts w:ascii="Arial" w:hAnsi="Arial" w:cs="Arial"/>
          <w:sz w:val="24"/>
          <w:szCs w:val="24"/>
        </w:rPr>
        <w:t>most</w:t>
      </w:r>
      <w:r w:rsidR="00F82777" w:rsidRPr="002D749C">
        <w:rPr>
          <w:rFonts w:ascii="Arial" w:hAnsi="Arial" w:cs="Arial"/>
          <w:sz w:val="24"/>
          <w:szCs w:val="24"/>
        </w:rPr>
        <w:t xml:space="preserve"> used methods in qualitative research is </w:t>
      </w:r>
      <w:r w:rsidR="00F82777" w:rsidRPr="002D749C">
        <w:rPr>
          <w:rFonts w:ascii="Arial" w:hAnsi="Arial" w:cs="Arial"/>
          <w:sz w:val="24"/>
          <w:szCs w:val="24"/>
        </w:rPr>
        <w:lastRenderedPageBreak/>
        <w:t>interviewing, particularly semi-structured interviews</w:t>
      </w:r>
      <w:r w:rsidR="009604DE" w:rsidRPr="002D749C">
        <w:rPr>
          <w:rFonts w:ascii="Arial" w:hAnsi="Arial" w:cs="Arial"/>
          <w:sz w:val="24"/>
          <w:szCs w:val="24"/>
        </w:rPr>
        <w:t>,</w:t>
      </w:r>
      <w:r w:rsidR="006E57F5" w:rsidRPr="002D749C">
        <w:rPr>
          <w:rFonts w:ascii="Arial" w:hAnsi="Arial" w:cs="Arial"/>
          <w:sz w:val="24"/>
          <w:szCs w:val="24"/>
        </w:rPr>
        <w:t xml:space="preserve"> which</w:t>
      </w:r>
      <w:r w:rsidR="00F82777" w:rsidRPr="002D749C">
        <w:rPr>
          <w:rFonts w:ascii="Arial" w:hAnsi="Arial" w:cs="Arial"/>
          <w:sz w:val="24"/>
          <w:szCs w:val="24"/>
        </w:rPr>
        <w:t xml:space="preserve"> involve a set of pre-determined, open-ended questions that guide the conversation while allowing flexibility for additional questions to emerge in response to participants’ answers. This approach facilitates a balance between consistency across interviews and the opportunity to explore issues in greater depth based on each participant’s unique perspective. As a result, semi-structured interviews are especially effective in capturing rich, nuanced data that </w:t>
      </w:r>
      <w:r w:rsidR="003345CE" w:rsidRPr="002D749C">
        <w:rPr>
          <w:rFonts w:ascii="Arial" w:hAnsi="Arial" w:cs="Arial"/>
          <w:sz w:val="24"/>
          <w:szCs w:val="24"/>
        </w:rPr>
        <w:t>reflects</w:t>
      </w:r>
      <w:r w:rsidR="00F82777" w:rsidRPr="002D749C">
        <w:rPr>
          <w:rFonts w:ascii="Arial" w:hAnsi="Arial" w:cs="Arial"/>
          <w:sz w:val="24"/>
          <w:szCs w:val="24"/>
        </w:rPr>
        <w:t xml:space="preserve"> the complexity of human experiences</w:t>
      </w:r>
      <w:r w:rsidR="00AA0134" w:rsidRPr="002D749C">
        <w:rPr>
          <w:rFonts w:ascii="Arial" w:hAnsi="Arial" w:cs="Arial"/>
          <w:sz w:val="24"/>
          <w:szCs w:val="24"/>
        </w:rPr>
        <w:t>.  G</w:t>
      </w:r>
      <w:r w:rsidR="003345CE" w:rsidRPr="002D749C">
        <w:rPr>
          <w:rFonts w:ascii="Arial" w:hAnsi="Arial" w:cs="Arial"/>
          <w:sz w:val="24"/>
          <w:szCs w:val="24"/>
        </w:rPr>
        <w:t>ullion (2024) noted that q</w:t>
      </w:r>
      <w:r w:rsidR="00C24490" w:rsidRPr="002D749C">
        <w:rPr>
          <w:rFonts w:ascii="Arial" w:hAnsi="Arial" w:cs="Arial"/>
          <w:sz w:val="24"/>
          <w:szCs w:val="24"/>
        </w:rPr>
        <w:t>ualitative</w:t>
      </w:r>
      <w:r w:rsidR="00243534" w:rsidRPr="002D749C">
        <w:rPr>
          <w:rFonts w:ascii="Arial" w:hAnsi="Arial" w:cs="Arial"/>
          <w:sz w:val="24"/>
          <w:szCs w:val="24"/>
        </w:rPr>
        <w:t xml:space="preserve"> </w:t>
      </w:r>
      <w:r w:rsidR="00EF5CF8" w:rsidRPr="002D749C">
        <w:rPr>
          <w:rFonts w:ascii="Arial" w:hAnsi="Arial" w:cs="Arial"/>
          <w:sz w:val="24"/>
          <w:szCs w:val="24"/>
        </w:rPr>
        <w:t>research</w:t>
      </w:r>
      <w:r w:rsidR="001848B3" w:rsidRPr="002D749C">
        <w:rPr>
          <w:rFonts w:ascii="Arial" w:hAnsi="Arial" w:cs="Arial"/>
          <w:sz w:val="24"/>
          <w:szCs w:val="24"/>
        </w:rPr>
        <w:t xml:space="preserve"> gather</w:t>
      </w:r>
      <w:r w:rsidR="00EF5CF8" w:rsidRPr="002D749C">
        <w:rPr>
          <w:rFonts w:ascii="Arial" w:hAnsi="Arial" w:cs="Arial"/>
          <w:sz w:val="24"/>
          <w:szCs w:val="24"/>
        </w:rPr>
        <w:t>s</w:t>
      </w:r>
      <w:r w:rsidR="001848B3" w:rsidRPr="002D749C">
        <w:rPr>
          <w:rFonts w:ascii="Arial" w:hAnsi="Arial" w:cs="Arial"/>
          <w:sz w:val="24"/>
          <w:szCs w:val="24"/>
        </w:rPr>
        <w:t xml:space="preserve"> and </w:t>
      </w:r>
      <w:r w:rsidR="00EF5CF8" w:rsidRPr="002D749C">
        <w:rPr>
          <w:rFonts w:ascii="Arial" w:hAnsi="Arial" w:cs="Arial"/>
          <w:sz w:val="24"/>
          <w:szCs w:val="24"/>
        </w:rPr>
        <w:t>analyses</w:t>
      </w:r>
      <w:r w:rsidR="001848B3" w:rsidRPr="002D749C">
        <w:rPr>
          <w:rFonts w:ascii="Arial" w:hAnsi="Arial" w:cs="Arial"/>
          <w:sz w:val="24"/>
          <w:szCs w:val="24"/>
        </w:rPr>
        <w:t xml:space="preserve"> </w:t>
      </w:r>
      <w:r w:rsidR="00880692" w:rsidRPr="002D749C">
        <w:rPr>
          <w:rFonts w:ascii="Arial" w:hAnsi="Arial" w:cs="Arial"/>
          <w:sz w:val="24"/>
          <w:szCs w:val="24"/>
        </w:rPr>
        <w:t>individual’s</w:t>
      </w:r>
      <w:r w:rsidR="001848B3" w:rsidRPr="002D749C">
        <w:rPr>
          <w:rFonts w:ascii="Arial" w:hAnsi="Arial" w:cs="Arial"/>
          <w:sz w:val="24"/>
          <w:szCs w:val="24"/>
        </w:rPr>
        <w:t xml:space="preserve"> narratives and interpretations of their lived experiences. This approach is grounded in the belief that people </w:t>
      </w:r>
      <w:r w:rsidR="00754FBB" w:rsidRPr="002D749C">
        <w:rPr>
          <w:rFonts w:ascii="Arial" w:hAnsi="Arial" w:cs="Arial"/>
          <w:sz w:val="24"/>
          <w:szCs w:val="24"/>
        </w:rPr>
        <w:t>can articulate</w:t>
      </w:r>
      <w:r w:rsidR="001848B3" w:rsidRPr="002D749C">
        <w:rPr>
          <w:rFonts w:ascii="Arial" w:hAnsi="Arial" w:cs="Arial"/>
          <w:sz w:val="24"/>
          <w:szCs w:val="24"/>
        </w:rPr>
        <w:t xml:space="preserve"> their perspectives in their terms, and that these accounts constitute valuable sources of knowledge</w:t>
      </w:r>
      <w:r w:rsidR="00F947E1" w:rsidRPr="002D749C">
        <w:rPr>
          <w:rFonts w:ascii="Arial" w:hAnsi="Arial" w:cs="Arial"/>
          <w:sz w:val="24"/>
          <w:szCs w:val="24"/>
        </w:rPr>
        <w:t>.</w:t>
      </w:r>
      <w:r w:rsidR="00A8457E" w:rsidRPr="002D749C">
        <w:rPr>
          <w:rFonts w:ascii="Arial" w:hAnsi="Arial" w:cs="Arial"/>
          <w:sz w:val="24"/>
          <w:szCs w:val="24"/>
        </w:rPr>
        <w:t xml:space="preserve">  Qualitative research methos</w:t>
      </w:r>
      <w:r w:rsidR="007111D8" w:rsidRPr="002D749C">
        <w:rPr>
          <w:rFonts w:ascii="Arial" w:hAnsi="Arial" w:cs="Arial"/>
          <w:sz w:val="24"/>
          <w:szCs w:val="24"/>
        </w:rPr>
        <w:t xml:space="preserve"> method is </w:t>
      </w:r>
      <w:r w:rsidR="00243534" w:rsidRPr="002D749C">
        <w:rPr>
          <w:rFonts w:ascii="Arial" w:hAnsi="Arial" w:cs="Arial"/>
          <w:sz w:val="24"/>
          <w:szCs w:val="24"/>
        </w:rPr>
        <w:t xml:space="preserve">research is the </w:t>
      </w:r>
      <w:r w:rsidRPr="002D749C">
        <w:rPr>
          <w:rFonts w:ascii="Arial" w:hAnsi="Arial" w:cs="Arial"/>
          <w:sz w:val="24"/>
          <w:szCs w:val="24"/>
        </w:rPr>
        <w:t>perceptions</w:t>
      </w:r>
      <w:r w:rsidR="00242256" w:rsidRPr="002D749C">
        <w:rPr>
          <w:rFonts w:ascii="Arial" w:hAnsi="Arial" w:cs="Arial"/>
          <w:sz w:val="24"/>
          <w:szCs w:val="24"/>
        </w:rPr>
        <w:t xml:space="preserve"> because</w:t>
      </w:r>
      <w:r w:rsidR="00754FBB" w:rsidRPr="002D749C">
        <w:rPr>
          <w:rFonts w:ascii="Arial" w:hAnsi="Arial" w:cs="Arial"/>
          <w:sz w:val="24"/>
          <w:szCs w:val="24"/>
        </w:rPr>
        <w:t>,</w:t>
      </w:r>
      <w:r w:rsidR="00242256" w:rsidRPr="002D749C">
        <w:rPr>
          <w:rFonts w:ascii="Arial" w:hAnsi="Arial" w:cs="Arial"/>
          <w:sz w:val="24"/>
          <w:szCs w:val="24"/>
        </w:rPr>
        <w:t xml:space="preserve"> </w:t>
      </w:r>
      <w:r w:rsidR="00F035FF" w:rsidRPr="002D749C">
        <w:rPr>
          <w:rFonts w:ascii="Arial" w:hAnsi="Arial" w:cs="Arial"/>
          <w:sz w:val="24"/>
          <w:szCs w:val="24"/>
        </w:rPr>
        <w:t xml:space="preserve">according to </w:t>
      </w:r>
      <w:r w:rsidR="00DA03B0" w:rsidRPr="002D749C">
        <w:rPr>
          <w:rFonts w:ascii="Arial" w:hAnsi="Arial" w:cs="Arial"/>
          <w:sz w:val="24"/>
          <w:szCs w:val="24"/>
        </w:rPr>
        <w:t>Orm</w:t>
      </w:r>
      <w:r w:rsidR="00AE68B2" w:rsidRPr="002D749C">
        <w:rPr>
          <w:rFonts w:ascii="Arial" w:hAnsi="Arial" w:cs="Arial"/>
          <w:sz w:val="24"/>
          <w:szCs w:val="24"/>
        </w:rPr>
        <w:t>rod (2020)</w:t>
      </w:r>
      <w:r w:rsidR="00073EEE" w:rsidRPr="002D749C">
        <w:rPr>
          <w:rFonts w:ascii="Arial" w:hAnsi="Arial" w:cs="Arial"/>
          <w:sz w:val="24"/>
          <w:szCs w:val="24"/>
        </w:rPr>
        <w:t>,</w:t>
      </w:r>
      <w:r w:rsidR="00123A47" w:rsidRPr="002D749C">
        <w:rPr>
          <w:rFonts w:ascii="Arial" w:hAnsi="Arial" w:cs="Arial"/>
          <w:sz w:val="24"/>
          <w:szCs w:val="24"/>
        </w:rPr>
        <w:t xml:space="preserve"> </w:t>
      </w:r>
      <w:r w:rsidR="00C24490" w:rsidRPr="002D749C">
        <w:rPr>
          <w:rFonts w:ascii="Arial" w:hAnsi="Arial" w:cs="Arial"/>
          <w:sz w:val="24"/>
          <w:szCs w:val="24"/>
        </w:rPr>
        <w:t>one</w:t>
      </w:r>
      <w:r w:rsidR="00123A47" w:rsidRPr="002D749C">
        <w:rPr>
          <w:rFonts w:ascii="Arial" w:hAnsi="Arial" w:cs="Arial"/>
          <w:sz w:val="24"/>
          <w:szCs w:val="24"/>
        </w:rPr>
        <w:t xml:space="preserve"> </w:t>
      </w:r>
      <w:r w:rsidR="00FF72B3" w:rsidRPr="002D749C">
        <w:rPr>
          <w:rFonts w:ascii="Arial" w:hAnsi="Arial" w:cs="Arial"/>
          <w:sz w:val="24"/>
          <w:szCs w:val="24"/>
        </w:rPr>
        <w:t>outstanding</w:t>
      </w:r>
      <w:r w:rsidR="00123A47" w:rsidRPr="002D749C">
        <w:rPr>
          <w:rFonts w:ascii="Arial" w:hAnsi="Arial" w:cs="Arial"/>
          <w:sz w:val="24"/>
          <w:szCs w:val="24"/>
        </w:rPr>
        <w:t xml:space="preserve"> advantage of the mixed methods research approach is its flexibility in incorporating multiple philosophical paradigms</w:t>
      </w:r>
      <w:r w:rsidR="001B23E0" w:rsidRPr="002D749C">
        <w:rPr>
          <w:rFonts w:ascii="Arial" w:hAnsi="Arial" w:cs="Arial"/>
          <w:sz w:val="24"/>
          <w:szCs w:val="24"/>
        </w:rPr>
        <w:t xml:space="preserve"> </w:t>
      </w:r>
      <w:r w:rsidR="00123A47" w:rsidRPr="002D749C">
        <w:rPr>
          <w:rFonts w:ascii="Arial" w:hAnsi="Arial" w:cs="Arial"/>
          <w:sz w:val="24"/>
          <w:szCs w:val="24"/>
        </w:rPr>
        <w:t>such as post-positivism, constructivism, and transformism</w:t>
      </w:r>
      <w:r w:rsidR="00214007" w:rsidRPr="002D749C">
        <w:rPr>
          <w:rFonts w:ascii="Arial" w:hAnsi="Arial" w:cs="Arial"/>
          <w:sz w:val="24"/>
          <w:szCs w:val="24"/>
        </w:rPr>
        <w:t xml:space="preserve"> </w:t>
      </w:r>
      <w:r w:rsidR="00123A47" w:rsidRPr="002D749C">
        <w:rPr>
          <w:rFonts w:ascii="Arial" w:hAnsi="Arial" w:cs="Arial"/>
          <w:sz w:val="24"/>
          <w:szCs w:val="24"/>
        </w:rPr>
        <w:t>within a single study, a level of integration that is often limited in strictly quantitative or qualitative designs.</w:t>
      </w:r>
      <w:r w:rsidR="00073EEE" w:rsidRPr="002D749C">
        <w:rPr>
          <w:rFonts w:ascii="Arial" w:hAnsi="Arial" w:cs="Arial"/>
          <w:sz w:val="24"/>
          <w:szCs w:val="24"/>
        </w:rPr>
        <w:t xml:space="preserve"> </w:t>
      </w:r>
    </w:p>
    <w:p w14:paraId="275BEB23" w14:textId="77777777" w:rsidR="00F624E8" w:rsidRDefault="00F624E8" w:rsidP="002D749C">
      <w:pPr>
        <w:spacing w:line="360" w:lineRule="auto"/>
        <w:rPr>
          <w:rFonts w:ascii="Arial" w:hAnsi="Arial" w:cs="Arial"/>
          <w:sz w:val="24"/>
          <w:szCs w:val="24"/>
        </w:rPr>
      </w:pPr>
    </w:p>
    <w:p w14:paraId="69D2E0BF" w14:textId="2376E9FE" w:rsidR="00D93D1F" w:rsidRDefault="00D93D1F" w:rsidP="002D749C">
      <w:pPr>
        <w:spacing w:line="360" w:lineRule="auto"/>
        <w:rPr>
          <w:rFonts w:ascii="Arial" w:hAnsi="Arial" w:cs="Arial"/>
          <w:sz w:val="24"/>
          <w:szCs w:val="24"/>
        </w:rPr>
      </w:pPr>
      <w:r>
        <w:rPr>
          <w:rFonts w:ascii="Arial" w:hAnsi="Arial" w:cs="Arial"/>
          <w:sz w:val="24"/>
          <w:szCs w:val="24"/>
        </w:rPr>
        <w:t>Conclusion</w:t>
      </w:r>
    </w:p>
    <w:p w14:paraId="0B0F7A3B" w14:textId="373635FB" w:rsidR="00D93D1F" w:rsidRPr="00D93D1F" w:rsidRDefault="00D93D1F" w:rsidP="00D93D1F">
      <w:pPr>
        <w:spacing w:line="360" w:lineRule="auto"/>
        <w:rPr>
          <w:rFonts w:ascii="Arial" w:hAnsi="Arial" w:cs="Arial"/>
          <w:sz w:val="24"/>
          <w:szCs w:val="24"/>
        </w:rPr>
      </w:pPr>
      <w:r w:rsidRPr="00D93D1F">
        <w:rPr>
          <w:rFonts w:ascii="Arial" w:hAnsi="Arial" w:cs="Arial"/>
          <w:sz w:val="24"/>
          <w:szCs w:val="24"/>
        </w:rPr>
        <w:t xml:space="preserve">This research proposal addresses a critical and escalating issue within NHS Wales: prolonged waiting times in Accident and Emergency (A&amp;E) departments and their impact on patient care and public confidence. </w:t>
      </w:r>
      <w:r w:rsidR="00685BBB">
        <w:rPr>
          <w:rFonts w:ascii="Arial" w:hAnsi="Arial" w:cs="Arial"/>
          <w:sz w:val="24"/>
          <w:szCs w:val="24"/>
        </w:rPr>
        <w:t xml:space="preserve"> </w:t>
      </w:r>
      <w:r w:rsidRPr="00D93D1F">
        <w:rPr>
          <w:rFonts w:ascii="Arial" w:hAnsi="Arial" w:cs="Arial"/>
          <w:sz w:val="24"/>
          <w:szCs w:val="24"/>
        </w:rPr>
        <w:t xml:space="preserve">As highlighted in the literature, rising demand for emergency services, demographic shifts, workforce shortages, and staff burnout are all contributing to systemic pressures. </w:t>
      </w:r>
      <w:r w:rsidR="00685BBB">
        <w:rPr>
          <w:rFonts w:ascii="Arial" w:hAnsi="Arial" w:cs="Arial"/>
          <w:sz w:val="24"/>
          <w:szCs w:val="24"/>
        </w:rPr>
        <w:t xml:space="preserve"> </w:t>
      </w:r>
      <w:r w:rsidRPr="00D93D1F">
        <w:rPr>
          <w:rFonts w:ascii="Arial" w:hAnsi="Arial" w:cs="Arial"/>
          <w:sz w:val="24"/>
          <w:szCs w:val="24"/>
        </w:rPr>
        <w:t>These challenges are not only operational but also deeply influence how the public perceives the effectiveness and responsiveness of the healthcare system.</w:t>
      </w:r>
    </w:p>
    <w:p w14:paraId="4558F818" w14:textId="512791F9" w:rsidR="00D93D1F" w:rsidRPr="00D93D1F" w:rsidRDefault="00D93D1F" w:rsidP="00D93D1F">
      <w:pPr>
        <w:spacing w:line="360" w:lineRule="auto"/>
        <w:rPr>
          <w:rFonts w:ascii="Arial" w:hAnsi="Arial" w:cs="Arial"/>
          <w:sz w:val="24"/>
          <w:szCs w:val="24"/>
        </w:rPr>
      </w:pPr>
      <w:r w:rsidRPr="00D93D1F">
        <w:rPr>
          <w:rFonts w:ascii="Arial" w:hAnsi="Arial" w:cs="Arial"/>
          <w:sz w:val="24"/>
          <w:szCs w:val="24"/>
        </w:rPr>
        <w:t xml:space="preserve">By adopting a mixed-methods approach, this study </w:t>
      </w:r>
      <w:r w:rsidR="00B02753">
        <w:rPr>
          <w:rFonts w:ascii="Arial" w:hAnsi="Arial" w:cs="Arial"/>
          <w:sz w:val="24"/>
          <w:szCs w:val="24"/>
        </w:rPr>
        <w:t>aims to generate nuanced, evidence-based</w:t>
      </w:r>
      <w:r w:rsidRPr="00D93D1F">
        <w:rPr>
          <w:rFonts w:ascii="Arial" w:hAnsi="Arial" w:cs="Arial"/>
          <w:sz w:val="24"/>
          <w:szCs w:val="24"/>
        </w:rPr>
        <w:t xml:space="preserve"> insights into the experiences and perceptions of individuals who have recently accessed A&amp;E services in Wales. Combining qualitative and quantitative methodologies allows for a more holistic understanding of both statistical trends and personal narratives, providing a solid foundation for policy development.</w:t>
      </w:r>
    </w:p>
    <w:p w14:paraId="0396C68E" w14:textId="2123A093" w:rsidR="009C4A96" w:rsidRDefault="00D93D1F" w:rsidP="002D749C">
      <w:pPr>
        <w:spacing w:line="360" w:lineRule="auto"/>
        <w:rPr>
          <w:rFonts w:ascii="Arial" w:hAnsi="Arial" w:cs="Arial"/>
          <w:sz w:val="24"/>
          <w:szCs w:val="24"/>
        </w:rPr>
      </w:pPr>
      <w:r w:rsidRPr="00D93D1F">
        <w:rPr>
          <w:rFonts w:ascii="Arial" w:hAnsi="Arial" w:cs="Arial"/>
          <w:sz w:val="24"/>
          <w:szCs w:val="24"/>
        </w:rPr>
        <w:t xml:space="preserve">The outcomes of this research have the potential to inform health policy and service design by offering actionable recommendations aimed at improving patient </w:t>
      </w:r>
      <w:r w:rsidRPr="00D93D1F">
        <w:rPr>
          <w:rFonts w:ascii="Arial" w:hAnsi="Arial" w:cs="Arial"/>
          <w:sz w:val="24"/>
          <w:szCs w:val="24"/>
        </w:rPr>
        <w:lastRenderedPageBreak/>
        <w:t xml:space="preserve">outcomes, reducing waiting times, and restoring trust in emergency care services. </w:t>
      </w:r>
      <w:r w:rsidR="002C6C88">
        <w:rPr>
          <w:rFonts w:ascii="Arial" w:hAnsi="Arial" w:cs="Arial"/>
          <w:sz w:val="24"/>
          <w:szCs w:val="24"/>
        </w:rPr>
        <w:t xml:space="preserve"> </w:t>
      </w:r>
      <w:r w:rsidRPr="00D93D1F">
        <w:rPr>
          <w:rFonts w:ascii="Arial" w:hAnsi="Arial" w:cs="Arial"/>
          <w:sz w:val="24"/>
          <w:szCs w:val="24"/>
        </w:rPr>
        <w:t xml:space="preserve">As NHS Wales continues to navigate resource limitations and rising public demand, the findings of this study could serve as a valuable tool for healthcare leaders and policymakers striving to deliver more efficient, equitable, and </w:t>
      </w:r>
      <w:r w:rsidR="002C6C88">
        <w:rPr>
          <w:rFonts w:ascii="Arial" w:hAnsi="Arial" w:cs="Arial"/>
          <w:sz w:val="24"/>
          <w:szCs w:val="24"/>
        </w:rPr>
        <w:t>patient-centred</w:t>
      </w:r>
      <w:r w:rsidRPr="00D93D1F">
        <w:rPr>
          <w:rFonts w:ascii="Arial" w:hAnsi="Arial" w:cs="Arial"/>
          <w:sz w:val="24"/>
          <w:szCs w:val="24"/>
        </w:rPr>
        <w:t xml:space="preserve"> emergency care.</w:t>
      </w:r>
    </w:p>
    <w:p w14:paraId="5F0444A0" w14:textId="77777777" w:rsidR="00EE1E0F" w:rsidRDefault="00EE1E0F" w:rsidP="002D749C">
      <w:pPr>
        <w:spacing w:line="360" w:lineRule="auto"/>
        <w:rPr>
          <w:rFonts w:ascii="Arial" w:hAnsi="Arial" w:cs="Arial"/>
          <w:sz w:val="24"/>
          <w:szCs w:val="24"/>
        </w:rPr>
      </w:pPr>
    </w:p>
    <w:p w14:paraId="6B32A33F" w14:textId="77777777" w:rsidR="00EE1E0F" w:rsidRDefault="00EE1E0F" w:rsidP="002D749C">
      <w:pPr>
        <w:spacing w:line="360" w:lineRule="auto"/>
        <w:rPr>
          <w:rFonts w:ascii="Arial" w:hAnsi="Arial" w:cs="Arial"/>
          <w:sz w:val="24"/>
          <w:szCs w:val="24"/>
        </w:rPr>
      </w:pPr>
    </w:p>
    <w:p w14:paraId="6D5BF709" w14:textId="77777777" w:rsidR="00EE1E0F" w:rsidRDefault="00EE1E0F" w:rsidP="002D749C">
      <w:pPr>
        <w:spacing w:line="360" w:lineRule="auto"/>
        <w:rPr>
          <w:rFonts w:ascii="Arial" w:hAnsi="Arial" w:cs="Arial"/>
          <w:sz w:val="24"/>
          <w:szCs w:val="24"/>
        </w:rPr>
      </w:pPr>
    </w:p>
    <w:p w14:paraId="1B26E2C6" w14:textId="77777777" w:rsidR="00EE1E0F" w:rsidRDefault="00EE1E0F" w:rsidP="002D749C">
      <w:pPr>
        <w:spacing w:line="360" w:lineRule="auto"/>
        <w:rPr>
          <w:rFonts w:ascii="Arial" w:hAnsi="Arial" w:cs="Arial"/>
          <w:sz w:val="24"/>
          <w:szCs w:val="24"/>
        </w:rPr>
      </w:pPr>
    </w:p>
    <w:p w14:paraId="6AC53C61" w14:textId="77777777" w:rsidR="00EE1E0F" w:rsidRDefault="00EE1E0F" w:rsidP="002D749C">
      <w:pPr>
        <w:spacing w:line="360" w:lineRule="auto"/>
        <w:rPr>
          <w:rFonts w:ascii="Arial" w:hAnsi="Arial" w:cs="Arial"/>
          <w:sz w:val="24"/>
          <w:szCs w:val="24"/>
        </w:rPr>
      </w:pPr>
    </w:p>
    <w:p w14:paraId="3CDC8CFE" w14:textId="77777777" w:rsidR="00EE1E0F" w:rsidRDefault="00EE1E0F" w:rsidP="002D749C">
      <w:pPr>
        <w:spacing w:line="360" w:lineRule="auto"/>
        <w:rPr>
          <w:rFonts w:ascii="Arial" w:hAnsi="Arial" w:cs="Arial"/>
          <w:sz w:val="24"/>
          <w:szCs w:val="24"/>
        </w:rPr>
      </w:pPr>
    </w:p>
    <w:p w14:paraId="1C19F4FA" w14:textId="77777777" w:rsidR="00EE1E0F" w:rsidRDefault="00EE1E0F" w:rsidP="002D749C">
      <w:pPr>
        <w:spacing w:line="360" w:lineRule="auto"/>
        <w:rPr>
          <w:rFonts w:ascii="Arial" w:hAnsi="Arial" w:cs="Arial"/>
          <w:sz w:val="24"/>
          <w:szCs w:val="24"/>
        </w:rPr>
      </w:pPr>
    </w:p>
    <w:p w14:paraId="35D2771B" w14:textId="77777777" w:rsidR="00EE1E0F" w:rsidRDefault="00EE1E0F" w:rsidP="002D749C">
      <w:pPr>
        <w:spacing w:line="360" w:lineRule="auto"/>
        <w:rPr>
          <w:rFonts w:ascii="Arial" w:hAnsi="Arial" w:cs="Arial"/>
          <w:sz w:val="24"/>
          <w:szCs w:val="24"/>
        </w:rPr>
      </w:pPr>
    </w:p>
    <w:p w14:paraId="60B482B7" w14:textId="77777777" w:rsidR="00EE1E0F" w:rsidRDefault="00EE1E0F" w:rsidP="002D749C">
      <w:pPr>
        <w:spacing w:line="360" w:lineRule="auto"/>
        <w:rPr>
          <w:rFonts w:ascii="Arial" w:hAnsi="Arial" w:cs="Arial"/>
          <w:sz w:val="24"/>
          <w:szCs w:val="24"/>
        </w:rPr>
      </w:pPr>
    </w:p>
    <w:p w14:paraId="249E86C5" w14:textId="77777777" w:rsidR="00EE1E0F" w:rsidRDefault="00EE1E0F" w:rsidP="002D749C">
      <w:pPr>
        <w:spacing w:line="360" w:lineRule="auto"/>
        <w:rPr>
          <w:rFonts w:ascii="Arial" w:hAnsi="Arial" w:cs="Arial"/>
          <w:sz w:val="24"/>
          <w:szCs w:val="24"/>
        </w:rPr>
      </w:pPr>
    </w:p>
    <w:p w14:paraId="05DAEDA6" w14:textId="77777777" w:rsidR="00EE1E0F" w:rsidRDefault="00EE1E0F" w:rsidP="002D749C">
      <w:pPr>
        <w:spacing w:line="360" w:lineRule="auto"/>
        <w:rPr>
          <w:rFonts w:ascii="Arial" w:hAnsi="Arial" w:cs="Arial"/>
          <w:sz w:val="24"/>
          <w:szCs w:val="24"/>
        </w:rPr>
      </w:pPr>
    </w:p>
    <w:p w14:paraId="182FC9F4" w14:textId="77777777" w:rsidR="00EE1E0F" w:rsidRDefault="00EE1E0F" w:rsidP="002D749C">
      <w:pPr>
        <w:spacing w:line="360" w:lineRule="auto"/>
        <w:rPr>
          <w:rFonts w:ascii="Arial" w:hAnsi="Arial" w:cs="Arial"/>
          <w:sz w:val="24"/>
          <w:szCs w:val="24"/>
        </w:rPr>
      </w:pPr>
    </w:p>
    <w:p w14:paraId="07F315D5" w14:textId="77777777" w:rsidR="00EE1E0F" w:rsidRDefault="00EE1E0F" w:rsidP="002D749C">
      <w:pPr>
        <w:spacing w:line="360" w:lineRule="auto"/>
        <w:rPr>
          <w:rFonts w:ascii="Arial" w:hAnsi="Arial" w:cs="Arial"/>
          <w:sz w:val="24"/>
          <w:szCs w:val="24"/>
        </w:rPr>
      </w:pPr>
    </w:p>
    <w:p w14:paraId="7A5E78C7" w14:textId="77777777" w:rsidR="00EE1E0F" w:rsidRDefault="00EE1E0F" w:rsidP="002D749C">
      <w:pPr>
        <w:spacing w:line="360" w:lineRule="auto"/>
        <w:rPr>
          <w:rFonts w:ascii="Arial" w:hAnsi="Arial" w:cs="Arial"/>
          <w:sz w:val="24"/>
          <w:szCs w:val="24"/>
        </w:rPr>
      </w:pPr>
    </w:p>
    <w:p w14:paraId="2E90280B" w14:textId="77777777" w:rsidR="00EE1E0F" w:rsidRDefault="00EE1E0F" w:rsidP="002D749C">
      <w:pPr>
        <w:spacing w:line="360" w:lineRule="auto"/>
        <w:rPr>
          <w:rFonts w:ascii="Arial" w:hAnsi="Arial" w:cs="Arial"/>
          <w:sz w:val="24"/>
          <w:szCs w:val="24"/>
        </w:rPr>
      </w:pPr>
    </w:p>
    <w:p w14:paraId="66CC7EE9" w14:textId="77777777" w:rsidR="00EE1E0F" w:rsidRDefault="00EE1E0F" w:rsidP="002D749C">
      <w:pPr>
        <w:spacing w:line="360" w:lineRule="auto"/>
        <w:rPr>
          <w:rFonts w:ascii="Arial" w:hAnsi="Arial" w:cs="Arial"/>
          <w:sz w:val="24"/>
          <w:szCs w:val="24"/>
        </w:rPr>
      </w:pPr>
    </w:p>
    <w:p w14:paraId="45B8F69D" w14:textId="77777777" w:rsidR="00EE1E0F" w:rsidRDefault="00EE1E0F" w:rsidP="002D749C">
      <w:pPr>
        <w:spacing w:line="360" w:lineRule="auto"/>
        <w:rPr>
          <w:rFonts w:ascii="Arial" w:hAnsi="Arial" w:cs="Arial"/>
          <w:sz w:val="24"/>
          <w:szCs w:val="24"/>
        </w:rPr>
      </w:pPr>
    </w:p>
    <w:p w14:paraId="3331AC69" w14:textId="77777777" w:rsidR="00EE1E0F" w:rsidRDefault="00EE1E0F" w:rsidP="002D749C">
      <w:pPr>
        <w:spacing w:line="360" w:lineRule="auto"/>
        <w:rPr>
          <w:rFonts w:ascii="Arial" w:hAnsi="Arial" w:cs="Arial"/>
          <w:sz w:val="24"/>
          <w:szCs w:val="24"/>
        </w:rPr>
      </w:pPr>
    </w:p>
    <w:p w14:paraId="636CD0B4" w14:textId="77777777" w:rsidR="00EE1E0F" w:rsidRDefault="00EE1E0F" w:rsidP="002D749C">
      <w:pPr>
        <w:spacing w:line="360" w:lineRule="auto"/>
        <w:rPr>
          <w:rFonts w:ascii="Arial" w:hAnsi="Arial" w:cs="Arial"/>
          <w:sz w:val="24"/>
          <w:szCs w:val="24"/>
        </w:rPr>
      </w:pPr>
    </w:p>
    <w:p w14:paraId="77FB5ECF" w14:textId="77777777" w:rsidR="00EE1E0F" w:rsidRPr="002D749C" w:rsidRDefault="00EE1E0F" w:rsidP="002D749C">
      <w:pPr>
        <w:spacing w:line="360" w:lineRule="auto"/>
        <w:rPr>
          <w:rFonts w:ascii="Arial" w:hAnsi="Arial" w:cs="Arial"/>
          <w:sz w:val="24"/>
          <w:szCs w:val="24"/>
        </w:rPr>
      </w:pPr>
    </w:p>
    <w:p w14:paraId="1D3C84DC" w14:textId="5996A723" w:rsidR="00A21AB1" w:rsidRPr="002D749C" w:rsidRDefault="00EC0089" w:rsidP="002D749C">
      <w:pPr>
        <w:spacing w:line="360" w:lineRule="auto"/>
        <w:rPr>
          <w:rFonts w:ascii="Arial" w:hAnsi="Arial" w:cs="Arial"/>
          <w:sz w:val="24"/>
          <w:szCs w:val="24"/>
        </w:rPr>
      </w:pPr>
      <w:r w:rsidRPr="002D749C">
        <w:rPr>
          <w:rFonts w:ascii="Arial" w:hAnsi="Arial" w:cs="Arial"/>
          <w:sz w:val="24"/>
          <w:szCs w:val="24"/>
        </w:rPr>
        <w:lastRenderedPageBreak/>
        <w:t>References</w:t>
      </w:r>
    </w:p>
    <w:p w14:paraId="717FD26E" w14:textId="77777777" w:rsidR="009C19A0" w:rsidRPr="002D749C" w:rsidRDefault="009C19A0" w:rsidP="002D749C">
      <w:pPr>
        <w:spacing w:line="360" w:lineRule="auto"/>
        <w:rPr>
          <w:rFonts w:ascii="Arial" w:hAnsi="Arial" w:cs="Arial"/>
          <w:sz w:val="24"/>
          <w:szCs w:val="24"/>
        </w:rPr>
      </w:pPr>
      <w:bookmarkStart w:id="0" w:name="_Hlk196993852"/>
      <w:r w:rsidRPr="002D749C">
        <w:rPr>
          <w:rFonts w:ascii="Arial" w:hAnsi="Arial" w:cs="Arial"/>
          <w:sz w:val="24"/>
          <w:szCs w:val="24"/>
        </w:rPr>
        <w:t xml:space="preserve">Denny, E. and Weckesser, A. (2022) </w:t>
      </w:r>
      <w:bookmarkEnd w:id="0"/>
      <w:r w:rsidRPr="002D749C">
        <w:rPr>
          <w:rFonts w:ascii="Arial" w:hAnsi="Arial" w:cs="Arial"/>
          <w:sz w:val="24"/>
          <w:szCs w:val="24"/>
        </w:rPr>
        <w:t xml:space="preserve">‘How to do qualitative </w:t>
      </w:r>
      <w:proofErr w:type="gramStart"/>
      <w:r w:rsidRPr="002D749C">
        <w:rPr>
          <w:rFonts w:ascii="Arial" w:hAnsi="Arial" w:cs="Arial"/>
          <w:sz w:val="24"/>
          <w:szCs w:val="24"/>
        </w:rPr>
        <w:t>research?:</w:t>
      </w:r>
      <w:proofErr w:type="gramEnd"/>
      <w:r w:rsidRPr="002D749C">
        <w:rPr>
          <w:rFonts w:ascii="Arial" w:hAnsi="Arial" w:cs="Arial"/>
          <w:sz w:val="24"/>
          <w:szCs w:val="24"/>
        </w:rPr>
        <w:t xml:space="preserve"> Qualitative research methods’, </w:t>
      </w:r>
      <w:proofErr w:type="gramStart"/>
      <w:r w:rsidRPr="002D749C">
        <w:rPr>
          <w:rFonts w:ascii="Arial" w:hAnsi="Arial" w:cs="Arial"/>
          <w:i/>
          <w:iCs/>
          <w:sz w:val="24"/>
          <w:szCs w:val="24"/>
        </w:rPr>
        <w:t>BJOG :</w:t>
      </w:r>
      <w:proofErr w:type="gramEnd"/>
      <w:r w:rsidRPr="002D749C">
        <w:rPr>
          <w:rFonts w:ascii="Arial" w:hAnsi="Arial" w:cs="Arial"/>
          <w:i/>
          <w:iCs/>
          <w:sz w:val="24"/>
          <w:szCs w:val="24"/>
        </w:rPr>
        <w:t xml:space="preserve"> an international journal of obstetrics and gynaecology</w:t>
      </w:r>
      <w:r w:rsidRPr="002D749C">
        <w:rPr>
          <w:rFonts w:ascii="Arial" w:hAnsi="Arial" w:cs="Arial"/>
          <w:sz w:val="24"/>
          <w:szCs w:val="24"/>
        </w:rPr>
        <w:t>, 129(7), pp. 1166–1167. Available at: https://doi.org/10.1111/1471-0528.17150.</w:t>
      </w:r>
    </w:p>
    <w:p w14:paraId="4FB8C02B" w14:textId="117C38F8"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 xml:space="preserve">Iacobucci, G. (2021) ‘Staff burnout: MPs demand total overhaul of NHS workforce planning’, </w:t>
      </w:r>
      <w:r w:rsidRPr="002D749C">
        <w:rPr>
          <w:rFonts w:ascii="Arial" w:hAnsi="Arial" w:cs="Arial"/>
          <w:i/>
          <w:iCs/>
          <w:sz w:val="24"/>
          <w:szCs w:val="24"/>
        </w:rPr>
        <w:t>British Medical Journal</w:t>
      </w:r>
      <w:r w:rsidRPr="002D749C">
        <w:rPr>
          <w:rFonts w:ascii="Arial" w:hAnsi="Arial" w:cs="Arial"/>
          <w:sz w:val="24"/>
          <w:szCs w:val="24"/>
        </w:rPr>
        <w:t xml:space="preserve">, 373, p. n1461.  Available at: </w:t>
      </w:r>
      <w:r w:rsidRPr="009C19A0">
        <w:rPr>
          <w:rFonts w:ascii="Arial" w:hAnsi="Arial" w:cs="Arial"/>
          <w:sz w:val="24"/>
          <w:szCs w:val="24"/>
        </w:rPr>
        <w:t>https://doi.org/10.1136/bmj.n1461</w:t>
      </w:r>
    </w:p>
    <w:p w14:paraId="7DB11559" w14:textId="77777777" w:rsidR="009C19A0" w:rsidRPr="002D749C" w:rsidRDefault="009C19A0" w:rsidP="002D749C">
      <w:pPr>
        <w:spacing w:line="360" w:lineRule="auto"/>
        <w:rPr>
          <w:rFonts w:ascii="Arial" w:hAnsi="Arial" w:cs="Arial"/>
          <w:sz w:val="24"/>
          <w:szCs w:val="24"/>
        </w:rPr>
      </w:pPr>
      <w:r>
        <w:rPr>
          <w:rFonts w:ascii="Arial" w:hAnsi="Arial" w:cs="Arial"/>
          <w:sz w:val="24"/>
          <w:szCs w:val="24"/>
        </w:rPr>
        <w:t>John, L. and Hill, J. (2025) ‘</w:t>
      </w:r>
      <w:r w:rsidRPr="00AD7159">
        <w:rPr>
          <w:rFonts w:ascii="Arial" w:hAnsi="Arial" w:cs="Arial"/>
          <w:sz w:val="24"/>
          <w:szCs w:val="24"/>
        </w:rPr>
        <w:t>Like a warzone' A dire insight into the struggles of Welsh A&amp;E waiting rooms</w:t>
      </w:r>
      <w:r>
        <w:rPr>
          <w:rFonts w:ascii="Arial" w:hAnsi="Arial" w:cs="Arial"/>
          <w:sz w:val="24"/>
          <w:szCs w:val="24"/>
        </w:rPr>
        <w:t xml:space="preserve">. Available at: </w:t>
      </w:r>
      <w:r w:rsidRPr="00E66C9F">
        <w:rPr>
          <w:rFonts w:ascii="Arial" w:hAnsi="Arial" w:cs="Arial"/>
          <w:sz w:val="24"/>
          <w:szCs w:val="24"/>
        </w:rPr>
        <w:t>https://www.walesonline.co.uk/news/wales-news/like-warzone-dire-insight-struggles-30985964</w:t>
      </w:r>
      <w:r>
        <w:rPr>
          <w:rFonts w:ascii="Arial" w:hAnsi="Arial" w:cs="Arial"/>
          <w:sz w:val="24"/>
          <w:szCs w:val="24"/>
        </w:rPr>
        <w:t xml:space="preserve"> (Accessed 23 July 2025).</w:t>
      </w:r>
    </w:p>
    <w:p w14:paraId="0D8CEE79"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 xml:space="preserve">Jones, M. and Amphlett, S. (2024) ‘Reducing the burden on Welsh ambulance </w:t>
      </w:r>
    </w:p>
    <w:p w14:paraId="72A5443D"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 xml:space="preserve">Lim, W., M. (2024) ‘What Is Qualitative Research? An Overview and Guidelines’, </w:t>
      </w:r>
      <w:r w:rsidRPr="002D749C">
        <w:rPr>
          <w:rFonts w:ascii="Arial" w:hAnsi="Arial" w:cs="Arial"/>
          <w:i/>
          <w:iCs/>
          <w:sz w:val="24"/>
          <w:szCs w:val="24"/>
        </w:rPr>
        <w:t>Australasian Marketing Journal</w:t>
      </w:r>
      <w:r w:rsidRPr="002D749C">
        <w:rPr>
          <w:rFonts w:ascii="Arial" w:hAnsi="Arial" w:cs="Arial"/>
          <w:sz w:val="24"/>
          <w:szCs w:val="24"/>
        </w:rPr>
        <w:t>, 33(2), 199-229. Available at:</w:t>
      </w:r>
      <w:r>
        <w:rPr>
          <w:rFonts w:ascii="Arial" w:hAnsi="Arial" w:cs="Arial"/>
          <w:sz w:val="24"/>
          <w:szCs w:val="24"/>
        </w:rPr>
        <w:t xml:space="preserve"> </w:t>
      </w:r>
      <w:r w:rsidRPr="002D749C">
        <w:rPr>
          <w:rFonts w:ascii="Arial" w:hAnsi="Arial" w:cs="Arial"/>
          <w:sz w:val="24"/>
          <w:szCs w:val="24"/>
        </w:rPr>
        <w:t>https://doi.org/10.1177/14413582241264619</w:t>
      </w:r>
    </w:p>
    <w:p w14:paraId="4937BF69"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National Health Service (2023). Available at: nhs.co.uk (Accessed 12 June 2025)</w:t>
      </w:r>
    </w:p>
    <w:p w14:paraId="7AB704AB"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 xml:space="preserve">Ormrod, E., J. (2020) </w:t>
      </w:r>
      <w:r w:rsidRPr="002D749C">
        <w:rPr>
          <w:rFonts w:ascii="Arial" w:hAnsi="Arial" w:cs="Arial"/>
          <w:i/>
          <w:iCs/>
          <w:sz w:val="24"/>
          <w:szCs w:val="24"/>
        </w:rPr>
        <w:t>Practical Research and Design Processes</w:t>
      </w:r>
    </w:p>
    <w:p w14:paraId="5A3B190B"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Paling, S., Lambert, J., Clouting, J., González-</w:t>
      </w:r>
      <w:proofErr w:type="spellStart"/>
      <w:r w:rsidRPr="002D749C">
        <w:rPr>
          <w:rFonts w:ascii="Arial" w:hAnsi="Arial" w:cs="Arial"/>
          <w:sz w:val="24"/>
          <w:szCs w:val="24"/>
        </w:rPr>
        <w:t>Esquerré</w:t>
      </w:r>
      <w:proofErr w:type="spellEnd"/>
      <w:r w:rsidRPr="002D749C">
        <w:rPr>
          <w:rFonts w:ascii="Arial" w:hAnsi="Arial" w:cs="Arial"/>
          <w:sz w:val="24"/>
          <w:szCs w:val="24"/>
        </w:rPr>
        <w:t xml:space="preserve">, J. and Auterson, T. (2020) ‘Waiting times in emergency departments: exploring the factors associated with longer patient waits for emergency care in England using routinely collected daily data’, </w:t>
      </w:r>
      <w:r w:rsidRPr="002D749C">
        <w:rPr>
          <w:rFonts w:ascii="Arial" w:hAnsi="Arial" w:cs="Arial"/>
          <w:i/>
          <w:iCs/>
          <w:sz w:val="24"/>
          <w:szCs w:val="24"/>
        </w:rPr>
        <w:t>Emergency Medicine Journal</w:t>
      </w:r>
      <w:r w:rsidRPr="002D749C">
        <w:rPr>
          <w:rFonts w:ascii="Arial" w:hAnsi="Arial" w:cs="Arial"/>
          <w:sz w:val="24"/>
          <w:szCs w:val="24"/>
        </w:rPr>
        <w:t xml:space="preserve"> 37(12), pp. 781-786. Available at: DOI:10.1136/emermed-2019-208849</w:t>
      </w:r>
    </w:p>
    <w:p w14:paraId="283C9DD4"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 xml:space="preserve">services and emergency departments: a mental health 999 clinical support desk initiative’, </w:t>
      </w:r>
      <w:r w:rsidRPr="002D749C">
        <w:rPr>
          <w:rFonts w:ascii="Arial" w:hAnsi="Arial" w:cs="Arial"/>
          <w:i/>
          <w:iCs/>
          <w:sz w:val="24"/>
          <w:szCs w:val="24"/>
        </w:rPr>
        <w:t>Emergency nurse</w:t>
      </w:r>
      <w:r w:rsidRPr="002D749C">
        <w:rPr>
          <w:rFonts w:ascii="Arial" w:hAnsi="Arial" w:cs="Arial"/>
          <w:sz w:val="24"/>
          <w:szCs w:val="24"/>
        </w:rPr>
        <w:t>, 32(5), p. 23. Available at: https://doi.org/10.7748/en.2024.e2212.</w:t>
      </w:r>
    </w:p>
    <w:p w14:paraId="387F97E5" w14:textId="77777777" w:rsidR="009C19A0" w:rsidRDefault="009C19A0" w:rsidP="002D749C">
      <w:pPr>
        <w:spacing w:line="360" w:lineRule="auto"/>
        <w:rPr>
          <w:rFonts w:ascii="Arial" w:hAnsi="Arial" w:cs="Arial"/>
          <w:sz w:val="24"/>
          <w:szCs w:val="24"/>
        </w:rPr>
      </w:pPr>
      <w:r w:rsidRPr="002D749C">
        <w:rPr>
          <w:rFonts w:ascii="Arial" w:hAnsi="Arial" w:cs="Arial"/>
          <w:sz w:val="24"/>
          <w:szCs w:val="24"/>
        </w:rPr>
        <w:t>Smartt Gullion, J. (2024) </w:t>
      </w:r>
      <w:r w:rsidRPr="002D749C">
        <w:rPr>
          <w:rFonts w:ascii="Arial" w:hAnsi="Arial" w:cs="Arial"/>
          <w:i/>
          <w:iCs/>
          <w:sz w:val="24"/>
          <w:szCs w:val="24"/>
        </w:rPr>
        <w:t>Qualitative Research in Health and Illness.</w:t>
      </w:r>
      <w:r w:rsidRPr="002D749C">
        <w:rPr>
          <w:rFonts w:ascii="Arial" w:hAnsi="Arial" w:cs="Arial"/>
          <w:sz w:val="24"/>
          <w:szCs w:val="24"/>
        </w:rPr>
        <w:t> 1st ed. Oxford: Oxford University Press, Incorporated.</w:t>
      </w:r>
    </w:p>
    <w:p w14:paraId="11F309C8" w14:textId="77777777" w:rsidR="009C19A0" w:rsidRPr="002D749C" w:rsidRDefault="009C19A0" w:rsidP="002D749C">
      <w:pPr>
        <w:spacing w:line="360" w:lineRule="auto"/>
        <w:rPr>
          <w:rFonts w:ascii="Arial" w:hAnsi="Arial" w:cs="Arial"/>
          <w:sz w:val="24"/>
          <w:szCs w:val="24"/>
        </w:rPr>
      </w:pPr>
      <w:r w:rsidRPr="002D749C">
        <w:rPr>
          <w:rFonts w:ascii="Arial" w:hAnsi="Arial" w:cs="Arial"/>
          <w:sz w:val="24"/>
          <w:szCs w:val="24"/>
        </w:rPr>
        <w:t>Thomas, E. (2023). NHS Wales waiting times: A&amp;E waiting and ambulance response times worsen. Available at: https://www.walesonline.co.uk/news/health/nhs-wales-waiting-times-ae-26739266 (Accessed 10 February 2025).</w:t>
      </w:r>
    </w:p>
    <w:sectPr w:rsidR="009C19A0" w:rsidRPr="002D74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675E3D"/>
    <w:multiLevelType w:val="multilevel"/>
    <w:tmpl w:val="19FC3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4F702B"/>
    <w:multiLevelType w:val="hybridMultilevel"/>
    <w:tmpl w:val="F1ACD6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CB276E"/>
    <w:multiLevelType w:val="multilevel"/>
    <w:tmpl w:val="BF76C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987AD3"/>
    <w:multiLevelType w:val="hybridMultilevel"/>
    <w:tmpl w:val="0BE845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579529">
    <w:abstractNumId w:val="0"/>
  </w:num>
  <w:num w:numId="2" w16cid:durableId="1626154996">
    <w:abstractNumId w:val="3"/>
  </w:num>
  <w:num w:numId="3" w16cid:durableId="906723154">
    <w:abstractNumId w:val="1"/>
  </w:num>
  <w:num w:numId="4" w16cid:durableId="1812626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1A3"/>
    <w:rsid w:val="00000CAF"/>
    <w:rsid w:val="00032448"/>
    <w:rsid w:val="0003489F"/>
    <w:rsid w:val="000413E2"/>
    <w:rsid w:val="00051182"/>
    <w:rsid w:val="000630FD"/>
    <w:rsid w:val="00066BFC"/>
    <w:rsid w:val="0007349C"/>
    <w:rsid w:val="00073EEE"/>
    <w:rsid w:val="00082594"/>
    <w:rsid w:val="00083322"/>
    <w:rsid w:val="0009129C"/>
    <w:rsid w:val="0009284A"/>
    <w:rsid w:val="000A2602"/>
    <w:rsid w:val="000A59D9"/>
    <w:rsid w:val="000A6137"/>
    <w:rsid w:val="000A68A0"/>
    <w:rsid w:val="000B468D"/>
    <w:rsid w:val="000C6B4F"/>
    <w:rsid w:val="000D6146"/>
    <w:rsid w:val="000F3C7E"/>
    <w:rsid w:val="000F41C4"/>
    <w:rsid w:val="001007D2"/>
    <w:rsid w:val="00101718"/>
    <w:rsid w:val="00111A0C"/>
    <w:rsid w:val="00115974"/>
    <w:rsid w:val="00123A47"/>
    <w:rsid w:val="00132D34"/>
    <w:rsid w:val="001664C3"/>
    <w:rsid w:val="001848B3"/>
    <w:rsid w:val="001A28A6"/>
    <w:rsid w:val="001B23E0"/>
    <w:rsid w:val="001D5E5A"/>
    <w:rsid w:val="001E56F2"/>
    <w:rsid w:val="00201A94"/>
    <w:rsid w:val="00211773"/>
    <w:rsid w:val="0021331D"/>
    <w:rsid w:val="0021338C"/>
    <w:rsid w:val="00214007"/>
    <w:rsid w:val="00237DDD"/>
    <w:rsid w:val="00242256"/>
    <w:rsid w:val="00243169"/>
    <w:rsid w:val="00243534"/>
    <w:rsid w:val="00243C2C"/>
    <w:rsid w:val="00251693"/>
    <w:rsid w:val="002542EB"/>
    <w:rsid w:val="00260292"/>
    <w:rsid w:val="00261C19"/>
    <w:rsid w:val="00262196"/>
    <w:rsid w:val="00271A63"/>
    <w:rsid w:val="00282AD1"/>
    <w:rsid w:val="002A0152"/>
    <w:rsid w:val="002A0543"/>
    <w:rsid w:val="002A0FC0"/>
    <w:rsid w:val="002A1CFF"/>
    <w:rsid w:val="002A38BB"/>
    <w:rsid w:val="002A7781"/>
    <w:rsid w:val="002C660D"/>
    <w:rsid w:val="002C6C88"/>
    <w:rsid w:val="002D70A8"/>
    <w:rsid w:val="002D749C"/>
    <w:rsid w:val="002E289D"/>
    <w:rsid w:val="002E376A"/>
    <w:rsid w:val="002E3E34"/>
    <w:rsid w:val="00301355"/>
    <w:rsid w:val="003031A3"/>
    <w:rsid w:val="00306D10"/>
    <w:rsid w:val="00312DDD"/>
    <w:rsid w:val="0032761D"/>
    <w:rsid w:val="003345CE"/>
    <w:rsid w:val="00341538"/>
    <w:rsid w:val="00343C74"/>
    <w:rsid w:val="00345D20"/>
    <w:rsid w:val="0034775D"/>
    <w:rsid w:val="00351CE9"/>
    <w:rsid w:val="00351E01"/>
    <w:rsid w:val="00352262"/>
    <w:rsid w:val="0036257C"/>
    <w:rsid w:val="00370707"/>
    <w:rsid w:val="00372EEC"/>
    <w:rsid w:val="003730E5"/>
    <w:rsid w:val="003755E6"/>
    <w:rsid w:val="003779EE"/>
    <w:rsid w:val="00380817"/>
    <w:rsid w:val="00382A0F"/>
    <w:rsid w:val="00385942"/>
    <w:rsid w:val="00394A66"/>
    <w:rsid w:val="003A39AA"/>
    <w:rsid w:val="003C3E16"/>
    <w:rsid w:val="003C6D8D"/>
    <w:rsid w:val="003D17B8"/>
    <w:rsid w:val="003E5997"/>
    <w:rsid w:val="003E5AD3"/>
    <w:rsid w:val="003E65D1"/>
    <w:rsid w:val="003F1549"/>
    <w:rsid w:val="003F1791"/>
    <w:rsid w:val="003F69B5"/>
    <w:rsid w:val="0041393D"/>
    <w:rsid w:val="0042215D"/>
    <w:rsid w:val="00424F7B"/>
    <w:rsid w:val="004306C3"/>
    <w:rsid w:val="00436CAF"/>
    <w:rsid w:val="004419D9"/>
    <w:rsid w:val="00444204"/>
    <w:rsid w:val="00447421"/>
    <w:rsid w:val="004532CE"/>
    <w:rsid w:val="00465EF8"/>
    <w:rsid w:val="0047509C"/>
    <w:rsid w:val="00483BC0"/>
    <w:rsid w:val="00483BE7"/>
    <w:rsid w:val="004950C6"/>
    <w:rsid w:val="004979BD"/>
    <w:rsid w:val="004A1363"/>
    <w:rsid w:val="004A3FCE"/>
    <w:rsid w:val="004B1B37"/>
    <w:rsid w:val="004B4243"/>
    <w:rsid w:val="004B44DC"/>
    <w:rsid w:val="004D260C"/>
    <w:rsid w:val="004E4552"/>
    <w:rsid w:val="004F1FDB"/>
    <w:rsid w:val="004F3F98"/>
    <w:rsid w:val="00526492"/>
    <w:rsid w:val="00526650"/>
    <w:rsid w:val="005416F1"/>
    <w:rsid w:val="005446EA"/>
    <w:rsid w:val="00557872"/>
    <w:rsid w:val="00561618"/>
    <w:rsid w:val="00563083"/>
    <w:rsid w:val="00583DC6"/>
    <w:rsid w:val="005879FC"/>
    <w:rsid w:val="00593140"/>
    <w:rsid w:val="005944F6"/>
    <w:rsid w:val="005A08BB"/>
    <w:rsid w:val="005D3EC9"/>
    <w:rsid w:val="005D4356"/>
    <w:rsid w:val="005D501B"/>
    <w:rsid w:val="005D7D35"/>
    <w:rsid w:val="005E08B4"/>
    <w:rsid w:val="005F507D"/>
    <w:rsid w:val="00624D70"/>
    <w:rsid w:val="006527A3"/>
    <w:rsid w:val="0066159C"/>
    <w:rsid w:val="0066756F"/>
    <w:rsid w:val="00673AF9"/>
    <w:rsid w:val="006769F1"/>
    <w:rsid w:val="0067768F"/>
    <w:rsid w:val="006841E6"/>
    <w:rsid w:val="00685BBB"/>
    <w:rsid w:val="006A21E8"/>
    <w:rsid w:val="006A30C5"/>
    <w:rsid w:val="006B3C2D"/>
    <w:rsid w:val="006B49A8"/>
    <w:rsid w:val="006C3BD0"/>
    <w:rsid w:val="006C78F0"/>
    <w:rsid w:val="006D26D9"/>
    <w:rsid w:val="006E57F5"/>
    <w:rsid w:val="006F36DA"/>
    <w:rsid w:val="006F3C62"/>
    <w:rsid w:val="006F7EBC"/>
    <w:rsid w:val="007111D8"/>
    <w:rsid w:val="007170C8"/>
    <w:rsid w:val="0072100E"/>
    <w:rsid w:val="0072255A"/>
    <w:rsid w:val="00727E4A"/>
    <w:rsid w:val="00733309"/>
    <w:rsid w:val="00741B62"/>
    <w:rsid w:val="007421A4"/>
    <w:rsid w:val="00743CE4"/>
    <w:rsid w:val="00746A7D"/>
    <w:rsid w:val="00754FBB"/>
    <w:rsid w:val="007722F6"/>
    <w:rsid w:val="007865F7"/>
    <w:rsid w:val="0079598D"/>
    <w:rsid w:val="00796F83"/>
    <w:rsid w:val="007A25EA"/>
    <w:rsid w:val="007A26C9"/>
    <w:rsid w:val="007A57E6"/>
    <w:rsid w:val="007A69A5"/>
    <w:rsid w:val="007C1CDB"/>
    <w:rsid w:val="007C42AA"/>
    <w:rsid w:val="007D010D"/>
    <w:rsid w:val="007D0CB6"/>
    <w:rsid w:val="007D27A7"/>
    <w:rsid w:val="007E6060"/>
    <w:rsid w:val="007F12A0"/>
    <w:rsid w:val="00803B06"/>
    <w:rsid w:val="00820268"/>
    <w:rsid w:val="008320B0"/>
    <w:rsid w:val="008344FA"/>
    <w:rsid w:val="00842BC8"/>
    <w:rsid w:val="008451A4"/>
    <w:rsid w:val="008454B9"/>
    <w:rsid w:val="00845912"/>
    <w:rsid w:val="00850D36"/>
    <w:rsid w:val="008531FA"/>
    <w:rsid w:val="00854784"/>
    <w:rsid w:val="00865D88"/>
    <w:rsid w:val="008738DD"/>
    <w:rsid w:val="00880692"/>
    <w:rsid w:val="0088599E"/>
    <w:rsid w:val="00887B15"/>
    <w:rsid w:val="008929B6"/>
    <w:rsid w:val="008975B9"/>
    <w:rsid w:val="008A2533"/>
    <w:rsid w:val="008A2FD7"/>
    <w:rsid w:val="008A75F0"/>
    <w:rsid w:val="008B6CB6"/>
    <w:rsid w:val="008E3D62"/>
    <w:rsid w:val="008F16C4"/>
    <w:rsid w:val="008F5A63"/>
    <w:rsid w:val="009050EC"/>
    <w:rsid w:val="00915C34"/>
    <w:rsid w:val="00917B76"/>
    <w:rsid w:val="009229F3"/>
    <w:rsid w:val="0092386D"/>
    <w:rsid w:val="009239E1"/>
    <w:rsid w:val="00932A61"/>
    <w:rsid w:val="009379CF"/>
    <w:rsid w:val="009604DE"/>
    <w:rsid w:val="00962031"/>
    <w:rsid w:val="0096501F"/>
    <w:rsid w:val="0096594E"/>
    <w:rsid w:val="0096704D"/>
    <w:rsid w:val="00967E7C"/>
    <w:rsid w:val="009715D3"/>
    <w:rsid w:val="00980DF0"/>
    <w:rsid w:val="00981750"/>
    <w:rsid w:val="00986841"/>
    <w:rsid w:val="0099341D"/>
    <w:rsid w:val="009A22C8"/>
    <w:rsid w:val="009A4E2E"/>
    <w:rsid w:val="009A5DBE"/>
    <w:rsid w:val="009C19A0"/>
    <w:rsid w:val="009C463E"/>
    <w:rsid w:val="009C4A96"/>
    <w:rsid w:val="009D0E07"/>
    <w:rsid w:val="009D1904"/>
    <w:rsid w:val="009D3232"/>
    <w:rsid w:val="009F6B87"/>
    <w:rsid w:val="009F74BF"/>
    <w:rsid w:val="00A10A96"/>
    <w:rsid w:val="00A14A28"/>
    <w:rsid w:val="00A14F09"/>
    <w:rsid w:val="00A17922"/>
    <w:rsid w:val="00A17CCD"/>
    <w:rsid w:val="00A21516"/>
    <w:rsid w:val="00A21AB1"/>
    <w:rsid w:val="00A23C34"/>
    <w:rsid w:val="00A30E14"/>
    <w:rsid w:val="00A36AFB"/>
    <w:rsid w:val="00A423E4"/>
    <w:rsid w:val="00A442FF"/>
    <w:rsid w:val="00A4677D"/>
    <w:rsid w:val="00A47868"/>
    <w:rsid w:val="00A51B2F"/>
    <w:rsid w:val="00A57F99"/>
    <w:rsid w:val="00A6583B"/>
    <w:rsid w:val="00A764F0"/>
    <w:rsid w:val="00A817E9"/>
    <w:rsid w:val="00A83903"/>
    <w:rsid w:val="00A8457E"/>
    <w:rsid w:val="00A87C34"/>
    <w:rsid w:val="00AA0134"/>
    <w:rsid w:val="00AA2D4C"/>
    <w:rsid w:val="00AA2FEA"/>
    <w:rsid w:val="00AB4565"/>
    <w:rsid w:val="00AC106F"/>
    <w:rsid w:val="00AD1C80"/>
    <w:rsid w:val="00AD7159"/>
    <w:rsid w:val="00AE68B2"/>
    <w:rsid w:val="00AE7C10"/>
    <w:rsid w:val="00AF7699"/>
    <w:rsid w:val="00AF796F"/>
    <w:rsid w:val="00B01DB6"/>
    <w:rsid w:val="00B0271B"/>
    <w:rsid w:val="00B02753"/>
    <w:rsid w:val="00B03624"/>
    <w:rsid w:val="00B24F60"/>
    <w:rsid w:val="00B323F8"/>
    <w:rsid w:val="00B32937"/>
    <w:rsid w:val="00B4159D"/>
    <w:rsid w:val="00B51913"/>
    <w:rsid w:val="00B55F81"/>
    <w:rsid w:val="00B852D7"/>
    <w:rsid w:val="00B86A2C"/>
    <w:rsid w:val="00B90E17"/>
    <w:rsid w:val="00B9204A"/>
    <w:rsid w:val="00BA0A06"/>
    <w:rsid w:val="00BA4BFD"/>
    <w:rsid w:val="00BB06AC"/>
    <w:rsid w:val="00BB0EC5"/>
    <w:rsid w:val="00BC12E0"/>
    <w:rsid w:val="00BC345B"/>
    <w:rsid w:val="00BE4F0A"/>
    <w:rsid w:val="00C04B79"/>
    <w:rsid w:val="00C100C8"/>
    <w:rsid w:val="00C10649"/>
    <w:rsid w:val="00C1346A"/>
    <w:rsid w:val="00C21284"/>
    <w:rsid w:val="00C21E0E"/>
    <w:rsid w:val="00C22240"/>
    <w:rsid w:val="00C24490"/>
    <w:rsid w:val="00C244EB"/>
    <w:rsid w:val="00C365B7"/>
    <w:rsid w:val="00C4404A"/>
    <w:rsid w:val="00C70C3A"/>
    <w:rsid w:val="00C730DA"/>
    <w:rsid w:val="00C77C11"/>
    <w:rsid w:val="00C81BBA"/>
    <w:rsid w:val="00C959DC"/>
    <w:rsid w:val="00CA7FC0"/>
    <w:rsid w:val="00CB6283"/>
    <w:rsid w:val="00CB78ED"/>
    <w:rsid w:val="00CC5B66"/>
    <w:rsid w:val="00CE0B03"/>
    <w:rsid w:val="00CF6616"/>
    <w:rsid w:val="00CF7EBC"/>
    <w:rsid w:val="00D05C8F"/>
    <w:rsid w:val="00D068D0"/>
    <w:rsid w:val="00D12A04"/>
    <w:rsid w:val="00D1705E"/>
    <w:rsid w:val="00D219F5"/>
    <w:rsid w:val="00D27476"/>
    <w:rsid w:val="00D40A64"/>
    <w:rsid w:val="00D438F6"/>
    <w:rsid w:val="00D43EBC"/>
    <w:rsid w:val="00D44B01"/>
    <w:rsid w:val="00D44E91"/>
    <w:rsid w:val="00D452F2"/>
    <w:rsid w:val="00D47708"/>
    <w:rsid w:val="00D543CB"/>
    <w:rsid w:val="00D65EF3"/>
    <w:rsid w:val="00D67AF8"/>
    <w:rsid w:val="00D723AE"/>
    <w:rsid w:val="00D748BE"/>
    <w:rsid w:val="00D77BE2"/>
    <w:rsid w:val="00D83AFE"/>
    <w:rsid w:val="00D83CD2"/>
    <w:rsid w:val="00D93D1F"/>
    <w:rsid w:val="00DA03B0"/>
    <w:rsid w:val="00DA4ECF"/>
    <w:rsid w:val="00DA79F8"/>
    <w:rsid w:val="00DC46AE"/>
    <w:rsid w:val="00DC5EE1"/>
    <w:rsid w:val="00DD3CD8"/>
    <w:rsid w:val="00DE33A9"/>
    <w:rsid w:val="00DF0812"/>
    <w:rsid w:val="00DF1779"/>
    <w:rsid w:val="00E07A43"/>
    <w:rsid w:val="00E109D7"/>
    <w:rsid w:val="00E16F76"/>
    <w:rsid w:val="00E23872"/>
    <w:rsid w:val="00E331CB"/>
    <w:rsid w:val="00E4430B"/>
    <w:rsid w:val="00E44E19"/>
    <w:rsid w:val="00E50CEB"/>
    <w:rsid w:val="00E55368"/>
    <w:rsid w:val="00E66C9F"/>
    <w:rsid w:val="00E72290"/>
    <w:rsid w:val="00E82059"/>
    <w:rsid w:val="00E839C9"/>
    <w:rsid w:val="00E87828"/>
    <w:rsid w:val="00E924CF"/>
    <w:rsid w:val="00E9356F"/>
    <w:rsid w:val="00E93B13"/>
    <w:rsid w:val="00E94899"/>
    <w:rsid w:val="00EA012B"/>
    <w:rsid w:val="00EA5714"/>
    <w:rsid w:val="00EC0089"/>
    <w:rsid w:val="00EC5BBE"/>
    <w:rsid w:val="00ED0762"/>
    <w:rsid w:val="00ED2420"/>
    <w:rsid w:val="00ED3D25"/>
    <w:rsid w:val="00EE1E0F"/>
    <w:rsid w:val="00EE4363"/>
    <w:rsid w:val="00EE5823"/>
    <w:rsid w:val="00EE672B"/>
    <w:rsid w:val="00EE7964"/>
    <w:rsid w:val="00EF02FD"/>
    <w:rsid w:val="00EF38CB"/>
    <w:rsid w:val="00EF5CF8"/>
    <w:rsid w:val="00F00E16"/>
    <w:rsid w:val="00F035FF"/>
    <w:rsid w:val="00F31CEF"/>
    <w:rsid w:val="00F34BCD"/>
    <w:rsid w:val="00F51FBF"/>
    <w:rsid w:val="00F520CB"/>
    <w:rsid w:val="00F555EE"/>
    <w:rsid w:val="00F572E1"/>
    <w:rsid w:val="00F624E8"/>
    <w:rsid w:val="00F63D8D"/>
    <w:rsid w:val="00F64CF7"/>
    <w:rsid w:val="00F66FF3"/>
    <w:rsid w:val="00F70119"/>
    <w:rsid w:val="00F7082A"/>
    <w:rsid w:val="00F710C8"/>
    <w:rsid w:val="00F7198C"/>
    <w:rsid w:val="00F72993"/>
    <w:rsid w:val="00F748AF"/>
    <w:rsid w:val="00F82777"/>
    <w:rsid w:val="00F84E59"/>
    <w:rsid w:val="00F905F2"/>
    <w:rsid w:val="00F92555"/>
    <w:rsid w:val="00F947E1"/>
    <w:rsid w:val="00F96C53"/>
    <w:rsid w:val="00FA086C"/>
    <w:rsid w:val="00FA561E"/>
    <w:rsid w:val="00FA5A02"/>
    <w:rsid w:val="00FA6501"/>
    <w:rsid w:val="00FB11E2"/>
    <w:rsid w:val="00FB6566"/>
    <w:rsid w:val="00FB7A4A"/>
    <w:rsid w:val="00FB7DAA"/>
    <w:rsid w:val="00FC445D"/>
    <w:rsid w:val="00FC6C88"/>
    <w:rsid w:val="00FD29E9"/>
    <w:rsid w:val="00FD79EE"/>
    <w:rsid w:val="00FF344A"/>
    <w:rsid w:val="00FF72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546DEC"/>
  <w15:chartTrackingRefBased/>
  <w15:docId w15:val="{BE34DE98-2901-43C7-B333-2920B1F1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1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1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1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1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1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1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1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1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1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1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1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1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1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1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1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1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1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1A3"/>
    <w:rPr>
      <w:rFonts w:eastAsiaTheme="majorEastAsia" w:cstheme="majorBidi"/>
      <w:color w:val="272727" w:themeColor="text1" w:themeTint="D8"/>
    </w:rPr>
  </w:style>
  <w:style w:type="paragraph" w:styleId="Title">
    <w:name w:val="Title"/>
    <w:basedOn w:val="Normal"/>
    <w:next w:val="Normal"/>
    <w:link w:val="TitleChar"/>
    <w:uiPriority w:val="10"/>
    <w:qFormat/>
    <w:rsid w:val="003031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1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1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1A3"/>
    <w:pPr>
      <w:spacing w:before="160"/>
      <w:jc w:val="center"/>
    </w:pPr>
    <w:rPr>
      <w:i/>
      <w:iCs/>
      <w:color w:val="404040" w:themeColor="text1" w:themeTint="BF"/>
    </w:rPr>
  </w:style>
  <w:style w:type="character" w:customStyle="1" w:styleId="QuoteChar">
    <w:name w:val="Quote Char"/>
    <w:basedOn w:val="DefaultParagraphFont"/>
    <w:link w:val="Quote"/>
    <w:uiPriority w:val="29"/>
    <w:rsid w:val="003031A3"/>
    <w:rPr>
      <w:i/>
      <w:iCs/>
      <w:color w:val="404040" w:themeColor="text1" w:themeTint="BF"/>
    </w:rPr>
  </w:style>
  <w:style w:type="paragraph" w:styleId="ListParagraph">
    <w:name w:val="List Paragraph"/>
    <w:basedOn w:val="Normal"/>
    <w:uiPriority w:val="34"/>
    <w:qFormat/>
    <w:rsid w:val="003031A3"/>
    <w:pPr>
      <w:ind w:left="720"/>
      <w:contextualSpacing/>
    </w:pPr>
  </w:style>
  <w:style w:type="character" w:styleId="IntenseEmphasis">
    <w:name w:val="Intense Emphasis"/>
    <w:basedOn w:val="DefaultParagraphFont"/>
    <w:uiPriority w:val="21"/>
    <w:qFormat/>
    <w:rsid w:val="003031A3"/>
    <w:rPr>
      <w:i/>
      <w:iCs/>
      <w:color w:val="0F4761" w:themeColor="accent1" w:themeShade="BF"/>
    </w:rPr>
  </w:style>
  <w:style w:type="paragraph" w:styleId="IntenseQuote">
    <w:name w:val="Intense Quote"/>
    <w:basedOn w:val="Normal"/>
    <w:next w:val="Normal"/>
    <w:link w:val="IntenseQuoteChar"/>
    <w:uiPriority w:val="30"/>
    <w:qFormat/>
    <w:rsid w:val="00303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1A3"/>
    <w:rPr>
      <w:i/>
      <w:iCs/>
      <w:color w:val="0F4761" w:themeColor="accent1" w:themeShade="BF"/>
    </w:rPr>
  </w:style>
  <w:style w:type="character" w:styleId="IntenseReference">
    <w:name w:val="Intense Reference"/>
    <w:basedOn w:val="DefaultParagraphFont"/>
    <w:uiPriority w:val="32"/>
    <w:qFormat/>
    <w:rsid w:val="003031A3"/>
    <w:rPr>
      <w:b/>
      <w:bCs/>
      <w:smallCaps/>
      <w:color w:val="0F4761" w:themeColor="accent1" w:themeShade="BF"/>
      <w:spacing w:val="5"/>
    </w:rPr>
  </w:style>
  <w:style w:type="character" w:styleId="Hyperlink">
    <w:name w:val="Hyperlink"/>
    <w:basedOn w:val="DefaultParagraphFont"/>
    <w:uiPriority w:val="99"/>
    <w:unhideWhenUsed/>
    <w:rsid w:val="00A14A28"/>
    <w:rPr>
      <w:color w:val="467886" w:themeColor="hyperlink"/>
      <w:u w:val="single"/>
    </w:rPr>
  </w:style>
  <w:style w:type="character" w:styleId="UnresolvedMention">
    <w:name w:val="Unresolved Mention"/>
    <w:basedOn w:val="DefaultParagraphFont"/>
    <w:uiPriority w:val="99"/>
    <w:semiHidden/>
    <w:unhideWhenUsed/>
    <w:rsid w:val="00A14A28"/>
    <w:rPr>
      <w:color w:val="605E5C"/>
      <w:shd w:val="clear" w:color="auto" w:fill="E1DFDD"/>
    </w:rPr>
  </w:style>
  <w:style w:type="character" w:styleId="FollowedHyperlink">
    <w:name w:val="FollowedHyperlink"/>
    <w:basedOn w:val="DefaultParagraphFont"/>
    <w:uiPriority w:val="99"/>
    <w:semiHidden/>
    <w:unhideWhenUsed/>
    <w:rsid w:val="009A5DBE"/>
    <w:rPr>
      <w:color w:val="96607D" w:themeColor="followedHyperlink"/>
      <w:u w:val="single"/>
    </w:rPr>
  </w:style>
  <w:style w:type="paragraph" w:styleId="NormalWeb">
    <w:name w:val="Normal (Web)"/>
    <w:basedOn w:val="Normal"/>
    <w:uiPriority w:val="99"/>
    <w:semiHidden/>
    <w:unhideWhenUsed/>
    <w:rsid w:val="007A57E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6864445">
      <w:bodyDiv w:val="1"/>
      <w:marLeft w:val="0"/>
      <w:marRight w:val="0"/>
      <w:marTop w:val="0"/>
      <w:marBottom w:val="0"/>
      <w:divBdr>
        <w:top w:val="none" w:sz="0" w:space="0" w:color="auto"/>
        <w:left w:val="none" w:sz="0" w:space="0" w:color="auto"/>
        <w:bottom w:val="none" w:sz="0" w:space="0" w:color="auto"/>
        <w:right w:val="none" w:sz="0" w:space="0" w:color="auto"/>
      </w:divBdr>
    </w:div>
    <w:div w:id="1661543777">
      <w:bodyDiv w:val="1"/>
      <w:marLeft w:val="0"/>
      <w:marRight w:val="0"/>
      <w:marTop w:val="0"/>
      <w:marBottom w:val="0"/>
      <w:divBdr>
        <w:top w:val="none" w:sz="0" w:space="0" w:color="auto"/>
        <w:left w:val="none" w:sz="0" w:space="0" w:color="auto"/>
        <w:bottom w:val="none" w:sz="0" w:space="0" w:color="auto"/>
        <w:right w:val="none" w:sz="0" w:space="0" w:color="auto"/>
      </w:divBdr>
    </w:div>
    <w:div w:id="1744646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B754D-8E1D-4B4E-B4AF-2EFB827C5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1574</Words>
  <Characters>9655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binetjar@gmail.com</dc:creator>
  <cp:keywords/>
  <dc:description/>
  <cp:lastModifiedBy>Donna Morgan</cp:lastModifiedBy>
  <cp:revision>2</cp:revision>
  <dcterms:created xsi:type="dcterms:W3CDTF">2025-07-28T12:30:00Z</dcterms:created>
  <dcterms:modified xsi:type="dcterms:W3CDTF">2025-07-28T12:30:00Z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fe3845cc-2d38-41bc-a736-32d99a63dfca</vt:lpwstr>
  </property>
</Properties>
</file>