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5D96F3" w14:textId="77777777" w:rsidR="00AC53F7" w:rsidRDefault="00AC53F7" w:rsidP="007D2465">
      <w:pPr>
        <w:spacing w:line="360" w:lineRule="auto"/>
        <w:rPr>
          <w:rFonts w:ascii="Times New Roman" w:hAnsi="Times New Roman" w:cs="Times New Roman"/>
          <w:b/>
          <w:sz w:val="52"/>
          <w:szCs w:val="52"/>
        </w:rPr>
      </w:pPr>
    </w:p>
    <w:p w14:paraId="01C43B41" w14:textId="24AF8834" w:rsidR="00816337" w:rsidRPr="00816337" w:rsidRDefault="00AC53F7" w:rsidP="007D2465">
      <w:pPr>
        <w:spacing w:line="360" w:lineRule="auto"/>
        <w:rPr>
          <w:rFonts w:ascii="Times New Roman" w:hAnsi="Times New Roman" w:cs="Times New Roman"/>
          <w:b/>
          <w:sz w:val="52"/>
          <w:szCs w:val="52"/>
        </w:rPr>
      </w:pPr>
      <w:r>
        <w:rPr>
          <w:rFonts w:ascii="Times New Roman" w:hAnsi="Times New Roman" w:cs="Times New Roman"/>
          <w:b/>
          <w:sz w:val="52"/>
          <w:szCs w:val="52"/>
        </w:rPr>
        <w:t xml:space="preserve">     </w:t>
      </w:r>
      <w:r w:rsidR="00816337" w:rsidRPr="00816337">
        <w:rPr>
          <w:rFonts w:ascii="Times New Roman" w:hAnsi="Times New Roman" w:cs="Times New Roman"/>
          <w:b/>
          <w:sz w:val="52"/>
          <w:szCs w:val="52"/>
        </w:rPr>
        <w:t>Case study: Urban Heights Hotel</w:t>
      </w:r>
    </w:p>
    <w:p w14:paraId="0FC99695" w14:textId="77777777" w:rsidR="00816337" w:rsidRDefault="00816337" w:rsidP="007D2465">
      <w:pPr>
        <w:spacing w:line="360" w:lineRule="auto"/>
        <w:rPr>
          <w:rFonts w:ascii="Times New Roman" w:hAnsi="Times New Roman" w:cs="Times New Roman"/>
          <w:b/>
          <w:sz w:val="24"/>
          <w:szCs w:val="24"/>
        </w:rPr>
      </w:pPr>
    </w:p>
    <w:p w14:paraId="4F50A16F" w14:textId="77777777" w:rsidR="00816337" w:rsidRDefault="00816337" w:rsidP="007D2465">
      <w:pPr>
        <w:spacing w:line="360" w:lineRule="auto"/>
        <w:rPr>
          <w:rFonts w:ascii="Times New Roman" w:hAnsi="Times New Roman" w:cs="Times New Roman"/>
          <w:b/>
          <w:sz w:val="24"/>
          <w:szCs w:val="24"/>
        </w:rPr>
      </w:pPr>
    </w:p>
    <w:p w14:paraId="649B6320" w14:textId="77777777" w:rsidR="00AC53F7" w:rsidRDefault="00AC53F7" w:rsidP="007D2465">
      <w:pPr>
        <w:spacing w:line="360" w:lineRule="auto"/>
        <w:rPr>
          <w:rFonts w:ascii="Times New Roman" w:hAnsi="Times New Roman" w:cs="Times New Roman"/>
          <w:b/>
          <w:sz w:val="24"/>
          <w:szCs w:val="24"/>
        </w:rPr>
      </w:pPr>
    </w:p>
    <w:p w14:paraId="23F4BDB2" w14:textId="77777777" w:rsidR="00AC53F7" w:rsidRDefault="00AC53F7" w:rsidP="007D2465">
      <w:pPr>
        <w:spacing w:line="360" w:lineRule="auto"/>
        <w:rPr>
          <w:rFonts w:ascii="Times New Roman" w:hAnsi="Times New Roman" w:cs="Times New Roman"/>
          <w:b/>
          <w:sz w:val="24"/>
          <w:szCs w:val="24"/>
        </w:rPr>
      </w:pPr>
    </w:p>
    <w:p w14:paraId="4073A32E" w14:textId="77777777" w:rsidR="00AC53F7" w:rsidRDefault="00AC53F7" w:rsidP="007D2465">
      <w:pPr>
        <w:spacing w:line="360" w:lineRule="auto"/>
        <w:rPr>
          <w:rFonts w:ascii="Times New Roman" w:hAnsi="Times New Roman" w:cs="Times New Roman"/>
          <w:b/>
          <w:sz w:val="24"/>
          <w:szCs w:val="24"/>
        </w:rPr>
      </w:pPr>
    </w:p>
    <w:p w14:paraId="74370FD3" w14:textId="77777777" w:rsidR="00AC53F7" w:rsidRDefault="00AC53F7" w:rsidP="007D2465">
      <w:pPr>
        <w:spacing w:line="360" w:lineRule="auto"/>
        <w:rPr>
          <w:rFonts w:ascii="Times New Roman" w:hAnsi="Times New Roman" w:cs="Times New Roman"/>
          <w:b/>
          <w:sz w:val="24"/>
          <w:szCs w:val="24"/>
        </w:rPr>
      </w:pPr>
    </w:p>
    <w:p w14:paraId="313E83A2" w14:textId="77777777" w:rsidR="00AC53F7" w:rsidRDefault="00AC53F7" w:rsidP="007D2465">
      <w:pPr>
        <w:spacing w:line="360" w:lineRule="auto"/>
        <w:rPr>
          <w:rFonts w:ascii="Times New Roman" w:hAnsi="Times New Roman" w:cs="Times New Roman"/>
          <w:b/>
          <w:sz w:val="24"/>
          <w:szCs w:val="24"/>
        </w:rPr>
      </w:pPr>
    </w:p>
    <w:p w14:paraId="0624AA84" w14:textId="77777777" w:rsidR="00AC53F7" w:rsidRDefault="00AC53F7" w:rsidP="007D2465">
      <w:pPr>
        <w:spacing w:line="360" w:lineRule="auto"/>
        <w:rPr>
          <w:rFonts w:ascii="Times New Roman" w:hAnsi="Times New Roman" w:cs="Times New Roman"/>
          <w:b/>
          <w:sz w:val="24"/>
          <w:szCs w:val="24"/>
        </w:rPr>
      </w:pPr>
    </w:p>
    <w:p w14:paraId="7FD11526" w14:textId="77777777" w:rsidR="00AC53F7" w:rsidRDefault="00AC53F7" w:rsidP="007D2465">
      <w:pPr>
        <w:spacing w:line="360" w:lineRule="auto"/>
        <w:rPr>
          <w:rFonts w:ascii="Times New Roman" w:hAnsi="Times New Roman" w:cs="Times New Roman"/>
          <w:b/>
          <w:sz w:val="24"/>
          <w:szCs w:val="24"/>
        </w:rPr>
      </w:pPr>
    </w:p>
    <w:p w14:paraId="1BE26EF9" w14:textId="77777777" w:rsidR="00AC53F7" w:rsidRDefault="00AC53F7" w:rsidP="007D2465">
      <w:pPr>
        <w:spacing w:line="360" w:lineRule="auto"/>
        <w:rPr>
          <w:rFonts w:ascii="Times New Roman" w:hAnsi="Times New Roman" w:cs="Times New Roman"/>
          <w:b/>
          <w:sz w:val="24"/>
          <w:szCs w:val="24"/>
        </w:rPr>
      </w:pPr>
    </w:p>
    <w:p w14:paraId="0D8C57D1" w14:textId="77777777" w:rsidR="00AC53F7" w:rsidRPr="00AC53F7" w:rsidRDefault="00AC53F7" w:rsidP="007D2465">
      <w:pPr>
        <w:spacing w:line="360" w:lineRule="auto"/>
        <w:rPr>
          <w:rFonts w:ascii="Times New Roman" w:hAnsi="Times New Roman" w:cs="Times New Roman"/>
          <w:b/>
          <w:sz w:val="32"/>
          <w:szCs w:val="32"/>
        </w:rPr>
      </w:pPr>
    </w:p>
    <w:p w14:paraId="354EF43D" w14:textId="58C80C4A" w:rsidR="00816337" w:rsidRPr="00AC53F7" w:rsidRDefault="00816337" w:rsidP="007D2465">
      <w:pPr>
        <w:spacing w:line="360" w:lineRule="auto"/>
        <w:rPr>
          <w:rFonts w:ascii="Times New Roman" w:hAnsi="Times New Roman" w:cs="Times New Roman"/>
          <w:b/>
          <w:sz w:val="32"/>
          <w:szCs w:val="32"/>
        </w:rPr>
      </w:pPr>
      <w:r w:rsidRPr="00AC53F7">
        <w:rPr>
          <w:rFonts w:ascii="Times New Roman" w:hAnsi="Times New Roman" w:cs="Times New Roman"/>
          <w:b/>
          <w:sz w:val="32"/>
          <w:szCs w:val="32"/>
        </w:rPr>
        <w:t>Module name: Financial Management for Hotel Industry</w:t>
      </w:r>
    </w:p>
    <w:p w14:paraId="17CC556B" w14:textId="502E9D8D" w:rsidR="00816337" w:rsidRPr="00AC53F7" w:rsidRDefault="00816337" w:rsidP="007D2465">
      <w:pPr>
        <w:spacing w:line="360" w:lineRule="auto"/>
        <w:rPr>
          <w:rFonts w:ascii="Times New Roman" w:hAnsi="Times New Roman" w:cs="Times New Roman"/>
          <w:b/>
          <w:sz w:val="32"/>
          <w:szCs w:val="32"/>
        </w:rPr>
      </w:pPr>
      <w:r w:rsidRPr="00AC53F7">
        <w:rPr>
          <w:rFonts w:ascii="Times New Roman" w:hAnsi="Times New Roman" w:cs="Times New Roman"/>
          <w:b/>
          <w:sz w:val="32"/>
          <w:szCs w:val="32"/>
        </w:rPr>
        <w:t>Module code: BMIH5007</w:t>
      </w:r>
    </w:p>
    <w:p w14:paraId="6467481F" w14:textId="299119AE" w:rsidR="00816337" w:rsidRPr="00AC53F7" w:rsidRDefault="00816337" w:rsidP="007D2465">
      <w:pPr>
        <w:spacing w:line="360" w:lineRule="auto"/>
        <w:rPr>
          <w:rFonts w:ascii="Times New Roman" w:hAnsi="Times New Roman" w:cs="Times New Roman"/>
          <w:b/>
          <w:sz w:val="32"/>
          <w:szCs w:val="32"/>
        </w:rPr>
      </w:pPr>
      <w:r w:rsidRPr="00AC53F7">
        <w:rPr>
          <w:rFonts w:ascii="Times New Roman" w:hAnsi="Times New Roman" w:cs="Times New Roman"/>
          <w:b/>
          <w:sz w:val="32"/>
          <w:szCs w:val="32"/>
        </w:rPr>
        <w:t xml:space="preserve">Student name: Carolina </w:t>
      </w:r>
      <w:proofErr w:type="spellStart"/>
      <w:r w:rsidRPr="00AC53F7">
        <w:rPr>
          <w:rFonts w:ascii="Times New Roman" w:hAnsi="Times New Roman" w:cs="Times New Roman"/>
          <w:b/>
          <w:sz w:val="32"/>
          <w:szCs w:val="32"/>
        </w:rPr>
        <w:t>Zastavnitchi</w:t>
      </w:r>
      <w:proofErr w:type="spellEnd"/>
    </w:p>
    <w:p w14:paraId="2838849B" w14:textId="5E610943" w:rsidR="00816337" w:rsidRPr="00AC53F7" w:rsidRDefault="00816337" w:rsidP="007D2465">
      <w:pPr>
        <w:spacing w:line="360" w:lineRule="auto"/>
        <w:rPr>
          <w:rFonts w:ascii="Times New Roman" w:hAnsi="Times New Roman" w:cs="Times New Roman"/>
          <w:b/>
          <w:sz w:val="32"/>
          <w:szCs w:val="32"/>
        </w:rPr>
      </w:pPr>
      <w:r w:rsidRPr="00AC53F7">
        <w:rPr>
          <w:rFonts w:ascii="Times New Roman" w:hAnsi="Times New Roman" w:cs="Times New Roman"/>
          <w:b/>
          <w:sz w:val="32"/>
          <w:szCs w:val="32"/>
        </w:rPr>
        <w:t>Student number: 2233507</w:t>
      </w:r>
    </w:p>
    <w:p w14:paraId="4FAF5D40" w14:textId="4A9E9940" w:rsidR="00816337" w:rsidRPr="00AC53F7" w:rsidRDefault="00816337" w:rsidP="007D2465">
      <w:pPr>
        <w:spacing w:line="360" w:lineRule="auto"/>
        <w:rPr>
          <w:rFonts w:ascii="Times New Roman" w:hAnsi="Times New Roman" w:cs="Times New Roman"/>
          <w:b/>
          <w:sz w:val="32"/>
          <w:szCs w:val="32"/>
        </w:rPr>
      </w:pPr>
      <w:r w:rsidRPr="00AC53F7">
        <w:rPr>
          <w:rFonts w:ascii="Times New Roman" w:hAnsi="Times New Roman" w:cs="Times New Roman"/>
          <w:b/>
          <w:sz w:val="32"/>
          <w:szCs w:val="32"/>
        </w:rPr>
        <w:t xml:space="preserve">Lecturer name : Tristan Hawkins </w:t>
      </w:r>
    </w:p>
    <w:p w14:paraId="22546F97" w14:textId="77777777" w:rsidR="00816337" w:rsidRDefault="00816337" w:rsidP="007D2465">
      <w:pPr>
        <w:spacing w:line="360" w:lineRule="auto"/>
        <w:rPr>
          <w:rFonts w:ascii="Times New Roman" w:hAnsi="Times New Roman" w:cs="Times New Roman"/>
          <w:b/>
          <w:sz w:val="24"/>
          <w:szCs w:val="24"/>
        </w:rPr>
      </w:pPr>
    </w:p>
    <w:p w14:paraId="532EDC52" w14:textId="77777777" w:rsidR="00816337" w:rsidRDefault="00816337" w:rsidP="007D2465">
      <w:pPr>
        <w:spacing w:line="360" w:lineRule="auto"/>
        <w:rPr>
          <w:rFonts w:ascii="Times New Roman" w:hAnsi="Times New Roman" w:cs="Times New Roman"/>
          <w:b/>
          <w:sz w:val="24"/>
          <w:szCs w:val="24"/>
        </w:rPr>
      </w:pPr>
    </w:p>
    <w:p w14:paraId="3EC5B616" w14:textId="77777777" w:rsidR="00816337" w:rsidRDefault="00816337" w:rsidP="007D2465">
      <w:pPr>
        <w:spacing w:line="360" w:lineRule="auto"/>
        <w:rPr>
          <w:rFonts w:ascii="Times New Roman" w:hAnsi="Times New Roman" w:cs="Times New Roman"/>
          <w:b/>
          <w:sz w:val="24"/>
          <w:szCs w:val="24"/>
        </w:rPr>
      </w:pPr>
    </w:p>
    <w:p w14:paraId="5F7B5B8D" w14:textId="77777777" w:rsidR="00816337" w:rsidRDefault="00816337" w:rsidP="007D2465">
      <w:pPr>
        <w:spacing w:line="360" w:lineRule="auto"/>
        <w:rPr>
          <w:rFonts w:ascii="Times New Roman" w:hAnsi="Times New Roman" w:cs="Times New Roman"/>
          <w:b/>
          <w:sz w:val="24"/>
          <w:szCs w:val="24"/>
        </w:rPr>
      </w:pPr>
    </w:p>
    <w:p w14:paraId="71F4CAFF" w14:textId="77777777" w:rsidR="00816337" w:rsidRDefault="00816337" w:rsidP="007D2465">
      <w:pPr>
        <w:spacing w:line="360" w:lineRule="auto"/>
        <w:rPr>
          <w:rFonts w:ascii="Times New Roman" w:hAnsi="Times New Roman" w:cs="Times New Roman"/>
          <w:b/>
          <w:sz w:val="24"/>
          <w:szCs w:val="24"/>
        </w:rPr>
      </w:pPr>
    </w:p>
    <w:p w14:paraId="7EE104B2" w14:textId="77777777" w:rsidR="00816337" w:rsidRDefault="00816337" w:rsidP="007D2465">
      <w:pPr>
        <w:spacing w:line="360" w:lineRule="auto"/>
        <w:rPr>
          <w:rFonts w:ascii="Times New Roman" w:hAnsi="Times New Roman" w:cs="Times New Roman"/>
          <w:b/>
          <w:sz w:val="24"/>
          <w:szCs w:val="24"/>
        </w:rPr>
      </w:pPr>
    </w:p>
    <w:p w14:paraId="1410B53B" w14:textId="77777777" w:rsidR="00816337" w:rsidRDefault="00816337" w:rsidP="007D2465">
      <w:pPr>
        <w:spacing w:line="360" w:lineRule="auto"/>
        <w:rPr>
          <w:rFonts w:ascii="Times New Roman" w:hAnsi="Times New Roman" w:cs="Times New Roman"/>
          <w:b/>
          <w:sz w:val="24"/>
          <w:szCs w:val="24"/>
        </w:rPr>
      </w:pPr>
    </w:p>
    <w:p w14:paraId="4A0C6F7A" w14:textId="77777777" w:rsidR="00816337" w:rsidRDefault="00816337" w:rsidP="007D2465">
      <w:pPr>
        <w:spacing w:line="360" w:lineRule="auto"/>
        <w:rPr>
          <w:rFonts w:ascii="Times New Roman" w:hAnsi="Times New Roman" w:cs="Times New Roman"/>
          <w:b/>
          <w:sz w:val="24"/>
          <w:szCs w:val="24"/>
        </w:rPr>
      </w:pPr>
    </w:p>
    <w:p w14:paraId="34AEF3E4" w14:textId="77777777" w:rsidR="00816337" w:rsidRDefault="00816337" w:rsidP="007D2465">
      <w:pPr>
        <w:spacing w:line="360" w:lineRule="auto"/>
        <w:rPr>
          <w:rFonts w:ascii="Times New Roman" w:hAnsi="Times New Roman" w:cs="Times New Roman"/>
          <w:b/>
          <w:sz w:val="24"/>
          <w:szCs w:val="24"/>
        </w:rPr>
      </w:pPr>
    </w:p>
    <w:p w14:paraId="46CAF0FF" w14:textId="77777777" w:rsidR="00816337" w:rsidRDefault="00816337" w:rsidP="007D2465">
      <w:pPr>
        <w:spacing w:line="360" w:lineRule="auto"/>
        <w:rPr>
          <w:rFonts w:ascii="Times New Roman" w:hAnsi="Times New Roman" w:cs="Times New Roman"/>
          <w:b/>
          <w:sz w:val="24"/>
          <w:szCs w:val="24"/>
        </w:rPr>
      </w:pPr>
    </w:p>
    <w:p w14:paraId="2A073604" w14:textId="77777777" w:rsidR="00AC53F7" w:rsidRDefault="00AC53F7" w:rsidP="007D2465">
      <w:pPr>
        <w:spacing w:line="360" w:lineRule="auto"/>
        <w:rPr>
          <w:rFonts w:ascii="Times New Roman" w:hAnsi="Times New Roman" w:cs="Times New Roman"/>
          <w:b/>
          <w:sz w:val="24"/>
          <w:szCs w:val="24"/>
        </w:rPr>
      </w:pPr>
    </w:p>
    <w:p w14:paraId="2E5DD3CF" w14:textId="06CAB826" w:rsidR="00816337" w:rsidRDefault="00832369" w:rsidP="007D2465">
      <w:pPr>
        <w:spacing w:line="360" w:lineRule="auto"/>
        <w:rPr>
          <w:rFonts w:ascii="Times New Roman" w:hAnsi="Times New Roman" w:cs="Times New Roman"/>
          <w:b/>
          <w:sz w:val="24"/>
          <w:szCs w:val="24"/>
        </w:rPr>
      </w:pPr>
      <w:r w:rsidRPr="009B4EE5">
        <w:rPr>
          <w:rFonts w:ascii="Times New Roman" w:hAnsi="Times New Roman" w:cs="Times New Roman"/>
          <w:b/>
          <w:sz w:val="24"/>
          <w:szCs w:val="24"/>
        </w:rPr>
        <w:lastRenderedPageBreak/>
        <w:t xml:space="preserve">Executive Summary </w:t>
      </w:r>
    </w:p>
    <w:p w14:paraId="6093709B" w14:textId="71AFF15F" w:rsidR="001D38F8" w:rsidRPr="00816337" w:rsidRDefault="00816337" w:rsidP="00816337">
      <w:pPr>
        <w:widowControl/>
        <w:autoSpaceDE/>
        <w:autoSpaceDN/>
        <w:spacing w:after="160" w:line="276"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9B4EE5" w:rsidRPr="009B4EE5">
        <w:rPr>
          <w:rFonts w:ascii="Times New Roman" w:hAnsi="Times New Roman" w:cs="Times New Roman"/>
          <w:sz w:val="24"/>
          <w:szCs w:val="24"/>
        </w:rPr>
        <w:t xml:space="preserve">The main objective of this report is to reveal a fiscal analysis of the Urban Heights Hotel for the time period of three consecutive years, namely, 2021-2023. The income statement and key financial ratios for the firm show that revenues have declined, costs have increased, and both profit and liquidity have suffered. The balance sheet provides additional evidence of the firm’s problems. Various external sources such as competition and poor economy have been known to affect its financial challenges and internal sources that include poor revenue management and various inefficiencies have affected his hotel. A reversal plan is outlined that target revenue augmentation, operational cost cutting, product/service differentiation, better marketing/brand awareness, and better alliances. </w:t>
      </w:r>
      <w:r w:rsidR="00D3746E" w:rsidRPr="003A0DA5">
        <w:rPr>
          <w:rFonts w:ascii="Times New Roman" w:hAnsi="Times New Roman" w:cs="Times New Roman"/>
          <w:sz w:val="24"/>
          <w:szCs w:val="24"/>
        </w:rPr>
        <w:br w:type="page"/>
      </w:r>
    </w:p>
    <w:sdt>
      <w:sdtPr>
        <w:rPr>
          <w:rFonts w:ascii="Times New Roman" w:eastAsia="Arial MT" w:hAnsi="Times New Roman" w:cs="Times New Roman"/>
          <w:color w:val="auto"/>
          <w:sz w:val="24"/>
          <w:szCs w:val="24"/>
          <w:lang w:val="en-GB"/>
        </w:rPr>
        <w:id w:val="-1352563867"/>
        <w:docPartObj>
          <w:docPartGallery w:val="Table of Contents"/>
          <w:docPartUnique/>
        </w:docPartObj>
      </w:sdtPr>
      <w:sdtEndPr>
        <w:rPr>
          <w:b/>
          <w:bCs/>
          <w:noProof/>
          <w:color w:val="000000" w:themeColor="text1"/>
        </w:rPr>
      </w:sdtEndPr>
      <w:sdtContent>
        <w:p w14:paraId="1353E44B" w14:textId="77777777" w:rsidR="001D38F8" w:rsidRPr="003A0DA5" w:rsidRDefault="00D3746E" w:rsidP="00580745">
          <w:pPr>
            <w:pStyle w:val="TOCHeading"/>
            <w:spacing w:before="0" w:line="360" w:lineRule="auto"/>
            <w:jc w:val="center"/>
            <w:rPr>
              <w:rFonts w:ascii="Times New Roman" w:hAnsi="Times New Roman" w:cs="Times New Roman"/>
              <w:b/>
              <w:color w:val="000000" w:themeColor="text1"/>
              <w:sz w:val="24"/>
              <w:szCs w:val="24"/>
              <w:lang w:val="en-GB"/>
            </w:rPr>
          </w:pPr>
          <w:r w:rsidRPr="003A0DA5">
            <w:rPr>
              <w:rFonts w:ascii="Times New Roman" w:hAnsi="Times New Roman" w:cs="Times New Roman"/>
              <w:b/>
              <w:color w:val="000000" w:themeColor="text1"/>
              <w:sz w:val="24"/>
              <w:szCs w:val="24"/>
              <w:lang w:val="en-GB"/>
            </w:rPr>
            <w:t>Table of Contents</w:t>
          </w:r>
        </w:p>
        <w:p w14:paraId="1469E000" w14:textId="77777777" w:rsidR="00580745" w:rsidRPr="003A0DA5" w:rsidRDefault="00D3746E" w:rsidP="00580745">
          <w:pPr>
            <w:pStyle w:val="TOC1"/>
            <w:tabs>
              <w:tab w:val="right" w:leader="dot" w:pos="9016"/>
            </w:tabs>
            <w:spacing w:after="0" w:line="360" w:lineRule="auto"/>
            <w:rPr>
              <w:rFonts w:ascii="Times New Roman" w:eastAsiaTheme="minorEastAsia" w:hAnsi="Times New Roman" w:cs="Times New Roman"/>
              <w:noProof/>
              <w:sz w:val="24"/>
              <w:szCs w:val="24"/>
            </w:rPr>
          </w:pPr>
          <w:r w:rsidRPr="003A0DA5">
            <w:rPr>
              <w:rFonts w:ascii="Times New Roman" w:hAnsi="Times New Roman" w:cs="Times New Roman"/>
              <w:color w:val="000000" w:themeColor="text1"/>
              <w:sz w:val="24"/>
              <w:szCs w:val="24"/>
            </w:rPr>
            <w:fldChar w:fldCharType="begin"/>
          </w:r>
          <w:r w:rsidRPr="003A0DA5">
            <w:rPr>
              <w:rFonts w:ascii="Times New Roman" w:hAnsi="Times New Roman" w:cs="Times New Roman"/>
              <w:color w:val="000000" w:themeColor="text1"/>
              <w:sz w:val="24"/>
              <w:szCs w:val="24"/>
            </w:rPr>
            <w:instrText xml:space="preserve"> TOC \o "1-3" \h \z \u </w:instrText>
          </w:r>
          <w:r w:rsidRPr="003A0DA5">
            <w:rPr>
              <w:rFonts w:ascii="Times New Roman" w:hAnsi="Times New Roman" w:cs="Times New Roman"/>
              <w:color w:val="000000" w:themeColor="text1"/>
              <w:sz w:val="24"/>
              <w:szCs w:val="24"/>
            </w:rPr>
            <w:fldChar w:fldCharType="separate"/>
          </w:r>
          <w:hyperlink w:anchor="_Toc167756202" w:history="1">
            <w:r w:rsidRPr="003A0DA5">
              <w:rPr>
                <w:rStyle w:val="Hyperlink"/>
                <w:rFonts w:ascii="Times New Roman" w:hAnsi="Times New Roman" w:cs="Times New Roman"/>
                <w:noProof/>
                <w:sz w:val="24"/>
                <w:szCs w:val="24"/>
              </w:rPr>
              <w:t>1. Introduction</w:t>
            </w:r>
            <w:r w:rsidRPr="003A0DA5">
              <w:rPr>
                <w:rFonts w:ascii="Times New Roman" w:hAnsi="Times New Roman" w:cs="Times New Roman"/>
                <w:noProof/>
                <w:webHidden/>
                <w:sz w:val="24"/>
                <w:szCs w:val="24"/>
              </w:rPr>
              <w:tab/>
            </w:r>
            <w:r w:rsidRPr="003A0DA5">
              <w:rPr>
                <w:rFonts w:ascii="Times New Roman" w:hAnsi="Times New Roman" w:cs="Times New Roman"/>
                <w:noProof/>
                <w:webHidden/>
                <w:sz w:val="24"/>
                <w:szCs w:val="24"/>
              </w:rPr>
              <w:fldChar w:fldCharType="begin"/>
            </w:r>
            <w:r w:rsidRPr="003A0DA5">
              <w:rPr>
                <w:rFonts w:ascii="Times New Roman" w:hAnsi="Times New Roman" w:cs="Times New Roman"/>
                <w:noProof/>
                <w:webHidden/>
                <w:sz w:val="24"/>
                <w:szCs w:val="24"/>
              </w:rPr>
              <w:instrText xml:space="preserve"> PAGEREF _Toc167756202 \h </w:instrText>
            </w:r>
            <w:r w:rsidRPr="003A0DA5">
              <w:rPr>
                <w:rFonts w:ascii="Times New Roman" w:hAnsi="Times New Roman" w:cs="Times New Roman"/>
                <w:noProof/>
                <w:webHidden/>
                <w:sz w:val="24"/>
                <w:szCs w:val="24"/>
              </w:rPr>
            </w:r>
            <w:r w:rsidRPr="003A0DA5">
              <w:rPr>
                <w:rFonts w:ascii="Times New Roman" w:hAnsi="Times New Roman" w:cs="Times New Roman"/>
                <w:noProof/>
                <w:webHidden/>
                <w:sz w:val="24"/>
                <w:szCs w:val="24"/>
              </w:rPr>
              <w:fldChar w:fldCharType="separate"/>
            </w:r>
            <w:r w:rsidRPr="003A0DA5">
              <w:rPr>
                <w:rFonts w:ascii="Times New Roman" w:hAnsi="Times New Roman" w:cs="Times New Roman"/>
                <w:noProof/>
                <w:webHidden/>
                <w:sz w:val="24"/>
                <w:szCs w:val="24"/>
              </w:rPr>
              <w:t>1</w:t>
            </w:r>
            <w:r w:rsidRPr="003A0DA5">
              <w:rPr>
                <w:rFonts w:ascii="Times New Roman" w:hAnsi="Times New Roman" w:cs="Times New Roman"/>
                <w:noProof/>
                <w:webHidden/>
                <w:sz w:val="24"/>
                <w:szCs w:val="24"/>
              </w:rPr>
              <w:fldChar w:fldCharType="end"/>
            </w:r>
          </w:hyperlink>
        </w:p>
        <w:p w14:paraId="3CC30FCE" w14:textId="77777777" w:rsidR="00580745" w:rsidRPr="003A0DA5" w:rsidRDefault="00000000" w:rsidP="00580745">
          <w:pPr>
            <w:pStyle w:val="TOC1"/>
            <w:tabs>
              <w:tab w:val="right" w:leader="dot" w:pos="9016"/>
            </w:tabs>
            <w:spacing w:after="0" w:line="360" w:lineRule="auto"/>
            <w:rPr>
              <w:rFonts w:ascii="Times New Roman" w:eastAsiaTheme="minorEastAsia" w:hAnsi="Times New Roman" w:cs="Times New Roman"/>
              <w:noProof/>
              <w:sz w:val="24"/>
              <w:szCs w:val="24"/>
            </w:rPr>
          </w:pPr>
          <w:hyperlink w:anchor="_Toc167756203" w:history="1">
            <w:r w:rsidR="00D3746E" w:rsidRPr="003A0DA5">
              <w:rPr>
                <w:rStyle w:val="Hyperlink"/>
                <w:rFonts w:ascii="Times New Roman" w:hAnsi="Times New Roman" w:cs="Times New Roman"/>
                <w:noProof/>
                <w:sz w:val="24"/>
                <w:szCs w:val="24"/>
              </w:rPr>
              <w:t>2. Evaluation of Financial Performance</w:t>
            </w:r>
            <w:r w:rsidR="00D3746E" w:rsidRPr="003A0DA5">
              <w:rPr>
                <w:rFonts w:ascii="Times New Roman" w:hAnsi="Times New Roman" w:cs="Times New Roman"/>
                <w:noProof/>
                <w:webHidden/>
                <w:sz w:val="24"/>
                <w:szCs w:val="24"/>
              </w:rPr>
              <w:tab/>
            </w:r>
            <w:r w:rsidR="00D3746E" w:rsidRPr="003A0DA5">
              <w:rPr>
                <w:rFonts w:ascii="Times New Roman" w:hAnsi="Times New Roman" w:cs="Times New Roman"/>
                <w:noProof/>
                <w:webHidden/>
                <w:sz w:val="24"/>
                <w:szCs w:val="24"/>
              </w:rPr>
              <w:fldChar w:fldCharType="begin"/>
            </w:r>
            <w:r w:rsidR="00D3746E" w:rsidRPr="003A0DA5">
              <w:rPr>
                <w:rFonts w:ascii="Times New Roman" w:hAnsi="Times New Roman" w:cs="Times New Roman"/>
                <w:noProof/>
                <w:webHidden/>
                <w:sz w:val="24"/>
                <w:szCs w:val="24"/>
              </w:rPr>
              <w:instrText xml:space="preserve"> PAGEREF _Toc167756203 \h </w:instrText>
            </w:r>
            <w:r w:rsidR="00D3746E" w:rsidRPr="003A0DA5">
              <w:rPr>
                <w:rFonts w:ascii="Times New Roman" w:hAnsi="Times New Roman" w:cs="Times New Roman"/>
                <w:noProof/>
                <w:webHidden/>
                <w:sz w:val="24"/>
                <w:szCs w:val="24"/>
              </w:rPr>
            </w:r>
            <w:r w:rsidR="00D3746E" w:rsidRPr="003A0DA5">
              <w:rPr>
                <w:rFonts w:ascii="Times New Roman" w:hAnsi="Times New Roman" w:cs="Times New Roman"/>
                <w:noProof/>
                <w:webHidden/>
                <w:sz w:val="24"/>
                <w:szCs w:val="24"/>
              </w:rPr>
              <w:fldChar w:fldCharType="separate"/>
            </w:r>
            <w:r w:rsidR="00D3746E" w:rsidRPr="003A0DA5">
              <w:rPr>
                <w:rFonts w:ascii="Times New Roman" w:hAnsi="Times New Roman" w:cs="Times New Roman"/>
                <w:noProof/>
                <w:webHidden/>
                <w:sz w:val="24"/>
                <w:szCs w:val="24"/>
              </w:rPr>
              <w:t>1</w:t>
            </w:r>
            <w:r w:rsidR="00D3746E" w:rsidRPr="003A0DA5">
              <w:rPr>
                <w:rFonts w:ascii="Times New Roman" w:hAnsi="Times New Roman" w:cs="Times New Roman"/>
                <w:noProof/>
                <w:webHidden/>
                <w:sz w:val="24"/>
                <w:szCs w:val="24"/>
              </w:rPr>
              <w:fldChar w:fldCharType="end"/>
            </w:r>
          </w:hyperlink>
        </w:p>
        <w:p w14:paraId="22422755" w14:textId="77777777" w:rsidR="00580745" w:rsidRPr="003A0DA5" w:rsidRDefault="00000000" w:rsidP="00580745">
          <w:pPr>
            <w:pStyle w:val="TOC2"/>
            <w:tabs>
              <w:tab w:val="right" w:leader="dot" w:pos="9016"/>
            </w:tabs>
            <w:spacing w:after="0" w:line="360" w:lineRule="auto"/>
            <w:rPr>
              <w:rFonts w:ascii="Times New Roman" w:eastAsiaTheme="minorEastAsia" w:hAnsi="Times New Roman" w:cs="Times New Roman"/>
              <w:noProof/>
              <w:sz w:val="24"/>
              <w:szCs w:val="24"/>
            </w:rPr>
          </w:pPr>
          <w:hyperlink w:anchor="_Toc167756204" w:history="1">
            <w:r w:rsidR="00D3746E" w:rsidRPr="003A0DA5">
              <w:rPr>
                <w:rStyle w:val="Hyperlink"/>
                <w:rFonts w:ascii="Times New Roman" w:hAnsi="Times New Roman" w:cs="Times New Roman"/>
                <w:noProof/>
                <w:sz w:val="24"/>
                <w:szCs w:val="24"/>
              </w:rPr>
              <w:t>2.1 Income Statement Analysis</w:t>
            </w:r>
            <w:r w:rsidR="00D3746E" w:rsidRPr="003A0DA5">
              <w:rPr>
                <w:rFonts w:ascii="Times New Roman" w:hAnsi="Times New Roman" w:cs="Times New Roman"/>
                <w:noProof/>
                <w:webHidden/>
                <w:sz w:val="24"/>
                <w:szCs w:val="24"/>
              </w:rPr>
              <w:tab/>
            </w:r>
            <w:r w:rsidR="00D3746E" w:rsidRPr="003A0DA5">
              <w:rPr>
                <w:rFonts w:ascii="Times New Roman" w:hAnsi="Times New Roman" w:cs="Times New Roman"/>
                <w:noProof/>
                <w:webHidden/>
                <w:sz w:val="24"/>
                <w:szCs w:val="24"/>
              </w:rPr>
              <w:fldChar w:fldCharType="begin"/>
            </w:r>
            <w:r w:rsidR="00D3746E" w:rsidRPr="003A0DA5">
              <w:rPr>
                <w:rFonts w:ascii="Times New Roman" w:hAnsi="Times New Roman" w:cs="Times New Roman"/>
                <w:noProof/>
                <w:webHidden/>
                <w:sz w:val="24"/>
                <w:szCs w:val="24"/>
              </w:rPr>
              <w:instrText xml:space="preserve"> PAGEREF _Toc167756204 \h </w:instrText>
            </w:r>
            <w:r w:rsidR="00D3746E" w:rsidRPr="003A0DA5">
              <w:rPr>
                <w:rFonts w:ascii="Times New Roman" w:hAnsi="Times New Roman" w:cs="Times New Roman"/>
                <w:noProof/>
                <w:webHidden/>
                <w:sz w:val="24"/>
                <w:szCs w:val="24"/>
              </w:rPr>
            </w:r>
            <w:r w:rsidR="00D3746E" w:rsidRPr="003A0DA5">
              <w:rPr>
                <w:rFonts w:ascii="Times New Roman" w:hAnsi="Times New Roman" w:cs="Times New Roman"/>
                <w:noProof/>
                <w:webHidden/>
                <w:sz w:val="24"/>
                <w:szCs w:val="24"/>
              </w:rPr>
              <w:fldChar w:fldCharType="separate"/>
            </w:r>
            <w:r w:rsidR="00D3746E" w:rsidRPr="003A0DA5">
              <w:rPr>
                <w:rFonts w:ascii="Times New Roman" w:hAnsi="Times New Roman" w:cs="Times New Roman"/>
                <w:noProof/>
                <w:webHidden/>
                <w:sz w:val="24"/>
                <w:szCs w:val="24"/>
              </w:rPr>
              <w:t>1</w:t>
            </w:r>
            <w:r w:rsidR="00D3746E" w:rsidRPr="003A0DA5">
              <w:rPr>
                <w:rFonts w:ascii="Times New Roman" w:hAnsi="Times New Roman" w:cs="Times New Roman"/>
                <w:noProof/>
                <w:webHidden/>
                <w:sz w:val="24"/>
                <w:szCs w:val="24"/>
              </w:rPr>
              <w:fldChar w:fldCharType="end"/>
            </w:r>
          </w:hyperlink>
        </w:p>
        <w:p w14:paraId="5EEBA505" w14:textId="77777777" w:rsidR="00580745" w:rsidRPr="003A0DA5" w:rsidRDefault="00000000" w:rsidP="00580745">
          <w:pPr>
            <w:pStyle w:val="TOC2"/>
            <w:tabs>
              <w:tab w:val="right" w:leader="dot" w:pos="9016"/>
            </w:tabs>
            <w:spacing w:after="0" w:line="360" w:lineRule="auto"/>
            <w:rPr>
              <w:rFonts w:ascii="Times New Roman" w:eastAsiaTheme="minorEastAsia" w:hAnsi="Times New Roman" w:cs="Times New Roman"/>
              <w:noProof/>
              <w:sz w:val="24"/>
              <w:szCs w:val="24"/>
            </w:rPr>
          </w:pPr>
          <w:hyperlink w:anchor="_Toc167756205" w:history="1">
            <w:r w:rsidR="00D3746E" w:rsidRPr="003A0DA5">
              <w:rPr>
                <w:rStyle w:val="Hyperlink"/>
                <w:rFonts w:ascii="Times New Roman" w:hAnsi="Times New Roman" w:cs="Times New Roman"/>
                <w:noProof/>
                <w:sz w:val="24"/>
                <w:szCs w:val="24"/>
              </w:rPr>
              <w:t>2.2 Balance Sheet Analysis</w:t>
            </w:r>
            <w:r w:rsidR="00D3746E" w:rsidRPr="003A0DA5">
              <w:rPr>
                <w:rFonts w:ascii="Times New Roman" w:hAnsi="Times New Roman" w:cs="Times New Roman"/>
                <w:noProof/>
                <w:webHidden/>
                <w:sz w:val="24"/>
                <w:szCs w:val="24"/>
              </w:rPr>
              <w:tab/>
            </w:r>
            <w:r w:rsidR="00D3746E" w:rsidRPr="003A0DA5">
              <w:rPr>
                <w:rFonts w:ascii="Times New Roman" w:hAnsi="Times New Roman" w:cs="Times New Roman"/>
                <w:noProof/>
                <w:webHidden/>
                <w:sz w:val="24"/>
                <w:szCs w:val="24"/>
              </w:rPr>
              <w:fldChar w:fldCharType="begin"/>
            </w:r>
            <w:r w:rsidR="00D3746E" w:rsidRPr="003A0DA5">
              <w:rPr>
                <w:rFonts w:ascii="Times New Roman" w:hAnsi="Times New Roman" w:cs="Times New Roman"/>
                <w:noProof/>
                <w:webHidden/>
                <w:sz w:val="24"/>
                <w:szCs w:val="24"/>
              </w:rPr>
              <w:instrText xml:space="preserve"> PAGEREF _Toc167756205 \h </w:instrText>
            </w:r>
            <w:r w:rsidR="00D3746E" w:rsidRPr="003A0DA5">
              <w:rPr>
                <w:rFonts w:ascii="Times New Roman" w:hAnsi="Times New Roman" w:cs="Times New Roman"/>
                <w:noProof/>
                <w:webHidden/>
                <w:sz w:val="24"/>
                <w:szCs w:val="24"/>
              </w:rPr>
            </w:r>
            <w:r w:rsidR="00D3746E" w:rsidRPr="003A0DA5">
              <w:rPr>
                <w:rFonts w:ascii="Times New Roman" w:hAnsi="Times New Roman" w:cs="Times New Roman"/>
                <w:noProof/>
                <w:webHidden/>
                <w:sz w:val="24"/>
                <w:szCs w:val="24"/>
              </w:rPr>
              <w:fldChar w:fldCharType="separate"/>
            </w:r>
            <w:r w:rsidR="00D3746E" w:rsidRPr="003A0DA5">
              <w:rPr>
                <w:rFonts w:ascii="Times New Roman" w:hAnsi="Times New Roman" w:cs="Times New Roman"/>
                <w:noProof/>
                <w:webHidden/>
                <w:sz w:val="24"/>
                <w:szCs w:val="24"/>
              </w:rPr>
              <w:t>2</w:t>
            </w:r>
            <w:r w:rsidR="00D3746E" w:rsidRPr="003A0DA5">
              <w:rPr>
                <w:rFonts w:ascii="Times New Roman" w:hAnsi="Times New Roman" w:cs="Times New Roman"/>
                <w:noProof/>
                <w:webHidden/>
                <w:sz w:val="24"/>
                <w:szCs w:val="24"/>
              </w:rPr>
              <w:fldChar w:fldCharType="end"/>
            </w:r>
          </w:hyperlink>
        </w:p>
        <w:p w14:paraId="1126930D" w14:textId="77777777" w:rsidR="00580745" w:rsidRPr="003A0DA5" w:rsidRDefault="00000000" w:rsidP="00580745">
          <w:pPr>
            <w:pStyle w:val="TOC2"/>
            <w:tabs>
              <w:tab w:val="right" w:leader="dot" w:pos="9016"/>
            </w:tabs>
            <w:spacing w:after="0" w:line="360" w:lineRule="auto"/>
            <w:rPr>
              <w:rFonts w:ascii="Times New Roman" w:eastAsiaTheme="minorEastAsia" w:hAnsi="Times New Roman" w:cs="Times New Roman"/>
              <w:noProof/>
              <w:sz w:val="24"/>
              <w:szCs w:val="24"/>
            </w:rPr>
          </w:pPr>
          <w:hyperlink w:anchor="_Toc167756206" w:history="1">
            <w:r w:rsidR="00D3746E" w:rsidRPr="003A0DA5">
              <w:rPr>
                <w:rStyle w:val="Hyperlink"/>
                <w:rFonts w:ascii="Times New Roman" w:hAnsi="Times New Roman" w:cs="Times New Roman"/>
                <w:noProof/>
                <w:sz w:val="24"/>
                <w:szCs w:val="24"/>
              </w:rPr>
              <w:t>2.3 Profitability Analysis</w:t>
            </w:r>
            <w:r w:rsidR="00D3746E" w:rsidRPr="003A0DA5">
              <w:rPr>
                <w:rFonts w:ascii="Times New Roman" w:hAnsi="Times New Roman" w:cs="Times New Roman"/>
                <w:noProof/>
                <w:webHidden/>
                <w:sz w:val="24"/>
                <w:szCs w:val="24"/>
              </w:rPr>
              <w:tab/>
            </w:r>
            <w:r w:rsidR="00D3746E" w:rsidRPr="003A0DA5">
              <w:rPr>
                <w:rFonts w:ascii="Times New Roman" w:hAnsi="Times New Roman" w:cs="Times New Roman"/>
                <w:noProof/>
                <w:webHidden/>
                <w:sz w:val="24"/>
                <w:szCs w:val="24"/>
              </w:rPr>
              <w:fldChar w:fldCharType="begin"/>
            </w:r>
            <w:r w:rsidR="00D3746E" w:rsidRPr="003A0DA5">
              <w:rPr>
                <w:rFonts w:ascii="Times New Roman" w:hAnsi="Times New Roman" w:cs="Times New Roman"/>
                <w:noProof/>
                <w:webHidden/>
                <w:sz w:val="24"/>
                <w:szCs w:val="24"/>
              </w:rPr>
              <w:instrText xml:space="preserve"> PAGEREF _Toc167756206 \h </w:instrText>
            </w:r>
            <w:r w:rsidR="00D3746E" w:rsidRPr="003A0DA5">
              <w:rPr>
                <w:rFonts w:ascii="Times New Roman" w:hAnsi="Times New Roman" w:cs="Times New Roman"/>
                <w:noProof/>
                <w:webHidden/>
                <w:sz w:val="24"/>
                <w:szCs w:val="24"/>
              </w:rPr>
            </w:r>
            <w:r w:rsidR="00D3746E" w:rsidRPr="003A0DA5">
              <w:rPr>
                <w:rFonts w:ascii="Times New Roman" w:hAnsi="Times New Roman" w:cs="Times New Roman"/>
                <w:noProof/>
                <w:webHidden/>
                <w:sz w:val="24"/>
                <w:szCs w:val="24"/>
              </w:rPr>
              <w:fldChar w:fldCharType="separate"/>
            </w:r>
            <w:r w:rsidR="00D3746E" w:rsidRPr="003A0DA5">
              <w:rPr>
                <w:rFonts w:ascii="Times New Roman" w:hAnsi="Times New Roman" w:cs="Times New Roman"/>
                <w:noProof/>
                <w:webHidden/>
                <w:sz w:val="24"/>
                <w:szCs w:val="24"/>
              </w:rPr>
              <w:t>2</w:t>
            </w:r>
            <w:r w:rsidR="00D3746E" w:rsidRPr="003A0DA5">
              <w:rPr>
                <w:rFonts w:ascii="Times New Roman" w:hAnsi="Times New Roman" w:cs="Times New Roman"/>
                <w:noProof/>
                <w:webHidden/>
                <w:sz w:val="24"/>
                <w:szCs w:val="24"/>
              </w:rPr>
              <w:fldChar w:fldCharType="end"/>
            </w:r>
          </w:hyperlink>
        </w:p>
        <w:p w14:paraId="0FE41239" w14:textId="77777777" w:rsidR="00580745" w:rsidRPr="003A0DA5" w:rsidRDefault="00000000" w:rsidP="00580745">
          <w:pPr>
            <w:pStyle w:val="TOC2"/>
            <w:tabs>
              <w:tab w:val="right" w:leader="dot" w:pos="9016"/>
            </w:tabs>
            <w:spacing w:after="0" w:line="360" w:lineRule="auto"/>
            <w:rPr>
              <w:rFonts w:ascii="Times New Roman" w:eastAsiaTheme="minorEastAsia" w:hAnsi="Times New Roman" w:cs="Times New Roman"/>
              <w:noProof/>
              <w:sz w:val="24"/>
              <w:szCs w:val="24"/>
            </w:rPr>
          </w:pPr>
          <w:hyperlink w:anchor="_Toc167756207" w:history="1">
            <w:r w:rsidR="00D3746E" w:rsidRPr="003A0DA5">
              <w:rPr>
                <w:rStyle w:val="Hyperlink"/>
                <w:rFonts w:ascii="Times New Roman" w:hAnsi="Times New Roman" w:cs="Times New Roman"/>
                <w:noProof/>
                <w:sz w:val="24"/>
                <w:szCs w:val="24"/>
              </w:rPr>
              <w:t>2.4 Liquidity Analysis</w:t>
            </w:r>
            <w:r w:rsidR="00D3746E" w:rsidRPr="003A0DA5">
              <w:rPr>
                <w:rFonts w:ascii="Times New Roman" w:hAnsi="Times New Roman" w:cs="Times New Roman"/>
                <w:noProof/>
                <w:webHidden/>
                <w:sz w:val="24"/>
                <w:szCs w:val="24"/>
              </w:rPr>
              <w:tab/>
            </w:r>
            <w:r w:rsidR="00D3746E" w:rsidRPr="003A0DA5">
              <w:rPr>
                <w:rFonts w:ascii="Times New Roman" w:hAnsi="Times New Roman" w:cs="Times New Roman"/>
                <w:noProof/>
                <w:webHidden/>
                <w:sz w:val="24"/>
                <w:szCs w:val="24"/>
              </w:rPr>
              <w:fldChar w:fldCharType="begin"/>
            </w:r>
            <w:r w:rsidR="00D3746E" w:rsidRPr="003A0DA5">
              <w:rPr>
                <w:rFonts w:ascii="Times New Roman" w:hAnsi="Times New Roman" w:cs="Times New Roman"/>
                <w:noProof/>
                <w:webHidden/>
                <w:sz w:val="24"/>
                <w:szCs w:val="24"/>
              </w:rPr>
              <w:instrText xml:space="preserve"> PAGEREF _Toc167756207 \h </w:instrText>
            </w:r>
            <w:r w:rsidR="00D3746E" w:rsidRPr="003A0DA5">
              <w:rPr>
                <w:rFonts w:ascii="Times New Roman" w:hAnsi="Times New Roman" w:cs="Times New Roman"/>
                <w:noProof/>
                <w:webHidden/>
                <w:sz w:val="24"/>
                <w:szCs w:val="24"/>
              </w:rPr>
            </w:r>
            <w:r w:rsidR="00D3746E" w:rsidRPr="003A0DA5">
              <w:rPr>
                <w:rFonts w:ascii="Times New Roman" w:hAnsi="Times New Roman" w:cs="Times New Roman"/>
                <w:noProof/>
                <w:webHidden/>
                <w:sz w:val="24"/>
                <w:szCs w:val="24"/>
              </w:rPr>
              <w:fldChar w:fldCharType="separate"/>
            </w:r>
            <w:r w:rsidR="00D3746E" w:rsidRPr="003A0DA5">
              <w:rPr>
                <w:rFonts w:ascii="Times New Roman" w:hAnsi="Times New Roman" w:cs="Times New Roman"/>
                <w:noProof/>
                <w:webHidden/>
                <w:sz w:val="24"/>
                <w:szCs w:val="24"/>
              </w:rPr>
              <w:t>3</w:t>
            </w:r>
            <w:r w:rsidR="00D3746E" w:rsidRPr="003A0DA5">
              <w:rPr>
                <w:rFonts w:ascii="Times New Roman" w:hAnsi="Times New Roman" w:cs="Times New Roman"/>
                <w:noProof/>
                <w:webHidden/>
                <w:sz w:val="24"/>
                <w:szCs w:val="24"/>
              </w:rPr>
              <w:fldChar w:fldCharType="end"/>
            </w:r>
          </w:hyperlink>
        </w:p>
        <w:p w14:paraId="3B9BC689" w14:textId="77777777" w:rsidR="00580745" w:rsidRPr="003A0DA5" w:rsidRDefault="00000000" w:rsidP="00580745">
          <w:pPr>
            <w:pStyle w:val="TOC1"/>
            <w:tabs>
              <w:tab w:val="right" w:leader="dot" w:pos="9016"/>
            </w:tabs>
            <w:spacing w:after="0" w:line="360" w:lineRule="auto"/>
            <w:rPr>
              <w:rFonts w:ascii="Times New Roman" w:eastAsiaTheme="minorEastAsia" w:hAnsi="Times New Roman" w:cs="Times New Roman"/>
              <w:noProof/>
              <w:sz w:val="24"/>
              <w:szCs w:val="24"/>
            </w:rPr>
          </w:pPr>
          <w:hyperlink w:anchor="_Toc167756208" w:history="1">
            <w:r w:rsidR="00D3746E" w:rsidRPr="003A0DA5">
              <w:rPr>
                <w:rStyle w:val="Hyperlink"/>
                <w:rFonts w:ascii="Times New Roman" w:hAnsi="Times New Roman" w:cs="Times New Roman"/>
                <w:noProof/>
                <w:sz w:val="24"/>
                <w:szCs w:val="24"/>
              </w:rPr>
              <w:t>2.5 Solvency Analysis</w:t>
            </w:r>
            <w:r w:rsidR="00D3746E" w:rsidRPr="003A0DA5">
              <w:rPr>
                <w:rFonts w:ascii="Times New Roman" w:hAnsi="Times New Roman" w:cs="Times New Roman"/>
                <w:noProof/>
                <w:webHidden/>
                <w:sz w:val="24"/>
                <w:szCs w:val="24"/>
              </w:rPr>
              <w:tab/>
            </w:r>
            <w:r w:rsidR="00D3746E" w:rsidRPr="003A0DA5">
              <w:rPr>
                <w:rFonts w:ascii="Times New Roman" w:hAnsi="Times New Roman" w:cs="Times New Roman"/>
                <w:noProof/>
                <w:webHidden/>
                <w:sz w:val="24"/>
                <w:szCs w:val="24"/>
              </w:rPr>
              <w:fldChar w:fldCharType="begin"/>
            </w:r>
            <w:r w:rsidR="00D3746E" w:rsidRPr="003A0DA5">
              <w:rPr>
                <w:rFonts w:ascii="Times New Roman" w:hAnsi="Times New Roman" w:cs="Times New Roman"/>
                <w:noProof/>
                <w:webHidden/>
                <w:sz w:val="24"/>
                <w:szCs w:val="24"/>
              </w:rPr>
              <w:instrText xml:space="preserve"> PAGEREF _Toc167756208 \h </w:instrText>
            </w:r>
            <w:r w:rsidR="00D3746E" w:rsidRPr="003A0DA5">
              <w:rPr>
                <w:rFonts w:ascii="Times New Roman" w:hAnsi="Times New Roman" w:cs="Times New Roman"/>
                <w:noProof/>
                <w:webHidden/>
                <w:sz w:val="24"/>
                <w:szCs w:val="24"/>
              </w:rPr>
            </w:r>
            <w:r w:rsidR="00D3746E" w:rsidRPr="003A0DA5">
              <w:rPr>
                <w:rFonts w:ascii="Times New Roman" w:hAnsi="Times New Roman" w:cs="Times New Roman"/>
                <w:noProof/>
                <w:webHidden/>
                <w:sz w:val="24"/>
                <w:szCs w:val="24"/>
              </w:rPr>
              <w:fldChar w:fldCharType="separate"/>
            </w:r>
            <w:r w:rsidR="00D3746E" w:rsidRPr="003A0DA5">
              <w:rPr>
                <w:rFonts w:ascii="Times New Roman" w:hAnsi="Times New Roman" w:cs="Times New Roman"/>
                <w:noProof/>
                <w:webHidden/>
                <w:sz w:val="24"/>
                <w:szCs w:val="24"/>
              </w:rPr>
              <w:t>3</w:t>
            </w:r>
            <w:r w:rsidR="00D3746E" w:rsidRPr="003A0DA5">
              <w:rPr>
                <w:rFonts w:ascii="Times New Roman" w:hAnsi="Times New Roman" w:cs="Times New Roman"/>
                <w:noProof/>
                <w:webHidden/>
                <w:sz w:val="24"/>
                <w:szCs w:val="24"/>
              </w:rPr>
              <w:fldChar w:fldCharType="end"/>
            </w:r>
          </w:hyperlink>
        </w:p>
        <w:p w14:paraId="621C4797" w14:textId="77777777" w:rsidR="00580745" w:rsidRPr="003A0DA5" w:rsidRDefault="00000000" w:rsidP="00580745">
          <w:pPr>
            <w:pStyle w:val="TOC1"/>
            <w:tabs>
              <w:tab w:val="right" w:leader="dot" w:pos="9016"/>
            </w:tabs>
            <w:spacing w:after="0" w:line="360" w:lineRule="auto"/>
            <w:rPr>
              <w:rFonts w:ascii="Times New Roman" w:eastAsiaTheme="minorEastAsia" w:hAnsi="Times New Roman" w:cs="Times New Roman"/>
              <w:noProof/>
              <w:sz w:val="24"/>
              <w:szCs w:val="24"/>
            </w:rPr>
          </w:pPr>
          <w:hyperlink w:anchor="_Toc167756209" w:history="1">
            <w:r w:rsidR="00D3746E" w:rsidRPr="003A0DA5">
              <w:rPr>
                <w:rStyle w:val="Hyperlink"/>
                <w:rFonts w:ascii="Times New Roman" w:hAnsi="Times New Roman" w:cs="Times New Roman"/>
                <w:noProof/>
                <w:sz w:val="24"/>
                <w:szCs w:val="24"/>
              </w:rPr>
              <w:t>3. Reasons for the Decline in Profitability</w:t>
            </w:r>
            <w:r w:rsidR="00D3746E" w:rsidRPr="003A0DA5">
              <w:rPr>
                <w:rFonts w:ascii="Times New Roman" w:hAnsi="Times New Roman" w:cs="Times New Roman"/>
                <w:noProof/>
                <w:webHidden/>
                <w:sz w:val="24"/>
                <w:szCs w:val="24"/>
              </w:rPr>
              <w:tab/>
            </w:r>
            <w:r w:rsidR="00D3746E" w:rsidRPr="003A0DA5">
              <w:rPr>
                <w:rFonts w:ascii="Times New Roman" w:hAnsi="Times New Roman" w:cs="Times New Roman"/>
                <w:noProof/>
                <w:webHidden/>
                <w:sz w:val="24"/>
                <w:szCs w:val="24"/>
              </w:rPr>
              <w:fldChar w:fldCharType="begin"/>
            </w:r>
            <w:r w:rsidR="00D3746E" w:rsidRPr="003A0DA5">
              <w:rPr>
                <w:rFonts w:ascii="Times New Roman" w:hAnsi="Times New Roman" w:cs="Times New Roman"/>
                <w:noProof/>
                <w:webHidden/>
                <w:sz w:val="24"/>
                <w:szCs w:val="24"/>
              </w:rPr>
              <w:instrText xml:space="preserve"> PAGEREF _Toc167756209 \h </w:instrText>
            </w:r>
            <w:r w:rsidR="00D3746E" w:rsidRPr="003A0DA5">
              <w:rPr>
                <w:rFonts w:ascii="Times New Roman" w:hAnsi="Times New Roman" w:cs="Times New Roman"/>
                <w:noProof/>
                <w:webHidden/>
                <w:sz w:val="24"/>
                <w:szCs w:val="24"/>
              </w:rPr>
            </w:r>
            <w:r w:rsidR="00D3746E" w:rsidRPr="003A0DA5">
              <w:rPr>
                <w:rFonts w:ascii="Times New Roman" w:hAnsi="Times New Roman" w:cs="Times New Roman"/>
                <w:noProof/>
                <w:webHidden/>
                <w:sz w:val="24"/>
                <w:szCs w:val="24"/>
              </w:rPr>
              <w:fldChar w:fldCharType="separate"/>
            </w:r>
            <w:r w:rsidR="00D3746E" w:rsidRPr="003A0DA5">
              <w:rPr>
                <w:rFonts w:ascii="Times New Roman" w:hAnsi="Times New Roman" w:cs="Times New Roman"/>
                <w:noProof/>
                <w:webHidden/>
                <w:sz w:val="24"/>
                <w:szCs w:val="24"/>
              </w:rPr>
              <w:t>3</w:t>
            </w:r>
            <w:r w:rsidR="00D3746E" w:rsidRPr="003A0DA5">
              <w:rPr>
                <w:rFonts w:ascii="Times New Roman" w:hAnsi="Times New Roman" w:cs="Times New Roman"/>
                <w:noProof/>
                <w:webHidden/>
                <w:sz w:val="24"/>
                <w:szCs w:val="24"/>
              </w:rPr>
              <w:fldChar w:fldCharType="end"/>
            </w:r>
          </w:hyperlink>
        </w:p>
        <w:p w14:paraId="71F3532E" w14:textId="77777777" w:rsidR="00580745" w:rsidRPr="003A0DA5" w:rsidRDefault="00000000" w:rsidP="00580745">
          <w:pPr>
            <w:pStyle w:val="TOC2"/>
            <w:tabs>
              <w:tab w:val="right" w:leader="dot" w:pos="9016"/>
            </w:tabs>
            <w:spacing w:after="0" w:line="360" w:lineRule="auto"/>
            <w:rPr>
              <w:rFonts w:ascii="Times New Roman" w:eastAsiaTheme="minorEastAsia" w:hAnsi="Times New Roman" w:cs="Times New Roman"/>
              <w:noProof/>
              <w:sz w:val="24"/>
              <w:szCs w:val="24"/>
            </w:rPr>
          </w:pPr>
          <w:hyperlink w:anchor="_Toc167756210" w:history="1">
            <w:r w:rsidR="00D3746E" w:rsidRPr="003A0DA5">
              <w:rPr>
                <w:rStyle w:val="Hyperlink"/>
                <w:rFonts w:ascii="Times New Roman" w:hAnsi="Times New Roman" w:cs="Times New Roman"/>
                <w:noProof/>
                <w:sz w:val="24"/>
                <w:szCs w:val="24"/>
              </w:rPr>
              <w:t>3.1 External Factors</w:t>
            </w:r>
            <w:r w:rsidR="00D3746E" w:rsidRPr="003A0DA5">
              <w:rPr>
                <w:rFonts w:ascii="Times New Roman" w:hAnsi="Times New Roman" w:cs="Times New Roman"/>
                <w:noProof/>
                <w:webHidden/>
                <w:sz w:val="24"/>
                <w:szCs w:val="24"/>
              </w:rPr>
              <w:tab/>
            </w:r>
            <w:r w:rsidR="00D3746E" w:rsidRPr="003A0DA5">
              <w:rPr>
                <w:rFonts w:ascii="Times New Roman" w:hAnsi="Times New Roman" w:cs="Times New Roman"/>
                <w:noProof/>
                <w:webHidden/>
                <w:sz w:val="24"/>
                <w:szCs w:val="24"/>
              </w:rPr>
              <w:fldChar w:fldCharType="begin"/>
            </w:r>
            <w:r w:rsidR="00D3746E" w:rsidRPr="003A0DA5">
              <w:rPr>
                <w:rFonts w:ascii="Times New Roman" w:hAnsi="Times New Roman" w:cs="Times New Roman"/>
                <w:noProof/>
                <w:webHidden/>
                <w:sz w:val="24"/>
                <w:szCs w:val="24"/>
              </w:rPr>
              <w:instrText xml:space="preserve"> PAGEREF _Toc167756210 \h </w:instrText>
            </w:r>
            <w:r w:rsidR="00D3746E" w:rsidRPr="003A0DA5">
              <w:rPr>
                <w:rFonts w:ascii="Times New Roman" w:hAnsi="Times New Roman" w:cs="Times New Roman"/>
                <w:noProof/>
                <w:webHidden/>
                <w:sz w:val="24"/>
                <w:szCs w:val="24"/>
              </w:rPr>
            </w:r>
            <w:r w:rsidR="00D3746E" w:rsidRPr="003A0DA5">
              <w:rPr>
                <w:rFonts w:ascii="Times New Roman" w:hAnsi="Times New Roman" w:cs="Times New Roman"/>
                <w:noProof/>
                <w:webHidden/>
                <w:sz w:val="24"/>
                <w:szCs w:val="24"/>
              </w:rPr>
              <w:fldChar w:fldCharType="separate"/>
            </w:r>
            <w:r w:rsidR="00D3746E" w:rsidRPr="003A0DA5">
              <w:rPr>
                <w:rFonts w:ascii="Times New Roman" w:hAnsi="Times New Roman" w:cs="Times New Roman"/>
                <w:noProof/>
                <w:webHidden/>
                <w:sz w:val="24"/>
                <w:szCs w:val="24"/>
              </w:rPr>
              <w:t>3</w:t>
            </w:r>
            <w:r w:rsidR="00D3746E" w:rsidRPr="003A0DA5">
              <w:rPr>
                <w:rFonts w:ascii="Times New Roman" w:hAnsi="Times New Roman" w:cs="Times New Roman"/>
                <w:noProof/>
                <w:webHidden/>
                <w:sz w:val="24"/>
                <w:szCs w:val="24"/>
              </w:rPr>
              <w:fldChar w:fldCharType="end"/>
            </w:r>
          </w:hyperlink>
        </w:p>
        <w:p w14:paraId="1ECAF80F" w14:textId="77777777" w:rsidR="00580745" w:rsidRPr="003A0DA5" w:rsidRDefault="00000000" w:rsidP="00580745">
          <w:pPr>
            <w:pStyle w:val="TOC3"/>
            <w:tabs>
              <w:tab w:val="right" w:leader="dot" w:pos="9016"/>
            </w:tabs>
            <w:spacing w:after="0" w:line="360" w:lineRule="auto"/>
            <w:rPr>
              <w:rFonts w:ascii="Times New Roman" w:eastAsiaTheme="minorEastAsia" w:hAnsi="Times New Roman" w:cs="Times New Roman"/>
              <w:noProof/>
              <w:sz w:val="24"/>
              <w:szCs w:val="24"/>
            </w:rPr>
          </w:pPr>
          <w:hyperlink w:anchor="_Toc167756211" w:history="1">
            <w:r w:rsidR="00D3746E" w:rsidRPr="003A0DA5">
              <w:rPr>
                <w:rStyle w:val="Hyperlink"/>
                <w:rFonts w:ascii="Times New Roman" w:hAnsi="Times New Roman" w:cs="Times New Roman"/>
                <w:noProof/>
                <w:sz w:val="24"/>
                <w:szCs w:val="24"/>
              </w:rPr>
              <w:t>3.1.1 Increased Industry Competition</w:t>
            </w:r>
            <w:r w:rsidR="00D3746E" w:rsidRPr="003A0DA5">
              <w:rPr>
                <w:rFonts w:ascii="Times New Roman" w:hAnsi="Times New Roman" w:cs="Times New Roman"/>
                <w:noProof/>
                <w:webHidden/>
                <w:sz w:val="24"/>
                <w:szCs w:val="24"/>
              </w:rPr>
              <w:tab/>
            </w:r>
            <w:r w:rsidR="00D3746E" w:rsidRPr="003A0DA5">
              <w:rPr>
                <w:rFonts w:ascii="Times New Roman" w:hAnsi="Times New Roman" w:cs="Times New Roman"/>
                <w:noProof/>
                <w:webHidden/>
                <w:sz w:val="24"/>
                <w:szCs w:val="24"/>
              </w:rPr>
              <w:fldChar w:fldCharType="begin"/>
            </w:r>
            <w:r w:rsidR="00D3746E" w:rsidRPr="003A0DA5">
              <w:rPr>
                <w:rFonts w:ascii="Times New Roman" w:hAnsi="Times New Roman" w:cs="Times New Roman"/>
                <w:noProof/>
                <w:webHidden/>
                <w:sz w:val="24"/>
                <w:szCs w:val="24"/>
              </w:rPr>
              <w:instrText xml:space="preserve"> PAGEREF _Toc167756211 \h </w:instrText>
            </w:r>
            <w:r w:rsidR="00D3746E" w:rsidRPr="003A0DA5">
              <w:rPr>
                <w:rFonts w:ascii="Times New Roman" w:hAnsi="Times New Roman" w:cs="Times New Roman"/>
                <w:noProof/>
                <w:webHidden/>
                <w:sz w:val="24"/>
                <w:szCs w:val="24"/>
              </w:rPr>
            </w:r>
            <w:r w:rsidR="00D3746E" w:rsidRPr="003A0DA5">
              <w:rPr>
                <w:rFonts w:ascii="Times New Roman" w:hAnsi="Times New Roman" w:cs="Times New Roman"/>
                <w:noProof/>
                <w:webHidden/>
                <w:sz w:val="24"/>
                <w:szCs w:val="24"/>
              </w:rPr>
              <w:fldChar w:fldCharType="separate"/>
            </w:r>
            <w:r w:rsidR="00D3746E" w:rsidRPr="003A0DA5">
              <w:rPr>
                <w:rFonts w:ascii="Times New Roman" w:hAnsi="Times New Roman" w:cs="Times New Roman"/>
                <w:noProof/>
                <w:webHidden/>
                <w:sz w:val="24"/>
                <w:szCs w:val="24"/>
              </w:rPr>
              <w:t>3</w:t>
            </w:r>
            <w:r w:rsidR="00D3746E" w:rsidRPr="003A0DA5">
              <w:rPr>
                <w:rFonts w:ascii="Times New Roman" w:hAnsi="Times New Roman" w:cs="Times New Roman"/>
                <w:noProof/>
                <w:webHidden/>
                <w:sz w:val="24"/>
                <w:szCs w:val="24"/>
              </w:rPr>
              <w:fldChar w:fldCharType="end"/>
            </w:r>
          </w:hyperlink>
        </w:p>
        <w:p w14:paraId="6B9B2419" w14:textId="77777777" w:rsidR="00580745" w:rsidRPr="003A0DA5" w:rsidRDefault="00000000" w:rsidP="00580745">
          <w:pPr>
            <w:pStyle w:val="TOC3"/>
            <w:tabs>
              <w:tab w:val="right" w:leader="dot" w:pos="9016"/>
            </w:tabs>
            <w:spacing w:after="0" w:line="360" w:lineRule="auto"/>
            <w:rPr>
              <w:rFonts w:ascii="Times New Roman" w:eastAsiaTheme="minorEastAsia" w:hAnsi="Times New Roman" w:cs="Times New Roman"/>
              <w:noProof/>
              <w:sz w:val="24"/>
              <w:szCs w:val="24"/>
            </w:rPr>
          </w:pPr>
          <w:hyperlink w:anchor="_Toc167756212" w:history="1">
            <w:r w:rsidR="00D3746E" w:rsidRPr="003A0DA5">
              <w:rPr>
                <w:rStyle w:val="Hyperlink"/>
                <w:rFonts w:ascii="Times New Roman" w:hAnsi="Times New Roman" w:cs="Times New Roman"/>
                <w:noProof/>
                <w:sz w:val="24"/>
                <w:szCs w:val="24"/>
              </w:rPr>
              <w:t>3.1.2 Weakening Economic Environment</w:t>
            </w:r>
            <w:r w:rsidR="00D3746E" w:rsidRPr="003A0DA5">
              <w:rPr>
                <w:rFonts w:ascii="Times New Roman" w:hAnsi="Times New Roman" w:cs="Times New Roman"/>
                <w:noProof/>
                <w:webHidden/>
                <w:sz w:val="24"/>
                <w:szCs w:val="24"/>
              </w:rPr>
              <w:tab/>
            </w:r>
            <w:r w:rsidR="00D3746E" w:rsidRPr="003A0DA5">
              <w:rPr>
                <w:rFonts w:ascii="Times New Roman" w:hAnsi="Times New Roman" w:cs="Times New Roman"/>
                <w:noProof/>
                <w:webHidden/>
                <w:sz w:val="24"/>
                <w:szCs w:val="24"/>
              </w:rPr>
              <w:fldChar w:fldCharType="begin"/>
            </w:r>
            <w:r w:rsidR="00D3746E" w:rsidRPr="003A0DA5">
              <w:rPr>
                <w:rFonts w:ascii="Times New Roman" w:hAnsi="Times New Roman" w:cs="Times New Roman"/>
                <w:noProof/>
                <w:webHidden/>
                <w:sz w:val="24"/>
                <w:szCs w:val="24"/>
              </w:rPr>
              <w:instrText xml:space="preserve"> PAGEREF _Toc167756212 \h </w:instrText>
            </w:r>
            <w:r w:rsidR="00D3746E" w:rsidRPr="003A0DA5">
              <w:rPr>
                <w:rFonts w:ascii="Times New Roman" w:hAnsi="Times New Roman" w:cs="Times New Roman"/>
                <w:noProof/>
                <w:webHidden/>
                <w:sz w:val="24"/>
                <w:szCs w:val="24"/>
              </w:rPr>
            </w:r>
            <w:r w:rsidR="00D3746E" w:rsidRPr="003A0DA5">
              <w:rPr>
                <w:rFonts w:ascii="Times New Roman" w:hAnsi="Times New Roman" w:cs="Times New Roman"/>
                <w:noProof/>
                <w:webHidden/>
                <w:sz w:val="24"/>
                <w:szCs w:val="24"/>
              </w:rPr>
              <w:fldChar w:fldCharType="separate"/>
            </w:r>
            <w:r w:rsidR="00D3746E" w:rsidRPr="003A0DA5">
              <w:rPr>
                <w:rFonts w:ascii="Times New Roman" w:hAnsi="Times New Roman" w:cs="Times New Roman"/>
                <w:noProof/>
                <w:webHidden/>
                <w:sz w:val="24"/>
                <w:szCs w:val="24"/>
              </w:rPr>
              <w:t>4</w:t>
            </w:r>
            <w:r w:rsidR="00D3746E" w:rsidRPr="003A0DA5">
              <w:rPr>
                <w:rFonts w:ascii="Times New Roman" w:hAnsi="Times New Roman" w:cs="Times New Roman"/>
                <w:noProof/>
                <w:webHidden/>
                <w:sz w:val="24"/>
                <w:szCs w:val="24"/>
              </w:rPr>
              <w:fldChar w:fldCharType="end"/>
            </w:r>
          </w:hyperlink>
        </w:p>
        <w:p w14:paraId="39C4CC51" w14:textId="77777777" w:rsidR="00580745" w:rsidRPr="003A0DA5" w:rsidRDefault="00000000" w:rsidP="00580745">
          <w:pPr>
            <w:pStyle w:val="TOC3"/>
            <w:tabs>
              <w:tab w:val="right" w:leader="dot" w:pos="9016"/>
            </w:tabs>
            <w:spacing w:after="0" w:line="360" w:lineRule="auto"/>
            <w:rPr>
              <w:rFonts w:ascii="Times New Roman" w:eastAsiaTheme="minorEastAsia" w:hAnsi="Times New Roman" w:cs="Times New Roman"/>
              <w:noProof/>
              <w:sz w:val="24"/>
              <w:szCs w:val="24"/>
            </w:rPr>
          </w:pPr>
          <w:hyperlink w:anchor="_Toc167756213" w:history="1">
            <w:r w:rsidR="00D3746E" w:rsidRPr="003A0DA5">
              <w:rPr>
                <w:rStyle w:val="Hyperlink"/>
                <w:rFonts w:ascii="Times New Roman" w:hAnsi="Times New Roman" w:cs="Times New Roman"/>
                <w:noProof/>
                <w:sz w:val="24"/>
                <w:szCs w:val="24"/>
              </w:rPr>
              <w:t>3.1.3 Rising Inflation and Cost Pressures</w:t>
            </w:r>
            <w:r w:rsidR="00D3746E" w:rsidRPr="003A0DA5">
              <w:rPr>
                <w:rFonts w:ascii="Times New Roman" w:hAnsi="Times New Roman" w:cs="Times New Roman"/>
                <w:noProof/>
                <w:webHidden/>
                <w:sz w:val="24"/>
                <w:szCs w:val="24"/>
              </w:rPr>
              <w:tab/>
            </w:r>
            <w:r w:rsidR="00D3746E" w:rsidRPr="003A0DA5">
              <w:rPr>
                <w:rFonts w:ascii="Times New Roman" w:hAnsi="Times New Roman" w:cs="Times New Roman"/>
                <w:noProof/>
                <w:webHidden/>
                <w:sz w:val="24"/>
                <w:szCs w:val="24"/>
              </w:rPr>
              <w:fldChar w:fldCharType="begin"/>
            </w:r>
            <w:r w:rsidR="00D3746E" w:rsidRPr="003A0DA5">
              <w:rPr>
                <w:rFonts w:ascii="Times New Roman" w:hAnsi="Times New Roman" w:cs="Times New Roman"/>
                <w:noProof/>
                <w:webHidden/>
                <w:sz w:val="24"/>
                <w:szCs w:val="24"/>
              </w:rPr>
              <w:instrText xml:space="preserve"> PAGEREF _Toc167756213 \h </w:instrText>
            </w:r>
            <w:r w:rsidR="00D3746E" w:rsidRPr="003A0DA5">
              <w:rPr>
                <w:rFonts w:ascii="Times New Roman" w:hAnsi="Times New Roman" w:cs="Times New Roman"/>
                <w:noProof/>
                <w:webHidden/>
                <w:sz w:val="24"/>
                <w:szCs w:val="24"/>
              </w:rPr>
            </w:r>
            <w:r w:rsidR="00D3746E" w:rsidRPr="003A0DA5">
              <w:rPr>
                <w:rFonts w:ascii="Times New Roman" w:hAnsi="Times New Roman" w:cs="Times New Roman"/>
                <w:noProof/>
                <w:webHidden/>
                <w:sz w:val="24"/>
                <w:szCs w:val="24"/>
              </w:rPr>
              <w:fldChar w:fldCharType="separate"/>
            </w:r>
            <w:r w:rsidR="00D3746E" w:rsidRPr="003A0DA5">
              <w:rPr>
                <w:rFonts w:ascii="Times New Roman" w:hAnsi="Times New Roman" w:cs="Times New Roman"/>
                <w:noProof/>
                <w:webHidden/>
                <w:sz w:val="24"/>
                <w:szCs w:val="24"/>
              </w:rPr>
              <w:t>4</w:t>
            </w:r>
            <w:r w:rsidR="00D3746E" w:rsidRPr="003A0DA5">
              <w:rPr>
                <w:rFonts w:ascii="Times New Roman" w:hAnsi="Times New Roman" w:cs="Times New Roman"/>
                <w:noProof/>
                <w:webHidden/>
                <w:sz w:val="24"/>
                <w:szCs w:val="24"/>
              </w:rPr>
              <w:fldChar w:fldCharType="end"/>
            </w:r>
          </w:hyperlink>
        </w:p>
        <w:p w14:paraId="4DDF155E" w14:textId="77777777" w:rsidR="00580745" w:rsidRPr="003A0DA5" w:rsidRDefault="00000000" w:rsidP="00580745">
          <w:pPr>
            <w:pStyle w:val="TOC2"/>
            <w:tabs>
              <w:tab w:val="right" w:leader="dot" w:pos="9016"/>
            </w:tabs>
            <w:spacing w:after="0" w:line="360" w:lineRule="auto"/>
            <w:rPr>
              <w:rFonts w:ascii="Times New Roman" w:eastAsiaTheme="minorEastAsia" w:hAnsi="Times New Roman" w:cs="Times New Roman"/>
              <w:noProof/>
              <w:sz w:val="24"/>
              <w:szCs w:val="24"/>
            </w:rPr>
          </w:pPr>
          <w:hyperlink w:anchor="_Toc167756214" w:history="1">
            <w:r w:rsidR="00D3746E" w:rsidRPr="003A0DA5">
              <w:rPr>
                <w:rStyle w:val="Hyperlink"/>
                <w:rFonts w:ascii="Times New Roman" w:hAnsi="Times New Roman" w:cs="Times New Roman"/>
                <w:noProof/>
                <w:sz w:val="24"/>
                <w:szCs w:val="24"/>
              </w:rPr>
              <w:t>3.2 Internal Factors</w:t>
            </w:r>
            <w:r w:rsidR="00D3746E" w:rsidRPr="003A0DA5">
              <w:rPr>
                <w:rFonts w:ascii="Times New Roman" w:hAnsi="Times New Roman" w:cs="Times New Roman"/>
                <w:noProof/>
                <w:webHidden/>
                <w:sz w:val="24"/>
                <w:szCs w:val="24"/>
              </w:rPr>
              <w:tab/>
            </w:r>
            <w:r w:rsidR="00D3746E" w:rsidRPr="003A0DA5">
              <w:rPr>
                <w:rFonts w:ascii="Times New Roman" w:hAnsi="Times New Roman" w:cs="Times New Roman"/>
                <w:noProof/>
                <w:webHidden/>
                <w:sz w:val="24"/>
                <w:szCs w:val="24"/>
              </w:rPr>
              <w:fldChar w:fldCharType="begin"/>
            </w:r>
            <w:r w:rsidR="00D3746E" w:rsidRPr="003A0DA5">
              <w:rPr>
                <w:rFonts w:ascii="Times New Roman" w:hAnsi="Times New Roman" w:cs="Times New Roman"/>
                <w:noProof/>
                <w:webHidden/>
                <w:sz w:val="24"/>
                <w:szCs w:val="24"/>
              </w:rPr>
              <w:instrText xml:space="preserve"> PAGEREF _Toc167756214 \h </w:instrText>
            </w:r>
            <w:r w:rsidR="00D3746E" w:rsidRPr="003A0DA5">
              <w:rPr>
                <w:rFonts w:ascii="Times New Roman" w:hAnsi="Times New Roman" w:cs="Times New Roman"/>
                <w:noProof/>
                <w:webHidden/>
                <w:sz w:val="24"/>
                <w:szCs w:val="24"/>
              </w:rPr>
            </w:r>
            <w:r w:rsidR="00D3746E" w:rsidRPr="003A0DA5">
              <w:rPr>
                <w:rFonts w:ascii="Times New Roman" w:hAnsi="Times New Roman" w:cs="Times New Roman"/>
                <w:noProof/>
                <w:webHidden/>
                <w:sz w:val="24"/>
                <w:szCs w:val="24"/>
              </w:rPr>
              <w:fldChar w:fldCharType="separate"/>
            </w:r>
            <w:r w:rsidR="00D3746E" w:rsidRPr="003A0DA5">
              <w:rPr>
                <w:rFonts w:ascii="Times New Roman" w:hAnsi="Times New Roman" w:cs="Times New Roman"/>
                <w:noProof/>
                <w:webHidden/>
                <w:sz w:val="24"/>
                <w:szCs w:val="24"/>
              </w:rPr>
              <w:t>4</w:t>
            </w:r>
            <w:r w:rsidR="00D3746E" w:rsidRPr="003A0DA5">
              <w:rPr>
                <w:rFonts w:ascii="Times New Roman" w:hAnsi="Times New Roman" w:cs="Times New Roman"/>
                <w:noProof/>
                <w:webHidden/>
                <w:sz w:val="24"/>
                <w:szCs w:val="24"/>
              </w:rPr>
              <w:fldChar w:fldCharType="end"/>
            </w:r>
          </w:hyperlink>
        </w:p>
        <w:p w14:paraId="02439E1B" w14:textId="77777777" w:rsidR="00580745" w:rsidRPr="003A0DA5" w:rsidRDefault="00000000" w:rsidP="00580745">
          <w:pPr>
            <w:pStyle w:val="TOC3"/>
            <w:tabs>
              <w:tab w:val="right" w:leader="dot" w:pos="9016"/>
            </w:tabs>
            <w:spacing w:after="0" w:line="360" w:lineRule="auto"/>
            <w:rPr>
              <w:rFonts w:ascii="Times New Roman" w:eastAsiaTheme="minorEastAsia" w:hAnsi="Times New Roman" w:cs="Times New Roman"/>
              <w:noProof/>
              <w:sz w:val="24"/>
              <w:szCs w:val="24"/>
            </w:rPr>
          </w:pPr>
          <w:hyperlink w:anchor="_Toc167756215" w:history="1">
            <w:r w:rsidR="00D3746E" w:rsidRPr="003A0DA5">
              <w:rPr>
                <w:rStyle w:val="Hyperlink"/>
                <w:rFonts w:ascii="Times New Roman" w:hAnsi="Times New Roman" w:cs="Times New Roman"/>
                <w:noProof/>
                <w:sz w:val="24"/>
                <w:szCs w:val="24"/>
              </w:rPr>
              <w:t>3.2.1 Ineffective Revenue Management</w:t>
            </w:r>
            <w:r w:rsidR="00D3746E" w:rsidRPr="003A0DA5">
              <w:rPr>
                <w:rFonts w:ascii="Times New Roman" w:hAnsi="Times New Roman" w:cs="Times New Roman"/>
                <w:noProof/>
                <w:webHidden/>
                <w:sz w:val="24"/>
                <w:szCs w:val="24"/>
              </w:rPr>
              <w:tab/>
            </w:r>
            <w:r w:rsidR="00D3746E" w:rsidRPr="003A0DA5">
              <w:rPr>
                <w:rFonts w:ascii="Times New Roman" w:hAnsi="Times New Roman" w:cs="Times New Roman"/>
                <w:noProof/>
                <w:webHidden/>
                <w:sz w:val="24"/>
                <w:szCs w:val="24"/>
              </w:rPr>
              <w:fldChar w:fldCharType="begin"/>
            </w:r>
            <w:r w:rsidR="00D3746E" w:rsidRPr="003A0DA5">
              <w:rPr>
                <w:rFonts w:ascii="Times New Roman" w:hAnsi="Times New Roman" w:cs="Times New Roman"/>
                <w:noProof/>
                <w:webHidden/>
                <w:sz w:val="24"/>
                <w:szCs w:val="24"/>
              </w:rPr>
              <w:instrText xml:space="preserve"> PAGEREF _Toc167756215 \h </w:instrText>
            </w:r>
            <w:r w:rsidR="00D3746E" w:rsidRPr="003A0DA5">
              <w:rPr>
                <w:rFonts w:ascii="Times New Roman" w:hAnsi="Times New Roman" w:cs="Times New Roman"/>
                <w:noProof/>
                <w:webHidden/>
                <w:sz w:val="24"/>
                <w:szCs w:val="24"/>
              </w:rPr>
            </w:r>
            <w:r w:rsidR="00D3746E" w:rsidRPr="003A0DA5">
              <w:rPr>
                <w:rFonts w:ascii="Times New Roman" w:hAnsi="Times New Roman" w:cs="Times New Roman"/>
                <w:noProof/>
                <w:webHidden/>
                <w:sz w:val="24"/>
                <w:szCs w:val="24"/>
              </w:rPr>
              <w:fldChar w:fldCharType="separate"/>
            </w:r>
            <w:r w:rsidR="00D3746E" w:rsidRPr="003A0DA5">
              <w:rPr>
                <w:rFonts w:ascii="Times New Roman" w:hAnsi="Times New Roman" w:cs="Times New Roman"/>
                <w:noProof/>
                <w:webHidden/>
                <w:sz w:val="24"/>
                <w:szCs w:val="24"/>
              </w:rPr>
              <w:t>4</w:t>
            </w:r>
            <w:r w:rsidR="00D3746E" w:rsidRPr="003A0DA5">
              <w:rPr>
                <w:rFonts w:ascii="Times New Roman" w:hAnsi="Times New Roman" w:cs="Times New Roman"/>
                <w:noProof/>
                <w:webHidden/>
                <w:sz w:val="24"/>
                <w:szCs w:val="24"/>
              </w:rPr>
              <w:fldChar w:fldCharType="end"/>
            </w:r>
          </w:hyperlink>
        </w:p>
        <w:p w14:paraId="771514F2" w14:textId="77777777" w:rsidR="00580745" w:rsidRPr="003A0DA5" w:rsidRDefault="00000000" w:rsidP="00580745">
          <w:pPr>
            <w:pStyle w:val="TOC3"/>
            <w:tabs>
              <w:tab w:val="right" w:leader="dot" w:pos="9016"/>
            </w:tabs>
            <w:spacing w:after="0" w:line="360" w:lineRule="auto"/>
            <w:rPr>
              <w:rFonts w:ascii="Times New Roman" w:eastAsiaTheme="minorEastAsia" w:hAnsi="Times New Roman" w:cs="Times New Roman"/>
              <w:noProof/>
              <w:sz w:val="24"/>
              <w:szCs w:val="24"/>
            </w:rPr>
          </w:pPr>
          <w:hyperlink w:anchor="_Toc167756216" w:history="1">
            <w:r w:rsidR="00D3746E" w:rsidRPr="003A0DA5">
              <w:rPr>
                <w:rStyle w:val="Hyperlink"/>
                <w:rFonts w:ascii="Times New Roman" w:hAnsi="Times New Roman" w:cs="Times New Roman"/>
                <w:noProof/>
                <w:sz w:val="24"/>
                <w:szCs w:val="24"/>
              </w:rPr>
              <w:t>3.2.2 Operational Inefficiencies</w:t>
            </w:r>
            <w:r w:rsidR="00D3746E" w:rsidRPr="003A0DA5">
              <w:rPr>
                <w:rFonts w:ascii="Times New Roman" w:hAnsi="Times New Roman" w:cs="Times New Roman"/>
                <w:noProof/>
                <w:webHidden/>
                <w:sz w:val="24"/>
                <w:szCs w:val="24"/>
              </w:rPr>
              <w:tab/>
            </w:r>
            <w:r w:rsidR="00D3746E" w:rsidRPr="003A0DA5">
              <w:rPr>
                <w:rFonts w:ascii="Times New Roman" w:hAnsi="Times New Roman" w:cs="Times New Roman"/>
                <w:noProof/>
                <w:webHidden/>
                <w:sz w:val="24"/>
                <w:szCs w:val="24"/>
              </w:rPr>
              <w:fldChar w:fldCharType="begin"/>
            </w:r>
            <w:r w:rsidR="00D3746E" w:rsidRPr="003A0DA5">
              <w:rPr>
                <w:rFonts w:ascii="Times New Roman" w:hAnsi="Times New Roman" w:cs="Times New Roman"/>
                <w:noProof/>
                <w:webHidden/>
                <w:sz w:val="24"/>
                <w:szCs w:val="24"/>
              </w:rPr>
              <w:instrText xml:space="preserve"> PAGEREF _Toc167756216 \h </w:instrText>
            </w:r>
            <w:r w:rsidR="00D3746E" w:rsidRPr="003A0DA5">
              <w:rPr>
                <w:rFonts w:ascii="Times New Roman" w:hAnsi="Times New Roman" w:cs="Times New Roman"/>
                <w:noProof/>
                <w:webHidden/>
                <w:sz w:val="24"/>
                <w:szCs w:val="24"/>
              </w:rPr>
            </w:r>
            <w:r w:rsidR="00D3746E" w:rsidRPr="003A0DA5">
              <w:rPr>
                <w:rFonts w:ascii="Times New Roman" w:hAnsi="Times New Roman" w:cs="Times New Roman"/>
                <w:noProof/>
                <w:webHidden/>
                <w:sz w:val="24"/>
                <w:szCs w:val="24"/>
              </w:rPr>
              <w:fldChar w:fldCharType="separate"/>
            </w:r>
            <w:r w:rsidR="00D3746E" w:rsidRPr="003A0DA5">
              <w:rPr>
                <w:rFonts w:ascii="Times New Roman" w:hAnsi="Times New Roman" w:cs="Times New Roman"/>
                <w:noProof/>
                <w:webHidden/>
                <w:sz w:val="24"/>
                <w:szCs w:val="24"/>
              </w:rPr>
              <w:t>4</w:t>
            </w:r>
            <w:r w:rsidR="00D3746E" w:rsidRPr="003A0DA5">
              <w:rPr>
                <w:rFonts w:ascii="Times New Roman" w:hAnsi="Times New Roman" w:cs="Times New Roman"/>
                <w:noProof/>
                <w:webHidden/>
                <w:sz w:val="24"/>
                <w:szCs w:val="24"/>
              </w:rPr>
              <w:fldChar w:fldCharType="end"/>
            </w:r>
          </w:hyperlink>
        </w:p>
        <w:p w14:paraId="7ED18F62" w14:textId="77777777" w:rsidR="00580745" w:rsidRPr="003A0DA5" w:rsidRDefault="00000000" w:rsidP="00580745">
          <w:pPr>
            <w:pStyle w:val="TOC3"/>
            <w:tabs>
              <w:tab w:val="right" w:leader="dot" w:pos="9016"/>
            </w:tabs>
            <w:spacing w:after="0" w:line="360" w:lineRule="auto"/>
            <w:rPr>
              <w:rFonts w:ascii="Times New Roman" w:eastAsiaTheme="minorEastAsia" w:hAnsi="Times New Roman" w:cs="Times New Roman"/>
              <w:noProof/>
              <w:sz w:val="24"/>
              <w:szCs w:val="24"/>
            </w:rPr>
          </w:pPr>
          <w:hyperlink w:anchor="_Toc167756217" w:history="1">
            <w:r w:rsidR="00D3746E" w:rsidRPr="003A0DA5">
              <w:rPr>
                <w:rStyle w:val="Hyperlink"/>
                <w:rFonts w:ascii="Times New Roman" w:hAnsi="Times New Roman" w:cs="Times New Roman"/>
                <w:noProof/>
                <w:sz w:val="24"/>
                <w:szCs w:val="24"/>
              </w:rPr>
              <w:t>3.2.3 Subpar Guest Experience</w:t>
            </w:r>
            <w:r w:rsidR="00D3746E" w:rsidRPr="003A0DA5">
              <w:rPr>
                <w:rFonts w:ascii="Times New Roman" w:hAnsi="Times New Roman" w:cs="Times New Roman"/>
                <w:noProof/>
                <w:webHidden/>
                <w:sz w:val="24"/>
                <w:szCs w:val="24"/>
              </w:rPr>
              <w:tab/>
            </w:r>
            <w:r w:rsidR="00D3746E" w:rsidRPr="003A0DA5">
              <w:rPr>
                <w:rFonts w:ascii="Times New Roman" w:hAnsi="Times New Roman" w:cs="Times New Roman"/>
                <w:noProof/>
                <w:webHidden/>
                <w:sz w:val="24"/>
                <w:szCs w:val="24"/>
              </w:rPr>
              <w:fldChar w:fldCharType="begin"/>
            </w:r>
            <w:r w:rsidR="00D3746E" w:rsidRPr="003A0DA5">
              <w:rPr>
                <w:rFonts w:ascii="Times New Roman" w:hAnsi="Times New Roman" w:cs="Times New Roman"/>
                <w:noProof/>
                <w:webHidden/>
                <w:sz w:val="24"/>
                <w:szCs w:val="24"/>
              </w:rPr>
              <w:instrText xml:space="preserve"> PAGEREF _Toc167756217 \h </w:instrText>
            </w:r>
            <w:r w:rsidR="00D3746E" w:rsidRPr="003A0DA5">
              <w:rPr>
                <w:rFonts w:ascii="Times New Roman" w:hAnsi="Times New Roman" w:cs="Times New Roman"/>
                <w:noProof/>
                <w:webHidden/>
                <w:sz w:val="24"/>
                <w:szCs w:val="24"/>
              </w:rPr>
            </w:r>
            <w:r w:rsidR="00D3746E" w:rsidRPr="003A0DA5">
              <w:rPr>
                <w:rFonts w:ascii="Times New Roman" w:hAnsi="Times New Roman" w:cs="Times New Roman"/>
                <w:noProof/>
                <w:webHidden/>
                <w:sz w:val="24"/>
                <w:szCs w:val="24"/>
              </w:rPr>
              <w:fldChar w:fldCharType="separate"/>
            </w:r>
            <w:r w:rsidR="00D3746E" w:rsidRPr="003A0DA5">
              <w:rPr>
                <w:rFonts w:ascii="Times New Roman" w:hAnsi="Times New Roman" w:cs="Times New Roman"/>
                <w:noProof/>
                <w:webHidden/>
                <w:sz w:val="24"/>
                <w:szCs w:val="24"/>
              </w:rPr>
              <w:t>5</w:t>
            </w:r>
            <w:r w:rsidR="00D3746E" w:rsidRPr="003A0DA5">
              <w:rPr>
                <w:rFonts w:ascii="Times New Roman" w:hAnsi="Times New Roman" w:cs="Times New Roman"/>
                <w:noProof/>
                <w:webHidden/>
                <w:sz w:val="24"/>
                <w:szCs w:val="24"/>
              </w:rPr>
              <w:fldChar w:fldCharType="end"/>
            </w:r>
          </w:hyperlink>
        </w:p>
        <w:p w14:paraId="4876A31A" w14:textId="77777777" w:rsidR="00580745" w:rsidRPr="003A0DA5" w:rsidRDefault="00000000" w:rsidP="00580745">
          <w:pPr>
            <w:pStyle w:val="TOC3"/>
            <w:tabs>
              <w:tab w:val="right" w:leader="dot" w:pos="9016"/>
            </w:tabs>
            <w:spacing w:after="0" w:line="360" w:lineRule="auto"/>
            <w:rPr>
              <w:rFonts w:ascii="Times New Roman" w:eastAsiaTheme="minorEastAsia" w:hAnsi="Times New Roman" w:cs="Times New Roman"/>
              <w:noProof/>
              <w:sz w:val="24"/>
              <w:szCs w:val="24"/>
            </w:rPr>
          </w:pPr>
          <w:hyperlink w:anchor="_Toc167756218" w:history="1">
            <w:r w:rsidR="00D3746E" w:rsidRPr="003A0DA5">
              <w:rPr>
                <w:rStyle w:val="Hyperlink"/>
                <w:rFonts w:ascii="Times New Roman" w:hAnsi="Times New Roman" w:cs="Times New Roman"/>
                <w:noProof/>
                <w:sz w:val="24"/>
                <w:szCs w:val="24"/>
              </w:rPr>
              <w:t>3.2.4 Lack of Strategic Vision and Execution</w:t>
            </w:r>
            <w:r w:rsidR="00D3746E" w:rsidRPr="003A0DA5">
              <w:rPr>
                <w:rFonts w:ascii="Times New Roman" w:hAnsi="Times New Roman" w:cs="Times New Roman"/>
                <w:noProof/>
                <w:webHidden/>
                <w:sz w:val="24"/>
                <w:szCs w:val="24"/>
              </w:rPr>
              <w:tab/>
            </w:r>
            <w:r w:rsidR="00D3746E" w:rsidRPr="003A0DA5">
              <w:rPr>
                <w:rFonts w:ascii="Times New Roman" w:hAnsi="Times New Roman" w:cs="Times New Roman"/>
                <w:noProof/>
                <w:webHidden/>
                <w:sz w:val="24"/>
                <w:szCs w:val="24"/>
              </w:rPr>
              <w:fldChar w:fldCharType="begin"/>
            </w:r>
            <w:r w:rsidR="00D3746E" w:rsidRPr="003A0DA5">
              <w:rPr>
                <w:rFonts w:ascii="Times New Roman" w:hAnsi="Times New Roman" w:cs="Times New Roman"/>
                <w:noProof/>
                <w:webHidden/>
                <w:sz w:val="24"/>
                <w:szCs w:val="24"/>
              </w:rPr>
              <w:instrText xml:space="preserve"> PAGEREF _Toc167756218 \h </w:instrText>
            </w:r>
            <w:r w:rsidR="00D3746E" w:rsidRPr="003A0DA5">
              <w:rPr>
                <w:rFonts w:ascii="Times New Roman" w:hAnsi="Times New Roman" w:cs="Times New Roman"/>
                <w:noProof/>
                <w:webHidden/>
                <w:sz w:val="24"/>
                <w:szCs w:val="24"/>
              </w:rPr>
            </w:r>
            <w:r w:rsidR="00D3746E" w:rsidRPr="003A0DA5">
              <w:rPr>
                <w:rFonts w:ascii="Times New Roman" w:hAnsi="Times New Roman" w:cs="Times New Roman"/>
                <w:noProof/>
                <w:webHidden/>
                <w:sz w:val="24"/>
                <w:szCs w:val="24"/>
              </w:rPr>
              <w:fldChar w:fldCharType="separate"/>
            </w:r>
            <w:r w:rsidR="00D3746E" w:rsidRPr="003A0DA5">
              <w:rPr>
                <w:rFonts w:ascii="Times New Roman" w:hAnsi="Times New Roman" w:cs="Times New Roman"/>
                <w:noProof/>
                <w:webHidden/>
                <w:sz w:val="24"/>
                <w:szCs w:val="24"/>
              </w:rPr>
              <w:t>5</w:t>
            </w:r>
            <w:r w:rsidR="00D3746E" w:rsidRPr="003A0DA5">
              <w:rPr>
                <w:rFonts w:ascii="Times New Roman" w:hAnsi="Times New Roman" w:cs="Times New Roman"/>
                <w:noProof/>
                <w:webHidden/>
                <w:sz w:val="24"/>
                <w:szCs w:val="24"/>
              </w:rPr>
              <w:fldChar w:fldCharType="end"/>
            </w:r>
          </w:hyperlink>
        </w:p>
        <w:p w14:paraId="0A5C0A12" w14:textId="77777777" w:rsidR="00580745" w:rsidRPr="003A0DA5" w:rsidRDefault="00000000" w:rsidP="00580745">
          <w:pPr>
            <w:pStyle w:val="TOC1"/>
            <w:tabs>
              <w:tab w:val="right" w:leader="dot" w:pos="9016"/>
            </w:tabs>
            <w:spacing w:after="0" w:line="360" w:lineRule="auto"/>
            <w:rPr>
              <w:rFonts w:ascii="Times New Roman" w:eastAsiaTheme="minorEastAsia" w:hAnsi="Times New Roman" w:cs="Times New Roman"/>
              <w:noProof/>
              <w:sz w:val="24"/>
              <w:szCs w:val="24"/>
            </w:rPr>
          </w:pPr>
          <w:hyperlink w:anchor="_Toc167756219" w:history="1">
            <w:r w:rsidR="00D3746E" w:rsidRPr="003A0DA5">
              <w:rPr>
                <w:rStyle w:val="Hyperlink"/>
                <w:rFonts w:ascii="Times New Roman" w:hAnsi="Times New Roman" w:cs="Times New Roman"/>
                <w:noProof/>
                <w:sz w:val="24"/>
                <w:szCs w:val="24"/>
              </w:rPr>
              <w:t>4. Turnaround Strategy</w:t>
            </w:r>
            <w:r w:rsidR="00D3746E" w:rsidRPr="003A0DA5">
              <w:rPr>
                <w:rFonts w:ascii="Times New Roman" w:hAnsi="Times New Roman" w:cs="Times New Roman"/>
                <w:noProof/>
                <w:webHidden/>
                <w:sz w:val="24"/>
                <w:szCs w:val="24"/>
              </w:rPr>
              <w:tab/>
            </w:r>
            <w:r w:rsidR="00D3746E" w:rsidRPr="003A0DA5">
              <w:rPr>
                <w:rFonts w:ascii="Times New Roman" w:hAnsi="Times New Roman" w:cs="Times New Roman"/>
                <w:noProof/>
                <w:webHidden/>
                <w:sz w:val="24"/>
                <w:szCs w:val="24"/>
              </w:rPr>
              <w:fldChar w:fldCharType="begin"/>
            </w:r>
            <w:r w:rsidR="00D3746E" w:rsidRPr="003A0DA5">
              <w:rPr>
                <w:rFonts w:ascii="Times New Roman" w:hAnsi="Times New Roman" w:cs="Times New Roman"/>
                <w:noProof/>
                <w:webHidden/>
                <w:sz w:val="24"/>
                <w:szCs w:val="24"/>
              </w:rPr>
              <w:instrText xml:space="preserve"> PAGEREF _Toc167756219 \h </w:instrText>
            </w:r>
            <w:r w:rsidR="00D3746E" w:rsidRPr="003A0DA5">
              <w:rPr>
                <w:rFonts w:ascii="Times New Roman" w:hAnsi="Times New Roman" w:cs="Times New Roman"/>
                <w:noProof/>
                <w:webHidden/>
                <w:sz w:val="24"/>
                <w:szCs w:val="24"/>
              </w:rPr>
            </w:r>
            <w:r w:rsidR="00D3746E" w:rsidRPr="003A0DA5">
              <w:rPr>
                <w:rFonts w:ascii="Times New Roman" w:hAnsi="Times New Roman" w:cs="Times New Roman"/>
                <w:noProof/>
                <w:webHidden/>
                <w:sz w:val="24"/>
                <w:szCs w:val="24"/>
              </w:rPr>
              <w:fldChar w:fldCharType="separate"/>
            </w:r>
            <w:r w:rsidR="00D3746E" w:rsidRPr="003A0DA5">
              <w:rPr>
                <w:rFonts w:ascii="Times New Roman" w:hAnsi="Times New Roman" w:cs="Times New Roman"/>
                <w:noProof/>
                <w:webHidden/>
                <w:sz w:val="24"/>
                <w:szCs w:val="24"/>
              </w:rPr>
              <w:t>5</w:t>
            </w:r>
            <w:r w:rsidR="00D3746E" w:rsidRPr="003A0DA5">
              <w:rPr>
                <w:rFonts w:ascii="Times New Roman" w:hAnsi="Times New Roman" w:cs="Times New Roman"/>
                <w:noProof/>
                <w:webHidden/>
                <w:sz w:val="24"/>
                <w:szCs w:val="24"/>
              </w:rPr>
              <w:fldChar w:fldCharType="end"/>
            </w:r>
          </w:hyperlink>
        </w:p>
        <w:p w14:paraId="07FAFE0E" w14:textId="77777777" w:rsidR="00580745" w:rsidRPr="003A0DA5" w:rsidRDefault="00000000" w:rsidP="00580745">
          <w:pPr>
            <w:pStyle w:val="TOC2"/>
            <w:tabs>
              <w:tab w:val="right" w:leader="dot" w:pos="9016"/>
            </w:tabs>
            <w:spacing w:after="0" w:line="360" w:lineRule="auto"/>
            <w:rPr>
              <w:rFonts w:ascii="Times New Roman" w:eastAsiaTheme="minorEastAsia" w:hAnsi="Times New Roman" w:cs="Times New Roman"/>
              <w:noProof/>
              <w:sz w:val="24"/>
              <w:szCs w:val="24"/>
            </w:rPr>
          </w:pPr>
          <w:hyperlink w:anchor="_Toc167756220" w:history="1">
            <w:r w:rsidR="00D3746E" w:rsidRPr="003A0DA5">
              <w:rPr>
                <w:rStyle w:val="Hyperlink"/>
                <w:rFonts w:ascii="Times New Roman" w:hAnsi="Times New Roman" w:cs="Times New Roman"/>
                <w:noProof/>
                <w:sz w:val="24"/>
                <w:szCs w:val="24"/>
              </w:rPr>
              <w:t>4.1 Revenue Management</w:t>
            </w:r>
            <w:r w:rsidR="00D3746E" w:rsidRPr="003A0DA5">
              <w:rPr>
                <w:rFonts w:ascii="Times New Roman" w:hAnsi="Times New Roman" w:cs="Times New Roman"/>
                <w:noProof/>
                <w:webHidden/>
                <w:sz w:val="24"/>
                <w:szCs w:val="24"/>
              </w:rPr>
              <w:tab/>
            </w:r>
            <w:r w:rsidR="00D3746E" w:rsidRPr="003A0DA5">
              <w:rPr>
                <w:rFonts w:ascii="Times New Roman" w:hAnsi="Times New Roman" w:cs="Times New Roman"/>
                <w:noProof/>
                <w:webHidden/>
                <w:sz w:val="24"/>
                <w:szCs w:val="24"/>
              </w:rPr>
              <w:fldChar w:fldCharType="begin"/>
            </w:r>
            <w:r w:rsidR="00D3746E" w:rsidRPr="003A0DA5">
              <w:rPr>
                <w:rFonts w:ascii="Times New Roman" w:hAnsi="Times New Roman" w:cs="Times New Roman"/>
                <w:noProof/>
                <w:webHidden/>
                <w:sz w:val="24"/>
                <w:szCs w:val="24"/>
              </w:rPr>
              <w:instrText xml:space="preserve"> PAGEREF _Toc167756220 \h </w:instrText>
            </w:r>
            <w:r w:rsidR="00D3746E" w:rsidRPr="003A0DA5">
              <w:rPr>
                <w:rFonts w:ascii="Times New Roman" w:hAnsi="Times New Roman" w:cs="Times New Roman"/>
                <w:noProof/>
                <w:webHidden/>
                <w:sz w:val="24"/>
                <w:szCs w:val="24"/>
              </w:rPr>
            </w:r>
            <w:r w:rsidR="00D3746E" w:rsidRPr="003A0DA5">
              <w:rPr>
                <w:rFonts w:ascii="Times New Roman" w:hAnsi="Times New Roman" w:cs="Times New Roman"/>
                <w:noProof/>
                <w:webHidden/>
                <w:sz w:val="24"/>
                <w:szCs w:val="24"/>
              </w:rPr>
              <w:fldChar w:fldCharType="separate"/>
            </w:r>
            <w:r w:rsidR="00D3746E" w:rsidRPr="003A0DA5">
              <w:rPr>
                <w:rFonts w:ascii="Times New Roman" w:hAnsi="Times New Roman" w:cs="Times New Roman"/>
                <w:noProof/>
                <w:webHidden/>
                <w:sz w:val="24"/>
                <w:szCs w:val="24"/>
              </w:rPr>
              <w:t>5</w:t>
            </w:r>
            <w:r w:rsidR="00D3746E" w:rsidRPr="003A0DA5">
              <w:rPr>
                <w:rFonts w:ascii="Times New Roman" w:hAnsi="Times New Roman" w:cs="Times New Roman"/>
                <w:noProof/>
                <w:webHidden/>
                <w:sz w:val="24"/>
                <w:szCs w:val="24"/>
              </w:rPr>
              <w:fldChar w:fldCharType="end"/>
            </w:r>
          </w:hyperlink>
        </w:p>
        <w:p w14:paraId="42F10453" w14:textId="77777777" w:rsidR="00580745" w:rsidRPr="003A0DA5" w:rsidRDefault="00000000" w:rsidP="00580745">
          <w:pPr>
            <w:pStyle w:val="TOC2"/>
            <w:tabs>
              <w:tab w:val="right" w:leader="dot" w:pos="9016"/>
            </w:tabs>
            <w:spacing w:after="0" w:line="360" w:lineRule="auto"/>
            <w:rPr>
              <w:rFonts w:ascii="Times New Roman" w:eastAsiaTheme="minorEastAsia" w:hAnsi="Times New Roman" w:cs="Times New Roman"/>
              <w:noProof/>
              <w:sz w:val="24"/>
              <w:szCs w:val="24"/>
            </w:rPr>
          </w:pPr>
          <w:hyperlink w:anchor="_Toc167756221" w:history="1">
            <w:r w:rsidR="00D3746E" w:rsidRPr="003A0DA5">
              <w:rPr>
                <w:rStyle w:val="Hyperlink"/>
                <w:rFonts w:ascii="Times New Roman" w:hAnsi="Times New Roman" w:cs="Times New Roman"/>
                <w:noProof/>
                <w:sz w:val="24"/>
                <w:szCs w:val="24"/>
              </w:rPr>
              <w:t>4.2 Cost Optimisation</w:t>
            </w:r>
            <w:r w:rsidR="00D3746E" w:rsidRPr="003A0DA5">
              <w:rPr>
                <w:rFonts w:ascii="Times New Roman" w:hAnsi="Times New Roman" w:cs="Times New Roman"/>
                <w:noProof/>
                <w:webHidden/>
                <w:sz w:val="24"/>
                <w:szCs w:val="24"/>
              </w:rPr>
              <w:tab/>
            </w:r>
            <w:r w:rsidR="00D3746E" w:rsidRPr="003A0DA5">
              <w:rPr>
                <w:rFonts w:ascii="Times New Roman" w:hAnsi="Times New Roman" w:cs="Times New Roman"/>
                <w:noProof/>
                <w:webHidden/>
                <w:sz w:val="24"/>
                <w:szCs w:val="24"/>
              </w:rPr>
              <w:fldChar w:fldCharType="begin"/>
            </w:r>
            <w:r w:rsidR="00D3746E" w:rsidRPr="003A0DA5">
              <w:rPr>
                <w:rFonts w:ascii="Times New Roman" w:hAnsi="Times New Roman" w:cs="Times New Roman"/>
                <w:noProof/>
                <w:webHidden/>
                <w:sz w:val="24"/>
                <w:szCs w:val="24"/>
              </w:rPr>
              <w:instrText xml:space="preserve"> PAGEREF _Toc167756221 \h </w:instrText>
            </w:r>
            <w:r w:rsidR="00D3746E" w:rsidRPr="003A0DA5">
              <w:rPr>
                <w:rFonts w:ascii="Times New Roman" w:hAnsi="Times New Roman" w:cs="Times New Roman"/>
                <w:noProof/>
                <w:webHidden/>
                <w:sz w:val="24"/>
                <w:szCs w:val="24"/>
              </w:rPr>
            </w:r>
            <w:r w:rsidR="00D3746E" w:rsidRPr="003A0DA5">
              <w:rPr>
                <w:rFonts w:ascii="Times New Roman" w:hAnsi="Times New Roman" w:cs="Times New Roman"/>
                <w:noProof/>
                <w:webHidden/>
                <w:sz w:val="24"/>
                <w:szCs w:val="24"/>
              </w:rPr>
              <w:fldChar w:fldCharType="separate"/>
            </w:r>
            <w:r w:rsidR="00D3746E" w:rsidRPr="003A0DA5">
              <w:rPr>
                <w:rFonts w:ascii="Times New Roman" w:hAnsi="Times New Roman" w:cs="Times New Roman"/>
                <w:noProof/>
                <w:webHidden/>
                <w:sz w:val="24"/>
                <w:szCs w:val="24"/>
              </w:rPr>
              <w:t>5</w:t>
            </w:r>
            <w:r w:rsidR="00D3746E" w:rsidRPr="003A0DA5">
              <w:rPr>
                <w:rFonts w:ascii="Times New Roman" w:hAnsi="Times New Roman" w:cs="Times New Roman"/>
                <w:noProof/>
                <w:webHidden/>
                <w:sz w:val="24"/>
                <w:szCs w:val="24"/>
              </w:rPr>
              <w:fldChar w:fldCharType="end"/>
            </w:r>
          </w:hyperlink>
        </w:p>
        <w:p w14:paraId="333FC88F" w14:textId="77777777" w:rsidR="00580745" w:rsidRPr="003A0DA5" w:rsidRDefault="00000000" w:rsidP="00580745">
          <w:pPr>
            <w:pStyle w:val="TOC2"/>
            <w:tabs>
              <w:tab w:val="right" w:leader="dot" w:pos="9016"/>
            </w:tabs>
            <w:spacing w:after="0" w:line="360" w:lineRule="auto"/>
            <w:rPr>
              <w:rFonts w:ascii="Times New Roman" w:eastAsiaTheme="minorEastAsia" w:hAnsi="Times New Roman" w:cs="Times New Roman"/>
              <w:noProof/>
              <w:sz w:val="24"/>
              <w:szCs w:val="24"/>
            </w:rPr>
          </w:pPr>
          <w:hyperlink w:anchor="_Toc167756222" w:history="1">
            <w:r w:rsidR="00D3746E" w:rsidRPr="003A0DA5">
              <w:rPr>
                <w:rStyle w:val="Hyperlink"/>
                <w:rFonts w:ascii="Times New Roman" w:hAnsi="Times New Roman" w:cs="Times New Roman"/>
                <w:noProof/>
                <w:sz w:val="24"/>
                <w:szCs w:val="24"/>
              </w:rPr>
              <w:t>4.3 Product and Service Enhancement</w:t>
            </w:r>
            <w:r w:rsidR="00D3746E" w:rsidRPr="003A0DA5">
              <w:rPr>
                <w:rFonts w:ascii="Times New Roman" w:hAnsi="Times New Roman" w:cs="Times New Roman"/>
                <w:noProof/>
                <w:webHidden/>
                <w:sz w:val="24"/>
                <w:szCs w:val="24"/>
              </w:rPr>
              <w:tab/>
            </w:r>
            <w:r w:rsidR="00D3746E" w:rsidRPr="003A0DA5">
              <w:rPr>
                <w:rFonts w:ascii="Times New Roman" w:hAnsi="Times New Roman" w:cs="Times New Roman"/>
                <w:noProof/>
                <w:webHidden/>
                <w:sz w:val="24"/>
                <w:szCs w:val="24"/>
              </w:rPr>
              <w:fldChar w:fldCharType="begin"/>
            </w:r>
            <w:r w:rsidR="00D3746E" w:rsidRPr="003A0DA5">
              <w:rPr>
                <w:rFonts w:ascii="Times New Roman" w:hAnsi="Times New Roman" w:cs="Times New Roman"/>
                <w:noProof/>
                <w:webHidden/>
                <w:sz w:val="24"/>
                <w:szCs w:val="24"/>
              </w:rPr>
              <w:instrText xml:space="preserve"> PAGEREF _Toc167756222 \h </w:instrText>
            </w:r>
            <w:r w:rsidR="00D3746E" w:rsidRPr="003A0DA5">
              <w:rPr>
                <w:rFonts w:ascii="Times New Roman" w:hAnsi="Times New Roman" w:cs="Times New Roman"/>
                <w:noProof/>
                <w:webHidden/>
                <w:sz w:val="24"/>
                <w:szCs w:val="24"/>
              </w:rPr>
            </w:r>
            <w:r w:rsidR="00D3746E" w:rsidRPr="003A0DA5">
              <w:rPr>
                <w:rFonts w:ascii="Times New Roman" w:hAnsi="Times New Roman" w:cs="Times New Roman"/>
                <w:noProof/>
                <w:webHidden/>
                <w:sz w:val="24"/>
                <w:szCs w:val="24"/>
              </w:rPr>
              <w:fldChar w:fldCharType="separate"/>
            </w:r>
            <w:r w:rsidR="00D3746E" w:rsidRPr="003A0DA5">
              <w:rPr>
                <w:rFonts w:ascii="Times New Roman" w:hAnsi="Times New Roman" w:cs="Times New Roman"/>
                <w:noProof/>
                <w:webHidden/>
                <w:sz w:val="24"/>
                <w:szCs w:val="24"/>
              </w:rPr>
              <w:t>6</w:t>
            </w:r>
            <w:r w:rsidR="00D3746E" w:rsidRPr="003A0DA5">
              <w:rPr>
                <w:rFonts w:ascii="Times New Roman" w:hAnsi="Times New Roman" w:cs="Times New Roman"/>
                <w:noProof/>
                <w:webHidden/>
                <w:sz w:val="24"/>
                <w:szCs w:val="24"/>
              </w:rPr>
              <w:fldChar w:fldCharType="end"/>
            </w:r>
          </w:hyperlink>
        </w:p>
        <w:p w14:paraId="30FDD8B6" w14:textId="77777777" w:rsidR="00580745" w:rsidRPr="003A0DA5" w:rsidRDefault="00000000" w:rsidP="00580745">
          <w:pPr>
            <w:pStyle w:val="TOC2"/>
            <w:tabs>
              <w:tab w:val="right" w:leader="dot" w:pos="9016"/>
            </w:tabs>
            <w:spacing w:after="0" w:line="360" w:lineRule="auto"/>
            <w:rPr>
              <w:rFonts w:ascii="Times New Roman" w:eastAsiaTheme="minorEastAsia" w:hAnsi="Times New Roman" w:cs="Times New Roman"/>
              <w:noProof/>
              <w:sz w:val="24"/>
              <w:szCs w:val="24"/>
            </w:rPr>
          </w:pPr>
          <w:hyperlink w:anchor="_Toc167756223" w:history="1">
            <w:r w:rsidR="00D3746E" w:rsidRPr="003A0DA5">
              <w:rPr>
                <w:rStyle w:val="Hyperlink"/>
                <w:rFonts w:ascii="Times New Roman" w:hAnsi="Times New Roman" w:cs="Times New Roman"/>
                <w:noProof/>
                <w:sz w:val="24"/>
                <w:szCs w:val="24"/>
              </w:rPr>
              <w:t>4.4 Marketing and Branding</w:t>
            </w:r>
            <w:r w:rsidR="00D3746E" w:rsidRPr="003A0DA5">
              <w:rPr>
                <w:rFonts w:ascii="Times New Roman" w:hAnsi="Times New Roman" w:cs="Times New Roman"/>
                <w:noProof/>
                <w:webHidden/>
                <w:sz w:val="24"/>
                <w:szCs w:val="24"/>
              </w:rPr>
              <w:tab/>
            </w:r>
            <w:r w:rsidR="00D3746E" w:rsidRPr="003A0DA5">
              <w:rPr>
                <w:rFonts w:ascii="Times New Roman" w:hAnsi="Times New Roman" w:cs="Times New Roman"/>
                <w:noProof/>
                <w:webHidden/>
                <w:sz w:val="24"/>
                <w:szCs w:val="24"/>
              </w:rPr>
              <w:fldChar w:fldCharType="begin"/>
            </w:r>
            <w:r w:rsidR="00D3746E" w:rsidRPr="003A0DA5">
              <w:rPr>
                <w:rFonts w:ascii="Times New Roman" w:hAnsi="Times New Roman" w:cs="Times New Roman"/>
                <w:noProof/>
                <w:webHidden/>
                <w:sz w:val="24"/>
                <w:szCs w:val="24"/>
              </w:rPr>
              <w:instrText xml:space="preserve"> PAGEREF _Toc167756223 \h </w:instrText>
            </w:r>
            <w:r w:rsidR="00D3746E" w:rsidRPr="003A0DA5">
              <w:rPr>
                <w:rFonts w:ascii="Times New Roman" w:hAnsi="Times New Roman" w:cs="Times New Roman"/>
                <w:noProof/>
                <w:webHidden/>
                <w:sz w:val="24"/>
                <w:szCs w:val="24"/>
              </w:rPr>
            </w:r>
            <w:r w:rsidR="00D3746E" w:rsidRPr="003A0DA5">
              <w:rPr>
                <w:rFonts w:ascii="Times New Roman" w:hAnsi="Times New Roman" w:cs="Times New Roman"/>
                <w:noProof/>
                <w:webHidden/>
                <w:sz w:val="24"/>
                <w:szCs w:val="24"/>
              </w:rPr>
              <w:fldChar w:fldCharType="separate"/>
            </w:r>
            <w:r w:rsidR="00D3746E" w:rsidRPr="003A0DA5">
              <w:rPr>
                <w:rFonts w:ascii="Times New Roman" w:hAnsi="Times New Roman" w:cs="Times New Roman"/>
                <w:noProof/>
                <w:webHidden/>
                <w:sz w:val="24"/>
                <w:szCs w:val="24"/>
              </w:rPr>
              <w:t>6</w:t>
            </w:r>
            <w:r w:rsidR="00D3746E" w:rsidRPr="003A0DA5">
              <w:rPr>
                <w:rFonts w:ascii="Times New Roman" w:hAnsi="Times New Roman" w:cs="Times New Roman"/>
                <w:noProof/>
                <w:webHidden/>
                <w:sz w:val="24"/>
                <w:szCs w:val="24"/>
              </w:rPr>
              <w:fldChar w:fldCharType="end"/>
            </w:r>
          </w:hyperlink>
        </w:p>
        <w:p w14:paraId="156F91E4" w14:textId="77777777" w:rsidR="00580745" w:rsidRPr="003A0DA5" w:rsidRDefault="00000000" w:rsidP="00580745">
          <w:pPr>
            <w:pStyle w:val="TOC2"/>
            <w:tabs>
              <w:tab w:val="right" w:leader="dot" w:pos="9016"/>
            </w:tabs>
            <w:spacing w:after="0" w:line="360" w:lineRule="auto"/>
            <w:rPr>
              <w:rFonts w:ascii="Times New Roman" w:eastAsiaTheme="minorEastAsia" w:hAnsi="Times New Roman" w:cs="Times New Roman"/>
              <w:noProof/>
              <w:sz w:val="24"/>
              <w:szCs w:val="24"/>
            </w:rPr>
          </w:pPr>
          <w:hyperlink w:anchor="_Toc167756224" w:history="1">
            <w:r w:rsidR="00D3746E" w:rsidRPr="003A0DA5">
              <w:rPr>
                <w:rStyle w:val="Hyperlink"/>
                <w:rFonts w:ascii="Times New Roman" w:hAnsi="Times New Roman" w:cs="Times New Roman"/>
                <w:noProof/>
                <w:sz w:val="24"/>
                <w:szCs w:val="24"/>
              </w:rPr>
              <w:t>4.5 Strategic Partnerships</w:t>
            </w:r>
            <w:r w:rsidR="00D3746E" w:rsidRPr="003A0DA5">
              <w:rPr>
                <w:rFonts w:ascii="Times New Roman" w:hAnsi="Times New Roman" w:cs="Times New Roman"/>
                <w:noProof/>
                <w:webHidden/>
                <w:sz w:val="24"/>
                <w:szCs w:val="24"/>
              </w:rPr>
              <w:tab/>
            </w:r>
            <w:r w:rsidR="00D3746E" w:rsidRPr="003A0DA5">
              <w:rPr>
                <w:rFonts w:ascii="Times New Roman" w:hAnsi="Times New Roman" w:cs="Times New Roman"/>
                <w:noProof/>
                <w:webHidden/>
                <w:sz w:val="24"/>
                <w:szCs w:val="24"/>
              </w:rPr>
              <w:fldChar w:fldCharType="begin"/>
            </w:r>
            <w:r w:rsidR="00D3746E" w:rsidRPr="003A0DA5">
              <w:rPr>
                <w:rFonts w:ascii="Times New Roman" w:hAnsi="Times New Roman" w:cs="Times New Roman"/>
                <w:noProof/>
                <w:webHidden/>
                <w:sz w:val="24"/>
                <w:szCs w:val="24"/>
              </w:rPr>
              <w:instrText xml:space="preserve"> PAGEREF _Toc167756224 \h </w:instrText>
            </w:r>
            <w:r w:rsidR="00D3746E" w:rsidRPr="003A0DA5">
              <w:rPr>
                <w:rFonts w:ascii="Times New Roman" w:hAnsi="Times New Roman" w:cs="Times New Roman"/>
                <w:noProof/>
                <w:webHidden/>
                <w:sz w:val="24"/>
                <w:szCs w:val="24"/>
              </w:rPr>
            </w:r>
            <w:r w:rsidR="00D3746E" w:rsidRPr="003A0DA5">
              <w:rPr>
                <w:rFonts w:ascii="Times New Roman" w:hAnsi="Times New Roman" w:cs="Times New Roman"/>
                <w:noProof/>
                <w:webHidden/>
                <w:sz w:val="24"/>
                <w:szCs w:val="24"/>
              </w:rPr>
              <w:fldChar w:fldCharType="separate"/>
            </w:r>
            <w:r w:rsidR="00D3746E" w:rsidRPr="003A0DA5">
              <w:rPr>
                <w:rFonts w:ascii="Times New Roman" w:hAnsi="Times New Roman" w:cs="Times New Roman"/>
                <w:noProof/>
                <w:webHidden/>
                <w:sz w:val="24"/>
                <w:szCs w:val="24"/>
              </w:rPr>
              <w:t>6</w:t>
            </w:r>
            <w:r w:rsidR="00D3746E" w:rsidRPr="003A0DA5">
              <w:rPr>
                <w:rFonts w:ascii="Times New Roman" w:hAnsi="Times New Roman" w:cs="Times New Roman"/>
                <w:noProof/>
                <w:webHidden/>
                <w:sz w:val="24"/>
                <w:szCs w:val="24"/>
              </w:rPr>
              <w:fldChar w:fldCharType="end"/>
            </w:r>
          </w:hyperlink>
        </w:p>
        <w:p w14:paraId="743C8E26" w14:textId="77777777" w:rsidR="00580745" w:rsidRPr="003A0DA5" w:rsidRDefault="00000000" w:rsidP="00580745">
          <w:pPr>
            <w:pStyle w:val="TOC1"/>
            <w:tabs>
              <w:tab w:val="right" w:leader="dot" w:pos="9016"/>
            </w:tabs>
            <w:spacing w:after="0" w:line="360" w:lineRule="auto"/>
            <w:rPr>
              <w:rFonts w:ascii="Times New Roman" w:eastAsiaTheme="minorEastAsia" w:hAnsi="Times New Roman" w:cs="Times New Roman"/>
              <w:noProof/>
              <w:sz w:val="24"/>
              <w:szCs w:val="24"/>
            </w:rPr>
          </w:pPr>
          <w:hyperlink w:anchor="_Toc167756225" w:history="1">
            <w:r w:rsidR="00D3746E" w:rsidRPr="003A0DA5">
              <w:rPr>
                <w:rStyle w:val="Hyperlink"/>
                <w:rFonts w:ascii="Times New Roman" w:hAnsi="Times New Roman" w:cs="Times New Roman"/>
                <w:noProof/>
                <w:sz w:val="24"/>
                <w:szCs w:val="24"/>
              </w:rPr>
              <w:t>5. Conclusion</w:t>
            </w:r>
            <w:r w:rsidR="00D3746E" w:rsidRPr="003A0DA5">
              <w:rPr>
                <w:rFonts w:ascii="Times New Roman" w:hAnsi="Times New Roman" w:cs="Times New Roman"/>
                <w:noProof/>
                <w:webHidden/>
                <w:sz w:val="24"/>
                <w:szCs w:val="24"/>
              </w:rPr>
              <w:tab/>
            </w:r>
            <w:r w:rsidR="00D3746E" w:rsidRPr="003A0DA5">
              <w:rPr>
                <w:rFonts w:ascii="Times New Roman" w:hAnsi="Times New Roman" w:cs="Times New Roman"/>
                <w:noProof/>
                <w:webHidden/>
                <w:sz w:val="24"/>
                <w:szCs w:val="24"/>
              </w:rPr>
              <w:fldChar w:fldCharType="begin"/>
            </w:r>
            <w:r w:rsidR="00D3746E" w:rsidRPr="003A0DA5">
              <w:rPr>
                <w:rFonts w:ascii="Times New Roman" w:hAnsi="Times New Roman" w:cs="Times New Roman"/>
                <w:noProof/>
                <w:webHidden/>
                <w:sz w:val="24"/>
                <w:szCs w:val="24"/>
              </w:rPr>
              <w:instrText xml:space="preserve"> PAGEREF _Toc167756225 \h </w:instrText>
            </w:r>
            <w:r w:rsidR="00D3746E" w:rsidRPr="003A0DA5">
              <w:rPr>
                <w:rFonts w:ascii="Times New Roman" w:hAnsi="Times New Roman" w:cs="Times New Roman"/>
                <w:noProof/>
                <w:webHidden/>
                <w:sz w:val="24"/>
                <w:szCs w:val="24"/>
              </w:rPr>
            </w:r>
            <w:r w:rsidR="00D3746E" w:rsidRPr="003A0DA5">
              <w:rPr>
                <w:rFonts w:ascii="Times New Roman" w:hAnsi="Times New Roman" w:cs="Times New Roman"/>
                <w:noProof/>
                <w:webHidden/>
                <w:sz w:val="24"/>
                <w:szCs w:val="24"/>
              </w:rPr>
              <w:fldChar w:fldCharType="separate"/>
            </w:r>
            <w:r w:rsidR="00D3746E" w:rsidRPr="003A0DA5">
              <w:rPr>
                <w:rFonts w:ascii="Times New Roman" w:hAnsi="Times New Roman" w:cs="Times New Roman"/>
                <w:noProof/>
                <w:webHidden/>
                <w:sz w:val="24"/>
                <w:szCs w:val="24"/>
              </w:rPr>
              <w:t>7</w:t>
            </w:r>
            <w:r w:rsidR="00D3746E" w:rsidRPr="003A0DA5">
              <w:rPr>
                <w:rFonts w:ascii="Times New Roman" w:hAnsi="Times New Roman" w:cs="Times New Roman"/>
                <w:noProof/>
                <w:webHidden/>
                <w:sz w:val="24"/>
                <w:szCs w:val="24"/>
              </w:rPr>
              <w:fldChar w:fldCharType="end"/>
            </w:r>
          </w:hyperlink>
        </w:p>
        <w:p w14:paraId="52263C18" w14:textId="77777777" w:rsidR="00580745" w:rsidRPr="003A0DA5" w:rsidRDefault="00000000" w:rsidP="00580745">
          <w:pPr>
            <w:pStyle w:val="TOC1"/>
            <w:tabs>
              <w:tab w:val="right" w:leader="dot" w:pos="9016"/>
            </w:tabs>
            <w:spacing w:after="0" w:line="360" w:lineRule="auto"/>
            <w:rPr>
              <w:rFonts w:ascii="Times New Roman" w:eastAsiaTheme="minorEastAsia" w:hAnsi="Times New Roman" w:cs="Times New Roman"/>
              <w:noProof/>
              <w:sz w:val="24"/>
              <w:szCs w:val="24"/>
            </w:rPr>
          </w:pPr>
          <w:hyperlink w:anchor="_Toc167756226" w:history="1">
            <w:r w:rsidR="00D3746E" w:rsidRPr="003A0DA5">
              <w:rPr>
                <w:rStyle w:val="Hyperlink"/>
                <w:rFonts w:ascii="Times New Roman" w:hAnsi="Times New Roman" w:cs="Times New Roman"/>
                <w:noProof/>
                <w:sz w:val="24"/>
                <w:szCs w:val="24"/>
              </w:rPr>
              <w:t>References</w:t>
            </w:r>
            <w:r w:rsidR="00D3746E" w:rsidRPr="003A0DA5">
              <w:rPr>
                <w:rFonts w:ascii="Times New Roman" w:hAnsi="Times New Roman" w:cs="Times New Roman"/>
                <w:noProof/>
                <w:webHidden/>
                <w:sz w:val="24"/>
                <w:szCs w:val="24"/>
              </w:rPr>
              <w:tab/>
            </w:r>
            <w:r w:rsidR="00D3746E" w:rsidRPr="003A0DA5">
              <w:rPr>
                <w:rFonts w:ascii="Times New Roman" w:hAnsi="Times New Roman" w:cs="Times New Roman"/>
                <w:noProof/>
                <w:webHidden/>
                <w:sz w:val="24"/>
                <w:szCs w:val="24"/>
              </w:rPr>
              <w:fldChar w:fldCharType="begin"/>
            </w:r>
            <w:r w:rsidR="00D3746E" w:rsidRPr="003A0DA5">
              <w:rPr>
                <w:rFonts w:ascii="Times New Roman" w:hAnsi="Times New Roman" w:cs="Times New Roman"/>
                <w:noProof/>
                <w:webHidden/>
                <w:sz w:val="24"/>
                <w:szCs w:val="24"/>
              </w:rPr>
              <w:instrText xml:space="preserve"> PAGEREF _Toc167756226 \h </w:instrText>
            </w:r>
            <w:r w:rsidR="00D3746E" w:rsidRPr="003A0DA5">
              <w:rPr>
                <w:rFonts w:ascii="Times New Roman" w:hAnsi="Times New Roman" w:cs="Times New Roman"/>
                <w:noProof/>
                <w:webHidden/>
                <w:sz w:val="24"/>
                <w:szCs w:val="24"/>
              </w:rPr>
            </w:r>
            <w:r w:rsidR="00D3746E" w:rsidRPr="003A0DA5">
              <w:rPr>
                <w:rFonts w:ascii="Times New Roman" w:hAnsi="Times New Roman" w:cs="Times New Roman"/>
                <w:noProof/>
                <w:webHidden/>
                <w:sz w:val="24"/>
                <w:szCs w:val="24"/>
              </w:rPr>
              <w:fldChar w:fldCharType="separate"/>
            </w:r>
            <w:r w:rsidR="00D3746E" w:rsidRPr="003A0DA5">
              <w:rPr>
                <w:rFonts w:ascii="Times New Roman" w:hAnsi="Times New Roman" w:cs="Times New Roman"/>
                <w:noProof/>
                <w:webHidden/>
                <w:sz w:val="24"/>
                <w:szCs w:val="24"/>
              </w:rPr>
              <w:t>8</w:t>
            </w:r>
            <w:r w:rsidR="00D3746E" w:rsidRPr="003A0DA5">
              <w:rPr>
                <w:rFonts w:ascii="Times New Roman" w:hAnsi="Times New Roman" w:cs="Times New Roman"/>
                <w:noProof/>
                <w:webHidden/>
                <w:sz w:val="24"/>
                <w:szCs w:val="24"/>
              </w:rPr>
              <w:fldChar w:fldCharType="end"/>
            </w:r>
          </w:hyperlink>
        </w:p>
        <w:p w14:paraId="1FDC3AF7" w14:textId="77777777" w:rsidR="001D38F8" w:rsidRPr="003A0DA5" w:rsidRDefault="00D3746E" w:rsidP="00580745">
          <w:pPr>
            <w:spacing w:line="360" w:lineRule="auto"/>
            <w:rPr>
              <w:rFonts w:ascii="Times New Roman" w:hAnsi="Times New Roman" w:cs="Times New Roman"/>
              <w:color w:val="000000" w:themeColor="text1"/>
              <w:sz w:val="24"/>
              <w:szCs w:val="24"/>
            </w:rPr>
          </w:pPr>
          <w:r w:rsidRPr="003A0DA5">
            <w:rPr>
              <w:rFonts w:ascii="Times New Roman" w:hAnsi="Times New Roman" w:cs="Times New Roman"/>
              <w:b/>
              <w:bCs/>
              <w:noProof/>
              <w:color w:val="000000" w:themeColor="text1"/>
              <w:sz w:val="24"/>
              <w:szCs w:val="24"/>
            </w:rPr>
            <w:fldChar w:fldCharType="end"/>
          </w:r>
        </w:p>
      </w:sdtContent>
    </w:sdt>
    <w:p w14:paraId="5ECECBD4" w14:textId="77777777" w:rsidR="001D38F8" w:rsidRPr="003A0DA5" w:rsidRDefault="00D3746E" w:rsidP="007D2465">
      <w:pPr>
        <w:spacing w:line="360" w:lineRule="auto"/>
        <w:rPr>
          <w:rFonts w:ascii="Times New Roman" w:hAnsi="Times New Roman" w:cs="Times New Roman"/>
          <w:sz w:val="24"/>
          <w:szCs w:val="24"/>
        </w:rPr>
      </w:pPr>
      <w:r w:rsidRPr="003A0DA5">
        <w:rPr>
          <w:rFonts w:ascii="Times New Roman" w:hAnsi="Times New Roman" w:cs="Times New Roman"/>
          <w:sz w:val="24"/>
          <w:szCs w:val="24"/>
        </w:rPr>
        <w:br w:type="page"/>
      </w:r>
    </w:p>
    <w:p w14:paraId="3E6E6366" w14:textId="77777777" w:rsidR="001D38F8" w:rsidRPr="003A0DA5" w:rsidRDefault="001D38F8" w:rsidP="007D2465">
      <w:pPr>
        <w:spacing w:line="360" w:lineRule="auto"/>
        <w:rPr>
          <w:rFonts w:ascii="Times New Roman" w:hAnsi="Times New Roman" w:cs="Times New Roman"/>
          <w:sz w:val="24"/>
          <w:szCs w:val="24"/>
        </w:rPr>
        <w:sectPr w:rsidR="001D38F8" w:rsidRPr="003A0DA5" w:rsidSect="001D38F8">
          <w:headerReference w:type="default" r:id="rId8"/>
          <w:type w:val="continuous"/>
          <w:pgSz w:w="11906" w:h="16838" w:code="9"/>
          <w:pgMar w:top="1440" w:right="1440" w:bottom="1440" w:left="1440" w:header="1440" w:footer="1440" w:gutter="0"/>
          <w:pgNumType w:fmt="upperRoman" w:start="1"/>
          <w:cols w:space="720"/>
          <w:noEndnote/>
          <w:titlePg/>
          <w:docGrid w:linePitch="326"/>
        </w:sectPr>
      </w:pPr>
    </w:p>
    <w:p w14:paraId="2BE822A9" w14:textId="77777777" w:rsidR="00C55B00" w:rsidRPr="003A0DA5" w:rsidRDefault="00D3746E" w:rsidP="007D2465">
      <w:pPr>
        <w:pStyle w:val="Heading1"/>
      </w:pPr>
      <w:bookmarkStart w:id="0" w:name="_Toc167756202"/>
      <w:r w:rsidRPr="003A0DA5">
        <w:lastRenderedPageBreak/>
        <w:t xml:space="preserve">1. </w:t>
      </w:r>
      <w:r w:rsidR="009C6B26" w:rsidRPr="003A0DA5">
        <w:t>Introduction</w:t>
      </w:r>
      <w:bookmarkEnd w:id="0"/>
      <w:r w:rsidR="009C6B26" w:rsidRPr="003A0DA5">
        <w:t xml:space="preserve"> </w:t>
      </w:r>
    </w:p>
    <w:p w14:paraId="5B3857E2" w14:textId="0C04488B" w:rsidR="009C6B26" w:rsidRPr="003A0DA5" w:rsidRDefault="00D3746E" w:rsidP="008D167D">
      <w:pPr>
        <w:spacing w:line="360" w:lineRule="auto"/>
        <w:ind w:firstLine="720"/>
        <w:jc w:val="both"/>
        <w:rPr>
          <w:rFonts w:ascii="Times New Roman" w:hAnsi="Times New Roman" w:cs="Times New Roman"/>
          <w:sz w:val="24"/>
          <w:szCs w:val="24"/>
        </w:rPr>
      </w:pPr>
      <w:r w:rsidRPr="003A0DA5">
        <w:rPr>
          <w:rFonts w:ascii="Times New Roman" w:hAnsi="Times New Roman" w:cs="Times New Roman"/>
          <w:sz w:val="24"/>
          <w:szCs w:val="24"/>
        </w:rPr>
        <w:t>The primary objective of this financial analysis is to review and evaluate the results of operation and financial standing of the Urban Heights Hotel for the prior three years (2021-2023) and plan a strategic turnaround for real</w:t>
      </w:r>
      <w:r w:rsidR="00157559" w:rsidRPr="003A0DA5">
        <w:rPr>
          <w:rFonts w:ascii="Times New Roman" w:hAnsi="Times New Roman" w:cs="Times New Roman"/>
          <w:sz w:val="24"/>
          <w:szCs w:val="24"/>
        </w:rPr>
        <w:t>is</w:t>
      </w:r>
      <w:r w:rsidRPr="003A0DA5">
        <w:rPr>
          <w:rFonts w:ascii="Times New Roman" w:hAnsi="Times New Roman" w:cs="Times New Roman"/>
          <w:sz w:val="24"/>
          <w:szCs w:val="24"/>
        </w:rPr>
        <w:t xml:space="preserve">ing better market operation and improving the hotel's weak financial situation. The </w:t>
      </w:r>
      <w:r w:rsidR="00B9328D" w:rsidRPr="003A0DA5">
        <w:rPr>
          <w:rFonts w:ascii="Times New Roman" w:hAnsi="Times New Roman" w:cs="Times New Roman"/>
          <w:sz w:val="24"/>
          <w:szCs w:val="24"/>
        </w:rPr>
        <w:t>report</w:t>
      </w:r>
      <w:r w:rsidRPr="003A0DA5">
        <w:rPr>
          <w:rFonts w:ascii="Times New Roman" w:hAnsi="Times New Roman" w:cs="Times New Roman"/>
          <w:sz w:val="24"/>
          <w:szCs w:val="24"/>
        </w:rPr>
        <w:t xml:space="preserve"> will focus on the hotel's income statement, balance sheet and current </w:t>
      </w:r>
      <w:r w:rsidR="005A7009" w:rsidRPr="003A0DA5">
        <w:rPr>
          <w:rFonts w:ascii="Times New Roman" w:hAnsi="Times New Roman" w:cs="Times New Roman"/>
          <w:sz w:val="24"/>
          <w:szCs w:val="24"/>
        </w:rPr>
        <w:t>critical</w:t>
      </w:r>
      <w:r w:rsidRPr="003A0DA5">
        <w:rPr>
          <w:rFonts w:ascii="Times New Roman" w:hAnsi="Times New Roman" w:cs="Times New Roman"/>
          <w:sz w:val="24"/>
          <w:szCs w:val="24"/>
        </w:rPr>
        <w:t xml:space="preserve"> financial ratios to determine the causes of the hotel's declining financial position. This will include an assessment of both the external environment, character</w:t>
      </w:r>
      <w:r w:rsidR="00157559" w:rsidRPr="003A0DA5">
        <w:rPr>
          <w:rFonts w:ascii="Times New Roman" w:hAnsi="Times New Roman" w:cs="Times New Roman"/>
          <w:sz w:val="24"/>
          <w:szCs w:val="24"/>
        </w:rPr>
        <w:t>is</w:t>
      </w:r>
      <w:r w:rsidRPr="003A0DA5">
        <w:rPr>
          <w:rFonts w:ascii="Times New Roman" w:hAnsi="Times New Roman" w:cs="Times New Roman"/>
          <w:sz w:val="24"/>
          <w:szCs w:val="24"/>
        </w:rPr>
        <w:t>ed by higher levels of industry competition and a less healthy economic climate, and the internal environment, character</w:t>
      </w:r>
      <w:r w:rsidR="00157559" w:rsidRPr="003A0DA5">
        <w:rPr>
          <w:rFonts w:ascii="Times New Roman" w:hAnsi="Times New Roman" w:cs="Times New Roman"/>
          <w:sz w:val="24"/>
          <w:szCs w:val="24"/>
        </w:rPr>
        <w:t>is</w:t>
      </w:r>
      <w:r w:rsidRPr="003A0DA5">
        <w:rPr>
          <w:rFonts w:ascii="Times New Roman" w:hAnsi="Times New Roman" w:cs="Times New Roman"/>
          <w:sz w:val="24"/>
          <w:szCs w:val="24"/>
        </w:rPr>
        <w:t>ed by poor revenue control, organ</w:t>
      </w:r>
      <w:r w:rsidR="00157559" w:rsidRPr="003A0DA5">
        <w:rPr>
          <w:rFonts w:ascii="Times New Roman" w:hAnsi="Times New Roman" w:cs="Times New Roman"/>
          <w:sz w:val="24"/>
          <w:szCs w:val="24"/>
        </w:rPr>
        <w:t>is</w:t>
      </w:r>
      <w:r w:rsidRPr="003A0DA5">
        <w:rPr>
          <w:rFonts w:ascii="Times New Roman" w:hAnsi="Times New Roman" w:cs="Times New Roman"/>
          <w:sz w:val="24"/>
          <w:szCs w:val="24"/>
        </w:rPr>
        <w:t xml:space="preserve">ational inefficiency, and lack of strategic direction. </w:t>
      </w:r>
    </w:p>
    <w:p w14:paraId="1B904CCD" w14:textId="77777777" w:rsidR="004235B6" w:rsidRPr="003A0DA5" w:rsidRDefault="00D3746E" w:rsidP="007D2465">
      <w:pPr>
        <w:pStyle w:val="Heading1"/>
        <w:rPr>
          <w:rFonts w:cs="Times New Roman"/>
          <w:szCs w:val="24"/>
        </w:rPr>
      </w:pPr>
      <w:bookmarkStart w:id="1" w:name="_Toc167756203"/>
      <w:r w:rsidRPr="003A0DA5">
        <w:rPr>
          <w:rFonts w:cs="Times New Roman"/>
          <w:szCs w:val="24"/>
        </w:rPr>
        <w:t>2. Evaluation of Financial Performance</w:t>
      </w:r>
      <w:bookmarkEnd w:id="1"/>
    </w:p>
    <w:p w14:paraId="09DF03D5" w14:textId="77777777" w:rsidR="004235B6" w:rsidRPr="003A0DA5" w:rsidRDefault="00D3746E" w:rsidP="007D2465">
      <w:pPr>
        <w:pStyle w:val="Heading2"/>
        <w:rPr>
          <w:rFonts w:cs="Times New Roman"/>
          <w:szCs w:val="24"/>
        </w:rPr>
      </w:pPr>
      <w:bookmarkStart w:id="2" w:name="_Toc167756204"/>
      <w:r w:rsidRPr="003A0DA5">
        <w:rPr>
          <w:rFonts w:cs="Times New Roman"/>
          <w:szCs w:val="24"/>
        </w:rPr>
        <w:t>2.1 Income Statement Analysis</w:t>
      </w:r>
      <w:bookmarkEnd w:id="2"/>
    </w:p>
    <w:p w14:paraId="4BA2AE10" w14:textId="77777777" w:rsidR="008909A0" w:rsidRPr="003A0DA5" w:rsidRDefault="00D3746E" w:rsidP="008909A0">
      <w:pPr>
        <w:spacing w:line="360" w:lineRule="auto"/>
        <w:jc w:val="both"/>
        <w:rPr>
          <w:rFonts w:ascii="Times New Roman" w:hAnsi="Times New Roman" w:cs="Times New Roman"/>
          <w:sz w:val="24"/>
          <w:szCs w:val="24"/>
        </w:rPr>
      </w:pPr>
      <w:r w:rsidRPr="003A0DA5">
        <w:rPr>
          <w:noProof/>
          <w:lang w:eastAsia="en-GB"/>
        </w:rPr>
        <w:drawing>
          <wp:inline distT="0" distB="0" distL="0" distR="0" wp14:anchorId="41B0F587" wp14:editId="3CC800C1">
            <wp:extent cx="5731510" cy="114808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5731510" cy="1148080"/>
                    </a:xfrm>
                    <a:prstGeom prst="rect">
                      <a:avLst/>
                    </a:prstGeom>
                  </pic:spPr>
                </pic:pic>
              </a:graphicData>
            </a:graphic>
          </wp:inline>
        </w:drawing>
      </w:r>
    </w:p>
    <w:p w14:paraId="3AFC71AE" w14:textId="77777777" w:rsidR="005D24B4" w:rsidRPr="003A0DA5" w:rsidRDefault="00D3746E" w:rsidP="007D2465">
      <w:pPr>
        <w:spacing w:line="360" w:lineRule="auto"/>
        <w:ind w:firstLine="720"/>
        <w:jc w:val="both"/>
        <w:rPr>
          <w:rFonts w:ascii="Times New Roman" w:hAnsi="Times New Roman" w:cs="Times New Roman"/>
          <w:sz w:val="24"/>
          <w:szCs w:val="24"/>
        </w:rPr>
      </w:pPr>
      <w:r w:rsidRPr="003A0DA5">
        <w:rPr>
          <w:rFonts w:ascii="Times New Roman" w:hAnsi="Times New Roman" w:cs="Times New Roman"/>
          <w:sz w:val="24"/>
          <w:szCs w:val="24"/>
        </w:rPr>
        <w:t>From the analysis of the Urban Heights Hotel's revenue and operating expense trends for the past three years, it was evident that the hotel was in a worrying financial state. The hotel has noted a 28% decrease in its revenues</w:t>
      </w:r>
      <w:r w:rsidR="005A7009" w:rsidRPr="003A0DA5">
        <w:rPr>
          <w:rFonts w:ascii="Times New Roman" w:hAnsi="Times New Roman" w:cs="Times New Roman"/>
          <w:sz w:val="24"/>
          <w:szCs w:val="24"/>
        </w:rPr>
        <w:t>,</w:t>
      </w:r>
      <w:r w:rsidRPr="003A0DA5">
        <w:rPr>
          <w:rFonts w:ascii="Times New Roman" w:hAnsi="Times New Roman" w:cs="Times New Roman"/>
          <w:sz w:val="24"/>
          <w:szCs w:val="24"/>
        </w:rPr>
        <w:t xml:space="preserve"> which has reduced from £2.5 million in 2021 to £1.8 million in 2023 and it has incurred an increase of 27.8% in operating expenses, from £1.8 million in 2021 to £2.3 million in 2023 and other related products were also imported during the same time. These ratios reveal that while the hotel has a large amount of expenses, they have </w:t>
      </w:r>
      <w:r w:rsidR="005A7009" w:rsidRPr="003A0DA5">
        <w:rPr>
          <w:rFonts w:ascii="Times New Roman" w:hAnsi="Times New Roman" w:cs="Times New Roman"/>
          <w:sz w:val="24"/>
          <w:szCs w:val="24"/>
        </w:rPr>
        <w:t>significan</w:t>
      </w:r>
      <w:r w:rsidRPr="003A0DA5">
        <w:rPr>
          <w:rFonts w:ascii="Times New Roman" w:hAnsi="Times New Roman" w:cs="Times New Roman"/>
          <w:sz w:val="24"/>
          <w:szCs w:val="24"/>
        </w:rPr>
        <w:t>tly outpaced revenue and have diminished the establishment's net income. Looking at the outlook, the hotel that was profitable to the tune of £700,000 in 2021 gave way to £200,000 profit in 2022 and went to a</w:t>
      </w:r>
      <w:r w:rsidR="00F62E7E" w:rsidRPr="003A0DA5">
        <w:rPr>
          <w:rFonts w:ascii="Times New Roman" w:hAnsi="Times New Roman" w:cs="Times New Roman"/>
          <w:sz w:val="24"/>
          <w:szCs w:val="24"/>
        </w:rPr>
        <w:t xml:space="preserve"> £500,000 loss in the year 2023</w:t>
      </w:r>
      <w:r w:rsidRPr="003A0DA5">
        <w:rPr>
          <w:rFonts w:ascii="Times New Roman" w:hAnsi="Times New Roman" w:cs="Times New Roman"/>
          <w:sz w:val="24"/>
          <w:szCs w:val="24"/>
        </w:rPr>
        <w:t>.</w:t>
      </w:r>
    </w:p>
    <w:p w14:paraId="01A20033" w14:textId="77777777" w:rsidR="00DC0AC0" w:rsidRPr="003A0DA5" w:rsidRDefault="00D3746E" w:rsidP="007D2465">
      <w:pPr>
        <w:spacing w:line="360" w:lineRule="auto"/>
        <w:ind w:firstLine="720"/>
        <w:jc w:val="both"/>
        <w:rPr>
          <w:rFonts w:ascii="Times New Roman" w:hAnsi="Times New Roman" w:cs="Times New Roman"/>
          <w:sz w:val="24"/>
          <w:szCs w:val="24"/>
        </w:rPr>
      </w:pPr>
      <w:r w:rsidRPr="003A0DA5">
        <w:rPr>
          <w:rFonts w:ascii="Times New Roman" w:hAnsi="Times New Roman" w:cs="Times New Roman"/>
          <w:sz w:val="24"/>
          <w:szCs w:val="24"/>
        </w:rPr>
        <w:t xml:space="preserve">Several </w:t>
      </w:r>
      <w:r w:rsidR="005A7009" w:rsidRPr="003A0DA5">
        <w:rPr>
          <w:rFonts w:ascii="Times New Roman" w:hAnsi="Times New Roman" w:cs="Times New Roman"/>
          <w:sz w:val="24"/>
          <w:szCs w:val="24"/>
        </w:rPr>
        <w:t>critical</w:t>
      </w:r>
      <w:r w:rsidRPr="003A0DA5">
        <w:rPr>
          <w:rFonts w:ascii="Times New Roman" w:hAnsi="Times New Roman" w:cs="Times New Roman"/>
          <w:sz w:val="24"/>
          <w:szCs w:val="24"/>
        </w:rPr>
        <w:t xml:space="preserve"> areas of concern that have led to the declining financial position of the hotel include external factors that include high levels of competition and a declining economic environment and internal factors that include high levels of wastage and lack of operational efficiency. The</w:t>
      </w:r>
      <w:r w:rsidR="00B9328D" w:rsidRPr="003A0DA5">
        <w:rPr>
          <w:rFonts w:ascii="Times New Roman" w:hAnsi="Times New Roman" w:cs="Times New Roman"/>
          <w:sz w:val="24"/>
          <w:szCs w:val="24"/>
        </w:rPr>
        <w:t xml:space="preserve"> increased competition in the</w:t>
      </w:r>
      <w:r w:rsidRPr="003A0DA5">
        <w:rPr>
          <w:rFonts w:ascii="Times New Roman" w:hAnsi="Times New Roman" w:cs="Times New Roman"/>
          <w:sz w:val="24"/>
          <w:szCs w:val="24"/>
        </w:rPr>
        <w:t xml:space="preserve"> urban hotel segment</w:t>
      </w:r>
      <w:r w:rsidR="00313586" w:rsidRPr="003A0DA5">
        <w:rPr>
          <w:rFonts w:ascii="Times New Roman" w:hAnsi="Times New Roman" w:cs="Times New Roman"/>
          <w:sz w:val="24"/>
          <w:szCs w:val="24"/>
        </w:rPr>
        <w:t xml:space="preserve"> worldwide</w:t>
      </w:r>
      <w:r w:rsidRPr="003A0DA5">
        <w:rPr>
          <w:rFonts w:ascii="Times New Roman" w:hAnsi="Times New Roman" w:cs="Times New Roman"/>
          <w:sz w:val="24"/>
          <w:szCs w:val="24"/>
        </w:rPr>
        <w:t>, weak demand for travel due to COVID-19, increasing operating costs such as payroll and utilities and Covid-19 pandemic-related disruptions have placed the hotel in a new negative net profit margin</w:t>
      </w:r>
      <w:r w:rsidR="00313586" w:rsidRPr="003A0DA5">
        <w:rPr>
          <w:rFonts w:ascii="Times New Roman" w:hAnsi="Times New Roman" w:cs="Times New Roman"/>
          <w:sz w:val="24"/>
          <w:szCs w:val="24"/>
        </w:rPr>
        <w:t xml:space="preserve"> (</w:t>
      </w:r>
      <w:proofErr w:type="spellStart"/>
      <w:r w:rsidR="00313586" w:rsidRPr="003A0DA5">
        <w:rPr>
          <w:rFonts w:ascii="Times New Roman" w:hAnsi="Times New Roman" w:cs="Times New Roman"/>
          <w:sz w:val="24"/>
          <w:szCs w:val="24"/>
        </w:rPr>
        <w:t>Iryani</w:t>
      </w:r>
      <w:proofErr w:type="spellEnd"/>
      <w:r w:rsidR="00313586" w:rsidRPr="003A0DA5">
        <w:rPr>
          <w:rFonts w:ascii="Times New Roman" w:hAnsi="Times New Roman" w:cs="Times New Roman"/>
          <w:sz w:val="24"/>
          <w:szCs w:val="24"/>
        </w:rPr>
        <w:t xml:space="preserve"> et al., 2023; Lavi, 2024; Santos et al., 2023).</w:t>
      </w:r>
    </w:p>
    <w:p w14:paraId="3EEE4BCA" w14:textId="77777777" w:rsidR="00DC0AC0" w:rsidRPr="003A0DA5" w:rsidRDefault="00D3746E" w:rsidP="007D2465">
      <w:pPr>
        <w:pStyle w:val="Heading2"/>
        <w:rPr>
          <w:rFonts w:cs="Times New Roman"/>
          <w:szCs w:val="24"/>
        </w:rPr>
      </w:pPr>
      <w:bookmarkStart w:id="3" w:name="_Toc167756205"/>
      <w:r w:rsidRPr="003A0DA5">
        <w:rPr>
          <w:rFonts w:cs="Times New Roman"/>
          <w:szCs w:val="24"/>
        </w:rPr>
        <w:lastRenderedPageBreak/>
        <w:t xml:space="preserve">2.2 </w:t>
      </w:r>
      <w:r w:rsidR="00FD4122" w:rsidRPr="003A0DA5">
        <w:rPr>
          <w:rFonts w:cs="Times New Roman"/>
          <w:szCs w:val="24"/>
        </w:rPr>
        <w:t>Balance Sheet Analysis</w:t>
      </w:r>
      <w:bookmarkEnd w:id="3"/>
      <w:r w:rsidR="00FD4122" w:rsidRPr="003A0DA5">
        <w:rPr>
          <w:rFonts w:cs="Times New Roman"/>
          <w:szCs w:val="24"/>
        </w:rPr>
        <w:t xml:space="preserve"> </w:t>
      </w:r>
    </w:p>
    <w:p w14:paraId="56DE651E" w14:textId="77777777" w:rsidR="00FD4122" w:rsidRPr="003A0DA5" w:rsidRDefault="00D3746E" w:rsidP="008909A0">
      <w:pPr>
        <w:spacing w:line="360" w:lineRule="auto"/>
        <w:jc w:val="both"/>
        <w:rPr>
          <w:rFonts w:ascii="Times New Roman" w:hAnsi="Times New Roman" w:cs="Times New Roman"/>
          <w:sz w:val="24"/>
          <w:szCs w:val="24"/>
        </w:rPr>
      </w:pPr>
      <w:r w:rsidRPr="003A0DA5">
        <w:rPr>
          <w:noProof/>
          <w:lang w:eastAsia="en-GB"/>
        </w:rPr>
        <w:drawing>
          <wp:inline distT="0" distB="0" distL="0" distR="0" wp14:anchorId="5FD1B53E" wp14:editId="0B22F028">
            <wp:extent cx="5731510" cy="2461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461895"/>
                    </a:xfrm>
                    <a:prstGeom prst="rect">
                      <a:avLst/>
                    </a:prstGeom>
                  </pic:spPr>
                </pic:pic>
              </a:graphicData>
            </a:graphic>
          </wp:inline>
        </w:drawing>
      </w:r>
    </w:p>
    <w:p w14:paraId="2CDA01F2" w14:textId="77777777" w:rsidR="00FD4122" w:rsidRPr="003A0DA5" w:rsidRDefault="00D3746E" w:rsidP="007D2465">
      <w:pPr>
        <w:spacing w:line="360" w:lineRule="auto"/>
        <w:ind w:firstLine="720"/>
        <w:jc w:val="both"/>
        <w:rPr>
          <w:rFonts w:ascii="Times New Roman" w:hAnsi="Times New Roman" w:cs="Times New Roman"/>
          <w:sz w:val="24"/>
          <w:szCs w:val="24"/>
        </w:rPr>
      </w:pPr>
      <w:r w:rsidRPr="003A0DA5">
        <w:rPr>
          <w:rFonts w:ascii="Times New Roman" w:hAnsi="Times New Roman" w:cs="Times New Roman"/>
          <w:sz w:val="24"/>
          <w:szCs w:val="24"/>
        </w:rPr>
        <w:t>The hotel has experienced a decline in its absolut</w:t>
      </w:r>
      <w:r w:rsidR="00284D5E" w:rsidRPr="003A0DA5">
        <w:rPr>
          <w:rFonts w:ascii="Times New Roman" w:hAnsi="Times New Roman" w:cs="Times New Roman"/>
          <w:sz w:val="24"/>
          <w:szCs w:val="24"/>
        </w:rPr>
        <w:t>e liquidity position from £300,</w:t>
      </w:r>
      <w:r w:rsidRPr="003A0DA5">
        <w:rPr>
          <w:rFonts w:ascii="Times New Roman" w:hAnsi="Times New Roman" w:cs="Times New Roman"/>
          <w:sz w:val="24"/>
          <w:szCs w:val="24"/>
        </w:rPr>
        <w:t>000 in 2021 to £100</w:t>
      </w:r>
      <w:r w:rsidR="00284D5E" w:rsidRPr="003A0DA5">
        <w:rPr>
          <w:rFonts w:ascii="Times New Roman" w:hAnsi="Times New Roman" w:cs="Times New Roman"/>
          <w:sz w:val="24"/>
          <w:szCs w:val="24"/>
        </w:rPr>
        <w:t>,</w:t>
      </w:r>
      <w:r w:rsidRPr="003A0DA5">
        <w:rPr>
          <w:rFonts w:ascii="Times New Roman" w:hAnsi="Times New Roman" w:cs="Times New Roman"/>
          <w:sz w:val="24"/>
          <w:szCs w:val="24"/>
        </w:rPr>
        <w:t>000 in 2023</w:t>
      </w:r>
      <w:r w:rsidR="00284D5E" w:rsidRPr="003A0DA5">
        <w:rPr>
          <w:rFonts w:ascii="Times New Roman" w:hAnsi="Times New Roman" w:cs="Times New Roman"/>
          <w:sz w:val="24"/>
          <w:szCs w:val="24"/>
        </w:rPr>
        <w:t>,</w:t>
      </w:r>
      <w:r w:rsidRPr="003A0DA5">
        <w:rPr>
          <w:rFonts w:ascii="Times New Roman" w:hAnsi="Times New Roman" w:cs="Times New Roman"/>
          <w:sz w:val="24"/>
          <w:szCs w:val="24"/>
        </w:rPr>
        <w:t xml:space="preserve"> thus depicting the risks faced by the hotel in the current environment. This is supported by the decline in accounts receivable from £150,000 to £80,000, which may indicate bad debts. The value of property and equipment has also decreased from £5 million to £4.5 million, which might have indicated a low level of investment in hotel tangible items. This is done alongside eradicating </w:t>
      </w:r>
      <w:r w:rsidR="00E7177B" w:rsidRPr="003A0DA5">
        <w:rPr>
          <w:rFonts w:ascii="Times New Roman" w:hAnsi="Times New Roman" w:cs="Times New Roman"/>
          <w:sz w:val="24"/>
          <w:szCs w:val="24"/>
        </w:rPr>
        <w:t>the equity it once had from £2.</w:t>
      </w:r>
      <w:r w:rsidRPr="003A0DA5">
        <w:rPr>
          <w:rFonts w:ascii="Times New Roman" w:hAnsi="Times New Roman" w:cs="Times New Roman"/>
          <w:sz w:val="24"/>
          <w:szCs w:val="24"/>
        </w:rPr>
        <w:t xml:space="preserve">2 million to £1.38 million is an indication that both the fixed and current assets of the hotel company and its overall financial muscle have been on the decline lately. On the liabilities side of the hotel's balance sheet, the long-term liability remained constant at £3 million, but accounts payable </w:t>
      </w:r>
      <w:r w:rsidR="002D5EE7" w:rsidRPr="003A0DA5">
        <w:rPr>
          <w:rFonts w:ascii="Times New Roman" w:hAnsi="Times New Roman" w:cs="Times New Roman"/>
          <w:sz w:val="24"/>
          <w:szCs w:val="24"/>
        </w:rPr>
        <w:t>ha</w:t>
      </w:r>
      <w:r w:rsidRPr="003A0DA5">
        <w:rPr>
          <w:rFonts w:ascii="Times New Roman" w:hAnsi="Times New Roman" w:cs="Times New Roman"/>
          <w:sz w:val="24"/>
          <w:szCs w:val="24"/>
        </w:rPr>
        <w:t>ve also elevated from £250,000 to £300,000. The primary reasons behind the deteriorating balance sheet position are likely the same as the drivers of the income statement decline: the rise in competition, deteriorating macroeconomic environment, inefficiency in managing operations and the Covid-19 pandemic that resulted in declini</w:t>
      </w:r>
      <w:r w:rsidR="00F62E7E" w:rsidRPr="003A0DA5">
        <w:rPr>
          <w:rFonts w:ascii="Times New Roman" w:hAnsi="Times New Roman" w:cs="Times New Roman"/>
          <w:sz w:val="24"/>
          <w:szCs w:val="24"/>
        </w:rPr>
        <w:t>ng profitability and cash flows</w:t>
      </w:r>
      <w:r w:rsidRPr="003A0DA5">
        <w:rPr>
          <w:rFonts w:ascii="Times New Roman" w:hAnsi="Times New Roman" w:cs="Times New Roman"/>
          <w:sz w:val="24"/>
          <w:szCs w:val="24"/>
        </w:rPr>
        <w:t>.</w:t>
      </w:r>
    </w:p>
    <w:p w14:paraId="428976C8" w14:textId="77777777" w:rsidR="00FD4122" w:rsidRPr="003A0DA5" w:rsidRDefault="00FD4122" w:rsidP="007D2465">
      <w:pPr>
        <w:spacing w:line="360" w:lineRule="auto"/>
        <w:ind w:firstLine="720"/>
        <w:jc w:val="both"/>
        <w:rPr>
          <w:rFonts w:ascii="Times New Roman" w:hAnsi="Times New Roman" w:cs="Times New Roman"/>
          <w:sz w:val="24"/>
          <w:szCs w:val="24"/>
        </w:rPr>
      </w:pPr>
    </w:p>
    <w:p w14:paraId="2E9EB6A4" w14:textId="77777777" w:rsidR="005F22F3" w:rsidRPr="003A0DA5" w:rsidRDefault="00D3746E" w:rsidP="007D2465">
      <w:pPr>
        <w:pStyle w:val="Heading2"/>
        <w:rPr>
          <w:rFonts w:cs="Times New Roman"/>
          <w:szCs w:val="24"/>
        </w:rPr>
      </w:pPr>
      <w:bookmarkStart w:id="4" w:name="_Toc167756206"/>
      <w:r w:rsidRPr="003A0DA5">
        <w:rPr>
          <w:rFonts w:cs="Times New Roman"/>
          <w:szCs w:val="24"/>
        </w:rPr>
        <w:t>2.3 Profitability Analysis</w:t>
      </w:r>
      <w:bookmarkEnd w:id="4"/>
    </w:p>
    <w:p w14:paraId="19D17F35" w14:textId="77777777" w:rsidR="003C4498" w:rsidRPr="003A0DA5" w:rsidRDefault="00D3746E" w:rsidP="007D2465">
      <w:pPr>
        <w:spacing w:line="360" w:lineRule="auto"/>
        <w:ind w:firstLine="720"/>
        <w:jc w:val="both"/>
        <w:rPr>
          <w:rFonts w:ascii="Times New Roman" w:hAnsi="Times New Roman" w:cs="Times New Roman"/>
          <w:sz w:val="24"/>
          <w:szCs w:val="24"/>
        </w:rPr>
      </w:pPr>
      <w:r w:rsidRPr="003A0DA5">
        <w:rPr>
          <w:rFonts w:ascii="Times New Roman" w:hAnsi="Times New Roman" w:cs="Times New Roman"/>
          <w:sz w:val="24"/>
          <w:szCs w:val="24"/>
        </w:rPr>
        <w:t>The profitability of the Urban Heights Hotel has declined in the last three fiscal years. Looking at the hotel, the profit margin has dropped from 28% in 2021 to as low as negative 27.8% in 2023</w:t>
      </w:r>
      <w:r w:rsidR="00284D5E" w:rsidRPr="003A0DA5">
        <w:rPr>
          <w:rFonts w:ascii="Times New Roman" w:hAnsi="Times New Roman" w:cs="Times New Roman"/>
          <w:sz w:val="24"/>
          <w:szCs w:val="24"/>
        </w:rPr>
        <w:t>. T</w:t>
      </w:r>
      <w:r w:rsidRPr="003A0DA5">
        <w:rPr>
          <w:rFonts w:ascii="Times New Roman" w:hAnsi="Times New Roman" w:cs="Times New Roman"/>
          <w:sz w:val="24"/>
          <w:szCs w:val="24"/>
        </w:rPr>
        <w:t xml:space="preserve">his has further reduced the prospects of the hotel making good profits from the revenues that it would be receiving. This is further evidenced by the fact the hotel's return on assets (ROA) reduced from 12.8% in 2021 to -10.7% in 2023. A consistent drop in revenue on the one hand and increased operating cost on the other hand hurt the hotels' </w:t>
      </w:r>
      <w:r w:rsidRPr="003A0DA5">
        <w:rPr>
          <w:rFonts w:ascii="Times New Roman" w:hAnsi="Times New Roman" w:cs="Times New Roman"/>
          <w:sz w:val="24"/>
          <w:szCs w:val="24"/>
        </w:rPr>
        <w:lastRenderedPageBreak/>
        <w:t>profitability</w:t>
      </w:r>
      <w:r w:rsidR="00284D5E" w:rsidRPr="003A0DA5">
        <w:rPr>
          <w:rFonts w:ascii="Times New Roman" w:hAnsi="Times New Roman" w:cs="Times New Roman"/>
          <w:sz w:val="24"/>
          <w:szCs w:val="24"/>
        </w:rPr>
        <w:t>,</w:t>
      </w:r>
      <w:r w:rsidRPr="003A0DA5">
        <w:rPr>
          <w:rFonts w:ascii="Times New Roman" w:hAnsi="Times New Roman" w:cs="Times New Roman"/>
          <w:sz w:val="24"/>
          <w:szCs w:val="24"/>
        </w:rPr>
        <w:t xml:space="preserve"> which shows a net operating loss in the year 2023.</w:t>
      </w:r>
    </w:p>
    <w:p w14:paraId="1509CEA0" w14:textId="77777777" w:rsidR="00203EE2" w:rsidRPr="003A0DA5" w:rsidRDefault="00203EE2" w:rsidP="007D2465">
      <w:pPr>
        <w:spacing w:line="360" w:lineRule="auto"/>
        <w:jc w:val="both"/>
        <w:rPr>
          <w:rFonts w:ascii="Times New Roman" w:hAnsi="Times New Roman" w:cs="Times New Roman"/>
          <w:sz w:val="24"/>
          <w:szCs w:val="24"/>
        </w:rPr>
      </w:pPr>
    </w:p>
    <w:p w14:paraId="344896B5" w14:textId="77777777" w:rsidR="005F22F3" w:rsidRPr="003A0DA5" w:rsidRDefault="00D3746E" w:rsidP="007D2465">
      <w:pPr>
        <w:pStyle w:val="Heading2"/>
        <w:rPr>
          <w:rFonts w:cs="Times New Roman"/>
          <w:szCs w:val="24"/>
        </w:rPr>
      </w:pPr>
      <w:bookmarkStart w:id="5" w:name="_Toc167756207"/>
      <w:r w:rsidRPr="003A0DA5">
        <w:rPr>
          <w:rFonts w:cs="Times New Roman"/>
          <w:szCs w:val="24"/>
        </w:rPr>
        <w:t>2.4 Liquidity Analysis</w:t>
      </w:r>
      <w:bookmarkEnd w:id="5"/>
      <w:r w:rsidRPr="003A0DA5">
        <w:rPr>
          <w:rFonts w:cs="Times New Roman"/>
          <w:szCs w:val="24"/>
        </w:rPr>
        <w:t xml:space="preserve"> </w:t>
      </w:r>
    </w:p>
    <w:p w14:paraId="5FCA7BA3" w14:textId="77777777" w:rsidR="005F22F3" w:rsidRPr="003A0DA5" w:rsidRDefault="00D3746E" w:rsidP="007D2465">
      <w:pPr>
        <w:spacing w:line="360" w:lineRule="auto"/>
        <w:ind w:firstLine="720"/>
        <w:jc w:val="both"/>
        <w:rPr>
          <w:rFonts w:ascii="Times New Roman" w:hAnsi="Times New Roman" w:cs="Times New Roman"/>
          <w:sz w:val="24"/>
          <w:szCs w:val="24"/>
        </w:rPr>
      </w:pPr>
      <w:r w:rsidRPr="003A0DA5">
        <w:rPr>
          <w:rFonts w:ascii="Times New Roman" w:hAnsi="Times New Roman" w:cs="Times New Roman"/>
          <w:sz w:val="24"/>
          <w:szCs w:val="24"/>
        </w:rPr>
        <w:t>It is evident from the analysis that the liquidity of the business, specifically of the Urban Heights Hotel, has worsened</w:t>
      </w:r>
      <w:r w:rsidR="00284D5E" w:rsidRPr="003A0DA5">
        <w:rPr>
          <w:rFonts w:ascii="Times New Roman" w:hAnsi="Times New Roman" w:cs="Times New Roman"/>
          <w:sz w:val="24"/>
          <w:szCs w:val="24"/>
        </w:rPr>
        <w:t>,</w:t>
      </w:r>
      <w:r w:rsidRPr="003A0DA5">
        <w:rPr>
          <w:rFonts w:ascii="Times New Roman" w:hAnsi="Times New Roman" w:cs="Times New Roman"/>
          <w:sz w:val="24"/>
          <w:szCs w:val="24"/>
        </w:rPr>
        <w:t xml:space="preserve"> particularly in terms of the current ratio. More importantly, the Quick ratio that takes into account the elimination of inventories has declined from 1.8 in 2021 to 0.6 in 2023, which dictates a lack of sufficient current assets to pay for current liabilities. The hotel's cash ratio, which reflects the ability to cover current liabilities solely using cash and Cash Equivalents</w:t>
      </w:r>
      <w:r w:rsidR="00284D5E" w:rsidRPr="003A0DA5">
        <w:rPr>
          <w:rFonts w:ascii="Times New Roman" w:hAnsi="Times New Roman" w:cs="Times New Roman"/>
          <w:sz w:val="24"/>
          <w:szCs w:val="24"/>
        </w:rPr>
        <w:t>,</w:t>
      </w:r>
      <w:r w:rsidRPr="003A0DA5">
        <w:rPr>
          <w:rFonts w:ascii="Times New Roman" w:hAnsi="Times New Roman" w:cs="Times New Roman"/>
          <w:sz w:val="24"/>
          <w:szCs w:val="24"/>
        </w:rPr>
        <w:t xml:space="preserve"> has also gone down from 1.2 in 2021 to 0.3 in 2023, which may put the hotel at more significant risk of not meeting its short-term financial obligations.</w:t>
      </w:r>
    </w:p>
    <w:p w14:paraId="75F60CE7" w14:textId="77777777" w:rsidR="003C4498" w:rsidRPr="003A0DA5" w:rsidRDefault="003C4498" w:rsidP="007D2465">
      <w:pPr>
        <w:spacing w:line="360" w:lineRule="auto"/>
        <w:ind w:firstLine="720"/>
        <w:jc w:val="both"/>
        <w:rPr>
          <w:rFonts w:ascii="Times New Roman" w:hAnsi="Times New Roman" w:cs="Times New Roman"/>
          <w:sz w:val="24"/>
          <w:szCs w:val="24"/>
        </w:rPr>
      </w:pPr>
    </w:p>
    <w:p w14:paraId="7B5A014F" w14:textId="77777777" w:rsidR="005F22F3" w:rsidRPr="003A0DA5" w:rsidRDefault="00D3746E" w:rsidP="007D2465">
      <w:pPr>
        <w:pStyle w:val="Heading1"/>
        <w:rPr>
          <w:rFonts w:cs="Times New Roman"/>
          <w:szCs w:val="24"/>
        </w:rPr>
      </w:pPr>
      <w:bookmarkStart w:id="6" w:name="_Toc167756208"/>
      <w:r w:rsidRPr="003A0DA5">
        <w:rPr>
          <w:rFonts w:cs="Times New Roman"/>
          <w:szCs w:val="24"/>
        </w:rPr>
        <w:t>2.5 Solvency Analysis</w:t>
      </w:r>
      <w:bookmarkEnd w:id="6"/>
      <w:r w:rsidRPr="003A0DA5">
        <w:rPr>
          <w:rFonts w:cs="Times New Roman"/>
          <w:szCs w:val="24"/>
        </w:rPr>
        <w:t xml:space="preserve"> </w:t>
      </w:r>
    </w:p>
    <w:p w14:paraId="46F13C98" w14:textId="77777777" w:rsidR="005F22F3" w:rsidRPr="003A0DA5" w:rsidRDefault="00D3746E" w:rsidP="007D2465">
      <w:pPr>
        <w:spacing w:line="360" w:lineRule="auto"/>
        <w:ind w:firstLine="720"/>
        <w:jc w:val="both"/>
        <w:rPr>
          <w:rFonts w:ascii="Times New Roman" w:hAnsi="Times New Roman" w:cs="Times New Roman"/>
          <w:sz w:val="24"/>
          <w:szCs w:val="24"/>
        </w:rPr>
      </w:pPr>
      <w:r w:rsidRPr="003A0DA5">
        <w:rPr>
          <w:rFonts w:ascii="Times New Roman" w:hAnsi="Times New Roman" w:cs="Times New Roman"/>
          <w:sz w:val="24"/>
          <w:szCs w:val="24"/>
        </w:rPr>
        <w:t>The solvency of the hotel, by using the debt-to-equity ratio, shows an increasing tendency from 1.36 in 2021 to 2.17 in 2023 which means there is a high dependency on debt funds. A similar trend is evident where the data shows that the debt-to-ass</w:t>
      </w:r>
      <w:r w:rsidR="00BE0C15" w:rsidRPr="003A0DA5">
        <w:rPr>
          <w:rFonts w:ascii="Times New Roman" w:hAnsi="Times New Roman" w:cs="Times New Roman"/>
          <w:sz w:val="24"/>
          <w:szCs w:val="24"/>
        </w:rPr>
        <w:t>ets ratio has increased from 0.60 in 2021 to 0.</w:t>
      </w:r>
      <w:r w:rsidRPr="003A0DA5">
        <w:rPr>
          <w:rFonts w:ascii="Times New Roman" w:hAnsi="Times New Roman" w:cs="Times New Roman"/>
          <w:sz w:val="24"/>
          <w:szCs w:val="24"/>
        </w:rPr>
        <w:t xml:space="preserve">71 in 2023, meaning that a higher percentage of the hotel's assets are funded by borrowing. </w:t>
      </w:r>
      <w:r w:rsidR="00A55EA3" w:rsidRPr="003A0DA5">
        <w:rPr>
          <w:rFonts w:ascii="Times New Roman" w:hAnsi="Times New Roman" w:cs="Times New Roman"/>
          <w:sz w:val="24"/>
          <w:szCs w:val="24"/>
        </w:rPr>
        <w:t>While the solvency ratios do not portray a lot of variation from year to year, the general deterioration of the hotel’s financial position, in light of diminishing equity, suggests that the hotel’s capital structure is not sustainable for the long-term and the hotel may not be in a position to meet its long-term debt obligations</w:t>
      </w:r>
      <w:r w:rsidRPr="003A0DA5">
        <w:rPr>
          <w:rFonts w:ascii="Times New Roman" w:hAnsi="Times New Roman" w:cs="Times New Roman"/>
          <w:sz w:val="24"/>
          <w:szCs w:val="24"/>
        </w:rPr>
        <w:t>.</w:t>
      </w:r>
    </w:p>
    <w:p w14:paraId="2FAE67AA" w14:textId="77777777" w:rsidR="005F22F3" w:rsidRPr="003A0DA5" w:rsidRDefault="005F22F3" w:rsidP="007D2465">
      <w:pPr>
        <w:spacing w:line="360" w:lineRule="auto"/>
        <w:ind w:firstLine="720"/>
        <w:jc w:val="both"/>
        <w:rPr>
          <w:rFonts w:ascii="Times New Roman" w:hAnsi="Times New Roman" w:cs="Times New Roman"/>
          <w:sz w:val="24"/>
          <w:szCs w:val="24"/>
        </w:rPr>
      </w:pPr>
    </w:p>
    <w:p w14:paraId="50CBB36F" w14:textId="77777777" w:rsidR="00201205" w:rsidRPr="003A0DA5" w:rsidRDefault="00D3746E" w:rsidP="007D2465">
      <w:pPr>
        <w:pStyle w:val="Heading1"/>
        <w:rPr>
          <w:rFonts w:cs="Times New Roman"/>
          <w:szCs w:val="24"/>
        </w:rPr>
      </w:pPr>
      <w:bookmarkStart w:id="7" w:name="_Toc167756209"/>
      <w:r w:rsidRPr="003A0DA5">
        <w:rPr>
          <w:rFonts w:cs="Times New Roman"/>
          <w:szCs w:val="24"/>
        </w:rPr>
        <w:t>3. Reasons f</w:t>
      </w:r>
      <w:r w:rsidR="00CE49CC" w:rsidRPr="003A0DA5">
        <w:rPr>
          <w:rFonts w:cs="Times New Roman"/>
          <w:szCs w:val="24"/>
        </w:rPr>
        <w:t>or the Decline in Profitability</w:t>
      </w:r>
      <w:bookmarkEnd w:id="7"/>
    </w:p>
    <w:p w14:paraId="31AF7886" w14:textId="77777777" w:rsidR="00201205" w:rsidRPr="003A0DA5" w:rsidRDefault="00D3746E" w:rsidP="007D2465">
      <w:pPr>
        <w:pStyle w:val="Heading2"/>
        <w:rPr>
          <w:rFonts w:cs="Times New Roman"/>
          <w:szCs w:val="24"/>
        </w:rPr>
      </w:pPr>
      <w:bookmarkStart w:id="8" w:name="_Toc167756210"/>
      <w:r w:rsidRPr="003A0DA5">
        <w:rPr>
          <w:rFonts w:cs="Times New Roman"/>
          <w:szCs w:val="24"/>
        </w:rPr>
        <w:t xml:space="preserve">3.1 </w:t>
      </w:r>
      <w:r w:rsidR="00DF03D2" w:rsidRPr="003A0DA5">
        <w:rPr>
          <w:rFonts w:cs="Times New Roman"/>
          <w:szCs w:val="24"/>
        </w:rPr>
        <w:t>External Factors</w:t>
      </w:r>
      <w:bookmarkEnd w:id="8"/>
    </w:p>
    <w:p w14:paraId="33AF864C" w14:textId="77777777" w:rsidR="00201205" w:rsidRPr="003A0DA5" w:rsidRDefault="00D3746E" w:rsidP="007D2465">
      <w:pPr>
        <w:pStyle w:val="Heading3"/>
        <w:rPr>
          <w:rFonts w:cs="Times New Roman"/>
        </w:rPr>
      </w:pPr>
      <w:bookmarkStart w:id="9" w:name="_Toc167756211"/>
      <w:r w:rsidRPr="003A0DA5">
        <w:rPr>
          <w:rFonts w:cs="Times New Roman"/>
        </w:rPr>
        <w:t>3.1.1 Increased Industry Competition</w:t>
      </w:r>
      <w:bookmarkEnd w:id="9"/>
    </w:p>
    <w:p w14:paraId="6FBFCE60" w14:textId="77777777" w:rsidR="00201205" w:rsidRPr="003A0DA5" w:rsidRDefault="00D3746E" w:rsidP="007D2465">
      <w:pPr>
        <w:spacing w:line="360" w:lineRule="auto"/>
        <w:ind w:firstLine="720"/>
        <w:jc w:val="both"/>
        <w:rPr>
          <w:rFonts w:ascii="Times New Roman" w:hAnsi="Times New Roman" w:cs="Times New Roman"/>
          <w:sz w:val="24"/>
          <w:szCs w:val="24"/>
        </w:rPr>
      </w:pPr>
      <w:r w:rsidRPr="003A0DA5">
        <w:rPr>
          <w:rFonts w:ascii="Times New Roman" w:hAnsi="Times New Roman" w:cs="Times New Roman"/>
          <w:sz w:val="24"/>
          <w:szCs w:val="24"/>
        </w:rPr>
        <w:t>The competition has significantly increased in urban hotel sectors impaired by new market entrants who offer commodious services at relatively lower prices (</w:t>
      </w:r>
      <w:proofErr w:type="spellStart"/>
      <w:r w:rsidRPr="003A0DA5">
        <w:rPr>
          <w:rFonts w:ascii="Times New Roman" w:hAnsi="Times New Roman" w:cs="Times New Roman"/>
          <w:sz w:val="24"/>
          <w:szCs w:val="24"/>
        </w:rPr>
        <w:t>Iryani</w:t>
      </w:r>
      <w:proofErr w:type="spellEnd"/>
      <w:r w:rsidRPr="003A0DA5">
        <w:rPr>
          <w:rFonts w:ascii="Times New Roman" w:hAnsi="Times New Roman" w:cs="Times New Roman"/>
          <w:sz w:val="24"/>
          <w:szCs w:val="24"/>
        </w:rPr>
        <w:t xml:space="preserve"> et al., 2023). It has also brought about a higher force on the part of the Urban Height Hotel to maintain its market share and the prices at which they are offering its products. The customers are wiser and the hotel might have been overwhelmed by the stiff competition from other hotels</w:t>
      </w:r>
      <w:r w:rsidR="005B7DCF" w:rsidRPr="003A0DA5">
        <w:rPr>
          <w:rFonts w:ascii="Times New Roman" w:hAnsi="Times New Roman" w:cs="Times New Roman"/>
          <w:sz w:val="24"/>
          <w:szCs w:val="24"/>
        </w:rPr>
        <w:t>.</w:t>
      </w:r>
    </w:p>
    <w:p w14:paraId="2C5D1EA1" w14:textId="77777777" w:rsidR="00DF03D2" w:rsidRPr="003A0DA5" w:rsidRDefault="00DF03D2" w:rsidP="007D2465">
      <w:pPr>
        <w:spacing w:line="360" w:lineRule="auto"/>
        <w:jc w:val="both"/>
        <w:rPr>
          <w:rFonts w:ascii="Times New Roman" w:hAnsi="Times New Roman" w:cs="Times New Roman"/>
          <w:sz w:val="24"/>
          <w:szCs w:val="24"/>
        </w:rPr>
      </w:pPr>
    </w:p>
    <w:p w14:paraId="0B6CD3BE" w14:textId="77777777" w:rsidR="00201205" w:rsidRPr="003A0DA5" w:rsidRDefault="00D3746E" w:rsidP="007D2465">
      <w:pPr>
        <w:pStyle w:val="Heading3"/>
        <w:rPr>
          <w:rFonts w:cs="Times New Roman"/>
        </w:rPr>
      </w:pPr>
      <w:bookmarkStart w:id="10" w:name="_Toc167756212"/>
      <w:r w:rsidRPr="003A0DA5">
        <w:rPr>
          <w:rFonts w:cs="Times New Roman"/>
        </w:rPr>
        <w:lastRenderedPageBreak/>
        <w:t>3.1.2 Weakening Economic Environment</w:t>
      </w:r>
      <w:bookmarkEnd w:id="10"/>
    </w:p>
    <w:p w14:paraId="6903DDE9" w14:textId="77777777" w:rsidR="00201205" w:rsidRPr="003A0DA5" w:rsidRDefault="00D3746E" w:rsidP="007D2465">
      <w:pPr>
        <w:spacing w:line="360" w:lineRule="auto"/>
        <w:ind w:firstLine="720"/>
        <w:jc w:val="both"/>
        <w:rPr>
          <w:rFonts w:ascii="Times New Roman" w:hAnsi="Times New Roman" w:cs="Times New Roman"/>
          <w:sz w:val="24"/>
          <w:szCs w:val="24"/>
        </w:rPr>
      </w:pPr>
      <w:r w:rsidRPr="003A0DA5">
        <w:rPr>
          <w:rFonts w:ascii="Times New Roman" w:hAnsi="Times New Roman" w:cs="Times New Roman"/>
          <w:sz w:val="24"/>
          <w:szCs w:val="24"/>
        </w:rPr>
        <w:t>The economic times have not been great in the recent past, especially with the emergence of Covid-19 which had an impact on the hospitality sector (Ali et al., 2023). Fewer business and leisure trips, along with economic uncertainty, have only aggravated the problem by cutting into the hotel's income (Deri et al., 2023). Consumers have become sensitive to price due to changes in economic factors and the occupancy and room rates have been a problem for the hotel</w:t>
      </w:r>
      <w:r w:rsidR="005B7DCF" w:rsidRPr="003A0DA5">
        <w:rPr>
          <w:rFonts w:ascii="Times New Roman" w:hAnsi="Times New Roman" w:cs="Times New Roman"/>
          <w:sz w:val="24"/>
          <w:szCs w:val="24"/>
        </w:rPr>
        <w:t>.</w:t>
      </w:r>
    </w:p>
    <w:p w14:paraId="54653532" w14:textId="77777777" w:rsidR="00DF03D2" w:rsidRPr="003A0DA5" w:rsidRDefault="00DF03D2" w:rsidP="007D2465">
      <w:pPr>
        <w:spacing w:line="360" w:lineRule="auto"/>
        <w:jc w:val="both"/>
        <w:rPr>
          <w:rFonts w:ascii="Times New Roman" w:hAnsi="Times New Roman" w:cs="Times New Roman"/>
          <w:sz w:val="24"/>
          <w:szCs w:val="24"/>
        </w:rPr>
      </w:pPr>
    </w:p>
    <w:p w14:paraId="49B69B2D" w14:textId="77777777" w:rsidR="00201205" w:rsidRPr="003A0DA5" w:rsidRDefault="00D3746E" w:rsidP="007D2465">
      <w:pPr>
        <w:pStyle w:val="Heading3"/>
        <w:rPr>
          <w:rFonts w:cs="Times New Roman"/>
        </w:rPr>
      </w:pPr>
      <w:bookmarkStart w:id="11" w:name="_Toc167756213"/>
      <w:r w:rsidRPr="003A0DA5">
        <w:rPr>
          <w:rFonts w:cs="Times New Roman"/>
        </w:rPr>
        <w:t>3.1.3 Rising Inflation and Cost Pressures</w:t>
      </w:r>
      <w:bookmarkEnd w:id="11"/>
    </w:p>
    <w:p w14:paraId="7D6BE948" w14:textId="77777777" w:rsidR="00201205" w:rsidRPr="003A0DA5" w:rsidRDefault="00D3746E" w:rsidP="007D2465">
      <w:pPr>
        <w:spacing w:line="360" w:lineRule="auto"/>
        <w:ind w:firstLine="720"/>
        <w:jc w:val="both"/>
        <w:rPr>
          <w:rFonts w:ascii="Times New Roman" w:hAnsi="Times New Roman" w:cs="Times New Roman"/>
          <w:sz w:val="24"/>
          <w:szCs w:val="24"/>
        </w:rPr>
      </w:pPr>
      <w:r w:rsidRPr="003A0DA5">
        <w:rPr>
          <w:rFonts w:ascii="Times New Roman" w:hAnsi="Times New Roman" w:cs="Times New Roman"/>
          <w:sz w:val="24"/>
          <w:szCs w:val="24"/>
        </w:rPr>
        <w:t>These current economic developments such as high inflation and supply chain issues have impacted the cost model of most hospitality organisations (Sauvage, 2023). Since it can be assumed that the Urban Heights Hotel has most likely expanded in various overhead costs such as labour, utilities, food and beverage, and maintenance. These costs have outgrown the hotel’s ability to increase its room and service prices, which is reducing its revenues</w:t>
      </w:r>
      <w:r w:rsidR="005B7DCF" w:rsidRPr="003A0DA5">
        <w:rPr>
          <w:rFonts w:ascii="Times New Roman" w:hAnsi="Times New Roman" w:cs="Times New Roman"/>
          <w:sz w:val="24"/>
          <w:szCs w:val="24"/>
        </w:rPr>
        <w:t>.</w:t>
      </w:r>
    </w:p>
    <w:p w14:paraId="2FE16A7D" w14:textId="77777777" w:rsidR="00CE49CC" w:rsidRPr="003A0DA5" w:rsidRDefault="00CE49CC" w:rsidP="007D2465">
      <w:pPr>
        <w:spacing w:line="360" w:lineRule="auto"/>
        <w:ind w:firstLine="720"/>
        <w:jc w:val="both"/>
        <w:rPr>
          <w:rFonts w:ascii="Times New Roman" w:hAnsi="Times New Roman" w:cs="Times New Roman"/>
          <w:sz w:val="24"/>
          <w:szCs w:val="24"/>
        </w:rPr>
      </w:pPr>
    </w:p>
    <w:p w14:paraId="75BF16A6" w14:textId="77777777" w:rsidR="00201205" w:rsidRPr="003A0DA5" w:rsidRDefault="00D3746E" w:rsidP="007D2465">
      <w:pPr>
        <w:pStyle w:val="Heading2"/>
        <w:rPr>
          <w:rFonts w:cs="Times New Roman"/>
          <w:szCs w:val="24"/>
        </w:rPr>
      </w:pPr>
      <w:bookmarkStart w:id="12" w:name="_Toc167756214"/>
      <w:r w:rsidRPr="003A0DA5">
        <w:rPr>
          <w:rFonts w:cs="Times New Roman"/>
          <w:szCs w:val="24"/>
        </w:rPr>
        <w:t xml:space="preserve">3.2 </w:t>
      </w:r>
      <w:r w:rsidR="00DF03D2" w:rsidRPr="003A0DA5">
        <w:rPr>
          <w:rFonts w:cs="Times New Roman"/>
          <w:szCs w:val="24"/>
        </w:rPr>
        <w:t>Internal Factors</w:t>
      </w:r>
      <w:bookmarkEnd w:id="12"/>
    </w:p>
    <w:p w14:paraId="3ED4C4F5" w14:textId="77777777" w:rsidR="00201205" w:rsidRPr="003A0DA5" w:rsidRDefault="00D3746E" w:rsidP="007D2465">
      <w:pPr>
        <w:pStyle w:val="Heading3"/>
        <w:rPr>
          <w:rFonts w:cs="Times New Roman"/>
        </w:rPr>
      </w:pPr>
      <w:bookmarkStart w:id="13" w:name="_Toc167756215"/>
      <w:r w:rsidRPr="003A0DA5">
        <w:rPr>
          <w:rFonts w:cs="Times New Roman"/>
        </w:rPr>
        <w:t>3.2.1 Ineffective Revenue Management</w:t>
      </w:r>
      <w:bookmarkEnd w:id="13"/>
    </w:p>
    <w:p w14:paraId="0394BF27" w14:textId="77777777" w:rsidR="00201205" w:rsidRPr="003A0DA5" w:rsidRDefault="00D3746E" w:rsidP="007D2465">
      <w:pPr>
        <w:spacing w:line="360" w:lineRule="auto"/>
        <w:ind w:firstLine="720"/>
        <w:jc w:val="both"/>
        <w:rPr>
          <w:rFonts w:ascii="Times New Roman" w:hAnsi="Times New Roman" w:cs="Times New Roman"/>
          <w:sz w:val="24"/>
          <w:szCs w:val="24"/>
        </w:rPr>
      </w:pPr>
      <w:r w:rsidRPr="003A0DA5">
        <w:rPr>
          <w:rFonts w:ascii="Times New Roman" w:hAnsi="Times New Roman" w:cs="Times New Roman"/>
          <w:sz w:val="24"/>
          <w:szCs w:val="24"/>
        </w:rPr>
        <w:t>This indicates that the pricing and distribution activities of the hotel have not been well coordinated</w:t>
      </w:r>
      <w:r w:rsidR="00284D5E" w:rsidRPr="003A0DA5">
        <w:rPr>
          <w:rFonts w:ascii="Times New Roman" w:hAnsi="Times New Roman" w:cs="Times New Roman"/>
          <w:sz w:val="24"/>
          <w:szCs w:val="24"/>
        </w:rPr>
        <w:t>,</w:t>
      </w:r>
      <w:r w:rsidRPr="003A0DA5">
        <w:rPr>
          <w:rFonts w:ascii="Times New Roman" w:hAnsi="Times New Roman" w:cs="Times New Roman"/>
          <w:sz w:val="24"/>
          <w:szCs w:val="24"/>
        </w:rPr>
        <w:t xml:space="preserve"> probably resulting in low profitability</w:t>
      </w:r>
      <w:r w:rsidR="003E762C" w:rsidRPr="003A0DA5">
        <w:rPr>
          <w:rFonts w:ascii="Times New Roman" w:hAnsi="Times New Roman" w:cs="Times New Roman"/>
          <w:sz w:val="24"/>
          <w:szCs w:val="24"/>
        </w:rPr>
        <w:t xml:space="preserve"> (Dominique-Ferreira and Antunes, 2019)</w:t>
      </w:r>
      <w:r w:rsidRPr="003A0DA5">
        <w:rPr>
          <w:rFonts w:ascii="Times New Roman" w:hAnsi="Times New Roman" w:cs="Times New Roman"/>
          <w:sz w:val="24"/>
          <w:szCs w:val="24"/>
        </w:rPr>
        <w:t>. Issues like wrong pricing strategies, ineffective util</w:t>
      </w:r>
      <w:r w:rsidR="00157559" w:rsidRPr="003A0DA5">
        <w:rPr>
          <w:rFonts w:ascii="Times New Roman" w:hAnsi="Times New Roman" w:cs="Times New Roman"/>
          <w:sz w:val="24"/>
          <w:szCs w:val="24"/>
        </w:rPr>
        <w:t>is</w:t>
      </w:r>
      <w:r w:rsidRPr="003A0DA5">
        <w:rPr>
          <w:rFonts w:ascii="Times New Roman" w:hAnsi="Times New Roman" w:cs="Times New Roman"/>
          <w:sz w:val="24"/>
          <w:szCs w:val="24"/>
        </w:rPr>
        <w:t>ation of distribution channels, and lack of well-coordinated marketing strategies could have led to poor performance in retaining the revenues of the hotel.</w:t>
      </w:r>
    </w:p>
    <w:p w14:paraId="7C75EDF7" w14:textId="77777777" w:rsidR="00DF03D2" w:rsidRPr="003A0DA5" w:rsidRDefault="00DF03D2" w:rsidP="007D2465">
      <w:pPr>
        <w:spacing w:line="360" w:lineRule="auto"/>
        <w:jc w:val="both"/>
        <w:rPr>
          <w:rFonts w:ascii="Times New Roman" w:hAnsi="Times New Roman" w:cs="Times New Roman"/>
          <w:sz w:val="24"/>
          <w:szCs w:val="24"/>
        </w:rPr>
      </w:pPr>
    </w:p>
    <w:p w14:paraId="533722C7" w14:textId="77777777" w:rsidR="00201205" w:rsidRPr="003A0DA5" w:rsidRDefault="00D3746E" w:rsidP="007D2465">
      <w:pPr>
        <w:pStyle w:val="Heading3"/>
        <w:rPr>
          <w:rFonts w:cs="Times New Roman"/>
        </w:rPr>
      </w:pPr>
      <w:bookmarkStart w:id="14" w:name="_Toc167756216"/>
      <w:r w:rsidRPr="003A0DA5">
        <w:rPr>
          <w:rFonts w:cs="Times New Roman"/>
        </w:rPr>
        <w:t>3.2.2 Operational Inefficiencies</w:t>
      </w:r>
      <w:bookmarkEnd w:id="14"/>
    </w:p>
    <w:p w14:paraId="053E047D" w14:textId="77777777" w:rsidR="00201205" w:rsidRPr="003A0DA5" w:rsidRDefault="00D3746E" w:rsidP="007D2465">
      <w:pPr>
        <w:spacing w:line="360" w:lineRule="auto"/>
        <w:ind w:firstLine="720"/>
        <w:jc w:val="both"/>
        <w:rPr>
          <w:rFonts w:ascii="Times New Roman" w:hAnsi="Times New Roman" w:cs="Times New Roman"/>
          <w:sz w:val="24"/>
          <w:szCs w:val="24"/>
        </w:rPr>
      </w:pPr>
      <w:r w:rsidRPr="003A0DA5">
        <w:rPr>
          <w:rFonts w:ascii="Times New Roman" w:hAnsi="Times New Roman" w:cs="Times New Roman"/>
          <w:sz w:val="24"/>
          <w:szCs w:val="24"/>
        </w:rPr>
        <w:t>The hotel operating costs such as</w:t>
      </w:r>
      <w:r w:rsidR="00704A4D" w:rsidRPr="003A0DA5">
        <w:rPr>
          <w:rFonts w:ascii="Times New Roman" w:hAnsi="Times New Roman" w:cs="Times New Roman"/>
          <w:sz w:val="24"/>
          <w:szCs w:val="24"/>
        </w:rPr>
        <w:t xml:space="preserve"> wage expenses, property, plant</w:t>
      </w:r>
      <w:r w:rsidRPr="003A0DA5">
        <w:rPr>
          <w:rFonts w:ascii="Times New Roman" w:hAnsi="Times New Roman" w:cs="Times New Roman"/>
          <w:sz w:val="24"/>
          <w:szCs w:val="24"/>
        </w:rPr>
        <w:t xml:space="preserve"> and equipment are on the rise, and these may be signs of operational inefficiency in the hotel</w:t>
      </w:r>
      <w:r w:rsidR="002D28D9" w:rsidRPr="003A0DA5">
        <w:rPr>
          <w:rFonts w:ascii="Times New Roman" w:hAnsi="Times New Roman" w:cs="Times New Roman"/>
          <w:sz w:val="24"/>
          <w:szCs w:val="24"/>
        </w:rPr>
        <w:t xml:space="preserve"> (Ceylan and </w:t>
      </w:r>
      <w:proofErr w:type="spellStart"/>
      <w:r w:rsidR="002D28D9" w:rsidRPr="003A0DA5">
        <w:rPr>
          <w:rFonts w:ascii="Times New Roman" w:hAnsi="Times New Roman" w:cs="Times New Roman"/>
          <w:sz w:val="24"/>
          <w:szCs w:val="24"/>
        </w:rPr>
        <w:t>Tülbentçi</w:t>
      </w:r>
      <w:proofErr w:type="spellEnd"/>
      <w:r w:rsidR="002D28D9" w:rsidRPr="003A0DA5">
        <w:rPr>
          <w:rFonts w:ascii="Times New Roman" w:hAnsi="Times New Roman" w:cs="Times New Roman"/>
          <w:sz w:val="24"/>
          <w:szCs w:val="24"/>
        </w:rPr>
        <w:t>, 2020)</w:t>
      </w:r>
      <w:r w:rsidRPr="003A0DA5">
        <w:rPr>
          <w:rFonts w:ascii="Times New Roman" w:hAnsi="Times New Roman" w:cs="Times New Roman"/>
          <w:sz w:val="24"/>
          <w:szCs w:val="24"/>
        </w:rPr>
        <w:t>. The deficiencies might be due to inadequate cost control measures, old or ineffective systems, as well as the lack of implementation of cost reduction strategies. These operational challenges if well-handled could enhance the profitability of the hotel.</w:t>
      </w:r>
    </w:p>
    <w:p w14:paraId="373EDADF" w14:textId="77777777" w:rsidR="00DF03D2" w:rsidRPr="003A0DA5" w:rsidRDefault="00DF03D2" w:rsidP="007D2465">
      <w:pPr>
        <w:spacing w:line="360" w:lineRule="auto"/>
        <w:jc w:val="both"/>
        <w:rPr>
          <w:rFonts w:ascii="Times New Roman" w:hAnsi="Times New Roman" w:cs="Times New Roman"/>
          <w:sz w:val="24"/>
          <w:szCs w:val="24"/>
        </w:rPr>
      </w:pPr>
    </w:p>
    <w:p w14:paraId="015F5DFB" w14:textId="77777777" w:rsidR="00201205" w:rsidRPr="003A0DA5" w:rsidRDefault="00D3746E" w:rsidP="007D2465">
      <w:pPr>
        <w:pStyle w:val="Heading3"/>
        <w:rPr>
          <w:rFonts w:cs="Times New Roman"/>
        </w:rPr>
      </w:pPr>
      <w:bookmarkStart w:id="15" w:name="_Toc167756217"/>
      <w:r w:rsidRPr="003A0DA5">
        <w:rPr>
          <w:rFonts w:cs="Times New Roman"/>
        </w:rPr>
        <w:t>3.2.3 Subpar Guest Experience</w:t>
      </w:r>
      <w:bookmarkEnd w:id="15"/>
    </w:p>
    <w:p w14:paraId="42A505CE" w14:textId="77777777" w:rsidR="00201205" w:rsidRPr="003A0DA5" w:rsidRDefault="00D3746E" w:rsidP="007D2465">
      <w:pPr>
        <w:spacing w:line="360" w:lineRule="auto"/>
        <w:ind w:firstLine="720"/>
        <w:jc w:val="both"/>
        <w:rPr>
          <w:rFonts w:ascii="Times New Roman" w:hAnsi="Times New Roman" w:cs="Times New Roman"/>
          <w:sz w:val="24"/>
          <w:szCs w:val="24"/>
        </w:rPr>
      </w:pPr>
      <w:r w:rsidRPr="003A0DA5">
        <w:rPr>
          <w:rFonts w:ascii="Times New Roman" w:hAnsi="Times New Roman" w:cs="Times New Roman"/>
          <w:sz w:val="24"/>
          <w:szCs w:val="24"/>
        </w:rPr>
        <w:t xml:space="preserve">This is highlighted by a decrease in customer satisfaction as depicted by reduced </w:t>
      </w:r>
      <w:r w:rsidRPr="003A0DA5">
        <w:rPr>
          <w:rFonts w:ascii="Times New Roman" w:hAnsi="Times New Roman" w:cs="Times New Roman"/>
          <w:sz w:val="24"/>
          <w:szCs w:val="24"/>
        </w:rPr>
        <w:lastRenderedPageBreak/>
        <w:t>occupancy and revenue implies that the Urban Heights Hotel may not have been providing a consistently good service to its market. These could range from issues like outdated facilities, poor service delivery, or the absence of new-generation attributes that appeal to tourists and visitors to the current world</w:t>
      </w:r>
      <w:r w:rsidR="00B03F43" w:rsidRPr="003A0DA5">
        <w:rPr>
          <w:rFonts w:ascii="Times New Roman" w:hAnsi="Times New Roman" w:cs="Times New Roman"/>
          <w:sz w:val="24"/>
          <w:szCs w:val="24"/>
        </w:rPr>
        <w:t xml:space="preserve"> as per the service quality model (Ali et al., 2021)</w:t>
      </w:r>
      <w:r w:rsidRPr="003A0DA5">
        <w:rPr>
          <w:rFonts w:ascii="Times New Roman" w:hAnsi="Times New Roman" w:cs="Times New Roman"/>
          <w:sz w:val="24"/>
          <w:szCs w:val="24"/>
        </w:rPr>
        <w:t>.</w:t>
      </w:r>
    </w:p>
    <w:p w14:paraId="4FDC7C57" w14:textId="77777777" w:rsidR="00DF03D2" w:rsidRPr="003A0DA5" w:rsidRDefault="00DF03D2" w:rsidP="007D2465">
      <w:pPr>
        <w:spacing w:line="360" w:lineRule="auto"/>
        <w:jc w:val="both"/>
        <w:rPr>
          <w:rFonts w:ascii="Times New Roman" w:hAnsi="Times New Roman" w:cs="Times New Roman"/>
          <w:sz w:val="24"/>
          <w:szCs w:val="24"/>
        </w:rPr>
      </w:pPr>
    </w:p>
    <w:p w14:paraId="589AE601" w14:textId="77777777" w:rsidR="00201205" w:rsidRPr="003A0DA5" w:rsidRDefault="00D3746E" w:rsidP="007D2465">
      <w:pPr>
        <w:pStyle w:val="Heading3"/>
        <w:rPr>
          <w:rFonts w:cs="Times New Roman"/>
        </w:rPr>
      </w:pPr>
      <w:bookmarkStart w:id="16" w:name="_Toc167756218"/>
      <w:r w:rsidRPr="003A0DA5">
        <w:rPr>
          <w:rFonts w:cs="Times New Roman"/>
        </w:rPr>
        <w:t>3.2.4 Lack of Strategic Vision and Execution</w:t>
      </w:r>
      <w:bookmarkEnd w:id="16"/>
    </w:p>
    <w:p w14:paraId="49768A61" w14:textId="77777777" w:rsidR="005F22F3" w:rsidRPr="003A0DA5" w:rsidRDefault="00D3746E" w:rsidP="007D2465">
      <w:pPr>
        <w:spacing w:line="360" w:lineRule="auto"/>
        <w:ind w:firstLine="720"/>
        <w:jc w:val="both"/>
        <w:rPr>
          <w:rFonts w:ascii="Times New Roman" w:hAnsi="Times New Roman" w:cs="Times New Roman"/>
          <w:sz w:val="24"/>
          <w:szCs w:val="24"/>
        </w:rPr>
      </w:pPr>
      <w:r w:rsidRPr="003A0DA5">
        <w:rPr>
          <w:rFonts w:ascii="Times New Roman" w:hAnsi="Times New Roman" w:cs="Times New Roman"/>
          <w:sz w:val="24"/>
          <w:szCs w:val="24"/>
        </w:rPr>
        <w:t>The company's poor financial performance might also be attributed to the hotel's strategic misdirection and poor operations implementation</w:t>
      </w:r>
      <w:r w:rsidR="00D141AA" w:rsidRPr="003A0DA5">
        <w:rPr>
          <w:rFonts w:ascii="Times New Roman" w:hAnsi="Times New Roman" w:cs="Times New Roman"/>
          <w:sz w:val="24"/>
          <w:szCs w:val="24"/>
        </w:rPr>
        <w:t xml:space="preserve"> (Ghonim et al., 2020)</w:t>
      </w:r>
      <w:r w:rsidRPr="003A0DA5">
        <w:rPr>
          <w:rFonts w:ascii="Times New Roman" w:hAnsi="Times New Roman" w:cs="Times New Roman"/>
          <w:sz w:val="24"/>
          <w:szCs w:val="24"/>
        </w:rPr>
        <w:t>. Without a proper strategic plan in place to tackle the shifts in market requirements, the hotel could have failed to adapt to the change and apply the vital measures necessary to sustain the hotel's operations optimally for profit maxim</w:t>
      </w:r>
      <w:r w:rsidR="00157559" w:rsidRPr="003A0DA5">
        <w:rPr>
          <w:rFonts w:ascii="Times New Roman" w:hAnsi="Times New Roman" w:cs="Times New Roman"/>
          <w:sz w:val="24"/>
          <w:szCs w:val="24"/>
        </w:rPr>
        <w:t>is</w:t>
      </w:r>
      <w:r w:rsidRPr="003A0DA5">
        <w:rPr>
          <w:rFonts w:ascii="Times New Roman" w:hAnsi="Times New Roman" w:cs="Times New Roman"/>
          <w:sz w:val="24"/>
          <w:szCs w:val="24"/>
        </w:rPr>
        <w:t>ation</w:t>
      </w:r>
      <w:r w:rsidR="00D141AA" w:rsidRPr="003A0DA5">
        <w:rPr>
          <w:rFonts w:ascii="Times New Roman" w:hAnsi="Times New Roman" w:cs="Times New Roman"/>
          <w:sz w:val="24"/>
          <w:szCs w:val="24"/>
        </w:rPr>
        <w:t xml:space="preserve"> (Johansson, 2024)</w:t>
      </w:r>
      <w:r w:rsidR="00226104" w:rsidRPr="003A0DA5">
        <w:rPr>
          <w:rFonts w:ascii="Times New Roman" w:hAnsi="Times New Roman" w:cs="Times New Roman"/>
          <w:sz w:val="24"/>
          <w:szCs w:val="24"/>
        </w:rPr>
        <w:t>.</w:t>
      </w:r>
    </w:p>
    <w:p w14:paraId="63A79928" w14:textId="77777777" w:rsidR="00BB274F" w:rsidRPr="003A0DA5" w:rsidRDefault="00BB274F" w:rsidP="007D2465">
      <w:pPr>
        <w:spacing w:line="360" w:lineRule="auto"/>
        <w:ind w:firstLine="720"/>
        <w:jc w:val="both"/>
        <w:rPr>
          <w:rFonts w:ascii="Times New Roman" w:hAnsi="Times New Roman" w:cs="Times New Roman"/>
          <w:sz w:val="24"/>
          <w:szCs w:val="24"/>
        </w:rPr>
      </w:pPr>
    </w:p>
    <w:p w14:paraId="2FAB7F48" w14:textId="77777777" w:rsidR="00C44345" w:rsidRPr="003A0DA5" w:rsidRDefault="00D3746E" w:rsidP="007D2465">
      <w:pPr>
        <w:pStyle w:val="Heading1"/>
        <w:rPr>
          <w:rFonts w:cs="Times New Roman"/>
          <w:szCs w:val="24"/>
        </w:rPr>
      </w:pPr>
      <w:bookmarkStart w:id="17" w:name="_Toc167756219"/>
      <w:r w:rsidRPr="003A0DA5">
        <w:rPr>
          <w:rFonts w:cs="Times New Roman"/>
          <w:szCs w:val="24"/>
        </w:rPr>
        <w:t xml:space="preserve">4. </w:t>
      </w:r>
      <w:r w:rsidR="007F3119" w:rsidRPr="003A0DA5">
        <w:rPr>
          <w:rFonts w:cs="Times New Roman"/>
          <w:szCs w:val="24"/>
        </w:rPr>
        <w:t>Turnaround Strat</w:t>
      </w:r>
      <w:r w:rsidRPr="003A0DA5">
        <w:rPr>
          <w:rFonts w:cs="Times New Roman"/>
          <w:szCs w:val="24"/>
        </w:rPr>
        <w:t>egy</w:t>
      </w:r>
      <w:bookmarkEnd w:id="17"/>
    </w:p>
    <w:p w14:paraId="613EA846" w14:textId="77777777" w:rsidR="00C44345" w:rsidRPr="003A0DA5" w:rsidRDefault="00D3746E" w:rsidP="007D2465">
      <w:pPr>
        <w:pStyle w:val="Heading2"/>
        <w:rPr>
          <w:rFonts w:cs="Times New Roman"/>
          <w:szCs w:val="24"/>
        </w:rPr>
      </w:pPr>
      <w:bookmarkStart w:id="18" w:name="_Toc167756220"/>
      <w:r w:rsidRPr="003A0DA5">
        <w:rPr>
          <w:rFonts w:cs="Times New Roman"/>
          <w:szCs w:val="24"/>
        </w:rPr>
        <w:t>4.1 Revenue Management</w:t>
      </w:r>
      <w:bookmarkEnd w:id="18"/>
    </w:p>
    <w:p w14:paraId="3BCA6B55" w14:textId="41AF4C77" w:rsidR="00C44345" w:rsidRPr="003A0DA5" w:rsidRDefault="00D3746E" w:rsidP="007D2465">
      <w:pPr>
        <w:spacing w:line="360" w:lineRule="auto"/>
        <w:ind w:firstLine="720"/>
        <w:jc w:val="both"/>
        <w:rPr>
          <w:rFonts w:ascii="Times New Roman" w:hAnsi="Times New Roman" w:cs="Times New Roman"/>
          <w:sz w:val="24"/>
          <w:szCs w:val="24"/>
        </w:rPr>
      </w:pPr>
      <w:r w:rsidRPr="003A0DA5">
        <w:rPr>
          <w:rFonts w:ascii="Times New Roman" w:hAnsi="Times New Roman" w:cs="Times New Roman"/>
          <w:sz w:val="24"/>
          <w:szCs w:val="24"/>
        </w:rPr>
        <w:t>Integral to the turnaround strategy is the establishment of a sound revenue management system. The hotel should check the rate at which it offers the rooms, check the channels it uses to offer the rooms and check the customers it targets in the market</w:t>
      </w:r>
      <w:r w:rsidR="003E3EEF" w:rsidRPr="003A0DA5">
        <w:rPr>
          <w:rFonts w:ascii="Times New Roman" w:hAnsi="Times New Roman" w:cs="Times New Roman"/>
          <w:sz w:val="24"/>
          <w:szCs w:val="24"/>
        </w:rPr>
        <w:t xml:space="preserve"> (Zaki, 2022)</w:t>
      </w:r>
      <w:r w:rsidRPr="003A0DA5">
        <w:rPr>
          <w:rFonts w:ascii="Times New Roman" w:hAnsi="Times New Roman" w:cs="Times New Roman"/>
          <w:sz w:val="24"/>
          <w:szCs w:val="24"/>
        </w:rPr>
        <w:t xml:space="preserve">. This can mean using real-time pricing, promotional campaigns, and combining efforts with companies. Thus, by adopting a </w:t>
      </w:r>
      <w:r w:rsidR="009A42BF" w:rsidRPr="003A0DA5">
        <w:rPr>
          <w:rFonts w:ascii="Times New Roman" w:hAnsi="Times New Roman" w:cs="Times New Roman"/>
          <w:sz w:val="24"/>
          <w:szCs w:val="24"/>
        </w:rPr>
        <w:t xml:space="preserve">revenue management </w:t>
      </w:r>
      <w:r w:rsidRPr="003A0DA5">
        <w:rPr>
          <w:rFonts w:ascii="Times New Roman" w:hAnsi="Times New Roman" w:cs="Times New Roman"/>
          <w:sz w:val="24"/>
          <w:szCs w:val="24"/>
        </w:rPr>
        <w:t>approach, the hotel may look for an opportunity to restore its pricing policy and attract more guests who are ready to pay more</w:t>
      </w:r>
      <w:r w:rsidR="003E3EEF" w:rsidRPr="003A0DA5">
        <w:rPr>
          <w:rFonts w:ascii="Times New Roman" w:hAnsi="Times New Roman" w:cs="Times New Roman"/>
          <w:sz w:val="24"/>
          <w:szCs w:val="24"/>
        </w:rPr>
        <w:t xml:space="preserve"> (Murimi et al., 2021)</w:t>
      </w:r>
      <w:r w:rsidR="00D0658F" w:rsidRPr="003A0DA5">
        <w:rPr>
          <w:rFonts w:ascii="Times New Roman" w:hAnsi="Times New Roman" w:cs="Times New Roman"/>
          <w:sz w:val="24"/>
          <w:szCs w:val="24"/>
        </w:rPr>
        <w:t>.</w:t>
      </w:r>
      <w:r w:rsidRPr="003A0DA5">
        <w:rPr>
          <w:rFonts w:ascii="Times New Roman" w:hAnsi="Times New Roman" w:cs="Times New Roman"/>
          <w:sz w:val="24"/>
          <w:szCs w:val="24"/>
        </w:rPr>
        <w:t xml:space="preserve"> This strategy directly responds to the primary concerns that were highlighted in the analysis</w:t>
      </w:r>
      <w:r w:rsidR="008D167D">
        <w:rPr>
          <w:rFonts w:ascii="Times New Roman" w:hAnsi="Times New Roman" w:cs="Times New Roman"/>
          <w:sz w:val="24"/>
          <w:szCs w:val="24"/>
        </w:rPr>
        <w:t>.</w:t>
      </w:r>
    </w:p>
    <w:p w14:paraId="5F8476EA" w14:textId="77777777" w:rsidR="00444B46" w:rsidRPr="003A0DA5" w:rsidRDefault="00444B46" w:rsidP="007D2465">
      <w:pPr>
        <w:spacing w:line="360" w:lineRule="auto"/>
        <w:jc w:val="both"/>
        <w:rPr>
          <w:rFonts w:ascii="Times New Roman" w:hAnsi="Times New Roman" w:cs="Times New Roman"/>
          <w:sz w:val="24"/>
          <w:szCs w:val="24"/>
        </w:rPr>
      </w:pPr>
    </w:p>
    <w:p w14:paraId="77D2E371" w14:textId="77777777" w:rsidR="00C44345" w:rsidRPr="003A0DA5" w:rsidRDefault="00D3746E" w:rsidP="007D2465">
      <w:pPr>
        <w:pStyle w:val="Heading2"/>
        <w:rPr>
          <w:rFonts w:cs="Times New Roman"/>
          <w:szCs w:val="24"/>
        </w:rPr>
      </w:pPr>
      <w:bookmarkStart w:id="19" w:name="_Toc167756221"/>
      <w:r w:rsidRPr="003A0DA5">
        <w:rPr>
          <w:rFonts w:cs="Times New Roman"/>
          <w:szCs w:val="24"/>
        </w:rPr>
        <w:t>4.2 Cost Optim</w:t>
      </w:r>
      <w:r w:rsidR="00157559" w:rsidRPr="003A0DA5">
        <w:rPr>
          <w:rFonts w:cs="Times New Roman"/>
          <w:szCs w:val="24"/>
        </w:rPr>
        <w:t>is</w:t>
      </w:r>
      <w:r w:rsidRPr="003A0DA5">
        <w:rPr>
          <w:rFonts w:cs="Times New Roman"/>
          <w:szCs w:val="24"/>
        </w:rPr>
        <w:t>ation</w:t>
      </w:r>
      <w:bookmarkEnd w:id="19"/>
    </w:p>
    <w:p w14:paraId="706C7097" w14:textId="77777777" w:rsidR="00C44345" w:rsidRPr="003A0DA5" w:rsidRDefault="00D3746E" w:rsidP="007D2465">
      <w:pPr>
        <w:spacing w:line="360" w:lineRule="auto"/>
        <w:ind w:firstLine="720"/>
        <w:jc w:val="both"/>
        <w:rPr>
          <w:rFonts w:ascii="Times New Roman" w:hAnsi="Times New Roman" w:cs="Times New Roman"/>
          <w:sz w:val="24"/>
          <w:szCs w:val="24"/>
        </w:rPr>
      </w:pPr>
      <w:r w:rsidRPr="003A0DA5">
        <w:rPr>
          <w:rFonts w:ascii="Times New Roman" w:hAnsi="Times New Roman" w:cs="Times New Roman"/>
          <w:sz w:val="24"/>
          <w:szCs w:val="24"/>
        </w:rPr>
        <w:t xml:space="preserve">To handle these costs, what should now be in place in the operation of the hotels is a very rigorous cost control campaign to do away with ever-rising operating costs. This can be achieved through downsizing the workforce, third-party outsourcing deals, and implementing </w:t>
      </w:r>
      <w:r w:rsidR="003A0DA5" w:rsidRPr="003A0DA5">
        <w:rPr>
          <w:rFonts w:ascii="Times New Roman" w:hAnsi="Times New Roman" w:cs="Times New Roman"/>
          <w:sz w:val="24"/>
          <w:szCs w:val="24"/>
        </w:rPr>
        <w:t>cost-control measures to minimis</w:t>
      </w:r>
      <w:r w:rsidRPr="003A0DA5">
        <w:rPr>
          <w:rFonts w:ascii="Times New Roman" w:hAnsi="Times New Roman" w:cs="Times New Roman"/>
          <w:sz w:val="24"/>
          <w:szCs w:val="24"/>
        </w:rPr>
        <w:t>e expenses on utilities (Elphick, 2024). They should also consider outsourcing other activities in the hotel that may not necessarily be very strategic in the overall operation to avoid costs and cut down on expenses (Wangsa et al., 2024). These steps will affect the internal factor of operations concern that has greatly affected the profitability of the hotel</w:t>
      </w:r>
      <w:r w:rsidR="005B7DCF" w:rsidRPr="003A0DA5">
        <w:rPr>
          <w:rFonts w:ascii="Times New Roman" w:hAnsi="Times New Roman" w:cs="Times New Roman"/>
          <w:sz w:val="24"/>
          <w:szCs w:val="24"/>
        </w:rPr>
        <w:t>.</w:t>
      </w:r>
    </w:p>
    <w:p w14:paraId="0B284B84" w14:textId="77777777" w:rsidR="00444B46" w:rsidRPr="003A0DA5" w:rsidRDefault="00444B46" w:rsidP="007D2465">
      <w:pPr>
        <w:spacing w:line="360" w:lineRule="auto"/>
        <w:jc w:val="both"/>
        <w:rPr>
          <w:rFonts w:ascii="Times New Roman" w:hAnsi="Times New Roman" w:cs="Times New Roman"/>
          <w:sz w:val="24"/>
          <w:szCs w:val="24"/>
        </w:rPr>
      </w:pPr>
    </w:p>
    <w:p w14:paraId="23E5C7C5" w14:textId="77777777" w:rsidR="00C44345" w:rsidRPr="003A0DA5" w:rsidRDefault="00D3746E" w:rsidP="007D2465">
      <w:pPr>
        <w:pStyle w:val="Heading2"/>
        <w:rPr>
          <w:rFonts w:cs="Times New Roman"/>
          <w:szCs w:val="24"/>
        </w:rPr>
      </w:pPr>
      <w:bookmarkStart w:id="20" w:name="_Toc167756222"/>
      <w:r w:rsidRPr="003A0DA5">
        <w:rPr>
          <w:rFonts w:cs="Times New Roman"/>
          <w:szCs w:val="24"/>
        </w:rPr>
        <w:t>4.3 Product and Service Enhancement</w:t>
      </w:r>
      <w:bookmarkEnd w:id="20"/>
    </w:p>
    <w:p w14:paraId="412D889D" w14:textId="77777777" w:rsidR="00C44345" w:rsidRPr="003A0DA5" w:rsidRDefault="00D3746E" w:rsidP="007D2465">
      <w:pPr>
        <w:spacing w:line="360" w:lineRule="auto"/>
        <w:ind w:firstLine="720"/>
        <w:jc w:val="both"/>
        <w:rPr>
          <w:rFonts w:ascii="Times New Roman" w:hAnsi="Times New Roman" w:cs="Times New Roman"/>
          <w:sz w:val="24"/>
          <w:szCs w:val="24"/>
        </w:rPr>
      </w:pPr>
      <w:r w:rsidRPr="003A0DA5">
        <w:rPr>
          <w:rFonts w:ascii="Times New Roman" w:hAnsi="Times New Roman" w:cs="Times New Roman"/>
          <w:sz w:val="24"/>
          <w:szCs w:val="24"/>
        </w:rPr>
        <w:t>Creating a sustainable competitive advantage for the Urban Heights Hotel in the urban hotel niche, therefore, calls for capital expenditure on property improvements and value-added customer services. As such, it may even mean improving the quality of guestrooms, redesigning the format of the facilities, and improving the quality of service and food offered (Chang et al., 2023). This problem involves altering the look and upgrading comfortable new furniture and lamps that can attract more customers to the hotel because people's expectations change from the hotel brand.</w:t>
      </w:r>
    </w:p>
    <w:p w14:paraId="0ADEC3C8" w14:textId="77777777" w:rsidR="00444B46" w:rsidRPr="003A0DA5" w:rsidRDefault="00444B46" w:rsidP="007D2465">
      <w:pPr>
        <w:spacing w:line="360" w:lineRule="auto"/>
        <w:jc w:val="both"/>
        <w:rPr>
          <w:rFonts w:ascii="Times New Roman" w:hAnsi="Times New Roman" w:cs="Times New Roman"/>
          <w:sz w:val="24"/>
          <w:szCs w:val="24"/>
        </w:rPr>
      </w:pPr>
    </w:p>
    <w:p w14:paraId="1F0993D8" w14:textId="77777777" w:rsidR="00C44345" w:rsidRPr="003A0DA5" w:rsidRDefault="00D3746E" w:rsidP="007D2465">
      <w:pPr>
        <w:pStyle w:val="Heading2"/>
        <w:rPr>
          <w:rFonts w:cs="Times New Roman"/>
          <w:szCs w:val="24"/>
        </w:rPr>
      </w:pPr>
      <w:bookmarkStart w:id="21" w:name="_Toc167756223"/>
      <w:r w:rsidRPr="003A0DA5">
        <w:rPr>
          <w:rFonts w:cs="Times New Roman"/>
          <w:szCs w:val="24"/>
        </w:rPr>
        <w:t>4.4 Marketing and Branding</w:t>
      </w:r>
      <w:bookmarkEnd w:id="21"/>
    </w:p>
    <w:p w14:paraId="4D79842F" w14:textId="77777777" w:rsidR="00C44345" w:rsidRPr="003A0DA5" w:rsidRDefault="00D3746E" w:rsidP="007D2465">
      <w:pPr>
        <w:spacing w:line="360" w:lineRule="auto"/>
        <w:ind w:firstLine="720"/>
        <w:jc w:val="both"/>
        <w:rPr>
          <w:rFonts w:ascii="Times New Roman" w:hAnsi="Times New Roman" w:cs="Times New Roman"/>
          <w:sz w:val="24"/>
          <w:szCs w:val="24"/>
        </w:rPr>
      </w:pPr>
      <w:r w:rsidRPr="003A0DA5">
        <w:rPr>
          <w:rFonts w:ascii="Times New Roman" w:hAnsi="Times New Roman" w:cs="Times New Roman"/>
          <w:sz w:val="24"/>
          <w:szCs w:val="24"/>
        </w:rPr>
        <w:t>The hotel should consider brand appeal and marketing to be a way of gaining more clientele and solving some of the existing challenges (</w:t>
      </w:r>
      <w:proofErr w:type="spellStart"/>
      <w:r w:rsidRPr="003A0DA5">
        <w:rPr>
          <w:rFonts w:ascii="Times New Roman" w:hAnsi="Times New Roman" w:cs="Times New Roman"/>
          <w:sz w:val="24"/>
          <w:szCs w:val="24"/>
        </w:rPr>
        <w:t>Elgahwash</w:t>
      </w:r>
      <w:proofErr w:type="spellEnd"/>
      <w:r w:rsidRPr="003A0DA5">
        <w:rPr>
          <w:rFonts w:ascii="Times New Roman" w:hAnsi="Times New Roman" w:cs="Times New Roman"/>
          <w:sz w:val="24"/>
          <w:szCs w:val="24"/>
        </w:rPr>
        <w:t xml:space="preserve"> et al., 2023). This may involve redesigning the hotel's website, developing social media marketing strategies for the hotel and executing these strategies, and posting on all social media pages about the hotel and its promotion, new offers, occasions and successful experiences from clients (</w:t>
      </w:r>
      <w:proofErr w:type="spellStart"/>
      <w:r w:rsidRPr="003A0DA5">
        <w:rPr>
          <w:rFonts w:ascii="Times New Roman" w:hAnsi="Times New Roman" w:cs="Times New Roman"/>
          <w:sz w:val="24"/>
          <w:szCs w:val="24"/>
        </w:rPr>
        <w:t>Pencarelli</w:t>
      </w:r>
      <w:proofErr w:type="spellEnd"/>
      <w:r w:rsidRPr="003A0DA5">
        <w:rPr>
          <w:rFonts w:ascii="Times New Roman" w:hAnsi="Times New Roman" w:cs="Times New Roman"/>
          <w:sz w:val="24"/>
          <w:szCs w:val="24"/>
        </w:rPr>
        <w:t xml:space="preserve"> et al., 2020; </w:t>
      </w:r>
      <w:proofErr w:type="spellStart"/>
      <w:r w:rsidRPr="003A0DA5">
        <w:rPr>
          <w:rFonts w:ascii="Times New Roman" w:hAnsi="Times New Roman" w:cs="Times New Roman"/>
          <w:sz w:val="24"/>
          <w:szCs w:val="24"/>
        </w:rPr>
        <w:t>Youssofi</w:t>
      </w:r>
      <w:proofErr w:type="spellEnd"/>
      <w:r w:rsidRPr="003A0DA5">
        <w:rPr>
          <w:rFonts w:ascii="Times New Roman" w:hAnsi="Times New Roman" w:cs="Times New Roman"/>
          <w:sz w:val="24"/>
          <w:szCs w:val="24"/>
        </w:rPr>
        <w:t xml:space="preserve"> et al., 2023). Additionally, the conditions under which the hotel can introduce a new loyalty program will help to attract regular customers and strengthen customer relations (O'Connor, 2021). These actions will help the hotel to address competition in the urban market segment and the challenges of the lack of a definite strategy and action plan</w:t>
      </w:r>
      <w:r w:rsidR="005B7DCF" w:rsidRPr="003A0DA5">
        <w:rPr>
          <w:rFonts w:ascii="Times New Roman" w:hAnsi="Times New Roman" w:cs="Times New Roman"/>
          <w:sz w:val="24"/>
          <w:szCs w:val="24"/>
        </w:rPr>
        <w:t>.</w:t>
      </w:r>
    </w:p>
    <w:p w14:paraId="49D0DA30" w14:textId="77777777" w:rsidR="00444B46" w:rsidRPr="003A0DA5" w:rsidRDefault="00444B46" w:rsidP="007D2465">
      <w:pPr>
        <w:spacing w:line="360" w:lineRule="auto"/>
        <w:jc w:val="both"/>
        <w:rPr>
          <w:rFonts w:ascii="Times New Roman" w:hAnsi="Times New Roman" w:cs="Times New Roman"/>
          <w:sz w:val="24"/>
          <w:szCs w:val="24"/>
        </w:rPr>
      </w:pPr>
    </w:p>
    <w:p w14:paraId="6C4F387B" w14:textId="77777777" w:rsidR="00C44345" w:rsidRPr="003A0DA5" w:rsidRDefault="00D3746E" w:rsidP="007D2465">
      <w:pPr>
        <w:pStyle w:val="Heading2"/>
        <w:rPr>
          <w:rFonts w:cs="Times New Roman"/>
          <w:szCs w:val="24"/>
        </w:rPr>
      </w:pPr>
      <w:bookmarkStart w:id="22" w:name="_Toc167756224"/>
      <w:r w:rsidRPr="003A0DA5">
        <w:rPr>
          <w:rFonts w:cs="Times New Roman"/>
          <w:szCs w:val="24"/>
        </w:rPr>
        <w:t>4.5 Strategic Partnerships</w:t>
      </w:r>
      <w:bookmarkEnd w:id="22"/>
    </w:p>
    <w:p w14:paraId="69A79BC4" w14:textId="63F3B3AF" w:rsidR="00135CDF" w:rsidRPr="003A0DA5" w:rsidRDefault="00AC53F7" w:rsidP="00AC53F7">
      <w:pPr>
        <w:spacing w:line="360" w:lineRule="auto"/>
        <w:jc w:val="both"/>
        <w:rPr>
          <w:rFonts w:ascii="Times New Roman" w:hAnsi="Times New Roman" w:cs="Times New Roman"/>
          <w:sz w:val="24"/>
          <w:szCs w:val="24"/>
        </w:rPr>
      </w:pPr>
      <w:r>
        <w:rPr>
          <w:rFonts w:ascii="Times New Roman" w:hAnsi="Times New Roman" w:cs="Times New Roman"/>
          <w:sz w:val="24"/>
          <w:szCs w:val="24"/>
        </w:rPr>
        <w:t>L</w:t>
      </w:r>
      <w:r w:rsidR="00D3746E" w:rsidRPr="003A0DA5">
        <w:rPr>
          <w:rFonts w:ascii="Times New Roman" w:hAnsi="Times New Roman" w:cs="Times New Roman"/>
          <w:sz w:val="24"/>
          <w:szCs w:val="24"/>
        </w:rPr>
        <w:t xml:space="preserve">ight of the owner's goals and the long-term vision for the Urban Height Hotel, different strategies may be </w:t>
      </w:r>
      <w:r w:rsidR="00284D5E" w:rsidRPr="003A0DA5">
        <w:rPr>
          <w:rFonts w:ascii="Times New Roman" w:hAnsi="Times New Roman" w:cs="Times New Roman"/>
          <w:sz w:val="24"/>
          <w:szCs w:val="24"/>
        </w:rPr>
        <w:t>help</w:t>
      </w:r>
      <w:r w:rsidR="00D3746E" w:rsidRPr="003A0DA5">
        <w:rPr>
          <w:rFonts w:ascii="Times New Roman" w:hAnsi="Times New Roman" w:cs="Times New Roman"/>
          <w:sz w:val="24"/>
          <w:szCs w:val="24"/>
        </w:rPr>
        <w:t>ful to consider, for example, the formation of a strategic partnership or a change in ownership</w:t>
      </w:r>
      <w:r w:rsidR="0085304A" w:rsidRPr="003A0DA5">
        <w:rPr>
          <w:rFonts w:ascii="Times New Roman" w:hAnsi="Times New Roman" w:cs="Times New Roman"/>
          <w:sz w:val="24"/>
          <w:szCs w:val="24"/>
        </w:rPr>
        <w:t xml:space="preserve"> (</w:t>
      </w:r>
      <w:proofErr w:type="spellStart"/>
      <w:r w:rsidR="0085304A" w:rsidRPr="003A0DA5">
        <w:rPr>
          <w:rFonts w:ascii="Times New Roman" w:hAnsi="Times New Roman" w:cs="Times New Roman"/>
          <w:sz w:val="24"/>
          <w:szCs w:val="24"/>
        </w:rPr>
        <w:t>Tajeddini</w:t>
      </w:r>
      <w:proofErr w:type="spellEnd"/>
      <w:r w:rsidR="0085304A" w:rsidRPr="003A0DA5">
        <w:rPr>
          <w:rFonts w:ascii="Times New Roman" w:hAnsi="Times New Roman" w:cs="Times New Roman"/>
          <w:sz w:val="24"/>
          <w:szCs w:val="24"/>
        </w:rPr>
        <w:t xml:space="preserve"> et al., 2020)</w:t>
      </w:r>
      <w:r w:rsidR="00D3746E" w:rsidRPr="003A0DA5">
        <w:rPr>
          <w:rFonts w:ascii="Times New Roman" w:hAnsi="Times New Roman" w:cs="Times New Roman"/>
          <w:sz w:val="24"/>
          <w:szCs w:val="24"/>
        </w:rPr>
        <w:t>. This could include affiliating itself with a larger hospitality group that can offer it opportunities in terms of access to capital, experience, and market channels. On the same note, the hotel may source fresh ownership or management from experienced professionals from the field with vast knowledge and viable development plans for the hotel</w:t>
      </w:r>
      <w:r w:rsidR="0085304A" w:rsidRPr="003A0DA5">
        <w:rPr>
          <w:rFonts w:ascii="Times New Roman" w:hAnsi="Times New Roman" w:cs="Times New Roman"/>
          <w:sz w:val="24"/>
          <w:szCs w:val="24"/>
        </w:rPr>
        <w:t xml:space="preserve"> (Ko, 2024)</w:t>
      </w:r>
      <w:r w:rsidR="00D3746E" w:rsidRPr="003A0DA5">
        <w:rPr>
          <w:rFonts w:ascii="Times New Roman" w:hAnsi="Times New Roman" w:cs="Times New Roman"/>
          <w:sz w:val="24"/>
          <w:szCs w:val="24"/>
        </w:rPr>
        <w:t xml:space="preserve">. </w:t>
      </w:r>
    </w:p>
    <w:p w14:paraId="5E0F98C0" w14:textId="77777777" w:rsidR="00135CDF" w:rsidRPr="003A0DA5" w:rsidRDefault="00D3746E" w:rsidP="007D2465">
      <w:pPr>
        <w:pStyle w:val="Heading1"/>
        <w:rPr>
          <w:rFonts w:cs="Times New Roman"/>
          <w:szCs w:val="24"/>
        </w:rPr>
      </w:pPr>
      <w:bookmarkStart w:id="23" w:name="_Toc167756225"/>
      <w:r w:rsidRPr="003A0DA5">
        <w:rPr>
          <w:rFonts w:cs="Times New Roman"/>
          <w:szCs w:val="24"/>
        </w:rPr>
        <w:t>5. Conclusion</w:t>
      </w:r>
      <w:bookmarkEnd w:id="23"/>
    </w:p>
    <w:p w14:paraId="1763E2D5" w14:textId="77777777" w:rsidR="00BB33A2" w:rsidRPr="003A0DA5" w:rsidRDefault="00D3746E" w:rsidP="007D2465">
      <w:pPr>
        <w:spacing w:line="360" w:lineRule="auto"/>
        <w:ind w:firstLine="720"/>
        <w:jc w:val="both"/>
        <w:rPr>
          <w:rFonts w:ascii="Times New Roman" w:hAnsi="Times New Roman" w:cs="Times New Roman"/>
          <w:sz w:val="24"/>
          <w:szCs w:val="24"/>
        </w:rPr>
      </w:pPr>
      <w:r w:rsidRPr="003A0DA5">
        <w:rPr>
          <w:rFonts w:ascii="Times New Roman" w:hAnsi="Times New Roman" w:cs="Times New Roman"/>
          <w:sz w:val="24"/>
          <w:szCs w:val="24"/>
        </w:rPr>
        <w:t xml:space="preserve">The performance of the Urban Heights Hotel can be described as a critical state, where the company experiences low sales revenue, high operating costs, and a transition from </w:t>
      </w:r>
      <w:r w:rsidRPr="003A0DA5">
        <w:rPr>
          <w:rFonts w:ascii="Times New Roman" w:hAnsi="Times New Roman" w:cs="Times New Roman"/>
          <w:sz w:val="24"/>
          <w:szCs w:val="24"/>
        </w:rPr>
        <w:lastRenderedPageBreak/>
        <w:t>positive net income to negative values. To meet challenges, there is a need for a strategic change plan to turn around the company. In this strategy, the following areas are given priority: improvement of revenue management, strict control of costs, innova</w:t>
      </w:r>
      <w:r w:rsidR="00807C3E" w:rsidRPr="003A0DA5">
        <w:rPr>
          <w:rFonts w:ascii="Times New Roman" w:hAnsi="Times New Roman" w:cs="Times New Roman"/>
          <w:sz w:val="24"/>
          <w:szCs w:val="24"/>
        </w:rPr>
        <w:t>tions in products and services, h</w:t>
      </w:r>
      <w:r w:rsidRPr="003A0DA5">
        <w:rPr>
          <w:rFonts w:ascii="Times New Roman" w:hAnsi="Times New Roman" w:cs="Times New Roman"/>
          <w:sz w:val="24"/>
          <w:szCs w:val="24"/>
        </w:rPr>
        <w:t>otel's marketing and branding and search for partners. Thus, by solving the problems of poor revenue management, low operational efficiency, dissatisfied guests, and insufficient strategic positioning, the hotel can achieve financial stability and start the further development of a sustainable strategy for the intensely competitive urban hotel market.</w:t>
      </w:r>
    </w:p>
    <w:p w14:paraId="6E01BA20" w14:textId="77777777" w:rsidR="00CE43C0" w:rsidRPr="003A0DA5" w:rsidRDefault="00D3746E" w:rsidP="007D2465">
      <w:pPr>
        <w:spacing w:line="360" w:lineRule="auto"/>
        <w:ind w:firstLine="720"/>
        <w:jc w:val="both"/>
        <w:rPr>
          <w:rFonts w:ascii="Times New Roman" w:hAnsi="Times New Roman" w:cs="Times New Roman"/>
          <w:sz w:val="24"/>
          <w:szCs w:val="24"/>
        </w:rPr>
      </w:pPr>
      <w:r w:rsidRPr="003A0DA5">
        <w:rPr>
          <w:rFonts w:ascii="Times New Roman" w:hAnsi="Times New Roman" w:cs="Times New Roman"/>
          <w:sz w:val="24"/>
          <w:szCs w:val="24"/>
        </w:rPr>
        <w:br w:type="page"/>
      </w:r>
    </w:p>
    <w:p w14:paraId="534E5908" w14:textId="77777777" w:rsidR="00CE43C0" w:rsidRPr="003A0DA5" w:rsidRDefault="00D3746E" w:rsidP="007D2465">
      <w:pPr>
        <w:pStyle w:val="Heading1"/>
      </w:pPr>
      <w:bookmarkStart w:id="24" w:name="_Toc167756226"/>
      <w:r w:rsidRPr="003A0DA5">
        <w:lastRenderedPageBreak/>
        <w:t>References</w:t>
      </w:r>
      <w:bookmarkEnd w:id="24"/>
      <w:r w:rsidRPr="003A0DA5">
        <w:t xml:space="preserve"> </w:t>
      </w:r>
    </w:p>
    <w:p w14:paraId="7FBA6809" w14:textId="77777777" w:rsidR="00CE43C0" w:rsidRPr="003A0DA5" w:rsidRDefault="00D3746E" w:rsidP="007D2465">
      <w:pPr>
        <w:spacing w:line="360" w:lineRule="auto"/>
        <w:ind w:left="720" w:hanging="720"/>
        <w:jc w:val="both"/>
        <w:rPr>
          <w:rFonts w:ascii="Times New Roman" w:hAnsi="Times New Roman" w:cs="Times New Roman"/>
          <w:sz w:val="24"/>
          <w:szCs w:val="24"/>
        </w:rPr>
      </w:pPr>
      <w:r w:rsidRPr="003A0DA5">
        <w:rPr>
          <w:rFonts w:ascii="Times New Roman" w:hAnsi="Times New Roman" w:cs="Times New Roman"/>
          <w:sz w:val="24"/>
          <w:szCs w:val="24"/>
        </w:rPr>
        <w:t xml:space="preserve">Ali, B. J., Gardi, B., Othman, B. J., Ahmed, S. A., Ismael, N. B., Hamza, P. A., Aziz, H. M., Sabir, B. Y., </w:t>
      </w:r>
      <w:proofErr w:type="spellStart"/>
      <w:r w:rsidRPr="003A0DA5">
        <w:rPr>
          <w:rFonts w:ascii="Times New Roman" w:hAnsi="Times New Roman" w:cs="Times New Roman"/>
          <w:sz w:val="24"/>
          <w:szCs w:val="24"/>
        </w:rPr>
        <w:t>Sorguli</w:t>
      </w:r>
      <w:proofErr w:type="spellEnd"/>
      <w:r w:rsidRPr="003A0DA5">
        <w:rPr>
          <w:rFonts w:ascii="Times New Roman" w:hAnsi="Times New Roman" w:cs="Times New Roman"/>
          <w:sz w:val="24"/>
          <w:szCs w:val="24"/>
        </w:rPr>
        <w:t xml:space="preserve">, S., and Anwar, G., 2021. Hotel Service quality: The impact of service quality on customer satisfaction in hospitality. </w:t>
      </w:r>
      <w:r w:rsidRPr="003A0DA5">
        <w:rPr>
          <w:rFonts w:ascii="Times New Roman" w:hAnsi="Times New Roman" w:cs="Times New Roman"/>
          <w:i/>
          <w:iCs/>
          <w:sz w:val="24"/>
          <w:szCs w:val="24"/>
        </w:rPr>
        <w:t>International Journal of Engineering, Business and Management</w:t>
      </w:r>
      <w:r w:rsidRPr="003A0DA5">
        <w:rPr>
          <w:rFonts w:ascii="Times New Roman" w:hAnsi="Times New Roman" w:cs="Times New Roman"/>
          <w:sz w:val="24"/>
          <w:szCs w:val="24"/>
        </w:rPr>
        <w:t xml:space="preserve">, </w:t>
      </w:r>
      <w:r w:rsidRPr="003A0DA5">
        <w:rPr>
          <w:rFonts w:ascii="Times New Roman" w:hAnsi="Times New Roman" w:cs="Times New Roman"/>
          <w:i/>
          <w:iCs/>
          <w:sz w:val="24"/>
          <w:szCs w:val="24"/>
        </w:rPr>
        <w:t>5</w:t>
      </w:r>
      <w:r w:rsidRPr="003A0DA5">
        <w:rPr>
          <w:rFonts w:ascii="Times New Roman" w:hAnsi="Times New Roman" w:cs="Times New Roman"/>
          <w:sz w:val="24"/>
          <w:szCs w:val="24"/>
        </w:rPr>
        <w:t>(3), 14–28. https://doi.org/10.22161/ijebm.5.3.2</w:t>
      </w:r>
    </w:p>
    <w:p w14:paraId="2D362332" w14:textId="77777777" w:rsidR="00CE43C0" w:rsidRPr="003A0DA5" w:rsidRDefault="00D3746E" w:rsidP="007D2465">
      <w:pPr>
        <w:spacing w:line="360" w:lineRule="auto"/>
        <w:ind w:left="720" w:hanging="720"/>
        <w:rPr>
          <w:rFonts w:ascii="Times New Roman" w:hAnsi="Times New Roman" w:cs="Times New Roman"/>
          <w:sz w:val="24"/>
          <w:szCs w:val="24"/>
        </w:rPr>
      </w:pPr>
      <w:r w:rsidRPr="003A0DA5">
        <w:rPr>
          <w:rFonts w:ascii="Times New Roman" w:hAnsi="Times New Roman" w:cs="Times New Roman"/>
          <w:sz w:val="24"/>
          <w:szCs w:val="24"/>
        </w:rPr>
        <w:t xml:space="preserve">Ceylan, E.N. and </w:t>
      </w:r>
      <w:proofErr w:type="spellStart"/>
      <w:r w:rsidRPr="003A0DA5">
        <w:rPr>
          <w:rFonts w:ascii="Times New Roman" w:hAnsi="Times New Roman" w:cs="Times New Roman"/>
          <w:sz w:val="24"/>
          <w:szCs w:val="24"/>
        </w:rPr>
        <w:t>Tülbentçi</w:t>
      </w:r>
      <w:proofErr w:type="spellEnd"/>
      <w:r w:rsidRPr="003A0DA5">
        <w:rPr>
          <w:rFonts w:ascii="Times New Roman" w:hAnsi="Times New Roman" w:cs="Times New Roman"/>
          <w:sz w:val="24"/>
          <w:szCs w:val="24"/>
        </w:rPr>
        <w:t>, T., 2020. Facility operation and maintenance management model for small and medium-sized hotels in Turkey. </w:t>
      </w:r>
      <w:r w:rsidRPr="003A0DA5">
        <w:rPr>
          <w:rFonts w:ascii="Times New Roman" w:hAnsi="Times New Roman" w:cs="Times New Roman"/>
          <w:i/>
          <w:iCs/>
          <w:sz w:val="24"/>
          <w:szCs w:val="24"/>
        </w:rPr>
        <w:t>International Journal of Advanced and Applied Sciences</w:t>
      </w:r>
      <w:r w:rsidRPr="003A0DA5">
        <w:rPr>
          <w:rFonts w:ascii="Times New Roman" w:hAnsi="Times New Roman" w:cs="Times New Roman"/>
          <w:sz w:val="24"/>
          <w:szCs w:val="24"/>
        </w:rPr>
        <w:t>, </w:t>
      </w:r>
      <w:r w:rsidRPr="003A0DA5">
        <w:rPr>
          <w:rFonts w:ascii="Times New Roman" w:hAnsi="Times New Roman" w:cs="Times New Roman"/>
          <w:i/>
          <w:iCs/>
          <w:sz w:val="24"/>
          <w:szCs w:val="24"/>
        </w:rPr>
        <w:t>7</w:t>
      </w:r>
      <w:r w:rsidRPr="003A0DA5">
        <w:rPr>
          <w:rFonts w:ascii="Times New Roman" w:hAnsi="Times New Roman" w:cs="Times New Roman"/>
          <w:sz w:val="24"/>
          <w:szCs w:val="24"/>
        </w:rPr>
        <w:t xml:space="preserve">(12), pp.1-18. </w:t>
      </w:r>
      <w:hyperlink r:id="rId11" w:history="1">
        <w:r w:rsidRPr="003A0DA5">
          <w:rPr>
            <w:rStyle w:val="Hyperlink"/>
            <w:rFonts w:ascii="Times New Roman" w:hAnsi="Times New Roman" w:cs="Times New Roman"/>
            <w:sz w:val="24"/>
            <w:szCs w:val="24"/>
          </w:rPr>
          <w:t>https://www.academia.edu/download/68256542/1021833ijaas202012001.pdf</w:t>
        </w:r>
      </w:hyperlink>
    </w:p>
    <w:p w14:paraId="10F10DCF" w14:textId="77777777" w:rsidR="00CE43C0" w:rsidRPr="003A0DA5" w:rsidRDefault="00D3746E" w:rsidP="007D2465">
      <w:pPr>
        <w:spacing w:line="360" w:lineRule="auto"/>
        <w:ind w:left="720" w:hanging="720"/>
        <w:rPr>
          <w:rFonts w:ascii="Times New Roman" w:hAnsi="Times New Roman" w:cs="Times New Roman"/>
          <w:sz w:val="24"/>
          <w:szCs w:val="24"/>
        </w:rPr>
      </w:pPr>
      <w:r w:rsidRPr="003A0DA5">
        <w:rPr>
          <w:rFonts w:ascii="Times New Roman" w:hAnsi="Times New Roman" w:cs="Times New Roman"/>
          <w:sz w:val="24"/>
          <w:szCs w:val="24"/>
        </w:rPr>
        <w:t>Chang, T.Y. and Chiu, Y.C., 2023. Exploiting Service Design in Service Quality: Escorting the Customer’s Experiential Value in the Journey of a Star-Rated Hotel. </w:t>
      </w:r>
      <w:r w:rsidRPr="003A0DA5">
        <w:rPr>
          <w:rFonts w:ascii="Times New Roman" w:hAnsi="Times New Roman" w:cs="Times New Roman"/>
          <w:i/>
          <w:iCs/>
          <w:sz w:val="24"/>
          <w:szCs w:val="24"/>
        </w:rPr>
        <w:t>Systems</w:t>
      </w:r>
      <w:r w:rsidRPr="003A0DA5">
        <w:rPr>
          <w:rFonts w:ascii="Times New Roman" w:hAnsi="Times New Roman" w:cs="Times New Roman"/>
          <w:sz w:val="24"/>
          <w:szCs w:val="24"/>
        </w:rPr>
        <w:t>, </w:t>
      </w:r>
      <w:r w:rsidRPr="003A0DA5">
        <w:rPr>
          <w:rFonts w:ascii="Times New Roman" w:hAnsi="Times New Roman" w:cs="Times New Roman"/>
          <w:i/>
          <w:iCs/>
          <w:sz w:val="24"/>
          <w:szCs w:val="24"/>
        </w:rPr>
        <w:t>11</w:t>
      </w:r>
      <w:r w:rsidRPr="003A0DA5">
        <w:rPr>
          <w:rFonts w:ascii="Times New Roman" w:hAnsi="Times New Roman" w:cs="Times New Roman"/>
          <w:sz w:val="24"/>
          <w:szCs w:val="24"/>
        </w:rPr>
        <w:t xml:space="preserve">(4), p.206. </w:t>
      </w:r>
      <w:hyperlink r:id="rId12" w:history="1">
        <w:r w:rsidRPr="003A0DA5">
          <w:rPr>
            <w:rStyle w:val="Hyperlink"/>
            <w:rFonts w:ascii="Times New Roman" w:hAnsi="Times New Roman" w:cs="Times New Roman"/>
            <w:sz w:val="24"/>
            <w:szCs w:val="24"/>
          </w:rPr>
          <w:t>https://www.mdpi.com/2079-8954/11/4/206</w:t>
        </w:r>
      </w:hyperlink>
    </w:p>
    <w:p w14:paraId="0AAB6D1C" w14:textId="77777777" w:rsidR="00CE43C0" w:rsidRPr="003A0DA5" w:rsidRDefault="00D3746E" w:rsidP="007D2465">
      <w:pPr>
        <w:spacing w:line="360" w:lineRule="auto"/>
        <w:ind w:left="720" w:hanging="720"/>
        <w:rPr>
          <w:rFonts w:ascii="Times New Roman" w:hAnsi="Times New Roman" w:cs="Times New Roman"/>
          <w:sz w:val="24"/>
          <w:szCs w:val="24"/>
        </w:rPr>
      </w:pPr>
      <w:r w:rsidRPr="003A0DA5">
        <w:rPr>
          <w:rFonts w:ascii="Times New Roman" w:hAnsi="Times New Roman" w:cs="Times New Roman"/>
          <w:sz w:val="24"/>
          <w:szCs w:val="24"/>
        </w:rPr>
        <w:t xml:space="preserve">Deri, M.N., Ari Ragavan, N., </w:t>
      </w:r>
      <w:proofErr w:type="spellStart"/>
      <w:r w:rsidRPr="003A0DA5">
        <w:rPr>
          <w:rFonts w:ascii="Times New Roman" w:hAnsi="Times New Roman" w:cs="Times New Roman"/>
          <w:sz w:val="24"/>
          <w:szCs w:val="24"/>
        </w:rPr>
        <w:t>Niber</w:t>
      </w:r>
      <w:proofErr w:type="spellEnd"/>
      <w:r w:rsidRPr="003A0DA5">
        <w:rPr>
          <w:rFonts w:ascii="Times New Roman" w:hAnsi="Times New Roman" w:cs="Times New Roman"/>
          <w:sz w:val="24"/>
          <w:szCs w:val="24"/>
        </w:rPr>
        <w:t xml:space="preserve">, A., </w:t>
      </w:r>
      <w:proofErr w:type="spellStart"/>
      <w:r w:rsidRPr="003A0DA5">
        <w:rPr>
          <w:rFonts w:ascii="Times New Roman" w:hAnsi="Times New Roman" w:cs="Times New Roman"/>
          <w:sz w:val="24"/>
          <w:szCs w:val="24"/>
        </w:rPr>
        <w:t>Zaazie</w:t>
      </w:r>
      <w:proofErr w:type="spellEnd"/>
      <w:r w:rsidRPr="003A0DA5">
        <w:rPr>
          <w:rFonts w:ascii="Times New Roman" w:hAnsi="Times New Roman" w:cs="Times New Roman"/>
          <w:sz w:val="24"/>
          <w:szCs w:val="24"/>
        </w:rPr>
        <w:t xml:space="preserve">, P., </w:t>
      </w:r>
      <w:proofErr w:type="spellStart"/>
      <w:r w:rsidRPr="003A0DA5">
        <w:rPr>
          <w:rFonts w:ascii="Times New Roman" w:hAnsi="Times New Roman" w:cs="Times New Roman"/>
          <w:sz w:val="24"/>
          <w:szCs w:val="24"/>
        </w:rPr>
        <w:t>Akazire</w:t>
      </w:r>
      <w:proofErr w:type="spellEnd"/>
      <w:r w:rsidRPr="003A0DA5">
        <w:rPr>
          <w:rFonts w:ascii="Times New Roman" w:hAnsi="Times New Roman" w:cs="Times New Roman"/>
          <w:sz w:val="24"/>
          <w:szCs w:val="24"/>
        </w:rPr>
        <w:t xml:space="preserve">, D.A., Anaba, M. and </w:t>
      </w:r>
      <w:proofErr w:type="spellStart"/>
      <w:r w:rsidRPr="003A0DA5">
        <w:rPr>
          <w:rFonts w:ascii="Times New Roman" w:hAnsi="Times New Roman" w:cs="Times New Roman"/>
          <w:sz w:val="24"/>
          <w:szCs w:val="24"/>
        </w:rPr>
        <w:t>Andaara</w:t>
      </w:r>
      <w:proofErr w:type="spellEnd"/>
      <w:r w:rsidRPr="003A0DA5">
        <w:rPr>
          <w:rFonts w:ascii="Times New Roman" w:hAnsi="Times New Roman" w:cs="Times New Roman"/>
          <w:sz w:val="24"/>
          <w:szCs w:val="24"/>
        </w:rPr>
        <w:t>, D., 2023. COVID-19 shock in the hospitality industry: its effect on hotel operations within the Bono region of Ghana. </w:t>
      </w:r>
      <w:r w:rsidRPr="003A0DA5">
        <w:rPr>
          <w:rFonts w:ascii="Times New Roman" w:hAnsi="Times New Roman" w:cs="Times New Roman"/>
          <w:i/>
          <w:iCs/>
          <w:sz w:val="24"/>
          <w:szCs w:val="24"/>
        </w:rPr>
        <w:t>African Journal of Economic and Management Studies</w:t>
      </w:r>
      <w:r w:rsidRPr="003A0DA5">
        <w:rPr>
          <w:rFonts w:ascii="Times New Roman" w:hAnsi="Times New Roman" w:cs="Times New Roman"/>
          <w:sz w:val="24"/>
          <w:szCs w:val="24"/>
        </w:rPr>
        <w:t>, </w:t>
      </w:r>
      <w:r w:rsidRPr="003A0DA5">
        <w:rPr>
          <w:rFonts w:ascii="Times New Roman" w:hAnsi="Times New Roman" w:cs="Times New Roman"/>
          <w:i/>
          <w:iCs/>
          <w:sz w:val="24"/>
          <w:szCs w:val="24"/>
        </w:rPr>
        <w:t>14</w:t>
      </w:r>
      <w:r w:rsidRPr="003A0DA5">
        <w:rPr>
          <w:rFonts w:ascii="Times New Roman" w:hAnsi="Times New Roman" w:cs="Times New Roman"/>
          <w:sz w:val="24"/>
          <w:szCs w:val="24"/>
        </w:rPr>
        <w:t xml:space="preserve">(3), pp.355-378. </w:t>
      </w:r>
      <w:hyperlink r:id="rId13" w:history="1">
        <w:r w:rsidRPr="003A0DA5">
          <w:rPr>
            <w:rStyle w:val="Hyperlink"/>
            <w:rFonts w:ascii="Times New Roman" w:hAnsi="Times New Roman" w:cs="Times New Roman"/>
            <w:sz w:val="24"/>
            <w:szCs w:val="24"/>
          </w:rPr>
          <w:t>https://www.emerald.com/insight/content/doi/10.1108/AJEMS-07-2022-0264/full/html</w:t>
        </w:r>
      </w:hyperlink>
    </w:p>
    <w:p w14:paraId="6D857368" w14:textId="77777777" w:rsidR="00CE43C0" w:rsidRPr="003A0DA5" w:rsidRDefault="00D3746E" w:rsidP="007D2465">
      <w:pPr>
        <w:spacing w:line="360" w:lineRule="auto"/>
        <w:ind w:left="720" w:hanging="720"/>
        <w:rPr>
          <w:rFonts w:ascii="Times New Roman" w:hAnsi="Times New Roman" w:cs="Times New Roman"/>
          <w:sz w:val="24"/>
          <w:szCs w:val="24"/>
        </w:rPr>
      </w:pPr>
      <w:r w:rsidRPr="003A0DA5">
        <w:rPr>
          <w:rFonts w:ascii="Times New Roman" w:hAnsi="Times New Roman" w:cs="Times New Roman"/>
          <w:sz w:val="24"/>
          <w:szCs w:val="24"/>
        </w:rPr>
        <w:t xml:space="preserve">Dominique-Ferreira, S., and Antunes, C., 2020. Estimating the price range and the effect of price bundling strategies. </w:t>
      </w:r>
      <w:r w:rsidRPr="003A0DA5">
        <w:rPr>
          <w:rFonts w:ascii="Times New Roman" w:hAnsi="Times New Roman" w:cs="Times New Roman"/>
          <w:i/>
          <w:iCs/>
          <w:sz w:val="24"/>
          <w:szCs w:val="24"/>
        </w:rPr>
        <w:t>European Journal of Management and Business Economics</w:t>
      </w:r>
      <w:r w:rsidRPr="003A0DA5">
        <w:rPr>
          <w:rFonts w:ascii="Times New Roman" w:hAnsi="Times New Roman" w:cs="Times New Roman"/>
          <w:sz w:val="24"/>
          <w:szCs w:val="24"/>
        </w:rPr>
        <w:t xml:space="preserve">, </w:t>
      </w:r>
      <w:r w:rsidRPr="003A0DA5">
        <w:rPr>
          <w:rFonts w:ascii="Times New Roman" w:hAnsi="Times New Roman" w:cs="Times New Roman"/>
          <w:i/>
          <w:iCs/>
          <w:sz w:val="24"/>
          <w:szCs w:val="24"/>
        </w:rPr>
        <w:t>29</w:t>
      </w:r>
      <w:r w:rsidRPr="003A0DA5">
        <w:rPr>
          <w:rFonts w:ascii="Times New Roman" w:hAnsi="Times New Roman" w:cs="Times New Roman"/>
          <w:sz w:val="24"/>
          <w:szCs w:val="24"/>
        </w:rPr>
        <w:t xml:space="preserve">(2), 166–181. </w:t>
      </w:r>
      <w:hyperlink r:id="rId14" w:history="1">
        <w:r w:rsidRPr="003A0DA5">
          <w:rPr>
            <w:rStyle w:val="Hyperlink"/>
            <w:rFonts w:ascii="Times New Roman" w:hAnsi="Times New Roman" w:cs="Times New Roman"/>
            <w:sz w:val="24"/>
            <w:szCs w:val="24"/>
          </w:rPr>
          <w:t>https://doi.org/10.1108/ejmbe-04-2019-0066</w:t>
        </w:r>
      </w:hyperlink>
    </w:p>
    <w:p w14:paraId="33A94B60" w14:textId="77777777" w:rsidR="00CE43C0" w:rsidRPr="003A0DA5" w:rsidRDefault="00D3746E" w:rsidP="007D2465">
      <w:pPr>
        <w:spacing w:line="360" w:lineRule="auto"/>
        <w:ind w:left="720" w:hanging="720"/>
        <w:rPr>
          <w:rFonts w:ascii="Times New Roman" w:hAnsi="Times New Roman" w:cs="Times New Roman"/>
          <w:sz w:val="24"/>
          <w:szCs w:val="24"/>
        </w:rPr>
      </w:pPr>
      <w:proofErr w:type="spellStart"/>
      <w:r w:rsidRPr="003A0DA5">
        <w:rPr>
          <w:rFonts w:ascii="Times New Roman" w:hAnsi="Times New Roman" w:cs="Times New Roman"/>
          <w:sz w:val="24"/>
          <w:szCs w:val="24"/>
        </w:rPr>
        <w:t>Elgahwash</w:t>
      </w:r>
      <w:proofErr w:type="spellEnd"/>
      <w:r w:rsidRPr="003A0DA5">
        <w:rPr>
          <w:rFonts w:ascii="Times New Roman" w:hAnsi="Times New Roman" w:cs="Times New Roman"/>
          <w:sz w:val="24"/>
          <w:szCs w:val="24"/>
        </w:rPr>
        <w:t>, F.O., Ahmed, K. and Al-</w:t>
      </w:r>
      <w:proofErr w:type="spellStart"/>
      <w:r w:rsidRPr="003A0DA5">
        <w:rPr>
          <w:rFonts w:ascii="Times New Roman" w:hAnsi="Times New Roman" w:cs="Times New Roman"/>
          <w:sz w:val="24"/>
          <w:szCs w:val="24"/>
        </w:rPr>
        <w:t>Magarbi</w:t>
      </w:r>
      <w:proofErr w:type="spellEnd"/>
      <w:r w:rsidRPr="003A0DA5">
        <w:rPr>
          <w:rFonts w:ascii="Times New Roman" w:hAnsi="Times New Roman" w:cs="Times New Roman"/>
          <w:sz w:val="24"/>
          <w:szCs w:val="24"/>
        </w:rPr>
        <w:t>, A.O., 2023. Strengthening Libyan Hospitality: A SOAR Analysis of Digital Marketing Strategies and Practices in the Tourism and Hospitality Sector. </w:t>
      </w:r>
      <w:r w:rsidRPr="003A0DA5">
        <w:rPr>
          <w:rFonts w:ascii="Times New Roman" w:hAnsi="Times New Roman" w:cs="Times New Roman"/>
          <w:i/>
          <w:iCs/>
          <w:sz w:val="24"/>
          <w:szCs w:val="24"/>
        </w:rPr>
        <w:t>Journal of Economics, Management and Trade</w:t>
      </w:r>
      <w:r w:rsidRPr="003A0DA5">
        <w:rPr>
          <w:rFonts w:ascii="Times New Roman" w:hAnsi="Times New Roman" w:cs="Times New Roman"/>
          <w:sz w:val="24"/>
          <w:szCs w:val="24"/>
        </w:rPr>
        <w:t>, </w:t>
      </w:r>
      <w:r w:rsidRPr="003A0DA5">
        <w:rPr>
          <w:rFonts w:ascii="Times New Roman" w:hAnsi="Times New Roman" w:cs="Times New Roman"/>
          <w:i/>
          <w:iCs/>
          <w:sz w:val="24"/>
          <w:szCs w:val="24"/>
        </w:rPr>
        <w:t>29</w:t>
      </w:r>
      <w:r w:rsidRPr="003A0DA5">
        <w:rPr>
          <w:rFonts w:ascii="Times New Roman" w:hAnsi="Times New Roman" w:cs="Times New Roman"/>
          <w:sz w:val="24"/>
          <w:szCs w:val="24"/>
        </w:rPr>
        <w:t>(12), pp.144-159. http://journal.article2publish.com/id/eprint/3509/</w:t>
      </w:r>
    </w:p>
    <w:p w14:paraId="00BD7F9D" w14:textId="77777777" w:rsidR="00CE43C0" w:rsidRPr="003A0DA5" w:rsidRDefault="00D3746E" w:rsidP="007D2465">
      <w:pPr>
        <w:spacing w:line="360" w:lineRule="auto"/>
        <w:ind w:left="720" w:hanging="720"/>
        <w:jc w:val="both"/>
        <w:rPr>
          <w:rFonts w:ascii="Times New Roman" w:hAnsi="Times New Roman" w:cs="Times New Roman"/>
          <w:sz w:val="24"/>
          <w:szCs w:val="24"/>
        </w:rPr>
      </w:pPr>
      <w:r w:rsidRPr="003A0DA5">
        <w:rPr>
          <w:rFonts w:ascii="Times New Roman" w:hAnsi="Times New Roman" w:cs="Times New Roman"/>
          <w:sz w:val="24"/>
          <w:szCs w:val="24"/>
        </w:rPr>
        <w:t xml:space="preserve">Elphick, D., 2024. </w:t>
      </w:r>
      <w:r w:rsidRPr="003A0DA5">
        <w:rPr>
          <w:rFonts w:ascii="Times New Roman" w:hAnsi="Times New Roman" w:cs="Times New Roman"/>
          <w:i/>
          <w:iCs/>
          <w:sz w:val="24"/>
          <w:szCs w:val="24"/>
        </w:rPr>
        <w:t>Hotel costs: How to reduce expenses and boost revenue</w:t>
      </w:r>
      <w:r w:rsidRPr="003A0DA5">
        <w:rPr>
          <w:rFonts w:ascii="Times New Roman" w:hAnsi="Times New Roman" w:cs="Times New Roman"/>
          <w:sz w:val="24"/>
          <w:szCs w:val="24"/>
        </w:rPr>
        <w:t>. SiteMinder. https://www.siteminder.com/r/hotel-costs/</w:t>
      </w:r>
    </w:p>
    <w:p w14:paraId="00D5666E" w14:textId="77777777" w:rsidR="00CE43C0" w:rsidRPr="003A0DA5" w:rsidRDefault="00D3746E" w:rsidP="007D2465">
      <w:pPr>
        <w:spacing w:line="360" w:lineRule="auto"/>
        <w:ind w:left="720" w:hanging="720"/>
        <w:jc w:val="both"/>
        <w:rPr>
          <w:rFonts w:ascii="Times New Roman" w:hAnsi="Times New Roman" w:cs="Times New Roman"/>
          <w:sz w:val="24"/>
          <w:szCs w:val="24"/>
        </w:rPr>
      </w:pPr>
      <w:r w:rsidRPr="003A0DA5">
        <w:rPr>
          <w:rFonts w:ascii="Times New Roman" w:hAnsi="Times New Roman" w:cs="Times New Roman"/>
          <w:sz w:val="24"/>
          <w:szCs w:val="24"/>
        </w:rPr>
        <w:t xml:space="preserve">Ghonim, M. A., </w:t>
      </w:r>
      <w:proofErr w:type="spellStart"/>
      <w:r w:rsidRPr="003A0DA5">
        <w:rPr>
          <w:rFonts w:ascii="Times New Roman" w:hAnsi="Times New Roman" w:cs="Times New Roman"/>
          <w:sz w:val="24"/>
          <w:szCs w:val="24"/>
        </w:rPr>
        <w:t>Khashaba</w:t>
      </w:r>
      <w:proofErr w:type="spellEnd"/>
      <w:r w:rsidRPr="003A0DA5">
        <w:rPr>
          <w:rFonts w:ascii="Times New Roman" w:hAnsi="Times New Roman" w:cs="Times New Roman"/>
          <w:sz w:val="24"/>
          <w:szCs w:val="24"/>
        </w:rPr>
        <w:t>, N. M., Al-</w:t>
      </w:r>
      <w:proofErr w:type="spellStart"/>
      <w:r w:rsidRPr="003A0DA5">
        <w:rPr>
          <w:rFonts w:ascii="Times New Roman" w:hAnsi="Times New Roman" w:cs="Times New Roman"/>
          <w:sz w:val="24"/>
          <w:szCs w:val="24"/>
        </w:rPr>
        <w:t>Najaar</w:t>
      </w:r>
      <w:proofErr w:type="spellEnd"/>
      <w:r w:rsidRPr="003A0DA5">
        <w:rPr>
          <w:rFonts w:ascii="Times New Roman" w:hAnsi="Times New Roman" w:cs="Times New Roman"/>
          <w:sz w:val="24"/>
          <w:szCs w:val="24"/>
        </w:rPr>
        <w:t xml:space="preserve">, H. M., and Khashan, M. A., 2020. Strategic alignment and its impact on decision effectiveness: a comprehensive model. </w:t>
      </w:r>
      <w:r w:rsidRPr="003A0DA5">
        <w:rPr>
          <w:rFonts w:ascii="Times New Roman" w:hAnsi="Times New Roman" w:cs="Times New Roman"/>
          <w:i/>
          <w:iCs/>
          <w:sz w:val="24"/>
          <w:szCs w:val="24"/>
        </w:rPr>
        <w:t>International Journal of Emerging Markets</w:t>
      </w:r>
      <w:r w:rsidRPr="003A0DA5">
        <w:rPr>
          <w:rFonts w:ascii="Times New Roman" w:hAnsi="Times New Roman" w:cs="Times New Roman"/>
          <w:sz w:val="24"/>
          <w:szCs w:val="24"/>
        </w:rPr>
        <w:t xml:space="preserve">, </w:t>
      </w:r>
      <w:r w:rsidRPr="003A0DA5">
        <w:rPr>
          <w:rFonts w:ascii="Times New Roman" w:hAnsi="Times New Roman" w:cs="Times New Roman"/>
          <w:i/>
          <w:iCs/>
          <w:sz w:val="24"/>
          <w:szCs w:val="24"/>
        </w:rPr>
        <w:t>17</w:t>
      </w:r>
      <w:r w:rsidRPr="003A0DA5">
        <w:rPr>
          <w:rFonts w:ascii="Times New Roman" w:hAnsi="Times New Roman" w:cs="Times New Roman"/>
          <w:sz w:val="24"/>
          <w:szCs w:val="24"/>
        </w:rPr>
        <w:t>(1), 198–218. https://doi.org/10.1108/ijoem-04-2020-0364</w:t>
      </w:r>
    </w:p>
    <w:p w14:paraId="15C74CE0" w14:textId="77777777" w:rsidR="00CE43C0" w:rsidRPr="003A0DA5" w:rsidRDefault="00D3746E" w:rsidP="007D2465">
      <w:pPr>
        <w:spacing w:line="360" w:lineRule="auto"/>
        <w:ind w:left="720" w:hanging="720"/>
        <w:jc w:val="both"/>
        <w:rPr>
          <w:rFonts w:ascii="Times New Roman" w:hAnsi="Times New Roman" w:cs="Times New Roman"/>
          <w:sz w:val="24"/>
          <w:szCs w:val="24"/>
        </w:rPr>
      </w:pPr>
      <w:proofErr w:type="spellStart"/>
      <w:r w:rsidRPr="003A0DA5">
        <w:rPr>
          <w:rFonts w:ascii="Times New Roman" w:hAnsi="Times New Roman" w:cs="Times New Roman"/>
          <w:sz w:val="24"/>
          <w:szCs w:val="24"/>
        </w:rPr>
        <w:lastRenderedPageBreak/>
        <w:t>Iryani</w:t>
      </w:r>
      <w:proofErr w:type="spellEnd"/>
      <w:r w:rsidRPr="003A0DA5">
        <w:rPr>
          <w:rFonts w:ascii="Times New Roman" w:hAnsi="Times New Roman" w:cs="Times New Roman"/>
          <w:sz w:val="24"/>
          <w:szCs w:val="24"/>
        </w:rPr>
        <w:t xml:space="preserve">, B. S., </w:t>
      </w:r>
      <w:proofErr w:type="spellStart"/>
      <w:r w:rsidRPr="003A0DA5">
        <w:rPr>
          <w:rFonts w:ascii="Times New Roman" w:hAnsi="Times New Roman" w:cs="Times New Roman"/>
          <w:sz w:val="24"/>
          <w:szCs w:val="24"/>
        </w:rPr>
        <w:t>Yudhistira</w:t>
      </w:r>
      <w:proofErr w:type="spellEnd"/>
      <w:r w:rsidRPr="003A0DA5">
        <w:rPr>
          <w:rFonts w:ascii="Times New Roman" w:hAnsi="Times New Roman" w:cs="Times New Roman"/>
          <w:sz w:val="24"/>
          <w:szCs w:val="24"/>
        </w:rPr>
        <w:t xml:space="preserve">, M. H., </w:t>
      </w:r>
      <w:proofErr w:type="spellStart"/>
      <w:r w:rsidRPr="003A0DA5">
        <w:rPr>
          <w:rFonts w:ascii="Times New Roman" w:hAnsi="Times New Roman" w:cs="Times New Roman"/>
          <w:sz w:val="24"/>
          <w:szCs w:val="24"/>
        </w:rPr>
        <w:t>Khoirunurrofik</w:t>
      </w:r>
      <w:proofErr w:type="spellEnd"/>
      <w:r w:rsidRPr="003A0DA5">
        <w:rPr>
          <w:rFonts w:ascii="Times New Roman" w:hAnsi="Times New Roman" w:cs="Times New Roman"/>
          <w:sz w:val="24"/>
          <w:szCs w:val="24"/>
        </w:rPr>
        <w:t xml:space="preserve">, K., and Hartono, D., 2023. Conformity or differentiation? The effect of competitive strategy on hotel performance. </w:t>
      </w:r>
      <w:r w:rsidRPr="003A0DA5">
        <w:rPr>
          <w:rFonts w:ascii="Times New Roman" w:hAnsi="Times New Roman" w:cs="Times New Roman"/>
          <w:i/>
          <w:iCs/>
          <w:sz w:val="24"/>
          <w:szCs w:val="24"/>
        </w:rPr>
        <w:t>Tourism Economics</w:t>
      </w:r>
      <w:r w:rsidRPr="003A0DA5">
        <w:rPr>
          <w:rFonts w:ascii="Times New Roman" w:hAnsi="Times New Roman" w:cs="Times New Roman"/>
          <w:sz w:val="24"/>
          <w:szCs w:val="24"/>
        </w:rPr>
        <w:t>, 135481662311672. https://doi.org/10.1177/13548166231167292</w:t>
      </w:r>
    </w:p>
    <w:p w14:paraId="19DCF438" w14:textId="77777777" w:rsidR="00CE43C0" w:rsidRPr="003A0DA5" w:rsidRDefault="00D3746E" w:rsidP="007D2465">
      <w:pPr>
        <w:spacing w:line="360" w:lineRule="auto"/>
        <w:ind w:left="720" w:hanging="720"/>
        <w:jc w:val="both"/>
        <w:rPr>
          <w:rFonts w:ascii="Times New Roman" w:hAnsi="Times New Roman" w:cs="Times New Roman"/>
          <w:sz w:val="24"/>
          <w:szCs w:val="24"/>
        </w:rPr>
      </w:pPr>
      <w:r w:rsidRPr="003A0DA5">
        <w:rPr>
          <w:rFonts w:ascii="Times New Roman" w:hAnsi="Times New Roman" w:cs="Times New Roman"/>
          <w:sz w:val="24"/>
          <w:szCs w:val="24"/>
        </w:rPr>
        <w:t xml:space="preserve">Johansson, A., 2024. Broadening the Scope: Why Hotels Must Rethink Revenue Management. </w:t>
      </w:r>
      <w:proofErr w:type="spellStart"/>
      <w:r w:rsidRPr="003A0DA5">
        <w:rPr>
          <w:rFonts w:ascii="Times New Roman" w:hAnsi="Times New Roman" w:cs="Times New Roman"/>
          <w:i/>
          <w:iCs/>
          <w:sz w:val="24"/>
          <w:szCs w:val="24"/>
        </w:rPr>
        <w:t>Demandcalendar</w:t>
      </w:r>
      <w:proofErr w:type="spellEnd"/>
      <w:r w:rsidRPr="003A0DA5">
        <w:rPr>
          <w:rFonts w:ascii="Times New Roman" w:hAnsi="Times New Roman" w:cs="Times New Roman"/>
          <w:sz w:val="24"/>
          <w:szCs w:val="24"/>
        </w:rPr>
        <w:t>. https://www.demandcalendar.com/blog/broadening-the-scope-why-hotels-must-rethink-revenue-management</w:t>
      </w:r>
    </w:p>
    <w:p w14:paraId="4C91D46F" w14:textId="77777777" w:rsidR="00CE43C0" w:rsidRPr="003A0DA5" w:rsidRDefault="00D3746E" w:rsidP="007D2465">
      <w:pPr>
        <w:spacing w:line="360" w:lineRule="auto"/>
        <w:ind w:left="720" w:hanging="720"/>
        <w:jc w:val="both"/>
        <w:rPr>
          <w:rFonts w:ascii="Times New Roman" w:hAnsi="Times New Roman" w:cs="Times New Roman"/>
          <w:sz w:val="24"/>
          <w:szCs w:val="24"/>
        </w:rPr>
      </w:pPr>
      <w:r w:rsidRPr="003A0DA5">
        <w:rPr>
          <w:rFonts w:ascii="Times New Roman" w:hAnsi="Times New Roman" w:cs="Times New Roman"/>
          <w:sz w:val="24"/>
          <w:szCs w:val="24"/>
        </w:rPr>
        <w:t xml:space="preserve">Ko, C., 2024. Exploring how professional knowledge and experience become critical success factor in hotel operation. </w:t>
      </w:r>
      <w:r w:rsidRPr="003A0DA5">
        <w:rPr>
          <w:rFonts w:ascii="Times New Roman" w:hAnsi="Times New Roman" w:cs="Times New Roman"/>
          <w:i/>
          <w:iCs/>
          <w:sz w:val="24"/>
          <w:szCs w:val="24"/>
        </w:rPr>
        <w:t>OAlib</w:t>
      </w:r>
      <w:r w:rsidRPr="003A0DA5">
        <w:rPr>
          <w:rFonts w:ascii="Times New Roman" w:hAnsi="Times New Roman" w:cs="Times New Roman"/>
          <w:sz w:val="24"/>
          <w:szCs w:val="24"/>
        </w:rPr>
        <w:t xml:space="preserve">, </w:t>
      </w:r>
      <w:r w:rsidRPr="003A0DA5">
        <w:rPr>
          <w:rFonts w:ascii="Times New Roman" w:hAnsi="Times New Roman" w:cs="Times New Roman"/>
          <w:i/>
          <w:iCs/>
          <w:sz w:val="24"/>
          <w:szCs w:val="24"/>
        </w:rPr>
        <w:t>11</w:t>
      </w:r>
      <w:r w:rsidRPr="003A0DA5">
        <w:rPr>
          <w:rFonts w:ascii="Times New Roman" w:hAnsi="Times New Roman" w:cs="Times New Roman"/>
          <w:sz w:val="24"/>
          <w:szCs w:val="24"/>
        </w:rPr>
        <w:t>(04), 1–14. https://doi.org/10.4236/oalib.1111327</w:t>
      </w:r>
    </w:p>
    <w:p w14:paraId="118F7E7B" w14:textId="77777777" w:rsidR="00CE43C0" w:rsidRPr="003A0DA5" w:rsidRDefault="00D3746E" w:rsidP="007D2465">
      <w:pPr>
        <w:spacing w:line="360" w:lineRule="auto"/>
        <w:ind w:left="720" w:hanging="720"/>
        <w:jc w:val="both"/>
        <w:rPr>
          <w:rFonts w:ascii="Times New Roman" w:hAnsi="Times New Roman" w:cs="Times New Roman"/>
          <w:sz w:val="24"/>
          <w:szCs w:val="24"/>
        </w:rPr>
      </w:pPr>
      <w:r w:rsidRPr="003A0DA5">
        <w:rPr>
          <w:rFonts w:ascii="Times New Roman" w:hAnsi="Times New Roman" w:cs="Times New Roman"/>
          <w:sz w:val="24"/>
          <w:szCs w:val="24"/>
        </w:rPr>
        <w:t xml:space="preserve">Lavi, T., 2024. </w:t>
      </w:r>
      <w:r w:rsidRPr="003A0DA5">
        <w:rPr>
          <w:rFonts w:ascii="Times New Roman" w:hAnsi="Times New Roman" w:cs="Times New Roman"/>
          <w:i/>
          <w:iCs/>
          <w:sz w:val="24"/>
          <w:szCs w:val="24"/>
        </w:rPr>
        <w:t>How to optimize hotel operating costs</w:t>
      </w:r>
      <w:r w:rsidRPr="003A0DA5">
        <w:rPr>
          <w:rFonts w:ascii="Times New Roman" w:hAnsi="Times New Roman" w:cs="Times New Roman"/>
          <w:sz w:val="24"/>
          <w:szCs w:val="24"/>
        </w:rPr>
        <w:t>? Duve. https://duve.com/optimizing-hotel-operating-costs-for-enhanced-profitability/</w:t>
      </w:r>
    </w:p>
    <w:p w14:paraId="48F3EFE0" w14:textId="77777777" w:rsidR="00CE43C0" w:rsidRPr="003A0DA5" w:rsidRDefault="00D3746E" w:rsidP="007D2465">
      <w:pPr>
        <w:spacing w:line="360" w:lineRule="auto"/>
        <w:ind w:left="720" w:hanging="720"/>
        <w:jc w:val="both"/>
        <w:rPr>
          <w:rFonts w:ascii="Times New Roman" w:hAnsi="Times New Roman" w:cs="Times New Roman"/>
          <w:sz w:val="24"/>
          <w:szCs w:val="24"/>
        </w:rPr>
      </w:pPr>
      <w:r w:rsidRPr="003A0DA5">
        <w:rPr>
          <w:rFonts w:ascii="Times New Roman" w:hAnsi="Times New Roman" w:cs="Times New Roman"/>
          <w:sz w:val="24"/>
          <w:szCs w:val="24"/>
        </w:rPr>
        <w:t xml:space="preserve">Murimi, M., </w:t>
      </w:r>
      <w:proofErr w:type="spellStart"/>
      <w:r w:rsidRPr="003A0DA5">
        <w:rPr>
          <w:rFonts w:ascii="Times New Roman" w:hAnsi="Times New Roman" w:cs="Times New Roman"/>
          <w:sz w:val="24"/>
          <w:szCs w:val="24"/>
        </w:rPr>
        <w:t>Wadongo</w:t>
      </w:r>
      <w:proofErr w:type="spellEnd"/>
      <w:r w:rsidRPr="003A0DA5">
        <w:rPr>
          <w:rFonts w:ascii="Times New Roman" w:hAnsi="Times New Roman" w:cs="Times New Roman"/>
          <w:sz w:val="24"/>
          <w:szCs w:val="24"/>
        </w:rPr>
        <w:t xml:space="preserve">, B. and </w:t>
      </w:r>
      <w:proofErr w:type="spellStart"/>
      <w:r w:rsidRPr="003A0DA5">
        <w:rPr>
          <w:rFonts w:ascii="Times New Roman" w:hAnsi="Times New Roman" w:cs="Times New Roman"/>
          <w:sz w:val="24"/>
          <w:szCs w:val="24"/>
        </w:rPr>
        <w:t>Olielo</w:t>
      </w:r>
      <w:proofErr w:type="spellEnd"/>
      <w:r w:rsidRPr="003A0DA5">
        <w:rPr>
          <w:rFonts w:ascii="Times New Roman" w:hAnsi="Times New Roman" w:cs="Times New Roman"/>
          <w:sz w:val="24"/>
          <w:szCs w:val="24"/>
        </w:rPr>
        <w:t>, T., 2021. Determinants of revenue management practices and their impacts on the financial performance of hotels in Kenya: a proposed theoretical framework. </w:t>
      </w:r>
      <w:r w:rsidRPr="003A0DA5">
        <w:rPr>
          <w:rFonts w:ascii="Times New Roman" w:hAnsi="Times New Roman" w:cs="Times New Roman"/>
          <w:i/>
          <w:iCs/>
          <w:sz w:val="24"/>
          <w:szCs w:val="24"/>
        </w:rPr>
        <w:t>Future business journal</w:t>
      </w:r>
      <w:r w:rsidRPr="003A0DA5">
        <w:rPr>
          <w:rFonts w:ascii="Times New Roman" w:hAnsi="Times New Roman" w:cs="Times New Roman"/>
          <w:sz w:val="24"/>
          <w:szCs w:val="24"/>
        </w:rPr>
        <w:t>, </w:t>
      </w:r>
      <w:r w:rsidRPr="003A0DA5">
        <w:rPr>
          <w:rFonts w:ascii="Times New Roman" w:hAnsi="Times New Roman" w:cs="Times New Roman"/>
          <w:i/>
          <w:iCs/>
          <w:sz w:val="24"/>
          <w:szCs w:val="24"/>
        </w:rPr>
        <w:t>7</w:t>
      </w:r>
      <w:r w:rsidRPr="003A0DA5">
        <w:rPr>
          <w:rFonts w:ascii="Times New Roman" w:hAnsi="Times New Roman" w:cs="Times New Roman"/>
          <w:sz w:val="24"/>
          <w:szCs w:val="24"/>
        </w:rPr>
        <w:t>, pp.1-7. https://link.springer.com/article/10.1186/s43093-020-00050-9</w:t>
      </w:r>
    </w:p>
    <w:p w14:paraId="5146513F" w14:textId="77777777" w:rsidR="00CE43C0" w:rsidRPr="003A0DA5" w:rsidRDefault="00D3746E" w:rsidP="007D2465">
      <w:pPr>
        <w:spacing w:line="360" w:lineRule="auto"/>
        <w:ind w:left="720" w:hanging="720"/>
        <w:rPr>
          <w:rFonts w:ascii="Times New Roman" w:hAnsi="Times New Roman" w:cs="Times New Roman"/>
          <w:sz w:val="24"/>
          <w:szCs w:val="24"/>
        </w:rPr>
      </w:pPr>
      <w:r w:rsidRPr="003A0DA5">
        <w:rPr>
          <w:rFonts w:ascii="Times New Roman" w:hAnsi="Times New Roman" w:cs="Times New Roman"/>
          <w:sz w:val="24"/>
          <w:szCs w:val="24"/>
        </w:rPr>
        <w:t>Naseer, S., Khalid, S., Parveen, S., Abbass, K., Song, H. and Achim, M.V., 2023. COVID-19 outbreak: Impact on global economy. </w:t>
      </w:r>
      <w:r w:rsidRPr="003A0DA5">
        <w:rPr>
          <w:rFonts w:ascii="Times New Roman" w:hAnsi="Times New Roman" w:cs="Times New Roman"/>
          <w:i/>
          <w:iCs/>
          <w:sz w:val="24"/>
          <w:szCs w:val="24"/>
        </w:rPr>
        <w:t>Frontiers in public health</w:t>
      </w:r>
      <w:r w:rsidRPr="003A0DA5">
        <w:rPr>
          <w:rFonts w:ascii="Times New Roman" w:hAnsi="Times New Roman" w:cs="Times New Roman"/>
          <w:sz w:val="24"/>
          <w:szCs w:val="24"/>
        </w:rPr>
        <w:t>, </w:t>
      </w:r>
      <w:r w:rsidRPr="003A0DA5">
        <w:rPr>
          <w:rFonts w:ascii="Times New Roman" w:hAnsi="Times New Roman" w:cs="Times New Roman"/>
          <w:i/>
          <w:iCs/>
          <w:sz w:val="24"/>
          <w:szCs w:val="24"/>
        </w:rPr>
        <w:t>10</w:t>
      </w:r>
      <w:r w:rsidRPr="003A0DA5">
        <w:rPr>
          <w:rFonts w:ascii="Times New Roman" w:hAnsi="Times New Roman" w:cs="Times New Roman"/>
          <w:sz w:val="24"/>
          <w:szCs w:val="24"/>
        </w:rPr>
        <w:t>, p.1009393. https://www.frontiersin.org/articles/10.3389/fpubh.2022.1009393/full</w:t>
      </w:r>
    </w:p>
    <w:p w14:paraId="11A7B4CF" w14:textId="77777777" w:rsidR="00CE43C0" w:rsidRPr="003A0DA5" w:rsidRDefault="00D3746E" w:rsidP="007D2465">
      <w:pPr>
        <w:spacing w:line="360" w:lineRule="auto"/>
        <w:ind w:left="720" w:hanging="720"/>
        <w:jc w:val="both"/>
        <w:rPr>
          <w:rFonts w:ascii="Times New Roman" w:hAnsi="Times New Roman" w:cs="Times New Roman"/>
          <w:sz w:val="24"/>
          <w:szCs w:val="24"/>
        </w:rPr>
      </w:pPr>
      <w:r w:rsidRPr="003A0DA5">
        <w:rPr>
          <w:rFonts w:ascii="Times New Roman" w:hAnsi="Times New Roman" w:cs="Times New Roman"/>
          <w:sz w:val="24"/>
          <w:szCs w:val="24"/>
        </w:rPr>
        <w:t xml:space="preserve">O’Connor, P., 2021. Loyalty programs and direct website performance: An Empirical analysis of global hotel brands. In </w:t>
      </w:r>
      <w:r w:rsidRPr="003A0DA5">
        <w:rPr>
          <w:rFonts w:ascii="Times New Roman" w:hAnsi="Times New Roman" w:cs="Times New Roman"/>
          <w:i/>
          <w:iCs/>
          <w:sz w:val="24"/>
          <w:szCs w:val="24"/>
        </w:rPr>
        <w:t>Springer eBooks</w:t>
      </w:r>
      <w:r w:rsidRPr="003A0DA5">
        <w:rPr>
          <w:rFonts w:ascii="Times New Roman" w:hAnsi="Times New Roman" w:cs="Times New Roman"/>
          <w:sz w:val="24"/>
          <w:szCs w:val="24"/>
        </w:rPr>
        <w:t xml:space="preserve"> (pp. 150–161). https://doi.org/10.1007/978-3-030-65785-7_13</w:t>
      </w:r>
    </w:p>
    <w:p w14:paraId="69D01149" w14:textId="77777777" w:rsidR="00CE43C0" w:rsidRPr="003A0DA5" w:rsidRDefault="00D3746E" w:rsidP="007D2465">
      <w:pPr>
        <w:spacing w:line="360" w:lineRule="auto"/>
        <w:ind w:left="720" w:hanging="720"/>
        <w:rPr>
          <w:rFonts w:ascii="Times New Roman" w:hAnsi="Times New Roman" w:cs="Times New Roman"/>
          <w:sz w:val="24"/>
          <w:szCs w:val="24"/>
        </w:rPr>
      </w:pPr>
      <w:proofErr w:type="spellStart"/>
      <w:r w:rsidRPr="003A0DA5">
        <w:rPr>
          <w:rFonts w:ascii="Times New Roman" w:hAnsi="Times New Roman" w:cs="Times New Roman"/>
          <w:sz w:val="24"/>
          <w:szCs w:val="24"/>
        </w:rPr>
        <w:t>Pencarelli</w:t>
      </w:r>
      <w:proofErr w:type="spellEnd"/>
      <w:r w:rsidRPr="003A0DA5">
        <w:rPr>
          <w:rFonts w:ascii="Times New Roman" w:hAnsi="Times New Roman" w:cs="Times New Roman"/>
          <w:sz w:val="24"/>
          <w:szCs w:val="24"/>
        </w:rPr>
        <w:t xml:space="preserve">, T., </w:t>
      </w:r>
      <w:proofErr w:type="spellStart"/>
      <w:r w:rsidRPr="003A0DA5">
        <w:rPr>
          <w:rFonts w:ascii="Times New Roman" w:hAnsi="Times New Roman" w:cs="Times New Roman"/>
          <w:sz w:val="24"/>
          <w:szCs w:val="24"/>
        </w:rPr>
        <w:t>Gabbianelli</w:t>
      </w:r>
      <w:proofErr w:type="spellEnd"/>
      <w:r w:rsidRPr="003A0DA5">
        <w:rPr>
          <w:rFonts w:ascii="Times New Roman" w:hAnsi="Times New Roman" w:cs="Times New Roman"/>
          <w:sz w:val="24"/>
          <w:szCs w:val="24"/>
        </w:rPr>
        <w:t>, L. and Savelli, E., 2020. The tourist experience in the digital era: The case of Italian millennials. </w:t>
      </w:r>
      <w:proofErr w:type="spellStart"/>
      <w:r w:rsidRPr="003A0DA5">
        <w:rPr>
          <w:rFonts w:ascii="Times New Roman" w:hAnsi="Times New Roman" w:cs="Times New Roman"/>
          <w:i/>
          <w:iCs/>
          <w:sz w:val="24"/>
          <w:szCs w:val="24"/>
        </w:rPr>
        <w:t>Sinergie</w:t>
      </w:r>
      <w:proofErr w:type="spellEnd"/>
      <w:r w:rsidRPr="003A0DA5">
        <w:rPr>
          <w:rFonts w:ascii="Times New Roman" w:hAnsi="Times New Roman" w:cs="Times New Roman"/>
          <w:i/>
          <w:iCs/>
          <w:sz w:val="24"/>
          <w:szCs w:val="24"/>
        </w:rPr>
        <w:t xml:space="preserve"> Italian Journal of Management</w:t>
      </w:r>
      <w:r w:rsidRPr="003A0DA5">
        <w:rPr>
          <w:rFonts w:ascii="Times New Roman" w:hAnsi="Times New Roman" w:cs="Times New Roman"/>
          <w:sz w:val="24"/>
          <w:szCs w:val="24"/>
        </w:rPr>
        <w:t>, </w:t>
      </w:r>
      <w:r w:rsidRPr="003A0DA5">
        <w:rPr>
          <w:rFonts w:ascii="Times New Roman" w:hAnsi="Times New Roman" w:cs="Times New Roman"/>
          <w:i/>
          <w:iCs/>
          <w:sz w:val="24"/>
          <w:szCs w:val="24"/>
        </w:rPr>
        <w:t>38</w:t>
      </w:r>
      <w:r w:rsidRPr="003A0DA5">
        <w:rPr>
          <w:rFonts w:ascii="Times New Roman" w:hAnsi="Times New Roman" w:cs="Times New Roman"/>
          <w:sz w:val="24"/>
          <w:szCs w:val="24"/>
        </w:rPr>
        <w:t>(3), pp.165-190. https://ojs.sijm.it/index.php/sinergie/article/view/813</w:t>
      </w:r>
    </w:p>
    <w:p w14:paraId="6E33FE2D" w14:textId="77777777" w:rsidR="00CE43C0" w:rsidRPr="003A0DA5" w:rsidRDefault="00D3746E" w:rsidP="007D2465">
      <w:pPr>
        <w:spacing w:line="360" w:lineRule="auto"/>
        <w:ind w:left="720" w:hanging="720"/>
        <w:jc w:val="both"/>
        <w:rPr>
          <w:rFonts w:ascii="Times New Roman" w:hAnsi="Times New Roman" w:cs="Times New Roman"/>
          <w:sz w:val="24"/>
          <w:szCs w:val="24"/>
        </w:rPr>
      </w:pPr>
      <w:r w:rsidRPr="003A0DA5">
        <w:rPr>
          <w:rFonts w:ascii="Times New Roman" w:hAnsi="Times New Roman" w:cs="Times New Roman"/>
          <w:sz w:val="24"/>
          <w:szCs w:val="24"/>
        </w:rPr>
        <w:t xml:space="preserve">Santos, M. C. D., Magano, J., and Mota, J., 2023. The impact of the Covid-19 pandemic on the hotel Industry’s economic performance: Evidence from Portugal. </w:t>
      </w:r>
      <w:proofErr w:type="spellStart"/>
      <w:r w:rsidRPr="003A0DA5">
        <w:rPr>
          <w:rFonts w:ascii="Times New Roman" w:hAnsi="Times New Roman" w:cs="Times New Roman"/>
          <w:i/>
          <w:iCs/>
          <w:sz w:val="24"/>
          <w:szCs w:val="24"/>
        </w:rPr>
        <w:t>Heliyon</w:t>
      </w:r>
      <w:proofErr w:type="spellEnd"/>
      <w:r w:rsidRPr="003A0DA5">
        <w:rPr>
          <w:rFonts w:ascii="Times New Roman" w:hAnsi="Times New Roman" w:cs="Times New Roman"/>
          <w:sz w:val="24"/>
          <w:szCs w:val="24"/>
        </w:rPr>
        <w:t xml:space="preserve">, </w:t>
      </w:r>
      <w:r w:rsidRPr="003A0DA5">
        <w:rPr>
          <w:rFonts w:ascii="Times New Roman" w:hAnsi="Times New Roman" w:cs="Times New Roman"/>
          <w:i/>
          <w:iCs/>
          <w:sz w:val="24"/>
          <w:szCs w:val="24"/>
        </w:rPr>
        <w:t>9</w:t>
      </w:r>
      <w:r w:rsidRPr="003A0DA5">
        <w:rPr>
          <w:rFonts w:ascii="Times New Roman" w:hAnsi="Times New Roman" w:cs="Times New Roman"/>
          <w:sz w:val="24"/>
          <w:szCs w:val="24"/>
        </w:rPr>
        <w:t>(5), e15850. https://doi.org/10.1016/j.heliyon.2023.e15850</w:t>
      </w:r>
    </w:p>
    <w:p w14:paraId="5BAAEA53" w14:textId="77777777" w:rsidR="00CE43C0" w:rsidRPr="003A0DA5" w:rsidRDefault="00D3746E" w:rsidP="007D2465">
      <w:pPr>
        <w:spacing w:line="360" w:lineRule="auto"/>
        <w:ind w:left="720" w:hanging="720"/>
        <w:jc w:val="both"/>
        <w:rPr>
          <w:rFonts w:ascii="Times New Roman" w:hAnsi="Times New Roman" w:cs="Times New Roman"/>
          <w:sz w:val="24"/>
          <w:szCs w:val="24"/>
        </w:rPr>
      </w:pPr>
      <w:r w:rsidRPr="003A0DA5">
        <w:rPr>
          <w:rFonts w:ascii="Times New Roman" w:hAnsi="Times New Roman" w:cs="Times New Roman"/>
          <w:sz w:val="24"/>
          <w:szCs w:val="24"/>
        </w:rPr>
        <w:t xml:space="preserve">Sauvage, M., 2023. </w:t>
      </w:r>
      <w:r w:rsidRPr="003A0DA5">
        <w:rPr>
          <w:rFonts w:ascii="Times New Roman" w:hAnsi="Times New Roman" w:cs="Times New Roman"/>
          <w:i/>
          <w:iCs/>
          <w:sz w:val="24"/>
          <w:szCs w:val="24"/>
        </w:rPr>
        <w:t>The impact of inflation on the hospitality industry</w:t>
      </w:r>
      <w:r w:rsidRPr="003A0DA5">
        <w:rPr>
          <w:rFonts w:ascii="Times New Roman" w:hAnsi="Times New Roman" w:cs="Times New Roman"/>
          <w:sz w:val="24"/>
          <w:szCs w:val="24"/>
        </w:rPr>
        <w:t>. LHC International. https://lhc-international.com/en/the-impact-inflation-on-the-hospitality-industry/</w:t>
      </w:r>
    </w:p>
    <w:p w14:paraId="46EC543C" w14:textId="77777777" w:rsidR="00CE43C0" w:rsidRPr="003A0DA5" w:rsidRDefault="00D3746E" w:rsidP="007D2465">
      <w:pPr>
        <w:spacing w:line="360" w:lineRule="auto"/>
        <w:ind w:left="720" w:hanging="720"/>
        <w:jc w:val="both"/>
        <w:rPr>
          <w:rFonts w:ascii="Times New Roman" w:hAnsi="Times New Roman" w:cs="Times New Roman"/>
          <w:sz w:val="24"/>
          <w:szCs w:val="24"/>
        </w:rPr>
      </w:pPr>
      <w:proofErr w:type="spellStart"/>
      <w:r w:rsidRPr="003A0DA5">
        <w:rPr>
          <w:rFonts w:ascii="Times New Roman" w:hAnsi="Times New Roman" w:cs="Times New Roman"/>
          <w:sz w:val="24"/>
          <w:szCs w:val="24"/>
        </w:rPr>
        <w:t>Tajeddini</w:t>
      </w:r>
      <w:proofErr w:type="spellEnd"/>
      <w:r w:rsidRPr="003A0DA5">
        <w:rPr>
          <w:rFonts w:ascii="Times New Roman" w:hAnsi="Times New Roman" w:cs="Times New Roman"/>
          <w:sz w:val="24"/>
          <w:szCs w:val="24"/>
        </w:rPr>
        <w:t xml:space="preserve">, K., Martin, E., and Ali, A., 2020. Enhancing hospitality business performance: The role of entrepreneurial orientation and networking ties in a dynamic environment. </w:t>
      </w:r>
      <w:r w:rsidRPr="003A0DA5">
        <w:rPr>
          <w:rFonts w:ascii="Times New Roman" w:hAnsi="Times New Roman" w:cs="Times New Roman"/>
          <w:i/>
          <w:iCs/>
          <w:sz w:val="24"/>
          <w:szCs w:val="24"/>
        </w:rPr>
        <w:t>International Journal of Hospitality Management</w:t>
      </w:r>
      <w:r w:rsidRPr="003A0DA5">
        <w:rPr>
          <w:rFonts w:ascii="Times New Roman" w:hAnsi="Times New Roman" w:cs="Times New Roman"/>
          <w:sz w:val="24"/>
          <w:szCs w:val="24"/>
        </w:rPr>
        <w:t xml:space="preserve">, </w:t>
      </w:r>
      <w:r w:rsidRPr="003A0DA5">
        <w:rPr>
          <w:rFonts w:ascii="Times New Roman" w:hAnsi="Times New Roman" w:cs="Times New Roman"/>
          <w:i/>
          <w:iCs/>
          <w:sz w:val="24"/>
          <w:szCs w:val="24"/>
        </w:rPr>
        <w:t>90</w:t>
      </w:r>
      <w:r w:rsidRPr="003A0DA5">
        <w:rPr>
          <w:rFonts w:ascii="Times New Roman" w:hAnsi="Times New Roman" w:cs="Times New Roman"/>
          <w:sz w:val="24"/>
          <w:szCs w:val="24"/>
        </w:rPr>
        <w:t>, 102605. https://doi.org/10.1016/j.ijhm.2020.102605</w:t>
      </w:r>
    </w:p>
    <w:p w14:paraId="736852B7" w14:textId="77777777" w:rsidR="00CE43C0" w:rsidRPr="003A0DA5" w:rsidRDefault="00D3746E" w:rsidP="007D2465">
      <w:pPr>
        <w:spacing w:line="360" w:lineRule="auto"/>
        <w:ind w:left="720" w:hanging="720"/>
        <w:jc w:val="both"/>
        <w:rPr>
          <w:rFonts w:ascii="Times New Roman" w:hAnsi="Times New Roman" w:cs="Times New Roman"/>
          <w:sz w:val="24"/>
          <w:szCs w:val="24"/>
        </w:rPr>
      </w:pPr>
      <w:r w:rsidRPr="003A0DA5">
        <w:rPr>
          <w:rFonts w:ascii="Times New Roman" w:hAnsi="Times New Roman" w:cs="Times New Roman"/>
          <w:sz w:val="24"/>
          <w:szCs w:val="24"/>
        </w:rPr>
        <w:lastRenderedPageBreak/>
        <w:t xml:space="preserve">Wangsa, V., </w:t>
      </w:r>
      <w:proofErr w:type="spellStart"/>
      <w:r w:rsidRPr="003A0DA5">
        <w:rPr>
          <w:rFonts w:ascii="Times New Roman" w:hAnsi="Times New Roman" w:cs="Times New Roman"/>
          <w:sz w:val="24"/>
          <w:szCs w:val="24"/>
        </w:rPr>
        <w:t>Erwen</w:t>
      </w:r>
      <w:proofErr w:type="spellEnd"/>
      <w:r w:rsidRPr="003A0DA5">
        <w:rPr>
          <w:rFonts w:ascii="Times New Roman" w:hAnsi="Times New Roman" w:cs="Times New Roman"/>
          <w:sz w:val="24"/>
          <w:szCs w:val="24"/>
        </w:rPr>
        <w:t xml:space="preserve">, I. V., Natasha, S., </w:t>
      </w:r>
      <w:proofErr w:type="spellStart"/>
      <w:r w:rsidRPr="003A0DA5">
        <w:rPr>
          <w:rFonts w:ascii="Times New Roman" w:hAnsi="Times New Roman" w:cs="Times New Roman"/>
          <w:sz w:val="24"/>
          <w:szCs w:val="24"/>
        </w:rPr>
        <w:t>Shielline</w:t>
      </w:r>
      <w:proofErr w:type="spellEnd"/>
      <w:r w:rsidRPr="003A0DA5">
        <w:rPr>
          <w:rFonts w:ascii="Times New Roman" w:hAnsi="Times New Roman" w:cs="Times New Roman"/>
          <w:sz w:val="24"/>
          <w:szCs w:val="24"/>
        </w:rPr>
        <w:t xml:space="preserve">, P., </w:t>
      </w:r>
      <w:proofErr w:type="spellStart"/>
      <w:r w:rsidRPr="003A0DA5">
        <w:rPr>
          <w:rFonts w:ascii="Times New Roman" w:hAnsi="Times New Roman" w:cs="Times New Roman"/>
          <w:sz w:val="24"/>
          <w:szCs w:val="24"/>
        </w:rPr>
        <w:t>Poluan</w:t>
      </w:r>
      <w:proofErr w:type="spellEnd"/>
      <w:r w:rsidRPr="003A0DA5">
        <w:rPr>
          <w:rFonts w:ascii="Times New Roman" w:hAnsi="Times New Roman" w:cs="Times New Roman"/>
          <w:sz w:val="24"/>
          <w:szCs w:val="24"/>
        </w:rPr>
        <w:t xml:space="preserve">, R. C., Wulandari, N., and </w:t>
      </w:r>
      <w:proofErr w:type="spellStart"/>
      <w:r w:rsidRPr="003A0DA5">
        <w:rPr>
          <w:rFonts w:ascii="Times New Roman" w:hAnsi="Times New Roman" w:cs="Times New Roman"/>
          <w:sz w:val="24"/>
          <w:szCs w:val="24"/>
        </w:rPr>
        <w:t>Kalfin</w:t>
      </w:r>
      <w:proofErr w:type="spellEnd"/>
      <w:r w:rsidRPr="003A0DA5">
        <w:rPr>
          <w:rFonts w:ascii="Times New Roman" w:hAnsi="Times New Roman" w:cs="Times New Roman"/>
          <w:sz w:val="24"/>
          <w:szCs w:val="24"/>
        </w:rPr>
        <w:t xml:space="preserve">, K., 2024. The impact of outsourcing on hotel efficiency and performance. </w:t>
      </w:r>
      <w:r w:rsidRPr="003A0DA5">
        <w:rPr>
          <w:rFonts w:ascii="Times New Roman" w:hAnsi="Times New Roman" w:cs="Times New Roman"/>
          <w:i/>
          <w:iCs/>
          <w:sz w:val="24"/>
          <w:szCs w:val="24"/>
        </w:rPr>
        <w:t>The International Journal of Humanities, Law, and Politics</w:t>
      </w:r>
      <w:r w:rsidRPr="003A0DA5">
        <w:rPr>
          <w:rFonts w:ascii="Times New Roman" w:hAnsi="Times New Roman" w:cs="Times New Roman"/>
          <w:sz w:val="24"/>
          <w:szCs w:val="24"/>
        </w:rPr>
        <w:t xml:space="preserve">, </w:t>
      </w:r>
      <w:r w:rsidRPr="003A0DA5">
        <w:rPr>
          <w:rFonts w:ascii="Times New Roman" w:hAnsi="Times New Roman" w:cs="Times New Roman"/>
          <w:i/>
          <w:iCs/>
          <w:sz w:val="24"/>
          <w:szCs w:val="24"/>
        </w:rPr>
        <w:t>2</w:t>
      </w:r>
      <w:r w:rsidRPr="003A0DA5">
        <w:rPr>
          <w:rFonts w:ascii="Times New Roman" w:hAnsi="Times New Roman" w:cs="Times New Roman"/>
          <w:sz w:val="24"/>
          <w:szCs w:val="24"/>
        </w:rPr>
        <w:t>(1), 33–37. https://doi.org/10.46336/ijhlp.v2i1.50</w:t>
      </w:r>
    </w:p>
    <w:p w14:paraId="043A3D48" w14:textId="77777777" w:rsidR="00CE43C0" w:rsidRPr="003A0DA5" w:rsidRDefault="00D3746E" w:rsidP="007D2465">
      <w:pPr>
        <w:spacing w:line="360" w:lineRule="auto"/>
        <w:ind w:left="720" w:hanging="720"/>
        <w:jc w:val="both"/>
        <w:rPr>
          <w:rFonts w:ascii="Times New Roman" w:hAnsi="Times New Roman" w:cs="Times New Roman"/>
          <w:sz w:val="24"/>
          <w:szCs w:val="24"/>
        </w:rPr>
      </w:pPr>
      <w:proofErr w:type="spellStart"/>
      <w:r w:rsidRPr="003A0DA5">
        <w:rPr>
          <w:rFonts w:ascii="Times New Roman" w:hAnsi="Times New Roman" w:cs="Times New Roman"/>
          <w:sz w:val="24"/>
          <w:szCs w:val="24"/>
        </w:rPr>
        <w:t>Youssofi</w:t>
      </w:r>
      <w:proofErr w:type="spellEnd"/>
      <w:r w:rsidRPr="003A0DA5">
        <w:rPr>
          <w:rFonts w:ascii="Times New Roman" w:hAnsi="Times New Roman" w:cs="Times New Roman"/>
          <w:sz w:val="24"/>
          <w:szCs w:val="24"/>
        </w:rPr>
        <w:t xml:space="preserve">, A., Jeannot, F., </w:t>
      </w:r>
      <w:proofErr w:type="spellStart"/>
      <w:r w:rsidRPr="003A0DA5">
        <w:rPr>
          <w:rFonts w:ascii="Times New Roman" w:hAnsi="Times New Roman" w:cs="Times New Roman"/>
          <w:sz w:val="24"/>
          <w:szCs w:val="24"/>
        </w:rPr>
        <w:t>Jongmans</w:t>
      </w:r>
      <w:proofErr w:type="spellEnd"/>
      <w:r w:rsidRPr="003A0DA5">
        <w:rPr>
          <w:rFonts w:ascii="Times New Roman" w:hAnsi="Times New Roman" w:cs="Times New Roman"/>
          <w:sz w:val="24"/>
          <w:szCs w:val="24"/>
        </w:rPr>
        <w:t xml:space="preserve">, E., and </w:t>
      </w:r>
      <w:proofErr w:type="spellStart"/>
      <w:r w:rsidRPr="003A0DA5">
        <w:rPr>
          <w:rFonts w:ascii="Times New Roman" w:hAnsi="Times New Roman" w:cs="Times New Roman"/>
          <w:sz w:val="24"/>
          <w:szCs w:val="24"/>
        </w:rPr>
        <w:t>Dampérat</w:t>
      </w:r>
      <w:proofErr w:type="spellEnd"/>
      <w:r w:rsidRPr="003A0DA5">
        <w:rPr>
          <w:rFonts w:ascii="Times New Roman" w:hAnsi="Times New Roman" w:cs="Times New Roman"/>
          <w:sz w:val="24"/>
          <w:szCs w:val="24"/>
        </w:rPr>
        <w:t xml:space="preserve">, M., 2023. Designing the digitalized guest experience: A comprehensive framework and research agenda. </w:t>
      </w:r>
      <w:r w:rsidRPr="003A0DA5">
        <w:rPr>
          <w:rFonts w:ascii="Times New Roman" w:hAnsi="Times New Roman" w:cs="Times New Roman"/>
          <w:i/>
          <w:iCs/>
          <w:sz w:val="24"/>
          <w:szCs w:val="24"/>
        </w:rPr>
        <w:t>Psychology &amp; Marketing</w:t>
      </w:r>
      <w:r w:rsidRPr="003A0DA5">
        <w:rPr>
          <w:rFonts w:ascii="Times New Roman" w:hAnsi="Times New Roman" w:cs="Times New Roman"/>
          <w:sz w:val="24"/>
          <w:szCs w:val="24"/>
        </w:rPr>
        <w:t xml:space="preserve">, </w:t>
      </w:r>
      <w:r w:rsidRPr="003A0DA5">
        <w:rPr>
          <w:rFonts w:ascii="Times New Roman" w:hAnsi="Times New Roman" w:cs="Times New Roman"/>
          <w:i/>
          <w:iCs/>
          <w:sz w:val="24"/>
          <w:szCs w:val="24"/>
        </w:rPr>
        <w:t>41</w:t>
      </w:r>
      <w:r w:rsidRPr="003A0DA5">
        <w:rPr>
          <w:rFonts w:ascii="Times New Roman" w:hAnsi="Times New Roman" w:cs="Times New Roman"/>
          <w:sz w:val="24"/>
          <w:szCs w:val="24"/>
        </w:rPr>
        <w:t>(3), 512–531. https://doi.org/10.1002/mar.21929</w:t>
      </w:r>
    </w:p>
    <w:p w14:paraId="494D9DF1" w14:textId="77777777" w:rsidR="00CE43C0" w:rsidRPr="003A0DA5" w:rsidRDefault="00D3746E" w:rsidP="007D2465">
      <w:pPr>
        <w:spacing w:line="360" w:lineRule="auto"/>
        <w:ind w:left="720" w:hanging="720"/>
        <w:jc w:val="both"/>
        <w:rPr>
          <w:rFonts w:ascii="Times New Roman" w:hAnsi="Times New Roman" w:cs="Times New Roman"/>
          <w:sz w:val="24"/>
          <w:szCs w:val="24"/>
        </w:rPr>
      </w:pPr>
      <w:r w:rsidRPr="003A0DA5">
        <w:rPr>
          <w:rFonts w:ascii="Times New Roman" w:hAnsi="Times New Roman" w:cs="Times New Roman"/>
          <w:sz w:val="24"/>
          <w:szCs w:val="24"/>
        </w:rPr>
        <w:t xml:space="preserve">Zaki, K., 2022. Implementing dynamic revenue management in hotels during Covid-19: value stream and wavelet coherence perspectives. </w:t>
      </w:r>
      <w:r w:rsidRPr="003A0DA5">
        <w:rPr>
          <w:rFonts w:ascii="Times New Roman" w:hAnsi="Times New Roman" w:cs="Times New Roman"/>
          <w:i/>
          <w:iCs/>
          <w:sz w:val="24"/>
          <w:szCs w:val="24"/>
        </w:rPr>
        <w:t>International Journal of Contemporary Hospitality Management</w:t>
      </w:r>
      <w:r w:rsidRPr="003A0DA5">
        <w:rPr>
          <w:rFonts w:ascii="Times New Roman" w:hAnsi="Times New Roman" w:cs="Times New Roman"/>
          <w:sz w:val="24"/>
          <w:szCs w:val="24"/>
        </w:rPr>
        <w:t xml:space="preserve">, </w:t>
      </w:r>
      <w:r w:rsidRPr="003A0DA5">
        <w:rPr>
          <w:rFonts w:ascii="Times New Roman" w:hAnsi="Times New Roman" w:cs="Times New Roman"/>
          <w:i/>
          <w:iCs/>
          <w:sz w:val="24"/>
          <w:szCs w:val="24"/>
        </w:rPr>
        <w:t>34</w:t>
      </w:r>
      <w:r w:rsidRPr="003A0DA5">
        <w:rPr>
          <w:rFonts w:ascii="Times New Roman" w:hAnsi="Times New Roman" w:cs="Times New Roman"/>
          <w:sz w:val="24"/>
          <w:szCs w:val="24"/>
        </w:rPr>
        <w:t>(5), 1768–1795. https://doi.org/10.1108/ijchm-08-2021-1043</w:t>
      </w:r>
    </w:p>
    <w:sectPr w:rsidR="00CE43C0" w:rsidRPr="003A0DA5" w:rsidSect="001D38F8">
      <w:pgSz w:w="11906" w:h="16838" w:code="9"/>
      <w:pgMar w:top="1440" w:right="1440" w:bottom="1440" w:left="1440" w:header="1440" w:footer="1440" w:gutter="0"/>
      <w:pgNumType w:start="1"/>
      <w:cols w:space="720"/>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5B29B5" w14:textId="77777777" w:rsidR="003402B2" w:rsidRDefault="003402B2">
      <w:r>
        <w:separator/>
      </w:r>
    </w:p>
  </w:endnote>
  <w:endnote w:type="continuationSeparator" w:id="0">
    <w:p w14:paraId="649E7818" w14:textId="77777777" w:rsidR="003402B2" w:rsidRDefault="003402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48DE89" w14:textId="77777777" w:rsidR="003402B2" w:rsidRDefault="003402B2">
      <w:r>
        <w:separator/>
      </w:r>
    </w:p>
  </w:footnote>
  <w:footnote w:type="continuationSeparator" w:id="0">
    <w:p w14:paraId="0737F45E" w14:textId="77777777" w:rsidR="003402B2" w:rsidRDefault="003402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06610085"/>
      <w:docPartObj>
        <w:docPartGallery w:val="Page Numbers (Top of Page)"/>
        <w:docPartUnique/>
      </w:docPartObj>
    </w:sdtPr>
    <w:sdtEndPr>
      <w:rPr>
        <w:noProof/>
      </w:rPr>
    </w:sdtEndPr>
    <w:sdtContent>
      <w:p w14:paraId="44C4B5DE" w14:textId="77777777" w:rsidR="001D38F8" w:rsidRDefault="00D3746E">
        <w:pPr>
          <w:pStyle w:val="Header"/>
          <w:jc w:val="right"/>
        </w:pPr>
        <w:r w:rsidRPr="001D38F8">
          <w:rPr>
            <w:rFonts w:ascii="Times New Roman" w:hAnsi="Times New Roman" w:cs="Times New Roman"/>
            <w:sz w:val="24"/>
            <w:szCs w:val="24"/>
          </w:rPr>
          <w:fldChar w:fldCharType="begin"/>
        </w:r>
        <w:r w:rsidRPr="001D38F8">
          <w:rPr>
            <w:rFonts w:ascii="Times New Roman" w:hAnsi="Times New Roman" w:cs="Times New Roman"/>
            <w:sz w:val="24"/>
            <w:szCs w:val="24"/>
          </w:rPr>
          <w:instrText xml:space="preserve"> PAGE   \* MERGEFORMAT </w:instrText>
        </w:r>
        <w:r w:rsidRPr="001D38F8">
          <w:rPr>
            <w:rFonts w:ascii="Times New Roman" w:hAnsi="Times New Roman" w:cs="Times New Roman"/>
            <w:sz w:val="24"/>
            <w:szCs w:val="24"/>
          </w:rPr>
          <w:fldChar w:fldCharType="separate"/>
        </w:r>
        <w:r w:rsidR="00166CAC">
          <w:rPr>
            <w:rFonts w:ascii="Times New Roman" w:hAnsi="Times New Roman" w:cs="Times New Roman"/>
            <w:noProof/>
            <w:sz w:val="24"/>
            <w:szCs w:val="24"/>
          </w:rPr>
          <w:t>10</w:t>
        </w:r>
        <w:r w:rsidRPr="001D38F8">
          <w:rPr>
            <w:rFonts w:ascii="Times New Roman" w:hAnsi="Times New Roman" w:cs="Times New Roman"/>
            <w:noProof/>
            <w:sz w:val="24"/>
            <w:szCs w:val="24"/>
          </w:rPr>
          <w:fldChar w:fldCharType="end"/>
        </w:r>
      </w:p>
    </w:sdtContent>
  </w:sdt>
  <w:p w14:paraId="4981CE7A" w14:textId="77777777" w:rsidR="001D38F8" w:rsidRDefault="001D38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4957CC2"/>
    <w:multiLevelType w:val="multilevel"/>
    <w:tmpl w:val="C3CABC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447494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SytDQ3MzA3MrAAQiUdpeDU4uLM/DyQAuNaAN6b/xUsAAAA"/>
  </w:docVars>
  <w:rsids>
    <w:rsidRoot w:val="00C55B00"/>
    <w:rsid w:val="00026BA0"/>
    <w:rsid w:val="0005351E"/>
    <w:rsid w:val="000916BE"/>
    <w:rsid w:val="00097779"/>
    <w:rsid w:val="000C002D"/>
    <w:rsid w:val="000C591A"/>
    <w:rsid w:val="001073D6"/>
    <w:rsid w:val="001147AD"/>
    <w:rsid w:val="00135CDF"/>
    <w:rsid w:val="00145B87"/>
    <w:rsid w:val="00157559"/>
    <w:rsid w:val="00166CAC"/>
    <w:rsid w:val="001C16A5"/>
    <w:rsid w:val="001D38F8"/>
    <w:rsid w:val="001F1365"/>
    <w:rsid w:val="00201205"/>
    <w:rsid w:val="00203EE2"/>
    <w:rsid w:val="00226104"/>
    <w:rsid w:val="00251DDD"/>
    <w:rsid w:val="00274028"/>
    <w:rsid w:val="00284D5E"/>
    <w:rsid w:val="002D28D9"/>
    <w:rsid w:val="002D5EE7"/>
    <w:rsid w:val="002D6648"/>
    <w:rsid w:val="002F3FD9"/>
    <w:rsid w:val="00313586"/>
    <w:rsid w:val="003402B2"/>
    <w:rsid w:val="003A0DA5"/>
    <w:rsid w:val="003C063A"/>
    <w:rsid w:val="003C4498"/>
    <w:rsid w:val="003C50E4"/>
    <w:rsid w:val="003C5D93"/>
    <w:rsid w:val="003E3EEF"/>
    <w:rsid w:val="003E762C"/>
    <w:rsid w:val="00402EBC"/>
    <w:rsid w:val="004235B6"/>
    <w:rsid w:val="00441FD5"/>
    <w:rsid w:val="00444B46"/>
    <w:rsid w:val="004E5F52"/>
    <w:rsid w:val="00533F48"/>
    <w:rsid w:val="00552496"/>
    <w:rsid w:val="005611AF"/>
    <w:rsid w:val="00573796"/>
    <w:rsid w:val="00580745"/>
    <w:rsid w:val="005A7009"/>
    <w:rsid w:val="005B7DCF"/>
    <w:rsid w:val="005D24B4"/>
    <w:rsid w:val="005D2D77"/>
    <w:rsid w:val="005F22F3"/>
    <w:rsid w:val="006904E7"/>
    <w:rsid w:val="006B4088"/>
    <w:rsid w:val="006C5C6B"/>
    <w:rsid w:val="00704A4D"/>
    <w:rsid w:val="00707D6B"/>
    <w:rsid w:val="00725692"/>
    <w:rsid w:val="007718D0"/>
    <w:rsid w:val="00785E0D"/>
    <w:rsid w:val="00794B25"/>
    <w:rsid w:val="007D2465"/>
    <w:rsid w:val="007D5A5C"/>
    <w:rsid w:val="007F3119"/>
    <w:rsid w:val="00807C3E"/>
    <w:rsid w:val="008140E8"/>
    <w:rsid w:val="00816337"/>
    <w:rsid w:val="00832369"/>
    <w:rsid w:val="00843308"/>
    <w:rsid w:val="00851B5A"/>
    <w:rsid w:val="0085304A"/>
    <w:rsid w:val="008909A0"/>
    <w:rsid w:val="00890E48"/>
    <w:rsid w:val="008C5569"/>
    <w:rsid w:val="008D167D"/>
    <w:rsid w:val="008D318C"/>
    <w:rsid w:val="008F1246"/>
    <w:rsid w:val="00940603"/>
    <w:rsid w:val="0098675D"/>
    <w:rsid w:val="009A42BF"/>
    <w:rsid w:val="009B4EE5"/>
    <w:rsid w:val="009C6B26"/>
    <w:rsid w:val="00A34FEE"/>
    <w:rsid w:val="00A434B0"/>
    <w:rsid w:val="00A4596F"/>
    <w:rsid w:val="00A55EA3"/>
    <w:rsid w:val="00A711E4"/>
    <w:rsid w:val="00A97F42"/>
    <w:rsid w:val="00AB6740"/>
    <w:rsid w:val="00AB7D82"/>
    <w:rsid w:val="00AC53F7"/>
    <w:rsid w:val="00AC58AD"/>
    <w:rsid w:val="00AD08F0"/>
    <w:rsid w:val="00B03F43"/>
    <w:rsid w:val="00B31B8E"/>
    <w:rsid w:val="00B401C2"/>
    <w:rsid w:val="00B51055"/>
    <w:rsid w:val="00B6351E"/>
    <w:rsid w:val="00B9328D"/>
    <w:rsid w:val="00BB274F"/>
    <w:rsid w:val="00BB33A2"/>
    <w:rsid w:val="00BE0C15"/>
    <w:rsid w:val="00BF609A"/>
    <w:rsid w:val="00C44345"/>
    <w:rsid w:val="00C5250E"/>
    <w:rsid w:val="00C55B00"/>
    <w:rsid w:val="00C728B7"/>
    <w:rsid w:val="00C82E34"/>
    <w:rsid w:val="00C82EA5"/>
    <w:rsid w:val="00CB0BC4"/>
    <w:rsid w:val="00CD706B"/>
    <w:rsid w:val="00CE43C0"/>
    <w:rsid w:val="00CE49CC"/>
    <w:rsid w:val="00CE4B5C"/>
    <w:rsid w:val="00D0658F"/>
    <w:rsid w:val="00D141AA"/>
    <w:rsid w:val="00D23018"/>
    <w:rsid w:val="00D23507"/>
    <w:rsid w:val="00D3746E"/>
    <w:rsid w:val="00D91E1A"/>
    <w:rsid w:val="00DC0AC0"/>
    <w:rsid w:val="00DF03D2"/>
    <w:rsid w:val="00E7177B"/>
    <w:rsid w:val="00E86D88"/>
    <w:rsid w:val="00EB2497"/>
    <w:rsid w:val="00EB7858"/>
    <w:rsid w:val="00F31751"/>
    <w:rsid w:val="00F347A7"/>
    <w:rsid w:val="00F62E7E"/>
    <w:rsid w:val="00F86E06"/>
    <w:rsid w:val="00FB336C"/>
    <w:rsid w:val="00FD41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815FC"/>
  <w15:docId w15:val="{E5047BCE-245D-4263-85CC-063A9A4B0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US" w:eastAsia="en-US" w:bidi="ar-SA"/>
      </w:rPr>
    </w:rPrDefault>
    <w:pPrDefault>
      <w:pPr>
        <w:spacing w:after="160" w:line="276" w:lineRule="auto"/>
        <w:ind w:firstLine="432"/>
        <w:jc w:val="both"/>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C55B00"/>
    <w:pPr>
      <w:widowControl w:val="0"/>
      <w:autoSpaceDE w:val="0"/>
      <w:autoSpaceDN w:val="0"/>
      <w:spacing w:after="0" w:line="240" w:lineRule="auto"/>
      <w:ind w:firstLine="0"/>
      <w:jc w:val="left"/>
    </w:pPr>
    <w:rPr>
      <w:rFonts w:ascii="Arial MT" w:eastAsia="Arial MT" w:hAnsi="Arial MT" w:cs="Arial MT"/>
      <w:sz w:val="22"/>
      <w:lang w:val="en-GB"/>
    </w:rPr>
  </w:style>
  <w:style w:type="paragraph" w:styleId="Heading1">
    <w:name w:val="heading 1"/>
    <w:basedOn w:val="Normal"/>
    <w:next w:val="Normal"/>
    <w:link w:val="Heading1Char"/>
    <w:uiPriority w:val="9"/>
    <w:qFormat/>
    <w:rsid w:val="00794B25"/>
    <w:pPr>
      <w:keepNext/>
      <w:keepLines/>
      <w:spacing w:line="360" w:lineRule="auto"/>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794B25"/>
    <w:pPr>
      <w:keepNext/>
      <w:keepLines/>
      <w:spacing w:line="360" w:lineRule="auto"/>
      <w:outlineLvl w:val="1"/>
    </w:pPr>
    <w:rPr>
      <w:rFonts w:ascii="Times New Roman" w:eastAsiaTheme="majorEastAsia" w:hAnsi="Times New Roman" w:cstheme="majorBidi"/>
      <w:b/>
      <w:i/>
      <w:color w:val="000000" w:themeColor="text1"/>
      <w:sz w:val="24"/>
      <w:szCs w:val="26"/>
    </w:rPr>
  </w:style>
  <w:style w:type="paragraph" w:styleId="Heading3">
    <w:name w:val="heading 3"/>
    <w:basedOn w:val="Normal"/>
    <w:next w:val="Normal"/>
    <w:link w:val="Heading3Char"/>
    <w:uiPriority w:val="9"/>
    <w:unhideWhenUsed/>
    <w:qFormat/>
    <w:rsid w:val="00F31751"/>
    <w:pPr>
      <w:keepNext/>
      <w:keepLines/>
      <w:spacing w:line="360" w:lineRule="auto"/>
      <w:outlineLvl w:val="2"/>
    </w:pPr>
    <w:rPr>
      <w:rFonts w:ascii="Times New Roman" w:eastAsiaTheme="majorEastAsia" w:hAnsi="Times New Roman" w:cstheme="majorBidi"/>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4B25"/>
    <w:rPr>
      <w:rFonts w:eastAsiaTheme="majorEastAsia" w:cstheme="majorBidi"/>
      <w:b/>
      <w:szCs w:val="32"/>
      <w:lang w:val="en-GB"/>
    </w:rPr>
  </w:style>
  <w:style w:type="character" w:customStyle="1" w:styleId="Heading2Char">
    <w:name w:val="Heading 2 Char"/>
    <w:basedOn w:val="DefaultParagraphFont"/>
    <w:link w:val="Heading2"/>
    <w:uiPriority w:val="9"/>
    <w:rsid w:val="00794B25"/>
    <w:rPr>
      <w:rFonts w:eastAsiaTheme="majorEastAsia" w:cstheme="majorBidi"/>
      <w:b/>
      <w:i/>
      <w:color w:val="000000" w:themeColor="text1"/>
      <w:szCs w:val="26"/>
      <w:lang w:val="en-GB"/>
    </w:rPr>
  </w:style>
  <w:style w:type="paragraph" w:customStyle="1" w:styleId="TableParagraph">
    <w:name w:val="Table Paragraph"/>
    <w:basedOn w:val="Normal"/>
    <w:uiPriority w:val="1"/>
    <w:qFormat/>
    <w:rsid w:val="00C55B00"/>
  </w:style>
  <w:style w:type="table" w:styleId="TableGrid">
    <w:name w:val="Table Grid"/>
    <w:basedOn w:val="TableNormal"/>
    <w:uiPriority w:val="39"/>
    <w:rsid w:val="000C59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F31751"/>
    <w:rPr>
      <w:rFonts w:eastAsiaTheme="majorEastAsia" w:cstheme="majorBidi"/>
      <w:i/>
      <w:color w:val="000000" w:themeColor="text1"/>
      <w:szCs w:val="24"/>
      <w:lang w:val="en-GB"/>
    </w:rPr>
  </w:style>
  <w:style w:type="character" w:styleId="Hyperlink">
    <w:name w:val="Hyperlink"/>
    <w:basedOn w:val="DefaultParagraphFont"/>
    <w:uiPriority w:val="99"/>
    <w:unhideWhenUsed/>
    <w:rsid w:val="00CE43C0"/>
    <w:rPr>
      <w:color w:val="0563C1" w:themeColor="hyperlink"/>
      <w:u w:val="single"/>
    </w:rPr>
  </w:style>
  <w:style w:type="paragraph" w:styleId="Header">
    <w:name w:val="header"/>
    <w:basedOn w:val="Normal"/>
    <w:link w:val="HeaderChar"/>
    <w:uiPriority w:val="99"/>
    <w:unhideWhenUsed/>
    <w:rsid w:val="001D38F8"/>
    <w:pPr>
      <w:tabs>
        <w:tab w:val="center" w:pos="4680"/>
        <w:tab w:val="right" w:pos="9360"/>
      </w:tabs>
    </w:pPr>
  </w:style>
  <w:style w:type="character" w:customStyle="1" w:styleId="HeaderChar">
    <w:name w:val="Header Char"/>
    <w:basedOn w:val="DefaultParagraphFont"/>
    <w:link w:val="Header"/>
    <w:uiPriority w:val="99"/>
    <w:rsid w:val="001D38F8"/>
    <w:rPr>
      <w:rFonts w:ascii="Arial MT" w:eastAsia="Arial MT" w:hAnsi="Arial MT" w:cs="Arial MT"/>
      <w:sz w:val="22"/>
      <w:lang w:val="en-GB"/>
    </w:rPr>
  </w:style>
  <w:style w:type="paragraph" w:styleId="Footer">
    <w:name w:val="footer"/>
    <w:basedOn w:val="Normal"/>
    <w:link w:val="FooterChar"/>
    <w:uiPriority w:val="99"/>
    <w:unhideWhenUsed/>
    <w:rsid w:val="001D38F8"/>
    <w:pPr>
      <w:tabs>
        <w:tab w:val="center" w:pos="4680"/>
        <w:tab w:val="right" w:pos="9360"/>
      </w:tabs>
    </w:pPr>
  </w:style>
  <w:style w:type="character" w:customStyle="1" w:styleId="FooterChar">
    <w:name w:val="Footer Char"/>
    <w:basedOn w:val="DefaultParagraphFont"/>
    <w:link w:val="Footer"/>
    <w:uiPriority w:val="99"/>
    <w:rsid w:val="001D38F8"/>
    <w:rPr>
      <w:rFonts w:ascii="Arial MT" w:eastAsia="Arial MT" w:hAnsi="Arial MT" w:cs="Arial MT"/>
      <w:sz w:val="22"/>
      <w:lang w:val="en-GB"/>
    </w:rPr>
  </w:style>
  <w:style w:type="paragraph" w:styleId="TOCHeading">
    <w:name w:val="TOC Heading"/>
    <w:basedOn w:val="Heading1"/>
    <w:next w:val="Normal"/>
    <w:uiPriority w:val="39"/>
    <w:unhideWhenUsed/>
    <w:qFormat/>
    <w:rsid w:val="001D38F8"/>
    <w:pPr>
      <w:widowControl/>
      <w:autoSpaceDE/>
      <w:autoSpaceDN/>
      <w:spacing w:before="240"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D38F8"/>
    <w:pPr>
      <w:spacing w:after="100"/>
    </w:pPr>
  </w:style>
  <w:style w:type="paragraph" w:styleId="TOC2">
    <w:name w:val="toc 2"/>
    <w:basedOn w:val="Normal"/>
    <w:next w:val="Normal"/>
    <w:autoRedefine/>
    <w:uiPriority w:val="39"/>
    <w:unhideWhenUsed/>
    <w:rsid w:val="001D38F8"/>
    <w:pPr>
      <w:spacing w:after="100"/>
      <w:ind w:left="220"/>
    </w:pPr>
  </w:style>
  <w:style w:type="paragraph" w:styleId="TOC3">
    <w:name w:val="toc 3"/>
    <w:basedOn w:val="Normal"/>
    <w:next w:val="Normal"/>
    <w:autoRedefine/>
    <w:uiPriority w:val="39"/>
    <w:unhideWhenUsed/>
    <w:rsid w:val="001D38F8"/>
    <w:pPr>
      <w:spacing w:after="100"/>
      <w:ind w:left="440"/>
    </w:pPr>
  </w:style>
  <w:style w:type="paragraph" w:styleId="BodyText">
    <w:name w:val="Body Text"/>
    <w:basedOn w:val="Normal"/>
    <w:link w:val="BodyTextChar"/>
    <w:uiPriority w:val="1"/>
    <w:qFormat/>
    <w:rsid w:val="0098675D"/>
    <w:rPr>
      <w:sz w:val="24"/>
      <w:szCs w:val="24"/>
      <w:lang w:val="en-US"/>
    </w:rPr>
  </w:style>
  <w:style w:type="character" w:customStyle="1" w:styleId="BodyTextChar">
    <w:name w:val="Body Text Char"/>
    <w:basedOn w:val="DefaultParagraphFont"/>
    <w:link w:val="BodyText"/>
    <w:uiPriority w:val="1"/>
    <w:rsid w:val="0098675D"/>
    <w:rPr>
      <w:rFonts w:ascii="Arial MT" w:eastAsia="Arial MT" w:hAnsi="Arial MT" w:cs="Arial MT"/>
      <w:szCs w:val="24"/>
    </w:rPr>
  </w:style>
  <w:style w:type="paragraph" w:styleId="BalloonText">
    <w:name w:val="Balloon Text"/>
    <w:basedOn w:val="Normal"/>
    <w:link w:val="BalloonTextChar"/>
    <w:uiPriority w:val="99"/>
    <w:semiHidden/>
    <w:unhideWhenUsed/>
    <w:rsid w:val="00166CAC"/>
    <w:rPr>
      <w:rFonts w:ascii="Tahoma" w:hAnsi="Tahoma" w:cs="Tahoma"/>
      <w:sz w:val="16"/>
      <w:szCs w:val="16"/>
    </w:rPr>
  </w:style>
  <w:style w:type="character" w:customStyle="1" w:styleId="BalloonTextChar">
    <w:name w:val="Balloon Text Char"/>
    <w:basedOn w:val="DefaultParagraphFont"/>
    <w:link w:val="BalloonText"/>
    <w:uiPriority w:val="99"/>
    <w:semiHidden/>
    <w:rsid w:val="00166CAC"/>
    <w:rPr>
      <w:rFonts w:ascii="Tahoma" w:eastAsia="Arial MT"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emerald.com/insight/content/doi/10.1108/AJEMS-07-2022-0264/full/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dpi.com/2079-8954/11/4/206"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demia.edu/download/68256542/1021833ijaas202012001.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doi.org/10.1108/ejmbe-04-2019-00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23CF2F-8BB7-4680-A3C1-C7E68004CE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3333</Words>
  <Characters>19003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2024-06-06T09:06:00Z</dcterms:created>
  <dcterms:modified xsi:type="dcterms:W3CDTF">2024-06-06T09:06:00Z</dcterms:modified>
</cp:coreProperties>
</file>