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mc:Ignorable="w14 w15 w16se w16cid w16 w16cex w16sdtdh w16sdtfl w16du wp14">
  <w:body>
    <w:p w:rsidRPr="00B9106E" w:rsidR="00DC744B" w:rsidP="00DC744B" w:rsidRDefault="00DC744B" w14:paraId="1FE1F99E" w14:textId="77777777">
      <w:pPr>
        <w:rPr>
          <w:b/>
          <w:bCs/>
          <w:sz w:val="36"/>
          <w:szCs w:val="36"/>
        </w:rPr>
      </w:pPr>
    </w:p>
    <w:p w:rsidR="00DC744B" w:rsidP="00DC744B" w:rsidRDefault="00DC744B" w14:paraId="3B31E60F" w14:textId="50B54519">
      <w:pPr>
        <w:rPr>
          <w:b/>
          <w:bCs/>
          <w:sz w:val="36"/>
          <w:szCs w:val="36"/>
        </w:rPr>
      </w:pPr>
      <w:r w:rsidRPr="52D6939C">
        <w:rPr>
          <w:b/>
          <w:bCs/>
          <w:sz w:val="36"/>
          <w:szCs w:val="36"/>
        </w:rPr>
        <w:t>Student Name:</w:t>
      </w:r>
      <w:r w:rsidRPr="52D6939C" w:rsidR="21A2D08F">
        <w:rPr>
          <w:b/>
          <w:bCs/>
          <w:sz w:val="36"/>
          <w:szCs w:val="36"/>
        </w:rPr>
        <w:t xml:space="preserve"> </w:t>
      </w:r>
      <w:r w:rsidRPr="52D6939C" w:rsidR="6D8CBD80">
        <w:rPr>
          <w:b/>
          <w:bCs/>
          <w:sz w:val="36"/>
          <w:szCs w:val="36"/>
        </w:rPr>
        <w:t>AKUA OFORIWAA MFUM</w:t>
      </w:r>
      <w:r>
        <w:br/>
      </w:r>
      <w:r w:rsidRPr="52D6939C">
        <w:rPr>
          <w:b/>
          <w:bCs/>
          <w:sz w:val="36"/>
          <w:szCs w:val="36"/>
        </w:rPr>
        <w:t>Student Number:</w:t>
      </w:r>
      <w:r w:rsidRPr="52D6939C" w:rsidR="2FBC7489">
        <w:rPr>
          <w:b/>
          <w:bCs/>
          <w:sz w:val="36"/>
          <w:szCs w:val="36"/>
        </w:rPr>
        <w:t xml:space="preserve"> </w:t>
      </w:r>
      <w:r w:rsidR="007C4108">
        <w:rPr>
          <w:b/>
          <w:bCs/>
          <w:sz w:val="36"/>
          <w:szCs w:val="36"/>
        </w:rPr>
        <w:t>25</w:t>
      </w:r>
      <w:r w:rsidR="00AB5D61">
        <w:rPr>
          <w:b/>
          <w:bCs/>
          <w:sz w:val="36"/>
          <w:szCs w:val="36"/>
        </w:rPr>
        <w:t>09</w:t>
      </w:r>
      <w:r w:rsidR="00D8329A">
        <w:rPr>
          <w:b/>
          <w:bCs/>
          <w:sz w:val="36"/>
          <w:szCs w:val="36"/>
        </w:rPr>
        <w:t>126</w:t>
      </w:r>
      <w:r>
        <w:br/>
      </w:r>
      <w:r w:rsidRPr="52D6939C">
        <w:rPr>
          <w:b/>
          <w:bCs/>
          <w:sz w:val="36"/>
          <w:szCs w:val="36"/>
        </w:rPr>
        <w:t>Module Name:</w:t>
      </w:r>
      <w:r w:rsidR="00357D94">
        <w:rPr>
          <w:b/>
          <w:bCs/>
          <w:sz w:val="36"/>
          <w:szCs w:val="36"/>
        </w:rPr>
        <w:t>P</w:t>
      </w:r>
      <w:r w:rsidR="003B405F">
        <w:rPr>
          <w:b/>
          <w:bCs/>
          <w:sz w:val="36"/>
          <w:szCs w:val="36"/>
        </w:rPr>
        <w:t>ro</w:t>
      </w:r>
      <w:r w:rsidR="006C63BB">
        <w:rPr>
          <w:b/>
          <w:bCs/>
          <w:sz w:val="36"/>
          <w:szCs w:val="36"/>
        </w:rPr>
        <w:t>fe</w:t>
      </w:r>
      <w:r w:rsidR="008A1C9B">
        <w:rPr>
          <w:b/>
          <w:bCs/>
          <w:sz w:val="36"/>
          <w:szCs w:val="36"/>
        </w:rPr>
        <w:t>ssional Deve</w:t>
      </w:r>
      <w:r w:rsidR="008F72F2">
        <w:rPr>
          <w:b/>
          <w:bCs/>
          <w:sz w:val="36"/>
          <w:szCs w:val="36"/>
        </w:rPr>
        <w:t>lop</w:t>
      </w:r>
      <w:r w:rsidR="00574049">
        <w:rPr>
          <w:b/>
          <w:bCs/>
          <w:sz w:val="36"/>
          <w:szCs w:val="36"/>
        </w:rPr>
        <w:t xml:space="preserve">ment </w:t>
      </w:r>
      <w:r w:rsidR="00C330A8">
        <w:rPr>
          <w:b/>
          <w:bCs/>
          <w:sz w:val="36"/>
          <w:szCs w:val="36"/>
        </w:rPr>
        <w:t>Within H</w:t>
      </w:r>
      <w:r w:rsidR="00A36414">
        <w:rPr>
          <w:b/>
          <w:bCs/>
          <w:sz w:val="36"/>
          <w:szCs w:val="36"/>
        </w:rPr>
        <w:t>ealth</w:t>
      </w:r>
      <w:r w:rsidR="00C74629">
        <w:rPr>
          <w:b/>
          <w:bCs/>
          <w:sz w:val="36"/>
          <w:szCs w:val="36"/>
        </w:rPr>
        <w:t xml:space="preserve"> and S</w:t>
      </w:r>
      <w:r w:rsidR="00354A69">
        <w:rPr>
          <w:b/>
          <w:bCs/>
          <w:sz w:val="36"/>
          <w:szCs w:val="36"/>
        </w:rPr>
        <w:t>ocial Care</w:t>
      </w:r>
      <w:r>
        <w:br/>
      </w:r>
      <w:r w:rsidRPr="52D6939C">
        <w:rPr>
          <w:b/>
          <w:bCs/>
          <w:sz w:val="36"/>
          <w:szCs w:val="36"/>
        </w:rPr>
        <w:t>Module Code:</w:t>
      </w:r>
      <w:r w:rsidR="00B774AA">
        <w:rPr>
          <w:b/>
          <w:bCs/>
          <w:sz w:val="36"/>
          <w:szCs w:val="36"/>
        </w:rPr>
        <w:t>LCHS</w:t>
      </w:r>
      <w:r w:rsidR="001F3BD6">
        <w:rPr>
          <w:b/>
          <w:bCs/>
          <w:sz w:val="36"/>
          <w:szCs w:val="36"/>
        </w:rPr>
        <w:t>4009</w:t>
      </w:r>
    </w:p>
    <w:p w:rsidRPr="00B9106E" w:rsidR="00901BEA" w:rsidP="00DC744B" w:rsidRDefault="006C404E" w14:paraId="7CFD6997" w14:textId="654F375E">
      <w:pPr>
        <w:rPr>
          <w:b w:val="1"/>
          <w:bCs w:val="1"/>
          <w:sz w:val="36"/>
          <w:szCs w:val="36"/>
        </w:rPr>
      </w:pPr>
      <w:r w:rsidRPr="14AABCE0" w:rsidR="006C404E">
        <w:rPr>
          <w:b w:val="1"/>
          <w:bCs w:val="1"/>
          <w:sz w:val="36"/>
          <w:szCs w:val="36"/>
        </w:rPr>
        <w:t>Lecturer</w:t>
      </w:r>
      <w:r w:rsidRPr="14AABCE0" w:rsidR="00CD3CCC">
        <w:rPr>
          <w:b w:val="1"/>
          <w:bCs w:val="1"/>
          <w:sz w:val="36"/>
          <w:szCs w:val="36"/>
        </w:rPr>
        <w:t xml:space="preserve">: </w:t>
      </w:r>
      <w:r w:rsidRPr="14AABCE0" w:rsidR="06102E96">
        <w:rPr>
          <w:b w:val="1"/>
          <w:bCs w:val="1"/>
          <w:sz w:val="36"/>
          <w:szCs w:val="36"/>
        </w:rPr>
        <w:t>Tola Odugbesan</w:t>
      </w:r>
    </w:p>
    <w:p w:rsidR="00006CB0" w:rsidRDefault="00006CB0" w14:paraId="059F2134" w14:textId="23DA0AF2"/>
    <w:p w:rsidR="00DC744B" w:rsidRDefault="00DC744B" w14:paraId="6DEB87CB" w14:textId="77777777"/>
    <w:p w:rsidR="00DC744B" w:rsidRDefault="00DC744B" w14:paraId="50E20E88" w14:textId="77777777"/>
    <w:p w:rsidR="00DC744B" w:rsidRDefault="00DC744B" w14:paraId="3B817DC9" w14:textId="77777777"/>
    <w:p w:rsidR="00DC744B" w:rsidRDefault="00DC744B" w14:paraId="6E6E9386" w14:textId="77777777"/>
    <w:p w:rsidR="00DC744B" w:rsidRDefault="00DC744B" w14:paraId="61F6B0B2" w14:textId="77777777"/>
    <w:p w:rsidR="00DC744B" w:rsidRDefault="00DC744B" w14:paraId="30F764ED" w14:textId="77777777"/>
    <w:p w:rsidR="00DC744B" w:rsidRDefault="00DC744B" w14:paraId="58AB6383" w14:textId="77777777"/>
    <w:p w:rsidR="00DC744B" w:rsidRDefault="00DC744B" w14:paraId="4B4C9DB6" w14:textId="77777777"/>
    <w:p w:rsidR="00DC744B" w:rsidRDefault="00DC744B" w14:paraId="3FA5AE38" w14:textId="77777777"/>
    <w:p w:rsidR="00DC744B" w:rsidRDefault="00DC744B" w14:paraId="353D643D" w14:textId="77777777"/>
    <w:p w:rsidR="00DC744B" w:rsidRDefault="00DC744B" w14:paraId="7121C30A" w14:textId="77777777"/>
    <w:p w:rsidR="00DC744B" w:rsidRDefault="00DC744B" w14:paraId="5467FA0B" w14:textId="77777777"/>
    <w:p w:rsidR="00DC744B" w:rsidRDefault="00DC744B" w14:paraId="24B9F957" w14:textId="77777777"/>
    <w:p w:rsidR="00DC744B" w:rsidRDefault="00DC744B" w14:paraId="319E66CA" w14:textId="77777777"/>
    <w:p w:rsidR="00DC744B" w:rsidRDefault="00DC744B" w14:paraId="60D4D793" w14:textId="77777777"/>
    <w:p w:rsidR="00DC744B" w:rsidRDefault="00DC744B" w14:paraId="3BAE5244" w14:textId="77777777"/>
    <w:sdt>
      <w:sdtPr>
        <w:rPr>
          <w:rFonts w:ascii="Arial" w:hAnsi="Arial" w:eastAsia="Arial" w:cs="Arial"/>
          <w:b w:val="0"/>
          <w:bCs w:val="0"/>
          <w:color w:val="auto"/>
          <w:sz w:val="22"/>
          <w:szCs w:val="22"/>
          <w:lang w:val="en-GB"/>
        </w:rPr>
        <w:id w:val="1830562249"/>
        <w:docPartObj>
          <w:docPartGallery w:val="Table of Contents"/>
          <w:docPartUnique/>
        </w:docPartObj>
      </w:sdtPr>
      <w:sdtEndPr>
        <w:rPr>
          <w:rFonts w:ascii="Arial" w:hAnsi="Arial" w:eastAsia="Arial" w:cs="Arial"/>
          <w:b w:val="0"/>
          <w:bCs w:val="0"/>
          <w:noProof/>
          <w:color w:val="auto"/>
          <w:sz w:val="22"/>
          <w:szCs w:val="22"/>
          <w:lang w:val="en-GB"/>
        </w:rPr>
      </w:sdtEndPr>
      <w:sdtContent>
        <w:p w:rsidR="00813394" w:rsidRDefault="00813394" w14:paraId="4F709F8A" w14:textId="1E9DBC2A">
          <w:pPr>
            <w:pStyle w:val="TOCHeading"/>
          </w:pPr>
          <w:r w:rsidR="56B0447D">
            <w:rPr/>
            <w:t>Table of Contents</w:t>
          </w:r>
        </w:p>
        <w:p w:rsidR="006A36FA" w:rsidRDefault="00813394" w14:paraId="6E0BC90E" w14:textId="7CF458BF">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history="1" w:anchor="_Toc236822537">
            <w:r w:rsidRPr="005E5903" w:rsidR="006A36FA">
              <w:rPr>
                <w:rStyle w:val="Hyperlink"/>
                <w:noProof/>
              </w:rPr>
              <w:t>Introduction</w:t>
            </w:r>
            <w:r w:rsidR="006A36FA">
              <w:rPr>
                <w:noProof/>
                <w:webHidden/>
              </w:rPr>
              <w:tab/>
            </w:r>
            <w:r w:rsidR="006A36FA">
              <w:rPr>
                <w:noProof/>
                <w:webHidden/>
              </w:rPr>
              <w:fldChar w:fldCharType="begin"/>
            </w:r>
            <w:r w:rsidR="006A36FA">
              <w:rPr>
                <w:noProof/>
                <w:webHidden/>
              </w:rPr>
              <w:instrText xml:space="preserve"> PAGEREF _Toc236822537 \h </w:instrText>
            </w:r>
            <w:r w:rsidR="006A36FA">
              <w:rPr>
                <w:noProof/>
                <w:webHidden/>
              </w:rPr>
            </w:r>
            <w:r w:rsidR="006A36FA">
              <w:rPr>
                <w:noProof/>
                <w:webHidden/>
              </w:rPr>
              <w:fldChar w:fldCharType="separate"/>
            </w:r>
            <w:r w:rsidR="006A36FA">
              <w:rPr>
                <w:noProof/>
                <w:webHidden/>
              </w:rPr>
              <w:t>2</w:t>
            </w:r>
            <w:r w:rsidR="006A36FA">
              <w:rPr>
                <w:noProof/>
                <w:webHidden/>
              </w:rPr>
              <w:fldChar w:fldCharType="end"/>
            </w:r>
          </w:hyperlink>
        </w:p>
        <w:p w:rsidR="006A36FA" w:rsidRDefault="006A36FA" w14:paraId="552D1CCA" w14:textId="4C23D644">
          <w:pPr>
            <w:pStyle w:val="TOC1"/>
            <w:tabs>
              <w:tab w:val="right" w:leader="dot" w:pos="9016"/>
            </w:tabs>
            <w:rPr>
              <w:rFonts w:eastAsiaTheme="minorEastAsia" w:cstheme="minorBidi"/>
              <w:b w:val="0"/>
              <w:bCs w:val="0"/>
              <w:i w:val="0"/>
              <w:iCs w:val="0"/>
              <w:noProof/>
              <w:kern w:val="2"/>
              <w14:ligatures w14:val="standardContextual"/>
            </w:rPr>
          </w:pPr>
          <w:hyperlink w:history="1" w:anchor="_Toc236822538">
            <w:r w:rsidRPr="005E5903">
              <w:rPr>
                <w:rStyle w:val="Hyperlink"/>
                <w:noProof/>
              </w:rPr>
              <w:t>Task 1 – My CV and Job Ad Selected</w:t>
            </w:r>
            <w:r>
              <w:rPr>
                <w:noProof/>
                <w:webHidden/>
              </w:rPr>
              <w:tab/>
            </w:r>
            <w:r>
              <w:rPr>
                <w:noProof/>
                <w:webHidden/>
              </w:rPr>
              <w:fldChar w:fldCharType="begin"/>
            </w:r>
            <w:r>
              <w:rPr>
                <w:noProof/>
                <w:webHidden/>
              </w:rPr>
              <w:instrText xml:space="preserve"> PAGEREF _Toc236822538 \h </w:instrText>
            </w:r>
            <w:r>
              <w:rPr>
                <w:noProof/>
                <w:webHidden/>
              </w:rPr>
            </w:r>
            <w:r>
              <w:rPr>
                <w:noProof/>
                <w:webHidden/>
              </w:rPr>
              <w:fldChar w:fldCharType="separate"/>
            </w:r>
            <w:r>
              <w:rPr>
                <w:noProof/>
                <w:webHidden/>
              </w:rPr>
              <w:t>3</w:t>
            </w:r>
            <w:r>
              <w:rPr>
                <w:noProof/>
                <w:webHidden/>
              </w:rPr>
              <w:fldChar w:fldCharType="end"/>
            </w:r>
          </w:hyperlink>
        </w:p>
        <w:p w:rsidR="006A36FA" w:rsidRDefault="006A36FA" w14:paraId="3EB65137" w14:textId="441D79AE">
          <w:pPr>
            <w:pStyle w:val="TOC1"/>
            <w:tabs>
              <w:tab w:val="right" w:leader="dot" w:pos="9016"/>
            </w:tabs>
            <w:rPr>
              <w:rFonts w:eastAsiaTheme="minorEastAsia" w:cstheme="minorBidi"/>
              <w:b w:val="0"/>
              <w:bCs w:val="0"/>
              <w:i w:val="0"/>
              <w:iCs w:val="0"/>
              <w:noProof/>
              <w:kern w:val="2"/>
              <w14:ligatures w14:val="standardContextual"/>
            </w:rPr>
          </w:pPr>
          <w:hyperlink w:history="1" w:anchor="_Toc236822539">
            <w:r w:rsidRPr="005E5903">
              <w:rPr>
                <w:rStyle w:val="Hyperlink"/>
                <w:noProof/>
              </w:rPr>
              <w:t>Task 2 - Personal Statement</w:t>
            </w:r>
            <w:r>
              <w:rPr>
                <w:noProof/>
                <w:webHidden/>
              </w:rPr>
              <w:tab/>
            </w:r>
            <w:r>
              <w:rPr>
                <w:noProof/>
                <w:webHidden/>
              </w:rPr>
              <w:fldChar w:fldCharType="begin"/>
            </w:r>
            <w:r>
              <w:rPr>
                <w:noProof/>
                <w:webHidden/>
              </w:rPr>
              <w:instrText xml:space="preserve"> PAGEREF _Toc236822539 \h </w:instrText>
            </w:r>
            <w:r>
              <w:rPr>
                <w:noProof/>
                <w:webHidden/>
              </w:rPr>
            </w:r>
            <w:r>
              <w:rPr>
                <w:noProof/>
                <w:webHidden/>
              </w:rPr>
              <w:fldChar w:fldCharType="separate"/>
            </w:r>
            <w:r>
              <w:rPr>
                <w:noProof/>
                <w:webHidden/>
              </w:rPr>
              <w:t>5</w:t>
            </w:r>
            <w:r>
              <w:rPr>
                <w:noProof/>
                <w:webHidden/>
              </w:rPr>
              <w:fldChar w:fldCharType="end"/>
            </w:r>
          </w:hyperlink>
        </w:p>
        <w:p w:rsidR="006A36FA" w:rsidRDefault="006A36FA" w14:paraId="73569108" w14:textId="4141DC45">
          <w:pPr>
            <w:pStyle w:val="TOC1"/>
            <w:tabs>
              <w:tab w:val="right" w:leader="dot" w:pos="9016"/>
            </w:tabs>
            <w:rPr>
              <w:rFonts w:eastAsiaTheme="minorEastAsia" w:cstheme="minorBidi"/>
              <w:b w:val="0"/>
              <w:bCs w:val="0"/>
              <w:i w:val="0"/>
              <w:iCs w:val="0"/>
              <w:noProof/>
              <w:kern w:val="2"/>
              <w14:ligatures w14:val="standardContextual"/>
            </w:rPr>
          </w:pPr>
          <w:hyperlink w:history="1" w:anchor="_Toc236822540">
            <w:r w:rsidRPr="005E5903">
              <w:rPr>
                <w:rStyle w:val="Hyperlink"/>
                <w:noProof/>
              </w:rPr>
              <w:t>Task 3(a): Personal SWOT Analysis</w:t>
            </w:r>
            <w:r>
              <w:rPr>
                <w:noProof/>
                <w:webHidden/>
              </w:rPr>
              <w:tab/>
            </w:r>
            <w:r>
              <w:rPr>
                <w:noProof/>
                <w:webHidden/>
              </w:rPr>
              <w:fldChar w:fldCharType="begin"/>
            </w:r>
            <w:r>
              <w:rPr>
                <w:noProof/>
                <w:webHidden/>
              </w:rPr>
              <w:instrText xml:space="preserve"> PAGEREF _Toc236822540 \h </w:instrText>
            </w:r>
            <w:r>
              <w:rPr>
                <w:noProof/>
                <w:webHidden/>
              </w:rPr>
            </w:r>
            <w:r>
              <w:rPr>
                <w:noProof/>
                <w:webHidden/>
              </w:rPr>
              <w:fldChar w:fldCharType="separate"/>
            </w:r>
            <w:r>
              <w:rPr>
                <w:noProof/>
                <w:webHidden/>
              </w:rPr>
              <w:t>6</w:t>
            </w:r>
            <w:r>
              <w:rPr>
                <w:noProof/>
                <w:webHidden/>
              </w:rPr>
              <w:fldChar w:fldCharType="end"/>
            </w:r>
          </w:hyperlink>
        </w:p>
        <w:p w:rsidR="006A36FA" w:rsidRDefault="006A36FA" w14:paraId="5B06C8E1" w14:textId="62BB6F03">
          <w:pPr>
            <w:pStyle w:val="TOC1"/>
            <w:tabs>
              <w:tab w:val="right" w:leader="dot" w:pos="9016"/>
            </w:tabs>
            <w:rPr>
              <w:rFonts w:eastAsiaTheme="minorEastAsia" w:cstheme="minorBidi"/>
              <w:b w:val="0"/>
              <w:bCs w:val="0"/>
              <w:i w:val="0"/>
              <w:iCs w:val="0"/>
              <w:noProof/>
              <w:kern w:val="2"/>
              <w14:ligatures w14:val="standardContextual"/>
            </w:rPr>
          </w:pPr>
          <w:hyperlink w:history="1" w:anchor="_Toc236822541">
            <w:r w:rsidRPr="005E5903">
              <w:rPr>
                <w:rStyle w:val="Hyperlink"/>
                <w:noProof/>
              </w:rPr>
              <w:t>Task 3(b): Personal Development Plan</w:t>
            </w:r>
            <w:r>
              <w:rPr>
                <w:noProof/>
                <w:webHidden/>
              </w:rPr>
              <w:tab/>
            </w:r>
            <w:r>
              <w:rPr>
                <w:noProof/>
                <w:webHidden/>
              </w:rPr>
              <w:fldChar w:fldCharType="begin"/>
            </w:r>
            <w:r>
              <w:rPr>
                <w:noProof/>
                <w:webHidden/>
              </w:rPr>
              <w:instrText xml:space="preserve"> PAGEREF _Toc236822541 \h </w:instrText>
            </w:r>
            <w:r>
              <w:rPr>
                <w:noProof/>
                <w:webHidden/>
              </w:rPr>
            </w:r>
            <w:r>
              <w:rPr>
                <w:noProof/>
                <w:webHidden/>
              </w:rPr>
              <w:fldChar w:fldCharType="separate"/>
            </w:r>
            <w:r>
              <w:rPr>
                <w:noProof/>
                <w:webHidden/>
              </w:rPr>
              <w:t>7</w:t>
            </w:r>
            <w:r>
              <w:rPr>
                <w:noProof/>
                <w:webHidden/>
              </w:rPr>
              <w:fldChar w:fldCharType="end"/>
            </w:r>
          </w:hyperlink>
        </w:p>
        <w:p w:rsidR="006A36FA" w:rsidRDefault="006A36FA" w14:paraId="2E554C03" w14:textId="243B67A7">
          <w:pPr>
            <w:pStyle w:val="TOC1"/>
            <w:tabs>
              <w:tab w:val="right" w:leader="dot" w:pos="9016"/>
            </w:tabs>
            <w:rPr>
              <w:rFonts w:eastAsiaTheme="minorEastAsia" w:cstheme="minorBidi"/>
              <w:b w:val="0"/>
              <w:bCs w:val="0"/>
              <w:i w:val="0"/>
              <w:iCs w:val="0"/>
              <w:noProof/>
              <w:kern w:val="2"/>
              <w14:ligatures w14:val="standardContextual"/>
            </w:rPr>
          </w:pPr>
          <w:hyperlink w:history="1" w:anchor="_Toc236822542">
            <w:r w:rsidRPr="005E5903">
              <w:rPr>
                <w:rStyle w:val="Hyperlink"/>
                <w:noProof/>
              </w:rPr>
              <w:t>Task 4: Critical Reflection Using Gibbs’ Reflective Cycle</w:t>
            </w:r>
            <w:r>
              <w:rPr>
                <w:noProof/>
                <w:webHidden/>
              </w:rPr>
              <w:tab/>
            </w:r>
            <w:r>
              <w:rPr>
                <w:noProof/>
                <w:webHidden/>
              </w:rPr>
              <w:fldChar w:fldCharType="begin"/>
            </w:r>
            <w:r>
              <w:rPr>
                <w:noProof/>
                <w:webHidden/>
              </w:rPr>
              <w:instrText xml:space="preserve"> PAGEREF _Toc236822542 \h </w:instrText>
            </w:r>
            <w:r>
              <w:rPr>
                <w:noProof/>
                <w:webHidden/>
              </w:rPr>
            </w:r>
            <w:r>
              <w:rPr>
                <w:noProof/>
                <w:webHidden/>
              </w:rPr>
              <w:fldChar w:fldCharType="separate"/>
            </w:r>
            <w:r>
              <w:rPr>
                <w:noProof/>
                <w:webHidden/>
              </w:rPr>
              <w:t>9</w:t>
            </w:r>
            <w:r>
              <w:rPr>
                <w:noProof/>
                <w:webHidden/>
              </w:rPr>
              <w:fldChar w:fldCharType="end"/>
            </w:r>
          </w:hyperlink>
        </w:p>
        <w:p w:rsidR="006A36FA" w:rsidRDefault="006A36FA" w14:paraId="1951D4A0" w14:textId="3D44B23C">
          <w:pPr>
            <w:pStyle w:val="TOC1"/>
            <w:tabs>
              <w:tab w:val="right" w:leader="dot" w:pos="9016"/>
            </w:tabs>
            <w:rPr>
              <w:rFonts w:eastAsiaTheme="minorEastAsia" w:cstheme="minorBidi"/>
              <w:b w:val="0"/>
              <w:bCs w:val="0"/>
              <w:i w:val="0"/>
              <w:iCs w:val="0"/>
              <w:noProof/>
              <w:kern w:val="2"/>
              <w14:ligatures w14:val="standardContextual"/>
            </w:rPr>
          </w:pPr>
          <w:hyperlink w:history="1" w:anchor="_Toc236822543">
            <w:r w:rsidRPr="005E5903">
              <w:rPr>
                <w:rStyle w:val="Hyperlink"/>
                <w:noProof/>
              </w:rPr>
              <w:t>Conclusion and Action Plan</w:t>
            </w:r>
            <w:r>
              <w:rPr>
                <w:noProof/>
                <w:webHidden/>
              </w:rPr>
              <w:tab/>
            </w:r>
            <w:r>
              <w:rPr>
                <w:noProof/>
                <w:webHidden/>
              </w:rPr>
              <w:fldChar w:fldCharType="begin"/>
            </w:r>
            <w:r>
              <w:rPr>
                <w:noProof/>
                <w:webHidden/>
              </w:rPr>
              <w:instrText xml:space="preserve"> PAGEREF _Toc236822543 \h </w:instrText>
            </w:r>
            <w:r>
              <w:rPr>
                <w:noProof/>
                <w:webHidden/>
              </w:rPr>
            </w:r>
            <w:r>
              <w:rPr>
                <w:noProof/>
                <w:webHidden/>
              </w:rPr>
              <w:fldChar w:fldCharType="separate"/>
            </w:r>
            <w:r>
              <w:rPr>
                <w:noProof/>
                <w:webHidden/>
              </w:rPr>
              <w:t>10</w:t>
            </w:r>
            <w:r>
              <w:rPr>
                <w:noProof/>
                <w:webHidden/>
              </w:rPr>
              <w:fldChar w:fldCharType="end"/>
            </w:r>
          </w:hyperlink>
        </w:p>
        <w:p w:rsidR="006A36FA" w:rsidRDefault="006A36FA" w14:paraId="7356C72D" w14:textId="51CAEB34">
          <w:pPr>
            <w:pStyle w:val="TOC1"/>
            <w:tabs>
              <w:tab w:val="right" w:leader="dot" w:pos="9016"/>
            </w:tabs>
            <w:rPr>
              <w:rFonts w:eastAsiaTheme="minorEastAsia" w:cstheme="minorBidi"/>
              <w:b w:val="0"/>
              <w:bCs w:val="0"/>
              <w:i w:val="0"/>
              <w:iCs w:val="0"/>
              <w:noProof/>
              <w:kern w:val="2"/>
              <w14:ligatures w14:val="standardContextual"/>
            </w:rPr>
          </w:pPr>
          <w:hyperlink w:history="1" w:anchor="_Toc236822544">
            <w:r w:rsidRPr="005E5903">
              <w:rPr>
                <w:rStyle w:val="Hyperlink"/>
                <w:noProof/>
              </w:rPr>
              <w:t>References</w:t>
            </w:r>
            <w:r>
              <w:rPr>
                <w:noProof/>
                <w:webHidden/>
              </w:rPr>
              <w:tab/>
            </w:r>
            <w:r>
              <w:rPr>
                <w:noProof/>
                <w:webHidden/>
              </w:rPr>
              <w:fldChar w:fldCharType="begin"/>
            </w:r>
            <w:r>
              <w:rPr>
                <w:noProof/>
                <w:webHidden/>
              </w:rPr>
              <w:instrText xml:space="preserve"> PAGEREF _Toc236822544 \h </w:instrText>
            </w:r>
            <w:r>
              <w:rPr>
                <w:noProof/>
                <w:webHidden/>
              </w:rPr>
            </w:r>
            <w:r>
              <w:rPr>
                <w:noProof/>
                <w:webHidden/>
              </w:rPr>
              <w:fldChar w:fldCharType="separate"/>
            </w:r>
            <w:r>
              <w:rPr>
                <w:noProof/>
                <w:webHidden/>
              </w:rPr>
              <w:t>11</w:t>
            </w:r>
            <w:r>
              <w:rPr>
                <w:noProof/>
                <w:webHidden/>
              </w:rPr>
              <w:fldChar w:fldCharType="end"/>
            </w:r>
          </w:hyperlink>
        </w:p>
        <w:p w:rsidR="00813394" w:rsidRDefault="00813394" w14:paraId="6DC5D2EA" w14:textId="63240D5F">
          <w:r>
            <w:rPr>
              <w:b/>
              <w:bCs/>
              <w:noProof/>
            </w:rPr>
            <w:fldChar w:fldCharType="end"/>
          </w:r>
        </w:p>
      </w:sdtContent>
    </w:sdt>
    <w:p w:rsidR="00813394" w:rsidP="00813394" w:rsidRDefault="00813394" w14:paraId="6A8C0CF9" w14:textId="543E99A1">
      <w:pPr>
        <w:pStyle w:val="Heading1"/>
      </w:pPr>
      <w:bookmarkStart w:name="_Toc236822537" w:id="0"/>
      <w:r>
        <w:lastRenderedPageBreak/>
        <w:t>Introduction</w:t>
      </w:r>
      <w:bookmarkEnd w:id="0"/>
    </w:p>
    <w:p w:rsidR="00813394" w:rsidP="00813394" w:rsidRDefault="00813394" w14:paraId="19DA99DB" w14:textId="77777777"/>
    <w:p w:rsidR="00813394" w:rsidP="000E1307" w:rsidRDefault="000E1307" w14:paraId="77C51AED" w14:textId="7A7D35A4">
      <w:pPr>
        <w:spacing w:line="360" w:lineRule="auto"/>
      </w:pPr>
      <w:r w:rsidRPr="000E1307">
        <w:t>This portfolio was created to demonstrate my suitability and preparation for a position as a Family Support Worker in the health and social care sector. It is based on the Day and Night Family Support Worker position published by The Orchards in Hounslow, which entails assisting children and families, assessing needs, keeping records, and collaborating with experts. The portfolio includes a professional CV, a personal statement, a SWOT analysis, a two-year Personal Development Plan, and a critical reflection based on Gibbs' reflective cycle</w:t>
      </w:r>
      <w:r w:rsidR="00813394">
        <w:t>.</w:t>
      </w:r>
      <w:r w:rsidRPr="000E1307">
        <w:t xml:space="preserve"> These sections identify my current care experience, transferable customer-service skills, and areas for further growth. They also illustrate my knowledge of protection, person-centred support, communication, collaboration, and ongoing professional development. The ultimate purpose is to honestly assess my readiness, set reasonable professional goals, and demonstrate how I can grow the knowledge, confidence, and practical skills needed to serve families safely and successfully.</w:t>
      </w:r>
    </w:p>
    <w:p w:rsidR="00813394" w:rsidP="00813394" w:rsidRDefault="00813394" w14:paraId="21F6541D" w14:textId="1066B320">
      <w:pPr>
        <w:pStyle w:val="Heading1"/>
      </w:pPr>
      <w:bookmarkStart w:name="_Toc236822538" w:id="1"/>
      <w:r w:rsidRPr="00D212FD">
        <w:lastRenderedPageBreak/>
        <w:t xml:space="preserve">Task 1 </w:t>
      </w:r>
      <w:r>
        <w:t>– My CV and Job Ad Selected</w:t>
      </w:r>
      <w:bookmarkEnd w:id="1"/>
    </w:p>
    <w:p w:rsidR="00813394" w:rsidP="00813394" w:rsidRDefault="00813394" w14:paraId="12EE7F36" w14:textId="77777777">
      <w:pPr>
        <w:keepNext/>
      </w:pPr>
      <w:r w:rsidRPr="00813394">
        <w:rPr>
          <w:noProof/>
        </w:rPr>
        <w:drawing>
          <wp:inline distT="0" distB="0" distL="0" distR="0" wp14:anchorId="1430143A" wp14:editId="249B69D7">
            <wp:extent cx="5580988" cy="8216900"/>
            <wp:effectExtent l="0" t="0" r="0" b="0"/>
            <wp:docPr id="643837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837631" name=""/>
                    <pic:cNvPicPr/>
                  </pic:nvPicPr>
                  <pic:blipFill>
                    <a:blip r:embed="rId5"/>
                    <a:stretch>
                      <a:fillRect/>
                    </a:stretch>
                  </pic:blipFill>
                  <pic:spPr>
                    <a:xfrm>
                      <a:off x="0" y="0"/>
                      <a:ext cx="5603831" cy="8250533"/>
                    </a:xfrm>
                    <a:prstGeom prst="rect">
                      <a:avLst/>
                    </a:prstGeom>
                  </pic:spPr>
                </pic:pic>
              </a:graphicData>
            </a:graphic>
          </wp:inline>
        </w:drawing>
      </w:r>
    </w:p>
    <w:p w:rsidR="00813394" w:rsidP="00813394" w:rsidRDefault="00813394" w14:paraId="72914BFE" w14:textId="6553B301">
      <w:pPr>
        <w:pStyle w:val="Caption"/>
      </w:pPr>
      <w:r>
        <w:t xml:space="preserve">Figure </w:t>
      </w:r>
      <w:r>
        <w:fldChar w:fldCharType="begin"/>
      </w:r>
      <w:r>
        <w:instrText>SEQ Figure \* ARABIC</w:instrText>
      </w:r>
      <w:r>
        <w:fldChar w:fldCharType="separate"/>
      </w:r>
      <w:r>
        <w:rPr>
          <w:noProof/>
        </w:rPr>
        <w:t>1</w:t>
      </w:r>
      <w:r>
        <w:fldChar w:fldCharType="end"/>
      </w:r>
      <w:r>
        <w:t>, CV Page 1</w:t>
      </w:r>
    </w:p>
    <w:p w:rsidR="00813394" w:rsidP="00813394" w:rsidRDefault="00813394" w14:paraId="59A30A56" w14:textId="77777777"/>
    <w:p w:rsidR="00813394" w:rsidP="00813394" w:rsidRDefault="00813394" w14:paraId="4BE66EA4" w14:textId="77777777">
      <w:pPr>
        <w:keepNext/>
      </w:pPr>
      <w:r w:rsidRPr="00813394">
        <w:rPr>
          <w:noProof/>
        </w:rPr>
        <w:drawing>
          <wp:inline distT="0" distB="0" distL="0" distR="0" wp14:anchorId="51AD8812" wp14:editId="1F0522EA">
            <wp:extent cx="5731510" cy="7200900"/>
            <wp:effectExtent l="0" t="0" r="0" b="0"/>
            <wp:docPr id="727354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354751" name=""/>
                    <pic:cNvPicPr/>
                  </pic:nvPicPr>
                  <pic:blipFill>
                    <a:blip r:embed="rId6"/>
                    <a:stretch>
                      <a:fillRect/>
                    </a:stretch>
                  </pic:blipFill>
                  <pic:spPr>
                    <a:xfrm>
                      <a:off x="0" y="0"/>
                      <a:ext cx="5731510" cy="7200900"/>
                    </a:xfrm>
                    <a:prstGeom prst="rect">
                      <a:avLst/>
                    </a:prstGeom>
                  </pic:spPr>
                </pic:pic>
              </a:graphicData>
            </a:graphic>
          </wp:inline>
        </w:drawing>
      </w:r>
    </w:p>
    <w:p w:rsidR="00813394" w:rsidP="00813394" w:rsidRDefault="00813394" w14:paraId="1A3C9879" w14:textId="6CAD9C05">
      <w:pPr>
        <w:pStyle w:val="Caption"/>
      </w:pPr>
      <w:r>
        <w:t xml:space="preserve">Figure </w:t>
      </w:r>
      <w:r>
        <w:fldChar w:fldCharType="begin"/>
      </w:r>
      <w:r>
        <w:instrText>SEQ Figure \* ARABIC</w:instrText>
      </w:r>
      <w:r>
        <w:fldChar w:fldCharType="separate"/>
      </w:r>
      <w:r>
        <w:rPr>
          <w:noProof/>
        </w:rPr>
        <w:t>2</w:t>
      </w:r>
      <w:r>
        <w:fldChar w:fldCharType="end"/>
      </w:r>
      <w:r>
        <w:t>, CV Page 2</w:t>
      </w:r>
    </w:p>
    <w:p w:rsidR="00813394" w:rsidP="00813394" w:rsidRDefault="00813394" w14:paraId="4A1E45F0" w14:textId="77777777"/>
    <w:p w:rsidR="00813394" w:rsidP="00813394" w:rsidRDefault="00813394" w14:paraId="43A9D401" w14:textId="77777777"/>
    <w:p w:rsidRPr="00773D17" w:rsidR="00813394" w:rsidP="00813394" w:rsidRDefault="00813394" w14:paraId="5ED0599C" w14:textId="066DF703">
      <w:hyperlink w:history="1" r:id="rId7">
        <w:r w:rsidRPr="007F56FB">
          <w:rPr>
            <w:rStyle w:val="Hyperlink"/>
          </w:rPr>
          <w:t>Selected Job Advert</w:t>
        </w:r>
      </w:hyperlink>
    </w:p>
    <w:p w:rsidR="00813394" w:rsidP="00813394" w:rsidRDefault="00813394" w14:paraId="11629D6B" w14:textId="77777777"/>
    <w:p w:rsidR="00813394" w:rsidP="00813394" w:rsidRDefault="00813394" w14:paraId="5C6CBFFB" w14:textId="77777777"/>
    <w:p w:rsidR="00813394" w:rsidP="00813394" w:rsidRDefault="00813394" w14:paraId="577472B3" w14:textId="77777777"/>
    <w:p w:rsidR="00813394" w:rsidP="00D1739D" w:rsidRDefault="00813394" w14:paraId="12A2255A" w14:textId="50365329">
      <w:pPr>
        <w:pStyle w:val="Heading1"/>
        <w:spacing w:line="360" w:lineRule="auto"/>
      </w:pPr>
      <w:bookmarkStart w:name="_Toc236822539" w:id="2"/>
      <w:r>
        <w:lastRenderedPageBreak/>
        <w:t>Task 2 - Personal Statement</w:t>
      </w:r>
      <w:bookmarkEnd w:id="2"/>
    </w:p>
    <w:p w:rsidR="000E1307" w:rsidP="000E1307" w:rsidRDefault="000E1307" w14:paraId="7E576EF5" w14:textId="77777777">
      <w:pPr>
        <w:spacing w:line="360" w:lineRule="auto"/>
        <w:rPr>
          <w:lang w:eastAsia="en-US"/>
        </w:rPr>
      </w:pPr>
      <w:r>
        <w:rPr>
          <w:lang w:eastAsia="en-US"/>
        </w:rPr>
        <w:t>I'm applying for the Day and Night Family Support Worker position at The Orchards because I want to work with children and families. I am caring, patient, dependable, and motivated by making others feel safe, respected, and understood.</w:t>
      </w:r>
    </w:p>
    <w:p w:rsidR="006A36FA" w:rsidP="000E1307" w:rsidRDefault="006A36FA" w14:paraId="6CF6FB8E" w14:textId="77777777">
      <w:pPr>
        <w:spacing w:line="360" w:lineRule="auto"/>
        <w:rPr>
          <w:lang w:eastAsia="en-US"/>
        </w:rPr>
      </w:pPr>
    </w:p>
    <w:p w:rsidR="00D1739D" w:rsidP="000E1307" w:rsidRDefault="000E1307" w14:paraId="5F5FB591" w14:textId="1FFCEDE5">
      <w:pPr>
        <w:spacing w:line="360" w:lineRule="auto"/>
        <w:rPr>
          <w:lang w:eastAsia="en-US"/>
        </w:rPr>
      </w:pPr>
      <w:r>
        <w:rPr>
          <w:lang w:eastAsia="en-US"/>
        </w:rPr>
        <w:t>I am now pursuing Level 4 Health and Social Care, which is helping me improve my knowledge of safeguarding, communication, equality, person-centred practice, and professional responsibility. My past training includes Level 1 Employability Skills, Food Hygiene, Allergen Awareness, and the Safe and Legal Program. I am committed to furthering my professional development by obtaining training in child development, risk assessment, record keeping, and trauma-informed practice.</w:t>
      </w:r>
    </w:p>
    <w:p w:rsidR="006A36FA" w:rsidP="000E1307" w:rsidRDefault="006A36FA" w14:paraId="34637796" w14:textId="77777777">
      <w:pPr>
        <w:spacing w:line="360" w:lineRule="auto"/>
        <w:rPr>
          <w:lang w:eastAsia="en-US"/>
        </w:rPr>
      </w:pPr>
    </w:p>
    <w:p w:rsidR="00D1739D" w:rsidP="00D1739D" w:rsidRDefault="00D1739D" w14:paraId="75C57535" w14:textId="6B2DF403">
      <w:pPr>
        <w:spacing w:line="360" w:lineRule="auto"/>
        <w:rPr>
          <w:lang w:eastAsia="en-US"/>
        </w:rPr>
      </w:pPr>
      <w:r>
        <w:rPr>
          <w:lang w:eastAsia="en-US"/>
        </w:rPr>
        <w:t>As a Care Assistant in Italy, I supported a client with washing, dressing, eating, toileting, mobility and medical appointments. I monitored the client’s physical and emotional wellbeing, reported changes to family members and encouraged recreational activities. This experience taught me to protect dignity, respect individual needs and respond to changes. I have also supported children and adults with complex needs and have experience assisting people with tracheostomies.</w:t>
      </w:r>
      <w:r>
        <w:rPr>
          <w:lang w:eastAsia="en-US"/>
        </w:rPr>
        <w:br/>
      </w:r>
    </w:p>
    <w:p w:rsidR="00D1739D" w:rsidP="00D1739D" w:rsidRDefault="000E1307" w14:paraId="332E63EC" w14:textId="453F2A1B">
      <w:pPr>
        <w:spacing w:line="360" w:lineRule="auto"/>
        <w:rPr>
          <w:lang w:eastAsia="en-US"/>
        </w:rPr>
      </w:pPr>
      <w:r w:rsidRPr="000E1307">
        <w:rPr>
          <w:lang w:eastAsia="en-US"/>
        </w:rPr>
        <w:t>My time at Costa Coffee helped me improve my communication, teamwork, organisation, and customer service skills. Working in a busy atmosphere taught me how to stay calm, manage conflicting duties, follow processes, and speak politely with people from all backgrounds. My kitchen and volunteer shop experience helped me improve my initiative, punctuality, flexibility, and understanding of safe working standards.</w:t>
      </w:r>
    </w:p>
    <w:p w:rsidR="006A36FA" w:rsidP="00D1739D" w:rsidRDefault="006A36FA" w14:paraId="0D74B769" w14:textId="77777777">
      <w:pPr>
        <w:spacing w:line="360" w:lineRule="auto"/>
        <w:rPr>
          <w:lang w:eastAsia="en-US"/>
        </w:rPr>
      </w:pPr>
    </w:p>
    <w:p w:rsidRPr="00D1739D" w:rsidR="00D1739D" w:rsidP="00D1739D" w:rsidRDefault="000E1307" w14:paraId="44C5B993" w14:textId="04C911B2">
      <w:pPr>
        <w:spacing w:line="360" w:lineRule="auto"/>
        <w:rPr>
          <w:lang w:eastAsia="en-US"/>
        </w:rPr>
      </w:pPr>
      <w:r w:rsidRPr="000E1307">
        <w:rPr>
          <w:lang w:eastAsia="en-US"/>
        </w:rPr>
        <w:t>I can work alone while still acknowledging when assistance is required, and I value collaboration with coworkers and other professionals. When working with families, I recognise the value of confidentiality, professional boundaries, correct recordkeeping, and safeguarding. I would offer empathy, honesty, perseverance, and a strong work ethic to The Orchards. My objective is to become a knowledgeable Family Support Worker who assists children and parents to get appropriate support, build on their strengths, and achieve safer, more positive outcomes.</w:t>
      </w:r>
    </w:p>
    <w:p w:rsidR="00813394" w:rsidP="006A36FA" w:rsidRDefault="00813394" w14:paraId="1E0A5A16" w14:textId="7CBBF564">
      <w:pPr>
        <w:pStyle w:val="Heading1"/>
        <w:spacing w:line="360" w:lineRule="auto"/>
      </w:pPr>
      <w:bookmarkStart w:name="_Toc236822540" w:id="3"/>
      <w:r>
        <w:lastRenderedPageBreak/>
        <w:t>Task 3(a): Personal SWOT Analysis</w:t>
      </w:r>
      <w:bookmarkEnd w:id="3"/>
    </w:p>
    <w:p w:rsidR="00813394" w:rsidP="00813394" w:rsidRDefault="000E1307" w14:paraId="0E2EC8B3" w14:textId="010EC5C0">
      <w:pPr>
        <w:spacing w:line="360" w:lineRule="auto"/>
      </w:pPr>
      <w:r w:rsidRPr="000E1307">
        <w:t>A SWOT analysis separates internal elements from external situations, allowing people to analyse their position and prepare for future growth (Gürel and Tat, 2017). This analysis assesses my eligibility for the Day and Night Family Support Worker positions at The Orchards.</w:t>
      </w:r>
    </w:p>
    <w:p w:rsidR="00813394" w:rsidP="00813394" w:rsidRDefault="00813394" w14:paraId="33D6322D" w14:textId="77777777">
      <w:pPr>
        <w:spacing w:line="360" w:lineRule="auto"/>
      </w:pPr>
    </w:p>
    <w:p w:rsidR="006A36FA" w:rsidP="00813394" w:rsidRDefault="006A36FA" w14:paraId="7BF2A24D" w14:textId="77777777">
      <w:pPr>
        <w:spacing w:line="360" w:lineRule="auto"/>
      </w:pPr>
    </w:p>
    <w:p w:rsidRPr="006A36FA" w:rsidR="00813394" w:rsidP="00813394" w:rsidRDefault="00813394" w14:paraId="2F9F460E" w14:textId="233F2554">
      <w:pPr>
        <w:spacing w:line="360" w:lineRule="auto"/>
        <w:rPr>
          <w:b/>
          <w:bCs/>
        </w:rPr>
      </w:pPr>
      <w:r w:rsidRPr="00813394">
        <w:rPr>
          <w:b/>
          <w:bCs/>
        </w:rPr>
        <w:t>Strengths</w:t>
      </w:r>
      <w:r w:rsidR="006A36FA">
        <w:rPr>
          <w:b/>
          <w:bCs/>
        </w:rPr>
        <w:t xml:space="preserve">: </w:t>
      </w:r>
      <w:r w:rsidRPr="000E1307" w:rsidR="000E1307">
        <w:t>My primary strengths include compassion, empathy, patience, honesty, and dependability. My care assistant experience helped me improve my capacity to provide personal care, mobility, and appointments while maintaining dignity. My time at Costa Coffee improved my communication skills, collaboration, customer service, time management, and capacity to remain cool in a hectic workplace. My kitchen and volunteer shop roles require flexibility, initiative, and a knowledge of hygiene and safety. These characteristics are consistent with the vacancy's emphasis on communication, empathy, autonomous work, teamwork, and organisation (The Orchards, 2026).</w:t>
      </w:r>
    </w:p>
    <w:p w:rsidR="00813394" w:rsidP="00813394" w:rsidRDefault="00813394" w14:paraId="0C4F662C" w14:textId="77777777">
      <w:pPr>
        <w:spacing w:line="360" w:lineRule="auto"/>
      </w:pPr>
    </w:p>
    <w:p w:rsidR="006A36FA" w:rsidP="00813394" w:rsidRDefault="006A36FA" w14:paraId="72837DFD" w14:textId="77777777">
      <w:pPr>
        <w:spacing w:line="360" w:lineRule="auto"/>
      </w:pPr>
    </w:p>
    <w:p w:rsidRPr="006A36FA" w:rsidR="00813394" w:rsidP="00813394" w:rsidRDefault="00813394" w14:paraId="7DA8366B" w14:textId="24683074">
      <w:pPr>
        <w:spacing w:line="360" w:lineRule="auto"/>
        <w:rPr>
          <w:b/>
          <w:bCs/>
        </w:rPr>
      </w:pPr>
      <w:r w:rsidRPr="00813394">
        <w:rPr>
          <w:b/>
          <w:bCs/>
        </w:rPr>
        <w:t>Weaknesses</w:t>
      </w:r>
      <w:r w:rsidR="006A36FA">
        <w:rPr>
          <w:b/>
          <w:bCs/>
        </w:rPr>
        <w:t xml:space="preserve">: </w:t>
      </w:r>
      <w:r w:rsidRPr="000E1307" w:rsidR="000E1307">
        <w:t>I am now studying Level 4 Health and Social Care, although I have yet to complete the qualification. I also have little recent experience dealing directly with children and families or performing formal family assessments. I need to learn more about safeguarding protocols, child development, professional record-keeping, support planning, and multidisciplinary practice. Writing extensive case histories and reports may necessitate guidance. I also need to gain more expertise managing emotionally charged situations and keeping professional boundaries with vulnerable families.</w:t>
      </w:r>
    </w:p>
    <w:p w:rsidR="00813394" w:rsidP="00813394" w:rsidRDefault="00813394" w14:paraId="393CAF04" w14:textId="77777777">
      <w:pPr>
        <w:spacing w:line="360" w:lineRule="auto"/>
      </w:pPr>
    </w:p>
    <w:p w:rsidR="006A36FA" w:rsidP="00813394" w:rsidRDefault="006A36FA" w14:paraId="4BA9E782" w14:textId="77777777">
      <w:pPr>
        <w:spacing w:line="360" w:lineRule="auto"/>
      </w:pPr>
    </w:p>
    <w:p w:rsidRPr="006A36FA" w:rsidR="00813394" w:rsidP="00813394" w:rsidRDefault="00813394" w14:paraId="3B6BF65B" w14:textId="36136C1E">
      <w:pPr>
        <w:spacing w:line="360" w:lineRule="auto"/>
        <w:rPr>
          <w:b/>
          <w:bCs/>
        </w:rPr>
      </w:pPr>
      <w:r w:rsidRPr="00813394">
        <w:rPr>
          <w:b/>
          <w:bCs/>
        </w:rPr>
        <w:t>Opportunities</w:t>
      </w:r>
      <w:r w:rsidR="006A36FA">
        <w:rPr>
          <w:b/>
          <w:bCs/>
        </w:rPr>
        <w:t xml:space="preserve">: </w:t>
      </w:r>
      <w:r w:rsidRPr="000E1307" w:rsidR="000E1307">
        <w:t>This position allows you to gain experience assisting children and parents, attend training, and collaborate with social workers, educators, and healthcare experts. Over the next year, I'll be able to complete safety, first-aid, and child-development training while also studying for a higher health and social care certificate. The Care Certificate requirements highlight critical knowledge, skills, and behaviours for care workers and can help me develop (Skills for Care, NHS England, and Skills for Health, 2025). Supervision, feedback, and reflective practice would all help me boost my confidence and professional judgement.</w:t>
      </w:r>
    </w:p>
    <w:p w:rsidR="000E1307" w:rsidP="00813394" w:rsidRDefault="000E1307" w14:paraId="584141D4" w14:textId="77777777">
      <w:pPr>
        <w:spacing w:line="360" w:lineRule="auto"/>
      </w:pPr>
    </w:p>
    <w:p w:rsidR="00813394" w:rsidP="00813394" w:rsidRDefault="00813394" w14:paraId="4C5FC125" w14:textId="04063215">
      <w:pPr>
        <w:spacing w:line="360" w:lineRule="auto"/>
      </w:pPr>
      <w:r w:rsidRPr="00813394">
        <w:rPr>
          <w:b/>
          <w:bCs/>
        </w:rPr>
        <w:lastRenderedPageBreak/>
        <w:t>Threats</w:t>
      </w:r>
      <w:r w:rsidR="006A36FA">
        <w:rPr>
          <w:b/>
          <w:bCs/>
        </w:rPr>
        <w:t xml:space="preserve">: </w:t>
      </w:r>
      <w:r w:rsidRPr="000E1307" w:rsidR="000E1307">
        <w:t>Potential risks include applicants with higher qualifications or more direct experience in family help. Day and night shifts may have an impact on work-life balance and overall well-being. Without proper supervision and self-care, the emotional pressures of aiding families facing complicated challenges may result in stress or burnout. Mistakes, false records, or a lack of professional boundaries may have an impact on my family and career. I will limit these risks by training, strict adherence to protocols, reflective practice, regular feedback, and a readiness to seek assistance when needed.</w:t>
      </w:r>
    </w:p>
    <w:p w:rsidR="006A36FA" w:rsidP="00813394" w:rsidRDefault="006A36FA" w14:paraId="72F9025F" w14:textId="77777777">
      <w:pPr>
        <w:spacing w:line="360" w:lineRule="auto"/>
        <w:rPr>
          <w:b/>
          <w:bCs/>
        </w:rPr>
      </w:pPr>
    </w:p>
    <w:p w:rsidR="006A36FA" w:rsidP="00813394" w:rsidRDefault="006A36FA" w14:paraId="04135D77" w14:textId="77777777">
      <w:pPr>
        <w:spacing w:line="360" w:lineRule="auto"/>
        <w:rPr>
          <w:b/>
          <w:bCs/>
        </w:rPr>
      </w:pPr>
    </w:p>
    <w:p w:rsidRPr="00A62D21" w:rsidR="006A36FA" w:rsidP="00813394" w:rsidRDefault="006A36FA" w14:paraId="61C7A1D8" w14:textId="77777777">
      <w:pPr>
        <w:spacing w:line="360" w:lineRule="auto"/>
        <w:rPr>
          <w:b/>
          <w:bCs/>
        </w:rPr>
      </w:pPr>
    </w:p>
    <w:p w:rsidR="00813394" w:rsidP="00A62D21" w:rsidRDefault="00813394" w14:paraId="535BB6BC" w14:textId="533A42D6">
      <w:pPr>
        <w:pStyle w:val="Heading1"/>
        <w:spacing w:line="360" w:lineRule="auto"/>
      </w:pPr>
      <w:bookmarkStart w:name="_Toc236822541" w:id="4"/>
      <w:r>
        <w:t>Task 3(b): Personal Development Plan</w:t>
      </w:r>
      <w:bookmarkEnd w:id="4"/>
    </w:p>
    <w:p w:rsidR="006A36FA" w:rsidP="00813394" w:rsidRDefault="00A62D21" w14:paraId="177ECCD7" w14:textId="450256C1">
      <w:pPr>
        <w:spacing w:line="360" w:lineRule="auto"/>
      </w:pPr>
      <w:r w:rsidRPr="00A62D21">
        <w:t>A Personal Development Plan will assist me in transforming the flaws and possibilities highlighted in my SWOT analysis into concrete actions. Continuous learning should reinforce strengths while addressing capability deficiencies. This strategy will be reviewed every three months, with an annual evaluation.</w:t>
      </w:r>
    </w:p>
    <w:p w:rsidR="00813394" w:rsidP="00813394" w:rsidRDefault="00813394" w14:paraId="00BED597" w14:textId="77777777">
      <w:pPr>
        <w:spacing w:line="360" w:lineRule="auto"/>
      </w:pPr>
    </w:p>
    <w:p w:rsidRPr="00D1739D" w:rsidR="00813394" w:rsidP="00813394" w:rsidRDefault="00813394" w14:paraId="129F285B" w14:textId="4FE08CBB">
      <w:pPr>
        <w:spacing w:line="360" w:lineRule="auto"/>
        <w:rPr>
          <w:b/>
          <w:bCs/>
        </w:rPr>
      </w:pPr>
      <w:r w:rsidRPr="00813394">
        <w:rPr>
          <w:b/>
          <w:bCs/>
        </w:rPr>
        <w:t>Goal 1: Complete my Level 4 Health and Social Care qualification</w:t>
      </w:r>
    </w:p>
    <w:p w:rsidR="006A36FA" w:rsidP="00813394" w:rsidRDefault="00A62D21" w14:paraId="5C0B5D11" w14:textId="3AFE3349">
      <w:pPr>
        <w:spacing w:line="360" w:lineRule="auto"/>
      </w:pPr>
      <w:r w:rsidRPr="00A62D21">
        <w:t>My primary goal is to successfully complete the Level 4 Health and Social Care qualification that I am now pursuing. Over the next two years, I plan to attend sessions on a regular basis, complete all assessments by the deadline, and use tutor comments to increase my academic and professional expertise. I will adhere to a weekly study schedule and devote additional time to areas directly related to family support work, such as safeguarding, person-centred care, communication, equality, professional boundaries, and interdisciplinary collaboration.</w:t>
      </w:r>
      <w:r w:rsidR="00813394">
        <w:t xml:space="preserve"> </w:t>
      </w:r>
      <w:r w:rsidRPr="00A62D21">
        <w:t>I'll track my progress using attendance records, completed units, assignment grades, and tutor feedback. I will assess my progress at the conclusion of each academic term and indicate any subjects that require additional study or assistance. Success will be demonstrated by completing all required units and obtaining the Level 4 qualification within the specified period. After completing the course, I will meet with my tutor to explore appropriate next steps, such as specialist family support training, further study, or employment in health and social care.</w:t>
      </w:r>
    </w:p>
    <w:p w:rsidR="006A36FA" w:rsidP="00813394" w:rsidRDefault="006A36FA" w14:paraId="3E29223D" w14:textId="77777777">
      <w:pPr>
        <w:spacing w:line="360" w:lineRule="auto"/>
      </w:pPr>
    </w:p>
    <w:p w:rsidR="00813394" w:rsidP="00813394" w:rsidRDefault="00813394" w14:paraId="661C60C5" w14:textId="77777777">
      <w:pPr>
        <w:spacing w:line="360" w:lineRule="auto"/>
      </w:pPr>
    </w:p>
    <w:p w:rsidR="006A36FA" w:rsidP="00813394" w:rsidRDefault="006A36FA" w14:paraId="27421176" w14:textId="77777777">
      <w:pPr>
        <w:spacing w:line="360" w:lineRule="auto"/>
      </w:pPr>
    </w:p>
    <w:p w:rsidR="006A36FA" w:rsidP="00813394" w:rsidRDefault="006A36FA" w14:paraId="5F741DCA" w14:textId="77777777">
      <w:pPr>
        <w:spacing w:line="360" w:lineRule="auto"/>
      </w:pPr>
    </w:p>
    <w:p w:rsidR="006A36FA" w:rsidP="00813394" w:rsidRDefault="006A36FA" w14:paraId="33B5ED4A" w14:textId="77777777">
      <w:pPr>
        <w:spacing w:line="360" w:lineRule="auto"/>
      </w:pPr>
    </w:p>
    <w:p w:rsidRPr="00D1739D" w:rsidR="00813394" w:rsidP="00813394" w:rsidRDefault="00813394" w14:paraId="03B97F56" w14:textId="0CEF3568">
      <w:pPr>
        <w:spacing w:line="360" w:lineRule="auto"/>
        <w:rPr>
          <w:b/>
          <w:bCs/>
        </w:rPr>
      </w:pPr>
      <w:r w:rsidRPr="00813394">
        <w:rPr>
          <w:b/>
          <w:bCs/>
        </w:rPr>
        <w:lastRenderedPageBreak/>
        <w:t>Goal 2: Strengthen safeguarding and child-development knowledge</w:t>
      </w:r>
    </w:p>
    <w:p w:rsidR="00813394" w:rsidP="00813394" w:rsidRDefault="00A62D21" w14:paraId="7E56B020" w14:textId="490D4368">
      <w:pPr>
        <w:spacing w:line="360" w:lineRule="auto"/>
      </w:pPr>
      <w:r w:rsidRPr="00A62D21">
        <w:t>During the first six months, I will take recognised safeguarding courses, followed by training in child development, first aid and trauma-informed practice by month twelve. Professionals and agencies must collaborate to preserve and enhance children's wellbeing (Department for Education, 2026). I plan to read company policies, discuss scenarios with a supervisor, and exercise identifying, recording, and reporting issues. I will track progress using course certificates, reflective notes, and supervision input. Quarterly, I will compare my understanding to case scenarios to find learning gaps.</w:t>
      </w:r>
    </w:p>
    <w:p w:rsidR="006A36FA" w:rsidP="00813394" w:rsidRDefault="006A36FA" w14:paraId="3CB15160" w14:textId="77777777">
      <w:pPr>
        <w:spacing w:line="360" w:lineRule="auto"/>
      </w:pPr>
    </w:p>
    <w:p w:rsidR="00813394" w:rsidP="00813394" w:rsidRDefault="00813394" w14:paraId="5EAFAA11" w14:textId="77777777">
      <w:pPr>
        <w:spacing w:line="360" w:lineRule="auto"/>
      </w:pPr>
    </w:p>
    <w:p w:rsidRPr="00D1739D" w:rsidR="00813394" w:rsidP="00813394" w:rsidRDefault="00813394" w14:paraId="1B76823E" w14:textId="11809560">
      <w:pPr>
        <w:spacing w:line="360" w:lineRule="auto"/>
        <w:rPr>
          <w:b/>
          <w:bCs/>
        </w:rPr>
      </w:pPr>
      <w:r w:rsidRPr="00813394">
        <w:rPr>
          <w:b/>
          <w:bCs/>
        </w:rPr>
        <w:t>Goal 3: Develop family-support practice and professional recording</w:t>
      </w:r>
    </w:p>
    <w:p w:rsidR="00813394" w:rsidP="00813394" w:rsidRDefault="00A62D21" w14:paraId="2C6F46B0" w14:textId="4AF6CC25">
      <w:pPr>
        <w:spacing w:line="360" w:lineRule="auto"/>
      </w:pPr>
      <w:r w:rsidRPr="00A62D21">
        <w:t>Over the next 24 months, I plan to pursue supervised placement experience involving children and families. I will prioritise active listening, needs assessment, support planning, professional boundaries, and collaborative working. Trevithick (2012) highlights the significance of combining professional knowledge, communication, and practical skills in effective support practice. With permission, I plan to study experienced practitioners and rehearse writing factual, short, and polite anonymised case notes. Every two months, my supervisor or tutor will assess the samples and provide feedback. I will assess progress by comparing later records to previous examples and documenting circumstances that were handled satisfactorily.</w:t>
      </w:r>
    </w:p>
    <w:p w:rsidR="006A36FA" w:rsidP="00813394" w:rsidRDefault="006A36FA" w14:paraId="7DC9C559" w14:textId="77777777">
      <w:pPr>
        <w:spacing w:line="360" w:lineRule="auto"/>
      </w:pPr>
    </w:p>
    <w:p w:rsidR="00813394" w:rsidP="00813394" w:rsidRDefault="00813394" w14:paraId="43F79053" w14:textId="77777777">
      <w:pPr>
        <w:spacing w:line="360" w:lineRule="auto"/>
      </w:pPr>
    </w:p>
    <w:p w:rsidR="00813394" w:rsidP="00813394" w:rsidRDefault="00813394" w14:paraId="759C0246" w14:textId="50BBCAA5">
      <w:pPr>
        <w:spacing w:line="360" w:lineRule="auto"/>
      </w:pPr>
      <w:r w:rsidRPr="00813394">
        <w:rPr>
          <w:b/>
          <w:bCs/>
        </w:rPr>
        <w:t>Overall Evaluation</w:t>
      </w:r>
      <w:r>
        <w:rPr>
          <w:b/>
          <w:bCs/>
        </w:rPr>
        <w:t xml:space="preserve">: </w:t>
      </w:r>
      <w:r w:rsidRPr="00A62D21" w:rsidR="00A62D21">
        <w:t>I will keep a development folder that includes certificates, feedback, reflective entries, and examples of completed work. Six-monthly reviews will determine whether each goal is still realistic and relevant to the Family Support Worker role. If progress is slowed, I will reschedule deadlines, seek advice, and discover alternate learning opportunities. At the end of two years, I will compare my accomplishments to the job criteria and develop a new strategy for advancement.</w:t>
      </w:r>
    </w:p>
    <w:p w:rsidR="006A36FA" w:rsidP="00813394" w:rsidRDefault="006A36FA" w14:paraId="61FAB010" w14:textId="77777777">
      <w:pPr>
        <w:spacing w:line="360" w:lineRule="auto"/>
      </w:pPr>
    </w:p>
    <w:p w:rsidR="006A36FA" w:rsidP="00813394" w:rsidRDefault="006A36FA" w14:paraId="1B6E4D17" w14:textId="77777777">
      <w:pPr>
        <w:spacing w:line="360" w:lineRule="auto"/>
      </w:pPr>
    </w:p>
    <w:p w:rsidR="006A36FA" w:rsidP="00813394" w:rsidRDefault="006A36FA" w14:paraId="45541100" w14:textId="77777777">
      <w:pPr>
        <w:spacing w:line="360" w:lineRule="auto"/>
      </w:pPr>
    </w:p>
    <w:p w:rsidR="006A36FA" w:rsidP="00813394" w:rsidRDefault="006A36FA" w14:paraId="5CDAAB49" w14:textId="77777777">
      <w:pPr>
        <w:spacing w:line="360" w:lineRule="auto"/>
      </w:pPr>
    </w:p>
    <w:p w:rsidR="006A36FA" w:rsidP="00813394" w:rsidRDefault="006A36FA" w14:paraId="050E2A5B" w14:textId="77777777">
      <w:pPr>
        <w:spacing w:line="360" w:lineRule="auto"/>
      </w:pPr>
    </w:p>
    <w:p w:rsidR="006A36FA" w:rsidP="00813394" w:rsidRDefault="006A36FA" w14:paraId="01B9CB48" w14:textId="77777777">
      <w:pPr>
        <w:spacing w:line="360" w:lineRule="auto"/>
      </w:pPr>
    </w:p>
    <w:p w:rsidR="006A36FA" w:rsidP="00813394" w:rsidRDefault="006A36FA" w14:paraId="6127EE55" w14:textId="77777777">
      <w:pPr>
        <w:spacing w:line="360" w:lineRule="auto"/>
      </w:pPr>
    </w:p>
    <w:p w:rsidR="006A36FA" w:rsidP="00813394" w:rsidRDefault="006A36FA" w14:paraId="39174711" w14:textId="77777777">
      <w:pPr>
        <w:spacing w:line="360" w:lineRule="auto"/>
      </w:pPr>
    </w:p>
    <w:p w:rsidR="006A36FA" w:rsidP="00813394" w:rsidRDefault="006A36FA" w14:paraId="06D67D17" w14:textId="77777777">
      <w:pPr>
        <w:spacing w:line="360" w:lineRule="auto"/>
      </w:pPr>
    </w:p>
    <w:p w:rsidR="006A36FA" w:rsidP="00813394" w:rsidRDefault="006A36FA" w14:paraId="200EEE1B" w14:textId="77777777">
      <w:pPr>
        <w:spacing w:line="360" w:lineRule="auto"/>
      </w:pPr>
    </w:p>
    <w:p w:rsidRPr="006A36FA" w:rsidR="006A36FA" w:rsidP="006A36FA" w:rsidRDefault="00813394" w14:paraId="104510AD" w14:textId="449D7A97">
      <w:pPr>
        <w:pStyle w:val="Heading1"/>
        <w:spacing w:line="360" w:lineRule="auto"/>
      </w:pPr>
      <w:bookmarkStart w:name="_Toc236822542" w:id="5"/>
      <w:r>
        <w:t>Task 4: Critical Reflection Using Gibbs’ Reflective Cycle</w:t>
      </w:r>
      <w:bookmarkEnd w:id="5"/>
    </w:p>
    <w:p w:rsidR="00813394" w:rsidP="00813394" w:rsidRDefault="00A62D21" w14:paraId="50E58300" w14:textId="2872F1B6">
      <w:pPr>
        <w:spacing w:line="360" w:lineRule="auto"/>
      </w:pPr>
      <w:r w:rsidRPr="00A62D21">
        <w:t>Gibbs' Reflective Cycle consists of six stages: description, feelings, assessment, analysis, conclusion, and action planning, which allow learners to review experience and improve performance (Gibbs, 1988). I will use these stages to critically evaluate my LCHS4009 Component 1 presentation on critical thinking in health and social care.</w:t>
      </w:r>
    </w:p>
    <w:p w:rsidR="00813394" w:rsidP="00813394" w:rsidRDefault="00813394" w14:paraId="0FDF757D" w14:textId="77777777">
      <w:pPr>
        <w:spacing w:line="360" w:lineRule="auto"/>
      </w:pPr>
    </w:p>
    <w:p w:rsidR="006A36FA" w:rsidP="00813394" w:rsidRDefault="006A36FA" w14:paraId="0501A904" w14:textId="77777777">
      <w:pPr>
        <w:spacing w:line="360" w:lineRule="auto"/>
      </w:pPr>
    </w:p>
    <w:p w:rsidRPr="00813394" w:rsidR="00813394" w:rsidP="00813394" w:rsidRDefault="00813394" w14:paraId="0AAAF1C3" w14:textId="77777777">
      <w:pPr>
        <w:spacing w:line="360" w:lineRule="auto"/>
        <w:rPr>
          <w:b/>
          <w:bCs/>
        </w:rPr>
      </w:pPr>
      <w:r w:rsidRPr="00813394">
        <w:rPr>
          <w:b/>
          <w:bCs/>
        </w:rPr>
        <w:t>Description</w:t>
      </w:r>
    </w:p>
    <w:p w:rsidR="00813394" w:rsidP="00813394" w:rsidRDefault="00A62D21" w14:paraId="5B0985E7" w14:textId="63DD7647">
      <w:pPr>
        <w:spacing w:line="360" w:lineRule="auto"/>
      </w:pPr>
      <w:r w:rsidRPr="00A62D21">
        <w:t>My talk discussed critical thinking, its significance in professional practice, and its relationship to safe, person-centred decision-making. I explained how practitioners should question information, investigate evidence, identify hazards, and avoid making assumptions. I introduced Gibbs' Reflective Cycle and used critical thinking to solve a residential-care issue with a confused person with an unexplained bruise. The example demonstrated that a care assistant should observe, check records, communicate with the resident and colleagues, and adhere to safety procedures. I created eight slides, including an introduction, a practical example, a conclusion, and references.</w:t>
      </w:r>
    </w:p>
    <w:p w:rsidR="00813394" w:rsidP="00813394" w:rsidRDefault="00813394" w14:paraId="1762D460" w14:textId="77777777">
      <w:pPr>
        <w:spacing w:line="360" w:lineRule="auto"/>
      </w:pPr>
    </w:p>
    <w:p w:rsidRPr="00813394" w:rsidR="00813394" w:rsidP="00813394" w:rsidRDefault="00813394" w14:paraId="457A181A" w14:textId="77777777">
      <w:pPr>
        <w:spacing w:line="360" w:lineRule="auto"/>
        <w:rPr>
          <w:b/>
          <w:bCs/>
        </w:rPr>
      </w:pPr>
      <w:r w:rsidRPr="00813394">
        <w:rPr>
          <w:b/>
          <w:bCs/>
        </w:rPr>
        <w:t>Feelings</w:t>
      </w:r>
    </w:p>
    <w:p w:rsidR="00813394" w:rsidP="00813394" w:rsidRDefault="00A62D21" w14:paraId="77FB843E" w14:textId="2268FA32">
      <w:pPr>
        <w:spacing w:line="360" w:lineRule="auto"/>
      </w:pPr>
      <w:r w:rsidRPr="00A62D21">
        <w:t>Before presenting, I was fairly confident because I had prepared and understood the major topic. Preparation lowered my anxiety and let me feel competent of explaining the concepts in logical sequence. I remained confident during the presentation and believed my voice was clear. I was glad that I was able to explain the link between critical thinking and safer treatment. However, I was also aware that confidence does not ensure a successful academic presentation. I needed to make sure I was expressing ideas rather than just repeating slide information, and that the audience understood the practical importance of each point.</w:t>
      </w:r>
    </w:p>
    <w:p w:rsidR="00813394" w:rsidP="00813394" w:rsidRDefault="00813394" w14:paraId="4D460867" w14:textId="77777777">
      <w:pPr>
        <w:spacing w:line="360" w:lineRule="auto"/>
      </w:pPr>
    </w:p>
    <w:p w:rsidRPr="00813394" w:rsidR="00813394" w:rsidP="00813394" w:rsidRDefault="00813394" w14:paraId="1B07AAFA" w14:textId="6EB0178B">
      <w:pPr>
        <w:spacing w:line="360" w:lineRule="auto"/>
        <w:rPr>
          <w:b/>
          <w:bCs/>
        </w:rPr>
      </w:pPr>
      <w:r w:rsidRPr="00813394">
        <w:rPr>
          <w:b/>
          <w:bCs/>
        </w:rPr>
        <w:t>Evaluation</w:t>
      </w:r>
      <w:r>
        <w:rPr>
          <w:b/>
          <w:bCs/>
        </w:rPr>
        <w:br/>
      </w:r>
      <w:r w:rsidRPr="00A62D21" w:rsidR="00A62D21">
        <w:t xml:space="preserve">My planning and straightforward communication skills were my biggest assets. The slides were presented in a certain order, beginning with definition and progressing to professional importance, reflective theory, practical application, and conclusion. The safeguarding scenario makes an abstract notion more applicable in everyday care. Including academic citations also demonstrated that the conversation was based on published evidence. Nonetheless, some presentations had multiple whole phrases, which may have led me to </w:t>
      </w:r>
      <w:r w:rsidRPr="00A62D21" w:rsidR="00A62D21">
        <w:lastRenderedPageBreak/>
        <w:t>rely too heavily on printed text. The presentation should have also included additional audience participation, such as a brief question about how they would react to the safeguarding situation.</w:t>
      </w:r>
    </w:p>
    <w:p w:rsidR="00813394" w:rsidP="00813394" w:rsidRDefault="00813394" w14:paraId="10370507" w14:textId="77777777">
      <w:pPr>
        <w:spacing w:line="360" w:lineRule="auto"/>
      </w:pPr>
    </w:p>
    <w:p w:rsidRPr="00813394" w:rsidR="00813394" w:rsidP="00813394" w:rsidRDefault="00813394" w14:paraId="29C8869B" w14:textId="77777777">
      <w:pPr>
        <w:spacing w:line="360" w:lineRule="auto"/>
        <w:rPr>
          <w:b/>
          <w:bCs/>
        </w:rPr>
      </w:pPr>
      <w:r w:rsidRPr="00813394">
        <w:rPr>
          <w:b/>
          <w:bCs/>
        </w:rPr>
        <w:t>Analysis</w:t>
      </w:r>
    </w:p>
    <w:p w:rsidR="00813394" w:rsidP="00813394" w:rsidRDefault="00A62D21" w14:paraId="22DE9C00" w14:textId="4887C0FC">
      <w:pPr>
        <w:spacing w:line="360" w:lineRule="auto"/>
      </w:pPr>
      <w:r w:rsidRPr="00A62D21">
        <w:t>My confidence appears to have come from preparation, familiarity with the material, and a clear slide format. Cottrell (2019) emphasises that effective academic performance is dependent on preparation, active learning, and the ability to assess one's own approach. My preparation helped me deliver successfully, but critical reflection requires me to assess both my flaws and my strengths. The University of Edinburgh (2024) says that Gibbs' methodology links evaluation and analysis with an action plan, ensuring that reflection leads to improvement. On this foundation, straightforward communication was beneficial, but future presentations could show more analysis by comparing perspectives, explaining why evidence is dependable, and evaluating alternate approaches. I could also use less slide text and more brief questions, which would allow for greater eye contact and natural explanation.</w:t>
      </w:r>
    </w:p>
    <w:p w:rsidR="00813394" w:rsidP="00813394" w:rsidRDefault="00813394" w14:paraId="7136C67D" w14:textId="0C991085">
      <w:pPr>
        <w:pStyle w:val="Heading1"/>
        <w:spacing w:line="360" w:lineRule="auto"/>
      </w:pPr>
      <w:bookmarkStart w:name="_Toc236822543" w:id="6"/>
      <w:r>
        <w:t>Conclusion and Action Plan</w:t>
      </w:r>
      <w:bookmarkEnd w:id="6"/>
    </w:p>
    <w:p w:rsidR="00813394" w:rsidP="00813394" w:rsidRDefault="00A62D21" w14:paraId="5D698EA3" w14:textId="6E5AA95F">
      <w:pPr>
        <w:spacing w:line="360" w:lineRule="auto"/>
      </w:pPr>
      <w:r w:rsidRPr="00A62D21">
        <w:t>Overall, the presentation effectively highlighted the value of critical thinking and demonstrated excellent preparation. I discovered that confidence and topic knowledge are essential for effective delivery, but structure and practical examples assist an audience grasp relevance. However, I may improve future work by adding more critical depth, reducing text, improving audience participation, and evaluating evidence more deliberately.</w:t>
      </w:r>
    </w:p>
    <w:p w:rsidR="00813394" w:rsidP="00813394" w:rsidRDefault="00813394" w14:paraId="3A249960" w14:textId="77777777">
      <w:pPr>
        <w:spacing w:line="360" w:lineRule="auto"/>
      </w:pPr>
    </w:p>
    <w:p w:rsidR="00813394" w:rsidP="00813394" w:rsidRDefault="00A62D21" w14:paraId="25F414B7" w14:textId="44A04315">
      <w:pPr>
        <w:spacing w:line="360" w:lineRule="auto"/>
      </w:pPr>
      <w:r w:rsidRPr="00A62D21">
        <w:t>Before my next presentation, I will start preparing at least two weeks in advance, creating simple slides and rehearsing aloud several times. I'll clock each rehearsal, record one practice effort, and assess my pace, clarity, posture, and eye contact. I'll ask a classmate to point out any unclear points and practicing answering questions. I'll also include one interactive question and discuss the strengths and weaknesses of crucial evidence. After the presentation, I will document what worked, identify areas for improvement, and utilise the results to design my next assessment.</w:t>
      </w:r>
    </w:p>
    <w:p w:rsidR="00813394" w:rsidP="00813394" w:rsidRDefault="00813394" w14:paraId="05BB5F9B" w14:textId="77777777">
      <w:pPr>
        <w:spacing w:line="360" w:lineRule="auto"/>
      </w:pPr>
    </w:p>
    <w:p w:rsidR="00813394" w:rsidP="00813394" w:rsidRDefault="00813394" w14:paraId="00EEDFFC" w14:textId="0026BCBC">
      <w:pPr>
        <w:pStyle w:val="Heading1"/>
        <w:spacing w:line="360" w:lineRule="auto"/>
      </w:pPr>
      <w:bookmarkStart w:name="_Toc236822544" w:id="7"/>
      <w:r>
        <w:lastRenderedPageBreak/>
        <w:t>References</w:t>
      </w:r>
      <w:bookmarkEnd w:id="7"/>
    </w:p>
    <w:p w:rsidR="00D1739D" w:rsidP="00D1739D" w:rsidRDefault="00813394" w14:paraId="1C00E1D5" w14:textId="77777777">
      <w:pPr>
        <w:pStyle w:val="ListParagraph"/>
        <w:numPr>
          <w:ilvl w:val="0"/>
          <w:numId w:val="6"/>
        </w:numPr>
        <w:spacing w:line="360" w:lineRule="auto"/>
      </w:pPr>
      <w:r>
        <w:t xml:space="preserve">Cottrell, S. (2019) The study skills handbook. 5th </w:t>
      </w:r>
      <w:proofErr w:type="spellStart"/>
      <w:r>
        <w:t>edn</w:t>
      </w:r>
      <w:proofErr w:type="spellEnd"/>
      <w:r>
        <w:t>. London: Red Globe Press.</w:t>
      </w:r>
    </w:p>
    <w:p w:rsidR="00D1739D" w:rsidP="00D1739D" w:rsidRDefault="00813394" w14:paraId="32DC9493" w14:textId="77777777">
      <w:pPr>
        <w:pStyle w:val="ListParagraph"/>
        <w:numPr>
          <w:ilvl w:val="0"/>
          <w:numId w:val="6"/>
        </w:numPr>
        <w:spacing w:line="360" w:lineRule="auto"/>
      </w:pPr>
      <w:r>
        <w:t xml:space="preserve">Department for Education (2026) Working together to safeguard children: A guide to multi-agency working to help, protect and promote the welfare of children. Available at: </w:t>
      </w:r>
      <w:hyperlink w:history="1" r:id="rId8">
        <w:r w:rsidRPr="00FD4A96">
          <w:rPr>
            <w:rStyle w:val="Hyperlink"/>
          </w:rPr>
          <w:t>https://www.gov.uk/government/publications/working-together-to-safeguard-children--2</w:t>
        </w:r>
      </w:hyperlink>
      <w:r>
        <w:t xml:space="preserve">  </w:t>
      </w:r>
    </w:p>
    <w:p w:rsidR="00D1739D" w:rsidP="00D1739D" w:rsidRDefault="00813394" w14:paraId="555A223A" w14:textId="77777777">
      <w:pPr>
        <w:pStyle w:val="ListParagraph"/>
        <w:numPr>
          <w:ilvl w:val="0"/>
          <w:numId w:val="6"/>
        </w:numPr>
        <w:spacing w:line="360" w:lineRule="auto"/>
      </w:pPr>
      <w:r>
        <w:t>Gibbs, G. (1988) Learning by doing: A guide to teaching and learning methods. Oxford: Further Education Unit, Oxford Polytechnic.</w:t>
      </w:r>
    </w:p>
    <w:p w:rsidR="00D1739D" w:rsidP="00D1739D" w:rsidRDefault="00813394" w14:paraId="34F05799" w14:textId="77777777">
      <w:pPr>
        <w:pStyle w:val="ListParagraph"/>
        <w:numPr>
          <w:ilvl w:val="0"/>
          <w:numId w:val="6"/>
        </w:numPr>
        <w:spacing w:line="360" w:lineRule="auto"/>
      </w:pPr>
      <w:r>
        <w:t xml:space="preserve">Gürel, E. and Tat, M. (2017) ‘SWOT analysis: A theoretical review’, The Journal of International Social Research, 10(51), pp. 994–1006. Available at: </w:t>
      </w:r>
      <w:hyperlink w:history="1" r:id="rId9">
        <w:r w:rsidRPr="00FD4A96">
          <w:rPr>
            <w:rStyle w:val="Hyperlink"/>
          </w:rPr>
          <w:t>https://doi.org/10.17719/jisr.2017.1832</w:t>
        </w:r>
      </w:hyperlink>
      <w:r>
        <w:t xml:space="preserve"> </w:t>
      </w:r>
    </w:p>
    <w:p w:rsidR="00D1739D" w:rsidP="00D1739D" w:rsidRDefault="00813394" w14:paraId="10F1097A" w14:textId="77777777">
      <w:pPr>
        <w:pStyle w:val="ListParagraph"/>
        <w:numPr>
          <w:ilvl w:val="0"/>
          <w:numId w:val="6"/>
        </w:numPr>
        <w:spacing w:line="360" w:lineRule="auto"/>
      </w:pPr>
      <w:r>
        <w:t xml:space="preserve">Innes, J. (2016) The CV book: Your definitive guide to writing the perfect CV. 3rd </w:t>
      </w:r>
      <w:proofErr w:type="spellStart"/>
      <w:r>
        <w:t>edn</w:t>
      </w:r>
      <w:proofErr w:type="spellEnd"/>
      <w:r>
        <w:t>. Harlow: Pearson</w:t>
      </w:r>
    </w:p>
    <w:p w:rsidR="00D1739D" w:rsidP="00D1739D" w:rsidRDefault="00813394" w14:paraId="737B57BF" w14:textId="77777777">
      <w:pPr>
        <w:pStyle w:val="ListParagraph"/>
        <w:numPr>
          <w:ilvl w:val="0"/>
          <w:numId w:val="6"/>
        </w:numPr>
        <w:spacing w:line="360" w:lineRule="auto"/>
      </w:pPr>
      <w:r>
        <w:t xml:space="preserve">Skills for Care, NHS England and Skills for Health (2025) Care Certificate standards 2025. Available at: </w:t>
      </w:r>
      <w:hyperlink w:history="1" r:id="rId10">
        <w:r w:rsidRPr="00FD4A96">
          <w:rPr>
            <w:rStyle w:val="Hyperlink"/>
          </w:rPr>
          <w:t>https://www.skillsforcare.org.uk/Developing-your-workforce/Care-Certificate/Care-Certificate-standards.aspx</w:t>
        </w:r>
      </w:hyperlink>
      <w:r>
        <w:t xml:space="preserve"> </w:t>
      </w:r>
    </w:p>
    <w:p w:rsidR="00D1739D" w:rsidP="00D1739D" w:rsidRDefault="00813394" w14:paraId="7E802894" w14:textId="77777777">
      <w:pPr>
        <w:pStyle w:val="ListParagraph"/>
        <w:numPr>
          <w:ilvl w:val="0"/>
          <w:numId w:val="6"/>
        </w:numPr>
        <w:spacing w:line="360" w:lineRule="auto"/>
      </w:pPr>
      <w:r>
        <w:t xml:space="preserve">The Orchards (2026) ‘Day and Night Family Support Worker’, Indeed. Available at: </w:t>
      </w:r>
      <w:hyperlink w:history="1" r:id="rId11">
        <w:r w:rsidRPr="00FD4A96">
          <w:rPr>
            <w:rStyle w:val="Hyperlink"/>
          </w:rPr>
          <w:t>https://uk.indeed.com/viewjob?jk=77753240cf0761b9</w:t>
        </w:r>
      </w:hyperlink>
      <w:r>
        <w:t xml:space="preserve">  </w:t>
      </w:r>
    </w:p>
    <w:p w:rsidR="00D1739D" w:rsidP="00D1739D" w:rsidRDefault="00813394" w14:paraId="77C15DBF" w14:textId="77777777">
      <w:pPr>
        <w:pStyle w:val="ListParagraph"/>
        <w:numPr>
          <w:ilvl w:val="0"/>
          <w:numId w:val="6"/>
        </w:numPr>
        <w:spacing w:line="360" w:lineRule="auto"/>
      </w:pPr>
      <w:r>
        <w:t xml:space="preserve">Trevithick, P. (2012) Social work skills and knowledge: A practice handbook. 3rd </w:t>
      </w:r>
      <w:proofErr w:type="spellStart"/>
      <w:r>
        <w:t>edn</w:t>
      </w:r>
      <w:proofErr w:type="spellEnd"/>
      <w:r>
        <w:t>. Maidenhead: Open University Press.</w:t>
      </w:r>
    </w:p>
    <w:p w:rsidRPr="00813394" w:rsidR="00813394" w:rsidP="00D1739D" w:rsidRDefault="00813394" w14:paraId="044208E5" w14:textId="396BCDC2">
      <w:pPr>
        <w:pStyle w:val="ListParagraph"/>
        <w:numPr>
          <w:ilvl w:val="0"/>
          <w:numId w:val="6"/>
        </w:numPr>
        <w:spacing w:line="360" w:lineRule="auto"/>
      </w:pPr>
      <w:r>
        <w:t xml:space="preserve">University of Edinburgh (2024) Gibbs’ reflective cycle. Available at: </w:t>
      </w:r>
      <w:hyperlink w:history="1" r:id="rId12">
        <w:r w:rsidRPr="00FD4A96">
          <w:rPr>
            <w:rStyle w:val="Hyperlink"/>
          </w:rPr>
          <w:t>https://reflection.ed.ac.uk/reflectors-toolkit/reflecting-on-experience/gibbs-reflective-cycle</w:t>
        </w:r>
      </w:hyperlink>
      <w:r>
        <w:t xml:space="preserve">  </w:t>
      </w:r>
    </w:p>
    <w:sectPr w:rsidRPr="00813394" w:rsidR="0081339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6BD001E"/>
    <w:multiLevelType w:val="hybridMultilevel"/>
    <w:tmpl w:val="6B308142"/>
    <w:lvl w:ilvl="0" w:tplc="A1FE2EB0">
      <w:numFmt w:val="bullet"/>
      <w:lvlText w:val="-"/>
      <w:lvlJc w:val="left"/>
      <w:pPr>
        <w:ind w:left="720" w:hanging="360"/>
      </w:pPr>
      <w:rPr>
        <w:rFonts w:hint="default" w:ascii="Arial" w:hAnsi="Arial" w:eastAsia="Arial"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CF0674D"/>
    <w:multiLevelType w:val="hybridMultilevel"/>
    <w:tmpl w:val="8B84B9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B5062D"/>
    <w:multiLevelType w:val="hybridMultilevel"/>
    <w:tmpl w:val="1C8687E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741732"/>
    <w:multiLevelType w:val="hybridMultilevel"/>
    <w:tmpl w:val="1CF08DF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 w15:restartNumberingAfterBreak="0">
    <w:nsid w:val="4A6D7741"/>
    <w:multiLevelType w:val="hybridMultilevel"/>
    <w:tmpl w:val="B42A46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7D67A99"/>
    <w:multiLevelType w:val="hybridMultilevel"/>
    <w:tmpl w:val="0CB8663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3750865">
    <w:abstractNumId w:val="1"/>
  </w:num>
  <w:num w:numId="2" w16cid:durableId="1011446076">
    <w:abstractNumId w:val="5"/>
  </w:num>
  <w:num w:numId="3" w16cid:durableId="503253003">
    <w:abstractNumId w:val="4"/>
  </w:num>
  <w:num w:numId="4" w16cid:durableId="1286496673">
    <w:abstractNumId w:val="2"/>
  </w:num>
  <w:num w:numId="5" w16cid:durableId="1996642540">
    <w:abstractNumId w:val="3"/>
  </w:num>
  <w:num w:numId="6" w16cid:durableId="93266191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394"/>
    <w:rsid w:val="00006CB0"/>
    <w:rsid w:val="00055385"/>
    <w:rsid w:val="000716B0"/>
    <w:rsid w:val="000D6484"/>
    <w:rsid w:val="000E1307"/>
    <w:rsid w:val="001F3BD6"/>
    <w:rsid w:val="002472C2"/>
    <w:rsid w:val="00354A69"/>
    <w:rsid w:val="00357D94"/>
    <w:rsid w:val="003B405F"/>
    <w:rsid w:val="003D7669"/>
    <w:rsid w:val="0046427A"/>
    <w:rsid w:val="00574049"/>
    <w:rsid w:val="00630EBC"/>
    <w:rsid w:val="006A36FA"/>
    <w:rsid w:val="006A5DBA"/>
    <w:rsid w:val="006C404E"/>
    <w:rsid w:val="006C63BB"/>
    <w:rsid w:val="007C4108"/>
    <w:rsid w:val="007E5E8A"/>
    <w:rsid w:val="00813394"/>
    <w:rsid w:val="00872261"/>
    <w:rsid w:val="00892B46"/>
    <w:rsid w:val="008A1C9B"/>
    <w:rsid w:val="008D2826"/>
    <w:rsid w:val="008F72F2"/>
    <w:rsid w:val="00901BEA"/>
    <w:rsid w:val="009D4145"/>
    <w:rsid w:val="00A36414"/>
    <w:rsid w:val="00A62D21"/>
    <w:rsid w:val="00AB5D61"/>
    <w:rsid w:val="00AD612D"/>
    <w:rsid w:val="00B774AA"/>
    <w:rsid w:val="00C330A8"/>
    <w:rsid w:val="00C74629"/>
    <w:rsid w:val="00CA6336"/>
    <w:rsid w:val="00CD3CCC"/>
    <w:rsid w:val="00D1739D"/>
    <w:rsid w:val="00D8329A"/>
    <w:rsid w:val="00DC744B"/>
    <w:rsid w:val="00E45EF2"/>
    <w:rsid w:val="00FB5B40"/>
    <w:rsid w:val="056DC1EF"/>
    <w:rsid w:val="06102E96"/>
    <w:rsid w:val="14AABCE0"/>
    <w:rsid w:val="21A2D08F"/>
    <w:rsid w:val="2FBBDBF0"/>
    <w:rsid w:val="2FBC7489"/>
    <w:rsid w:val="52D6939C"/>
    <w:rsid w:val="56B0447D"/>
    <w:rsid w:val="6D8CB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90AB5"/>
  <w15:chartTrackingRefBased/>
  <w15:docId w15:val="{69D5BC6C-3FE6-C64D-89B8-9A4ED359C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13394"/>
    <w:pPr>
      <w:suppressAutoHyphens/>
      <w:autoSpaceDN w:val="0"/>
      <w:spacing w:after="0" w:line="276" w:lineRule="auto"/>
      <w:textAlignment w:val="baseline"/>
    </w:pPr>
    <w:rPr>
      <w:rFonts w:ascii="Arial" w:hAnsi="Arial" w:eastAsia="Arial" w:cs="Arial"/>
      <w:kern w:val="0"/>
      <w:sz w:val="22"/>
      <w:szCs w:val="22"/>
      <w:lang w:eastAsia="en-GB"/>
      <w14:ligatures w14:val="none"/>
    </w:rPr>
  </w:style>
  <w:style w:type="paragraph" w:styleId="Heading1">
    <w:name w:val="heading 1"/>
    <w:basedOn w:val="Normal"/>
    <w:next w:val="Normal"/>
    <w:link w:val="Heading1Char"/>
    <w:uiPriority w:val="9"/>
    <w:qFormat/>
    <w:rsid w:val="0081339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339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33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33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33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339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339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339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3394"/>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1339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1339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1339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1339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1339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1339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1339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1339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13394"/>
    <w:rPr>
      <w:rFonts w:eastAsiaTheme="majorEastAsia" w:cstheme="majorBidi"/>
      <w:color w:val="272727" w:themeColor="text1" w:themeTint="D8"/>
    </w:rPr>
  </w:style>
  <w:style w:type="paragraph" w:styleId="Title">
    <w:name w:val="Title"/>
    <w:basedOn w:val="Normal"/>
    <w:next w:val="Normal"/>
    <w:link w:val="TitleChar"/>
    <w:uiPriority w:val="10"/>
    <w:qFormat/>
    <w:rsid w:val="0081339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1339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1339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133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3394"/>
    <w:pPr>
      <w:spacing w:before="160"/>
      <w:jc w:val="center"/>
    </w:pPr>
    <w:rPr>
      <w:i/>
      <w:iCs/>
      <w:color w:val="404040" w:themeColor="text1" w:themeTint="BF"/>
    </w:rPr>
  </w:style>
  <w:style w:type="character" w:styleId="QuoteChar" w:customStyle="1">
    <w:name w:val="Quote Char"/>
    <w:basedOn w:val="DefaultParagraphFont"/>
    <w:link w:val="Quote"/>
    <w:uiPriority w:val="29"/>
    <w:rsid w:val="00813394"/>
    <w:rPr>
      <w:i/>
      <w:iCs/>
      <w:color w:val="404040" w:themeColor="text1" w:themeTint="BF"/>
    </w:rPr>
  </w:style>
  <w:style w:type="paragraph" w:styleId="ListParagraph">
    <w:name w:val="List Paragraph"/>
    <w:basedOn w:val="Normal"/>
    <w:uiPriority w:val="34"/>
    <w:qFormat/>
    <w:rsid w:val="00813394"/>
    <w:pPr>
      <w:ind w:left="720"/>
      <w:contextualSpacing/>
    </w:pPr>
  </w:style>
  <w:style w:type="character" w:styleId="IntenseEmphasis">
    <w:name w:val="Intense Emphasis"/>
    <w:basedOn w:val="DefaultParagraphFont"/>
    <w:uiPriority w:val="21"/>
    <w:qFormat/>
    <w:rsid w:val="00813394"/>
    <w:rPr>
      <w:i/>
      <w:iCs/>
      <w:color w:val="0F4761" w:themeColor="accent1" w:themeShade="BF"/>
    </w:rPr>
  </w:style>
  <w:style w:type="paragraph" w:styleId="IntenseQuote">
    <w:name w:val="Intense Quote"/>
    <w:basedOn w:val="Normal"/>
    <w:next w:val="Normal"/>
    <w:link w:val="IntenseQuoteChar"/>
    <w:uiPriority w:val="30"/>
    <w:qFormat/>
    <w:rsid w:val="0081339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13394"/>
    <w:rPr>
      <w:i/>
      <w:iCs/>
      <w:color w:val="0F4761" w:themeColor="accent1" w:themeShade="BF"/>
    </w:rPr>
  </w:style>
  <w:style w:type="character" w:styleId="IntenseReference">
    <w:name w:val="Intense Reference"/>
    <w:basedOn w:val="DefaultParagraphFont"/>
    <w:uiPriority w:val="32"/>
    <w:qFormat/>
    <w:rsid w:val="00813394"/>
    <w:rPr>
      <w:b/>
      <w:bCs/>
      <w:smallCaps/>
      <w:color w:val="0F4761" w:themeColor="accent1" w:themeShade="BF"/>
      <w:spacing w:val="5"/>
    </w:rPr>
  </w:style>
  <w:style w:type="character" w:styleId="Hyperlink">
    <w:name w:val="Hyperlink"/>
    <w:basedOn w:val="DefaultParagraphFont"/>
    <w:uiPriority w:val="99"/>
    <w:unhideWhenUsed/>
    <w:rsid w:val="00813394"/>
    <w:rPr>
      <w:color w:val="0000FF"/>
      <w:u w:val="single"/>
    </w:rPr>
  </w:style>
  <w:style w:type="paragraph" w:styleId="Caption">
    <w:name w:val="caption"/>
    <w:basedOn w:val="Normal"/>
    <w:next w:val="Normal"/>
    <w:uiPriority w:val="35"/>
    <w:unhideWhenUsed/>
    <w:qFormat/>
    <w:rsid w:val="00813394"/>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813394"/>
    <w:rPr>
      <w:color w:val="605E5C"/>
      <w:shd w:val="clear" w:color="auto" w:fill="E1DFDD"/>
    </w:rPr>
  </w:style>
  <w:style w:type="paragraph" w:styleId="TOCHeading">
    <w:name w:val="TOC Heading"/>
    <w:basedOn w:val="Heading1"/>
    <w:next w:val="Normal"/>
    <w:uiPriority w:val="39"/>
    <w:unhideWhenUsed/>
    <w:qFormat/>
    <w:rsid w:val="00813394"/>
    <w:pPr>
      <w:spacing w:before="480" w:after="0"/>
      <w:outlineLvl w:val="9"/>
    </w:pPr>
    <w:rPr>
      <w:b/>
      <w:bCs/>
      <w:sz w:val="28"/>
      <w:szCs w:val="28"/>
      <w:lang w:val="en-US"/>
    </w:rPr>
  </w:style>
  <w:style w:type="paragraph" w:styleId="TOC1">
    <w:name w:val="toc 1"/>
    <w:basedOn w:val="Normal"/>
    <w:next w:val="Normal"/>
    <w:autoRedefine/>
    <w:uiPriority w:val="39"/>
    <w:unhideWhenUsed/>
    <w:rsid w:val="00813394"/>
    <w:pPr>
      <w:spacing w:before="120"/>
    </w:pPr>
    <w:rPr>
      <w:rFonts w:asciiTheme="minorHAnsi" w:hAnsiTheme="minorHAnsi"/>
      <w:b/>
      <w:bCs/>
      <w:i/>
      <w:iCs/>
      <w:sz w:val="24"/>
      <w:szCs w:val="24"/>
    </w:rPr>
  </w:style>
  <w:style w:type="paragraph" w:styleId="TOC2">
    <w:name w:val="toc 2"/>
    <w:basedOn w:val="Normal"/>
    <w:next w:val="Normal"/>
    <w:autoRedefine/>
    <w:uiPriority w:val="39"/>
    <w:semiHidden/>
    <w:unhideWhenUsed/>
    <w:rsid w:val="00813394"/>
    <w:pPr>
      <w:spacing w:before="120"/>
      <w:ind w:left="220"/>
    </w:pPr>
    <w:rPr>
      <w:rFonts w:asciiTheme="minorHAnsi" w:hAnsiTheme="minorHAnsi"/>
      <w:b/>
      <w:bCs/>
    </w:rPr>
  </w:style>
  <w:style w:type="paragraph" w:styleId="TOC3">
    <w:name w:val="toc 3"/>
    <w:basedOn w:val="Normal"/>
    <w:next w:val="Normal"/>
    <w:autoRedefine/>
    <w:uiPriority w:val="39"/>
    <w:semiHidden/>
    <w:unhideWhenUsed/>
    <w:rsid w:val="00813394"/>
    <w:pPr>
      <w:ind w:left="440"/>
    </w:pPr>
    <w:rPr>
      <w:rFonts w:asciiTheme="minorHAnsi" w:hAnsiTheme="minorHAnsi"/>
      <w:sz w:val="20"/>
      <w:szCs w:val="20"/>
    </w:rPr>
  </w:style>
  <w:style w:type="paragraph" w:styleId="TOC4">
    <w:name w:val="toc 4"/>
    <w:basedOn w:val="Normal"/>
    <w:next w:val="Normal"/>
    <w:autoRedefine/>
    <w:uiPriority w:val="39"/>
    <w:semiHidden/>
    <w:unhideWhenUsed/>
    <w:rsid w:val="00813394"/>
    <w:pPr>
      <w:ind w:left="660"/>
    </w:pPr>
    <w:rPr>
      <w:rFonts w:asciiTheme="minorHAnsi" w:hAnsiTheme="minorHAnsi"/>
      <w:sz w:val="20"/>
      <w:szCs w:val="20"/>
    </w:rPr>
  </w:style>
  <w:style w:type="paragraph" w:styleId="TOC5">
    <w:name w:val="toc 5"/>
    <w:basedOn w:val="Normal"/>
    <w:next w:val="Normal"/>
    <w:autoRedefine/>
    <w:uiPriority w:val="39"/>
    <w:semiHidden/>
    <w:unhideWhenUsed/>
    <w:rsid w:val="00813394"/>
    <w:pPr>
      <w:ind w:left="880"/>
    </w:pPr>
    <w:rPr>
      <w:rFonts w:asciiTheme="minorHAnsi" w:hAnsiTheme="minorHAnsi"/>
      <w:sz w:val="20"/>
      <w:szCs w:val="20"/>
    </w:rPr>
  </w:style>
  <w:style w:type="paragraph" w:styleId="TOC6">
    <w:name w:val="toc 6"/>
    <w:basedOn w:val="Normal"/>
    <w:next w:val="Normal"/>
    <w:autoRedefine/>
    <w:uiPriority w:val="39"/>
    <w:semiHidden/>
    <w:unhideWhenUsed/>
    <w:rsid w:val="00813394"/>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813394"/>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813394"/>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813394"/>
    <w:pPr>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gov.uk/government/publications/working-together-to-safeguard-children--2" TargetMode="Externa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yperlink" Target="https://uk.indeed.com/viewjob?jk=77753240cf0761b9&amp;from=shareddesktop_copy" TargetMode="External" Id="rId7" /><Relationship Type="http://schemas.openxmlformats.org/officeDocument/2006/relationships/hyperlink" Target="https://reflection.ed.ac.uk/reflectors-toolkit/reflecting-on-experience/gibbs-reflective-cycle" TargetMode="Externa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hyperlink" Target="https://uk.indeed.com/viewjob?jk=77753240cf0761b9" TargetMode="External" Id="rId11" /><Relationship Type="http://schemas.openxmlformats.org/officeDocument/2006/relationships/image" Target="media/image1.png" Id="rId5" /><Relationship Type="http://schemas.openxmlformats.org/officeDocument/2006/relationships/hyperlink" Target="https://www.skillsforcare.org.uk/Developing-your-workforce/Care-Certificate/Care-Certificate-standards.aspx" TargetMode="External" Id="rId10" /><Relationship Type="http://schemas.openxmlformats.org/officeDocument/2006/relationships/webSettings" Target="webSettings.xml" Id="rId4" /><Relationship Type="http://schemas.openxmlformats.org/officeDocument/2006/relationships/hyperlink" Target="https://doi.org/10.17719/jisr.2017.1832" TargetMode="External"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Giuliano Catania (2242264)</dc:creator>
  <keywords/>
  <dc:description/>
  <lastModifiedBy>Akua Oforiwaa Mfum (2509126)</lastModifiedBy>
  <revision>29</revision>
  <dcterms:created xsi:type="dcterms:W3CDTF">2026-08-05T09:43:00.0000000Z</dcterms:created>
  <dcterms:modified xsi:type="dcterms:W3CDTF">2026-08-12T23:07:39.2501968Z</dcterms:modified>
</coreProperties>
</file>