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A2672" w14:textId="04ECB579"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hAnsi="Arial" w:cs="Arial"/>
          <w:noProof/>
          <w:sz w:val="22"/>
          <w:szCs w:val="22"/>
        </w:rPr>
        <w:drawing>
          <wp:anchor distT="0" distB="0" distL="114300" distR="114300" simplePos="0" relativeHeight="251659264" behindDoc="0" locked="0" layoutInCell="1" hidden="0" allowOverlap="1" wp14:anchorId="07FA8E45" wp14:editId="3230A018">
            <wp:simplePos x="0" y="0"/>
            <wp:positionH relativeFrom="column">
              <wp:posOffset>0</wp:posOffset>
            </wp:positionH>
            <wp:positionV relativeFrom="paragraph">
              <wp:posOffset>409575</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4D59EC50" w14:textId="77777777" w:rsidR="00780758" w:rsidRPr="00540FA3" w:rsidRDefault="00780758" w:rsidP="00540FA3">
      <w:pPr>
        <w:tabs>
          <w:tab w:val="left" w:pos="6540"/>
        </w:tabs>
        <w:spacing w:line="360" w:lineRule="auto"/>
        <w:jc w:val="both"/>
        <w:rPr>
          <w:rFonts w:ascii="Arial" w:eastAsia="Arial" w:hAnsi="Arial" w:cs="Arial"/>
          <w:b/>
          <w:sz w:val="22"/>
          <w:szCs w:val="22"/>
        </w:rPr>
      </w:pPr>
    </w:p>
    <w:p w14:paraId="57030BC0" w14:textId="77777777" w:rsidR="00780758" w:rsidRPr="00540FA3" w:rsidRDefault="00780758" w:rsidP="00540FA3">
      <w:pPr>
        <w:tabs>
          <w:tab w:val="left" w:pos="6540"/>
        </w:tabs>
        <w:spacing w:line="360" w:lineRule="auto"/>
        <w:jc w:val="both"/>
        <w:rPr>
          <w:rFonts w:ascii="Arial" w:eastAsia="Arial" w:hAnsi="Arial" w:cs="Arial"/>
          <w:b/>
          <w:sz w:val="22"/>
          <w:szCs w:val="22"/>
        </w:rPr>
      </w:pPr>
    </w:p>
    <w:p w14:paraId="6F3617CE" w14:textId="77777777" w:rsidR="00780758" w:rsidRPr="00540FA3" w:rsidRDefault="00780758" w:rsidP="00540FA3">
      <w:pPr>
        <w:tabs>
          <w:tab w:val="left" w:pos="6540"/>
        </w:tabs>
        <w:spacing w:line="360" w:lineRule="auto"/>
        <w:jc w:val="both"/>
        <w:rPr>
          <w:rFonts w:ascii="Arial" w:eastAsia="Arial" w:hAnsi="Arial" w:cs="Arial"/>
          <w:b/>
          <w:sz w:val="22"/>
          <w:szCs w:val="22"/>
        </w:rPr>
      </w:pPr>
    </w:p>
    <w:p w14:paraId="65748FFF" w14:textId="77777777" w:rsidR="00780758" w:rsidRPr="00540FA3" w:rsidRDefault="00780758" w:rsidP="00540FA3">
      <w:pPr>
        <w:tabs>
          <w:tab w:val="left" w:pos="6540"/>
        </w:tabs>
        <w:spacing w:line="360" w:lineRule="auto"/>
        <w:jc w:val="both"/>
        <w:rPr>
          <w:rFonts w:ascii="Arial" w:eastAsia="Arial" w:hAnsi="Arial" w:cs="Arial"/>
          <w:b/>
          <w:sz w:val="22"/>
          <w:szCs w:val="22"/>
        </w:rPr>
      </w:pPr>
    </w:p>
    <w:p w14:paraId="3171BCCE" w14:textId="093C32C6" w:rsidR="00780758" w:rsidRPr="00540FA3" w:rsidRDefault="00780758" w:rsidP="00540FA3">
      <w:pPr>
        <w:tabs>
          <w:tab w:val="left" w:pos="6540"/>
        </w:tabs>
        <w:spacing w:line="360" w:lineRule="auto"/>
        <w:rPr>
          <w:rFonts w:ascii="Arial" w:eastAsia="Arial" w:hAnsi="Arial" w:cs="Arial"/>
          <w:sz w:val="22"/>
          <w:szCs w:val="22"/>
        </w:rPr>
      </w:pPr>
      <w:r w:rsidRPr="00540FA3">
        <w:rPr>
          <w:rFonts w:ascii="Arial" w:eastAsia="Arial" w:hAnsi="Arial" w:cs="Arial"/>
          <w:b/>
          <w:sz w:val="22"/>
          <w:szCs w:val="22"/>
        </w:rPr>
        <w:t>Student name</w:t>
      </w:r>
      <w:r w:rsidRPr="00540FA3">
        <w:rPr>
          <w:rFonts w:ascii="Arial" w:eastAsia="Arial" w:hAnsi="Arial" w:cs="Arial"/>
          <w:sz w:val="22"/>
          <w:szCs w:val="22"/>
        </w:rPr>
        <w:t>: Flor de Maria Galindo Manuel de Killick</w:t>
      </w:r>
    </w:p>
    <w:p w14:paraId="7364F90F" w14:textId="77777777" w:rsidR="00780758" w:rsidRPr="00540FA3" w:rsidRDefault="00780758" w:rsidP="00540FA3">
      <w:pPr>
        <w:tabs>
          <w:tab w:val="left" w:pos="6540"/>
        </w:tabs>
        <w:spacing w:line="360" w:lineRule="auto"/>
        <w:rPr>
          <w:rFonts w:ascii="Arial" w:eastAsia="Arial" w:hAnsi="Arial" w:cs="Arial"/>
          <w:sz w:val="22"/>
          <w:szCs w:val="22"/>
        </w:rPr>
      </w:pPr>
      <w:r w:rsidRPr="00540FA3">
        <w:rPr>
          <w:rFonts w:ascii="Arial" w:eastAsia="Arial" w:hAnsi="Arial" w:cs="Arial"/>
          <w:b/>
          <w:sz w:val="22"/>
          <w:szCs w:val="22"/>
        </w:rPr>
        <w:t>Student ID</w:t>
      </w:r>
      <w:r w:rsidRPr="00540FA3">
        <w:rPr>
          <w:rFonts w:ascii="Arial" w:eastAsia="Arial" w:hAnsi="Arial" w:cs="Arial"/>
          <w:sz w:val="22"/>
          <w:szCs w:val="22"/>
        </w:rPr>
        <w:t>: 2124309</w:t>
      </w:r>
      <w:r w:rsidRPr="00540FA3">
        <w:rPr>
          <w:rFonts w:ascii="Arial" w:eastAsia="Arial" w:hAnsi="Arial" w:cs="Arial"/>
          <w:sz w:val="22"/>
          <w:szCs w:val="22"/>
        </w:rPr>
        <w:br/>
      </w:r>
    </w:p>
    <w:p w14:paraId="03B3A692" w14:textId="77777777" w:rsidR="00780758" w:rsidRPr="00540FA3" w:rsidRDefault="00780758" w:rsidP="00540FA3">
      <w:pPr>
        <w:tabs>
          <w:tab w:val="left" w:pos="6540"/>
        </w:tabs>
        <w:spacing w:line="360" w:lineRule="auto"/>
        <w:rPr>
          <w:rFonts w:ascii="Arial" w:eastAsia="Arial" w:hAnsi="Arial" w:cs="Arial"/>
          <w:sz w:val="22"/>
          <w:szCs w:val="22"/>
        </w:rPr>
      </w:pPr>
      <w:r w:rsidRPr="00540FA3">
        <w:rPr>
          <w:rFonts w:ascii="Arial" w:eastAsia="Arial" w:hAnsi="Arial" w:cs="Arial"/>
          <w:b/>
          <w:sz w:val="22"/>
          <w:szCs w:val="22"/>
        </w:rPr>
        <w:t>Module name</w:t>
      </w:r>
      <w:r w:rsidRPr="00540FA3">
        <w:rPr>
          <w:rFonts w:ascii="Arial" w:eastAsia="Arial" w:hAnsi="Arial" w:cs="Arial"/>
          <w:sz w:val="22"/>
          <w:szCs w:val="22"/>
        </w:rPr>
        <w:t xml:space="preserve">: </w:t>
      </w:r>
      <w:r w:rsidRPr="00540FA3">
        <w:rPr>
          <w:rFonts w:ascii="Arial" w:eastAsia="Arial" w:hAnsi="Arial" w:cs="Arial"/>
          <w:color w:val="373A3C"/>
          <w:sz w:val="22"/>
          <w:szCs w:val="22"/>
          <w:highlight w:val="white"/>
        </w:rPr>
        <w:t>Introduction to Research</w:t>
      </w:r>
    </w:p>
    <w:p w14:paraId="1E09D4BB" w14:textId="77777777" w:rsidR="00780758" w:rsidRPr="00540FA3" w:rsidRDefault="00780758" w:rsidP="00540FA3">
      <w:pPr>
        <w:tabs>
          <w:tab w:val="left" w:pos="6540"/>
        </w:tabs>
        <w:spacing w:line="360" w:lineRule="auto"/>
        <w:rPr>
          <w:rFonts w:ascii="Arial" w:eastAsia="Arial" w:hAnsi="Arial" w:cs="Arial"/>
          <w:sz w:val="22"/>
          <w:szCs w:val="22"/>
        </w:rPr>
      </w:pPr>
      <w:r w:rsidRPr="00540FA3">
        <w:rPr>
          <w:rFonts w:ascii="Arial" w:eastAsia="Arial" w:hAnsi="Arial" w:cs="Arial"/>
          <w:b/>
          <w:sz w:val="22"/>
          <w:szCs w:val="22"/>
        </w:rPr>
        <w:t>Module code</w:t>
      </w:r>
      <w:r w:rsidRPr="00540FA3">
        <w:rPr>
          <w:rFonts w:ascii="Arial" w:eastAsia="Arial" w:hAnsi="Arial" w:cs="Arial"/>
          <w:sz w:val="22"/>
          <w:szCs w:val="22"/>
        </w:rPr>
        <w:t xml:space="preserve">: </w:t>
      </w:r>
      <w:r w:rsidRPr="00540FA3">
        <w:rPr>
          <w:rFonts w:ascii="Arial" w:eastAsia="Arial" w:hAnsi="Arial" w:cs="Arial"/>
          <w:color w:val="373A3C"/>
          <w:sz w:val="22"/>
          <w:szCs w:val="22"/>
          <w:highlight w:val="white"/>
        </w:rPr>
        <w:t>BMHP5005</w:t>
      </w:r>
    </w:p>
    <w:p w14:paraId="7A32CB6B" w14:textId="77777777" w:rsidR="00780758" w:rsidRPr="00540FA3" w:rsidRDefault="00780758" w:rsidP="00540FA3">
      <w:pPr>
        <w:tabs>
          <w:tab w:val="left" w:pos="6540"/>
        </w:tabs>
        <w:spacing w:line="360" w:lineRule="auto"/>
        <w:rPr>
          <w:rFonts w:ascii="Arial" w:eastAsia="Arial" w:hAnsi="Arial" w:cs="Arial"/>
          <w:sz w:val="22"/>
          <w:szCs w:val="22"/>
        </w:rPr>
      </w:pPr>
      <w:r w:rsidRPr="00540FA3">
        <w:rPr>
          <w:rFonts w:ascii="Arial" w:eastAsia="Arial" w:hAnsi="Arial" w:cs="Arial"/>
          <w:b/>
          <w:sz w:val="22"/>
          <w:szCs w:val="22"/>
        </w:rPr>
        <w:t>Lecturer name</w:t>
      </w:r>
      <w:r w:rsidRPr="00540FA3">
        <w:rPr>
          <w:rFonts w:ascii="Arial" w:eastAsia="Arial" w:hAnsi="Arial" w:cs="Arial"/>
          <w:sz w:val="22"/>
          <w:szCs w:val="22"/>
        </w:rPr>
        <w:t xml:space="preserve">: </w:t>
      </w:r>
      <w:r w:rsidRPr="00540FA3">
        <w:rPr>
          <w:rFonts w:ascii="Arial" w:eastAsia="Arial" w:hAnsi="Arial" w:cs="Arial"/>
          <w:color w:val="373A3C"/>
          <w:sz w:val="22"/>
          <w:szCs w:val="22"/>
          <w:highlight w:val="white"/>
        </w:rPr>
        <w:t>Dr Eleni Koutsogeorgou-Andreou</w:t>
      </w:r>
    </w:p>
    <w:p w14:paraId="61F90D8C" w14:textId="43C52113" w:rsidR="00780758" w:rsidRPr="00540FA3" w:rsidRDefault="00780758" w:rsidP="00540FA3">
      <w:pPr>
        <w:spacing w:line="360" w:lineRule="auto"/>
        <w:jc w:val="both"/>
        <w:rPr>
          <w:rFonts w:ascii="Arial" w:hAnsi="Arial" w:cs="Arial"/>
          <w:sz w:val="22"/>
          <w:szCs w:val="22"/>
        </w:rPr>
      </w:pPr>
    </w:p>
    <w:p w14:paraId="0D97BDAC" w14:textId="77777777" w:rsidR="00780758" w:rsidRPr="00540FA3" w:rsidRDefault="00780758" w:rsidP="00540FA3">
      <w:pPr>
        <w:spacing w:line="360" w:lineRule="auto"/>
        <w:jc w:val="both"/>
        <w:rPr>
          <w:rFonts w:ascii="Arial" w:hAnsi="Arial" w:cs="Arial"/>
          <w:sz w:val="22"/>
          <w:szCs w:val="22"/>
        </w:rPr>
      </w:pPr>
    </w:p>
    <w:p w14:paraId="5EBE24E4" w14:textId="77777777" w:rsidR="00780758" w:rsidRPr="00540FA3" w:rsidRDefault="00780758" w:rsidP="00540FA3">
      <w:pPr>
        <w:spacing w:line="360" w:lineRule="auto"/>
        <w:jc w:val="both"/>
        <w:rPr>
          <w:rFonts w:ascii="Arial" w:hAnsi="Arial" w:cs="Arial"/>
          <w:sz w:val="22"/>
          <w:szCs w:val="22"/>
        </w:rPr>
      </w:pPr>
    </w:p>
    <w:p w14:paraId="193AA10F" w14:textId="77777777" w:rsidR="00780758" w:rsidRPr="00540FA3" w:rsidRDefault="00780758" w:rsidP="00540FA3">
      <w:pPr>
        <w:spacing w:line="360" w:lineRule="auto"/>
        <w:jc w:val="both"/>
        <w:rPr>
          <w:rFonts w:ascii="Arial" w:hAnsi="Arial" w:cs="Arial"/>
          <w:sz w:val="22"/>
          <w:szCs w:val="22"/>
        </w:rPr>
      </w:pPr>
    </w:p>
    <w:p w14:paraId="5F4CFECF" w14:textId="77777777" w:rsidR="00780758" w:rsidRPr="00540FA3" w:rsidRDefault="00780758" w:rsidP="00540FA3">
      <w:pPr>
        <w:spacing w:line="360" w:lineRule="auto"/>
        <w:jc w:val="both"/>
        <w:rPr>
          <w:rFonts w:ascii="Arial" w:hAnsi="Arial" w:cs="Arial"/>
          <w:sz w:val="22"/>
          <w:szCs w:val="22"/>
        </w:rPr>
      </w:pPr>
    </w:p>
    <w:p w14:paraId="2E3392B7" w14:textId="77777777" w:rsidR="00780758" w:rsidRPr="00540FA3" w:rsidRDefault="00780758" w:rsidP="00540FA3">
      <w:pPr>
        <w:spacing w:line="360" w:lineRule="auto"/>
        <w:jc w:val="both"/>
        <w:rPr>
          <w:rFonts w:ascii="Arial" w:hAnsi="Arial" w:cs="Arial"/>
          <w:sz w:val="22"/>
          <w:szCs w:val="22"/>
        </w:rPr>
      </w:pPr>
    </w:p>
    <w:p w14:paraId="37470F6A" w14:textId="77777777" w:rsidR="00780758" w:rsidRPr="00540FA3" w:rsidRDefault="00780758" w:rsidP="00540FA3">
      <w:pPr>
        <w:spacing w:line="360" w:lineRule="auto"/>
        <w:jc w:val="both"/>
        <w:rPr>
          <w:rFonts w:ascii="Arial" w:hAnsi="Arial" w:cs="Arial"/>
          <w:sz w:val="22"/>
          <w:szCs w:val="22"/>
        </w:rPr>
      </w:pPr>
    </w:p>
    <w:p w14:paraId="4575C4D5" w14:textId="77777777" w:rsidR="00780758" w:rsidRPr="00540FA3" w:rsidRDefault="00780758" w:rsidP="00540FA3">
      <w:pPr>
        <w:spacing w:line="360" w:lineRule="auto"/>
        <w:jc w:val="both"/>
        <w:rPr>
          <w:rFonts w:ascii="Arial" w:hAnsi="Arial" w:cs="Arial"/>
          <w:sz w:val="22"/>
          <w:szCs w:val="22"/>
        </w:rPr>
      </w:pPr>
    </w:p>
    <w:p w14:paraId="57A1E0ED" w14:textId="77777777" w:rsidR="00780758" w:rsidRPr="00540FA3" w:rsidRDefault="00780758" w:rsidP="00540FA3">
      <w:pPr>
        <w:spacing w:line="360" w:lineRule="auto"/>
        <w:jc w:val="both"/>
        <w:rPr>
          <w:rFonts w:ascii="Arial" w:hAnsi="Arial" w:cs="Arial"/>
          <w:sz w:val="22"/>
          <w:szCs w:val="22"/>
        </w:rPr>
      </w:pPr>
    </w:p>
    <w:p w14:paraId="1D8A4983" w14:textId="77777777" w:rsidR="00780758" w:rsidRPr="00540FA3" w:rsidRDefault="00780758" w:rsidP="00540FA3">
      <w:pPr>
        <w:spacing w:line="360" w:lineRule="auto"/>
        <w:jc w:val="both"/>
        <w:rPr>
          <w:rFonts w:ascii="Arial" w:hAnsi="Arial" w:cs="Arial"/>
          <w:sz w:val="22"/>
          <w:szCs w:val="22"/>
        </w:rPr>
      </w:pPr>
    </w:p>
    <w:p w14:paraId="05A1F04C" w14:textId="77777777" w:rsidR="00780758" w:rsidRPr="00540FA3" w:rsidRDefault="00780758" w:rsidP="00540FA3">
      <w:pPr>
        <w:spacing w:line="360" w:lineRule="auto"/>
        <w:jc w:val="both"/>
        <w:rPr>
          <w:rFonts w:ascii="Arial" w:hAnsi="Arial" w:cs="Arial"/>
          <w:sz w:val="22"/>
          <w:szCs w:val="22"/>
        </w:rPr>
      </w:pPr>
    </w:p>
    <w:p w14:paraId="0F483769" w14:textId="77777777" w:rsidR="00780758" w:rsidRPr="00540FA3" w:rsidRDefault="00780758" w:rsidP="00540FA3">
      <w:pPr>
        <w:spacing w:line="360" w:lineRule="auto"/>
        <w:jc w:val="both"/>
        <w:rPr>
          <w:rFonts w:ascii="Arial" w:hAnsi="Arial" w:cs="Arial"/>
          <w:sz w:val="22"/>
          <w:szCs w:val="22"/>
        </w:rPr>
      </w:pPr>
    </w:p>
    <w:p w14:paraId="079A17EB" w14:textId="77777777" w:rsidR="00780758" w:rsidRPr="00540FA3" w:rsidRDefault="00780758" w:rsidP="00540FA3">
      <w:pPr>
        <w:spacing w:line="360" w:lineRule="auto"/>
        <w:jc w:val="both"/>
        <w:rPr>
          <w:rFonts w:ascii="Arial" w:hAnsi="Arial" w:cs="Arial"/>
          <w:sz w:val="22"/>
          <w:szCs w:val="22"/>
        </w:rPr>
      </w:pPr>
    </w:p>
    <w:p w14:paraId="7CD82109" w14:textId="77777777" w:rsidR="00780758" w:rsidRPr="00540FA3" w:rsidRDefault="00780758" w:rsidP="00540FA3">
      <w:pPr>
        <w:spacing w:line="360" w:lineRule="auto"/>
        <w:jc w:val="both"/>
        <w:rPr>
          <w:rFonts w:ascii="Arial" w:hAnsi="Arial" w:cs="Arial"/>
          <w:sz w:val="22"/>
          <w:szCs w:val="22"/>
        </w:rPr>
      </w:pPr>
    </w:p>
    <w:p w14:paraId="4366CB0D" w14:textId="77777777" w:rsidR="00780758" w:rsidRPr="00540FA3" w:rsidRDefault="00780758" w:rsidP="00540FA3">
      <w:pPr>
        <w:spacing w:line="360" w:lineRule="auto"/>
        <w:jc w:val="both"/>
        <w:rPr>
          <w:rFonts w:ascii="Arial" w:hAnsi="Arial" w:cs="Arial"/>
          <w:sz w:val="22"/>
          <w:szCs w:val="22"/>
        </w:rPr>
      </w:pPr>
    </w:p>
    <w:p w14:paraId="55F664F6" w14:textId="77777777" w:rsidR="00780758" w:rsidRPr="00540FA3" w:rsidRDefault="00780758" w:rsidP="00540FA3">
      <w:pPr>
        <w:spacing w:line="360" w:lineRule="auto"/>
        <w:jc w:val="both"/>
        <w:rPr>
          <w:rFonts w:ascii="Arial" w:eastAsia="Arial" w:hAnsi="Arial" w:cs="Arial"/>
          <w:b/>
          <w:u w:val="single"/>
        </w:rPr>
      </w:pPr>
      <w:r w:rsidRPr="00540FA3">
        <w:rPr>
          <w:rFonts w:ascii="Arial" w:eastAsia="Arial" w:hAnsi="Arial" w:cs="Arial"/>
          <w:b/>
          <w:u w:val="single"/>
        </w:rPr>
        <w:lastRenderedPageBreak/>
        <w:t>Table of contents</w:t>
      </w:r>
    </w:p>
    <w:p w14:paraId="426930DC" w14:textId="77777777"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1. Introduction....................................................................................................................3</w:t>
      </w:r>
    </w:p>
    <w:p w14:paraId="58842D9B" w14:textId="77777777"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2. Background....................................................................................................................5</w:t>
      </w:r>
    </w:p>
    <w:p w14:paraId="61D6814D" w14:textId="18EA0B21"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3. Methods…………………………………………................................................................</w:t>
      </w:r>
      <w:r w:rsidR="006A0EED">
        <w:rPr>
          <w:rFonts w:ascii="Arial" w:eastAsia="Arial" w:hAnsi="Arial" w:cs="Arial"/>
          <w:sz w:val="22"/>
          <w:szCs w:val="22"/>
        </w:rPr>
        <w:t>8</w:t>
      </w:r>
    </w:p>
    <w:p w14:paraId="7D2B59AF" w14:textId="2AA4407A"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4. Results………………………………………………………………….................................</w:t>
      </w:r>
      <w:proofErr w:type="gramStart"/>
      <w:r w:rsidR="006A0EED">
        <w:rPr>
          <w:rFonts w:ascii="Arial" w:eastAsia="Arial" w:hAnsi="Arial" w:cs="Arial"/>
          <w:sz w:val="22"/>
          <w:szCs w:val="22"/>
        </w:rPr>
        <w:t>10</w:t>
      </w:r>
      <w:proofErr w:type="gramEnd"/>
    </w:p>
    <w:p w14:paraId="031C924D" w14:textId="43F58060"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5. Discussion………………………………………………………………………………..........</w:t>
      </w:r>
      <w:r w:rsidR="006A0EED">
        <w:rPr>
          <w:rFonts w:ascii="Arial" w:eastAsia="Arial" w:hAnsi="Arial" w:cs="Arial"/>
          <w:sz w:val="22"/>
          <w:szCs w:val="22"/>
        </w:rPr>
        <w:t>13</w:t>
      </w:r>
    </w:p>
    <w:p w14:paraId="7A255408" w14:textId="5E9A4AEF" w:rsidR="00780758" w:rsidRPr="00540FA3" w:rsidRDefault="00780758" w:rsidP="00540FA3">
      <w:pPr>
        <w:spacing w:line="360" w:lineRule="auto"/>
        <w:jc w:val="both"/>
        <w:rPr>
          <w:rFonts w:ascii="Arial" w:eastAsia="Arial" w:hAnsi="Arial" w:cs="Arial"/>
          <w:sz w:val="22"/>
          <w:szCs w:val="22"/>
        </w:rPr>
      </w:pPr>
      <w:r w:rsidRPr="00540FA3">
        <w:rPr>
          <w:rFonts w:ascii="Arial" w:eastAsia="Arial" w:hAnsi="Arial" w:cs="Arial"/>
          <w:sz w:val="22"/>
          <w:szCs w:val="22"/>
        </w:rPr>
        <w:t>6. Conclusion……………………………………………………………………………….........</w:t>
      </w:r>
      <w:proofErr w:type="gramStart"/>
      <w:r w:rsidR="006A0EED">
        <w:rPr>
          <w:rFonts w:ascii="Arial" w:eastAsia="Arial" w:hAnsi="Arial" w:cs="Arial"/>
          <w:sz w:val="22"/>
          <w:szCs w:val="22"/>
        </w:rPr>
        <w:t>14</w:t>
      </w:r>
      <w:proofErr w:type="gramEnd"/>
    </w:p>
    <w:p w14:paraId="67A9761C" w14:textId="77777777" w:rsidR="00780758" w:rsidRPr="00540FA3" w:rsidRDefault="00780758" w:rsidP="00540FA3">
      <w:pPr>
        <w:spacing w:line="360" w:lineRule="auto"/>
        <w:jc w:val="both"/>
        <w:rPr>
          <w:rFonts w:ascii="Arial" w:hAnsi="Arial" w:cs="Arial"/>
          <w:sz w:val="22"/>
          <w:szCs w:val="22"/>
        </w:rPr>
      </w:pPr>
    </w:p>
    <w:p w14:paraId="2EDC21E1" w14:textId="77777777" w:rsidR="00780758" w:rsidRPr="00540FA3" w:rsidRDefault="00780758" w:rsidP="00540FA3">
      <w:pPr>
        <w:spacing w:line="360" w:lineRule="auto"/>
        <w:jc w:val="both"/>
        <w:rPr>
          <w:rFonts w:ascii="Arial" w:hAnsi="Arial" w:cs="Arial"/>
          <w:sz w:val="22"/>
          <w:szCs w:val="22"/>
        </w:rPr>
      </w:pPr>
    </w:p>
    <w:p w14:paraId="4EA7A4E6" w14:textId="77777777" w:rsidR="00780758" w:rsidRPr="00540FA3" w:rsidRDefault="00780758" w:rsidP="00540FA3">
      <w:pPr>
        <w:spacing w:line="360" w:lineRule="auto"/>
        <w:jc w:val="both"/>
        <w:rPr>
          <w:rFonts w:ascii="Arial" w:hAnsi="Arial" w:cs="Arial"/>
          <w:sz w:val="22"/>
          <w:szCs w:val="22"/>
        </w:rPr>
      </w:pPr>
    </w:p>
    <w:p w14:paraId="6564AA13" w14:textId="77777777" w:rsidR="00780758" w:rsidRPr="00540FA3" w:rsidRDefault="00780758" w:rsidP="00540FA3">
      <w:pPr>
        <w:spacing w:line="360" w:lineRule="auto"/>
        <w:jc w:val="both"/>
        <w:rPr>
          <w:rFonts w:ascii="Arial" w:hAnsi="Arial" w:cs="Arial"/>
          <w:sz w:val="22"/>
          <w:szCs w:val="22"/>
        </w:rPr>
      </w:pPr>
    </w:p>
    <w:p w14:paraId="09AEB95C" w14:textId="77777777" w:rsidR="00780758" w:rsidRPr="00540FA3" w:rsidRDefault="00780758" w:rsidP="00540FA3">
      <w:pPr>
        <w:spacing w:line="360" w:lineRule="auto"/>
        <w:jc w:val="both"/>
        <w:rPr>
          <w:rFonts w:ascii="Arial" w:hAnsi="Arial" w:cs="Arial"/>
          <w:sz w:val="22"/>
          <w:szCs w:val="22"/>
        </w:rPr>
      </w:pPr>
    </w:p>
    <w:p w14:paraId="037EA4C6" w14:textId="77777777" w:rsidR="00780758" w:rsidRPr="00540FA3" w:rsidRDefault="00780758" w:rsidP="00540FA3">
      <w:pPr>
        <w:spacing w:line="360" w:lineRule="auto"/>
        <w:jc w:val="both"/>
        <w:rPr>
          <w:rFonts w:ascii="Arial" w:hAnsi="Arial" w:cs="Arial"/>
          <w:sz w:val="22"/>
          <w:szCs w:val="22"/>
        </w:rPr>
      </w:pPr>
    </w:p>
    <w:p w14:paraId="5A29B077" w14:textId="77777777" w:rsidR="00780758" w:rsidRPr="00540FA3" w:rsidRDefault="00780758" w:rsidP="00540FA3">
      <w:pPr>
        <w:spacing w:line="360" w:lineRule="auto"/>
        <w:jc w:val="both"/>
        <w:rPr>
          <w:rFonts w:ascii="Arial" w:hAnsi="Arial" w:cs="Arial"/>
          <w:sz w:val="22"/>
          <w:szCs w:val="22"/>
        </w:rPr>
      </w:pPr>
    </w:p>
    <w:p w14:paraId="663BD74D" w14:textId="77777777" w:rsidR="00780758" w:rsidRPr="00540FA3" w:rsidRDefault="00780758" w:rsidP="00540FA3">
      <w:pPr>
        <w:spacing w:line="360" w:lineRule="auto"/>
        <w:jc w:val="both"/>
        <w:rPr>
          <w:rFonts w:ascii="Arial" w:hAnsi="Arial" w:cs="Arial"/>
          <w:sz w:val="22"/>
          <w:szCs w:val="22"/>
        </w:rPr>
      </w:pPr>
    </w:p>
    <w:p w14:paraId="71E5EFE4" w14:textId="77777777" w:rsidR="00780758" w:rsidRPr="00540FA3" w:rsidRDefault="00780758" w:rsidP="00540FA3">
      <w:pPr>
        <w:spacing w:line="360" w:lineRule="auto"/>
        <w:jc w:val="both"/>
        <w:rPr>
          <w:rFonts w:ascii="Arial" w:hAnsi="Arial" w:cs="Arial"/>
          <w:sz w:val="22"/>
          <w:szCs w:val="22"/>
        </w:rPr>
      </w:pPr>
    </w:p>
    <w:p w14:paraId="77C5964F" w14:textId="77777777" w:rsidR="00780758" w:rsidRPr="00540FA3" w:rsidRDefault="00780758" w:rsidP="00540FA3">
      <w:pPr>
        <w:spacing w:line="360" w:lineRule="auto"/>
        <w:jc w:val="both"/>
        <w:rPr>
          <w:rFonts w:ascii="Arial" w:hAnsi="Arial" w:cs="Arial"/>
          <w:sz w:val="22"/>
          <w:szCs w:val="22"/>
        </w:rPr>
      </w:pPr>
    </w:p>
    <w:p w14:paraId="7447B15A" w14:textId="77777777" w:rsidR="00780758" w:rsidRPr="00540FA3" w:rsidRDefault="00780758" w:rsidP="00540FA3">
      <w:pPr>
        <w:spacing w:line="360" w:lineRule="auto"/>
        <w:jc w:val="both"/>
        <w:rPr>
          <w:rFonts w:ascii="Arial" w:hAnsi="Arial" w:cs="Arial"/>
          <w:sz w:val="22"/>
          <w:szCs w:val="22"/>
        </w:rPr>
      </w:pPr>
    </w:p>
    <w:p w14:paraId="2AE85168" w14:textId="77777777" w:rsidR="00780758" w:rsidRPr="00540FA3" w:rsidRDefault="00780758" w:rsidP="00540FA3">
      <w:pPr>
        <w:spacing w:line="360" w:lineRule="auto"/>
        <w:jc w:val="both"/>
        <w:rPr>
          <w:rFonts w:ascii="Arial" w:hAnsi="Arial" w:cs="Arial"/>
          <w:sz w:val="22"/>
          <w:szCs w:val="22"/>
        </w:rPr>
      </w:pPr>
    </w:p>
    <w:p w14:paraId="4EB7A1FD" w14:textId="77777777" w:rsidR="00780758" w:rsidRPr="00540FA3" w:rsidRDefault="00780758" w:rsidP="00540FA3">
      <w:pPr>
        <w:spacing w:line="360" w:lineRule="auto"/>
        <w:jc w:val="both"/>
        <w:rPr>
          <w:rFonts w:ascii="Arial" w:hAnsi="Arial" w:cs="Arial"/>
          <w:sz w:val="22"/>
          <w:szCs w:val="22"/>
        </w:rPr>
      </w:pPr>
    </w:p>
    <w:p w14:paraId="0315A8C1" w14:textId="77777777" w:rsidR="00780758" w:rsidRPr="00540FA3" w:rsidRDefault="00780758" w:rsidP="00540FA3">
      <w:pPr>
        <w:spacing w:line="360" w:lineRule="auto"/>
        <w:jc w:val="both"/>
        <w:rPr>
          <w:rFonts w:ascii="Arial" w:hAnsi="Arial" w:cs="Arial"/>
          <w:sz w:val="22"/>
          <w:szCs w:val="22"/>
        </w:rPr>
      </w:pPr>
    </w:p>
    <w:p w14:paraId="6A18842E" w14:textId="77777777" w:rsidR="00780758" w:rsidRPr="00540FA3" w:rsidRDefault="00780758" w:rsidP="00540FA3">
      <w:pPr>
        <w:spacing w:line="360" w:lineRule="auto"/>
        <w:jc w:val="both"/>
        <w:rPr>
          <w:rFonts w:ascii="Arial" w:hAnsi="Arial" w:cs="Arial"/>
          <w:sz w:val="22"/>
          <w:szCs w:val="22"/>
        </w:rPr>
      </w:pPr>
    </w:p>
    <w:p w14:paraId="45493976" w14:textId="77777777" w:rsidR="00780758" w:rsidRPr="00540FA3" w:rsidRDefault="00780758" w:rsidP="00540FA3">
      <w:pPr>
        <w:spacing w:line="360" w:lineRule="auto"/>
        <w:jc w:val="both"/>
        <w:rPr>
          <w:rFonts w:ascii="Arial" w:hAnsi="Arial" w:cs="Arial"/>
          <w:sz w:val="22"/>
          <w:szCs w:val="22"/>
        </w:rPr>
      </w:pPr>
    </w:p>
    <w:p w14:paraId="7772B7E9" w14:textId="77777777" w:rsidR="00780758" w:rsidRPr="00540FA3" w:rsidRDefault="00780758" w:rsidP="00540FA3">
      <w:pPr>
        <w:spacing w:line="360" w:lineRule="auto"/>
        <w:jc w:val="both"/>
        <w:rPr>
          <w:rFonts w:ascii="Arial" w:hAnsi="Arial" w:cs="Arial"/>
          <w:sz w:val="22"/>
          <w:szCs w:val="22"/>
        </w:rPr>
      </w:pPr>
    </w:p>
    <w:p w14:paraId="188169FB" w14:textId="77777777" w:rsidR="00780758" w:rsidRPr="00540FA3" w:rsidRDefault="00780758" w:rsidP="00540FA3">
      <w:pPr>
        <w:spacing w:line="360" w:lineRule="auto"/>
        <w:jc w:val="both"/>
        <w:rPr>
          <w:rFonts w:ascii="Arial" w:hAnsi="Arial" w:cs="Arial"/>
          <w:sz w:val="22"/>
          <w:szCs w:val="22"/>
        </w:rPr>
      </w:pPr>
    </w:p>
    <w:p w14:paraId="17B4D4CC" w14:textId="77777777" w:rsidR="00780758" w:rsidRPr="00540FA3" w:rsidRDefault="00780758" w:rsidP="00540FA3">
      <w:pPr>
        <w:spacing w:line="360" w:lineRule="auto"/>
        <w:jc w:val="both"/>
        <w:rPr>
          <w:rFonts w:ascii="Arial" w:hAnsi="Arial" w:cs="Arial"/>
          <w:sz w:val="22"/>
          <w:szCs w:val="22"/>
        </w:rPr>
      </w:pPr>
    </w:p>
    <w:p w14:paraId="06A3130F" w14:textId="77777777" w:rsidR="00780758" w:rsidRPr="00540FA3" w:rsidRDefault="00780758" w:rsidP="00540FA3">
      <w:pPr>
        <w:spacing w:line="360" w:lineRule="auto"/>
        <w:jc w:val="center"/>
        <w:rPr>
          <w:rFonts w:ascii="Arial" w:eastAsia="Arial" w:hAnsi="Arial" w:cs="Arial"/>
          <w:b/>
          <w:u w:val="single"/>
        </w:rPr>
      </w:pPr>
      <w:r w:rsidRPr="00540FA3">
        <w:rPr>
          <w:rFonts w:ascii="Arial" w:eastAsia="Arial" w:hAnsi="Arial" w:cs="Arial"/>
          <w:b/>
          <w:u w:val="single"/>
        </w:rPr>
        <w:lastRenderedPageBreak/>
        <w:t xml:space="preserve">Prevention strategies to reduce the risk of breast </w:t>
      </w:r>
      <w:proofErr w:type="gramStart"/>
      <w:r w:rsidRPr="00540FA3">
        <w:rPr>
          <w:rFonts w:ascii="Arial" w:eastAsia="Arial" w:hAnsi="Arial" w:cs="Arial"/>
          <w:b/>
          <w:u w:val="single"/>
        </w:rPr>
        <w:t>cancer</w:t>
      </w:r>
      <w:proofErr w:type="gramEnd"/>
    </w:p>
    <w:p w14:paraId="6D4DE547" w14:textId="77777777" w:rsidR="00780758" w:rsidRPr="00540FA3" w:rsidRDefault="00780758" w:rsidP="00540FA3">
      <w:pPr>
        <w:numPr>
          <w:ilvl w:val="0"/>
          <w:numId w:val="1"/>
        </w:numPr>
        <w:pBdr>
          <w:top w:val="nil"/>
          <w:left w:val="nil"/>
          <w:bottom w:val="nil"/>
          <w:right w:val="nil"/>
          <w:between w:val="nil"/>
        </w:pBdr>
        <w:spacing w:line="360" w:lineRule="auto"/>
        <w:jc w:val="both"/>
        <w:rPr>
          <w:rFonts w:ascii="Arial" w:eastAsia="Arial" w:hAnsi="Arial" w:cs="Arial"/>
          <w:color w:val="000000"/>
          <w:u w:val="single"/>
        </w:rPr>
      </w:pPr>
      <w:r w:rsidRPr="00540FA3">
        <w:rPr>
          <w:rFonts w:ascii="Arial" w:eastAsia="Arial" w:hAnsi="Arial" w:cs="Arial"/>
          <w:b/>
          <w:bCs/>
          <w:color w:val="000000" w:themeColor="text1"/>
          <w:u w:val="single"/>
        </w:rPr>
        <w:t>Introduction</w:t>
      </w:r>
    </w:p>
    <w:p w14:paraId="55A1C843"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Breast cancer is often undetected in both older and younger women, making it a silent disease. As a preventative measure, it is critical to perform breast self-examination regularly. It is the most common cancer among women in the United Kingdom (NHS, 2022). </w:t>
      </w:r>
      <w:r w:rsidRPr="00540FA3">
        <w:rPr>
          <w:rFonts w:ascii="Arial" w:hAnsi="Arial" w:cs="Arial"/>
          <w:sz w:val="22"/>
          <w:szCs w:val="22"/>
        </w:rPr>
        <w:t xml:space="preserve">It will affect the cells of the breast, and these cells will grow out of control, forming cancerous tumours. Breast cancer cells begin within the milk ducts and in the milk-producing lobules of the breast. These cells can spread to nearby breast tissue, creating tumours that cause lumps or thickening. Cancers that </w:t>
      </w:r>
      <w:proofErr w:type="gramStart"/>
      <w:r w:rsidRPr="00540FA3">
        <w:rPr>
          <w:rFonts w:ascii="Arial" w:hAnsi="Arial" w:cs="Arial"/>
          <w:sz w:val="22"/>
          <w:szCs w:val="22"/>
        </w:rPr>
        <w:t>are diagnosed</w:t>
      </w:r>
      <w:proofErr w:type="gramEnd"/>
      <w:r w:rsidRPr="00540FA3">
        <w:rPr>
          <w:rFonts w:ascii="Arial" w:hAnsi="Arial" w:cs="Arial"/>
          <w:sz w:val="22"/>
          <w:szCs w:val="22"/>
        </w:rPr>
        <w:t xml:space="preserve"> early are not fatal, but more advanced cancers that spread to nearby lymph nodes or other organs will metastasize and can be fatal </w:t>
      </w:r>
      <w:r w:rsidRPr="00540FA3">
        <w:rPr>
          <w:rFonts w:ascii="Arial" w:eastAsia="Arial" w:hAnsi="Arial" w:cs="Arial"/>
          <w:sz w:val="22"/>
          <w:szCs w:val="22"/>
        </w:rPr>
        <w:t>(World Health Organisation, 2023).</w:t>
      </w:r>
    </w:p>
    <w:p w14:paraId="3A8C88F5"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hAnsi="Arial" w:cs="Arial"/>
          <w:sz w:val="22"/>
          <w:szCs w:val="22"/>
        </w:rPr>
        <w:t xml:space="preserve">All women should have a routine breast check to detect any abnormalities, and they should talk to their doctor about additional tests that might help prevent or diagnose breast cancer early (NHS, 2022). Although the exact cause of cancer cell development is unknown, the risk of breast cancer can </w:t>
      </w:r>
      <w:proofErr w:type="gramStart"/>
      <w:r w:rsidRPr="00540FA3">
        <w:rPr>
          <w:rFonts w:ascii="Arial" w:hAnsi="Arial" w:cs="Arial"/>
          <w:sz w:val="22"/>
          <w:szCs w:val="22"/>
        </w:rPr>
        <w:t>be reduced</w:t>
      </w:r>
      <w:proofErr w:type="gramEnd"/>
      <w:r w:rsidRPr="00540FA3">
        <w:rPr>
          <w:rFonts w:ascii="Arial" w:hAnsi="Arial" w:cs="Arial"/>
          <w:sz w:val="22"/>
          <w:szCs w:val="22"/>
        </w:rPr>
        <w:t xml:space="preserve"> by adopting healthy behaviours such as exercising regularly and consuming less alcohol. However, certain risk factors, such as family history, cannot </w:t>
      </w:r>
      <w:proofErr w:type="gramStart"/>
      <w:r w:rsidRPr="00540FA3">
        <w:rPr>
          <w:rFonts w:ascii="Arial" w:hAnsi="Arial" w:cs="Arial"/>
          <w:sz w:val="22"/>
          <w:szCs w:val="22"/>
        </w:rPr>
        <w:t>be changed</w:t>
      </w:r>
      <w:proofErr w:type="gramEnd"/>
      <w:r w:rsidRPr="00540FA3">
        <w:rPr>
          <w:rFonts w:ascii="Arial" w:hAnsi="Arial" w:cs="Arial"/>
          <w:sz w:val="22"/>
          <w:szCs w:val="22"/>
        </w:rPr>
        <w:t>, but the risk can be decreased by making lifestyle changes (Mayo Clinic Staff, 2021). Other measures to prevent the development of breast cancer are to perform a breast self-exam and a screening test.</w:t>
      </w:r>
    </w:p>
    <w:p w14:paraId="3C6EF7F2" w14:textId="77777777" w:rsidR="00780758" w:rsidRPr="00540FA3" w:rsidRDefault="00780758" w:rsidP="00540FA3">
      <w:pPr>
        <w:tabs>
          <w:tab w:val="left" w:pos="6540"/>
        </w:tabs>
        <w:spacing w:line="360" w:lineRule="auto"/>
        <w:jc w:val="both"/>
        <w:rPr>
          <w:rFonts w:ascii="Arial" w:eastAsia="Arial" w:hAnsi="Arial" w:cs="Arial"/>
          <w:b/>
        </w:rPr>
      </w:pPr>
      <w:r w:rsidRPr="00540FA3">
        <w:rPr>
          <w:rFonts w:ascii="Arial" w:eastAsia="Arial" w:hAnsi="Arial" w:cs="Arial"/>
          <w:b/>
        </w:rPr>
        <w:t>The rationale of the research</w:t>
      </w:r>
    </w:p>
    <w:p w14:paraId="082AC9B2"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eastAsia="Arial" w:hAnsi="Arial" w:cs="Arial"/>
          <w:sz w:val="22"/>
          <w:szCs w:val="22"/>
        </w:rPr>
        <w:t xml:space="preserve">Breastfeeding mothers have a lower risk of developing breast cancer than non-breastfeeding mothers, according to National Health Service research. However, for those who are more likely to develop breast cancer, there are risk-reduction options available, such as mastectomy and medication. The NHS offers three medicines: raloxifene, anastrozole, and tamoxifen. This medication must usually </w:t>
      </w:r>
      <w:proofErr w:type="gramStart"/>
      <w:r w:rsidRPr="00540FA3">
        <w:rPr>
          <w:rFonts w:ascii="Arial" w:eastAsia="Arial" w:hAnsi="Arial" w:cs="Arial"/>
          <w:sz w:val="22"/>
          <w:szCs w:val="22"/>
        </w:rPr>
        <w:t>be taken</w:t>
      </w:r>
      <w:proofErr w:type="gramEnd"/>
      <w:r w:rsidRPr="00540FA3">
        <w:rPr>
          <w:rFonts w:ascii="Arial" w:eastAsia="Arial" w:hAnsi="Arial" w:cs="Arial"/>
          <w:sz w:val="22"/>
          <w:szCs w:val="22"/>
        </w:rPr>
        <w:t xml:space="preserve"> daily for five years, but they do cause side effects (NHS, 2022).</w:t>
      </w:r>
    </w:p>
    <w:p w14:paraId="6C886FC7"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Between 2016 and 2018, an estimated 55,900 new cases of breast cancer </w:t>
      </w:r>
      <w:proofErr w:type="gramStart"/>
      <w:r w:rsidRPr="00540FA3">
        <w:rPr>
          <w:rFonts w:ascii="Arial" w:eastAsia="Arial" w:hAnsi="Arial" w:cs="Arial"/>
          <w:sz w:val="22"/>
          <w:szCs w:val="22"/>
        </w:rPr>
        <w:t>were diagnosed</w:t>
      </w:r>
      <w:proofErr w:type="gramEnd"/>
      <w:r w:rsidRPr="00540FA3">
        <w:rPr>
          <w:rFonts w:ascii="Arial" w:eastAsia="Arial" w:hAnsi="Arial" w:cs="Arial"/>
          <w:sz w:val="22"/>
          <w:szCs w:val="22"/>
        </w:rPr>
        <w:t xml:space="preserve"> in the United Kingdom, amounting to more than 150 new cases per day. However, 76% of women diagnosed with breast cancer survived for 10 years or more between 2013 and 2017. One in seven women will </w:t>
      </w:r>
      <w:proofErr w:type="gramStart"/>
      <w:r w:rsidRPr="00540FA3">
        <w:rPr>
          <w:rFonts w:ascii="Arial" w:eastAsia="Arial" w:hAnsi="Arial" w:cs="Arial"/>
          <w:sz w:val="22"/>
          <w:szCs w:val="22"/>
        </w:rPr>
        <w:t>be diagnosed</w:t>
      </w:r>
      <w:proofErr w:type="gramEnd"/>
      <w:r w:rsidRPr="00540FA3">
        <w:rPr>
          <w:rFonts w:ascii="Arial" w:eastAsia="Arial" w:hAnsi="Arial" w:cs="Arial"/>
          <w:sz w:val="22"/>
          <w:szCs w:val="22"/>
        </w:rPr>
        <w:t xml:space="preserve"> with breast cancer during their lifetime, but thanks to the programmes that have been implemented, 23% of cases can be prevented (Cancer Research UK, 2023).</w:t>
      </w:r>
    </w:p>
    <w:p w14:paraId="49351563" w14:textId="77777777" w:rsidR="00780758" w:rsidRPr="00540FA3" w:rsidRDefault="00780758" w:rsidP="00540FA3">
      <w:pPr>
        <w:tabs>
          <w:tab w:val="left" w:pos="6540"/>
        </w:tabs>
        <w:spacing w:line="360" w:lineRule="auto"/>
        <w:jc w:val="both"/>
        <w:rPr>
          <w:rFonts w:ascii="Arial" w:hAnsi="Arial" w:cs="Arial"/>
          <w:sz w:val="22"/>
          <w:szCs w:val="22"/>
        </w:rPr>
      </w:pPr>
    </w:p>
    <w:p w14:paraId="1482469E" w14:textId="77777777" w:rsidR="00780758" w:rsidRPr="00540FA3" w:rsidRDefault="00780758" w:rsidP="00540FA3">
      <w:pPr>
        <w:tabs>
          <w:tab w:val="left" w:pos="6540"/>
        </w:tabs>
        <w:spacing w:line="360" w:lineRule="auto"/>
        <w:jc w:val="both"/>
        <w:rPr>
          <w:rFonts w:ascii="Arial" w:eastAsia="Arial" w:hAnsi="Arial" w:cs="Arial"/>
          <w:b/>
        </w:rPr>
      </w:pPr>
      <w:r w:rsidRPr="00540FA3">
        <w:rPr>
          <w:rFonts w:ascii="Arial" w:eastAsia="Arial" w:hAnsi="Arial" w:cs="Arial"/>
          <w:b/>
        </w:rPr>
        <w:lastRenderedPageBreak/>
        <w:t>Aim</w:t>
      </w:r>
    </w:p>
    <w:p w14:paraId="64DBD218"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The aim of this topic is to explore</w:t>
      </w:r>
      <w:r w:rsidRPr="00540FA3">
        <w:rPr>
          <w:rFonts w:ascii="Arial" w:hAnsi="Arial" w:cs="Arial"/>
          <w:sz w:val="22"/>
          <w:szCs w:val="22"/>
        </w:rPr>
        <w:t xml:space="preserve"> </w:t>
      </w:r>
      <w:r w:rsidRPr="00540FA3">
        <w:rPr>
          <w:rFonts w:ascii="Arial" w:eastAsia="Arial" w:hAnsi="Arial" w:cs="Arial"/>
          <w:sz w:val="22"/>
          <w:szCs w:val="22"/>
        </w:rPr>
        <w:t xml:space="preserve">Prevention strategies to reduce the risk of breast cancer. </w:t>
      </w:r>
    </w:p>
    <w:p w14:paraId="6017D37C" w14:textId="77777777" w:rsidR="00780758" w:rsidRPr="00540FA3" w:rsidRDefault="00780758" w:rsidP="00540FA3">
      <w:pPr>
        <w:tabs>
          <w:tab w:val="left" w:pos="6540"/>
        </w:tabs>
        <w:spacing w:line="360" w:lineRule="auto"/>
        <w:jc w:val="both"/>
        <w:rPr>
          <w:rFonts w:ascii="Arial" w:eastAsia="Arial" w:hAnsi="Arial" w:cs="Arial"/>
          <w:b/>
        </w:rPr>
      </w:pPr>
      <w:r w:rsidRPr="00540FA3">
        <w:rPr>
          <w:rFonts w:ascii="Arial" w:eastAsia="Arial" w:hAnsi="Arial" w:cs="Arial"/>
          <w:b/>
        </w:rPr>
        <w:t>Objectives</w:t>
      </w:r>
    </w:p>
    <w:p w14:paraId="0D19240D" w14:textId="77777777" w:rsidR="00780758" w:rsidRPr="00540FA3" w:rsidRDefault="00780758" w:rsidP="00540FA3">
      <w:pPr>
        <w:tabs>
          <w:tab w:val="left" w:pos="6540"/>
        </w:tabs>
        <w:spacing w:line="360" w:lineRule="auto"/>
        <w:jc w:val="both"/>
        <w:rPr>
          <w:rFonts w:ascii="Arial" w:eastAsia="Arial" w:hAnsi="Arial" w:cs="Arial"/>
          <w:bCs/>
          <w:sz w:val="22"/>
          <w:szCs w:val="22"/>
        </w:rPr>
      </w:pPr>
      <w:r w:rsidRPr="00540FA3">
        <w:rPr>
          <w:rFonts w:ascii="Arial" w:hAnsi="Arial" w:cs="Arial"/>
          <w:sz w:val="22"/>
          <w:szCs w:val="22"/>
        </w:rPr>
        <w:t xml:space="preserve">The goal of this report is to help women understand the concept of breast cancer, prevention strategies, and risk factors that predispose women to develop it. Also, identify the existing services, legislation, guidance, and policies that assist women in fighting the disease. </w:t>
      </w:r>
      <w:r w:rsidRPr="00540FA3">
        <w:rPr>
          <w:rFonts w:ascii="Arial" w:eastAsia="Arial" w:hAnsi="Arial" w:cs="Arial"/>
          <w:bCs/>
          <w:sz w:val="22"/>
          <w:szCs w:val="22"/>
        </w:rPr>
        <w:t xml:space="preserve">In the method to search for information, collection techniques will </w:t>
      </w:r>
      <w:proofErr w:type="gramStart"/>
      <w:r w:rsidRPr="00540FA3">
        <w:rPr>
          <w:rFonts w:ascii="Arial" w:eastAsia="Arial" w:hAnsi="Arial" w:cs="Arial"/>
          <w:bCs/>
          <w:sz w:val="22"/>
          <w:szCs w:val="22"/>
        </w:rPr>
        <w:t>be used</w:t>
      </w:r>
      <w:proofErr w:type="gramEnd"/>
      <w:r w:rsidRPr="00540FA3">
        <w:rPr>
          <w:rFonts w:ascii="Arial" w:eastAsia="Arial" w:hAnsi="Arial" w:cs="Arial"/>
          <w:bCs/>
          <w:sz w:val="22"/>
          <w:szCs w:val="22"/>
        </w:rPr>
        <w:t xml:space="preserve"> to find academic articles, and their literature will be reviewed to extract their findings. These findings will then </w:t>
      </w:r>
      <w:proofErr w:type="gramStart"/>
      <w:r w:rsidRPr="00540FA3">
        <w:rPr>
          <w:rFonts w:ascii="Arial" w:eastAsia="Arial" w:hAnsi="Arial" w:cs="Arial"/>
          <w:bCs/>
          <w:sz w:val="22"/>
          <w:szCs w:val="22"/>
        </w:rPr>
        <w:t>be analysed</w:t>
      </w:r>
      <w:proofErr w:type="gramEnd"/>
      <w:r w:rsidRPr="00540FA3">
        <w:rPr>
          <w:rFonts w:ascii="Arial" w:eastAsia="Arial" w:hAnsi="Arial" w:cs="Arial"/>
          <w:bCs/>
          <w:sz w:val="22"/>
          <w:szCs w:val="22"/>
        </w:rPr>
        <w:t>, and the data will be used to back up arguments during the discussion. Finally, the report's key findings will be summarised, along with recommendations for future health and social care policies and practices to effectively combat breast cancer.</w:t>
      </w:r>
    </w:p>
    <w:p w14:paraId="1888BEB2"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51088070"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4E34375B"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443C82C3"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0715179"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764F789A"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1D2B07E"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AC9B80C"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57A6A23D"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2EAADDFF"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C133F53" w14:textId="77777777" w:rsidR="00780758" w:rsidRPr="00540FA3" w:rsidRDefault="00780758" w:rsidP="00540FA3">
      <w:pPr>
        <w:tabs>
          <w:tab w:val="left" w:pos="6540"/>
        </w:tabs>
        <w:spacing w:line="360" w:lineRule="auto"/>
        <w:jc w:val="both"/>
        <w:rPr>
          <w:rFonts w:ascii="Arial" w:hAnsi="Arial" w:cs="Arial"/>
          <w:sz w:val="22"/>
          <w:szCs w:val="22"/>
        </w:rPr>
      </w:pPr>
    </w:p>
    <w:p w14:paraId="39713C21" w14:textId="77777777" w:rsidR="00780758" w:rsidRPr="00540FA3" w:rsidRDefault="00780758" w:rsidP="00540FA3">
      <w:pPr>
        <w:tabs>
          <w:tab w:val="left" w:pos="6540"/>
        </w:tabs>
        <w:spacing w:line="360" w:lineRule="auto"/>
        <w:jc w:val="both"/>
        <w:rPr>
          <w:rFonts w:ascii="Arial" w:hAnsi="Arial" w:cs="Arial"/>
          <w:sz w:val="22"/>
          <w:szCs w:val="22"/>
        </w:rPr>
      </w:pPr>
    </w:p>
    <w:p w14:paraId="481C83E5" w14:textId="77777777" w:rsidR="00780758" w:rsidRPr="00540FA3" w:rsidRDefault="00780758" w:rsidP="00540FA3">
      <w:pPr>
        <w:tabs>
          <w:tab w:val="left" w:pos="6540"/>
        </w:tabs>
        <w:spacing w:line="360" w:lineRule="auto"/>
        <w:jc w:val="both"/>
        <w:rPr>
          <w:rFonts w:ascii="Arial" w:hAnsi="Arial" w:cs="Arial"/>
          <w:sz w:val="22"/>
          <w:szCs w:val="22"/>
        </w:rPr>
      </w:pPr>
    </w:p>
    <w:p w14:paraId="08FCD418" w14:textId="77777777" w:rsidR="00780758" w:rsidRPr="00540FA3" w:rsidRDefault="00780758" w:rsidP="00540FA3">
      <w:pPr>
        <w:tabs>
          <w:tab w:val="left" w:pos="6540"/>
        </w:tabs>
        <w:spacing w:line="360" w:lineRule="auto"/>
        <w:jc w:val="both"/>
        <w:rPr>
          <w:rFonts w:ascii="Arial" w:hAnsi="Arial" w:cs="Arial"/>
          <w:sz w:val="22"/>
          <w:szCs w:val="22"/>
        </w:rPr>
      </w:pPr>
    </w:p>
    <w:p w14:paraId="66613F69" w14:textId="77777777" w:rsidR="00780758" w:rsidRPr="00540FA3" w:rsidRDefault="00780758" w:rsidP="00540FA3">
      <w:pPr>
        <w:tabs>
          <w:tab w:val="left" w:pos="6540"/>
        </w:tabs>
        <w:spacing w:line="360" w:lineRule="auto"/>
        <w:jc w:val="both"/>
        <w:rPr>
          <w:rFonts w:ascii="Arial" w:hAnsi="Arial" w:cs="Arial"/>
          <w:sz w:val="22"/>
          <w:szCs w:val="22"/>
        </w:rPr>
      </w:pPr>
    </w:p>
    <w:p w14:paraId="3BCA7CCE" w14:textId="77777777" w:rsidR="00780758" w:rsidRDefault="00780758" w:rsidP="00540FA3">
      <w:pPr>
        <w:tabs>
          <w:tab w:val="left" w:pos="6540"/>
        </w:tabs>
        <w:spacing w:line="360" w:lineRule="auto"/>
        <w:jc w:val="both"/>
        <w:rPr>
          <w:rFonts w:ascii="Arial" w:hAnsi="Arial" w:cs="Arial"/>
          <w:sz w:val="22"/>
          <w:szCs w:val="22"/>
        </w:rPr>
      </w:pPr>
    </w:p>
    <w:p w14:paraId="32A14AD8" w14:textId="77777777" w:rsidR="00540FA3" w:rsidRPr="00540FA3" w:rsidRDefault="00540FA3" w:rsidP="00540FA3">
      <w:pPr>
        <w:tabs>
          <w:tab w:val="left" w:pos="6540"/>
        </w:tabs>
        <w:spacing w:line="360" w:lineRule="auto"/>
        <w:jc w:val="both"/>
        <w:rPr>
          <w:rFonts w:ascii="Arial" w:hAnsi="Arial" w:cs="Arial"/>
          <w:sz w:val="22"/>
          <w:szCs w:val="22"/>
        </w:rPr>
      </w:pPr>
    </w:p>
    <w:p w14:paraId="6222C69F" w14:textId="77777777" w:rsidR="00780758" w:rsidRPr="00540FA3" w:rsidRDefault="00780758" w:rsidP="00540FA3">
      <w:pPr>
        <w:numPr>
          <w:ilvl w:val="0"/>
          <w:numId w:val="1"/>
        </w:numPr>
        <w:pBdr>
          <w:top w:val="nil"/>
          <w:left w:val="nil"/>
          <w:bottom w:val="nil"/>
          <w:right w:val="nil"/>
          <w:between w:val="nil"/>
        </w:pBdr>
        <w:tabs>
          <w:tab w:val="left" w:pos="6540"/>
        </w:tabs>
        <w:spacing w:line="360" w:lineRule="auto"/>
        <w:jc w:val="both"/>
        <w:rPr>
          <w:rFonts w:ascii="Arial" w:eastAsia="Arial" w:hAnsi="Arial" w:cs="Arial"/>
          <w:color w:val="000000"/>
          <w:u w:val="single"/>
        </w:rPr>
      </w:pPr>
      <w:r w:rsidRPr="00540FA3">
        <w:rPr>
          <w:rFonts w:ascii="Arial" w:eastAsia="Arial" w:hAnsi="Arial" w:cs="Arial"/>
          <w:b/>
          <w:bCs/>
          <w:color w:val="000000" w:themeColor="text1"/>
          <w:u w:val="single"/>
        </w:rPr>
        <w:lastRenderedPageBreak/>
        <w:t>Background</w:t>
      </w:r>
    </w:p>
    <w:p w14:paraId="6B2AAF28"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hAnsi="Arial" w:cs="Arial"/>
          <w:sz w:val="22"/>
          <w:szCs w:val="22"/>
        </w:rPr>
        <w:t xml:space="preserve">Breast cancer primarily affects women in the United Kingdom, although it can also afflict men. It can arise anywhere in the breast, but it </w:t>
      </w:r>
      <w:proofErr w:type="gramStart"/>
      <w:r w:rsidRPr="00540FA3">
        <w:rPr>
          <w:rFonts w:ascii="Arial" w:hAnsi="Arial" w:cs="Arial"/>
          <w:sz w:val="22"/>
          <w:szCs w:val="22"/>
        </w:rPr>
        <w:t>is most usually observed</w:t>
      </w:r>
      <w:proofErr w:type="gramEnd"/>
      <w:r w:rsidRPr="00540FA3">
        <w:rPr>
          <w:rFonts w:ascii="Arial" w:hAnsi="Arial" w:cs="Arial"/>
          <w:sz w:val="22"/>
          <w:szCs w:val="22"/>
        </w:rPr>
        <w:t xml:space="preserve"> in the cells that line the milk ducts, and these cancer cells continue to expand and divide uncontrolled, resulting in the formation of a malignant tumour. </w:t>
      </w:r>
      <w:r w:rsidRPr="00540FA3">
        <w:rPr>
          <w:rFonts w:ascii="Arial" w:eastAsia="Arial" w:hAnsi="Arial" w:cs="Arial"/>
          <w:sz w:val="22"/>
          <w:szCs w:val="22"/>
        </w:rPr>
        <w:t>Breast cancer affects one in seven women and is more common in older women (Cancer Research UK, 2023). The risk factors for developing breast cancer vary, but obesity, menopause, and excessive alcohol consumption will further increase the risk. Additionally, the birth control pill and hormone replacement therapy to relieve menopausal symptoms raise the risk, but they are preventable. On the other hand, ageing, family history, inherited genes, radiation therapies, diabetes, dense breast tissue, benign breast disease, age at the start and end of periods, ethnicity, and a history of cancer are unchangeable risk factors. Risk factors where the evidence is not clear may also increase the risk of breast cancer, such as poor diet and smoking (Cancer Research UK, 2023).</w:t>
      </w:r>
    </w:p>
    <w:p w14:paraId="5F8E72DD"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Breast cancer </w:t>
      </w:r>
      <w:proofErr w:type="gramStart"/>
      <w:r w:rsidRPr="00540FA3">
        <w:rPr>
          <w:rFonts w:ascii="Arial" w:eastAsia="Arial" w:hAnsi="Arial" w:cs="Arial"/>
          <w:sz w:val="22"/>
          <w:szCs w:val="22"/>
        </w:rPr>
        <w:t>is discovered</w:t>
      </w:r>
      <w:proofErr w:type="gramEnd"/>
      <w:r w:rsidRPr="00540FA3">
        <w:rPr>
          <w:rFonts w:ascii="Arial" w:eastAsia="Arial" w:hAnsi="Arial" w:cs="Arial"/>
          <w:sz w:val="22"/>
          <w:szCs w:val="22"/>
        </w:rPr>
        <w:t xml:space="preserve"> during a routine breast examination or when symptoms appear. The NHS provides free cancer screening services to patients. The patient, for example, will see their primary care physician, who will refer her to the hospital for the following tests: a mammogram, a breast ultrasound, and a biopsy. If the doctor decides that the symptoms require additional study, he will request a CT scan, a chest x-ray, and a liver ultrasound to check if the cancer has spread. In addition, an MRI will </w:t>
      </w:r>
      <w:proofErr w:type="gramStart"/>
      <w:r w:rsidRPr="00540FA3">
        <w:rPr>
          <w:rFonts w:ascii="Arial" w:eastAsia="Arial" w:hAnsi="Arial" w:cs="Arial"/>
          <w:sz w:val="22"/>
          <w:szCs w:val="22"/>
        </w:rPr>
        <w:t>be conducted</w:t>
      </w:r>
      <w:proofErr w:type="gramEnd"/>
      <w:r w:rsidRPr="00540FA3">
        <w:rPr>
          <w:rFonts w:ascii="Arial" w:eastAsia="Arial" w:hAnsi="Arial" w:cs="Arial"/>
          <w:sz w:val="22"/>
          <w:szCs w:val="22"/>
        </w:rPr>
        <w:t xml:space="preserve"> to identify the degree of cancer and its dissemination throughout the breast, and various tests will be performed to determine the treatment that will be administered to the patient (NHS, 2022).</w:t>
      </w:r>
      <w:r w:rsidRPr="00540FA3">
        <w:rPr>
          <w:rFonts w:ascii="Arial" w:hAnsi="Arial" w:cs="Arial"/>
          <w:sz w:val="22"/>
          <w:szCs w:val="22"/>
        </w:rPr>
        <w:t xml:space="preserve"> If a patient </w:t>
      </w:r>
      <w:proofErr w:type="gramStart"/>
      <w:r w:rsidRPr="00540FA3">
        <w:rPr>
          <w:rFonts w:ascii="Arial" w:hAnsi="Arial" w:cs="Arial"/>
          <w:sz w:val="22"/>
          <w:szCs w:val="22"/>
        </w:rPr>
        <w:t>is found</w:t>
      </w:r>
      <w:proofErr w:type="gramEnd"/>
      <w:r w:rsidRPr="00540FA3">
        <w:rPr>
          <w:rFonts w:ascii="Arial" w:hAnsi="Arial" w:cs="Arial"/>
          <w:sz w:val="22"/>
          <w:szCs w:val="22"/>
        </w:rPr>
        <w:t xml:space="preserve"> to have breast cancer, a multidisciplinary care team will be assigned to her, and breast services will offer therapies in accordance with her medical condition. The main kind of therapy, breast conserving surgery, depends on the type of cancer and the amount of breast tissue removed. Another option is mastectomy, which involves the complete removal of the breasts, including the nipples, followed by breast reconstruction surgery to reshape the breast. After surgery, radiation therapy </w:t>
      </w:r>
      <w:proofErr w:type="gramStart"/>
      <w:r w:rsidRPr="00540FA3">
        <w:rPr>
          <w:rFonts w:ascii="Arial" w:hAnsi="Arial" w:cs="Arial"/>
          <w:sz w:val="22"/>
          <w:szCs w:val="22"/>
        </w:rPr>
        <w:t>is commonly used</w:t>
      </w:r>
      <w:proofErr w:type="gramEnd"/>
      <w:r w:rsidRPr="00540FA3">
        <w:rPr>
          <w:rFonts w:ascii="Arial" w:hAnsi="Arial" w:cs="Arial"/>
          <w:sz w:val="22"/>
          <w:szCs w:val="22"/>
        </w:rPr>
        <w:t xml:space="preserve"> to destroy cancer cells, along with chemotherapy treatment to eliminate any remaining cancer cells. Hormones may also </w:t>
      </w:r>
      <w:proofErr w:type="gramStart"/>
      <w:r w:rsidRPr="00540FA3">
        <w:rPr>
          <w:rFonts w:ascii="Arial" w:hAnsi="Arial" w:cs="Arial"/>
          <w:sz w:val="22"/>
          <w:szCs w:val="22"/>
        </w:rPr>
        <w:t>be prescribed</w:t>
      </w:r>
      <w:proofErr w:type="gramEnd"/>
      <w:r w:rsidRPr="00540FA3">
        <w:rPr>
          <w:rFonts w:ascii="Arial" w:hAnsi="Arial" w:cs="Arial"/>
          <w:sz w:val="22"/>
          <w:szCs w:val="22"/>
        </w:rPr>
        <w:t xml:space="preserve"> to reduce oestrogen or progesterone levels. This treatment is usually an outpatient procedure </w:t>
      </w:r>
      <w:r w:rsidRPr="00540FA3">
        <w:rPr>
          <w:rFonts w:ascii="Arial" w:eastAsia="Arial" w:hAnsi="Arial" w:cs="Arial"/>
          <w:sz w:val="22"/>
          <w:szCs w:val="22"/>
        </w:rPr>
        <w:t>(NHS, 2022).</w:t>
      </w:r>
    </w:p>
    <w:p w14:paraId="76D96053"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Psychological support services will also </w:t>
      </w:r>
      <w:proofErr w:type="gramStart"/>
      <w:r w:rsidRPr="00540FA3">
        <w:rPr>
          <w:rFonts w:ascii="Arial" w:eastAsia="Arial" w:hAnsi="Arial" w:cs="Arial"/>
          <w:sz w:val="22"/>
          <w:szCs w:val="22"/>
        </w:rPr>
        <w:t>be provided</w:t>
      </w:r>
      <w:proofErr w:type="gramEnd"/>
      <w:r w:rsidRPr="00540FA3">
        <w:rPr>
          <w:rFonts w:ascii="Arial" w:eastAsia="Arial" w:hAnsi="Arial" w:cs="Arial"/>
          <w:sz w:val="22"/>
          <w:szCs w:val="22"/>
        </w:rPr>
        <w:t xml:space="preserve"> to patients. The nurse practitioner, hospital doctor, or GP may advise patients to see a qualified counsellor or therapist to address their feelings or other problems, and if they are depressed, a course of antidepressants may help. Many breast cancer organisations offer helplines and online forums, and staff can connect them with other cancer survivors (NHS, 2022).</w:t>
      </w:r>
    </w:p>
    <w:p w14:paraId="0C513A67"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lastRenderedPageBreak/>
        <w:t>One method for preventing cancer is to perform a monthly breast self-examination, which consists of five steps: First, examine your breasts for lumps in front of a mirror. Step 2: Raise your hands behind your head and examine your nipples for signs of abnormal nipple changes. Step three: Examine the nipples for any unusual discharge. Step four: Lie down and feel your left breast with your right hand for any abnormal lumps. Step 5: While standing or sitting, palpate the breasts and cover them completely, looking for abnormalities (DTAP, 2023). Alcohol is responsible for seven forms of cancer, including breast cancer. However, limiting or eliminating alcohol use can lessen the risk of cancer, but combining alcohol consumption with cigarette smoking poses an important risk. Drinking less alcohol offers several other advantages, including a lower chance of car accidents, high blood pressure, and liver disease (Cancer Research UK, 2021).</w:t>
      </w:r>
    </w:p>
    <w:p w14:paraId="233A4AC6"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t xml:space="preserve">The NHS Breast Screening Programme urges all women aged 50–70 enrolled with a GP to undergo a screening every three years. This implies that some women will have to wait until they are 52 or 53 to undergo their first screening mammography. But if a woman experiences the initial symptoms, she should attend the hospital for a medical check-up, and if she feels she requires a breast mammogram due to her age and has not received an invitation, she should visit her GP (Cancer Research UK, 2023). Although there is no guarantee that certain foods will help cure breast cancer, there are many healthy foods on the market that can help prevent it. It is also unknown to what extent a specific food can prevent the disease. Broccoli, turmeric, garlic, onion, apple, berries, salmon, green tea, flaxseed, pomegranates, and berries, on the other hand, may reduce the risk of breast cancer between 25 and 30% (Emergency Drug, 2023). </w:t>
      </w:r>
    </w:p>
    <w:p w14:paraId="0E53611A"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t xml:space="preserve">Maintaining a healthy weight </w:t>
      </w:r>
      <w:proofErr w:type="gramStart"/>
      <w:r w:rsidRPr="00540FA3">
        <w:rPr>
          <w:rFonts w:ascii="Arial" w:hAnsi="Arial" w:cs="Arial"/>
          <w:sz w:val="22"/>
          <w:szCs w:val="22"/>
        </w:rPr>
        <w:t>is advised</w:t>
      </w:r>
      <w:proofErr w:type="gramEnd"/>
      <w:r w:rsidRPr="00540FA3">
        <w:rPr>
          <w:rFonts w:ascii="Arial" w:hAnsi="Arial" w:cs="Arial"/>
          <w:sz w:val="22"/>
          <w:szCs w:val="22"/>
        </w:rPr>
        <w:t xml:space="preserve"> by promoting a low-fat diet, engaging in physical activity, limiting alcohol consumption, and quitting smoking. Another method of prevention is to have children and breastfeed them, which can reduce the risk. Breast screening early detection service guidelines recommend screening women over the age of </w:t>
      </w:r>
      <w:proofErr w:type="gramStart"/>
      <w:r w:rsidRPr="00540FA3">
        <w:rPr>
          <w:rFonts w:ascii="Arial" w:hAnsi="Arial" w:cs="Arial"/>
          <w:sz w:val="22"/>
          <w:szCs w:val="22"/>
        </w:rPr>
        <w:t>50</w:t>
      </w:r>
      <w:proofErr w:type="gramEnd"/>
      <w:r w:rsidRPr="00540FA3">
        <w:rPr>
          <w:rFonts w:ascii="Arial" w:hAnsi="Arial" w:cs="Arial"/>
          <w:sz w:val="22"/>
          <w:szCs w:val="22"/>
        </w:rPr>
        <w:t xml:space="preserve"> who are at high risk for breast cancer (Cancer Research UK, 2023). </w:t>
      </w:r>
    </w:p>
    <w:p w14:paraId="2FC0EDC0"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In England, health service policy safeguards patient information by ensuring its security, providing transparency about how it </w:t>
      </w:r>
      <w:proofErr w:type="gramStart"/>
      <w:r w:rsidRPr="00540FA3">
        <w:rPr>
          <w:rFonts w:ascii="Arial" w:eastAsia="Arial" w:hAnsi="Arial" w:cs="Arial"/>
          <w:sz w:val="22"/>
          <w:szCs w:val="22"/>
        </w:rPr>
        <w:t>is used</w:t>
      </w:r>
      <w:proofErr w:type="gramEnd"/>
      <w:r w:rsidRPr="00540FA3">
        <w:rPr>
          <w:rFonts w:ascii="Arial" w:eastAsia="Arial" w:hAnsi="Arial" w:cs="Arial"/>
          <w:sz w:val="22"/>
          <w:szCs w:val="22"/>
        </w:rPr>
        <w:t xml:space="preserve">, and providing patients with the option to opt out. The NHS has implemented privacy-enhancing technology that offers a standardised approach to securely accessing and using data as well as strong protection for patients' personal information (NHS, 2023). It is essential that patients receive fair and equal treatment without discrimination and must </w:t>
      </w:r>
      <w:proofErr w:type="gramStart"/>
      <w:r w:rsidRPr="00540FA3">
        <w:rPr>
          <w:rFonts w:ascii="Arial" w:eastAsia="Arial" w:hAnsi="Arial" w:cs="Arial"/>
          <w:sz w:val="22"/>
          <w:szCs w:val="22"/>
        </w:rPr>
        <w:t>be protected</w:t>
      </w:r>
      <w:proofErr w:type="gramEnd"/>
      <w:r w:rsidRPr="00540FA3">
        <w:rPr>
          <w:rFonts w:ascii="Arial" w:eastAsia="Arial" w:hAnsi="Arial" w:cs="Arial"/>
          <w:sz w:val="22"/>
          <w:szCs w:val="22"/>
        </w:rPr>
        <w:t xml:space="preserve"> against negligence during medical examinations. Patients must also </w:t>
      </w:r>
      <w:proofErr w:type="gramStart"/>
      <w:r w:rsidRPr="00540FA3">
        <w:rPr>
          <w:rFonts w:ascii="Arial" w:eastAsia="Arial" w:hAnsi="Arial" w:cs="Arial"/>
          <w:sz w:val="22"/>
          <w:szCs w:val="22"/>
        </w:rPr>
        <w:t>be treated</w:t>
      </w:r>
      <w:proofErr w:type="gramEnd"/>
      <w:r w:rsidRPr="00540FA3">
        <w:rPr>
          <w:rFonts w:ascii="Arial" w:eastAsia="Arial" w:hAnsi="Arial" w:cs="Arial"/>
          <w:sz w:val="22"/>
          <w:szCs w:val="22"/>
        </w:rPr>
        <w:t xml:space="preserve"> with decency and respect and before making any health decisions, all procedures must be explained to them.</w:t>
      </w:r>
    </w:p>
    <w:p w14:paraId="176DA749"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lastRenderedPageBreak/>
        <w:t>The Health and Social Care Act 2022 aims to provide a more integrated, person-centred approach to health and social care, bringing together diverse services such as primary care, hospitals, and social care. It also attempts to improve the quality of care and promote effective access to services (NHS Providers 2023). The Human Rights Act of 1998 safeguards the fundamental rights and freedoms of all people, without exception.</w:t>
      </w:r>
    </w:p>
    <w:p w14:paraId="64B74866"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66169B0"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42206FB6"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716A6CBC"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1ADA5D6A"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463E5B63"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144C16D"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25BD51FC"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AFEECC9"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50CEDCB8"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2AF668DE"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4A21E750"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11B3B9AA"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36E65AD1"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3E36D646"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58C706CE"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65D02B2"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193D5C28"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620516D0"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1D75D3C0" w14:textId="77777777" w:rsidR="00780758" w:rsidRPr="00540FA3" w:rsidRDefault="00780758" w:rsidP="00540FA3">
      <w:pPr>
        <w:tabs>
          <w:tab w:val="left" w:pos="6540"/>
        </w:tabs>
        <w:spacing w:line="360" w:lineRule="auto"/>
        <w:jc w:val="both"/>
        <w:rPr>
          <w:rFonts w:ascii="Arial" w:eastAsia="Arial" w:hAnsi="Arial" w:cs="Arial"/>
          <w:sz w:val="22"/>
          <w:szCs w:val="22"/>
        </w:rPr>
      </w:pPr>
    </w:p>
    <w:p w14:paraId="2FEF9A01" w14:textId="77777777" w:rsidR="00780758" w:rsidRDefault="00780758" w:rsidP="00540FA3">
      <w:pPr>
        <w:tabs>
          <w:tab w:val="left" w:pos="6540"/>
        </w:tabs>
        <w:spacing w:line="360" w:lineRule="auto"/>
        <w:jc w:val="both"/>
        <w:rPr>
          <w:rFonts w:ascii="Arial" w:eastAsia="Arial" w:hAnsi="Arial" w:cs="Arial"/>
          <w:sz w:val="22"/>
          <w:szCs w:val="22"/>
        </w:rPr>
      </w:pPr>
    </w:p>
    <w:p w14:paraId="3885F81E" w14:textId="77777777" w:rsidR="00540FA3" w:rsidRPr="00540FA3" w:rsidRDefault="00540FA3" w:rsidP="00540FA3">
      <w:pPr>
        <w:tabs>
          <w:tab w:val="left" w:pos="6540"/>
        </w:tabs>
        <w:spacing w:line="360" w:lineRule="auto"/>
        <w:jc w:val="both"/>
        <w:rPr>
          <w:rFonts w:ascii="Arial" w:eastAsia="Arial" w:hAnsi="Arial" w:cs="Arial"/>
          <w:sz w:val="22"/>
          <w:szCs w:val="22"/>
        </w:rPr>
      </w:pPr>
    </w:p>
    <w:p w14:paraId="784910D0" w14:textId="77777777" w:rsidR="00780758" w:rsidRPr="00540FA3" w:rsidRDefault="00780758" w:rsidP="00540FA3">
      <w:pPr>
        <w:numPr>
          <w:ilvl w:val="0"/>
          <w:numId w:val="1"/>
        </w:numPr>
        <w:pBdr>
          <w:top w:val="nil"/>
          <w:left w:val="nil"/>
          <w:bottom w:val="nil"/>
          <w:right w:val="nil"/>
          <w:between w:val="nil"/>
        </w:pBdr>
        <w:spacing w:line="360" w:lineRule="auto"/>
        <w:jc w:val="both"/>
        <w:rPr>
          <w:rFonts w:ascii="Arial" w:eastAsia="Arial" w:hAnsi="Arial" w:cs="Arial"/>
          <w:color w:val="000000"/>
          <w:u w:val="single"/>
        </w:rPr>
      </w:pPr>
      <w:r w:rsidRPr="00540FA3">
        <w:rPr>
          <w:rFonts w:ascii="Arial" w:eastAsia="Arial" w:hAnsi="Arial" w:cs="Arial"/>
          <w:b/>
          <w:color w:val="000000"/>
          <w:u w:val="single"/>
        </w:rPr>
        <w:lastRenderedPageBreak/>
        <w:t>Methods</w:t>
      </w:r>
    </w:p>
    <w:p w14:paraId="2616E0F1" w14:textId="77777777" w:rsidR="00780758" w:rsidRPr="006A0EED" w:rsidRDefault="00780758" w:rsidP="00540FA3">
      <w:pPr>
        <w:tabs>
          <w:tab w:val="left" w:pos="6540"/>
        </w:tabs>
        <w:spacing w:line="360" w:lineRule="auto"/>
        <w:jc w:val="both"/>
        <w:rPr>
          <w:rFonts w:ascii="Arial" w:eastAsia="Arial" w:hAnsi="Arial" w:cs="Arial"/>
          <w:b/>
        </w:rPr>
      </w:pPr>
      <w:r w:rsidRPr="006A0EED">
        <w:rPr>
          <w:rFonts w:ascii="Arial" w:eastAsia="Arial" w:hAnsi="Arial" w:cs="Arial"/>
          <w:b/>
        </w:rPr>
        <w:t>Systematic literature reviews</w:t>
      </w:r>
    </w:p>
    <w:p w14:paraId="56C04E3F"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t>Systematic literature reviews are becoming more popular in public policy research and the health sciences. They are an important method for synthesising scientific data in a transparent and reproducible manner, with the goal of incorporating and evaluating all published information on a specific research topic. A systematic literature review enables researchers to respond to a specific research problem by examining all available published studies for inconsistencies in the existing body of literature (Guillaume, 2019).</w:t>
      </w:r>
    </w:p>
    <w:p w14:paraId="2A86B8C8" w14:textId="77777777" w:rsidR="00780758" w:rsidRPr="00540FA3" w:rsidRDefault="00780758" w:rsidP="00540FA3">
      <w:pPr>
        <w:tabs>
          <w:tab w:val="left" w:pos="6540"/>
        </w:tabs>
        <w:spacing w:line="360" w:lineRule="auto"/>
        <w:jc w:val="both"/>
        <w:rPr>
          <w:rFonts w:ascii="Arial" w:eastAsia="Arial" w:hAnsi="Arial" w:cs="Arial"/>
          <w:bCs/>
          <w:sz w:val="22"/>
          <w:szCs w:val="22"/>
        </w:rPr>
      </w:pPr>
      <w:r w:rsidRPr="00540FA3">
        <w:rPr>
          <w:rFonts w:ascii="Arial" w:eastAsia="Arial" w:hAnsi="Arial" w:cs="Arial"/>
          <w:bCs/>
          <w:sz w:val="22"/>
          <w:szCs w:val="22"/>
        </w:rPr>
        <w:t>The study method for this research will be a secondary investigation using the method of a systematic review of the literature.</w:t>
      </w:r>
    </w:p>
    <w:p w14:paraId="0D6B87BB" w14:textId="77777777" w:rsidR="00780758" w:rsidRPr="006A0EED" w:rsidRDefault="00780758" w:rsidP="00540FA3">
      <w:pPr>
        <w:tabs>
          <w:tab w:val="left" w:pos="6540"/>
        </w:tabs>
        <w:spacing w:line="360" w:lineRule="auto"/>
        <w:jc w:val="both"/>
        <w:rPr>
          <w:rFonts w:ascii="Arial" w:eastAsia="Arial" w:hAnsi="Arial" w:cs="Arial"/>
          <w:b/>
        </w:rPr>
      </w:pPr>
      <w:r w:rsidRPr="006A0EED">
        <w:rPr>
          <w:rFonts w:ascii="Arial" w:eastAsia="Arial" w:hAnsi="Arial" w:cs="Arial"/>
          <w:b/>
        </w:rPr>
        <w:t>Search strategy</w:t>
      </w:r>
    </w:p>
    <w:p w14:paraId="7142D7D0"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For this research, a data collection search will </w:t>
      </w:r>
      <w:proofErr w:type="gramStart"/>
      <w:r w:rsidRPr="00540FA3">
        <w:rPr>
          <w:rFonts w:ascii="Arial" w:eastAsia="Arial" w:hAnsi="Arial" w:cs="Arial"/>
          <w:sz w:val="22"/>
          <w:szCs w:val="22"/>
        </w:rPr>
        <w:t>be done</w:t>
      </w:r>
      <w:proofErr w:type="gramEnd"/>
      <w:r w:rsidRPr="00540FA3">
        <w:rPr>
          <w:rFonts w:ascii="Arial" w:eastAsia="Arial" w:hAnsi="Arial" w:cs="Arial"/>
          <w:sz w:val="22"/>
          <w:szCs w:val="22"/>
        </w:rPr>
        <w:t xml:space="preserve"> on academy articles based on research studies on issues faced by women where identities are anonymous to protect their privacy. The data will be collected through surveys and interviews, which will be </w:t>
      </w:r>
      <w:proofErr w:type="gramStart"/>
      <w:r w:rsidRPr="00540FA3">
        <w:rPr>
          <w:rFonts w:ascii="Arial" w:eastAsia="Arial" w:hAnsi="Arial" w:cs="Arial"/>
          <w:sz w:val="22"/>
          <w:szCs w:val="22"/>
        </w:rPr>
        <w:t>carried out</w:t>
      </w:r>
      <w:proofErr w:type="gramEnd"/>
      <w:r w:rsidRPr="00540FA3">
        <w:rPr>
          <w:rFonts w:ascii="Arial" w:eastAsia="Arial" w:hAnsi="Arial" w:cs="Arial"/>
          <w:sz w:val="22"/>
          <w:szCs w:val="22"/>
        </w:rPr>
        <w:t xml:space="preserve"> with paper and pencil (Bhandari, 2022). </w:t>
      </w:r>
    </w:p>
    <w:p w14:paraId="2C5E4053"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The database that will </w:t>
      </w:r>
      <w:proofErr w:type="gramStart"/>
      <w:r w:rsidRPr="00540FA3">
        <w:rPr>
          <w:rFonts w:ascii="Arial" w:eastAsia="Arial" w:hAnsi="Arial" w:cs="Arial"/>
          <w:sz w:val="22"/>
          <w:szCs w:val="22"/>
        </w:rPr>
        <w:t>be used</w:t>
      </w:r>
      <w:proofErr w:type="gramEnd"/>
      <w:r w:rsidRPr="00540FA3">
        <w:rPr>
          <w:rFonts w:ascii="Arial" w:eastAsia="Arial" w:hAnsi="Arial" w:cs="Arial"/>
          <w:sz w:val="22"/>
          <w:szCs w:val="22"/>
        </w:rPr>
        <w:t xml:space="preserve"> for the collection of academic articles will be done through Google Scholar searches, University Library, and Wiley online library. </w:t>
      </w:r>
    </w:p>
    <w:p w14:paraId="36D66A13"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 xml:space="preserve">The keywords will be "breast cancer," "prevention," "Strategies", "factors," "risk," “diagnostic” "NHS," and "UK." </w:t>
      </w:r>
    </w:p>
    <w:p w14:paraId="5AB01E09"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In the inclusion criteria, the type of source will be academic articles in the English language; in addition, the publications will be between 2013 and 2023, and the location of the sources will be in the United Kingdom.</w:t>
      </w:r>
    </w:p>
    <w:p w14:paraId="317D35E2" w14:textId="77777777" w:rsidR="00780758" w:rsidRPr="00540FA3" w:rsidRDefault="00780758" w:rsidP="00540FA3">
      <w:pPr>
        <w:tabs>
          <w:tab w:val="left" w:pos="6540"/>
        </w:tabs>
        <w:spacing w:line="360" w:lineRule="auto"/>
        <w:jc w:val="both"/>
        <w:rPr>
          <w:rFonts w:ascii="Arial" w:eastAsia="Arial" w:hAnsi="Arial" w:cs="Arial"/>
          <w:bCs/>
          <w:sz w:val="22"/>
          <w:szCs w:val="22"/>
        </w:rPr>
      </w:pPr>
      <w:r w:rsidRPr="00540FA3">
        <w:rPr>
          <w:rFonts w:ascii="Arial" w:eastAsia="Arial" w:hAnsi="Arial" w:cs="Arial"/>
          <w:bCs/>
          <w:sz w:val="22"/>
          <w:szCs w:val="22"/>
        </w:rPr>
        <w:t xml:space="preserve">In the exclusion criteria, types of sources that </w:t>
      </w:r>
      <w:proofErr w:type="gramStart"/>
      <w:r w:rsidRPr="00540FA3">
        <w:rPr>
          <w:rFonts w:ascii="Arial" w:eastAsia="Arial" w:hAnsi="Arial" w:cs="Arial"/>
          <w:bCs/>
          <w:sz w:val="22"/>
          <w:szCs w:val="22"/>
        </w:rPr>
        <w:t>were written</w:t>
      </w:r>
      <w:proofErr w:type="gramEnd"/>
      <w:r w:rsidRPr="00540FA3">
        <w:rPr>
          <w:rFonts w:ascii="Arial" w:eastAsia="Arial" w:hAnsi="Arial" w:cs="Arial"/>
          <w:bCs/>
          <w:sz w:val="22"/>
          <w:szCs w:val="22"/>
        </w:rPr>
        <w:t xml:space="preserve"> before 2013 will not be used in this research, nor will sources that were written in other languages. Also, the sources have already </w:t>
      </w:r>
      <w:proofErr w:type="gramStart"/>
      <w:r w:rsidRPr="00540FA3">
        <w:rPr>
          <w:rFonts w:ascii="Arial" w:eastAsia="Arial" w:hAnsi="Arial" w:cs="Arial"/>
          <w:bCs/>
          <w:sz w:val="22"/>
          <w:szCs w:val="22"/>
        </w:rPr>
        <w:t>been reviewed</w:t>
      </w:r>
      <w:proofErr w:type="gramEnd"/>
      <w:r w:rsidRPr="00540FA3">
        <w:rPr>
          <w:rFonts w:ascii="Arial" w:eastAsia="Arial" w:hAnsi="Arial" w:cs="Arial"/>
          <w:bCs/>
          <w:sz w:val="22"/>
          <w:szCs w:val="22"/>
        </w:rPr>
        <w:t xml:space="preserve"> or are located outside of the UK.</w:t>
      </w:r>
    </w:p>
    <w:p w14:paraId="2B88E72F" w14:textId="77777777" w:rsidR="00780758" w:rsidRPr="006A0EED" w:rsidRDefault="00780758" w:rsidP="00540FA3">
      <w:pPr>
        <w:tabs>
          <w:tab w:val="left" w:pos="6540"/>
        </w:tabs>
        <w:spacing w:line="360" w:lineRule="auto"/>
        <w:jc w:val="both"/>
        <w:rPr>
          <w:rFonts w:ascii="Arial" w:eastAsia="Arial" w:hAnsi="Arial" w:cs="Arial"/>
          <w:b/>
        </w:rPr>
      </w:pPr>
      <w:r w:rsidRPr="006A0EED">
        <w:rPr>
          <w:rFonts w:ascii="Arial" w:eastAsia="Arial" w:hAnsi="Arial" w:cs="Arial"/>
          <w:b/>
        </w:rPr>
        <w:t>Data analysis</w:t>
      </w:r>
    </w:p>
    <w:p w14:paraId="3E19C5E0" w14:textId="77777777" w:rsidR="00780758" w:rsidRPr="00540FA3" w:rsidRDefault="00780758" w:rsidP="00540FA3">
      <w:pPr>
        <w:tabs>
          <w:tab w:val="left" w:pos="6540"/>
        </w:tabs>
        <w:spacing w:line="360" w:lineRule="auto"/>
        <w:jc w:val="both"/>
        <w:rPr>
          <w:rFonts w:ascii="Arial" w:eastAsia="Arial" w:hAnsi="Arial" w:cs="Arial"/>
          <w:sz w:val="22"/>
          <w:szCs w:val="22"/>
        </w:rPr>
      </w:pPr>
      <w:r w:rsidRPr="00540FA3">
        <w:rPr>
          <w:rFonts w:ascii="Arial" w:eastAsia="Arial" w:hAnsi="Arial" w:cs="Arial"/>
          <w:sz w:val="22"/>
          <w:szCs w:val="22"/>
        </w:rPr>
        <w:t>Thematic analysis is a qualitative approach to data analysis that entails identifying recurring themes, concepts, and meaning patterns within a textual data set, such as transcripts or interviews. By providing information about people, their beliefs, and their experiences, this method can assist researchers in identifying key areas of interest. Familiarisation, coding, topic generation, topic evaluation, topic definition, naming, and writing are techniques for performing thematic analysis (Caulfield, 2022).</w:t>
      </w:r>
    </w:p>
    <w:p w14:paraId="7DC8E702" w14:textId="77777777" w:rsidR="00780758" w:rsidRPr="00540FA3" w:rsidRDefault="00780758" w:rsidP="00540FA3">
      <w:pPr>
        <w:tabs>
          <w:tab w:val="left" w:pos="6540"/>
        </w:tabs>
        <w:spacing w:line="360" w:lineRule="auto"/>
        <w:jc w:val="both"/>
        <w:rPr>
          <w:rFonts w:ascii="Arial" w:eastAsia="Arial" w:hAnsi="Arial" w:cs="Arial"/>
          <w:bCs/>
          <w:sz w:val="22"/>
          <w:szCs w:val="22"/>
        </w:rPr>
      </w:pPr>
      <w:r w:rsidRPr="00540FA3">
        <w:rPr>
          <w:rFonts w:ascii="Arial" w:hAnsi="Arial" w:cs="Arial"/>
          <w:sz w:val="22"/>
          <w:szCs w:val="22"/>
        </w:rPr>
        <w:lastRenderedPageBreak/>
        <w:t xml:space="preserve">First, selected sources for research on the specific topic will </w:t>
      </w:r>
      <w:proofErr w:type="gramStart"/>
      <w:r w:rsidRPr="00540FA3">
        <w:rPr>
          <w:rFonts w:ascii="Arial" w:hAnsi="Arial" w:cs="Arial"/>
          <w:sz w:val="22"/>
          <w:szCs w:val="22"/>
        </w:rPr>
        <w:t>be read</w:t>
      </w:r>
      <w:proofErr w:type="gramEnd"/>
      <w:r w:rsidRPr="00540FA3">
        <w:rPr>
          <w:rFonts w:ascii="Arial" w:hAnsi="Arial" w:cs="Arial"/>
          <w:sz w:val="22"/>
          <w:szCs w:val="22"/>
        </w:rPr>
        <w:t>, and the information will be used to analyse the findings of numerous studies to determine whether prevention strategies have reduced the risk of breast cancer in women.</w:t>
      </w:r>
    </w:p>
    <w:p w14:paraId="1F532041" w14:textId="77777777" w:rsidR="00780758" w:rsidRPr="00540FA3" w:rsidRDefault="00780758" w:rsidP="00540FA3">
      <w:pPr>
        <w:tabs>
          <w:tab w:val="left" w:pos="6540"/>
        </w:tabs>
        <w:spacing w:line="360" w:lineRule="auto"/>
        <w:jc w:val="both"/>
        <w:rPr>
          <w:rFonts w:ascii="Arial" w:eastAsia="Arial" w:hAnsi="Arial" w:cs="Arial"/>
          <w:b/>
          <w:sz w:val="22"/>
          <w:szCs w:val="22"/>
        </w:rPr>
      </w:pPr>
      <w:r w:rsidRPr="00540FA3">
        <w:rPr>
          <w:rFonts w:ascii="Arial" w:eastAsia="Arial" w:hAnsi="Arial" w:cs="Arial"/>
          <w:b/>
          <w:sz w:val="22"/>
          <w:szCs w:val="22"/>
        </w:rPr>
        <w:t>Ethical considerations</w:t>
      </w:r>
    </w:p>
    <w:p w14:paraId="53092013"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t xml:space="preserve">Ethical considerations in research are critical to ensuring that data </w:t>
      </w:r>
      <w:proofErr w:type="gramStart"/>
      <w:r w:rsidRPr="00540FA3">
        <w:rPr>
          <w:rFonts w:ascii="Arial" w:hAnsi="Arial" w:cs="Arial"/>
          <w:sz w:val="22"/>
          <w:szCs w:val="22"/>
        </w:rPr>
        <w:t>is collected</w:t>
      </w:r>
      <w:proofErr w:type="gramEnd"/>
      <w:r w:rsidRPr="00540FA3">
        <w:rPr>
          <w:rFonts w:ascii="Arial" w:hAnsi="Arial" w:cs="Arial"/>
          <w:sz w:val="22"/>
          <w:szCs w:val="22"/>
        </w:rPr>
        <w:t xml:space="preserve"> in a responsible and ethical manner. Researchers must follow a set of principles that govern study design and procedures. These principles seek to protect the rights of the participants in research, improve the reliability of research results, and maintain scientific objectivity (Bhandari, 2022).</w:t>
      </w:r>
    </w:p>
    <w:p w14:paraId="2020572A" w14:textId="77777777" w:rsidR="00780758" w:rsidRPr="00540FA3" w:rsidRDefault="00780758" w:rsidP="00540FA3">
      <w:pPr>
        <w:tabs>
          <w:tab w:val="left" w:pos="6540"/>
        </w:tabs>
        <w:spacing w:line="360" w:lineRule="auto"/>
        <w:jc w:val="both"/>
        <w:rPr>
          <w:rFonts w:ascii="Arial" w:hAnsi="Arial" w:cs="Arial"/>
          <w:sz w:val="22"/>
          <w:szCs w:val="22"/>
        </w:rPr>
      </w:pPr>
      <w:r w:rsidRPr="00540FA3">
        <w:rPr>
          <w:rFonts w:ascii="Arial" w:hAnsi="Arial" w:cs="Arial"/>
          <w:sz w:val="22"/>
          <w:szCs w:val="22"/>
        </w:rPr>
        <w:t xml:space="preserve">In this research, the text of the articles will </w:t>
      </w:r>
      <w:proofErr w:type="gramStart"/>
      <w:r w:rsidRPr="00540FA3">
        <w:rPr>
          <w:rFonts w:ascii="Arial" w:hAnsi="Arial" w:cs="Arial"/>
          <w:sz w:val="22"/>
          <w:szCs w:val="22"/>
        </w:rPr>
        <w:t>be maintained</w:t>
      </w:r>
      <w:proofErr w:type="gramEnd"/>
      <w:r w:rsidRPr="00540FA3">
        <w:rPr>
          <w:rFonts w:ascii="Arial" w:hAnsi="Arial" w:cs="Arial"/>
          <w:sz w:val="22"/>
          <w:szCs w:val="22"/>
        </w:rPr>
        <w:t xml:space="preserve">, and no changes or additional words will be made. The results of the studies </w:t>
      </w:r>
      <w:proofErr w:type="gramStart"/>
      <w:r w:rsidRPr="00540FA3">
        <w:rPr>
          <w:rFonts w:ascii="Arial" w:hAnsi="Arial" w:cs="Arial"/>
          <w:sz w:val="22"/>
          <w:szCs w:val="22"/>
        </w:rPr>
        <w:t>carried out</w:t>
      </w:r>
      <w:proofErr w:type="gramEnd"/>
      <w:r w:rsidRPr="00540FA3">
        <w:rPr>
          <w:rFonts w:ascii="Arial" w:hAnsi="Arial" w:cs="Arial"/>
          <w:sz w:val="22"/>
          <w:szCs w:val="22"/>
        </w:rPr>
        <w:t xml:space="preserve"> by the researchers will be respected. </w:t>
      </w:r>
    </w:p>
    <w:p w14:paraId="13BCAD11" w14:textId="77777777" w:rsidR="00780758" w:rsidRPr="00540FA3" w:rsidRDefault="00780758" w:rsidP="00540FA3">
      <w:pPr>
        <w:tabs>
          <w:tab w:val="left" w:pos="6540"/>
        </w:tabs>
        <w:spacing w:line="360" w:lineRule="auto"/>
        <w:jc w:val="both"/>
        <w:rPr>
          <w:rFonts w:ascii="Arial" w:hAnsi="Arial" w:cs="Arial"/>
          <w:sz w:val="22"/>
          <w:szCs w:val="22"/>
        </w:rPr>
      </w:pPr>
    </w:p>
    <w:p w14:paraId="06757155" w14:textId="77777777" w:rsidR="00780758" w:rsidRPr="00540FA3" w:rsidRDefault="00780758" w:rsidP="00540FA3">
      <w:pPr>
        <w:spacing w:line="360" w:lineRule="auto"/>
        <w:jc w:val="both"/>
        <w:rPr>
          <w:rFonts w:ascii="Arial" w:hAnsi="Arial" w:cs="Arial"/>
          <w:sz w:val="22"/>
          <w:szCs w:val="22"/>
        </w:rPr>
      </w:pPr>
    </w:p>
    <w:p w14:paraId="488D3C98" w14:textId="77777777" w:rsidR="00780758" w:rsidRPr="00540FA3" w:rsidRDefault="00780758" w:rsidP="00540FA3">
      <w:pPr>
        <w:spacing w:line="360" w:lineRule="auto"/>
        <w:jc w:val="both"/>
        <w:rPr>
          <w:rFonts w:ascii="Arial" w:hAnsi="Arial" w:cs="Arial"/>
          <w:sz w:val="22"/>
          <w:szCs w:val="22"/>
        </w:rPr>
      </w:pPr>
    </w:p>
    <w:p w14:paraId="3F08A1CA" w14:textId="77777777" w:rsidR="00780758" w:rsidRPr="00540FA3" w:rsidRDefault="00780758" w:rsidP="00540FA3">
      <w:pPr>
        <w:spacing w:line="360" w:lineRule="auto"/>
        <w:jc w:val="both"/>
        <w:rPr>
          <w:rFonts w:ascii="Arial" w:hAnsi="Arial" w:cs="Arial"/>
          <w:sz w:val="22"/>
          <w:szCs w:val="22"/>
        </w:rPr>
      </w:pPr>
    </w:p>
    <w:p w14:paraId="59F79FA8" w14:textId="77777777" w:rsidR="00780758" w:rsidRPr="00540FA3" w:rsidRDefault="00780758" w:rsidP="00540FA3">
      <w:pPr>
        <w:spacing w:line="360" w:lineRule="auto"/>
        <w:jc w:val="both"/>
        <w:rPr>
          <w:rFonts w:ascii="Arial" w:hAnsi="Arial" w:cs="Arial"/>
          <w:sz w:val="22"/>
          <w:szCs w:val="22"/>
        </w:rPr>
      </w:pPr>
    </w:p>
    <w:p w14:paraId="338E6C37" w14:textId="77777777" w:rsidR="00780758" w:rsidRPr="00540FA3" w:rsidRDefault="00780758" w:rsidP="00540FA3">
      <w:pPr>
        <w:spacing w:line="360" w:lineRule="auto"/>
        <w:jc w:val="both"/>
        <w:rPr>
          <w:rFonts w:ascii="Arial" w:hAnsi="Arial" w:cs="Arial"/>
          <w:sz w:val="22"/>
          <w:szCs w:val="22"/>
        </w:rPr>
      </w:pPr>
    </w:p>
    <w:p w14:paraId="48B4669D" w14:textId="77777777" w:rsidR="00780758" w:rsidRPr="00540FA3" w:rsidRDefault="00780758" w:rsidP="00540FA3">
      <w:pPr>
        <w:spacing w:line="360" w:lineRule="auto"/>
        <w:jc w:val="both"/>
        <w:rPr>
          <w:rFonts w:ascii="Arial" w:hAnsi="Arial" w:cs="Arial"/>
          <w:sz w:val="22"/>
          <w:szCs w:val="22"/>
        </w:rPr>
      </w:pPr>
    </w:p>
    <w:p w14:paraId="3EE1BEAA" w14:textId="77777777" w:rsidR="00780758" w:rsidRPr="00540FA3" w:rsidRDefault="00780758" w:rsidP="00540FA3">
      <w:pPr>
        <w:spacing w:line="360" w:lineRule="auto"/>
        <w:jc w:val="both"/>
        <w:rPr>
          <w:rFonts w:ascii="Arial" w:hAnsi="Arial" w:cs="Arial"/>
          <w:sz w:val="22"/>
          <w:szCs w:val="22"/>
        </w:rPr>
      </w:pPr>
    </w:p>
    <w:p w14:paraId="73534F56" w14:textId="77777777" w:rsidR="00780758" w:rsidRPr="00540FA3" w:rsidRDefault="00780758" w:rsidP="00540FA3">
      <w:pPr>
        <w:spacing w:line="360" w:lineRule="auto"/>
        <w:jc w:val="both"/>
        <w:rPr>
          <w:rFonts w:ascii="Arial" w:hAnsi="Arial" w:cs="Arial"/>
          <w:sz w:val="22"/>
          <w:szCs w:val="22"/>
        </w:rPr>
      </w:pPr>
    </w:p>
    <w:p w14:paraId="49696B5E" w14:textId="77777777" w:rsidR="00780758" w:rsidRPr="00540FA3" w:rsidRDefault="00780758" w:rsidP="00540FA3">
      <w:pPr>
        <w:spacing w:line="360" w:lineRule="auto"/>
        <w:jc w:val="both"/>
        <w:rPr>
          <w:rFonts w:ascii="Arial" w:hAnsi="Arial" w:cs="Arial"/>
          <w:sz w:val="22"/>
          <w:szCs w:val="22"/>
        </w:rPr>
      </w:pPr>
    </w:p>
    <w:p w14:paraId="42199BFC" w14:textId="77777777" w:rsidR="00780758" w:rsidRPr="00540FA3" w:rsidRDefault="00780758" w:rsidP="00540FA3">
      <w:pPr>
        <w:spacing w:line="360" w:lineRule="auto"/>
        <w:jc w:val="both"/>
        <w:rPr>
          <w:rFonts w:ascii="Arial" w:hAnsi="Arial" w:cs="Arial"/>
          <w:sz w:val="22"/>
          <w:szCs w:val="22"/>
        </w:rPr>
      </w:pPr>
    </w:p>
    <w:p w14:paraId="72A12045" w14:textId="77777777" w:rsidR="00780758" w:rsidRPr="00540FA3" w:rsidRDefault="00780758" w:rsidP="00540FA3">
      <w:pPr>
        <w:spacing w:line="360" w:lineRule="auto"/>
        <w:jc w:val="both"/>
        <w:rPr>
          <w:rFonts w:ascii="Arial" w:hAnsi="Arial" w:cs="Arial"/>
          <w:sz w:val="22"/>
          <w:szCs w:val="22"/>
        </w:rPr>
      </w:pPr>
    </w:p>
    <w:p w14:paraId="3FBD56E2" w14:textId="77777777" w:rsidR="00780758" w:rsidRPr="00540FA3" w:rsidRDefault="00780758" w:rsidP="00540FA3">
      <w:pPr>
        <w:spacing w:line="360" w:lineRule="auto"/>
        <w:jc w:val="both"/>
        <w:rPr>
          <w:rFonts w:ascii="Arial" w:hAnsi="Arial" w:cs="Arial"/>
          <w:sz w:val="22"/>
          <w:szCs w:val="22"/>
        </w:rPr>
      </w:pPr>
    </w:p>
    <w:p w14:paraId="652FB61D" w14:textId="77777777" w:rsidR="00780758" w:rsidRPr="00540FA3" w:rsidRDefault="00780758" w:rsidP="00540FA3">
      <w:pPr>
        <w:spacing w:line="360" w:lineRule="auto"/>
        <w:jc w:val="both"/>
        <w:rPr>
          <w:rFonts w:ascii="Arial" w:hAnsi="Arial" w:cs="Arial"/>
          <w:sz w:val="22"/>
          <w:szCs w:val="22"/>
        </w:rPr>
      </w:pPr>
    </w:p>
    <w:p w14:paraId="764385E5" w14:textId="77777777" w:rsidR="00780758" w:rsidRPr="00540FA3" w:rsidRDefault="00780758" w:rsidP="00540FA3">
      <w:pPr>
        <w:spacing w:line="360" w:lineRule="auto"/>
        <w:jc w:val="both"/>
        <w:rPr>
          <w:rFonts w:ascii="Arial" w:hAnsi="Arial" w:cs="Arial"/>
          <w:sz w:val="22"/>
          <w:szCs w:val="22"/>
        </w:rPr>
      </w:pPr>
    </w:p>
    <w:p w14:paraId="6DD4ED79" w14:textId="77777777" w:rsidR="00780758" w:rsidRPr="00540FA3" w:rsidRDefault="00780758" w:rsidP="00540FA3">
      <w:pPr>
        <w:spacing w:line="360" w:lineRule="auto"/>
        <w:jc w:val="both"/>
        <w:rPr>
          <w:rFonts w:ascii="Arial" w:hAnsi="Arial" w:cs="Arial"/>
          <w:sz w:val="22"/>
          <w:szCs w:val="22"/>
        </w:rPr>
      </w:pPr>
    </w:p>
    <w:p w14:paraId="564D88F3" w14:textId="77777777" w:rsidR="00780758" w:rsidRPr="00540FA3" w:rsidRDefault="00780758" w:rsidP="00540FA3">
      <w:pPr>
        <w:spacing w:line="360" w:lineRule="auto"/>
        <w:jc w:val="both"/>
        <w:rPr>
          <w:rFonts w:ascii="Arial" w:hAnsi="Arial" w:cs="Arial"/>
          <w:sz w:val="22"/>
          <w:szCs w:val="22"/>
        </w:rPr>
      </w:pPr>
    </w:p>
    <w:p w14:paraId="448D6A1D" w14:textId="77777777" w:rsidR="00780758" w:rsidRPr="00540FA3" w:rsidRDefault="00780758" w:rsidP="00540FA3">
      <w:pPr>
        <w:spacing w:line="360" w:lineRule="auto"/>
        <w:jc w:val="both"/>
        <w:rPr>
          <w:rFonts w:ascii="Arial" w:hAnsi="Arial" w:cs="Arial"/>
          <w:sz w:val="22"/>
          <w:szCs w:val="22"/>
        </w:rPr>
      </w:pPr>
    </w:p>
    <w:p w14:paraId="2A1650B7" w14:textId="77777777" w:rsidR="00780758" w:rsidRPr="00540FA3" w:rsidRDefault="00780758" w:rsidP="00540FA3">
      <w:pPr>
        <w:numPr>
          <w:ilvl w:val="0"/>
          <w:numId w:val="1"/>
        </w:numPr>
        <w:pBdr>
          <w:top w:val="nil"/>
          <w:left w:val="nil"/>
          <w:bottom w:val="nil"/>
          <w:right w:val="nil"/>
          <w:between w:val="nil"/>
        </w:pBdr>
        <w:tabs>
          <w:tab w:val="left" w:pos="6540"/>
        </w:tabs>
        <w:spacing w:line="360" w:lineRule="auto"/>
        <w:jc w:val="both"/>
        <w:rPr>
          <w:rFonts w:ascii="Arial" w:eastAsia="Arial" w:hAnsi="Arial" w:cs="Arial"/>
          <w:u w:val="single"/>
        </w:rPr>
      </w:pPr>
      <w:r w:rsidRPr="00540FA3">
        <w:rPr>
          <w:rFonts w:ascii="Arial" w:eastAsia="Arial" w:hAnsi="Arial" w:cs="Arial"/>
          <w:b/>
          <w:u w:val="single"/>
        </w:rPr>
        <w:lastRenderedPageBreak/>
        <w:t>Results</w:t>
      </w:r>
    </w:p>
    <w:p w14:paraId="6268C0D8" w14:textId="096DA121" w:rsidR="00780758" w:rsidRPr="00540FA3" w:rsidRDefault="00780758" w:rsidP="00540FA3">
      <w:pPr>
        <w:spacing w:line="360" w:lineRule="auto"/>
        <w:jc w:val="both"/>
        <w:rPr>
          <w:rFonts w:ascii="Arial" w:hAnsi="Arial" w:cs="Arial"/>
          <w:b/>
          <w:bCs/>
        </w:rPr>
      </w:pPr>
      <w:r w:rsidRPr="00540FA3">
        <w:rPr>
          <w:rFonts w:ascii="Arial" w:hAnsi="Arial" w:cs="Arial"/>
          <w:b/>
          <w:bCs/>
        </w:rPr>
        <w:t xml:space="preserve">Literature review </w:t>
      </w:r>
    </w:p>
    <w:p w14:paraId="02E238D5" w14:textId="2800EA6B" w:rsidR="00285CEF" w:rsidRPr="00540FA3" w:rsidRDefault="00285CEF" w:rsidP="00540FA3">
      <w:pPr>
        <w:spacing w:line="360" w:lineRule="auto"/>
        <w:jc w:val="both"/>
        <w:rPr>
          <w:rFonts w:ascii="Arial" w:hAnsi="Arial" w:cs="Arial"/>
          <w:sz w:val="22"/>
          <w:szCs w:val="22"/>
        </w:rPr>
      </w:pPr>
      <w:r w:rsidRPr="00540FA3">
        <w:rPr>
          <w:rFonts w:ascii="Arial" w:hAnsi="Arial" w:cs="Arial"/>
          <w:sz w:val="22"/>
          <w:szCs w:val="22"/>
        </w:rPr>
        <w:t xml:space="preserve">Three academic articles </w:t>
      </w:r>
      <w:proofErr w:type="gramStart"/>
      <w:r w:rsidRPr="00540FA3">
        <w:rPr>
          <w:rFonts w:ascii="Arial" w:hAnsi="Arial" w:cs="Arial"/>
          <w:sz w:val="22"/>
          <w:szCs w:val="22"/>
        </w:rPr>
        <w:t>were chosen</w:t>
      </w:r>
      <w:proofErr w:type="gramEnd"/>
      <w:r w:rsidRPr="00540FA3">
        <w:rPr>
          <w:rFonts w:ascii="Arial" w:hAnsi="Arial" w:cs="Arial"/>
          <w:sz w:val="22"/>
          <w:szCs w:val="22"/>
        </w:rPr>
        <w:t xml:space="preserve"> to examine breast cancer preventative measures in which NHS services collected survey data from at-risk women as part of their research studies to create successful breast cancer programmes.</w:t>
      </w:r>
    </w:p>
    <w:p w14:paraId="23C28E3B" w14:textId="5E774E2C" w:rsidR="00837D6C" w:rsidRPr="00540FA3" w:rsidRDefault="00837D6C" w:rsidP="00540FA3">
      <w:pPr>
        <w:spacing w:line="360" w:lineRule="auto"/>
        <w:jc w:val="both"/>
        <w:rPr>
          <w:rFonts w:ascii="Arial" w:hAnsi="Arial" w:cs="Arial"/>
          <w:b/>
          <w:bCs/>
        </w:rPr>
      </w:pPr>
      <w:r w:rsidRPr="00540FA3">
        <w:rPr>
          <w:rFonts w:ascii="Arial" w:hAnsi="Arial" w:cs="Arial"/>
          <w:b/>
          <w:bCs/>
        </w:rPr>
        <w:t xml:space="preserve">4.1. </w:t>
      </w:r>
      <w:r w:rsidRPr="00540FA3">
        <w:rPr>
          <w:rFonts w:ascii="Arial" w:hAnsi="Arial" w:cs="Arial"/>
          <w:b/>
          <w:bCs/>
        </w:rPr>
        <w:t>Source citation: Chambers et al. (2019)</w:t>
      </w:r>
    </w:p>
    <w:p w14:paraId="00F46DD2" w14:textId="4FC1D6C3" w:rsidR="008D415F" w:rsidRPr="00540FA3" w:rsidRDefault="00837D6C" w:rsidP="00540FA3">
      <w:pPr>
        <w:spacing w:line="360" w:lineRule="auto"/>
        <w:jc w:val="both"/>
        <w:rPr>
          <w:rFonts w:ascii="Arial" w:hAnsi="Arial" w:cs="Arial"/>
          <w:sz w:val="22"/>
          <w:szCs w:val="22"/>
        </w:rPr>
      </w:pPr>
      <w:r w:rsidRPr="00540FA3">
        <w:rPr>
          <w:rFonts w:ascii="Arial" w:hAnsi="Arial" w:cs="Arial"/>
          <w:sz w:val="22"/>
          <w:szCs w:val="22"/>
        </w:rPr>
        <w:t xml:space="preserve">The </w:t>
      </w:r>
      <w:r w:rsidR="008D415F" w:rsidRPr="00540FA3">
        <w:rPr>
          <w:rFonts w:ascii="Arial" w:hAnsi="Arial" w:cs="Arial"/>
          <w:sz w:val="22"/>
          <w:szCs w:val="22"/>
        </w:rPr>
        <w:t>goal of this study was to investigate how women perceive the risk of developing breast cancer because of alcohol consumption and to develop a clinical model of breast cancer intervention that can account for alcohol as a risk factor.</w:t>
      </w:r>
      <w:r w:rsidR="008D415F" w:rsidRPr="00540FA3">
        <w:rPr>
          <w:rFonts w:ascii="Arial" w:hAnsi="Arial" w:cs="Arial"/>
          <w:sz w:val="22"/>
          <w:szCs w:val="22"/>
        </w:rPr>
        <w:t xml:space="preserve"> </w:t>
      </w:r>
      <w:r w:rsidR="00AB18F2" w:rsidRPr="00540FA3">
        <w:rPr>
          <w:rFonts w:ascii="Arial" w:hAnsi="Arial" w:cs="Arial"/>
          <w:sz w:val="22"/>
          <w:szCs w:val="22"/>
        </w:rPr>
        <w:t xml:space="preserve">For data collection, 18-year-old women who had previously attended appointments </w:t>
      </w:r>
      <w:proofErr w:type="gramStart"/>
      <w:r w:rsidR="00AB18F2" w:rsidRPr="00540FA3">
        <w:rPr>
          <w:rFonts w:ascii="Arial" w:hAnsi="Arial" w:cs="Arial"/>
          <w:sz w:val="22"/>
          <w:szCs w:val="22"/>
        </w:rPr>
        <w:t>were invited</w:t>
      </w:r>
      <w:proofErr w:type="gramEnd"/>
      <w:r w:rsidR="00AB18F2" w:rsidRPr="00540FA3">
        <w:rPr>
          <w:rFonts w:ascii="Arial" w:hAnsi="Arial" w:cs="Arial"/>
          <w:sz w:val="22"/>
          <w:szCs w:val="22"/>
        </w:rPr>
        <w:t xml:space="preserve"> to participate in semi-structured telephone interviews or a focus group. </w:t>
      </w:r>
      <w:r w:rsidR="00AB18F2" w:rsidRPr="00540FA3">
        <w:rPr>
          <w:rFonts w:ascii="Arial" w:hAnsi="Arial" w:cs="Arial"/>
          <w:sz w:val="22"/>
          <w:szCs w:val="22"/>
        </w:rPr>
        <w:t>All</w:t>
      </w:r>
      <w:r w:rsidR="00AB18F2" w:rsidRPr="00540FA3">
        <w:rPr>
          <w:rFonts w:ascii="Arial" w:hAnsi="Arial" w:cs="Arial"/>
          <w:sz w:val="22"/>
          <w:szCs w:val="22"/>
        </w:rPr>
        <w:t xml:space="preserve"> the women agreed to take part in the study and have their interviews recorded. Three focus groups with a total of 16 to 28 people </w:t>
      </w:r>
      <w:proofErr w:type="gramStart"/>
      <w:r w:rsidR="00AB18F2" w:rsidRPr="00540FA3">
        <w:rPr>
          <w:rFonts w:ascii="Arial" w:hAnsi="Arial" w:cs="Arial"/>
          <w:sz w:val="22"/>
          <w:szCs w:val="22"/>
        </w:rPr>
        <w:t>were held</w:t>
      </w:r>
      <w:proofErr w:type="gramEnd"/>
      <w:r w:rsidR="00AB18F2" w:rsidRPr="00540FA3">
        <w:rPr>
          <w:rFonts w:ascii="Arial" w:hAnsi="Arial" w:cs="Arial"/>
          <w:sz w:val="22"/>
          <w:szCs w:val="22"/>
        </w:rPr>
        <w:t xml:space="preserve"> to conduct the interviews. Posters and postcards </w:t>
      </w:r>
      <w:proofErr w:type="gramStart"/>
      <w:r w:rsidR="00AB18F2" w:rsidRPr="00540FA3">
        <w:rPr>
          <w:rFonts w:ascii="Arial" w:hAnsi="Arial" w:cs="Arial"/>
          <w:sz w:val="22"/>
          <w:szCs w:val="22"/>
        </w:rPr>
        <w:t>were distributed</w:t>
      </w:r>
      <w:proofErr w:type="gramEnd"/>
      <w:r w:rsidR="00AB18F2" w:rsidRPr="00540FA3">
        <w:rPr>
          <w:rFonts w:ascii="Arial" w:hAnsi="Arial" w:cs="Arial"/>
          <w:sz w:val="22"/>
          <w:szCs w:val="22"/>
        </w:rPr>
        <w:t xml:space="preserve"> in clinical areas, inviting eligible participants to contact the research team. The NHS Breast Screening</w:t>
      </w:r>
      <w:r w:rsidR="00AB18F2" w:rsidRPr="00540FA3">
        <w:rPr>
          <w:rFonts w:ascii="Arial" w:hAnsi="Arial" w:cs="Arial"/>
          <w:sz w:val="22"/>
          <w:szCs w:val="22"/>
        </w:rPr>
        <w:t xml:space="preserve"> </w:t>
      </w:r>
      <w:r w:rsidR="00AB18F2" w:rsidRPr="00540FA3">
        <w:rPr>
          <w:rFonts w:ascii="Arial" w:hAnsi="Arial" w:cs="Arial"/>
          <w:sz w:val="22"/>
          <w:szCs w:val="22"/>
        </w:rPr>
        <w:t>in Southampton recruited the women.</w:t>
      </w:r>
      <w:r w:rsidR="00AB18F2" w:rsidRPr="00540FA3">
        <w:rPr>
          <w:rFonts w:ascii="Arial" w:hAnsi="Arial" w:cs="Arial"/>
          <w:sz w:val="22"/>
          <w:szCs w:val="22"/>
        </w:rPr>
        <w:t xml:space="preserve"> </w:t>
      </w:r>
      <w:r w:rsidR="0090698F" w:rsidRPr="00540FA3">
        <w:rPr>
          <w:rFonts w:ascii="Arial" w:hAnsi="Arial" w:cs="Arial"/>
          <w:sz w:val="22"/>
          <w:szCs w:val="22"/>
        </w:rPr>
        <w:t xml:space="preserve">Some of the women stated that they sought information about breast cancer on their own, regardless of whether they had symptoms, and were curious about whether the risk factors could </w:t>
      </w:r>
      <w:proofErr w:type="gramStart"/>
      <w:r w:rsidR="0090698F" w:rsidRPr="00540FA3">
        <w:rPr>
          <w:rFonts w:ascii="Arial" w:hAnsi="Arial" w:cs="Arial"/>
          <w:sz w:val="22"/>
          <w:szCs w:val="22"/>
        </w:rPr>
        <w:t>be modified</w:t>
      </w:r>
      <w:proofErr w:type="gramEnd"/>
      <w:r w:rsidR="0090698F" w:rsidRPr="00540FA3">
        <w:rPr>
          <w:rFonts w:ascii="Arial" w:hAnsi="Arial" w:cs="Arial"/>
          <w:sz w:val="22"/>
          <w:szCs w:val="22"/>
        </w:rPr>
        <w:t>. However, they were unaware of the link between alcohol consumption and breast cancer, so most participants thought that alcohol advice was unnecessary as they did not believe that alcohol consumption could cause breast cancer. But they trust NHS guidelines.</w:t>
      </w:r>
    </w:p>
    <w:p w14:paraId="1E24BF8C" w14:textId="4EEA9A5D" w:rsidR="0090698F" w:rsidRPr="00540FA3" w:rsidRDefault="0090698F" w:rsidP="00540FA3">
      <w:pPr>
        <w:spacing w:line="360" w:lineRule="auto"/>
        <w:jc w:val="both"/>
        <w:rPr>
          <w:rFonts w:ascii="Arial" w:hAnsi="Arial" w:cs="Arial"/>
          <w:b/>
          <w:bCs/>
        </w:rPr>
      </w:pPr>
      <w:r w:rsidRPr="00540FA3">
        <w:rPr>
          <w:rFonts w:ascii="Arial" w:hAnsi="Arial" w:cs="Arial"/>
          <w:b/>
          <w:bCs/>
        </w:rPr>
        <w:t xml:space="preserve">4.2. </w:t>
      </w:r>
      <w:r w:rsidRPr="00540FA3">
        <w:rPr>
          <w:rFonts w:ascii="Arial" w:hAnsi="Arial" w:cs="Arial"/>
          <w:b/>
          <w:bCs/>
        </w:rPr>
        <w:t>Source citation: Rainey et al. (2022)</w:t>
      </w:r>
    </w:p>
    <w:p w14:paraId="463A0B7D" w14:textId="54CF49F5" w:rsidR="00780758" w:rsidRPr="00540FA3" w:rsidRDefault="00C8095C" w:rsidP="00540FA3">
      <w:pPr>
        <w:spacing w:line="360" w:lineRule="auto"/>
        <w:jc w:val="both"/>
        <w:rPr>
          <w:rFonts w:ascii="Arial" w:hAnsi="Arial" w:cs="Arial"/>
          <w:sz w:val="22"/>
          <w:szCs w:val="22"/>
        </w:rPr>
      </w:pPr>
      <w:r w:rsidRPr="00540FA3">
        <w:rPr>
          <w:rFonts w:ascii="Arial" w:hAnsi="Arial" w:cs="Arial"/>
          <w:sz w:val="22"/>
          <w:szCs w:val="22"/>
        </w:rPr>
        <w:t xml:space="preserve">The PROCAS study participant database </w:t>
      </w:r>
      <w:proofErr w:type="gramStart"/>
      <w:r w:rsidRPr="00540FA3">
        <w:rPr>
          <w:rFonts w:ascii="Arial" w:hAnsi="Arial" w:cs="Arial"/>
          <w:sz w:val="22"/>
          <w:szCs w:val="22"/>
        </w:rPr>
        <w:t>was searched</w:t>
      </w:r>
      <w:proofErr w:type="gramEnd"/>
      <w:r w:rsidRPr="00540FA3">
        <w:rPr>
          <w:rFonts w:ascii="Arial" w:hAnsi="Arial" w:cs="Arial"/>
          <w:sz w:val="22"/>
          <w:szCs w:val="22"/>
        </w:rPr>
        <w:t xml:space="preserve"> for 325 women who had previously received their personal 10-year breast cancer risk category CT scan. Women had to be between the ages of 50 and 70, have never had breast cancer, and agree to </w:t>
      </w:r>
      <w:proofErr w:type="gramStart"/>
      <w:r w:rsidRPr="00540FA3">
        <w:rPr>
          <w:rFonts w:ascii="Arial" w:hAnsi="Arial" w:cs="Arial"/>
          <w:sz w:val="22"/>
          <w:szCs w:val="22"/>
        </w:rPr>
        <w:t>be contacted</w:t>
      </w:r>
      <w:proofErr w:type="gramEnd"/>
      <w:r w:rsidRPr="00540FA3">
        <w:rPr>
          <w:rFonts w:ascii="Arial" w:hAnsi="Arial" w:cs="Arial"/>
          <w:sz w:val="22"/>
          <w:szCs w:val="22"/>
        </w:rPr>
        <w:t xml:space="preserve"> for follow-up studies. This study employed a web survey with a qualitative focus group approach. They completed a two-part online survey: the first part asked about personal characteristics, and the second part asked about breast cancer prevention, behaviours, and early detection. In the case of cancer risk communication, additional questions </w:t>
      </w:r>
      <w:proofErr w:type="gramStart"/>
      <w:r w:rsidRPr="00540FA3">
        <w:rPr>
          <w:rFonts w:ascii="Arial" w:hAnsi="Arial" w:cs="Arial"/>
          <w:sz w:val="22"/>
          <w:szCs w:val="22"/>
        </w:rPr>
        <w:t>were asked</w:t>
      </w:r>
      <w:proofErr w:type="gramEnd"/>
      <w:r w:rsidRPr="00540FA3">
        <w:rPr>
          <w:rFonts w:ascii="Arial" w:hAnsi="Arial" w:cs="Arial"/>
          <w:sz w:val="22"/>
          <w:szCs w:val="22"/>
        </w:rPr>
        <w:t xml:space="preserve"> to elicit preferences for the organisation of screening and prevention based on risk. The study took place in Greater Manchester.</w:t>
      </w:r>
      <w:r w:rsidRPr="00540FA3">
        <w:rPr>
          <w:rFonts w:ascii="Arial" w:hAnsi="Arial" w:cs="Arial"/>
          <w:sz w:val="22"/>
          <w:szCs w:val="22"/>
        </w:rPr>
        <w:t xml:space="preserve"> </w:t>
      </w:r>
      <w:r w:rsidR="007A2CE2" w:rsidRPr="00540FA3">
        <w:rPr>
          <w:rFonts w:ascii="Arial" w:hAnsi="Arial" w:cs="Arial"/>
          <w:sz w:val="22"/>
          <w:szCs w:val="22"/>
        </w:rPr>
        <w:t xml:space="preserve">Participant recruitment in </w:t>
      </w:r>
      <w:r w:rsidR="00AD43DD" w:rsidRPr="00540FA3">
        <w:rPr>
          <w:rFonts w:ascii="Arial" w:hAnsi="Arial" w:cs="Arial"/>
          <w:sz w:val="22"/>
          <w:szCs w:val="22"/>
        </w:rPr>
        <w:t xml:space="preserve">the one </w:t>
      </w:r>
      <w:r w:rsidR="007A2CE2" w:rsidRPr="00540FA3">
        <w:rPr>
          <w:rFonts w:ascii="Arial" w:hAnsi="Arial" w:cs="Arial"/>
          <w:sz w:val="22"/>
          <w:szCs w:val="22"/>
        </w:rPr>
        <w:t>Study</w:t>
      </w:r>
      <w:r w:rsidR="00AD43DD" w:rsidRPr="00540FA3">
        <w:rPr>
          <w:rFonts w:ascii="Arial" w:hAnsi="Arial" w:cs="Arial"/>
          <w:sz w:val="22"/>
          <w:szCs w:val="22"/>
        </w:rPr>
        <w:t xml:space="preserve"> </w:t>
      </w:r>
      <w:r w:rsidR="007A2CE2" w:rsidRPr="00540FA3">
        <w:rPr>
          <w:rFonts w:ascii="Arial" w:hAnsi="Arial" w:cs="Arial"/>
          <w:sz w:val="22"/>
          <w:szCs w:val="22"/>
        </w:rPr>
        <w:t xml:space="preserve">was 9%, whereas recruitment in </w:t>
      </w:r>
      <w:r w:rsidR="00AD43DD" w:rsidRPr="00540FA3">
        <w:rPr>
          <w:rFonts w:ascii="Arial" w:hAnsi="Arial" w:cs="Arial"/>
          <w:sz w:val="22"/>
          <w:szCs w:val="22"/>
        </w:rPr>
        <w:t>the second study</w:t>
      </w:r>
      <w:r w:rsidR="007A2CE2" w:rsidRPr="00540FA3">
        <w:rPr>
          <w:rFonts w:ascii="Arial" w:hAnsi="Arial" w:cs="Arial"/>
          <w:sz w:val="22"/>
          <w:szCs w:val="22"/>
        </w:rPr>
        <w:t xml:space="preserve"> was 7%. Women who consented to participate in </w:t>
      </w:r>
      <w:r w:rsidR="00AD43DD" w:rsidRPr="00540FA3">
        <w:rPr>
          <w:rFonts w:ascii="Arial" w:hAnsi="Arial" w:cs="Arial"/>
          <w:sz w:val="22"/>
          <w:szCs w:val="22"/>
        </w:rPr>
        <w:t xml:space="preserve">the one </w:t>
      </w:r>
      <w:r w:rsidR="007A2CE2" w:rsidRPr="00540FA3">
        <w:rPr>
          <w:rFonts w:ascii="Arial" w:hAnsi="Arial" w:cs="Arial"/>
          <w:sz w:val="22"/>
          <w:szCs w:val="22"/>
        </w:rPr>
        <w:t xml:space="preserve">Study had a greater chance of acquiring breast cancer than women who agreed to participate in </w:t>
      </w:r>
      <w:r w:rsidR="00AD43DD" w:rsidRPr="00540FA3">
        <w:rPr>
          <w:rFonts w:ascii="Arial" w:hAnsi="Arial" w:cs="Arial"/>
          <w:sz w:val="22"/>
          <w:szCs w:val="22"/>
        </w:rPr>
        <w:t xml:space="preserve">the second </w:t>
      </w:r>
      <w:r w:rsidR="007A2CE2" w:rsidRPr="00540FA3">
        <w:rPr>
          <w:rFonts w:ascii="Arial" w:hAnsi="Arial" w:cs="Arial"/>
          <w:sz w:val="22"/>
          <w:szCs w:val="22"/>
        </w:rPr>
        <w:t>Study. Retention for high-risk women was 3.88 in Study</w:t>
      </w:r>
      <w:r w:rsidR="00AD43DD" w:rsidRPr="00540FA3">
        <w:rPr>
          <w:rFonts w:ascii="Arial" w:hAnsi="Arial" w:cs="Arial"/>
          <w:sz w:val="22"/>
          <w:szCs w:val="22"/>
        </w:rPr>
        <w:t xml:space="preserve"> One</w:t>
      </w:r>
      <w:r w:rsidR="007A2CE2" w:rsidRPr="00540FA3">
        <w:rPr>
          <w:rFonts w:ascii="Arial" w:hAnsi="Arial" w:cs="Arial"/>
          <w:sz w:val="22"/>
          <w:szCs w:val="22"/>
        </w:rPr>
        <w:t xml:space="preserve"> and 2.98 in </w:t>
      </w:r>
      <w:r w:rsidR="00AD43DD" w:rsidRPr="00540FA3">
        <w:rPr>
          <w:rFonts w:ascii="Arial" w:hAnsi="Arial" w:cs="Arial"/>
          <w:sz w:val="22"/>
          <w:szCs w:val="22"/>
        </w:rPr>
        <w:t xml:space="preserve">the second </w:t>
      </w:r>
      <w:r w:rsidR="007A2CE2" w:rsidRPr="00540FA3">
        <w:rPr>
          <w:rFonts w:ascii="Arial" w:hAnsi="Arial" w:cs="Arial"/>
          <w:sz w:val="22"/>
          <w:szCs w:val="22"/>
        </w:rPr>
        <w:t xml:space="preserve">Study. At 12 months, 39% of high-risk women dropped 5% of their body weight in study </w:t>
      </w:r>
      <w:r w:rsidR="00AD43DD" w:rsidRPr="00540FA3">
        <w:rPr>
          <w:rFonts w:ascii="Arial" w:hAnsi="Arial" w:cs="Arial"/>
          <w:sz w:val="22"/>
          <w:szCs w:val="22"/>
        </w:rPr>
        <w:t>one</w:t>
      </w:r>
      <w:r w:rsidR="007A2CE2" w:rsidRPr="00540FA3">
        <w:rPr>
          <w:rFonts w:ascii="Arial" w:hAnsi="Arial" w:cs="Arial"/>
          <w:sz w:val="22"/>
          <w:szCs w:val="22"/>
        </w:rPr>
        <w:t xml:space="preserve">, while 8% of </w:t>
      </w:r>
      <w:r w:rsidR="007A2CE2" w:rsidRPr="00540FA3">
        <w:rPr>
          <w:rFonts w:ascii="Arial" w:hAnsi="Arial" w:cs="Arial"/>
          <w:sz w:val="22"/>
          <w:szCs w:val="22"/>
        </w:rPr>
        <w:lastRenderedPageBreak/>
        <w:t xml:space="preserve">moderate-risk women lost 5% of their body weight in study </w:t>
      </w:r>
      <w:r w:rsidR="00AD43DD" w:rsidRPr="00540FA3">
        <w:rPr>
          <w:rFonts w:ascii="Arial" w:hAnsi="Arial" w:cs="Arial"/>
          <w:sz w:val="22"/>
          <w:szCs w:val="22"/>
        </w:rPr>
        <w:t>two</w:t>
      </w:r>
      <w:r w:rsidR="007A2CE2" w:rsidRPr="00540FA3">
        <w:rPr>
          <w:rFonts w:ascii="Arial" w:hAnsi="Arial" w:cs="Arial"/>
          <w:sz w:val="22"/>
          <w:szCs w:val="22"/>
        </w:rPr>
        <w:t xml:space="preserve">. Acceptance, retention, and weight reduction rates were equal in the breast cancer preventive programme and for multiple illnesses. </w:t>
      </w:r>
    </w:p>
    <w:p w14:paraId="44A55B59" w14:textId="77777777" w:rsidR="007A2CE2" w:rsidRPr="00540FA3" w:rsidRDefault="007A2CE2" w:rsidP="00540FA3">
      <w:pPr>
        <w:spacing w:line="360" w:lineRule="auto"/>
        <w:jc w:val="both"/>
        <w:rPr>
          <w:rFonts w:ascii="Arial" w:hAnsi="Arial" w:cs="Arial"/>
          <w:b/>
          <w:bCs/>
        </w:rPr>
      </w:pPr>
      <w:r w:rsidRPr="00540FA3">
        <w:rPr>
          <w:rFonts w:ascii="Arial" w:hAnsi="Arial" w:cs="Arial"/>
          <w:b/>
          <w:bCs/>
        </w:rPr>
        <w:t xml:space="preserve">4.3. </w:t>
      </w:r>
      <w:r w:rsidRPr="00540FA3">
        <w:rPr>
          <w:rFonts w:ascii="Arial" w:hAnsi="Arial" w:cs="Arial"/>
          <w:b/>
          <w:bCs/>
        </w:rPr>
        <w:t>Source citation</w:t>
      </w:r>
      <w:r w:rsidRPr="00540FA3">
        <w:rPr>
          <w:rFonts w:ascii="Arial" w:hAnsi="Arial" w:cs="Arial"/>
          <w:b/>
          <w:bCs/>
        </w:rPr>
        <w:t xml:space="preserve">: </w:t>
      </w:r>
      <w:r w:rsidRPr="00540FA3">
        <w:rPr>
          <w:rFonts w:ascii="Arial" w:hAnsi="Arial" w:cs="Arial"/>
          <w:b/>
          <w:bCs/>
        </w:rPr>
        <w:t>Harvie et al. (2019)</w:t>
      </w:r>
    </w:p>
    <w:p w14:paraId="30EAA3E2" w14:textId="12615CFE" w:rsidR="0030748E" w:rsidRPr="00540FA3" w:rsidRDefault="00460EFA" w:rsidP="00540FA3">
      <w:pPr>
        <w:pStyle w:val="NormalWeb"/>
        <w:spacing w:line="360" w:lineRule="auto"/>
        <w:jc w:val="both"/>
        <w:rPr>
          <w:rFonts w:ascii="Arial" w:hAnsi="Arial" w:cs="Arial"/>
          <w:color w:val="252525"/>
          <w:sz w:val="22"/>
          <w:szCs w:val="22"/>
        </w:rPr>
      </w:pPr>
      <w:r w:rsidRPr="00540FA3">
        <w:rPr>
          <w:rFonts w:ascii="Arial" w:hAnsi="Arial" w:cs="Arial"/>
          <w:sz w:val="22"/>
          <w:szCs w:val="22"/>
        </w:rPr>
        <w:t>This study aimed to perform two feasibility studies to investigate weight gain, retention, and loss in a weight loss plan supported by the NHSBSP programme, as well as whether the participants believed the behaviour of women with breast cancer had changed after their diagnosis. Also, they received further information about their risk of cardiovascular disease and type 2 diabetes.</w:t>
      </w:r>
      <w:r w:rsidRPr="00540FA3">
        <w:rPr>
          <w:rFonts w:ascii="Arial" w:hAnsi="Arial" w:cs="Arial"/>
          <w:sz w:val="22"/>
          <w:szCs w:val="22"/>
        </w:rPr>
        <w:t xml:space="preserve"> </w:t>
      </w:r>
      <w:r w:rsidRPr="00540FA3">
        <w:rPr>
          <w:rFonts w:ascii="Arial" w:hAnsi="Arial" w:cs="Arial"/>
          <w:sz w:val="22"/>
          <w:szCs w:val="22"/>
        </w:rPr>
        <w:t>For data collection</w:t>
      </w:r>
      <w:r w:rsidRPr="00540FA3">
        <w:rPr>
          <w:rFonts w:ascii="Arial" w:hAnsi="Arial" w:cs="Arial"/>
          <w:sz w:val="22"/>
          <w:szCs w:val="22"/>
        </w:rPr>
        <w:t xml:space="preserve">, </w:t>
      </w:r>
      <w:r w:rsidR="001C3526" w:rsidRPr="00540FA3">
        <w:rPr>
          <w:rFonts w:ascii="Arial" w:hAnsi="Arial" w:cs="Arial"/>
          <w:sz w:val="22"/>
          <w:szCs w:val="22"/>
        </w:rPr>
        <w:t xml:space="preserve">Overweight women in the Greater Manchester Quintiles postal area who </w:t>
      </w:r>
      <w:proofErr w:type="gramStart"/>
      <w:r w:rsidR="001C3526" w:rsidRPr="00540FA3">
        <w:rPr>
          <w:rFonts w:ascii="Arial" w:hAnsi="Arial" w:cs="Arial"/>
          <w:sz w:val="22"/>
          <w:szCs w:val="22"/>
        </w:rPr>
        <w:t>were identified</w:t>
      </w:r>
      <w:proofErr w:type="gramEnd"/>
      <w:r w:rsidR="001C3526" w:rsidRPr="00540FA3">
        <w:rPr>
          <w:rFonts w:ascii="Arial" w:hAnsi="Arial" w:cs="Arial"/>
          <w:sz w:val="22"/>
          <w:szCs w:val="22"/>
        </w:rPr>
        <w:t xml:space="preserve"> as being at increased risk of developing breast cancer were chosen from the NHS Breast Screening Programme database. The prevention programme only received information on personal breast cancer risk, whereas the multi-disease prevention programme received information on cardiovascular diseases and type 2 diabetes. The Tyrer-Cuzick model, which combines family history and hormonal risk factors with BMI and body density, </w:t>
      </w:r>
      <w:proofErr w:type="gramStart"/>
      <w:r w:rsidR="001C3526" w:rsidRPr="00540FA3">
        <w:rPr>
          <w:rFonts w:ascii="Arial" w:hAnsi="Arial" w:cs="Arial"/>
          <w:sz w:val="22"/>
          <w:szCs w:val="22"/>
        </w:rPr>
        <w:t>was used</w:t>
      </w:r>
      <w:proofErr w:type="gramEnd"/>
      <w:r w:rsidR="001C3526" w:rsidRPr="00540FA3">
        <w:rPr>
          <w:rFonts w:ascii="Arial" w:hAnsi="Arial" w:cs="Arial"/>
          <w:sz w:val="22"/>
          <w:szCs w:val="22"/>
        </w:rPr>
        <w:t xml:space="preserve"> to estimate breast cancer risk. PROCAS collected data on ethnicity, weight, and height. To assess how this affected programme retention and effectiveness, the </w:t>
      </w:r>
      <w:r w:rsidR="00AD43DD" w:rsidRPr="00540FA3">
        <w:rPr>
          <w:rFonts w:ascii="Arial" w:hAnsi="Arial" w:cs="Arial"/>
          <w:sz w:val="22"/>
          <w:szCs w:val="22"/>
        </w:rPr>
        <w:t>twenty-one</w:t>
      </w:r>
      <w:r w:rsidR="001C3526" w:rsidRPr="00540FA3">
        <w:rPr>
          <w:rFonts w:ascii="Arial" w:hAnsi="Arial" w:cs="Arial"/>
          <w:sz w:val="22"/>
          <w:szCs w:val="22"/>
        </w:rPr>
        <w:t xml:space="preserve"> women who participated in the two feasibility studies </w:t>
      </w:r>
      <w:proofErr w:type="gramStart"/>
      <w:r w:rsidR="001C3526" w:rsidRPr="00540FA3">
        <w:rPr>
          <w:rFonts w:ascii="Arial" w:hAnsi="Arial" w:cs="Arial"/>
          <w:sz w:val="22"/>
          <w:szCs w:val="22"/>
        </w:rPr>
        <w:t>were classified</w:t>
      </w:r>
      <w:proofErr w:type="gramEnd"/>
      <w:r w:rsidR="001C3526" w:rsidRPr="00540FA3">
        <w:rPr>
          <w:rFonts w:ascii="Arial" w:hAnsi="Arial" w:cs="Arial"/>
          <w:sz w:val="22"/>
          <w:szCs w:val="22"/>
        </w:rPr>
        <w:t xml:space="preserve"> as current smokers, former smokers, or never smokers.</w:t>
      </w:r>
      <w:r w:rsidR="001C3526" w:rsidRPr="00540FA3">
        <w:rPr>
          <w:rFonts w:ascii="Arial" w:hAnsi="Arial" w:cs="Arial"/>
          <w:sz w:val="22"/>
          <w:szCs w:val="22"/>
        </w:rPr>
        <w:t xml:space="preserve"> </w:t>
      </w:r>
      <w:r w:rsidR="0030748E" w:rsidRPr="00540FA3">
        <w:rPr>
          <w:rFonts w:ascii="Arial" w:hAnsi="Arial" w:cs="Arial"/>
          <w:color w:val="252525"/>
          <w:sz w:val="22"/>
          <w:szCs w:val="22"/>
        </w:rPr>
        <w:t>Self-reported breast cancer risk was able to predict the use of additional screening tests, such as breast self-examinations, preventive medications, and weight-loss lifestyle choices. Age, having a family member with breast cancer, and obesity were also factors. The women highlighted the need for more intensive screening for women at the highest risk of developing breast cancer by shortening the screening interval and advancing the age at which screening begins. These combined prevention programme studies discovered that overweight women were more likely to enrol in and adhere to prevention programmes. The study also discovered that these women were able to lose weight after 12 months of retention.</w:t>
      </w:r>
    </w:p>
    <w:p w14:paraId="349DCF9F" w14:textId="77777777" w:rsidR="0030748E" w:rsidRPr="00540FA3" w:rsidRDefault="0030748E" w:rsidP="00540FA3">
      <w:pPr>
        <w:pStyle w:val="NormalWeb"/>
        <w:spacing w:line="360" w:lineRule="auto"/>
        <w:jc w:val="both"/>
        <w:rPr>
          <w:rFonts w:ascii="Arial" w:hAnsi="Arial" w:cs="Arial"/>
          <w:color w:val="252525"/>
          <w:sz w:val="22"/>
          <w:szCs w:val="22"/>
        </w:rPr>
      </w:pPr>
      <w:r w:rsidRPr="00540FA3">
        <w:rPr>
          <w:rFonts w:ascii="Arial" w:hAnsi="Arial" w:cs="Arial"/>
          <w:color w:val="252525"/>
          <w:sz w:val="22"/>
          <w:szCs w:val="22"/>
        </w:rPr>
        <w:t> </w:t>
      </w:r>
    </w:p>
    <w:p w14:paraId="585F2CEC" w14:textId="2532DB48" w:rsidR="00780758" w:rsidRPr="00540FA3" w:rsidRDefault="00780758" w:rsidP="00540FA3">
      <w:pPr>
        <w:spacing w:line="360" w:lineRule="auto"/>
        <w:jc w:val="both"/>
        <w:rPr>
          <w:rFonts w:ascii="Arial" w:hAnsi="Arial" w:cs="Arial"/>
          <w:sz w:val="22"/>
          <w:szCs w:val="22"/>
        </w:rPr>
      </w:pPr>
    </w:p>
    <w:p w14:paraId="1DF520DA" w14:textId="77777777" w:rsidR="00780758" w:rsidRPr="00540FA3" w:rsidRDefault="00780758" w:rsidP="00540FA3">
      <w:pPr>
        <w:spacing w:line="360" w:lineRule="auto"/>
        <w:jc w:val="both"/>
        <w:rPr>
          <w:rFonts w:ascii="Arial" w:hAnsi="Arial" w:cs="Arial"/>
          <w:sz w:val="22"/>
          <w:szCs w:val="22"/>
        </w:rPr>
      </w:pPr>
    </w:p>
    <w:p w14:paraId="184F3442" w14:textId="77777777" w:rsidR="00780758" w:rsidRPr="00540FA3" w:rsidRDefault="00780758" w:rsidP="00540FA3">
      <w:pPr>
        <w:spacing w:line="360" w:lineRule="auto"/>
        <w:jc w:val="both"/>
        <w:rPr>
          <w:rFonts w:ascii="Arial" w:hAnsi="Arial" w:cs="Arial"/>
          <w:sz w:val="22"/>
          <w:szCs w:val="22"/>
        </w:rPr>
      </w:pPr>
    </w:p>
    <w:p w14:paraId="295F16A8" w14:textId="77777777" w:rsidR="00780758" w:rsidRPr="00540FA3" w:rsidRDefault="00780758" w:rsidP="00540FA3">
      <w:pPr>
        <w:spacing w:line="360" w:lineRule="auto"/>
        <w:jc w:val="both"/>
        <w:rPr>
          <w:rFonts w:ascii="Arial" w:hAnsi="Arial" w:cs="Arial"/>
          <w:sz w:val="22"/>
          <w:szCs w:val="22"/>
        </w:rPr>
      </w:pPr>
    </w:p>
    <w:p w14:paraId="509A201D" w14:textId="77777777" w:rsidR="00280CF1" w:rsidRPr="00540FA3" w:rsidRDefault="00280CF1" w:rsidP="00540FA3">
      <w:pPr>
        <w:spacing w:line="360" w:lineRule="auto"/>
        <w:jc w:val="both"/>
        <w:rPr>
          <w:rFonts w:ascii="Arial" w:hAnsi="Arial" w:cs="Arial"/>
          <w:b/>
          <w:bCs/>
          <w:sz w:val="22"/>
          <w:szCs w:val="22"/>
        </w:rPr>
      </w:pPr>
    </w:p>
    <w:p w14:paraId="3527B7ED" w14:textId="09AD18B9" w:rsidR="00780758" w:rsidRPr="00540FA3" w:rsidRDefault="00AD43DD" w:rsidP="00540FA3">
      <w:pPr>
        <w:spacing w:line="360" w:lineRule="auto"/>
        <w:jc w:val="both"/>
        <w:rPr>
          <w:rFonts w:ascii="Arial" w:hAnsi="Arial" w:cs="Arial"/>
          <w:b/>
          <w:bCs/>
        </w:rPr>
      </w:pPr>
      <w:r w:rsidRPr="00540FA3">
        <w:rPr>
          <w:rFonts w:ascii="Arial" w:hAnsi="Arial" w:cs="Arial"/>
          <w:b/>
          <w:bCs/>
        </w:rPr>
        <w:lastRenderedPageBreak/>
        <w:t>Theme 1</w:t>
      </w:r>
    </w:p>
    <w:p w14:paraId="72C973DF" w14:textId="3456AAE0" w:rsidR="00AD43DD" w:rsidRPr="006A0EED" w:rsidRDefault="00AD43DD" w:rsidP="00540FA3">
      <w:pPr>
        <w:spacing w:line="360" w:lineRule="auto"/>
        <w:jc w:val="both"/>
        <w:rPr>
          <w:rFonts w:ascii="Arial" w:hAnsi="Arial" w:cs="Arial"/>
          <w:b/>
          <w:bCs/>
          <w:sz w:val="22"/>
          <w:szCs w:val="22"/>
          <w:u w:val="single"/>
        </w:rPr>
      </w:pPr>
      <w:r w:rsidRPr="006A0EED">
        <w:rPr>
          <w:rFonts w:ascii="Arial" w:hAnsi="Arial" w:cs="Arial"/>
          <w:b/>
          <w:bCs/>
          <w:sz w:val="22"/>
          <w:szCs w:val="22"/>
          <w:u w:val="single"/>
        </w:rPr>
        <w:t xml:space="preserve">The majority of women were unaware of the link between alcohol consumption and breast </w:t>
      </w:r>
      <w:proofErr w:type="gramStart"/>
      <w:r w:rsidRPr="006A0EED">
        <w:rPr>
          <w:rFonts w:ascii="Arial" w:hAnsi="Arial" w:cs="Arial"/>
          <w:b/>
          <w:bCs/>
          <w:sz w:val="22"/>
          <w:szCs w:val="22"/>
          <w:u w:val="single"/>
        </w:rPr>
        <w:t>cancer</w:t>
      </w:r>
      <w:proofErr w:type="gramEnd"/>
    </w:p>
    <w:p w14:paraId="40E0009A" w14:textId="6AEC063E" w:rsidR="00780758" w:rsidRPr="00540FA3" w:rsidRDefault="006814A0" w:rsidP="00540FA3">
      <w:pPr>
        <w:spacing w:line="360" w:lineRule="auto"/>
        <w:jc w:val="both"/>
        <w:rPr>
          <w:rFonts w:ascii="Arial" w:hAnsi="Arial" w:cs="Arial"/>
          <w:sz w:val="22"/>
          <w:szCs w:val="22"/>
        </w:rPr>
      </w:pPr>
      <w:r w:rsidRPr="00540FA3">
        <w:rPr>
          <w:rFonts w:ascii="Arial" w:hAnsi="Arial" w:cs="Arial"/>
          <w:sz w:val="22"/>
          <w:szCs w:val="22"/>
        </w:rPr>
        <w:t xml:space="preserve">In the study, it </w:t>
      </w:r>
      <w:proofErr w:type="gramStart"/>
      <w:r w:rsidRPr="00540FA3">
        <w:rPr>
          <w:rFonts w:ascii="Arial" w:hAnsi="Arial" w:cs="Arial"/>
          <w:sz w:val="22"/>
          <w:szCs w:val="22"/>
        </w:rPr>
        <w:t>was discovered</w:t>
      </w:r>
      <w:proofErr w:type="gramEnd"/>
      <w:r w:rsidRPr="00540FA3">
        <w:rPr>
          <w:rFonts w:ascii="Arial" w:hAnsi="Arial" w:cs="Arial"/>
          <w:sz w:val="22"/>
          <w:szCs w:val="22"/>
        </w:rPr>
        <w:t xml:space="preserve"> that a considerable number of women were not aware of the connection between breast cancer and alcohol intake. However, these women were confident in their ability to manage their health and did not feel the need for guidance. They believed that if they experienced any symptoms, they could rely on their primary healthcare provider for assistance. Furthermore, the women expressed a </w:t>
      </w:r>
      <w:proofErr w:type="gramStart"/>
      <w:r w:rsidRPr="00540FA3">
        <w:rPr>
          <w:rFonts w:ascii="Arial" w:hAnsi="Arial" w:cs="Arial"/>
          <w:sz w:val="22"/>
          <w:szCs w:val="22"/>
        </w:rPr>
        <w:t>positive attitude</w:t>
      </w:r>
      <w:proofErr w:type="gramEnd"/>
      <w:r w:rsidRPr="00540FA3">
        <w:rPr>
          <w:rFonts w:ascii="Arial" w:hAnsi="Arial" w:cs="Arial"/>
          <w:sz w:val="22"/>
          <w:szCs w:val="22"/>
        </w:rPr>
        <w:t xml:space="preserve"> towards the national healthcare system. To address the identified risk factors, such as alcohol consumption, early intervention models </w:t>
      </w:r>
      <w:proofErr w:type="gramStart"/>
      <w:r w:rsidRPr="00540FA3">
        <w:rPr>
          <w:rFonts w:ascii="Arial" w:hAnsi="Arial" w:cs="Arial"/>
          <w:sz w:val="22"/>
          <w:szCs w:val="22"/>
        </w:rPr>
        <w:t>were developed</w:t>
      </w:r>
      <w:proofErr w:type="gramEnd"/>
      <w:r w:rsidRPr="00540FA3">
        <w:rPr>
          <w:rFonts w:ascii="Arial" w:hAnsi="Arial" w:cs="Arial"/>
          <w:sz w:val="22"/>
          <w:szCs w:val="22"/>
        </w:rPr>
        <w:t xml:space="preserve"> to aid in the prevention of breast cancer.</w:t>
      </w:r>
    </w:p>
    <w:p w14:paraId="6B3F1475" w14:textId="61F1368D" w:rsidR="006814A0" w:rsidRPr="00540FA3" w:rsidRDefault="006814A0" w:rsidP="00540FA3">
      <w:pPr>
        <w:spacing w:line="360" w:lineRule="auto"/>
        <w:jc w:val="both"/>
        <w:rPr>
          <w:rFonts w:ascii="Arial" w:hAnsi="Arial" w:cs="Arial"/>
          <w:b/>
          <w:bCs/>
        </w:rPr>
      </w:pPr>
      <w:r w:rsidRPr="00540FA3">
        <w:rPr>
          <w:rFonts w:ascii="Arial" w:hAnsi="Arial" w:cs="Arial"/>
          <w:b/>
          <w:bCs/>
        </w:rPr>
        <w:t xml:space="preserve">Theme </w:t>
      </w:r>
      <w:r w:rsidRPr="00540FA3">
        <w:rPr>
          <w:rFonts w:ascii="Arial" w:hAnsi="Arial" w:cs="Arial"/>
          <w:b/>
          <w:bCs/>
        </w:rPr>
        <w:t>2</w:t>
      </w:r>
    </w:p>
    <w:p w14:paraId="0B768563" w14:textId="5823CA7F" w:rsidR="006814A0" w:rsidRPr="006A0EED" w:rsidRDefault="006814A0" w:rsidP="00540FA3">
      <w:pPr>
        <w:spacing w:line="360" w:lineRule="auto"/>
        <w:jc w:val="both"/>
        <w:rPr>
          <w:rFonts w:ascii="Arial" w:hAnsi="Arial" w:cs="Arial"/>
          <w:b/>
          <w:bCs/>
          <w:sz w:val="22"/>
          <w:szCs w:val="22"/>
          <w:u w:val="single"/>
        </w:rPr>
      </w:pPr>
      <w:r w:rsidRPr="006A0EED">
        <w:rPr>
          <w:rFonts w:ascii="Arial" w:hAnsi="Arial" w:cs="Arial"/>
          <w:b/>
          <w:bCs/>
          <w:sz w:val="22"/>
          <w:szCs w:val="22"/>
          <w:u w:val="single"/>
        </w:rPr>
        <w:t xml:space="preserve">Information is provided about the potential risks of developing breast cancer, along with suggestions for detecting and preventing it </w:t>
      </w:r>
      <w:proofErr w:type="gramStart"/>
      <w:r w:rsidRPr="006A0EED">
        <w:rPr>
          <w:rFonts w:ascii="Arial" w:hAnsi="Arial" w:cs="Arial"/>
          <w:b/>
          <w:bCs/>
          <w:sz w:val="22"/>
          <w:szCs w:val="22"/>
          <w:u w:val="single"/>
        </w:rPr>
        <w:t>early</w:t>
      </w:r>
      <w:proofErr w:type="gramEnd"/>
    </w:p>
    <w:p w14:paraId="70A250BE" w14:textId="42BD8F54" w:rsidR="00780758" w:rsidRPr="00540FA3" w:rsidRDefault="00280CF1" w:rsidP="00540FA3">
      <w:pPr>
        <w:spacing w:line="360" w:lineRule="auto"/>
        <w:jc w:val="both"/>
        <w:rPr>
          <w:rFonts w:ascii="Arial" w:hAnsi="Arial" w:cs="Arial"/>
          <w:sz w:val="22"/>
          <w:szCs w:val="22"/>
        </w:rPr>
      </w:pPr>
      <w:r w:rsidRPr="00540FA3">
        <w:rPr>
          <w:rFonts w:ascii="Arial" w:hAnsi="Arial" w:cs="Arial"/>
          <w:sz w:val="22"/>
          <w:szCs w:val="22"/>
        </w:rPr>
        <w:t xml:space="preserve">The studies discovered that participants in the first study who were at a higher risk of developing breast cancer due to obesity enrolled in a national service programme with the goal of losing weight </w:t>
      </w:r>
      <w:proofErr w:type="gramStart"/>
      <w:r w:rsidRPr="00540FA3">
        <w:rPr>
          <w:rFonts w:ascii="Arial" w:hAnsi="Arial" w:cs="Arial"/>
          <w:sz w:val="22"/>
          <w:szCs w:val="22"/>
        </w:rPr>
        <w:t>and also</w:t>
      </w:r>
      <w:proofErr w:type="gramEnd"/>
      <w:r w:rsidRPr="00540FA3">
        <w:rPr>
          <w:rFonts w:ascii="Arial" w:hAnsi="Arial" w:cs="Arial"/>
          <w:sz w:val="22"/>
          <w:szCs w:val="22"/>
        </w:rPr>
        <w:t xml:space="preserve"> made lifestyle changes, such as changing their diet, exercising to lose weight, and quitting alcohol. They lost 5% of their body weight after 12 months of retention. In the second study, participants who were at lower risk but had other illnesses also followed the weight loss programme and lost 5% of their body weight after 12 months of retention. Furthermore, knowledge about breast cancer risks predicted the use of screening tests, more self-examinations, risk-lowering medications, and preventive lifestyle changes like losing weight and drinking less alcohol.</w:t>
      </w:r>
    </w:p>
    <w:p w14:paraId="15FF036C" w14:textId="7CE68EA5" w:rsidR="00780758" w:rsidRPr="00540FA3" w:rsidRDefault="00280CF1" w:rsidP="00540FA3">
      <w:pPr>
        <w:spacing w:line="360" w:lineRule="auto"/>
        <w:jc w:val="both"/>
        <w:rPr>
          <w:rFonts w:ascii="Arial" w:hAnsi="Arial" w:cs="Arial"/>
          <w:b/>
          <w:bCs/>
        </w:rPr>
      </w:pPr>
      <w:r w:rsidRPr="00540FA3">
        <w:rPr>
          <w:rFonts w:ascii="Arial" w:hAnsi="Arial" w:cs="Arial"/>
          <w:b/>
          <w:bCs/>
        </w:rPr>
        <w:t>Theme 3</w:t>
      </w:r>
    </w:p>
    <w:p w14:paraId="4C975DAB" w14:textId="5B90E463" w:rsidR="00280CF1" w:rsidRPr="006A0EED" w:rsidRDefault="00280CF1" w:rsidP="00540FA3">
      <w:pPr>
        <w:spacing w:line="360" w:lineRule="auto"/>
        <w:jc w:val="both"/>
        <w:rPr>
          <w:rFonts w:ascii="Arial" w:hAnsi="Arial" w:cs="Arial"/>
          <w:b/>
          <w:bCs/>
          <w:sz w:val="22"/>
          <w:szCs w:val="22"/>
          <w:u w:val="single"/>
        </w:rPr>
      </w:pPr>
      <w:r w:rsidRPr="006A0EED">
        <w:rPr>
          <w:rFonts w:ascii="Arial" w:hAnsi="Arial" w:cs="Arial"/>
          <w:b/>
          <w:bCs/>
          <w:sz w:val="22"/>
          <w:szCs w:val="22"/>
          <w:u w:val="single"/>
        </w:rPr>
        <w:t xml:space="preserve">Losing weight is one of the most effective strategies to reduce the risk of breast </w:t>
      </w:r>
      <w:proofErr w:type="gramStart"/>
      <w:r w:rsidRPr="006A0EED">
        <w:rPr>
          <w:rFonts w:ascii="Arial" w:hAnsi="Arial" w:cs="Arial"/>
          <w:b/>
          <w:bCs/>
          <w:sz w:val="22"/>
          <w:szCs w:val="22"/>
          <w:u w:val="single"/>
        </w:rPr>
        <w:t>cancer</w:t>
      </w:r>
      <w:proofErr w:type="gramEnd"/>
    </w:p>
    <w:p w14:paraId="09D5414E" w14:textId="49C0EA0D" w:rsidR="00280CF1" w:rsidRPr="00540FA3" w:rsidRDefault="007E5807" w:rsidP="00540FA3">
      <w:pPr>
        <w:spacing w:line="360" w:lineRule="auto"/>
        <w:jc w:val="both"/>
        <w:rPr>
          <w:rFonts w:ascii="Arial" w:hAnsi="Arial" w:cs="Arial"/>
          <w:sz w:val="22"/>
          <w:szCs w:val="22"/>
        </w:rPr>
      </w:pPr>
      <w:r w:rsidRPr="00540FA3">
        <w:rPr>
          <w:rFonts w:ascii="Arial" w:hAnsi="Arial" w:cs="Arial"/>
          <w:sz w:val="22"/>
          <w:szCs w:val="22"/>
        </w:rPr>
        <w:t>According to studies, giving women early information on symptoms of breast cancer can enhance preventative efforts such as breast checks, surgeries, hormone therapies, lifestyle modifications, and weight reduction activities. The study's participants indicated a need for more strict screening for women who are at a higher risk of acquiring breast cancer. The study also revealed that obese women were more inclined to participate in preventative initiatives because they understood the severity of the condition and lost weight after a year of retention. These findings highlight the importance of self-awareness and early detection in breast cancer prevention and general health promotion.</w:t>
      </w:r>
    </w:p>
    <w:p w14:paraId="089C4A85" w14:textId="77777777" w:rsidR="00780758" w:rsidRPr="00540FA3" w:rsidRDefault="00780758" w:rsidP="00540FA3">
      <w:pPr>
        <w:spacing w:line="360" w:lineRule="auto"/>
        <w:jc w:val="both"/>
        <w:rPr>
          <w:rFonts w:ascii="Arial" w:hAnsi="Arial" w:cs="Arial"/>
          <w:sz w:val="22"/>
          <w:szCs w:val="22"/>
        </w:rPr>
      </w:pPr>
    </w:p>
    <w:p w14:paraId="2AED4BDF" w14:textId="101DF100" w:rsidR="00780758" w:rsidRPr="006A0EED" w:rsidRDefault="007E5807" w:rsidP="00540FA3">
      <w:pPr>
        <w:pStyle w:val="ListParagraph"/>
        <w:numPr>
          <w:ilvl w:val="0"/>
          <w:numId w:val="1"/>
        </w:numPr>
        <w:spacing w:line="360" w:lineRule="auto"/>
        <w:jc w:val="both"/>
        <w:rPr>
          <w:rFonts w:ascii="Arial" w:hAnsi="Arial" w:cs="Arial"/>
          <w:b/>
          <w:bCs/>
          <w:sz w:val="22"/>
          <w:szCs w:val="22"/>
          <w:u w:val="single"/>
        </w:rPr>
      </w:pPr>
      <w:r w:rsidRPr="006A0EED">
        <w:rPr>
          <w:rFonts w:ascii="Arial" w:hAnsi="Arial" w:cs="Arial"/>
          <w:b/>
          <w:bCs/>
          <w:sz w:val="22"/>
          <w:szCs w:val="22"/>
          <w:u w:val="single"/>
        </w:rPr>
        <w:lastRenderedPageBreak/>
        <w:t xml:space="preserve">Discussions </w:t>
      </w:r>
    </w:p>
    <w:p w14:paraId="5C8FAB5B" w14:textId="77777777" w:rsidR="00986695" w:rsidRPr="00540FA3" w:rsidRDefault="00986695" w:rsidP="00540FA3">
      <w:pPr>
        <w:spacing w:line="360" w:lineRule="auto"/>
        <w:jc w:val="both"/>
        <w:rPr>
          <w:rFonts w:ascii="Arial" w:hAnsi="Arial" w:cs="Arial"/>
          <w:sz w:val="22"/>
          <w:szCs w:val="22"/>
        </w:rPr>
      </w:pPr>
      <w:r w:rsidRPr="00540FA3">
        <w:rPr>
          <w:rFonts w:ascii="Arial" w:hAnsi="Arial" w:cs="Arial"/>
          <w:sz w:val="22"/>
          <w:szCs w:val="22"/>
        </w:rPr>
        <w:t xml:space="preserve">The study of articles has yielded significant insights, which have led to improved preventative measures and the early detection of breast cancer. Breast cancer mortality in the United Kingdom has decreased </w:t>
      </w:r>
      <w:proofErr w:type="gramStart"/>
      <w:r w:rsidRPr="00540FA3">
        <w:rPr>
          <w:rFonts w:ascii="Arial" w:hAnsi="Arial" w:cs="Arial"/>
          <w:sz w:val="22"/>
          <w:szCs w:val="22"/>
        </w:rPr>
        <w:t>as a result of</w:t>
      </w:r>
      <w:proofErr w:type="gramEnd"/>
      <w:r w:rsidRPr="00540FA3">
        <w:rPr>
          <w:rFonts w:ascii="Arial" w:hAnsi="Arial" w:cs="Arial"/>
          <w:sz w:val="22"/>
          <w:szCs w:val="22"/>
        </w:rPr>
        <w:t xml:space="preserve"> tailored interventions for women at higher risk. Furthermore, research has aided in the identification of critical elements that contribute to the disease's progression. As a result, patients' current circumstances can </w:t>
      </w:r>
      <w:proofErr w:type="gramStart"/>
      <w:r w:rsidRPr="00540FA3">
        <w:rPr>
          <w:rFonts w:ascii="Arial" w:hAnsi="Arial" w:cs="Arial"/>
          <w:sz w:val="22"/>
          <w:szCs w:val="22"/>
        </w:rPr>
        <w:t>be improved</w:t>
      </w:r>
      <w:proofErr w:type="gramEnd"/>
      <w:r w:rsidRPr="00540FA3">
        <w:rPr>
          <w:rFonts w:ascii="Arial" w:hAnsi="Arial" w:cs="Arial"/>
          <w:sz w:val="22"/>
          <w:szCs w:val="22"/>
        </w:rPr>
        <w:t xml:space="preserve">, and new methods of healthcare and social services can be encouraged. However, more research </w:t>
      </w:r>
      <w:proofErr w:type="gramStart"/>
      <w:r w:rsidRPr="00540FA3">
        <w:rPr>
          <w:rFonts w:ascii="Arial" w:hAnsi="Arial" w:cs="Arial"/>
          <w:sz w:val="22"/>
          <w:szCs w:val="22"/>
        </w:rPr>
        <w:t>is still needed</w:t>
      </w:r>
      <w:proofErr w:type="gramEnd"/>
      <w:r w:rsidRPr="00540FA3">
        <w:rPr>
          <w:rFonts w:ascii="Arial" w:hAnsi="Arial" w:cs="Arial"/>
          <w:sz w:val="22"/>
          <w:szCs w:val="22"/>
        </w:rPr>
        <w:t xml:space="preserve"> to better understand how breast cancer develops and which treatments are most effective in improving patient care. Furthermore, campaigns to promote early detection and prevention should </w:t>
      </w:r>
      <w:proofErr w:type="gramStart"/>
      <w:r w:rsidRPr="00540FA3">
        <w:rPr>
          <w:rFonts w:ascii="Arial" w:hAnsi="Arial" w:cs="Arial"/>
          <w:sz w:val="22"/>
          <w:szCs w:val="22"/>
        </w:rPr>
        <w:t>be launched</w:t>
      </w:r>
      <w:proofErr w:type="gramEnd"/>
      <w:r w:rsidRPr="00540FA3">
        <w:rPr>
          <w:rFonts w:ascii="Arial" w:hAnsi="Arial" w:cs="Arial"/>
          <w:sz w:val="22"/>
          <w:szCs w:val="22"/>
        </w:rPr>
        <w:t xml:space="preserve">. Breast cancer has serious long-term social and psychological consequences that must </w:t>
      </w:r>
      <w:proofErr w:type="gramStart"/>
      <w:r w:rsidRPr="00540FA3">
        <w:rPr>
          <w:rFonts w:ascii="Arial" w:hAnsi="Arial" w:cs="Arial"/>
          <w:sz w:val="22"/>
          <w:szCs w:val="22"/>
        </w:rPr>
        <w:t>be addressed</w:t>
      </w:r>
      <w:proofErr w:type="gramEnd"/>
      <w:r w:rsidRPr="00540FA3">
        <w:rPr>
          <w:rFonts w:ascii="Arial" w:hAnsi="Arial" w:cs="Arial"/>
          <w:sz w:val="22"/>
          <w:szCs w:val="22"/>
        </w:rPr>
        <w:t xml:space="preserve">. This could include providing more accessible and comprehensive support services, such as counselling and financial assistance, to assist patients and their families in dealing with the disease's emotional and financial burdens. </w:t>
      </w:r>
    </w:p>
    <w:p w14:paraId="74831EDD" w14:textId="0EADA485" w:rsidR="00780758" w:rsidRPr="00540FA3" w:rsidRDefault="00986695" w:rsidP="00540FA3">
      <w:pPr>
        <w:spacing w:line="360" w:lineRule="auto"/>
        <w:jc w:val="both"/>
        <w:rPr>
          <w:rFonts w:ascii="Arial" w:hAnsi="Arial" w:cs="Arial"/>
          <w:sz w:val="22"/>
          <w:szCs w:val="22"/>
        </w:rPr>
      </w:pPr>
      <w:r w:rsidRPr="00540FA3">
        <w:rPr>
          <w:rFonts w:ascii="Arial" w:hAnsi="Arial" w:cs="Arial"/>
          <w:sz w:val="22"/>
          <w:szCs w:val="22"/>
        </w:rPr>
        <w:t xml:space="preserve">The limitations of my secondary research made it </w:t>
      </w:r>
      <w:proofErr w:type="gramStart"/>
      <w:r w:rsidRPr="00540FA3">
        <w:rPr>
          <w:rFonts w:ascii="Arial" w:hAnsi="Arial" w:cs="Arial"/>
          <w:sz w:val="22"/>
          <w:szCs w:val="22"/>
        </w:rPr>
        <w:t>very difficult</w:t>
      </w:r>
      <w:proofErr w:type="gramEnd"/>
      <w:r w:rsidRPr="00540FA3">
        <w:rPr>
          <w:rFonts w:ascii="Arial" w:hAnsi="Arial" w:cs="Arial"/>
          <w:sz w:val="22"/>
          <w:szCs w:val="22"/>
        </w:rPr>
        <w:t xml:space="preserve"> to conduct because it took me a long time to locate relevant academic publications. The time-consuming and complicated process of searching for information on the bookstore's website added to the stress. Furthermore, the articles had to be from the United Kingdom, so there were fewer articles available on the topic I was reading.</w:t>
      </w:r>
    </w:p>
    <w:p w14:paraId="7B171C0E" w14:textId="77777777" w:rsidR="00780758" w:rsidRPr="00540FA3" w:rsidRDefault="00780758" w:rsidP="00540FA3">
      <w:pPr>
        <w:spacing w:line="360" w:lineRule="auto"/>
        <w:jc w:val="both"/>
        <w:rPr>
          <w:rFonts w:ascii="Arial" w:hAnsi="Arial" w:cs="Arial"/>
          <w:sz w:val="22"/>
          <w:szCs w:val="22"/>
        </w:rPr>
      </w:pPr>
    </w:p>
    <w:p w14:paraId="434F39E8" w14:textId="77777777" w:rsidR="00780758" w:rsidRPr="00540FA3" w:rsidRDefault="00780758" w:rsidP="00540FA3">
      <w:pPr>
        <w:spacing w:line="360" w:lineRule="auto"/>
        <w:jc w:val="both"/>
        <w:rPr>
          <w:rFonts w:ascii="Arial" w:hAnsi="Arial" w:cs="Arial"/>
          <w:sz w:val="22"/>
          <w:szCs w:val="22"/>
        </w:rPr>
      </w:pPr>
    </w:p>
    <w:p w14:paraId="6AAD3756" w14:textId="77777777" w:rsidR="00780758" w:rsidRPr="00540FA3" w:rsidRDefault="00780758" w:rsidP="00540FA3">
      <w:pPr>
        <w:spacing w:line="360" w:lineRule="auto"/>
        <w:jc w:val="both"/>
        <w:rPr>
          <w:rFonts w:ascii="Arial" w:hAnsi="Arial" w:cs="Arial"/>
          <w:sz w:val="22"/>
          <w:szCs w:val="22"/>
        </w:rPr>
      </w:pPr>
    </w:p>
    <w:p w14:paraId="75010D8B" w14:textId="77777777" w:rsidR="00780758" w:rsidRPr="00540FA3" w:rsidRDefault="00780758" w:rsidP="00540FA3">
      <w:pPr>
        <w:spacing w:line="360" w:lineRule="auto"/>
        <w:jc w:val="both"/>
        <w:rPr>
          <w:rFonts w:ascii="Arial" w:hAnsi="Arial" w:cs="Arial"/>
          <w:sz w:val="22"/>
          <w:szCs w:val="22"/>
        </w:rPr>
      </w:pPr>
    </w:p>
    <w:p w14:paraId="530E0115" w14:textId="77777777" w:rsidR="00780758" w:rsidRPr="00540FA3" w:rsidRDefault="00780758" w:rsidP="00540FA3">
      <w:pPr>
        <w:spacing w:line="360" w:lineRule="auto"/>
        <w:jc w:val="both"/>
        <w:rPr>
          <w:rFonts w:ascii="Arial" w:hAnsi="Arial" w:cs="Arial"/>
          <w:sz w:val="22"/>
          <w:szCs w:val="22"/>
        </w:rPr>
      </w:pPr>
    </w:p>
    <w:p w14:paraId="1BBAD6D0" w14:textId="77777777" w:rsidR="00780758" w:rsidRPr="00540FA3" w:rsidRDefault="00780758" w:rsidP="00540FA3">
      <w:pPr>
        <w:spacing w:line="360" w:lineRule="auto"/>
        <w:jc w:val="both"/>
        <w:rPr>
          <w:rFonts w:ascii="Arial" w:hAnsi="Arial" w:cs="Arial"/>
          <w:sz w:val="22"/>
          <w:szCs w:val="22"/>
        </w:rPr>
      </w:pPr>
    </w:p>
    <w:p w14:paraId="5C7ABDCC" w14:textId="77777777" w:rsidR="00780758" w:rsidRPr="00540FA3" w:rsidRDefault="00780758" w:rsidP="00540FA3">
      <w:pPr>
        <w:spacing w:line="360" w:lineRule="auto"/>
        <w:jc w:val="both"/>
        <w:rPr>
          <w:rFonts w:ascii="Arial" w:hAnsi="Arial" w:cs="Arial"/>
          <w:sz w:val="22"/>
          <w:szCs w:val="22"/>
        </w:rPr>
      </w:pPr>
    </w:p>
    <w:p w14:paraId="281CA753" w14:textId="77777777" w:rsidR="00780758" w:rsidRPr="00540FA3" w:rsidRDefault="00780758" w:rsidP="00540FA3">
      <w:pPr>
        <w:spacing w:line="360" w:lineRule="auto"/>
        <w:jc w:val="both"/>
        <w:rPr>
          <w:rFonts w:ascii="Arial" w:hAnsi="Arial" w:cs="Arial"/>
          <w:sz w:val="22"/>
          <w:szCs w:val="22"/>
        </w:rPr>
      </w:pPr>
    </w:p>
    <w:p w14:paraId="6DE980A8" w14:textId="77777777" w:rsidR="00780758" w:rsidRPr="00540FA3" w:rsidRDefault="00780758" w:rsidP="00540FA3">
      <w:pPr>
        <w:spacing w:line="360" w:lineRule="auto"/>
        <w:jc w:val="both"/>
        <w:rPr>
          <w:rFonts w:ascii="Arial" w:hAnsi="Arial" w:cs="Arial"/>
          <w:sz w:val="22"/>
          <w:szCs w:val="22"/>
        </w:rPr>
      </w:pPr>
    </w:p>
    <w:p w14:paraId="51133894" w14:textId="77777777" w:rsidR="00780758" w:rsidRPr="00540FA3" w:rsidRDefault="00780758" w:rsidP="00540FA3">
      <w:pPr>
        <w:spacing w:line="360" w:lineRule="auto"/>
        <w:jc w:val="both"/>
        <w:rPr>
          <w:rFonts w:ascii="Arial" w:hAnsi="Arial" w:cs="Arial"/>
          <w:sz w:val="22"/>
          <w:szCs w:val="22"/>
        </w:rPr>
      </w:pPr>
    </w:p>
    <w:p w14:paraId="4D280E85" w14:textId="77777777" w:rsidR="00780758" w:rsidRPr="00540FA3" w:rsidRDefault="00780758" w:rsidP="00540FA3">
      <w:pPr>
        <w:spacing w:line="360" w:lineRule="auto"/>
        <w:jc w:val="both"/>
        <w:rPr>
          <w:rFonts w:ascii="Arial" w:hAnsi="Arial" w:cs="Arial"/>
          <w:sz w:val="22"/>
          <w:szCs w:val="22"/>
        </w:rPr>
      </w:pPr>
    </w:p>
    <w:p w14:paraId="6C99D485" w14:textId="77777777" w:rsidR="00780758" w:rsidRPr="00540FA3" w:rsidRDefault="00780758" w:rsidP="00540FA3">
      <w:pPr>
        <w:spacing w:line="360" w:lineRule="auto"/>
        <w:jc w:val="both"/>
        <w:rPr>
          <w:rFonts w:ascii="Arial" w:hAnsi="Arial" w:cs="Arial"/>
          <w:sz w:val="22"/>
          <w:szCs w:val="22"/>
        </w:rPr>
      </w:pPr>
    </w:p>
    <w:p w14:paraId="02AC1E8F" w14:textId="353D3B4F" w:rsidR="00780758" w:rsidRPr="00540FA3" w:rsidRDefault="007E5807" w:rsidP="00540FA3">
      <w:pPr>
        <w:pStyle w:val="ListParagraph"/>
        <w:numPr>
          <w:ilvl w:val="0"/>
          <w:numId w:val="1"/>
        </w:numPr>
        <w:spacing w:line="360" w:lineRule="auto"/>
        <w:jc w:val="both"/>
        <w:rPr>
          <w:rFonts w:ascii="Arial" w:hAnsi="Arial" w:cs="Arial"/>
          <w:b/>
          <w:bCs/>
          <w:sz w:val="22"/>
          <w:szCs w:val="22"/>
        </w:rPr>
      </w:pPr>
      <w:r w:rsidRPr="00540FA3">
        <w:rPr>
          <w:rFonts w:ascii="Arial" w:hAnsi="Arial" w:cs="Arial"/>
          <w:b/>
          <w:bCs/>
          <w:sz w:val="22"/>
          <w:szCs w:val="22"/>
        </w:rPr>
        <w:lastRenderedPageBreak/>
        <w:t xml:space="preserve">Conclusion </w:t>
      </w:r>
    </w:p>
    <w:p w14:paraId="12A1CA12" w14:textId="02F1FFA1" w:rsidR="00780758" w:rsidRPr="00540FA3" w:rsidRDefault="00842011" w:rsidP="00540FA3">
      <w:pPr>
        <w:spacing w:line="360" w:lineRule="auto"/>
        <w:jc w:val="both"/>
        <w:rPr>
          <w:rFonts w:ascii="Arial" w:hAnsi="Arial" w:cs="Arial"/>
          <w:sz w:val="22"/>
          <w:szCs w:val="22"/>
        </w:rPr>
      </w:pPr>
      <w:r w:rsidRPr="00842011">
        <w:rPr>
          <w:rFonts w:ascii="Arial" w:hAnsi="Arial" w:cs="Arial"/>
          <w:sz w:val="22"/>
          <w:szCs w:val="22"/>
        </w:rPr>
        <w:t xml:space="preserve">Breast cancer is more common in women since it is a quiet illness that </w:t>
      </w:r>
      <w:proofErr w:type="gramStart"/>
      <w:r w:rsidRPr="00842011">
        <w:rPr>
          <w:rFonts w:ascii="Arial" w:hAnsi="Arial" w:cs="Arial"/>
          <w:sz w:val="22"/>
          <w:szCs w:val="22"/>
        </w:rPr>
        <w:t>is often not detected</w:t>
      </w:r>
      <w:proofErr w:type="gramEnd"/>
      <w:r w:rsidRPr="00842011">
        <w:rPr>
          <w:rFonts w:ascii="Arial" w:hAnsi="Arial" w:cs="Arial"/>
          <w:sz w:val="22"/>
          <w:szCs w:val="22"/>
        </w:rPr>
        <w:t xml:space="preserve"> until it is too late. Most women are unaware that there is a link between the </w:t>
      </w:r>
      <w:proofErr w:type="gramStart"/>
      <w:r w:rsidRPr="00842011">
        <w:rPr>
          <w:rFonts w:ascii="Arial" w:hAnsi="Arial" w:cs="Arial"/>
          <w:sz w:val="22"/>
          <w:szCs w:val="22"/>
        </w:rPr>
        <w:t>various factors</w:t>
      </w:r>
      <w:proofErr w:type="gramEnd"/>
      <w:r w:rsidRPr="00842011">
        <w:rPr>
          <w:rFonts w:ascii="Arial" w:hAnsi="Arial" w:cs="Arial"/>
          <w:sz w:val="22"/>
          <w:szCs w:val="22"/>
        </w:rPr>
        <w:t xml:space="preserve"> that produce this ailment and its manifestation. However, </w:t>
      </w:r>
      <w:proofErr w:type="gramStart"/>
      <w:r w:rsidRPr="00842011">
        <w:rPr>
          <w:rFonts w:ascii="Arial" w:hAnsi="Arial" w:cs="Arial"/>
          <w:sz w:val="22"/>
          <w:szCs w:val="22"/>
        </w:rPr>
        <w:t>as a result of</w:t>
      </w:r>
      <w:proofErr w:type="gramEnd"/>
      <w:r w:rsidRPr="00842011">
        <w:rPr>
          <w:rFonts w:ascii="Arial" w:hAnsi="Arial" w:cs="Arial"/>
          <w:sz w:val="22"/>
          <w:szCs w:val="22"/>
        </w:rPr>
        <w:t xml:space="preserve"> national health care programmes, the government is always striving to strengthen its disease-fighting capacities. New activities to prevent the condition have </w:t>
      </w:r>
      <w:proofErr w:type="gramStart"/>
      <w:r w:rsidRPr="00842011">
        <w:rPr>
          <w:rFonts w:ascii="Arial" w:hAnsi="Arial" w:cs="Arial"/>
          <w:sz w:val="22"/>
          <w:szCs w:val="22"/>
        </w:rPr>
        <w:t>been established</w:t>
      </w:r>
      <w:proofErr w:type="gramEnd"/>
      <w:r w:rsidRPr="00842011">
        <w:rPr>
          <w:rFonts w:ascii="Arial" w:hAnsi="Arial" w:cs="Arial"/>
          <w:sz w:val="22"/>
          <w:szCs w:val="22"/>
        </w:rPr>
        <w:t>, including questionnaires to gather information on how they may assist women have a better quality of life.</w:t>
      </w:r>
    </w:p>
    <w:p w14:paraId="03FB5BB9" w14:textId="77777777" w:rsidR="00780758" w:rsidRPr="00540FA3" w:rsidRDefault="00780758" w:rsidP="00540FA3">
      <w:pPr>
        <w:spacing w:line="360" w:lineRule="auto"/>
        <w:jc w:val="both"/>
        <w:rPr>
          <w:rFonts w:ascii="Arial" w:hAnsi="Arial" w:cs="Arial"/>
          <w:sz w:val="22"/>
          <w:szCs w:val="22"/>
        </w:rPr>
      </w:pPr>
    </w:p>
    <w:p w14:paraId="4A39AF48" w14:textId="77777777" w:rsidR="007E5807" w:rsidRPr="00540FA3" w:rsidRDefault="007E5807" w:rsidP="00540FA3">
      <w:pPr>
        <w:spacing w:line="360" w:lineRule="auto"/>
        <w:jc w:val="both"/>
        <w:rPr>
          <w:rFonts w:ascii="Arial" w:hAnsi="Arial" w:cs="Arial"/>
          <w:sz w:val="22"/>
          <w:szCs w:val="22"/>
        </w:rPr>
      </w:pPr>
    </w:p>
    <w:p w14:paraId="61D7D90F" w14:textId="77777777" w:rsidR="007E5807" w:rsidRPr="00540FA3" w:rsidRDefault="007E5807" w:rsidP="00540FA3">
      <w:pPr>
        <w:spacing w:line="360" w:lineRule="auto"/>
        <w:jc w:val="both"/>
        <w:rPr>
          <w:rFonts w:ascii="Arial" w:hAnsi="Arial" w:cs="Arial"/>
          <w:sz w:val="22"/>
          <w:szCs w:val="22"/>
        </w:rPr>
      </w:pPr>
    </w:p>
    <w:p w14:paraId="4537192E" w14:textId="77777777" w:rsidR="007E5807" w:rsidRPr="00540FA3" w:rsidRDefault="007E5807" w:rsidP="00540FA3">
      <w:pPr>
        <w:spacing w:line="360" w:lineRule="auto"/>
        <w:jc w:val="both"/>
        <w:rPr>
          <w:rFonts w:ascii="Arial" w:hAnsi="Arial" w:cs="Arial"/>
          <w:sz w:val="22"/>
          <w:szCs w:val="22"/>
        </w:rPr>
      </w:pPr>
    </w:p>
    <w:p w14:paraId="0BE63DA6" w14:textId="77777777" w:rsidR="007E5807" w:rsidRPr="00540FA3" w:rsidRDefault="007E5807" w:rsidP="00540FA3">
      <w:pPr>
        <w:spacing w:line="360" w:lineRule="auto"/>
        <w:jc w:val="both"/>
        <w:rPr>
          <w:rFonts w:ascii="Arial" w:hAnsi="Arial" w:cs="Arial"/>
          <w:sz w:val="22"/>
          <w:szCs w:val="22"/>
        </w:rPr>
      </w:pPr>
    </w:p>
    <w:p w14:paraId="620D4F58" w14:textId="77777777" w:rsidR="007E5807" w:rsidRPr="00540FA3" w:rsidRDefault="007E5807" w:rsidP="00540FA3">
      <w:pPr>
        <w:spacing w:line="360" w:lineRule="auto"/>
        <w:jc w:val="both"/>
        <w:rPr>
          <w:rFonts w:ascii="Arial" w:hAnsi="Arial" w:cs="Arial"/>
          <w:sz w:val="22"/>
          <w:szCs w:val="22"/>
        </w:rPr>
      </w:pPr>
    </w:p>
    <w:p w14:paraId="12D11675" w14:textId="77777777" w:rsidR="007E5807" w:rsidRPr="00540FA3" w:rsidRDefault="007E5807" w:rsidP="00540FA3">
      <w:pPr>
        <w:spacing w:line="360" w:lineRule="auto"/>
        <w:jc w:val="both"/>
        <w:rPr>
          <w:rFonts w:ascii="Arial" w:hAnsi="Arial" w:cs="Arial"/>
          <w:sz w:val="22"/>
          <w:szCs w:val="22"/>
        </w:rPr>
      </w:pPr>
    </w:p>
    <w:p w14:paraId="033AB71D" w14:textId="77777777" w:rsidR="007E5807" w:rsidRPr="00540FA3" w:rsidRDefault="007E5807" w:rsidP="00540FA3">
      <w:pPr>
        <w:spacing w:line="360" w:lineRule="auto"/>
        <w:jc w:val="both"/>
        <w:rPr>
          <w:rFonts w:ascii="Arial" w:hAnsi="Arial" w:cs="Arial"/>
          <w:sz w:val="22"/>
          <w:szCs w:val="22"/>
        </w:rPr>
      </w:pPr>
    </w:p>
    <w:p w14:paraId="6232DBA9" w14:textId="77777777" w:rsidR="007E5807" w:rsidRPr="00540FA3" w:rsidRDefault="007E5807" w:rsidP="00540FA3">
      <w:pPr>
        <w:spacing w:line="360" w:lineRule="auto"/>
        <w:jc w:val="both"/>
        <w:rPr>
          <w:rFonts w:ascii="Arial" w:hAnsi="Arial" w:cs="Arial"/>
          <w:sz w:val="22"/>
          <w:szCs w:val="22"/>
        </w:rPr>
      </w:pPr>
    </w:p>
    <w:p w14:paraId="2FF6BC2C" w14:textId="77777777" w:rsidR="007E5807" w:rsidRPr="00540FA3" w:rsidRDefault="007E5807" w:rsidP="00540FA3">
      <w:pPr>
        <w:spacing w:line="360" w:lineRule="auto"/>
        <w:jc w:val="both"/>
        <w:rPr>
          <w:rFonts w:ascii="Arial" w:hAnsi="Arial" w:cs="Arial"/>
          <w:sz w:val="22"/>
          <w:szCs w:val="22"/>
        </w:rPr>
      </w:pPr>
    </w:p>
    <w:p w14:paraId="697C99D7" w14:textId="77777777" w:rsidR="007E5807" w:rsidRPr="00540FA3" w:rsidRDefault="007E5807" w:rsidP="00540FA3">
      <w:pPr>
        <w:spacing w:line="360" w:lineRule="auto"/>
        <w:jc w:val="both"/>
        <w:rPr>
          <w:rFonts w:ascii="Arial" w:hAnsi="Arial" w:cs="Arial"/>
          <w:sz w:val="22"/>
          <w:szCs w:val="22"/>
        </w:rPr>
      </w:pPr>
    </w:p>
    <w:p w14:paraId="244687EA" w14:textId="77777777" w:rsidR="007E5807" w:rsidRPr="00540FA3" w:rsidRDefault="007E5807" w:rsidP="00540FA3">
      <w:pPr>
        <w:spacing w:line="360" w:lineRule="auto"/>
        <w:jc w:val="both"/>
        <w:rPr>
          <w:rFonts w:ascii="Arial" w:hAnsi="Arial" w:cs="Arial"/>
          <w:sz w:val="22"/>
          <w:szCs w:val="22"/>
        </w:rPr>
      </w:pPr>
    </w:p>
    <w:p w14:paraId="589C99B8" w14:textId="77777777" w:rsidR="007E5807" w:rsidRPr="00540FA3" w:rsidRDefault="007E5807" w:rsidP="00540FA3">
      <w:pPr>
        <w:spacing w:line="360" w:lineRule="auto"/>
        <w:jc w:val="both"/>
        <w:rPr>
          <w:rFonts w:ascii="Arial" w:hAnsi="Arial" w:cs="Arial"/>
          <w:sz w:val="22"/>
          <w:szCs w:val="22"/>
        </w:rPr>
      </w:pPr>
    </w:p>
    <w:p w14:paraId="4FB62905" w14:textId="77777777" w:rsidR="007E5807" w:rsidRPr="00540FA3" w:rsidRDefault="007E5807" w:rsidP="00540FA3">
      <w:pPr>
        <w:spacing w:line="360" w:lineRule="auto"/>
        <w:jc w:val="both"/>
        <w:rPr>
          <w:rFonts w:ascii="Arial" w:hAnsi="Arial" w:cs="Arial"/>
          <w:sz w:val="22"/>
          <w:szCs w:val="22"/>
        </w:rPr>
      </w:pPr>
    </w:p>
    <w:p w14:paraId="20BB1ACE" w14:textId="77777777" w:rsidR="007E5807" w:rsidRPr="00540FA3" w:rsidRDefault="007E5807" w:rsidP="00540FA3">
      <w:pPr>
        <w:spacing w:line="360" w:lineRule="auto"/>
        <w:jc w:val="both"/>
        <w:rPr>
          <w:rFonts w:ascii="Arial" w:hAnsi="Arial" w:cs="Arial"/>
          <w:sz w:val="22"/>
          <w:szCs w:val="22"/>
        </w:rPr>
      </w:pPr>
    </w:p>
    <w:p w14:paraId="2DC07694" w14:textId="77777777" w:rsidR="007E5807" w:rsidRPr="00540FA3" w:rsidRDefault="007E5807" w:rsidP="00540FA3">
      <w:pPr>
        <w:spacing w:line="360" w:lineRule="auto"/>
        <w:jc w:val="both"/>
        <w:rPr>
          <w:rFonts w:ascii="Arial" w:hAnsi="Arial" w:cs="Arial"/>
          <w:sz w:val="22"/>
          <w:szCs w:val="22"/>
        </w:rPr>
      </w:pPr>
    </w:p>
    <w:p w14:paraId="36814439" w14:textId="77777777" w:rsidR="007E5807" w:rsidRPr="00540FA3" w:rsidRDefault="007E5807" w:rsidP="00540FA3">
      <w:pPr>
        <w:spacing w:line="360" w:lineRule="auto"/>
        <w:jc w:val="both"/>
        <w:rPr>
          <w:rFonts w:ascii="Arial" w:hAnsi="Arial" w:cs="Arial"/>
          <w:sz w:val="22"/>
          <w:szCs w:val="22"/>
        </w:rPr>
      </w:pPr>
    </w:p>
    <w:p w14:paraId="15774447" w14:textId="77777777" w:rsidR="007E5807" w:rsidRPr="00540FA3" w:rsidRDefault="007E5807" w:rsidP="00540FA3">
      <w:pPr>
        <w:spacing w:line="360" w:lineRule="auto"/>
        <w:jc w:val="both"/>
        <w:rPr>
          <w:rFonts w:ascii="Arial" w:hAnsi="Arial" w:cs="Arial"/>
          <w:sz w:val="22"/>
          <w:szCs w:val="22"/>
        </w:rPr>
      </w:pPr>
    </w:p>
    <w:p w14:paraId="0C06B6BE" w14:textId="77777777" w:rsidR="007E5807" w:rsidRPr="00540FA3" w:rsidRDefault="007E5807" w:rsidP="00540FA3">
      <w:pPr>
        <w:spacing w:line="360" w:lineRule="auto"/>
        <w:jc w:val="both"/>
        <w:rPr>
          <w:rFonts w:ascii="Arial" w:hAnsi="Arial" w:cs="Arial"/>
          <w:sz w:val="22"/>
          <w:szCs w:val="22"/>
        </w:rPr>
      </w:pPr>
    </w:p>
    <w:p w14:paraId="47D5046D" w14:textId="77777777" w:rsidR="007E5807" w:rsidRPr="00540FA3" w:rsidRDefault="007E5807" w:rsidP="00540FA3">
      <w:pPr>
        <w:spacing w:line="360" w:lineRule="auto"/>
        <w:jc w:val="both"/>
        <w:rPr>
          <w:rFonts w:ascii="Arial" w:hAnsi="Arial" w:cs="Arial"/>
          <w:sz w:val="22"/>
          <w:szCs w:val="22"/>
        </w:rPr>
      </w:pPr>
    </w:p>
    <w:p w14:paraId="7183BEBC" w14:textId="77777777" w:rsidR="007E5807" w:rsidRPr="00540FA3" w:rsidRDefault="007E5807" w:rsidP="00540FA3">
      <w:pPr>
        <w:spacing w:line="360" w:lineRule="auto"/>
        <w:jc w:val="both"/>
        <w:rPr>
          <w:rFonts w:ascii="Arial" w:hAnsi="Arial" w:cs="Arial"/>
          <w:sz w:val="22"/>
          <w:szCs w:val="22"/>
        </w:rPr>
      </w:pPr>
    </w:p>
    <w:p w14:paraId="38900A10" w14:textId="77777777" w:rsidR="007E5807" w:rsidRPr="00540FA3" w:rsidRDefault="007E5807" w:rsidP="00540FA3">
      <w:pPr>
        <w:spacing w:line="360" w:lineRule="auto"/>
        <w:jc w:val="both"/>
        <w:rPr>
          <w:rFonts w:ascii="Arial" w:hAnsi="Arial" w:cs="Arial"/>
          <w:sz w:val="22"/>
          <w:szCs w:val="22"/>
        </w:rPr>
      </w:pPr>
    </w:p>
    <w:p w14:paraId="6730901C" w14:textId="77777777" w:rsidR="007E5807" w:rsidRPr="00540FA3" w:rsidRDefault="007E5807" w:rsidP="00540FA3">
      <w:pPr>
        <w:spacing w:line="360" w:lineRule="auto"/>
        <w:jc w:val="both"/>
        <w:rPr>
          <w:rFonts w:ascii="Arial" w:hAnsi="Arial" w:cs="Arial"/>
          <w:sz w:val="22"/>
          <w:szCs w:val="22"/>
        </w:rPr>
      </w:pPr>
    </w:p>
    <w:p w14:paraId="48C241E4" w14:textId="77777777" w:rsidR="007E5807" w:rsidRPr="00540FA3" w:rsidRDefault="007E5807" w:rsidP="00540FA3">
      <w:pPr>
        <w:spacing w:line="360" w:lineRule="auto"/>
        <w:jc w:val="both"/>
        <w:rPr>
          <w:rFonts w:ascii="Arial" w:hAnsi="Arial" w:cs="Arial"/>
          <w:sz w:val="22"/>
          <w:szCs w:val="22"/>
        </w:rPr>
      </w:pPr>
    </w:p>
    <w:p w14:paraId="05D3337D" w14:textId="0BEBC2E1" w:rsidR="007E5807" w:rsidRPr="007B39A2" w:rsidRDefault="007E5807" w:rsidP="00334BE5">
      <w:pPr>
        <w:spacing w:line="360" w:lineRule="auto"/>
        <w:rPr>
          <w:rFonts w:ascii="Arial" w:hAnsi="Arial" w:cs="Arial"/>
          <w:b/>
          <w:bCs/>
          <w:sz w:val="22"/>
          <w:szCs w:val="22"/>
        </w:rPr>
      </w:pPr>
      <w:r w:rsidRPr="00540FA3">
        <w:rPr>
          <w:rFonts w:ascii="Arial" w:hAnsi="Arial" w:cs="Arial"/>
          <w:b/>
          <w:bCs/>
          <w:sz w:val="22"/>
          <w:szCs w:val="22"/>
        </w:rPr>
        <w:t xml:space="preserve">Reference </w:t>
      </w:r>
    </w:p>
    <w:p w14:paraId="2E0B8442" w14:textId="3D35081B" w:rsidR="007E5807" w:rsidRPr="007B39A2" w:rsidRDefault="00540FA3" w:rsidP="00334BE5">
      <w:pPr>
        <w:spacing w:line="360" w:lineRule="auto"/>
        <w:rPr>
          <w:rFonts w:ascii="Arial" w:hAnsi="Arial" w:cs="Arial"/>
          <w:sz w:val="22"/>
          <w:szCs w:val="22"/>
        </w:rPr>
      </w:pPr>
      <w:r w:rsidRPr="007B39A2">
        <w:rPr>
          <w:rFonts w:ascii="Arial" w:hAnsi="Arial" w:cs="Arial"/>
          <w:sz w:val="22"/>
          <w:szCs w:val="22"/>
        </w:rPr>
        <w:t xml:space="preserve">Mayo Clinic Staff (2022) </w:t>
      </w:r>
      <w:r w:rsidRPr="007B39A2">
        <w:rPr>
          <w:rFonts w:ascii="Arial" w:hAnsi="Arial" w:cs="Arial"/>
          <w:i/>
          <w:iCs/>
          <w:sz w:val="22"/>
          <w:szCs w:val="22"/>
        </w:rPr>
        <w:t>Breast cancer</w:t>
      </w:r>
      <w:r w:rsidRPr="007B39A2">
        <w:rPr>
          <w:rFonts w:ascii="Arial" w:hAnsi="Arial" w:cs="Arial"/>
          <w:sz w:val="22"/>
          <w:szCs w:val="22"/>
        </w:rPr>
        <w:t>. Available at:</w:t>
      </w:r>
      <w:hyperlink r:id="rId8" w:history="1">
        <w:r w:rsidR="006A0EED" w:rsidRPr="007B39A2">
          <w:rPr>
            <w:rStyle w:val="Hyperlink"/>
            <w:rFonts w:ascii="Arial" w:hAnsi="Arial" w:cs="Arial"/>
            <w:sz w:val="22"/>
            <w:szCs w:val="22"/>
          </w:rPr>
          <w:t>https://www.mayoclinic.org/diseases-conditions/breast-cancer/symptoms-causes/syc-20352470</w:t>
        </w:r>
      </w:hyperlink>
      <w:r w:rsidR="006A0EED" w:rsidRPr="007B39A2">
        <w:rPr>
          <w:rFonts w:ascii="Arial" w:hAnsi="Arial" w:cs="Arial"/>
          <w:sz w:val="22"/>
          <w:szCs w:val="22"/>
        </w:rPr>
        <w:t xml:space="preserve"> </w:t>
      </w:r>
      <w:r w:rsidR="006A0EED" w:rsidRPr="007B39A2">
        <w:rPr>
          <w:rFonts w:ascii="Arial" w:hAnsi="Arial" w:cs="Arial"/>
          <w:sz w:val="22"/>
          <w:szCs w:val="22"/>
        </w:rPr>
        <w:t>(Accessed: 5 August 2023).</w:t>
      </w:r>
    </w:p>
    <w:p w14:paraId="12BD4429" w14:textId="77777777" w:rsidR="006A0EED" w:rsidRPr="007B39A2" w:rsidRDefault="006A0EED" w:rsidP="00334BE5">
      <w:pPr>
        <w:spacing w:line="360" w:lineRule="auto"/>
        <w:rPr>
          <w:rFonts w:ascii="Arial" w:hAnsi="Arial" w:cs="Arial"/>
          <w:sz w:val="22"/>
          <w:szCs w:val="22"/>
        </w:rPr>
      </w:pPr>
      <w:r w:rsidRPr="007B39A2">
        <w:rPr>
          <w:rFonts w:ascii="Arial" w:hAnsi="Arial" w:cs="Arial"/>
          <w:sz w:val="22"/>
          <w:szCs w:val="22"/>
        </w:rPr>
        <w:t xml:space="preserve">World Health Organisation (2023) </w:t>
      </w:r>
      <w:r w:rsidRPr="007B39A2">
        <w:rPr>
          <w:rFonts w:ascii="Arial" w:hAnsi="Arial" w:cs="Arial"/>
          <w:i/>
          <w:iCs/>
          <w:sz w:val="22"/>
          <w:szCs w:val="22"/>
        </w:rPr>
        <w:t>Breast cancer</w:t>
      </w:r>
      <w:r w:rsidRPr="007B39A2">
        <w:rPr>
          <w:rFonts w:ascii="Arial" w:hAnsi="Arial" w:cs="Arial"/>
          <w:sz w:val="22"/>
          <w:szCs w:val="22"/>
        </w:rPr>
        <w:t xml:space="preserve">. </w:t>
      </w:r>
      <w:r w:rsidRPr="007B39A2">
        <w:rPr>
          <w:rFonts w:ascii="Arial" w:hAnsi="Arial" w:cs="Arial"/>
          <w:sz w:val="22"/>
          <w:szCs w:val="22"/>
        </w:rPr>
        <w:t>Available at:</w:t>
      </w:r>
      <w:r w:rsidRPr="007B39A2">
        <w:rPr>
          <w:rFonts w:ascii="Arial" w:hAnsi="Arial" w:cs="Arial"/>
          <w:sz w:val="22"/>
          <w:szCs w:val="22"/>
        </w:rPr>
        <w:t xml:space="preserve"> </w:t>
      </w:r>
      <w:hyperlink r:id="rId9" w:history="1">
        <w:r w:rsidRPr="007B39A2">
          <w:rPr>
            <w:rStyle w:val="Hyperlink"/>
            <w:rFonts w:ascii="Arial" w:hAnsi="Arial" w:cs="Arial"/>
            <w:sz w:val="22"/>
            <w:szCs w:val="22"/>
          </w:rPr>
          <w:t>https://www.who.int/news-room/fact-sheets/detail/breast-cancer</w:t>
        </w:r>
      </w:hyperlink>
      <w:r w:rsidRPr="007B39A2">
        <w:rPr>
          <w:rFonts w:ascii="Arial" w:hAnsi="Arial" w:cs="Arial"/>
          <w:sz w:val="22"/>
          <w:szCs w:val="22"/>
        </w:rPr>
        <w:t xml:space="preserve"> </w:t>
      </w:r>
      <w:r w:rsidRPr="007B39A2">
        <w:rPr>
          <w:rFonts w:ascii="Arial" w:hAnsi="Arial" w:cs="Arial"/>
          <w:sz w:val="22"/>
          <w:szCs w:val="22"/>
        </w:rPr>
        <w:t>(Accessed: 5 August 2023).</w:t>
      </w:r>
    </w:p>
    <w:p w14:paraId="1788F0B0" w14:textId="77777777" w:rsidR="007B39A2" w:rsidRPr="007B39A2" w:rsidRDefault="007B39A2" w:rsidP="007B39A2">
      <w:pPr>
        <w:spacing w:line="360" w:lineRule="auto"/>
        <w:rPr>
          <w:rFonts w:ascii="Arial" w:hAnsi="Arial" w:cs="Arial"/>
          <w:sz w:val="22"/>
          <w:szCs w:val="22"/>
        </w:rPr>
      </w:pPr>
      <w:r w:rsidRPr="007B39A2">
        <w:rPr>
          <w:rFonts w:ascii="Arial" w:hAnsi="Arial" w:cs="Arial"/>
          <w:sz w:val="22"/>
          <w:szCs w:val="22"/>
        </w:rPr>
        <w:t>Cancer Research UK (n.d.) Breast cancer statistics. Available at</w:t>
      </w:r>
      <w:r>
        <w:rPr>
          <w:rFonts w:ascii="Arial" w:hAnsi="Arial" w:cs="Arial"/>
          <w:sz w:val="22"/>
          <w:szCs w:val="22"/>
        </w:rPr>
        <w:t xml:space="preserve"> </w:t>
      </w:r>
      <w:hyperlink r:id="rId10" w:history="1">
        <w:r w:rsidRPr="007B39A2">
          <w:rPr>
            <w:rStyle w:val="Hyperlink"/>
            <w:rFonts w:ascii="Arial" w:hAnsi="Arial" w:cs="Arial"/>
            <w:sz w:val="22"/>
            <w:szCs w:val="22"/>
          </w:rPr>
          <w:t>https://www.cancerresearchuk.org/health-professional/cancer-statistics/statistics-by-cancer-type/breast-cancer</w:t>
        </w:r>
      </w:hyperlink>
      <w:r>
        <w:rPr>
          <w:rFonts w:ascii="Arial" w:hAnsi="Arial" w:cs="Arial"/>
          <w:sz w:val="22"/>
          <w:szCs w:val="22"/>
        </w:rPr>
        <w:t xml:space="preserve"> </w:t>
      </w:r>
      <w:r w:rsidRPr="007B39A2">
        <w:rPr>
          <w:rFonts w:ascii="Arial" w:hAnsi="Arial" w:cs="Arial"/>
          <w:sz w:val="22"/>
          <w:szCs w:val="22"/>
        </w:rPr>
        <w:t>(Accessed: 5 August 2023).</w:t>
      </w:r>
    </w:p>
    <w:p w14:paraId="704ABB52" w14:textId="2BA83051" w:rsidR="00334BE5" w:rsidRPr="007B39A2" w:rsidRDefault="00334BE5" w:rsidP="00334BE5">
      <w:pPr>
        <w:spacing w:line="360" w:lineRule="auto"/>
        <w:rPr>
          <w:rFonts w:ascii="Arial" w:hAnsi="Arial" w:cs="Arial"/>
          <w:sz w:val="22"/>
          <w:szCs w:val="22"/>
        </w:rPr>
      </w:pPr>
      <w:r w:rsidRPr="007B39A2">
        <w:rPr>
          <w:rFonts w:ascii="Arial" w:hAnsi="Arial" w:cs="Arial"/>
          <w:sz w:val="22"/>
          <w:szCs w:val="22"/>
        </w:rPr>
        <w:t>Cancer Research UK (2023) What is breast cancer? Available at:</w:t>
      </w:r>
      <w:r w:rsidRPr="007B39A2">
        <w:rPr>
          <w:rFonts w:ascii="Arial" w:hAnsi="Arial" w:cs="Arial"/>
          <w:sz w:val="22"/>
          <w:szCs w:val="22"/>
        </w:rPr>
        <w:t xml:space="preserve"> </w:t>
      </w:r>
      <w:hyperlink r:id="rId11" w:history="1">
        <w:r w:rsidRPr="007B39A2">
          <w:rPr>
            <w:rStyle w:val="Hyperlink"/>
            <w:rFonts w:ascii="Arial" w:hAnsi="Arial" w:cs="Arial"/>
            <w:sz w:val="22"/>
            <w:szCs w:val="22"/>
          </w:rPr>
          <w:t>https://www.cancerresearchuk.org/about-cancer/breast-cancer/about</w:t>
        </w:r>
      </w:hyperlink>
      <w:r w:rsidRPr="007B39A2">
        <w:rPr>
          <w:rFonts w:ascii="Arial" w:hAnsi="Arial" w:cs="Arial"/>
          <w:sz w:val="22"/>
          <w:szCs w:val="22"/>
        </w:rPr>
        <w:t xml:space="preserve"> </w:t>
      </w:r>
      <w:r w:rsidRPr="007B39A2">
        <w:rPr>
          <w:rFonts w:ascii="Arial" w:hAnsi="Arial" w:cs="Arial"/>
          <w:sz w:val="22"/>
          <w:szCs w:val="22"/>
        </w:rPr>
        <w:t>(Accessed: 5 August 2023).</w:t>
      </w:r>
    </w:p>
    <w:p w14:paraId="0D77B764" w14:textId="09E8F37F" w:rsidR="00842501" w:rsidRPr="007B39A2" w:rsidRDefault="00842501" w:rsidP="00334BE5">
      <w:pPr>
        <w:spacing w:line="360" w:lineRule="auto"/>
        <w:rPr>
          <w:rFonts w:ascii="Arial" w:hAnsi="Arial" w:cs="Arial"/>
          <w:sz w:val="22"/>
          <w:szCs w:val="22"/>
        </w:rPr>
      </w:pPr>
      <w:r w:rsidRPr="007B39A2">
        <w:rPr>
          <w:rFonts w:ascii="Arial" w:hAnsi="Arial" w:cs="Arial"/>
          <w:sz w:val="22"/>
          <w:szCs w:val="22"/>
        </w:rPr>
        <w:t xml:space="preserve">Breast Cancer Now (2022) Diet, </w:t>
      </w:r>
      <w:proofErr w:type="gramStart"/>
      <w:r w:rsidRPr="007B39A2">
        <w:rPr>
          <w:rFonts w:ascii="Arial" w:hAnsi="Arial" w:cs="Arial"/>
          <w:sz w:val="22"/>
          <w:szCs w:val="22"/>
        </w:rPr>
        <w:t>lifestyle</w:t>
      </w:r>
      <w:proofErr w:type="gramEnd"/>
      <w:r w:rsidRPr="007B39A2">
        <w:rPr>
          <w:rFonts w:ascii="Arial" w:hAnsi="Arial" w:cs="Arial"/>
          <w:sz w:val="22"/>
          <w:szCs w:val="22"/>
        </w:rPr>
        <w:t xml:space="preserve"> and breast cancer recurrence. Available at:</w:t>
      </w:r>
      <w:r w:rsidRPr="007B39A2">
        <w:rPr>
          <w:rFonts w:ascii="Arial" w:hAnsi="Arial" w:cs="Arial"/>
          <w:sz w:val="22"/>
          <w:szCs w:val="22"/>
        </w:rPr>
        <w:t xml:space="preserve"> </w:t>
      </w:r>
      <w:hyperlink r:id="rId12" w:anchor=":~:text=The%20World%20Cancer%20Research%20Fund,(if%20consumed%20at%20all)" w:history="1">
        <w:r w:rsidRPr="007B39A2">
          <w:rPr>
            <w:rStyle w:val="Hyperlink"/>
            <w:rFonts w:ascii="Arial" w:hAnsi="Arial" w:cs="Arial"/>
            <w:sz w:val="22"/>
            <w:szCs w:val="22"/>
          </w:rPr>
          <w:t>https://breastcancernow.org/information-support/facing-breast-cancer/living-beyond-breast-cancer/your-body/diet-lifestyle-breast-cancer-recurrence#:~:text=The%20World%20Cancer%20Research%20Fund,(if%20consumed%20at%20all)</w:t>
        </w:r>
      </w:hyperlink>
    </w:p>
    <w:p w14:paraId="68A024EF" w14:textId="44C31E37" w:rsidR="00334BE5" w:rsidRPr="007B39A2" w:rsidRDefault="00334BE5" w:rsidP="00334BE5">
      <w:pPr>
        <w:spacing w:line="360" w:lineRule="auto"/>
        <w:rPr>
          <w:rFonts w:ascii="Arial" w:hAnsi="Arial" w:cs="Arial"/>
          <w:sz w:val="22"/>
          <w:szCs w:val="22"/>
        </w:rPr>
      </w:pPr>
      <w:r w:rsidRPr="007B39A2">
        <w:rPr>
          <w:rFonts w:ascii="Arial" w:hAnsi="Arial" w:cs="Arial"/>
          <w:sz w:val="22"/>
          <w:szCs w:val="22"/>
        </w:rPr>
        <w:t>Cancer Research UK (2023) Risk factors for breast cancer. Available at:</w:t>
      </w:r>
      <w:r w:rsidRPr="007B39A2">
        <w:rPr>
          <w:rFonts w:ascii="Arial" w:hAnsi="Arial" w:cs="Arial"/>
          <w:sz w:val="22"/>
          <w:szCs w:val="22"/>
        </w:rPr>
        <w:t xml:space="preserve"> </w:t>
      </w:r>
      <w:hyperlink r:id="rId13" w:history="1">
        <w:r w:rsidRPr="007B39A2">
          <w:rPr>
            <w:rStyle w:val="Hyperlink"/>
            <w:rFonts w:ascii="Arial" w:hAnsi="Arial" w:cs="Arial"/>
            <w:sz w:val="22"/>
            <w:szCs w:val="22"/>
          </w:rPr>
          <w:t>https://www.cancerresearchuk.org/about-cancer/breast-cancer/risks-causes/risk-factors</w:t>
        </w:r>
      </w:hyperlink>
      <w:r w:rsidRPr="007B39A2">
        <w:rPr>
          <w:rFonts w:ascii="Arial" w:hAnsi="Arial" w:cs="Arial"/>
          <w:sz w:val="22"/>
          <w:szCs w:val="22"/>
        </w:rPr>
        <w:t xml:space="preserve"> </w:t>
      </w:r>
      <w:r w:rsidRPr="007B39A2">
        <w:rPr>
          <w:rFonts w:ascii="Arial" w:hAnsi="Arial" w:cs="Arial"/>
          <w:sz w:val="22"/>
          <w:szCs w:val="22"/>
        </w:rPr>
        <w:t xml:space="preserve">(Accessed: </w:t>
      </w:r>
      <w:r w:rsidRPr="007B39A2">
        <w:rPr>
          <w:rFonts w:ascii="Arial" w:hAnsi="Arial" w:cs="Arial"/>
          <w:sz w:val="22"/>
          <w:szCs w:val="22"/>
        </w:rPr>
        <w:t>6</w:t>
      </w:r>
      <w:r w:rsidRPr="007B39A2">
        <w:rPr>
          <w:rFonts w:ascii="Arial" w:hAnsi="Arial" w:cs="Arial"/>
          <w:sz w:val="22"/>
          <w:szCs w:val="22"/>
        </w:rPr>
        <w:t xml:space="preserve"> August 2023).</w:t>
      </w:r>
    </w:p>
    <w:p w14:paraId="3A0C13AD" w14:textId="77777777" w:rsidR="00334BE5" w:rsidRPr="007B39A2" w:rsidRDefault="00334BE5" w:rsidP="00334BE5">
      <w:pPr>
        <w:spacing w:line="360" w:lineRule="auto"/>
        <w:rPr>
          <w:rFonts w:ascii="Arial" w:hAnsi="Arial" w:cs="Arial"/>
          <w:sz w:val="22"/>
          <w:szCs w:val="22"/>
        </w:rPr>
      </w:pPr>
      <w:r w:rsidRPr="007B39A2">
        <w:rPr>
          <w:rFonts w:ascii="Arial" w:hAnsi="Arial" w:cs="Arial"/>
          <w:sz w:val="22"/>
          <w:szCs w:val="22"/>
        </w:rPr>
        <w:t xml:space="preserve">National Health Service (2022) </w:t>
      </w:r>
      <w:r w:rsidRPr="007B39A2">
        <w:rPr>
          <w:rFonts w:ascii="Arial" w:hAnsi="Arial" w:cs="Arial"/>
          <w:i/>
          <w:iCs/>
          <w:sz w:val="22"/>
          <w:szCs w:val="22"/>
        </w:rPr>
        <w:t>Diagnosis-Breast cancer in women</w:t>
      </w:r>
      <w:r w:rsidRPr="007B39A2">
        <w:rPr>
          <w:rFonts w:ascii="Arial" w:hAnsi="Arial" w:cs="Arial"/>
          <w:sz w:val="22"/>
          <w:szCs w:val="22"/>
        </w:rPr>
        <w:t>. Available at:</w:t>
      </w:r>
      <w:r w:rsidRPr="007B39A2">
        <w:rPr>
          <w:rFonts w:ascii="Arial" w:hAnsi="Arial" w:cs="Arial"/>
          <w:sz w:val="22"/>
          <w:szCs w:val="22"/>
        </w:rPr>
        <w:t xml:space="preserve"> </w:t>
      </w:r>
      <w:hyperlink r:id="rId14" w:history="1">
        <w:r w:rsidRPr="007B39A2">
          <w:rPr>
            <w:rStyle w:val="Hyperlink"/>
            <w:rFonts w:ascii="Arial" w:hAnsi="Arial" w:cs="Arial"/>
            <w:sz w:val="22"/>
            <w:szCs w:val="22"/>
          </w:rPr>
          <w:t>https://www.nhs.uk/conditions/breast-cancer/diagnosis/</w:t>
        </w:r>
      </w:hyperlink>
      <w:r w:rsidRPr="007B39A2">
        <w:rPr>
          <w:rFonts w:ascii="Arial" w:hAnsi="Arial" w:cs="Arial"/>
          <w:sz w:val="22"/>
          <w:szCs w:val="22"/>
        </w:rPr>
        <w:t xml:space="preserve"> </w:t>
      </w:r>
      <w:r w:rsidRPr="007B39A2">
        <w:rPr>
          <w:rFonts w:ascii="Arial" w:hAnsi="Arial" w:cs="Arial"/>
          <w:sz w:val="22"/>
          <w:szCs w:val="22"/>
        </w:rPr>
        <w:t>(Accessed: 6 August 2023).</w:t>
      </w:r>
    </w:p>
    <w:p w14:paraId="6FCDF223" w14:textId="39C2C342" w:rsidR="00590ED8" w:rsidRPr="007B39A2" w:rsidRDefault="00334BE5" w:rsidP="00590ED8">
      <w:pPr>
        <w:spacing w:line="360" w:lineRule="auto"/>
        <w:rPr>
          <w:rFonts w:ascii="Arial" w:hAnsi="Arial" w:cs="Arial"/>
          <w:sz w:val="22"/>
          <w:szCs w:val="22"/>
        </w:rPr>
      </w:pPr>
      <w:r w:rsidRPr="007B39A2">
        <w:rPr>
          <w:rFonts w:ascii="Arial" w:hAnsi="Arial" w:cs="Arial"/>
          <w:sz w:val="22"/>
          <w:szCs w:val="22"/>
        </w:rPr>
        <w:t>DTAP (</w:t>
      </w:r>
      <w:r w:rsidR="00590ED8" w:rsidRPr="007B39A2">
        <w:rPr>
          <w:rFonts w:ascii="Arial" w:hAnsi="Arial" w:cs="Arial"/>
          <w:sz w:val="22"/>
          <w:szCs w:val="22"/>
        </w:rPr>
        <w:t xml:space="preserve">n.d.) </w:t>
      </w:r>
      <w:r w:rsidR="00590ED8" w:rsidRPr="007B39A2">
        <w:rPr>
          <w:rFonts w:ascii="Arial" w:hAnsi="Arial" w:cs="Arial"/>
          <w:i/>
          <w:iCs/>
          <w:sz w:val="22"/>
          <w:szCs w:val="22"/>
        </w:rPr>
        <w:t xml:space="preserve">5 Steps </w:t>
      </w:r>
      <w:proofErr w:type="gramStart"/>
      <w:r w:rsidR="00590ED8" w:rsidRPr="007B39A2">
        <w:rPr>
          <w:rFonts w:ascii="Arial" w:hAnsi="Arial" w:cs="Arial"/>
          <w:i/>
          <w:iCs/>
          <w:sz w:val="22"/>
          <w:szCs w:val="22"/>
        </w:rPr>
        <w:t>For</w:t>
      </w:r>
      <w:proofErr w:type="gramEnd"/>
      <w:r w:rsidR="00590ED8" w:rsidRPr="007B39A2">
        <w:rPr>
          <w:rFonts w:ascii="Arial" w:hAnsi="Arial" w:cs="Arial"/>
          <w:i/>
          <w:iCs/>
          <w:sz w:val="22"/>
          <w:szCs w:val="22"/>
        </w:rPr>
        <w:t xml:space="preserve"> Breast Self Examination</w:t>
      </w:r>
      <w:r w:rsidR="00590ED8" w:rsidRPr="007B39A2">
        <w:rPr>
          <w:rFonts w:ascii="Arial" w:hAnsi="Arial" w:cs="Arial"/>
          <w:sz w:val="22"/>
          <w:szCs w:val="22"/>
        </w:rPr>
        <w:t>. Available at:</w:t>
      </w:r>
      <w:r w:rsidR="00590ED8" w:rsidRPr="007B39A2">
        <w:rPr>
          <w:rFonts w:ascii="Arial" w:hAnsi="Arial" w:cs="Arial"/>
          <w:sz w:val="22"/>
          <w:szCs w:val="22"/>
        </w:rPr>
        <w:t xml:space="preserve"> </w:t>
      </w:r>
      <w:hyperlink r:id="rId15" w:history="1">
        <w:r w:rsidR="00590ED8" w:rsidRPr="007B39A2">
          <w:rPr>
            <w:rStyle w:val="Hyperlink"/>
            <w:rFonts w:ascii="Arial" w:hAnsi="Arial" w:cs="Arial"/>
            <w:sz w:val="22"/>
            <w:szCs w:val="22"/>
          </w:rPr>
          <w:t>https://www.dtapclinic.com/articles/5-steps-for-breast-self-examination/</w:t>
        </w:r>
      </w:hyperlink>
      <w:r w:rsidR="00590ED8" w:rsidRPr="007B39A2">
        <w:rPr>
          <w:rFonts w:ascii="Arial" w:hAnsi="Arial" w:cs="Arial"/>
          <w:sz w:val="22"/>
          <w:szCs w:val="22"/>
        </w:rPr>
        <w:t xml:space="preserve"> </w:t>
      </w:r>
      <w:r w:rsidR="00590ED8" w:rsidRPr="007B39A2">
        <w:rPr>
          <w:rFonts w:ascii="Arial" w:hAnsi="Arial" w:cs="Arial"/>
          <w:sz w:val="22"/>
          <w:szCs w:val="22"/>
        </w:rPr>
        <w:t xml:space="preserve">(Accessed: </w:t>
      </w:r>
      <w:r w:rsidR="00D8161F" w:rsidRPr="007B39A2">
        <w:rPr>
          <w:rFonts w:ascii="Arial" w:hAnsi="Arial" w:cs="Arial"/>
          <w:sz w:val="22"/>
          <w:szCs w:val="22"/>
        </w:rPr>
        <w:t>7</w:t>
      </w:r>
      <w:r w:rsidR="00590ED8" w:rsidRPr="007B39A2">
        <w:rPr>
          <w:rFonts w:ascii="Arial" w:hAnsi="Arial" w:cs="Arial"/>
          <w:sz w:val="22"/>
          <w:szCs w:val="22"/>
        </w:rPr>
        <w:t xml:space="preserve"> </w:t>
      </w:r>
      <w:r w:rsidR="00590ED8" w:rsidRPr="007B39A2">
        <w:rPr>
          <w:rFonts w:ascii="Arial" w:hAnsi="Arial" w:cs="Arial"/>
          <w:sz w:val="22"/>
          <w:szCs w:val="22"/>
        </w:rPr>
        <w:t>August 2023).</w:t>
      </w:r>
    </w:p>
    <w:p w14:paraId="6227D86D" w14:textId="575440D9" w:rsidR="00590ED8" w:rsidRPr="007B39A2" w:rsidRDefault="00590ED8" w:rsidP="00590ED8">
      <w:pPr>
        <w:spacing w:line="360" w:lineRule="auto"/>
        <w:rPr>
          <w:rFonts w:ascii="Arial" w:hAnsi="Arial" w:cs="Arial"/>
          <w:sz w:val="22"/>
          <w:szCs w:val="22"/>
        </w:rPr>
      </w:pPr>
      <w:r w:rsidRPr="007B39A2">
        <w:rPr>
          <w:rFonts w:ascii="Arial" w:hAnsi="Arial" w:cs="Arial"/>
          <w:sz w:val="22"/>
          <w:szCs w:val="22"/>
        </w:rPr>
        <w:t xml:space="preserve">Cancer Research UK (2023) </w:t>
      </w:r>
      <w:r w:rsidRPr="007B39A2">
        <w:rPr>
          <w:rFonts w:ascii="Arial" w:hAnsi="Arial" w:cs="Arial"/>
          <w:i/>
          <w:iCs/>
          <w:sz w:val="22"/>
          <w:szCs w:val="22"/>
        </w:rPr>
        <w:t>Breast screening</w:t>
      </w:r>
      <w:r w:rsidRPr="007B39A2">
        <w:rPr>
          <w:rFonts w:ascii="Arial" w:hAnsi="Arial" w:cs="Arial"/>
          <w:sz w:val="22"/>
          <w:szCs w:val="22"/>
        </w:rPr>
        <w:t>. Available at:</w:t>
      </w:r>
      <w:r w:rsidRPr="007B39A2">
        <w:rPr>
          <w:rFonts w:ascii="Arial" w:hAnsi="Arial" w:cs="Arial"/>
          <w:sz w:val="22"/>
          <w:szCs w:val="22"/>
        </w:rPr>
        <w:t xml:space="preserve"> </w:t>
      </w:r>
      <w:hyperlink r:id="rId16" w:history="1">
        <w:r w:rsidRPr="007B39A2">
          <w:rPr>
            <w:rStyle w:val="Hyperlink"/>
            <w:rFonts w:ascii="Arial" w:hAnsi="Arial" w:cs="Arial"/>
            <w:sz w:val="22"/>
            <w:szCs w:val="22"/>
          </w:rPr>
          <w:t>https://www.cancerresearchuk.org/about-cancer/breast-cancer/getting-diagnosed/screening-breast</w:t>
        </w:r>
      </w:hyperlink>
      <w:r w:rsidRPr="007B39A2">
        <w:rPr>
          <w:rFonts w:ascii="Arial" w:hAnsi="Arial" w:cs="Arial"/>
          <w:sz w:val="22"/>
          <w:szCs w:val="22"/>
        </w:rPr>
        <w:t xml:space="preserve"> </w:t>
      </w:r>
      <w:r w:rsidRPr="007B39A2">
        <w:rPr>
          <w:rFonts w:ascii="Arial" w:hAnsi="Arial" w:cs="Arial"/>
          <w:sz w:val="22"/>
          <w:szCs w:val="22"/>
        </w:rPr>
        <w:t xml:space="preserve">(Accessed: </w:t>
      </w:r>
      <w:r w:rsidR="00D8161F" w:rsidRPr="007B39A2">
        <w:rPr>
          <w:rFonts w:ascii="Arial" w:hAnsi="Arial" w:cs="Arial"/>
          <w:sz w:val="22"/>
          <w:szCs w:val="22"/>
        </w:rPr>
        <w:t xml:space="preserve">7 </w:t>
      </w:r>
      <w:r w:rsidRPr="007B39A2">
        <w:rPr>
          <w:rFonts w:ascii="Arial" w:hAnsi="Arial" w:cs="Arial"/>
          <w:sz w:val="22"/>
          <w:szCs w:val="22"/>
        </w:rPr>
        <w:t>August 2023).</w:t>
      </w:r>
    </w:p>
    <w:p w14:paraId="175C111C" w14:textId="3533DD53" w:rsidR="00D8161F" w:rsidRPr="007B39A2" w:rsidRDefault="00D8161F" w:rsidP="00D8161F">
      <w:pPr>
        <w:spacing w:line="360" w:lineRule="auto"/>
        <w:rPr>
          <w:rFonts w:ascii="Arial" w:hAnsi="Arial" w:cs="Arial"/>
          <w:sz w:val="22"/>
          <w:szCs w:val="22"/>
        </w:rPr>
      </w:pPr>
      <w:r w:rsidRPr="007B39A2">
        <w:rPr>
          <w:rFonts w:ascii="Arial" w:hAnsi="Arial" w:cs="Arial"/>
          <w:sz w:val="22"/>
          <w:szCs w:val="22"/>
        </w:rPr>
        <w:lastRenderedPageBreak/>
        <w:t>Emergency Drug (n.d.) 10 Healthy Foods That Can Prevent Breast Cancer! Available at:</w:t>
      </w:r>
      <w:r w:rsidRPr="007B39A2">
        <w:rPr>
          <w:rFonts w:ascii="Arial" w:hAnsi="Arial" w:cs="Arial"/>
          <w:sz w:val="22"/>
          <w:szCs w:val="22"/>
        </w:rPr>
        <w:t xml:space="preserve"> </w:t>
      </w:r>
      <w:hyperlink r:id="rId17" w:history="1">
        <w:r w:rsidRPr="007B39A2">
          <w:rPr>
            <w:rStyle w:val="Hyperlink"/>
            <w:rFonts w:ascii="Arial" w:hAnsi="Arial" w:cs="Arial"/>
            <w:sz w:val="22"/>
            <w:szCs w:val="22"/>
          </w:rPr>
          <w:t>https://emergencydrug.com/10-healthy-foods-that-can-prevent-breast-cancer/</w:t>
        </w:r>
      </w:hyperlink>
      <w:r w:rsidRPr="007B39A2">
        <w:rPr>
          <w:rFonts w:ascii="Arial" w:hAnsi="Arial" w:cs="Arial"/>
          <w:sz w:val="22"/>
          <w:szCs w:val="22"/>
        </w:rPr>
        <w:t xml:space="preserve"> </w:t>
      </w:r>
      <w:r w:rsidRPr="007B39A2">
        <w:rPr>
          <w:rFonts w:ascii="Arial" w:hAnsi="Arial" w:cs="Arial"/>
          <w:sz w:val="22"/>
          <w:szCs w:val="22"/>
        </w:rPr>
        <w:t xml:space="preserve">(Accessed: </w:t>
      </w:r>
      <w:r w:rsidRPr="007B39A2">
        <w:rPr>
          <w:rFonts w:ascii="Arial" w:hAnsi="Arial" w:cs="Arial"/>
          <w:sz w:val="22"/>
          <w:szCs w:val="22"/>
        </w:rPr>
        <w:t xml:space="preserve">7 </w:t>
      </w:r>
      <w:r w:rsidRPr="007B39A2">
        <w:rPr>
          <w:rFonts w:ascii="Arial" w:hAnsi="Arial" w:cs="Arial"/>
          <w:sz w:val="22"/>
          <w:szCs w:val="22"/>
        </w:rPr>
        <w:t>August 2023).</w:t>
      </w:r>
    </w:p>
    <w:p w14:paraId="14D8901C" w14:textId="3F7F413B" w:rsidR="00D8161F" w:rsidRPr="007B39A2" w:rsidRDefault="00D8161F" w:rsidP="00D8161F">
      <w:pPr>
        <w:spacing w:line="360" w:lineRule="auto"/>
        <w:rPr>
          <w:rFonts w:ascii="Arial" w:hAnsi="Arial" w:cs="Arial"/>
          <w:sz w:val="22"/>
          <w:szCs w:val="22"/>
        </w:rPr>
      </w:pPr>
      <w:r w:rsidRPr="007B39A2">
        <w:rPr>
          <w:rFonts w:ascii="Arial" w:hAnsi="Arial" w:cs="Arial"/>
          <w:sz w:val="22"/>
          <w:szCs w:val="22"/>
        </w:rPr>
        <w:t xml:space="preserve">Cancer Research UK (2021) </w:t>
      </w:r>
      <w:r w:rsidRPr="007B39A2">
        <w:rPr>
          <w:rFonts w:ascii="Arial" w:hAnsi="Arial" w:cs="Arial"/>
          <w:i/>
          <w:iCs/>
          <w:sz w:val="22"/>
          <w:szCs w:val="22"/>
        </w:rPr>
        <w:t>Does alcohol cause cancer</w:t>
      </w:r>
      <w:r w:rsidRPr="007B39A2">
        <w:rPr>
          <w:rFonts w:ascii="Arial" w:hAnsi="Arial" w:cs="Arial"/>
          <w:sz w:val="22"/>
          <w:szCs w:val="22"/>
        </w:rPr>
        <w:t>? Available at:</w:t>
      </w:r>
      <w:r w:rsidRPr="007B39A2">
        <w:rPr>
          <w:rFonts w:ascii="Arial" w:hAnsi="Arial" w:cs="Arial"/>
          <w:sz w:val="22"/>
          <w:szCs w:val="22"/>
        </w:rPr>
        <w:t xml:space="preserve"> </w:t>
      </w:r>
      <w:hyperlink r:id="rId18" w:history="1">
        <w:r w:rsidRPr="007B39A2">
          <w:rPr>
            <w:rStyle w:val="Hyperlink"/>
            <w:rFonts w:ascii="Arial" w:hAnsi="Arial" w:cs="Arial"/>
            <w:sz w:val="22"/>
            <w:szCs w:val="22"/>
          </w:rPr>
          <w:t>https://www.cancerresearchuk.org/about-cancer/causes-of-cancer/alcohol-and-cancer/does-alcohol-cause-cancer</w:t>
        </w:r>
      </w:hyperlink>
      <w:r w:rsidRPr="007B39A2">
        <w:rPr>
          <w:rFonts w:ascii="Arial" w:hAnsi="Arial" w:cs="Arial"/>
          <w:sz w:val="22"/>
          <w:szCs w:val="22"/>
        </w:rPr>
        <w:t xml:space="preserve"> </w:t>
      </w:r>
      <w:r w:rsidRPr="007B39A2">
        <w:rPr>
          <w:rFonts w:ascii="Arial" w:hAnsi="Arial" w:cs="Arial"/>
          <w:sz w:val="22"/>
          <w:szCs w:val="22"/>
        </w:rPr>
        <w:t xml:space="preserve">(Accessed: </w:t>
      </w:r>
      <w:r w:rsidRPr="007B39A2">
        <w:rPr>
          <w:rFonts w:ascii="Arial" w:hAnsi="Arial" w:cs="Arial"/>
          <w:sz w:val="22"/>
          <w:szCs w:val="22"/>
        </w:rPr>
        <w:t xml:space="preserve">31 </w:t>
      </w:r>
      <w:r w:rsidRPr="007B39A2">
        <w:rPr>
          <w:rFonts w:ascii="Arial" w:hAnsi="Arial" w:cs="Arial"/>
          <w:sz w:val="22"/>
          <w:szCs w:val="22"/>
        </w:rPr>
        <w:t>August 2023).</w:t>
      </w:r>
    </w:p>
    <w:p w14:paraId="2FD4B8F3" w14:textId="6DEEACC4" w:rsidR="007F7BB2" w:rsidRPr="007B39A2" w:rsidRDefault="00811789" w:rsidP="007F7BB2">
      <w:pPr>
        <w:spacing w:line="360" w:lineRule="auto"/>
        <w:rPr>
          <w:rFonts w:ascii="Arial" w:hAnsi="Arial" w:cs="Arial"/>
          <w:sz w:val="22"/>
          <w:szCs w:val="22"/>
        </w:rPr>
      </w:pPr>
      <w:r w:rsidRPr="007B39A2">
        <w:rPr>
          <w:rFonts w:ascii="Arial" w:hAnsi="Arial" w:cs="Arial"/>
          <w:sz w:val="22"/>
          <w:szCs w:val="22"/>
        </w:rPr>
        <w:t>National</w:t>
      </w:r>
      <w:r w:rsidR="007F7BB2" w:rsidRPr="007B39A2">
        <w:rPr>
          <w:rFonts w:ascii="Arial" w:hAnsi="Arial" w:cs="Arial"/>
          <w:sz w:val="22"/>
          <w:szCs w:val="22"/>
        </w:rPr>
        <w:t xml:space="preserve"> Health Service (2019) </w:t>
      </w:r>
      <w:r w:rsidR="007F7BB2" w:rsidRPr="007B39A2">
        <w:rPr>
          <w:rFonts w:ascii="Arial" w:hAnsi="Arial" w:cs="Arial"/>
          <w:i/>
          <w:iCs/>
          <w:sz w:val="22"/>
          <w:szCs w:val="22"/>
        </w:rPr>
        <w:t>Treatment-Breast cancer in women</w:t>
      </w:r>
      <w:r w:rsidR="007F7BB2" w:rsidRPr="007B39A2">
        <w:rPr>
          <w:rFonts w:ascii="Arial" w:hAnsi="Arial" w:cs="Arial"/>
          <w:sz w:val="22"/>
          <w:szCs w:val="22"/>
        </w:rPr>
        <w:t>. Available at:</w:t>
      </w:r>
      <w:r w:rsidR="007F7BB2" w:rsidRPr="007B39A2">
        <w:rPr>
          <w:rFonts w:ascii="Arial" w:hAnsi="Arial" w:cs="Arial"/>
          <w:sz w:val="22"/>
          <w:szCs w:val="22"/>
        </w:rPr>
        <w:t xml:space="preserve"> </w:t>
      </w:r>
      <w:hyperlink r:id="rId19" w:history="1">
        <w:r w:rsidR="007F7BB2" w:rsidRPr="007B39A2">
          <w:rPr>
            <w:rStyle w:val="Hyperlink"/>
            <w:rFonts w:ascii="Arial" w:hAnsi="Arial" w:cs="Arial"/>
            <w:sz w:val="22"/>
            <w:szCs w:val="22"/>
          </w:rPr>
          <w:t>https://www.nhs.uk/conditions/breast-cancer/treatment/</w:t>
        </w:r>
      </w:hyperlink>
      <w:r w:rsidR="007F7BB2" w:rsidRPr="007B39A2">
        <w:rPr>
          <w:rFonts w:ascii="Arial" w:hAnsi="Arial" w:cs="Arial"/>
          <w:sz w:val="22"/>
          <w:szCs w:val="22"/>
        </w:rPr>
        <w:t xml:space="preserve"> </w:t>
      </w:r>
      <w:r w:rsidR="007F7BB2" w:rsidRPr="007B39A2">
        <w:rPr>
          <w:rFonts w:ascii="Arial" w:hAnsi="Arial" w:cs="Arial"/>
          <w:sz w:val="22"/>
          <w:szCs w:val="22"/>
        </w:rPr>
        <w:t>(Accessed:</w:t>
      </w:r>
      <w:r w:rsidR="007F7BB2" w:rsidRPr="007B39A2">
        <w:rPr>
          <w:rFonts w:ascii="Arial" w:hAnsi="Arial" w:cs="Arial"/>
          <w:sz w:val="22"/>
          <w:szCs w:val="22"/>
        </w:rPr>
        <w:t xml:space="preserve"> 10</w:t>
      </w:r>
      <w:r w:rsidR="007F7BB2" w:rsidRPr="007B39A2">
        <w:rPr>
          <w:rFonts w:ascii="Arial" w:hAnsi="Arial" w:cs="Arial"/>
          <w:sz w:val="22"/>
          <w:szCs w:val="22"/>
        </w:rPr>
        <w:t xml:space="preserve"> August 2023).</w:t>
      </w:r>
    </w:p>
    <w:p w14:paraId="51815848" w14:textId="435E454A" w:rsidR="00811789" w:rsidRPr="007B39A2" w:rsidRDefault="00811789" w:rsidP="00811789">
      <w:pPr>
        <w:spacing w:line="360" w:lineRule="auto"/>
        <w:rPr>
          <w:rFonts w:ascii="Arial" w:hAnsi="Arial" w:cs="Arial"/>
          <w:sz w:val="22"/>
          <w:szCs w:val="22"/>
        </w:rPr>
      </w:pPr>
      <w:r w:rsidRPr="007B39A2">
        <w:rPr>
          <w:rFonts w:ascii="Arial" w:hAnsi="Arial" w:cs="Arial"/>
          <w:sz w:val="22"/>
          <w:szCs w:val="22"/>
        </w:rPr>
        <w:t xml:space="preserve">Pritha, B. (2022) </w:t>
      </w:r>
      <w:r w:rsidRPr="007B39A2">
        <w:rPr>
          <w:rFonts w:ascii="Arial" w:hAnsi="Arial" w:cs="Arial"/>
          <w:i/>
          <w:iCs/>
          <w:sz w:val="22"/>
          <w:szCs w:val="22"/>
        </w:rPr>
        <w:t>Ethical Considerations in Research</w:t>
      </w:r>
      <w:r w:rsidRPr="007B39A2">
        <w:rPr>
          <w:rFonts w:ascii="Arial" w:hAnsi="Arial" w:cs="Arial"/>
          <w:sz w:val="22"/>
          <w:szCs w:val="22"/>
        </w:rPr>
        <w:t xml:space="preserve"> | </w:t>
      </w:r>
      <w:r w:rsidRPr="007B39A2">
        <w:rPr>
          <w:rFonts w:ascii="Arial" w:hAnsi="Arial" w:cs="Arial"/>
          <w:i/>
          <w:iCs/>
          <w:sz w:val="22"/>
          <w:szCs w:val="22"/>
        </w:rPr>
        <w:t>Types &amp; Examples</w:t>
      </w:r>
      <w:r w:rsidRPr="007B39A2">
        <w:rPr>
          <w:rFonts w:ascii="Arial" w:hAnsi="Arial" w:cs="Arial"/>
          <w:sz w:val="22"/>
          <w:szCs w:val="22"/>
        </w:rPr>
        <w:t>. Available at:</w:t>
      </w:r>
      <w:r w:rsidRPr="007B39A2">
        <w:rPr>
          <w:rFonts w:ascii="Arial" w:hAnsi="Arial" w:cs="Arial"/>
          <w:sz w:val="22"/>
          <w:szCs w:val="22"/>
        </w:rPr>
        <w:t xml:space="preserve"> </w:t>
      </w:r>
      <w:hyperlink r:id="rId20" w:history="1">
        <w:r w:rsidRPr="007B39A2">
          <w:rPr>
            <w:rStyle w:val="Hyperlink"/>
            <w:rFonts w:ascii="Arial" w:hAnsi="Arial" w:cs="Arial"/>
            <w:sz w:val="22"/>
            <w:szCs w:val="22"/>
          </w:rPr>
          <w:t>https://www.scribbr.co.uk/research-methods/ethical-considerations/</w:t>
        </w:r>
      </w:hyperlink>
      <w:r w:rsidRPr="007B39A2">
        <w:rPr>
          <w:rFonts w:ascii="Arial" w:hAnsi="Arial" w:cs="Arial"/>
          <w:sz w:val="22"/>
          <w:szCs w:val="22"/>
        </w:rPr>
        <w:t xml:space="preserve"> </w:t>
      </w:r>
      <w:r w:rsidRPr="007B39A2">
        <w:rPr>
          <w:rFonts w:ascii="Arial" w:hAnsi="Arial" w:cs="Arial"/>
          <w:sz w:val="22"/>
          <w:szCs w:val="22"/>
        </w:rPr>
        <w:t>(Accessed: 1</w:t>
      </w:r>
      <w:r w:rsidRPr="007B39A2">
        <w:rPr>
          <w:rFonts w:ascii="Arial" w:hAnsi="Arial" w:cs="Arial"/>
          <w:sz w:val="22"/>
          <w:szCs w:val="22"/>
        </w:rPr>
        <w:t>4</w:t>
      </w:r>
      <w:r w:rsidRPr="007B39A2">
        <w:rPr>
          <w:rFonts w:ascii="Arial" w:hAnsi="Arial" w:cs="Arial"/>
          <w:sz w:val="22"/>
          <w:szCs w:val="22"/>
        </w:rPr>
        <w:t xml:space="preserve"> August 2023).</w:t>
      </w:r>
    </w:p>
    <w:p w14:paraId="74B5EEFA" w14:textId="77777777" w:rsidR="00811789" w:rsidRPr="007B39A2" w:rsidRDefault="00811789" w:rsidP="00811789">
      <w:pPr>
        <w:spacing w:line="360" w:lineRule="auto"/>
        <w:rPr>
          <w:rFonts w:ascii="Arial" w:hAnsi="Arial" w:cs="Arial"/>
          <w:sz w:val="22"/>
          <w:szCs w:val="22"/>
        </w:rPr>
      </w:pPr>
      <w:r w:rsidRPr="007B39A2">
        <w:rPr>
          <w:rFonts w:ascii="Arial" w:hAnsi="Arial" w:cs="Arial"/>
          <w:sz w:val="22"/>
          <w:szCs w:val="22"/>
        </w:rPr>
        <w:t xml:space="preserve">Jack, C. (2022) </w:t>
      </w:r>
      <w:r w:rsidRPr="007B39A2">
        <w:rPr>
          <w:rFonts w:ascii="Arial" w:hAnsi="Arial" w:cs="Arial"/>
          <w:i/>
          <w:iCs/>
          <w:sz w:val="22"/>
          <w:szCs w:val="22"/>
        </w:rPr>
        <w:t>How to Do Thematic Analysis</w:t>
      </w:r>
      <w:r w:rsidRPr="007B39A2">
        <w:rPr>
          <w:rFonts w:ascii="Arial" w:hAnsi="Arial" w:cs="Arial"/>
          <w:sz w:val="22"/>
          <w:szCs w:val="22"/>
        </w:rPr>
        <w:t xml:space="preserve"> | </w:t>
      </w:r>
      <w:r w:rsidRPr="007B39A2">
        <w:rPr>
          <w:rFonts w:ascii="Arial" w:hAnsi="Arial" w:cs="Arial"/>
          <w:i/>
          <w:iCs/>
          <w:sz w:val="22"/>
          <w:szCs w:val="22"/>
        </w:rPr>
        <w:t>Guide &amp; Examples</w:t>
      </w:r>
      <w:r w:rsidRPr="007B39A2">
        <w:rPr>
          <w:rFonts w:ascii="Arial" w:hAnsi="Arial" w:cs="Arial"/>
          <w:sz w:val="22"/>
          <w:szCs w:val="22"/>
        </w:rPr>
        <w:t>. Available at:</w:t>
      </w:r>
      <w:r w:rsidRPr="007B39A2">
        <w:rPr>
          <w:rFonts w:ascii="Arial" w:hAnsi="Arial" w:cs="Arial"/>
          <w:sz w:val="22"/>
          <w:szCs w:val="22"/>
        </w:rPr>
        <w:t xml:space="preserve"> </w:t>
      </w:r>
      <w:hyperlink r:id="rId21" w:history="1">
        <w:r w:rsidRPr="007B39A2">
          <w:rPr>
            <w:rStyle w:val="Hyperlink"/>
            <w:rFonts w:ascii="Arial" w:hAnsi="Arial" w:cs="Arial"/>
            <w:sz w:val="22"/>
            <w:szCs w:val="22"/>
          </w:rPr>
          <w:t>https://www.scribbr.co.uk/research-methods/thematic-analysis-explained/</w:t>
        </w:r>
      </w:hyperlink>
      <w:r w:rsidRPr="007B39A2">
        <w:rPr>
          <w:rFonts w:ascii="Arial" w:hAnsi="Arial" w:cs="Arial"/>
          <w:sz w:val="22"/>
          <w:szCs w:val="22"/>
        </w:rPr>
        <w:t xml:space="preserve"> </w:t>
      </w:r>
      <w:r w:rsidRPr="007B39A2">
        <w:rPr>
          <w:rFonts w:ascii="Arial" w:hAnsi="Arial" w:cs="Arial"/>
          <w:sz w:val="22"/>
          <w:szCs w:val="22"/>
        </w:rPr>
        <w:t>(Accessed: 14 August 2023).</w:t>
      </w:r>
    </w:p>
    <w:p w14:paraId="128A8C5D" w14:textId="51D4DC15" w:rsidR="00FA3519" w:rsidRPr="007B39A2" w:rsidRDefault="00FA3519" w:rsidP="00FA3519">
      <w:pPr>
        <w:spacing w:line="360" w:lineRule="auto"/>
        <w:rPr>
          <w:rFonts w:ascii="Arial" w:hAnsi="Arial" w:cs="Arial"/>
          <w:sz w:val="22"/>
          <w:szCs w:val="22"/>
        </w:rPr>
      </w:pPr>
      <w:r w:rsidRPr="007B39A2">
        <w:rPr>
          <w:rFonts w:ascii="Arial" w:hAnsi="Arial" w:cs="Arial"/>
          <w:sz w:val="22"/>
          <w:szCs w:val="22"/>
        </w:rPr>
        <w:t xml:space="preserve">National Health Services Providers (n.d.) </w:t>
      </w:r>
      <w:r w:rsidRPr="007B39A2">
        <w:rPr>
          <w:rFonts w:ascii="Arial" w:hAnsi="Arial" w:cs="Arial"/>
          <w:i/>
          <w:iCs/>
          <w:sz w:val="22"/>
          <w:szCs w:val="22"/>
        </w:rPr>
        <w:t>Health and Care Act 2022</w:t>
      </w:r>
      <w:r w:rsidRPr="007B39A2">
        <w:rPr>
          <w:rFonts w:ascii="Arial" w:hAnsi="Arial" w:cs="Arial"/>
          <w:sz w:val="22"/>
          <w:szCs w:val="22"/>
        </w:rPr>
        <w:t>. Available at:</w:t>
      </w:r>
      <w:r w:rsidRPr="007B39A2">
        <w:rPr>
          <w:rFonts w:ascii="Arial" w:hAnsi="Arial" w:cs="Arial"/>
          <w:sz w:val="22"/>
          <w:szCs w:val="22"/>
        </w:rPr>
        <w:t xml:space="preserve"> </w:t>
      </w:r>
      <w:hyperlink r:id="rId22" w:history="1">
        <w:r w:rsidRPr="007B39A2">
          <w:rPr>
            <w:rStyle w:val="Hyperlink"/>
            <w:rFonts w:ascii="Arial" w:hAnsi="Arial" w:cs="Arial"/>
            <w:sz w:val="22"/>
            <w:szCs w:val="22"/>
          </w:rPr>
          <w:t>https://nhsproviders.org/topics/governance/health-and-care-act-2022#</w:t>
        </w:r>
      </w:hyperlink>
      <w:r w:rsidRPr="007B39A2">
        <w:rPr>
          <w:rFonts w:ascii="Arial" w:hAnsi="Arial" w:cs="Arial"/>
          <w:sz w:val="22"/>
          <w:szCs w:val="22"/>
        </w:rPr>
        <w:t xml:space="preserve"> </w:t>
      </w:r>
      <w:r w:rsidRPr="007B39A2">
        <w:rPr>
          <w:rFonts w:ascii="Arial" w:hAnsi="Arial" w:cs="Arial"/>
          <w:sz w:val="22"/>
          <w:szCs w:val="22"/>
        </w:rPr>
        <w:t xml:space="preserve">(Accessed: </w:t>
      </w:r>
      <w:r w:rsidRPr="007B39A2">
        <w:rPr>
          <w:rFonts w:ascii="Arial" w:hAnsi="Arial" w:cs="Arial"/>
          <w:sz w:val="22"/>
          <w:szCs w:val="22"/>
        </w:rPr>
        <w:t>30</w:t>
      </w:r>
      <w:r w:rsidRPr="007B39A2">
        <w:rPr>
          <w:rFonts w:ascii="Arial" w:hAnsi="Arial" w:cs="Arial"/>
          <w:sz w:val="22"/>
          <w:szCs w:val="22"/>
        </w:rPr>
        <w:t xml:space="preserve"> August 2023).</w:t>
      </w:r>
    </w:p>
    <w:p w14:paraId="598ED530" w14:textId="42C78C52" w:rsidR="00FA3519" w:rsidRPr="007B39A2" w:rsidRDefault="00FA3519" w:rsidP="00FA3519">
      <w:pPr>
        <w:spacing w:line="360" w:lineRule="auto"/>
        <w:rPr>
          <w:rFonts w:ascii="Arial" w:hAnsi="Arial" w:cs="Arial"/>
          <w:sz w:val="22"/>
          <w:szCs w:val="22"/>
        </w:rPr>
      </w:pPr>
      <w:r w:rsidRPr="007B39A2">
        <w:rPr>
          <w:rFonts w:ascii="Arial" w:hAnsi="Arial" w:cs="Arial"/>
          <w:sz w:val="22"/>
          <w:szCs w:val="22"/>
        </w:rPr>
        <w:t xml:space="preserve">Lame, G. (2019) Systematic Literature Reviews: An Introduction. Proceedings of the Design Society: International Conference on Engineering Design. Available at: 1(1), pp.1633–1642. </w:t>
      </w:r>
      <w:proofErr w:type="spellStart"/>
      <w:proofErr w:type="gramStart"/>
      <w:r w:rsidRPr="007B39A2">
        <w:rPr>
          <w:rFonts w:ascii="Arial" w:hAnsi="Arial" w:cs="Arial"/>
          <w:sz w:val="22"/>
          <w:szCs w:val="22"/>
        </w:rPr>
        <w:t>doi:https</w:t>
      </w:r>
      <w:proofErr w:type="spellEnd"/>
      <w:r w:rsidRPr="007B39A2">
        <w:rPr>
          <w:rFonts w:ascii="Arial" w:hAnsi="Arial" w:cs="Arial"/>
          <w:sz w:val="22"/>
          <w:szCs w:val="22"/>
        </w:rPr>
        <w:t>://doi.org/10.1017/dsi.2019.169</w:t>
      </w:r>
      <w:proofErr w:type="gramEnd"/>
      <w:r w:rsidRPr="007B39A2">
        <w:rPr>
          <w:rFonts w:ascii="Arial" w:hAnsi="Arial" w:cs="Arial"/>
          <w:sz w:val="22"/>
          <w:szCs w:val="22"/>
        </w:rPr>
        <w:t>.</w:t>
      </w:r>
    </w:p>
    <w:p w14:paraId="2629B4BB" w14:textId="6CA0D9BA" w:rsidR="005715EE" w:rsidRPr="005715EE" w:rsidRDefault="005715EE" w:rsidP="005715EE">
      <w:pPr>
        <w:rPr>
          <w:rFonts w:ascii="Arial" w:hAnsi="Arial" w:cs="Arial"/>
          <w:sz w:val="22"/>
          <w:szCs w:val="22"/>
        </w:rPr>
      </w:pPr>
      <w:r w:rsidRPr="005715EE">
        <w:rPr>
          <w:rFonts w:ascii="Arial" w:hAnsi="Arial" w:cs="Arial"/>
          <w:sz w:val="22"/>
          <w:szCs w:val="22"/>
        </w:rPr>
        <w:t xml:space="preserve">Chambers, S.E., Copson, E.R., </w:t>
      </w:r>
      <w:proofErr w:type="spellStart"/>
      <w:r w:rsidRPr="005715EE">
        <w:rPr>
          <w:rFonts w:ascii="Arial" w:hAnsi="Arial" w:cs="Arial"/>
          <w:sz w:val="22"/>
          <w:szCs w:val="22"/>
        </w:rPr>
        <w:t>Dutey</w:t>
      </w:r>
      <w:proofErr w:type="spellEnd"/>
      <w:r w:rsidRPr="005715EE">
        <w:rPr>
          <w:rFonts w:ascii="Cambria Math" w:hAnsi="Cambria Math" w:cs="Cambria Math"/>
          <w:sz w:val="22"/>
          <w:szCs w:val="22"/>
        </w:rPr>
        <w:t>‐</w:t>
      </w:r>
      <w:r w:rsidRPr="005715EE">
        <w:rPr>
          <w:rFonts w:ascii="Arial" w:hAnsi="Arial" w:cs="Arial"/>
          <w:sz w:val="22"/>
          <w:szCs w:val="22"/>
        </w:rPr>
        <w:t xml:space="preserve">Magni, P.F., Priest, C., Anderson, A.S. and Sinclair, J.M.A. (2019). "Alcohol use and breast cancer risk: A qualitative study of women’s perspectives to inform the development of a preventative intervention in breast clinics", </w:t>
      </w:r>
      <w:r w:rsidRPr="005715EE">
        <w:rPr>
          <w:rFonts w:ascii="Arial" w:hAnsi="Arial" w:cs="Arial"/>
          <w:i/>
          <w:iCs/>
          <w:sz w:val="22"/>
          <w:szCs w:val="22"/>
        </w:rPr>
        <w:t>European Journal of Cancer Care</w:t>
      </w:r>
      <w:r w:rsidRPr="005715EE">
        <w:rPr>
          <w:rFonts w:ascii="Arial" w:hAnsi="Arial" w:cs="Arial"/>
          <w:sz w:val="22"/>
          <w:szCs w:val="22"/>
        </w:rPr>
        <w:t xml:space="preserve">, 28(4). Available at: </w:t>
      </w:r>
      <w:hyperlink r:id="rId23" w:history="1">
        <w:r w:rsidRPr="005715EE">
          <w:rPr>
            <w:rStyle w:val="Hyperlink"/>
            <w:rFonts w:ascii="Arial" w:hAnsi="Arial" w:cs="Arial"/>
            <w:sz w:val="22"/>
            <w:szCs w:val="22"/>
          </w:rPr>
          <w:t>https://onlinelibrary.wiley.com/doi/10.1111/ecc.13075</w:t>
        </w:r>
      </w:hyperlink>
    </w:p>
    <w:p w14:paraId="599E8D48" w14:textId="77777777" w:rsidR="005715EE" w:rsidRPr="005715EE" w:rsidRDefault="005715EE" w:rsidP="005715EE">
      <w:pPr>
        <w:rPr>
          <w:rFonts w:ascii="Arial" w:hAnsi="Arial" w:cs="Arial"/>
          <w:sz w:val="22"/>
          <w:szCs w:val="22"/>
        </w:rPr>
      </w:pPr>
      <w:r w:rsidRPr="005715EE">
        <w:rPr>
          <w:rFonts w:ascii="Arial" w:hAnsi="Arial" w:cs="Arial"/>
          <w:sz w:val="22"/>
          <w:szCs w:val="22"/>
        </w:rPr>
        <w:t xml:space="preserve">Harvie, M., </w:t>
      </w:r>
      <w:proofErr w:type="spellStart"/>
      <w:r w:rsidRPr="005715EE">
        <w:rPr>
          <w:rFonts w:ascii="Arial" w:hAnsi="Arial" w:cs="Arial"/>
          <w:sz w:val="22"/>
          <w:szCs w:val="22"/>
        </w:rPr>
        <w:t>Pegington</w:t>
      </w:r>
      <w:proofErr w:type="spellEnd"/>
      <w:r w:rsidRPr="005715EE">
        <w:rPr>
          <w:rFonts w:ascii="Arial" w:hAnsi="Arial" w:cs="Arial"/>
          <w:sz w:val="22"/>
          <w:szCs w:val="22"/>
        </w:rPr>
        <w:t>, M., French, D., Cooper, G., McDiarmid, S., Howell, A., Donnelly, L., Ruane, H., Sellers, K., Foden, P. and Evans, D.G. (2019). "Breast cancer risk status influences uptake, retention and efficacy of a weight loss programme amongst breast cancer screening attendees: two randomised controlled feasibility trials</w:t>
      </w:r>
      <w:r w:rsidRPr="005715EE">
        <w:rPr>
          <w:rFonts w:ascii="Arial" w:hAnsi="Arial" w:cs="Arial"/>
          <w:i/>
          <w:iCs/>
          <w:sz w:val="22"/>
          <w:szCs w:val="22"/>
        </w:rPr>
        <w:t>", BMC Cancer</w:t>
      </w:r>
      <w:r w:rsidRPr="005715EE">
        <w:rPr>
          <w:rFonts w:ascii="Arial" w:hAnsi="Arial" w:cs="Arial"/>
          <w:sz w:val="22"/>
          <w:szCs w:val="22"/>
        </w:rPr>
        <w:t xml:space="preserve">, 19(1089). Available at: </w:t>
      </w:r>
      <w:hyperlink r:id="rId24" w:history="1">
        <w:r w:rsidRPr="005715EE">
          <w:rPr>
            <w:rStyle w:val="Hyperlink"/>
            <w:rFonts w:ascii="Arial" w:hAnsi="Arial" w:cs="Arial"/>
            <w:sz w:val="22"/>
            <w:szCs w:val="22"/>
          </w:rPr>
          <w:t>https://bmccancer.biomedcentral.com/articles/10.1186/s12885-019-6279-8</w:t>
        </w:r>
      </w:hyperlink>
    </w:p>
    <w:p w14:paraId="1F5B179C" w14:textId="77777777" w:rsidR="005715EE" w:rsidRPr="005715EE" w:rsidRDefault="005715EE" w:rsidP="005715EE">
      <w:pPr>
        <w:rPr>
          <w:rFonts w:ascii="Arial" w:hAnsi="Arial" w:cs="Arial"/>
          <w:sz w:val="22"/>
          <w:szCs w:val="22"/>
        </w:rPr>
      </w:pPr>
      <w:r w:rsidRPr="005715EE">
        <w:rPr>
          <w:rFonts w:ascii="Arial" w:hAnsi="Arial" w:cs="Arial"/>
          <w:sz w:val="22"/>
          <w:szCs w:val="22"/>
        </w:rPr>
        <w:t xml:space="preserve">Rainey, L., van der Waal, D., Donnelly, L.S., Southworth, J., French, D.P., Evans, D.G. and Broeders, M.J.M. (2022). "Women’s health behaviour change after receiving breast cancer risk estimates with tailored screening and prevention recommendations", BMC Cancer, 22(66). Available at: </w:t>
      </w:r>
      <w:hyperlink r:id="rId25" w:history="1">
        <w:r w:rsidRPr="005715EE">
          <w:rPr>
            <w:rStyle w:val="Hyperlink"/>
            <w:rFonts w:ascii="Arial" w:hAnsi="Arial" w:cs="Arial"/>
            <w:sz w:val="22"/>
            <w:szCs w:val="22"/>
          </w:rPr>
          <w:t>https://bmccancer.biomedcentral.com/articles/10.1186/s12885-022-09174-3</w:t>
        </w:r>
      </w:hyperlink>
    </w:p>
    <w:p w14:paraId="52D84472" w14:textId="3CF609F1" w:rsidR="007B39A2" w:rsidRPr="007B39A2" w:rsidRDefault="007B39A2" w:rsidP="007B39A2">
      <w:pPr>
        <w:spacing w:line="360" w:lineRule="auto"/>
        <w:rPr>
          <w:rFonts w:ascii="Arial" w:hAnsi="Arial" w:cs="Arial"/>
          <w:sz w:val="22"/>
          <w:szCs w:val="22"/>
        </w:rPr>
      </w:pPr>
      <w:r w:rsidRPr="007B39A2">
        <w:rPr>
          <w:rFonts w:ascii="Arial" w:hAnsi="Arial" w:cs="Arial"/>
          <w:sz w:val="22"/>
          <w:szCs w:val="22"/>
        </w:rPr>
        <w:t xml:space="preserve">Cancer Research UK (2023) </w:t>
      </w:r>
      <w:r w:rsidRPr="007B39A2">
        <w:rPr>
          <w:rFonts w:ascii="Arial" w:hAnsi="Arial" w:cs="Arial"/>
          <w:i/>
          <w:iCs/>
          <w:sz w:val="22"/>
          <w:szCs w:val="22"/>
        </w:rPr>
        <w:t>Cancer Research UK</w:t>
      </w:r>
      <w:r w:rsidRPr="007B39A2">
        <w:rPr>
          <w:rFonts w:ascii="Arial" w:hAnsi="Arial" w:cs="Arial"/>
          <w:sz w:val="22"/>
          <w:szCs w:val="22"/>
        </w:rPr>
        <w:t>.</w:t>
      </w:r>
      <w:r w:rsidRPr="007B39A2">
        <w:rPr>
          <w:rFonts w:ascii="Arial" w:hAnsi="Arial" w:cs="Arial"/>
          <w:sz w:val="22"/>
          <w:szCs w:val="22"/>
        </w:rPr>
        <w:t xml:space="preserve"> </w:t>
      </w:r>
      <w:r w:rsidRPr="007B39A2">
        <w:rPr>
          <w:rFonts w:ascii="Arial" w:hAnsi="Arial" w:cs="Arial"/>
          <w:sz w:val="22"/>
          <w:szCs w:val="22"/>
        </w:rPr>
        <w:t>Available at:</w:t>
      </w:r>
      <w:r w:rsidRPr="007B39A2">
        <w:rPr>
          <w:rFonts w:ascii="Arial" w:hAnsi="Arial" w:cs="Arial"/>
          <w:sz w:val="22"/>
          <w:szCs w:val="22"/>
        </w:rPr>
        <w:t xml:space="preserve"> </w:t>
      </w:r>
      <w:hyperlink r:id="rId26" w:history="1">
        <w:r w:rsidRPr="0066519B">
          <w:rPr>
            <w:rStyle w:val="Hyperlink"/>
            <w:rFonts w:ascii="Arial" w:hAnsi="Arial" w:cs="Arial"/>
            <w:sz w:val="22"/>
            <w:szCs w:val="22"/>
          </w:rPr>
          <w:t>https://www.cancerresearchuk.org/about-cancer/breast-cancer/risks-causes/reducing-breast-</w:t>
        </w:r>
        <w:r w:rsidRPr="0066519B">
          <w:rPr>
            <w:rStyle w:val="Hyperlink"/>
            <w:rFonts w:ascii="Arial" w:hAnsi="Arial" w:cs="Arial"/>
            <w:sz w:val="22"/>
            <w:szCs w:val="22"/>
          </w:rPr>
          <w:lastRenderedPageBreak/>
          <w:t>cancer risk#:~:text=Ways%20to%20keep%20a%20healthy,you%20can%20reduce%20your%20risk.</w:t>
        </w:r>
      </w:hyperlink>
      <w:r>
        <w:rPr>
          <w:rFonts w:ascii="Arial" w:hAnsi="Arial" w:cs="Arial"/>
          <w:sz w:val="22"/>
          <w:szCs w:val="22"/>
        </w:rPr>
        <w:t xml:space="preserve"> (</w:t>
      </w:r>
      <w:r w:rsidRPr="007B39A2">
        <w:rPr>
          <w:rFonts w:ascii="Arial" w:hAnsi="Arial" w:cs="Arial"/>
          <w:sz w:val="22"/>
          <w:szCs w:val="22"/>
        </w:rPr>
        <w:t>Accessed: 30 August 2023).</w:t>
      </w:r>
    </w:p>
    <w:sectPr w:rsidR="007B39A2" w:rsidRPr="007B39A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7EA27" w14:textId="77777777" w:rsidR="005D363B" w:rsidRDefault="005D363B" w:rsidP="007E5807">
      <w:pPr>
        <w:spacing w:after="0" w:line="240" w:lineRule="auto"/>
      </w:pPr>
      <w:r>
        <w:separator/>
      </w:r>
    </w:p>
  </w:endnote>
  <w:endnote w:type="continuationSeparator" w:id="0">
    <w:p w14:paraId="138889BA" w14:textId="77777777" w:rsidR="005D363B" w:rsidRDefault="005D363B" w:rsidP="007E5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160063"/>
      <w:docPartObj>
        <w:docPartGallery w:val="Page Numbers (Bottom of Page)"/>
        <w:docPartUnique/>
      </w:docPartObj>
    </w:sdtPr>
    <w:sdtEndPr>
      <w:rPr>
        <w:noProof/>
      </w:rPr>
    </w:sdtEndPr>
    <w:sdtContent>
      <w:p w14:paraId="5B5FC2DB" w14:textId="01EB278A" w:rsidR="007E5807" w:rsidRDefault="007E58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931536" w14:textId="77777777" w:rsidR="007E5807" w:rsidRDefault="007E5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CFA7" w14:textId="77777777" w:rsidR="005D363B" w:rsidRDefault="005D363B" w:rsidP="007E5807">
      <w:pPr>
        <w:spacing w:after="0" w:line="240" w:lineRule="auto"/>
      </w:pPr>
      <w:r>
        <w:separator/>
      </w:r>
    </w:p>
  </w:footnote>
  <w:footnote w:type="continuationSeparator" w:id="0">
    <w:p w14:paraId="1C22DFEE" w14:textId="77777777" w:rsidR="005D363B" w:rsidRDefault="005D363B" w:rsidP="007E5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14E55"/>
    <w:multiLevelType w:val="multilevel"/>
    <w:tmpl w:val="979EF05C"/>
    <w:lvl w:ilvl="0">
      <w:start w:val="1"/>
      <w:numFmt w:val="decimal"/>
      <w:lvlText w:val="%1."/>
      <w:lvlJc w:val="left"/>
      <w:pPr>
        <w:ind w:left="36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697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758"/>
    <w:rsid w:val="001C3526"/>
    <w:rsid w:val="00280CF1"/>
    <w:rsid w:val="00285CEF"/>
    <w:rsid w:val="002C03AA"/>
    <w:rsid w:val="002C0B3C"/>
    <w:rsid w:val="0030748E"/>
    <w:rsid w:val="00334BE5"/>
    <w:rsid w:val="003A3FE9"/>
    <w:rsid w:val="00460EFA"/>
    <w:rsid w:val="00540FA3"/>
    <w:rsid w:val="005715EE"/>
    <w:rsid w:val="00590ED8"/>
    <w:rsid w:val="005D363B"/>
    <w:rsid w:val="0061735D"/>
    <w:rsid w:val="006814A0"/>
    <w:rsid w:val="006A0EED"/>
    <w:rsid w:val="00764C87"/>
    <w:rsid w:val="00780758"/>
    <w:rsid w:val="007A2CE2"/>
    <w:rsid w:val="007B39A2"/>
    <w:rsid w:val="007E5807"/>
    <w:rsid w:val="007E7F8F"/>
    <w:rsid w:val="007F7BB2"/>
    <w:rsid w:val="00811789"/>
    <w:rsid w:val="00837D6C"/>
    <w:rsid w:val="00842011"/>
    <w:rsid w:val="00842501"/>
    <w:rsid w:val="008D415F"/>
    <w:rsid w:val="0090698F"/>
    <w:rsid w:val="00986695"/>
    <w:rsid w:val="00AB18F2"/>
    <w:rsid w:val="00AD43DD"/>
    <w:rsid w:val="00C8095C"/>
    <w:rsid w:val="00CF287F"/>
    <w:rsid w:val="00D66751"/>
    <w:rsid w:val="00D8161F"/>
    <w:rsid w:val="00E45E9E"/>
    <w:rsid w:val="00E740BA"/>
    <w:rsid w:val="00FA3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2C7F"/>
  <w15:chartTrackingRefBased/>
  <w15:docId w15:val="{C5BDFFDB-3DF8-487A-948D-FE00A55D6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758"/>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758"/>
    <w:pPr>
      <w:ind w:left="720"/>
      <w:contextualSpacing/>
    </w:pPr>
  </w:style>
  <w:style w:type="table" w:styleId="TableGrid">
    <w:name w:val="Table Grid"/>
    <w:basedOn w:val="TableNormal"/>
    <w:uiPriority w:val="39"/>
    <w:rsid w:val="00285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2CE2"/>
    <w:pPr>
      <w:spacing w:before="100" w:beforeAutospacing="1" w:after="100" w:afterAutospacing="1" w:line="240" w:lineRule="auto"/>
    </w:pPr>
  </w:style>
  <w:style w:type="paragraph" w:styleId="Header">
    <w:name w:val="header"/>
    <w:basedOn w:val="Normal"/>
    <w:link w:val="HeaderChar"/>
    <w:uiPriority w:val="99"/>
    <w:unhideWhenUsed/>
    <w:rsid w:val="007E5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807"/>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7E5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807"/>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715EE"/>
    <w:rPr>
      <w:color w:val="0563C1" w:themeColor="hyperlink"/>
      <w:u w:val="single"/>
    </w:rPr>
  </w:style>
  <w:style w:type="character" w:styleId="UnresolvedMention">
    <w:name w:val="Unresolved Mention"/>
    <w:basedOn w:val="DefaultParagraphFont"/>
    <w:uiPriority w:val="99"/>
    <w:semiHidden/>
    <w:unhideWhenUsed/>
    <w:rsid w:val="00571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875">
      <w:bodyDiv w:val="1"/>
      <w:marLeft w:val="0"/>
      <w:marRight w:val="0"/>
      <w:marTop w:val="0"/>
      <w:marBottom w:val="0"/>
      <w:divBdr>
        <w:top w:val="none" w:sz="0" w:space="0" w:color="auto"/>
        <w:left w:val="none" w:sz="0" w:space="0" w:color="auto"/>
        <w:bottom w:val="none" w:sz="0" w:space="0" w:color="auto"/>
        <w:right w:val="none" w:sz="0" w:space="0" w:color="auto"/>
      </w:divBdr>
    </w:div>
    <w:div w:id="181290174">
      <w:bodyDiv w:val="1"/>
      <w:marLeft w:val="0"/>
      <w:marRight w:val="0"/>
      <w:marTop w:val="0"/>
      <w:marBottom w:val="0"/>
      <w:divBdr>
        <w:top w:val="none" w:sz="0" w:space="0" w:color="auto"/>
        <w:left w:val="none" w:sz="0" w:space="0" w:color="auto"/>
        <w:bottom w:val="none" w:sz="0" w:space="0" w:color="auto"/>
        <w:right w:val="none" w:sz="0" w:space="0" w:color="auto"/>
      </w:divBdr>
    </w:div>
    <w:div w:id="601183189">
      <w:bodyDiv w:val="1"/>
      <w:marLeft w:val="0"/>
      <w:marRight w:val="0"/>
      <w:marTop w:val="0"/>
      <w:marBottom w:val="0"/>
      <w:divBdr>
        <w:top w:val="none" w:sz="0" w:space="0" w:color="auto"/>
        <w:left w:val="none" w:sz="0" w:space="0" w:color="auto"/>
        <w:bottom w:val="none" w:sz="0" w:space="0" w:color="auto"/>
        <w:right w:val="none" w:sz="0" w:space="0" w:color="auto"/>
      </w:divBdr>
    </w:div>
    <w:div w:id="621575107">
      <w:bodyDiv w:val="1"/>
      <w:marLeft w:val="0"/>
      <w:marRight w:val="0"/>
      <w:marTop w:val="0"/>
      <w:marBottom w:val="0"/>
      <w:divBdr>
        <w:top w:val="none" w:sz="0" w:space="0" w:color="auto"/>
        <w:left w:val="none" w:sz="0" w:space="0" w:color="auto"/>
        <w:bottom w:val="none" w:sz="0" w:space="0" w:color="auto"/>
        <w:right w:val="none" w:sz="0" w:space="0" w:color="auto"/>
      </w:divBdr>
    </w:div>
    <w:div w:id="1152866737">
      <w:bodyDiv w:val="1"/>
      <w:marLeft w:val="0"/>
      <w:marRight w:val="0"/>
      <w:marTop w:val="0"/>
      <w:marBottom w:val="0"/>
      <w:divBdr>
        <w:top w:val="none" w:sz="0" w:space="0" w:color="auto"/>
        <w:left w:val="none" w:sz="0" w:space="0" w:color="auto"/>
        <w:bottom w:val="none" w:sz="0" w:space="0" w:color="auto"/>
        <w:right w:val="none" w:sz="0" w:space="0" w:color="auto"/>
      </w:divBdr>
    </w:div>
    <w:div w:id="1228419206">
      <w:bodyDiv w:val="1"/>
      <w:marLeft w:val="0"/>
      <w:marRight w:val="0"/>
      <w:marTop w:val="0"/>
      <w:marBottom w:val="0"/>
      <w:divBdr>
        <w:top w:val="none" w:sz="0" w:space="0" w:color="auto"/>
        <w:left w:val="none" w:sz="0" w:space="0" w:color="auto"/>
        <w:bottom w:val="none" w:sz="0" w:space="0" w:color="auto"/>
        <w:right w:val="none" w:sz="0" w:space="0" w:color="auto"/>
      </w:divBdr>
    </w:div>
    <w:div w:id="1274822223">
      <w:bodyDiv w:val="1"/>
      <w:marLeft w:val="0"/>
      <w:marRight w:val="0"/>
      <w:marTop w:val="0"/>
      <w:marBottom w:val="0"/>
      <w:divBdr>
        <w:top w:val="none" w:sz="0" w:space="0" w:color="auto"/>
        <w:left w:val="none" w:sz="0" w:space="0" w:color="auto"/>
        <w:bottom w:val="none" w:sz="0" w:space="0" w:color="auto"/>
        <w:right w:val="none" w:sz="0" w:space="0" w:color="auto"/>
      </w:divBdr>
    </w:div>
    <w:div w:id="1406415339">
      <w:bodyDiv w:val="1"/>
      <w:marLeft w:val="0"/>
      <w:marRight w:val="0"/>
      <w:marTop w:val="0"/>
      <w:marBottom w:val="0"/>
      <w:divBdr>
        <w:top w:val="none" w:sz="0" w:space="0" w:color="auto"/>
        <w:left w:val="none" w:sz="0" w:space="0" w:color="auto"/>
        <w:bottom w:val="none" w:sz="0" w:space="0" w:color="auto"/>
        <w:right w:val="none" w:sz="0" w:space="0" w:color="auto"/>
      </w:divBdr>
    </w:div>
    <w:div w:id="1819761123">
      <w:bodyDiv w:val="1"/>
      <w:marLeft w:val="0"/>
      <w:marRight w:val="0"/>
      <w:marTop w:val="0"/>
      <w:marBottom w:val="0"/>
      <w:divBdr>
        <w:top w:val="none" w:sz="0" w:space="0" w:color="auto"/>
        <w:left w:val="none" w:sz="0" w:space="0" w:color="auto"/>
        <w:bottom w:val="none" w:sz="0" w:space="0" w:color="auto"/>
        <w:right w:val="none" w:sz="0" w:space="0" w:color="auto"/>
      </w:divBdr>
    </w:div>
    <w:div w:id="1911882310">
      <w:bodyDiv w:val="1"/>
      <w:marLeft w:val="0"/>
      <w:marRight w:val="0"/>
      <w:marTop w:val="0"/>
      <w:marBottom w:val="0"/>
      <w:divBdr>
        <w:top w:val="none" w:sz="0" w:space="0" w:color="auto"/>
        <w:left w:val="none" w:sz="0" w:space="0" w:color="auto"/>
        <w:bottom w:val="none" w:sz="0" w:space="0" w:color="auto"/>
        <w:right w:val="none" w:sz="0" w:space="0" w:color="auto"/>
      </w:divBdr>
    </w:div>
    <w:div w:id="1928297722">
      <w:bodyDiv w:val="1"/>
      <w:marLeft w:val="0"/>
      <w:marRight w:val="0"/>
      <w:marTop w:val="0"/>
      <w:marBottom w:val="0"/>
      <w:divBdr>
        <w:top w:val="none" w:sz="0" w:space="0" w:color="auto"/>
        <w:left w:val="none" w:sz="0" w:space="0" w:color="auto"/>
        <w:bottom w:val="none" w:sz="0" w:space="0" w:color="auto"/>
        <w:right w:val="none" w:sz="0" w:space="0" w:color="auto"/>
      </w:divBdr>
    </w:div>
    <w:div w:id="210653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breast-cancer/symptoms-causes/syc-20352470" TargetMode="External"/><Relationship Id="rId13" Type="http://schemas.openxmlformats.org/officeDocument/2006/relationships/hyperlink" Target="https://www.cancerresearchuk.org/about-cancer/breast-cancer/risks-causes/risk-factors" TargetMode="External"/><Relationship Id="rId18" Type="http://schemas.openxmlformats.org/officeDocument/2006/relationships/hyperlink" Target="https://www.cancerresearchuk.org/about-cancer/causes-of-cancer/alcohol-and-cancer/does-alcohol-cause-cancer" TargetMode="External"/><Relationship Id="rId26" Type="http://schemas.openxmlformats.org/officeDocument/2006/relationships/hyperlink" Target="https://www.cancerresearchuk.org/about-cancer/breast-cancer/risks-causes/reducing-breast-cancer%20risk#:~:text=Ways%20to%20keep%20a%20healthy,you%20can%20reduce%20your%20risk." TargetMode="External"/><Relationship Id="rId3" Type="http://schemas.openxmlformats.org/officeDocument/2006/relationships/settings" Target="settings.xml"/><Relationship Id="rId21" Type="http://schemas.openxmlformats.org/officeDocument/2006/relationships/hyperlink" Target="https://www.scribbr.co.uk/research-methods/thematic-analysis-explained/" TargetMode="External"/><Relationship Id="rId7" Type="http://schemas.openxmlformats.org/officeDocument/2006/relationships/image" Target="media/image1.png"/><Relationship Id="rId12" Type="http://schemas.openxmlformats.org/officeDocument/2006/relationships/hyperlink" Target="https://breastcancernow.org/information-support/facing-breast-cancer/living-beyond-breast-cancer/your-body/diet-lifestyle-breast-cancer-recurrence" TargetMode="External"/><Relationship Id="rId17" Type="http://schemas.openxmlformats.org/officeDocument/2006/relationships/hyperlink" Target="https://emergencydrug.com/10-healthy-foods-that-can-prevent-breast-cancer/" TargetMode="External"/><Relationship Id="rId25" Type="http://schemas.openxmlformats.org/officeDocument/2006/relationships/hyperlink" Target="https://bmccancer.biomedcentral.com/articles/10.1186/s12885-022-09174-3" TargetMode="External"/><Relationship Id="rId2" Type="http://schemas.openxmlformats.org/officeDocument/2006/relationships/styles" Target="styles.xml"/><Relationship Id="rId16" Type="http://schemas.openxmlformats.org/officeDocument/2006/relationships/hyperlink" Target="https://www.cancerresearchuk.org/about-cancer/breast-cancer/getting-diagnosed/screening-breast" TargetMode="External"/><Relationship Id="rId20" Type="http://schemas.openxmlformats.org/officeDocument/2006/relationships/hyperlink" Target="https://www.scribbr.co.uk/research-methods/ethical-consideration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ncerresearchuk.org/about-cancer/breast-cancer/about" TargetMode="External"/><Relationship Id="rId24" Type="http://schemas.openxmlformats.org/officeDocument/2006/relationships/hyperlink" Target="https://bmccancer.biomedcentral.com/articles/10.1186/s12885-019-6279-8" TargetMode="External"/><Relationship Id="rId5" Type="http://schemas.openxmlformats.org/officeDocument/2006/relationships/footnotes" Target="footnotes.xml"/><Relationship Id="rId15" Type="http://schemas.openxmlformats.org/officeDocument/2006/relationships/hyperlink" Target="https://www.dtapclinic.com/articles/5-steps-for-breast-self-examination/" TargetMode="External"/><Relationship Id="rId23" Type="http://schemas.openxmlformats.org/officeDocument/2006/relationships/hyperlink" Target="https://onlinelibrary.wiley.com/doi/10.1111/ecc.13075" TargetMode="External"/><Relationship Id="rId28" Type="http://schemas.openxmlformats.org/officeDocument/2006/relationships/fontTable" Target="fontTable.xml"/><Relationship Id="rId10" Type="http://schemas.openxmlformats.org/officeDocument/2006/relationships/hyperlink" Target="https://www.cancerresearchuk.org/health-professional/cancer-statistics/statistics-by-cancer-type/breast-cancer" TargetMode="External"/><Relationship Id="rId19" Type="http://schemas.openxmlformats.org/officeDocument/2006/relationships/hyperlink" Target="https://www.nhs.uk/conditions/breast-cancer/treatment/" TargetMode="External"/><Relationship Id="rId4" Type="http://schemas.openxmlformats.org/officeDocument/2006/relationships/webSettings" Target="webSettings.xml"/><Relationship Id="rId9" Type="http://schemas.openxmlformats.org/officeDocument/2006/relationships/hyperlink" Target="https://www.who.int/news-room/fact-sheets/detail/breast-cancer" TargetMode="External"/><Relationship Id="rId14" Type="http://schemas.openxmlformats.org/officeDocument/2006/relationships/hyperlink" Target="https://www.nhs.uk/conditions/breast-cancer/diagnosis/" TargetMode="External"/><Relationship Id="rId22" Type="http://schemas.openxmlformats.org/officeDocument/2006/relationships/hyperlink" Target="https://nhsproviders.org/topics/governance/health-and-care-act-202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17</Pages>
  <Words>4400</Words>
  <Characters>25084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 (2124309)</dc:creator>
  <cp:keywords/>
  <dc:description/>
  <cp:lastModifiedBy>Flor De Maria Galindo Manuel De Killick (2124309)</cp:lastModifiedBy>
  <cp:revision>2</cp:revision>
  <dcterms:created xsi:type="dcterms:W3CDTF">2023-09-01T12:48:00Z</dcterms:created>
  <dcterms:modified xsi:type="dcterms:W3CDTF">2023-09-01T12:48:00Z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679a4f9b-2278-409d-9309-564033ae8992</vt:lpwstr>
  </property>
</Properties>
</file>