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4A71C0" w14:textId="40E78109" w:rsidR="00ED4C88" w:rsidRDefault="00ED4C88" w:rsidP="00ED4C88">
      <w:pPr>
        <w:jc w:val="center"/>
        <w:rPr>
          <w:rFonts w:ascii="Times New Roman" w:hAnsi="Times New Roman" w:cs="Times New Roman"/>
          <w:sz w:val="24"/>
          <w:szCs w:val="24"/>
          <w:u w:val="single"/>
        </w:rPr>
      </w:pPr>
      <w:r w:rsidRPr="000829BA">
        <w:rPr>
          <w:rFonts w:ascii="Times New Roman" w:hAnsi="Times New Roman" w:cs="Times New Roman"/>
          <w:sz w:val="24"/>
          <w:szCs w:val="24"/>
          <w:u w:val="single"/>
        </w:rPr>
        <w:t>Critically consider the aetiology and treatment of one mood disorder?</w:t>
      </w:r>
    </w:p>
    <w:p w14:paraId="4DEA7FE1" w14:textId="77777777" w:rsidR="000829BA" w:rsidRPr="000829BA" w:rsidRDefault="000829BA" w:rsidP="00ED4C88">
      <w:pPr>
        <w:jc w:val="center"/>
        <w:rPr>
          <w:rFonts w:ascii="Times New Roman" w:hAnsi="Times New Roman" w:cs="Times New Roman"/>
          <w:sz w:val="24"/>
          <w:szCs w:val="24"/>
          <w:u w:val="single"/>
        </w:rPr>
      </w:pPr>
    </w:p>
    <w:p w14:paraId="1ABDAE14" w14:textId="72A424B7" w:rsidR="003D29CD" w:rsidRDefault="00A70320" w:rsidP="005D46BB">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D</w:t>
      </w:r>
      <w:r w:rsidRPr="00A70320">
        <w:rPr>
          <w:rFonts w:ascii="Times New Roman" w:hAnsi="Times New Roman" w:cs="Times New Roman"/>
          <w:sz w:val="24"/>
          <w:szCs w:val="24"/>
        </w:rPr>
        <w:t xml:space="preserve">epression is a common illness that </w:t>
      </w:r>
      <w:r w:rsidRPr="00A70320">
        <w:rPr>
          <w:rFonts w:ascii="Times New Roman" w:hAnsi="Times New Roman" w:cs="Times New Roman"/>
          <w:sz w:val="24"/>
          <w:szCs w:val="24"/>
        </w:rPr>
        <w:t>harshly</w:t>
      </w:r>
      <w:r w:rsidRPr="00A70320">
        <w:rPr>
          <w:rFonts w:ascii="Times New Roman" w:hAnsi="Times New Roman" w:cs="Times New Roman"/>
          <w:sz w:val="24"/>
          <w:szCs w:val="24"/>
        </w:rPr>
        <w:t xml:space="preserve"> limits psychosocial </w:t>
      </w:r>
      <w:r w:rsidRPr="00A70320">
        <w:rPr>
          <w:rFonts w:ascii="Times New Roman" w:hAnsi="Times New Roman" w:cs="Times New Roman"/>
          <w:sz w:val="24"/>
          <w:szCs w:val="24"/>
        </w:rPr>
        <w:t>performance</w:t>
      </w:r>
      <w:r w:rsidRPr="00A70320">
        <w:rPr>
          <w:rFonts w:ascii="Times New Roman" w:hAnsi="Times New Roman" w:cs="Times New Roman"/>
          <w:sz w:val="24"/>
          <w:szCs w:val="24"/>
        </w:rPr>
        <w:t xml:space="preserve"> and </w:t>
      </w:r>
      <w:r w:rsidRPr="00A70320">
        <w:rPr>
          <w:rFonts w:ascii="Times New Roman" w:hAnsi="Times New Roman" w:cs="Times New Roman"/>
          <w:sz w:val="24"/>
          <w:szCs w:val="24"/>
        </w:rPr>
        <w:t>reduces</w:t>
      </w:r>
      <w:r w:rsidRPr="00A70320">
        <w:rPr>
          <w:rFonts w:ascii="Times New Roman" w:hAnsi="Times New Roman" w:cs="Times New Roman"/>
          <w:sz w:val="24"/>
          <w:szCs w:val="24"/>
        </w:rPr>
        <w:t xml:space="preserve"> quality of life</w:t>
      </w:r>
      <w:r>
        <w:rPr>
          <w:rFonts w:ascii="Times New Roman" w:hAnsi="Times New Roman" w:cs="Times New Roman"/>
          <w:sz w:val="24"/>
          <w:szCs w:val="24"/>
        </w:rPr>
        <w:t xml:space="preserve">. For most </w:t>
      </w:r>
      <w:r w:rsidR="00BB6F4A">
        <w:rPr>
          <w:rFonts w:ascii="Times New Roman" w:hAnsi="Times New Roman" w:cs="Times New Roman"/>
          <w:sz w:val="24"/>
          <w:szCs w:val="24"/>
        </w:rPr>
        <w:t>people,</w:t>
      </w:r>
      <w:r>
        <w:rPr>
          <w:rFonts w:ascii="Times New Roman" w:hAnsi="Times New Roman" w:cs="Times New Roman"/>
          <w:sz w:val="24"/>
          <w:szCs w:val="24"/>
        </w:rPr>
        <w:t xml:space="preserve"> the onset of depression is usually a gradual </w:t>
      </w:r>
      <w:r w:rsidR="00BB6F4A">
        <w:rPr>
          <w:rFonts w:ascii="Times New Roman" w:hAnsi="Times New Roman" w:cs="Times New Roman"/>
          <w:sz w:val="24"/>
          <w:szCs w:val="24"/>
        </w:rPr>
        <w:t>process,</w:t>
      </w:r>
      <w:r>
        <w:rPr>
          <w:rFonts w:ascii="Times New Roman" w:hAnsi="Times New Roman" w:cs="Times New Roman"/>
          <w:sz w:val="24"/>
          <w:szCs w:val="24"/>
        </w:rPr>
        <w:t xml:space="preserve"> but it can also be abrupt </w:t>
      </w:r>
      <w:r w:rsidR="00BB6F4A">
        <w:rPr>
          <w:rFonts w:ascii="Times New Roman" w:hAnsi="Times New Roman" w:cs="Times New Roman"/>
          <w:sz w:val="24"/>
          <w:szCs w:val="24"/>
        </w:rPr>
        <w:t xml:space="preserve">(Malhi, 2018). Depression has many different forms, ranging from </w:t>
      </w:r>
      <w:r w:rsidR="00BB6F4A" w:rsidRPr="00BB6F4A">
        <w:rPr>
          <w:rFonts w:ascii="Times New Roman" w:hAnsi="Times New Roman" w:cs="Times New Roman"/>
          <w:sz w:val="24"/>
          <w:szCs w:val="24"/>
        </w:rPr>
        <w:t>major depression and persistent depressive disorder to postpartum depression and seasonal affective disorde</w:t>
      </w:r>
      <w:r w:rsidR="00BB6F4A">
        <w:rPr>
          <w:rFonts w:ascii="Times New Roman" w:hAnsi="Times New Roman" w:cs="Times New Roman"/>
          <w:sz w:val="24"/>
          <w:szCs w:val="24"/>
        </w:rPr>
        <w:t xml:space="preserve">r </w:t>
      </w:r>
      <w:r w:rsidR="00860F76">
        <w:rPr>
          <w:rFonts w:ascii="Times New Roman" w:hAnsi="Times New Roman" w:cs="Times New Roman"/>
          <w:sz w:val="24"/>
          <w:szCs w:val="24"/>
        </w:rPr>
        <w:t>and it can affect people in a number of different ways from lack of concentration, lack of motivation, physical aches and pains also low self-esteem</w:t>
      </w:r>
      <w:r w:rsidR="003D29CD">
        <w:rPr>
          <w:rFonts w:ascii="Times New Roman" w:hAnsi="Times New Roman" w:cs="Times New Roman"/>
          <w:sz w:val="24"/>
          <w:szCs w:val="24"/>
        </w:rPr>
        <w:t xml:space="preserve"> </w:t>
      </w:r>
      <w:r w:rsidR="00BB6F4A">
        <w:rPr>
          <w:rFonts w:ascii="Times New Roman" w:hAnsi="Times New Roman" w:cs="Times New Roman"/>
          <w:sz w:val="24"/>
          <w:szCs w:val="24"/>
        </w:rPr>
        <w:t>(Randolph, 2016)</w:t>
      </w:r>
      <w:r w:rsidR="00860F76">
        <w:rPr>
          <w:rFonts w:ascii="Times New Roman" w:hAnsi="Times New Roman" w:cs="Times New Roman"/>
          <w:sz w:val="24"/>
          <w:szCs w:val="24"/>
        </w:rPr>
        <w:t>. This assignment will critically consider biological and psychological causes and treatments of depression with the use of empirical research.</w:t>
      </w:r>
    </w:p>
    <w:p w14:paraId="1E217AFE" w14:textId="14987C95" w:rsidR="00A6673E" w:rsidRDefault="00A6673E" w:rsidP="005D46BB">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Psychological causes of depression are linked to stressful life events </w:t>
      </w:r>
      <w:r w:rsidR="007663D0">
        <w:rPr>
          <w:rFonts w:ascii="Times New Roman" w:hAnsi="Times New Roman" w:cs="Times New Roman"/>
          <w:sz w:val="24"/>
          <w:szCs w:val="24"/>
        </w:rPr>
        <w:t xml:space="preserve">such as divorce, unemployment, socioeconomic status, and events portrayed in the media such as terrorism and war (Yang et al, 2015). Yang also states that psychological stresses that result in depression are categorised into two groups, including, acute </w:t>
      </w:r>
      <w:r w:rsidR="00612002">
        <w:rPr>
          <w:rFonts w:ascii="Times New Roman" w:hAnsi="Times New Roman" w:cs="Times New Roman"/>
          <w:sz w:val="24"/>
          <w:szCs w:val="24"/>
        </w:rPr>
        <w:t>psychological stress which include concerns about surgical procedures or upcoming examinations, the other is chronic psychological stress which include ongoing problems including financial concerns</w:t>
      </w:r>
      <w:r w:rsidR="00617782">
        <w:rPr>
          <w:rFonts w:ascii="Times New Roman" w:hAnsi="Times New Roman" w:cs="Times New Roman"/>
          <w:sz w:val="24"/>
          <w:szCs w:val="24"/>
        </w:rPr>
        <w:t xml:space="preserve"> and </w:t>
      </w:r>
      <w:r w:rsidR="00612002">
        <w:rPr>
          <w:rFonts w:ascii="Times New Roman" w:hAnsi="Times New Roman" w:cs="Times New Roman"/>
          <w:sz w:val="24"/>
          <w:szCs w:val="24"/>
        </w:rPr>
        <w:t>family problems</w:t>
      </w:r>
      <w:r w:rsidR="00617782">
        <w:rPr>
          <w:rFonts w:ascii="Times New Roman" w:hAnsi="Times New Roman" w:cs="Times New Roman"/>
          <w:sz w:val="24"/>
          <w:szCs w:val="24"/>
        </w:rPr>
        <w:t>.</w:t>
      </w:r>
    </w:p>
    <w:p w14:paraId="00D136C6" w14:textId="509D5C96" w:rsidR="00C84ED7" w:rsidRDefault="002302D7" w:rsidP="00C84ED7">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Psychological treatments for depression are referred to as talking therapy and one of the </w:t>
      </w:r>
      <w:r w:rsidR="002B578D">
        <w:rPr>
          <w:rFonts w:ascii="Times New Roman" w:hAnsi="Times New Roman" w:cs="Times New Roman"/>
          <w:sz w:val="24"/>
          <w:szCs w:val="24"/>
        </w:rPr>
        <w:t>most used</w:t>
      </w:r>
      <w:r>
        <w:rPr>
          <w:rFonts w:ascii="Times New Roman" w:hAnsi="Times New Roman" w:cs="Times New Roman"/>
          <w:sz w:val="24"/>
          <w:szCs w:val="24"/>
        </w:rPr>
        <w:t xml:space="preserve"> is Cognitive Behavioural Therapy</w:t>
      </w:r>
      <w:r w:rsidR="0034653B">
        <w:rPr>
          <w:rFonts w:ascii="Times New Roman" w:hAnsi="Times New Roman" w:cs="Times New Roman"/>
          <w:sz w:val="24"/>
          <w:szCs w:val="24"/>
        </w:rPr>
        <w:t xml:space="preserve"> (CBT). Kazantzis, (2018) states that CBT is a treatment which involves cognitive processes </w:t>
      </w:r>
      <w:r w:rsidR="000E5446" w:rsidRPr="000E5446">
        <w:rPr>
          <w:rFonts w:ascii="Times New Roman" w:hAnsi="Times New Roman" w:cs="Times New Roman"/>
          <w:sz w:val="24"/>
          <w:szCs w:val="24"/>
        </w:rPr>
        <w:t xml:space="preserve">are </w:t>
      </w:r>
      <w:r w:rsidR="000E5446" w:rsidRPr="000E5446">
        <w:rPr>
          <w:rFonts w:ascii="Times New Roman" w:hAnsi="Times New Roman" w:cs="Times New Roman"/>
          <w:sz w:val="24"/>
          <w:szCs w:val="24"/>
        </w:rPr>
        <w:t>associated</w:t>
      </w:r>
      <w:r w:rsidR="000E5446" w:rsidRPr="000E5446">
        <w:rPr>
          <w:rFonts w:ascii="Times New Roman" w:hAnsi="Times New Roman" w:cs="Times New Roman"/>
          <w:sz w:val="24"/>
          <w:szCs w:val="24"/>
        </w:rPr>
        <w:t xml:space="preserve"> in the </w:t>
      </w:r>
      <w:r w:rsidR="000E5446" w:rsidRPr="000E5446">
        <w:rPr>
          <w:rFonts w:ascii="Times New Roman" w:hAnsi="Times New Roman" w:cs="Times New Roman"/>
          <w:sz w:val="24"/>
          <w:szCs w:val="24"/>
        </w:rPr>
        <w:t>growth</w:t>
      </w:r>
      <w:r w:rsidR="000E5446" w:rsidRPr="000E5446">
        <w:rPr>
          <w:rFonts w:ascii="Times New Roman" w:hAnsi="Times New Roman" w:cs="Times New Roman"/>
          <w:sz w:val="24"/>
          <w:szCs w:val="24"/>
        </w:rPr>
        <w:t xml:space="preserve"> and </w:t>
      </w:r>
      <w:r w:rsidR="000E5446" w:rsidRPr="000E5446">
        <w:rPr>
          <w:rFonts w:ascii="Times New Roman" w:hAnsi="Times New Roman" w:cs="Times New Roman"/>
          <w:sz w:val="24"/>
          <w:szCs w:val="24"/>
        </w:rPr>
        <w:t>preservation</w:t>
      </w:r>
      <w:r w:rsidR="000E5446" w:rsidRPr="000E5446">
        <w:rPr>
          <w:rFonts w:ascii="Times New Roman" w:hAnsi="Times New Roman" w:cs="Times New Roman"/>
          <w:sz w:val="24"/>
          <w:szCs w:val="24"/>
        </w:rPr>
        <w:t xml:space="preserve"> of psychopatholog</w:t>
      </w:r>
      <w:r w:rsidR="000E5446">
        <w:rPr>
          <w:rFonts w:ascii="Times New Roman" w:hAnsi="Times New Roman" w:cs="Times New Roman"/>
          <w:sz w:val="24"/>
          <w:szCs w:val="24"/>
        </w:rPr>
        <w:t>y.</w:t>
      </w:r>
      <w:r w:rsidR="005A4261">
        <w:rPr>
          <w:rFonts w:ascii="Times New Roman" w:hAnsi="Times New Roman" w:cs="Times New Roman"/>
          <w:sz w:val="24"/>
          <w:szCs w:val="24"/>
        </w:rPr>
        <w:t xml:space="preserve"> Research into the effects that CBT can have on depression include a study conducted by Coumaravelou, (2018)</w:t>
      </w:r>
      <w:r w:rsidR="002B578D">
        <w:rPr>
          <w:rFonts w:ascii="Times New Roman" w:hAnsi="Times New Roman" w:cs="Times New Roman"/>
          <w:sz w:val="24"/>
          <w:szCs w:val="24"/>
        </w:rPr>
        <w:t xml:space="preserve"> which</w:t>
      </w:r>
      <w:r w:rsidR="005A4261">
        <w:rPr>
          <w:rFonts w:ascii="Times New Roman" w:hAnsi="Times New Roman" w:cs="Times New Roman"/>
          <w:sz w:val="24"/>
          <w:szCs w:val="24"/>
        </w:rPr>
        <w:t xml:space="preserve"> aimed to identify whether Cognitive Behavioural Therapy could reduce depression and homesickness in students that study overseas</w:t>
      </w:r>
      <w:r w:rsidR="00ED23BF">
        <w:rPr>
          <w:rFonts w:ascii="Times New Roman" w:hAnsi="Times New Roman" w:cs="Times New Roman"/>
          <w:sz w:val="24"/>
          <w:szCs w:val="24"/>
        </w:rPr>
        <w:t xml:space="preserve">, 520 undergraduate overseas students in their first year of study were used, 372 participants were male and 148 were female and aged between 18-23 years old, participants were then given a </w:t>
      </w:r>
      <w:r w:rsidR="00CC7A47">
        <w:rPr>
          <w:rFonts w:ascii="Times New Roman" w:hAnsi="Times New Roman" w:cs="Times New Roman"/>
          <w:sz w:val="24"/>
          <w:szCs w:val="24"/>
        </w:rPr>
        <w:t>questionnaire package containing a sociodemographic data sheet which consisted of gender, name, age, history of psychiatric problems, country of residency and study programme, the package also contained the Dundee relocation inventory, which is an assessment of homesickness and the Becks depression inventory which assess a persons level of depression, participants were split into t</w:t>
      </w:r>
      <w:r w:rsidR="008C1FC7">
        <w:rPr>
          <w:rFonts w:ascii="Times New Roman" w:hAnsi="Times New Roman" w:cs="Times New Roman"/>
          <w:sz w:val="24"/>
          <w:szCs w:val="24"/>
        </w:rPr>
        <w:t>hree</w:t>
      </w:r>
      <w:r w:rsidR="00CC7A47">
        <w:rPr>
          <w:rFonts w:ascii="Times New Roman" w:hAnsi="Times New Roman" w:cs="Times New Roman"/>
          <w:sz w:val="24"/>
          <w:szCs w:val="24"/>
        </w:rPr>
        <w:t xml:space="preserve"> groups, </w:t>
      </w:r>
      <w:r w:rsidR="008C1FC7">
        <w:rPr>
          <w:rFonts w:ascii="Times New Roman" w:hAnsi="Times New Roman" w:cs="Times New Roman"/>
          <w:sz w:val="24"/>
          <w:szCs w:val="24"/>
        </w:rPr>
        <w:t>an experimental group and control group</w:t>
      </w:r>
      <w:r w:rsidR="00CC7A47">
        <w:rPr>
          <w:rFonts w:ascii="Times New Roman" w:hAnsi="Times New Roman" w:cs="Times New Roman"/>
          <w:sz w:val="24"/>
          <w:szCs w:val="24"/>
        </w:rPr>
        <w:t xml:space="preserve"> for participants who showed signs of homesickness and depression </w:t>
      </w:r>
      <w:r w:rsidR="008C1FC7">
        <w:rPr>
          <w:rFonts w:ascii="Times New Roman" w:hAnsi="Times New Roman" w:cs="Times New Roman"/>
          <w:sz w:val="24"/>
          <w:szCs w:val="24"/>
        </w:rPr>
        <w:t xml:space="preserve">and a comparison group </w:t>
      </w:r>
      <w:r w:rsidR="008C1FC7">
        <w:rPr>
          <w:rFonts w:ascii="Times New Roman" w:hAnsi="Times New Roman" w:cs="Times New Roman"/>
          <w:sz w:val="24"/>
          <w:szCs w:val="24"/>
        </w:rPr>
        <w:lastRenderedPageBreak/>
        <w:t xml:space="preserve">for participants </w:t>
      </w:r>
      <w:r w:rsidR="00834907">
        <w:rPr>
          <w:rFonts w:ascii="Times New Roman" w:hAnsi="Times New Roman" w:cs="Times New Roman"/>
          <w:sz w:val="24"/>
          <w:szCs w:val="24"/>
        </w:rPr>
        <w:t>who only displayed signs of homesickness</w:t>
      </w:r>
      <w:r w:rsidR="008C1FC7">
        <w:rPr>
          <w:rFonts w:ascii="Times New Roman" w:hAnsi="Times New Roman" w:cs="Times New Roman"/>
          <w:sz w:val="24"/>
          <w:szCs w:val="24"/>
        </w:rPr>
        <w:t>. The experimental group received seven sessions of brief individual cognitive behavioural therapy for depression to reduce homesickness</w:t>
      </w:r>
      <w:r w:rsidR="00834907">
        <w:rPr>
          <w:rFonts w:ascii="Times New Roman" w:hAnsi="Times New Roman" w:cs="Times New Roman"/>
          <w:sz w:val="24"/>
          <w:szCs w:val="24"/>
        </w:rPr>
        <w:t>, the control group received just one session of advice suggestions and the comparison received no intervention. Results of the study revealed that participants who received cognitive behavioural therapy had a significant reduction in their post test scores in depression and homesickness compared to the control group</w:t>
      </w:r>
      <w:r w:rsidR="00C84ED7">
        <w:rPr>
          <w:rFonts w:ascii="Times New Roman" w:hAnsi="Times New Roman" w:cs="Times New Roman"/>
          <w:sz w:val="24"/>
          <w:szCs w:val="24"/>
        </w:rPr>
        <w:t xml:space="preserve">, other results revealed that </w:t>
      </w:r>
      <w:r w:rsidR="00C84ED7" w:rsidRPr="00C84ED7">
        <w:rPr>
          <w:rFonts w:ascii="Times New Roman" w:hAnsi="Times New Roman" w:cs="Times New Roman"/>
          <w:sz w:val="24"/>
          <w:szCs w:val="24"/>
        </w:rPr>
        <w:t>Students who experienced only homesickness exhibited a significant reduction in the scores on homesickness in the post-assessment compared to the control group's post-assessment homesickness scores.</w:t>
      </w:r>
      <w:r w:rsidR="00C84ED7">
        <w:rPr>
          <w:rFonts w:ascii="Times New Roman" w:hAnsi="Times New Roman" w:cs="Times New Roman"/>
          <w:sz w:val="24"/>
          <w:szCs w:val="24"/>
        </w:rPr>
        <w:t xml:space="preserve"> </w:t>
      </w:r>
    </w:p>
    <w:p w14:paraId="3FF5C13B" w14:textId="31E8B5D3" w:rsidR="00D279DC" w:rsidRDefault="00D279DC" w:rsidP="00C84ED7">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Another study by Sachsenweger et al, (2015)</w:t>
      </w:r>
      <w:r w:rsidR="00BD7AF3">
        <w:rPr>
          <w:rFonts w:ascii="Times New Roman" w:hAnsi="Times New Roman" w:cs="Times New Roman"/>
          <w:sz w:val="24"/>
          <w:szCs w:val="24"/>
        </w:rPr>
        <w:t xml:space="preserve"> investigated the benefits of the completion of homework tasks and depression during a course of cognitive behavioural therapy. 28 participants aged between 20-65 who were experiencing there first major depressive episode were used for the study, they had in total 20 sessions of cognitive behavioural therapy </w:t>
      </w:r>
      <w:r w:rsidR="00B90702">
        <w:rPr>
          <w:rFonts w:ascii="Times New Roman" w:hAnsi="Times New Roman" w:cs="Times New Roman"/>
          <w:sz w:val="24"/>
          <w:szCs w:val="24"/>
        </w:rPr>
        <w:t>followed up by another session two months later, prior to the therapy, participants had been interviewed by the therapist to make sure they met the criteria for having a major depressive episode, participants also completed the Beck depression inventory, once completed, participants started the therapy</w:t>
      </w:r>
      <w:r w:rsidR="00BF13EC">
        <w:rPr>
          <w:rFonts w:ascii="Times New Roman" w:hAnsi="Times New Roman" w:cs="Times New Roman"/>
          <w:sz w:val="24"/>
          <w:szCs w:val="24"/>
        </w:rPr>
        <w:t xml:space="preserve">, for the first four weeks participants received two sessions per week, then one session per week for the remainder, all sessions were video recorded to assess the therapists competency in providing homework. Results of the study indicated that </w:t>
      </w:r>
      <w:r w:rsidR="00BF13EC" w:rsidRPr="00BF13EC">
        <w:rPr>
          <w:rFonts w:ascii="Times New Roman" w:hAnsi="Times New Roman" w:cs="Times New Roman"/>
          <w:sz w:val="24"/>
          <w:szCs w:val="24"/>
        </w:rPr>
        <w:t xml:space="preserve">Pessimism </w:t>
      </w:r>
      <w:r w:rsidR="00BF13EC" w:rsidRPr="00BF13EC">
        <w:rPr>
          <w:rFonts w:ascii="Times New Roman" w:hAnsi="Times New Roman" w:cs="Times New Roman"/>
          <w:sz w:val="24"/>
          <w:szCs w:val="24"/>
        </w:rPr>
        <w:t>somewhat</w:t>
      </w:r>
      <w:r w:rsidR="00BF13EC" w:rsidRPr="00BF13EC">
        <w:rPr>
          <w:rFonts w:ascii="Times New Roman" w:hAnsi="Times New Roman" w:cs="Times New Roman"/>
          <w:sz w:val="24"/>
          <w:szCs w:val="24"/>
        </w:rPr>
        <w:t xml:space="preserve"> </w:t>
      </w:r>
      <w:r w:rsidR="00BF13EC" w:rsidRPr="00BF13EC">
        <w:rPr>
          <w:rFonts w:ascii="Times New Roman" w:hAnsi="Times New Roman" w:cs="Times New Roman"/>
          <w:sz w:val="24"/>
          <w:szCs w:val="24"/>
        </w:rPr>
        <w:t>facilitated</w:t>
      </w:r>
      <w:r w:rsidR="00BF13EC" w:rsidRPr="00BF13EC">
        <w:rPr>
          <w:rFonts w:ascii="Times New Roman" w:hAnsi="Times New Roman" w:cs="Times New Roman"/>
          <w:sz w:val="24"/>
          <w:szCs w:val="24"/>
        </w:rPr>
        <w:t xml:space="preserve"> the relationship between quantity</w:t>
      </w:r>
      <w:r w:rsidR="00BF13EC">
        <w:rPr>
          <w:rFonts w:ascii="Times New Roman" w:hAnsi="Times New Roman" w:cs="Times New Roman"/>
          <w:sz w:val="24"/>
          <w:szCs w:val="24"/>
        </w:rPr>
        <w:t xml:space="preserve"> and </w:t>
      </w:r>
      <w:r w:rsidR="00BF13EC" w:rsidRPr="00BF13EC">
        <w:rPr>
          <w:rFonts w:ascii="Times New Roman" w:hAnsi="Times New Roman" w:cs="Times New Roman"/>
          <w:sz w:val="24"/>
          <w:szCs w:val="24"/>
        </w:rPr>
        <w:t>quality of homework completion and depression severity over time</w:t>
      </w:r>
      <w:r w:rsidR="00FB5E27">
        <w:rPr>
          <w:rFonts w:ascii="Times New Roman" w:hAnsi="Times New Roman" w:cs="Times New Roman"/>
          <w:sz w:val="24"/>
          <w:szCs w:val="24"/>
        </w:rPr>
        <w:t>, also</w:t>
      </w:r>
      <w:r w:rsidR="00BF13EC">
        <w:rPr>
          <w:rFonts w:ascii="Times New Roman" w:hAnsi="Times New Roman" w:cs="Times New Roman"/>
          <w:sz w:val="24"/>
          <w:szCs w:val="24"/>
        </w:rPr>
        <w:t xml:space="preserve"> </w:t>
      </w:r>
      <w:r w:rsidR="00FB5E27">
        <w:rPr>
          <w:rFonts w:ascii="Times New Roman" w:hAnsi="Times New Roman" w:cs="Times New Roman"/>
          <w:sz w:val="24"/>
          <w:szCs w:val="24"/>
        </w:rPr>
        <w:t>d</w:t>
      </w:r>
      <w:r w:rsidR="00BF13EC" w:rsidRPr="00BF13EC">
        <w:rPr>
          <w:rFonts w:ascii="Times New Roman" w:hAnsi="Times New Roman" w:cs="Times New Roman"/>
          <w:sz w:val="24"/>
          <w:szCs w:val="24"/>
        </w:rPr>
        <w:t xml:space="preserve">epression severity </w:t>
      </w:r>
      <w:r w:rsidR="00FB5E27">
        <w:rPr>
          <w:rFonts w:ascii="Times New Roman" w:hAnsi="Times New Roman" w:cs="Times New Roman"/>
          <w:sz w:val="24"/>
          <w:szCs w:val="24"/>
        </w:rPr>
        <w:t>decreased when homework assignments were completed. Limitations to the study was the small sample size and there was no control group to compare results. This study shows the effectiveness of cognitive behavioural therapy for depression but shows that pessimism can impact on the quality and quantity of therapy.</w:t>
      </w:r>
    </w:p>
    <w:p w14:paraId="7D1A6803" w14:textId="225F0153" w:rsidR="00EF3331" w:rsidRDefault="00483107" w:rsidP="00407A43">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Botha, (2015) states that depression is an illness which is caused by biological factors including genetic vulnerability, </w:t>
      </w:r>
      <w:r w:rsidRPr="00483107">
        <w:rPr>
          <w:rFonts w:ascii="Times New Roman" w:hAnsi="Times New Roman" w:cs="Times New Roman"/>
          <w:sz w:val="24"/>
          <w:szCs w:val="24"/>
        </w:rPr>
        <w:t>the sensitivity of the hypothalamic-pituitary- adrenal, HPA, axis, the influence of neurotransmitters, and decreased activity in the prefrontal corte</w:t>
      </w:r>
      <w:r>
        <w:rPr>
          <w:rFonts w:ascii="Times New Roman" w:hAnsi="Times New Roman" w:cs="Times New Roman"/>
          <w:sz w:val="24"/>
          <w:szCs w:val="24"/>
        </w:rPr>
        <w:t>x.</w:t>
      </w:r>
    </w:p>
    <w:p w14:paraId="73292499" w14:textId="77777777" w:rsidR="002B578D" w:rsidRDefault="00407A43" w:rsidP="002B578D">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Changes in structure and function of the dorsolateral prefrontal cortex have been associated in the path</w:t>
      </w:r>
      <w:r w:rsidR="004E767D">
        <w:rPr>
          <w:rFonts w:ascii="Times New Roman" w:hAnsi="Times New Roman" w:cs="Times New Roman"/>
          <w:sz w:val="24"/>
          <w:szCs w:val="24"/>
        </w:rPr>
        <w:t>o</w:t>
      </w:r>
      <w:r>
        <w:rPr>
          <w:rFonts w:ascii="Times New Roman" w:hAnsi="Times New Roman" w:cs="Times New Roman"/>
          <w:sz w:val="24"/>
          <w:szCs w:val="24"/>
        </w:rPr>
        <w:t>ge</w:t>
      </w:r>
      <w:r w:rsidR="004E767D">
        <w:rPr>
          <w:rFonts w:ascii="Times New Roman" w:hAnsi="Times New Roman" w:cs="Times New Roman"/>
          <w:sz w:val="24"/>
          <w:szCs w:val="24"/>
        </w:rPr>
        <w:t>ne</w:t>
      </w:r>
      <w:r>
        <w:rPr>
          <w:rFonts w:ascii="Times New Roman" w:hAnsi="Times New Roman" w:cs="Times New Roman"/>
          <w:sz w:val="24"/>
          <w:szCs w:val="24"/>
        </w:rPr>
        <w:t xml:space="preserve">sis </w:t>
      </w:r>
      <w:r w:rsidR="004E767D">
        <w:rPr>
          <w:rFonts w:ascii="Times New Roman" w:hAnsi="Times New Roman" w:cs="Times New Roman"/>
          <w:sz w:val="24"/>
          <w:szCs w:val="24"/>
        </w:rPr>
        <w:t xml:space="preserve">of major depressive disorders. A study by Ru-Yang et </w:t>
      </w:r>
      <w:r w:rsidR="004E767D">
        <w:rPr>
          <w:rFonts w:ascii="Times New Roman" w:hAnsi="Times New Roman" w:cs="Times New Roman"/>
          <w:sz w:val="24"/>
          <w:szCs w:val="24"/>
        </w:rPr>
        <w:lastRenderedPageBreak/>
        <w:t xml:space="preserve">al, (2016) examined the metabolite choline in adolescents with major depressive disorder compared to adolescents with no depressive disorder. </w:t>
      </w:r>
      <w:r w:rsidR="00627746">
        <w:rPr>
          <w:rFonts w:ascii="Times New Roman" w:hAnsi="Times New Roman" w:cs="Times New Roman"/>
          <w:sz w:val="24"/>
          <w:szCs w:val="24"/>
        </w:rPr>
        <w:t xml:space="preserve">Seventeen adolescents with major depressive disorder and eleven healthy participants were used for the study, participants then underwent a proton magnetic resonance spectroscopy. Results of the study showed that there was a significant increase in choline and creatine concentrations in the left dorsolateral prefrontal cortex among the participants with major depressive disorder compared to the healthy participants which could be a </w:t>
      </w:r>
      <w:r w:rsidR="005444AE">
        <w:rPr>
          <w:rFonts w:ascii="Times New Roman" w:hAnsi="Times New Roman" w:cs="Times New Roman"/>
          <w:sz w:val="24"/>
          <w:szCs w:val="24"/>
        </w:rPr>
        <w:t xml:space="preserve">biomarker for the disorder as increased choline levels </w:t>
      </w:r>
      <w:r>
        <w:rPr>
          <w:rFonts w:ascii="Times New Roman" w:hAnsi="Times New Roman" w:cs="Times New Roman"/>
          <w:sz w:val="24"/>
          <w:szCs w:val="24"/>
        </w:rPr>
        <w:t xml:space="preserve"> </w:t>
      </w:r>
      <w:r w:rsidR="00F55AA5" w:rsidRPr="00F55AA5">
        <w:rPr>
          <w:rFonts w:ascii="Times New Roman" w:hAnsi="Times New Roman" w:cs="Times New Roman"/>
          <w:sz w:val="24"/>
          <w:szCs w:val="24"/>
        </w:rPr>
        <w:t xml:space="preserve">may </w:t>
      </w:r>
      <w:r w:rsidR="00F55AA5" w:rsidRPr="00F55AA5">
        <w:rPr>
          <w:rFonts w:ascii="Times New Roman" w:hAnsi="Times New Roman" w:cs="Times New Roman"/>
          <w:sz w:val="24"/>
          <w:szCs w:val="24"/>
        </w:rPr>
        <w:t>specify</w:t>
      </w:r>
      <w:r w:rsidR="00F55AA5" w:rsidRPr="00F55AA5">
        <w:rPr>
          <w:rFonts w:ascii="Times New Roman" w:hAnsi="Times New Roman" w:cs="Times New Roman"/>
          <w:sz w:val="24"/>
          <w:szCs w:val="24"/>
        </w:rPr>
        <w:t xml:space="preserve"> </w:t>
      </w:r>
      <w:r w:rsidR="00F55AA5" w:rsidRPr="00F55AA5">
        <w:rPr>
          <w:rFonts w:ascii="Times New Roman" w:hAnsi="Times New Roman" w:cs="Times New Roman"/>
          <w:sz w:val="24"/>
          <w:szCs w:val="24"/>
        </w:rPr>
        <w:t>irregularities</w:t>
      </w:r>
      <w:r w:rsidR="00F55AA5" w:rsidRPr="00F55AA5">
        <w:rPr>
          <w:rFonts w:ascii="Times New Roman" w:hAnsi="Times New Roman" w:cs="Times New Roman"/>
          <w:sz w:val="24"/>
          <w:szCs w:val="24"/>
        </w:rPr>
        <w:t xml:space="preserve"> in neuronal membrane </w:t>
      </w:r>
      <w:r w:rsidR="00F55AA5" w:rsidRPr="00F55AA5">
        <w:rPr>
          <w:rFonts w:ascii="Times New Roman" w:hAnsi="Times New Roman" w:cs="Times New Roman"/>
          <w:sz w:val="24"/>
          <w:szCs w:val="24"/>
        </w:rPr>
        <w:t>veracity</w:t>
      </w:r>
      <w:r w:rsidR="00F55AA5" w:rsidRPr="00F55AA5">
        <w:rPr>
          <w:rFonts w:ascii="Times New Roman" w:hAnsi="Times New Roman" w:cs="Times New Roman"/>
          <w:sz w:val="24"/>
          <w:szCs w:val="24"/>
        </w:rPr>
        <w:t xml:space="preserve">, and the increased creatine </w:t>
      </w:r>
      <w:r w:rsidR="00F55AA5" w:rsidRPr="00F55AA5">
        <w:rPr>
          <w:rFonts w:ascii="Times New Roman" w:hAnsi="Times New Roman" w:cs="Times New Roman"/>
          <w:sz w:val="24"/>
          <w:szCs w:val="24"/>
        </w:rPr>
        <w:t>might</w:t>
      </w:r>
      <w:r w:rsidR="00F55AA5" w:rsidRPr="00F55AA5">
        <w:rPr>
          <w:rFonts w:ascii="Times New Roman" w:hAnsi="Times New Roman" w:cs="Times New Roman"/>
          <w:sz w:val="24"/>
          <w:szCs w:val="24"/>
        </w:rPr>
        <w:t xml:space="preserve"> be reflective of </w:t>
      </w:r>
      <w:r w:rsidR="00F55AA5" w:rsidRPr="00F55AA5">
        <w:rPr>
          <w:rFonts w:ascii="Times New Roman" w:hAnsi="Times New Roman" w:cs="Times New Roman"/>
          <w:sz w:val="24"/>
          <w:szCs w:val="24"/>
        </w:rPr>
        <w:t>different</w:t>
      </w:r>
      <w:r w:rsidR="00F55AA5" w:rsidRPr="00F55AA5">
        <w:rPr>
          <w:rFonts w:ascii="Times New Roman" w:hAnsi="Times New Roman" w:cs="Times New Roman"/>
          <w:sz w:val="24"/>
          <w:szCs w:val="24"/>
        </w:rPr>
        <w:t xml:space="preserve"> energy </w:t>
      </w:r>
      <w:r w:rsidR="00F55AA5" w:rsidRPr="00F55AA5">
        <w:rPr>
          <w:rFonts w:ascii="Times New Roman" w:hAnsi="Times New Roman" w:cs="Times New Roman"/>
          <w:sz w:val="24"/>
          <w:szCs w:val="24"/>
        </w:rPr>
        <w:t>strains</w:t>
      </w:r>
      <w:r w:rsidR="00F55AA5" w:rsidRPr="00F55AA5">
        <w:rPr>
          <w:rFonts w:ascii="Times New Roman" w:hAnsi="Times New Roman" w:cs="Times New Roman"/>
          <w:sz w:val="24"/>
          <w:szCs w:val="24"/>
        </w:rPr>
        <w:t xml:space="preserve"> and metabolism.</w:t>
      </w:r>
      <w:r w:rsidR="00F55AA5">
        <w:rPr>
          <w:rFonts w:ascii="Times New Roman" w:hAnsi="Times New Roman" w:cs="Times New Roman"/>
          <w:sz w:val="24"/>
          <w:szCs w:val="24"/>
        </w:rPr>
        <w:t xml:space="preserve"> There were limitations to the study including the small sample size and the studies were not gender matched which </w:t>
      </w:r>
      <w:r w:rsidR="00F55AA5" w:rsidRPr="00F55AA5">
        <w:rPr>
          <w:rFonts w:ascii="Times New Roman" w:hAnsi="Times New Roman" w:cs="Times New Roman"/>
          <w:sz w:val="24"/>
          <w:szCs w:val="24"/>
        </w:rPr>
        <w:t>open</w:t>
      </w:r>
      <w:r w:rsidR="0066122A">
        <w:rPr>
          <w:rFonts w:ascii="Times New Roman" w:hAnsi="Times New Roman" w:cs="Times New Roman"/>
          <w:sz w:val="24"/>
          <w:szCs w:val="24"/>
        </w:rPr>
        <w:t>ed</w:t>
      </w:r>
      <w:r w:rsidR="00F55AA5" w:rsidRPr="00F55AA5">
        <w:rPr>
          <w:rFonts w:ascii="Times New Roman" w:hAnsi="Times New Roman" w:cs="Times New Roman"/>
          <w:sz w:val="24"/>
          <w:szCs w:val="24"/>
        </w:rPr>
        <w:t xml:space="preserve"> the possibility of </w:t>
      </w:r>
      <w:r w:rsidR="00F55AA5" w:rsidRPr="00F55AA5">
        <w:rPr>
          <w:rFonts w:ascii="Times New Roman" w:hAnsi="Times New Roman" w:cs="Times New Roman"/>
          <w:sz w:val="24"/>
          <w:szCs w:val="24"/>
        </w:rPr>
        <w:t>gender</w:t>
      </w:r>
      <w:r w:rsidR="00F55AA5" w:rsidRPr="00F55AA5">
        <w:rPr>
          <w:rFonts w:ascii="Times New Roman" w:hAnsi="Times New Roman" w:cs="Times New Roman"/>
          <w:sz w:val="24"/>
          <w:szCs w:val="24"/>
        </w:rPr>
        <w:t>-related effects influencing the results.</w:t>
      </w:r>
    </w:p>
    <w:p w14:paraId="59416461" w14:textId="7F652945" w:rsidR="0066122A" w:rsidRDefault="002B578D" w:rsidP="002B578D">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w:t>
      </w:r>
      <w:r w:rsidR="00AC61DC" w:rsidRPr="00AC61DC">
        <w:rPr>
          <w:rFonts w:ascii="Times New Roman" w:hAnsi="Times New Roman" w:cs="Times New Roman"/>
          <w:sz w:val="24"/>
          <w:szCs w:val="24"/>
        </w:rPr>
        <w:t xml:space="preserve">bnormalities in noradrenaline and dopamine </w:t>
      </w:r>
      <w:r>
        <w:rPr>
          <w:rFonts w:ascii="Times New Roman" w:hAnsi="Times New Roman" w:cs="Times New Roman"/>
          <w:sz w:val="24"/>
          <w:szCs w:val="24"/>
        </w:rPr>
        <w:t>have been linked to depression</w:t>
      </w:r>
      <w:r w:rsidR="00AC61DC" w:rsidRPr="00AC61DC">
        <w:rPr>
          <w:rFonts w:ascii="Times New Roman" w:hAnsi="Times New Roman" w:cs="Times New Roman"/>
          <w:sz w:val="24"/>
          <w:szCs w:val="24"/>
        </w:rPr>
        <w:t xml:space="preserve">. The growth hormone </w:t>
      </w:r>
      <w:r w:rsidR="00AC61DC" w:rsidRPr="00AC61DC">
        <w:rPr>
          <w:rFonts w:ascii="Times New Roman" w:hAnsi="Times New Roman" w:cs="Times New Roman"/>
          <w:sz w:val="24"/>
          <w:szCs w:val="24"/>
        </w:rPr>
        <w:t>reply</w:t>
      </w:r>
      <w:r w:rsidR="00AC61DC" w:rsidRPr="00AC61DC">
        <w:rPr>
          <w:rFonts w:ascii="Times New Roman" w:hAnsi="Times New Roman" w:cs="Times New Roman"/>
          <w:sz w:val="24"/>
          <w:szCs w:val="24"/>
        </w:rPr>
        <w:t xml:space="preserve"> to noradrenaline challenge is lowered in depression and is thought to reflect an abnormality in post-synaptic α2- adrenoceptors. Dopamine receptor binding has been studied </w:t>
      </w:r>
      <w:r w:rsidR="00AC61DC" w:rsidRPr="00AC61DC">
        <w:rPr>
          <w:rFonts w:ascii="Times New Roman" w:hAnsi="Times New Roman" w:cs="Times New Roman"/>
          <w:sz w:val="24"/>
          <w:szCs w:val="24"/>
        </w:rPr>
        <w:t>extensively</w:t>
      </w:r>
      <w:r w:rsidR="00AC61DC" w:rsidRPr="00AC61DC">
        <w:rPr>
          <w:rFonts w:ascii="Times New Roman" w:hAnsi="Times New Roman" w:cs="Times New Roman"/>
          <w:sz w:val="24"/>
          <w:szCs w:val="24"/>
        </w:rPr>
        <w:t xml:space="preserve"> in depression but with no abnormality being reported with great </w:t>
      </w:r>
      <w:r w:rsidR="008E190A" w:rsidRPr="00AC61DC">
        <w:rPr>
          <w:rFonts w:ascii="Times New Roman" w:hAnsi="Times New Roman" w:cs="Times New Roman"/>
          <w:sz w:val="24"/>
          <w:szCs w:val="24"/>
        </w:rPr>
        <w:t>regularity</w:t>
      </w:r>
      <w:r w:rsidR="00AC61DC" w:rsidRPr="00AC61DC">
        <w:rPr>
          <w:rFonts w:ascii="Times New Roman" w:hAnsi="Times New Roman" w:cs="Times New Roman"/>
          <w:sz w:val="24"/>
          <w:szCs w:val="24"/>
        </w:rPr>
        <w:t>.</w:t>
      </w:r>
      <w:r w:rsidR="00AC61DC">
        <w:rPr>
          <w:rFonts w:ascii="Times New Roman" w:hAnsi="Times New Roman" w:cs="Times New Roman"/>
          <w:sz w:val="24"/>
          <w:szCs w:val="24"/>
        </w:rPr>
        <w:t xml:space="preserve"> T</w:t>
      </w:r>
      <w:r w:rsidR="00AC61DC" w:rsidRPr="00AC61DC">
        <w:rPr>
          <w:rFonts w:ascii="Times New Roman" w:hAnsi="Times New Roman" w:cs="Times New Roman"/>
          <w:sz w:val="24"/>
          <w:szCs w:val="24"/>
        </w:rPr>
        <w:t xml:space="preserve">here </w:t>
      </w:r>
      <w:r w:rsidR="00AC61DC">
        <w:rPr>
          <w:rFonts w:ascii="Times New Roman" w:hAnsi="Times New Roman" w:cs="Times New Roman"/>
          <w:sz w:val="24"/>
          <w:szCs w:val="24"/>
        </w:rPr>
        <w:t>is</w:t>
      </w:r>
      <w:r w:rsidR="00AC61DC" w:rsidRPr="00AC61DC">
        <w:rPr>
          <w:rFonts w:ascii="Times New Roman" w:hAnsi="Times New Roman" w:cs="Times New Roman"/>
          <w:sz w:val="24"/>
          <w:szCs w:val="24"/>
        </w:rPr>
        <w:t xml:space="preserve"> reliable data that CSF levels of the dopamine metabolite, homovanillic acid (HVA), are low in depression, suggesting decreased brain dopamine turnover. Lowered brain dopamine levels would be </w:t>
      </w:r>
      <w:r w:rsidR="00AC61DC" w:rsidRPr="00AC61DC">
        <w:rPr>
          <w:rFonts w:ascii="Times New Roman" w:hAnsi="Times New Roman" w:cs="Times New Roman"/>
          <w:sz w:val="24"/>
          <w:szCs w:val="24"/>
        </w:rPr>
        <w:t>constant</w:t>
      </w:r>
      <w:r w:rsidR="00AC61DC" w:rsidRPr="00AC61DC">
        <w:rPr>
          <w:rFonts w:ascii="Times New Roman" w:hAnsi="Times New Roman" w:cs="Times New Roman"/>
          <w:sz w:val="24"/>
          <w:szCs w:val="24"/>
        </w:rPr>
        <w:t xml:space="preserve"> with the psychomotor </w:t>
      </w:r>
      <w:r w:rsidR="00AC61DC" w:rsidRPr="00AC61DC">
        <w:rPr>
          <w:rFonts w:ascii="Times New Roman" w:hAnsi="Times New Roman" w:cs="Times New Roman"/>
          <w:sz w:val="24"/>
          <w:szCs w:val="24"/>
        </w:rPr>
        <w:t>hindrance</w:t>
      </w:r>
      <w:r w:rsidR="00AC61DC" w:rsidRPr="00AC61DC">
        <w:rPr>
          <w:rFonts w:ascii="Times New Roman" w:hAnsi="Times New Roman" w:cs="Times New Roman"/>
          <w:sz w:val="24"/>
          <w:szCs w:val="24"/>
        </w:rPr>
        <w:t xml:space="preserve"> and anhedonia characteristic of more severe depressive states</w:t>
      </w:r>
      <w:r w:rsidR="00AC61DC">
        <w:rPr>
          <w:rFonts w:ascii="Times New Roman" w:hAnsi="Times New Roman" w:cs="Times New Roman"/>
          <w:sz w:val="24"/>
          <w:szCs w:val="24"/>
        </w:rPr>
        <w:t xml:space="preserve"> (Cowen, 2016)</w:t>
      </w:r>
    </w:p>
    <w:p w14:paraId="0B4E3679" w14:textId="77777777" w:rsidR="006869CC" w:rsidRDefault="00CA53C2" w:rsidP="002B578D">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Esc</w:t>
      </w:r>
      <w:r w:rsidR="00E07578">
        <w:rPr>
          <w:rFonts w:ascii="Times New Roman" w:hAnsi="Times New Roman" w:cs="Times New Roman"/>
          <w:sz w:val="24"/>
          <w:szCs w:val="24"/>
        </w:rPr>
        <w:t>italopram is a drug that can be used to treat depression</w:t>
      </w:r>
      <w:r>
        <w:rPr>
          <w:rFonts w:ascii="Times New Roman" w:hAnsi="Times New Roman" w:cs="Times New Roman"/>
          <w:sz w:val="24"/>
          <w:szCs w:val="24"/>
        </w:rPr>
        <w:t xml:space="preserve">, research by Serra-Millis et al, (2011) </w:t>
      </w:r>
      <w:r w:rsidR="00E47BB5">
        <w:rPr>
          <w:rFonts w:ascii="Times New Roman" w:hAnsi="Times New Roman" w:cs="Times New Roman"/>
          <w:sz w:val="24"/>
          <w:szCs w:val="24"/>
        </w:rPr>
        <w:t xml:space="preserve">aimed to compare </w:t>
      </w:r>
      <w:r w:rsidR="00E47BB5" w:rsidRPr="00E47BB5">
        <w:rPr>
          <w:rFonts w:ascii="Times New Roman" w:hAnsi="Times New Roman" w:cs="Times New Roman"/>
          <w:sz w:val="24"/>
          <w:szCs w:val="24"/>
        </w:rPr>
        <w:t>brain-derived neurotrophic factor (BDNF)</w:t>
      </w:r>
      <w:r w:rsidR="00E47BB5">
        <w:rPr>
          <w:rFonts w:ascii="Times New Roman" w:hAnsi="Times New Roman" w:cs="Times New Roman"/>
          <w:sz w:val="24"/>
          <w:szCs w:val="24"/>
        </w:rPr>
        <w:t xml:space="preserve"> levels in depressed and control patients </w:t>
      </w:r>
      <w:r w:rsidR="00E47BB5" w:rsidRPr="00E47BB5">
        <w:rPr>
          <w:rFonts w:ascii="Times New Roman" w:hAnsi="Times New Roman" w:cs="Times New Roman"/>
          <w:sz w:val="24"/>
          <w:szCs w:val="24"/>
        </w:rPr>
        <w:t xml:space="preserve">in platelet poor plasma and in washed platelets. </w:t>
      </w:r>
      <w:r w:rsidR="00E47BB5">
        <w:rPr>
          <w:rFonts w:ascii="Times New Roman" w:hAnsi="Times New Roman" w:cs="Times New Roman"/>
          <w:sz w:val="24"/>
          <w:szCs w:val="24"/>
        </w:rPr>
        <w:t>There were two groups for the study which included eighteen participants identified with have a depressive disorder and fourteen participants in the control group who identified as never having a depressive disorder</w:t>
      </w:r>
      <w:r w:rsidR="002D2605">
        <w:rPr>
          <w:rFonts w:ascii="Times New Roman" w:hAnsi="Times New Roman" w:cs="Times New Roman"/>
          <w:sz w:val="24"/>
          <w:szCs w:val="24"/>
        </w:rPr>
        <w:t xml:space="preserve">. To assess the seriousness of depression the </w:t>
      </w:r>
      <w:r w:rsidR="002D2605" w:rsidRPr="002D2605">
        <w:rPr>
          <w:rFonts w:ascii="Times New Roman" w:hAnsi="Times New Roman" w:cs="Times New Roman"/>
          <w:sz w:val="24"/>
          <w:szCs w:val="24"/>
        </w:rPr>
        <w:t>Hamilton Depression Rating Scale (HDRS)</w:t>
      </w:r>
      <w:r w:rsidR="002D2605">
        <w:rPr>
          <w:rFonts w:ascii="Times New Roman" w:hAnsi="Times New Roman" w:cs="Times New Roman"/>
          <w:sz w:val="24"/>
          <w:szCs w:val="24"/>
        </w:rPr>
        <w:t xml:space="preserve"> was used. Blood samples were taken at the start of the study also on week </w:t>
      </w:r>
      <w:r w:rsidR="00A75323">
        <w:rPr>
          <w:rFonts w:ascii="Times New Roman" w:hAnsi="Times New Roman" w:cs="Times New Roman"/>
          <w:sz w:val="24"/>
          <w:szCs w:val="24"/>
        </w:rPr>
        <w:t xml:space="preserve">8 and 24, after the first blood sample was taken all participants were given escitalopram orally for 24 weeks starting with a 5 mg daily dose </w:t>
      </w:r>
      <w:r w:rsidR="00321B78">
        <w:rPr>
          <w:rFonts w:ascii="Times New Roman" w:hAnsi="Times New Roman" w:cs="Times New Roman"/>
          <w:sz w:val="24"/>
          <w:szCs w:val="24"/>
        </w:rPr>
        <w:t xml:space="preserve">leading up to a 40 mg daily dose. Results of the study showed that there was a decrease in the severity of depressive symptoms after one month of treatment and continued to decrease until the sixth month </w:t>
      </w:r>
      <w:r w:rsidR="00321B78" w:rsidRPr="00321B78">
        <w:rPr>
          <w:rFonts w:ascii="Times New Roman" w:hAnsi="Times New Roman" w:cs="Times New Roman"/>
          <w:sz w:val="24"/>
          <w:szCs w:val="24"/>
        </w:rPr>
        <w:t>Plasma</w:t>
      </w:r>
      <w:r w:rsidR="00321B78">
        <w:rPr>
          <w:rFonts w:ascii="Times New Roman" w:hAnsi="Times New Roman" w:cs="Times New Roman"/>
          <w:sz w:val="24"/>
          <w:szCs w:val="24"/>
        </w:rPr>
        <w:t xml:space="preserve"> brain derived </w:t>
      </w:r>
      <w:r w:rsidR="005E667E">
        <w:rPr>
          <w:rFonts w:ascii="Times New Roman" w:hAnsi="Times New Roman" w:cs="Times New Roman"/>
          <w:sz w:val="24"/>
          <w:szCs w:val="24"/>
        </w:rPr>
        <w:t>neurotrophic factor</w:t>
      </w:r>
      <w:r w:rsidR="00321B78" w:rsidRPr="00321B78">
        <w:rPr>
          <w:rFonts w:ascii="Times New Roman" w:hAnsi="Times New Roman" w:cs="Times New Roman"/>
          <w:sz w:val="24"/>
          <w:szCs w:val="24"/>
        </w:rPr>
        <w:t xml:space="preserve"> levels in </w:t>
      </w:r>
      <w:r w:rsidR="00321B78" w:rsidRPr="00321B78">
        <w:rPr>
          <w:rFonts w:ascii="Times New Roman" w:hAnsi="Times New Roman" w:cs="Times New Roman"/>
          <w:sz w:val="24"/>
          <w:szCs w:val="24"/>
        </w:rPr>
        <w:lastRenderedPageBreak/>
        <w:t>untreated patients appeared significantly increased</w:t>
      </w:r>
      <w:r w:rsidR="00321B78">
        <w:rPr>
          <w:rFonts w:ascii="Times New Roman" w:hAnsi="Times New Roman" w:cs="Times New Roman"/>
          <w:sz w:val="24"/>
          <w:szCs w:val="24"/>
        </w:rPr>
        <w:t xml:space="preserve">, </w:t>
      </w:r>
      <w:r w:rsidR="00321B78" w:rsidRPr="00321B78">
        <w:rPr>
          <w:rFonts w:ascii="Times New Roman" w:hAnsi="Times New Roman" w:cs="Times New Roman"/>
          <w:sz w:val="24"/>
          <w:szCs w:val="24"/>
        </w:rPr>
        <w:t>but reached values similar to those of controls at the 24th week. In contrast, levels of platelet</w:t>
      </w:r>
      <w:r w:rsidR="005E667E">
        <w:rPr>
          <w:rFonts w:ascii="Times New Roman" w:hAnsi="Times New Roman" w:cs="Times New Roman"/>
          <w:sz w:val="24"/>
          <w:szCs w:val="24"/>
        </w:rPr>
        <w:t xml:space="preserve"> brain derived neurotrophic factor</w:t>
      </w:r>
      <w:r w:rsidR="00321B78" w:rsidRPr="00321B78">
        <w:rPr>
          <w:rFonts w:ascii="Times New Roman" w:hAnsi="Times New Roman" w:cs="Times New Roman"/>
          <w:sz w:val="24"/>
          <w:szCs w:val="24"/>
        </w:rPr>
        <w:t xml:space="preserve"> appeared significantly </w:t>
      </w:r>
      <w:r w:rsidR="005E667E" w:rsidRPr="00321B78">
        <w:rPr>
          <w:rFonts w:ascii="Times New Roman" w:hAnsi="Times New Roman" w:cs="Times New Roman"/>
          <w:sz w:val="24"/>
          <w:szCs w:val="24"/>
        </w:rPr>
        <w:t>reduced</w:t>
      </w:r>
      <w:r w:rsidR="00321B78">
        <w:rPr>
          <w:rFonts w:ascii="Times New Roman" w:hAnsi="Times New Roman" w:cs="Times New Roman"/>
          <w:sz w:val="24"/>
          <w:szCs w:val="24"/>
        </w:rPr>
        <w:t xml:space="preserve"> </w:t>
      </w:r>
      <w:r w:rsidR="00321B78" w:rsidRPr="00321B78">
        <w:rPr>
          <w:rFonts w:ascii="Times New Roman" w:hAnsi="Times New Roman" w:cs="Times New Roman"/>
          <w:sz w:val="24"/>
          <w:szCs w:val="24"/>
        </w:rPr>
        <w:t xml:space="preserve">but treatment also </w:t>
      </w:r>
      <w:r w:rsidR="005E667E" w:rsidRPr="00321B78">
        <w:rPr>
          <w:rFonts w:ascii="Times New Roman" w:hAnsi="Times New Roman" w:cs="Times New Roman"/>
          <w:sz w:val="24"/>
          <w:szCs w:val="24"/>
        </w:rPr>
        <w:t>regulated</w:t>
      </w:r>
      <w:r w:rsidR="00321B78" w:rsidRPr="00321B78">
        <w:rPr>
          <w:rFonts w:ascii="Times New Roman" w:hAnsi="Times New Roman" w:cs="Times New Roman"/>
          <w:sz w:val="24"/>
          <w:szCs w:val="24"/>
        </w:rPr>
        <w:t xml:space="preserve"> levels so that values </w:t>
      </w:r>
      <w:r w:rsidR="005E667E" w:rsidRPr="00321B78">
        <w:rPr>
          <w:rFonts w:ascii="Times New Roman" w:hAnsi="Times New Roman" w:cs="Times New Roman"/>
          <w:sz w:val="24"/>
          <w:szCs w:val="24"/>
        </w:rPr>
        <w:t>acquired</w:t>
      </w:r>
      <w:r w:rsidR="00321B78" w:rsidRPr="00321B78">
        <w:rPr>
          <w:rFonts w:ascii="Times New Roman" w:hAnsi="Times New Roman" w:cs="Times New Roman"/>
          <w:sz w:val="24"/>
          <w:szCs w:val="24"/>
        </w:rPr>
        <w:t xml:space="preserve"> were </w:t>
      </w:r>
      <w:r w:rsidR="005E667E" w:rsidRPr="00321B78">
        <w:rPr>
          <w:rFonts w:ascii="Times New Roman" w:hAnsi="Times New Roman" w:cs="Times New Roman"/>
          <w:sz w:val="24"/>
          <w:szCs w:val="24"/>
        </w:rPr>
        <w:t>equal</w:t>
      </w:r>
      <w:r w:rsidR="00321B78" w:rsidRPr="00321B78">
        <w:rPr>
          <w:rFonts w:ascii="Times New Roman" w:hAnsi="Times New Roman" w:cs="Times New Roman"/>
          <w:sz w:val="24"/>
          <w:szCs w:val="24"/>
        </w:rPr>
        <w:t xml:space="preserve"> to those of controls.</w:t>
      </w:r>
      <w:r w:rsidR="005E667E">
        <w:rPr>
          <w:rFonts w:ascii="Times New Roman" w:hAnsi="Times New Roman" w:cs="Times New Roman"/>
          <w:sz w:val="24"/>
          <w:szCs w:val="24"/>
        </w:rPr>
        <w:t xml:space="preserve"> There were some limitations to the study, firstly the small sample size </w:t>
      </w:r>
      <w:r w:rsidR="00D61A38">
        <w:rPr>
          <w:rFonts w:ascii="Times New Roman" w:hAnsi="Times New Roman" w:cs="Times New Roman"/>
          <w:sz w:val="24"/>
          <w:szCs w:val="24"/>
        </w:rPr>
        <w:t>which reduced the capacity to ascertain significant differences, secondly the use of the Hamilton depression rating scale might not have included all elements of the depressive condition.</w:t>
      </w:r>
      <w:r w:rsidR="006869CC">
        <w:rPr>
          <w:rFonts w:ascii="Times New Roman" w:hAnsi="Times New Roman" w:cs="Times New Roman"/>
          <w:sz w:val="24"/>
          <w:szCs w:val="24"/>
        </w:rPr>
        <w:t xml:space="preserve"> </w:t>
      </w:r>
    </w:p>
    <w:p w14:paraId="3E0FF913" w14:textId="47942509" w:rsidR="00095B0F" w:rsidRDefault="006869CC" w:rsidP="002B578D">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 further study by Dunlop et al, (2020) </w:t>
      </w:r>
      <w:r w:rsidRPr="006869CC">
        <w:rPr>
          <w:rFonts w:ascii="Times New Roman" w:hAnsi="Times New Roman" w:cs="Times New Roman"/>
          <w:sz w:val="24"/>
          <w:szCs w:val="24"/>
        </w:rPr>
        <w:t>intended</w:t>
      </w:r>
      <w:r w:rsidRPr="006869CC">
        <w:rPr>
          <w:rFonts w:ascii="Times New Roman" w:hAnsi="Times New Roman" w:cs="Times New Roman"/>
          <w:sz w:val="24"/>
          <w:szCs w:val="24"/>
        </w:rPr>
        <w:t xml:space="preserve"> to </w:t>
      </w:r>
      <w:r w:rsidRPr="006869CC">
        <w:rPr>
          <w:rFonts w:ascii="Times New Roman" w:hAnsi="Times New Roman" w:cs="Times New Roman"/>
          <w:sz w:val="24"/>
          <w:szCs w:val="24"/>
        </w:rPr>
        <w:t>investigate</w:t>
      </w:r>
      <w:r w:rsidRPr="006869CC">
        <w:rPr>
          <w:rFonts w:ascii="Times New Roman" w:hAnsi="Times New Roman" w:cs="Times New Roman"/>
          <w:sz w:val="24"/>
          <w:szCs w:val="24"/>
        </w:rPr>
        <w:t xml:space="preserve"> the relationships between reward </w:t>
      </w:r>
      <w:r w:rsidRPr="006869CC">
        <w:rPr>
          <w:rFonts w:ascii="Times New Roman" w:hAnsi="Times New Roman" w:cs="Times New Roman"/>
          <w:sz w:val="24"/>
          <w:szCs w:val="24"/>
        </w:rPr>
        <w:t>managing</w:t>
      </w:r>
      <w:r w:rsidRPr="006869CC">
        <w:rPr>
          <w:rFonts w:ascii="Times New Roman" w:hAnsi="Times New Roman" w:cs="Times New Roman"/>
          <w:sz w:val="24"/>
          <w:szCs w:val="24"/>
        </w:rPr>
        <w:t xml:space="preserve"> and response to antidepressant treatment using clinical, </w:t>
      </w:r>
      <w:r w:rsidRPr="006869CC">
        <w:rPr>
          <w:rFonts w:ascii="Times New Roman" w:hAnsi="Times New Roman" w:cs="Times New Roman"/>
          <w:sz w:val="24"/>
          <w:szCs w:val="24"/>
        </w:rPr>
        <w:t>behavioural</w:t>
      </w:r>
      <w:r w:rsidRPr="006869CC">
        <w:rPr>
          <w:rFonts w:ascii="Times New Roman" w:hAnsi="Times New Roman" w:cs="Times New Roman"/>
          <w:sz w:val="24"/>
          <w:szCs w:val="24"/>
        </w:rPr>
        <w:t>, and functional neuroimaging measures.</w:t>
      </w:r>
      <w:r>
        <w:rPr>
          <w:rFonts w:ascii="Times New Roman" w:hAnsi="Times New Roman" w:cs="Times New Roman"/>
          <w:sz w:val="24"/>
          <w:szCs w:val="24"/>
        </w:rPr>
        <w:t xml:space="preserve"> 87 participants with depression were chosen for the study and received an eight week course of escitalopram </w:t>
      </w:r>
      <w:r w:rsidR="00AE411F" w:rsidRPr="00AE411F">
        <w:rPr>
          <w:rFonts w:ascii="Times New Roman" w:hAnsi="Times New Roman" w:cs="Times New Roman"/>
          <w:sz w:val="24"/>
          <w:szCs w:val="24"/>
        </w:rPr>
        <w:t xml:space="preserve">Clinical </w:t>
      </w:r>
      <w:r w:rsidR="00F21CE5" w:rsidRPr="00AE411F">
        <w:rPr>
          <w:rFonts w:ascii="Times New Roman" w:hAnsi="Times New Roman" w:cs="Times New Roman"/>
          <w:sz w:val="24"/>
          <w:szCs w:val="24"/>
        </w:rPr>
        <w:t>associates</w:t>
      </w:r>
      <w:r w:rsidR="00AE411F" w:rsidRPr="00AE411F">
        <w:rPr>
          <w:rFonts w:ascii="Times New Roman" w:hAnsi="Times New Roman" w:cs="Times New Roman"/>
          <w:sz w:val="24"/>
          <w:szCs w:val="24"/>
        </w:rPr>
        <w:t xml:space="preserve"> of reward processing were </w:t>
      </w:r>
      <w:r w:rsidR="00F21CE5" w:rsidRPr="00AE411F">
        <w:rPr>
          <w:rFonts w:ascii="Times New Roman" w:hAnsi="Times New Roman" w:cs="Times New Roman"/>
          <w:sz w:val="24"/>
          <w:szCs w:val="24"/>
        </w:rPr>
        <w:t>evaluated</w:t>
      </w:r>
      <w:r w:rsidR="00AE411F" w:rsidRPr="00AE411F">
        <w:rPr>
          <w:rFonts w:ascii="Times New Roman" w:hAnsi="Times New Roman" w:cs="Times New Roman"/>
          <w:sz w:val="24"/>
          <w:szCs w:val="24"/>
        </w:rPr>
        <w:t xml:space="preserve"> at baseline using validated scales to measure anhedonia, and a monetary incentive delay (MID) task during functional neuroimaging was </w:t>
      </w:r>
      <w:r w:rsidR="00F21CE5">
        <w:rPr>
          <w:rFonts w:ascii="Times New Roman" w:hAnsi="Times New Roman" w:cs="Times New Roman"/>
          <w:sz w:val="24"/>
          <w:szCs w:val="24"/>
        </w:rPr>
        <w:t>completed</w:t>
      </w:r>
      <w:r w:rsidR="00AE411F" w:rsidRPr="00AE411F">
        <w:rPr>
          <w:rFonts w:ascii="Times New Roman" w:hAnsi="Times New Roman" w:cs="Times New Roman"/>
          <w:sz w:val="24"/>
          <w:szCs w:val="24"/>
        </w:rPr>
        <w:t xml:space="preserve"> at baseline and after </w:t>
      </w:r>
      <w:r w:rsidR="00F21CE5">
        <w:rPr>
          <w:rFonts w:ascii="Times New Roman" w:hAnsi="Times New Roman" w:cs="Times New Roman"/>
          <w:sz w:val="24"/>
          <w:szCs w:val="24"/>
        </w:rPr>
        <w:t>two</w:t>
      </w:r>
      <w:r w:rsidR="00AE411F" w:rsidRPr="00AE411F">
        <w:rPr>
          <w:rFonts w:ascii="Times New Roman" w:hAnsi="Times New Roman" w:cs="Times New Roman"/>
          <w:sz w:val="24"/>
          <w:szCs w:val="24"/>
        </w:rPr>
        <w:t xml:space="preserve"> weeks of treatment</w:t>
      </w:r>
      <w:r w:rsidR="00F21CE5">
        <w:rPr>
          <w:rFonts w:ascii="Times New Roman" w:hAnsi="Times New Roman" w:cs="Times New Roman"/>
          <w:sz w:val="24"/>
          <w:szCs w:val="24"/>
        </w:rPr>
        <w:t>.</w:t>
      </w:r>
      <w:r w:rsidR="008E190A">
        <w:rPr>
          <w:rFonts w:ascii="Times New Roman" w:hAnsi="Times New Roman" w:cs="Times New Roman"/>
          <w:sz w:val="24"/>
          <w:szCs w:val="24"/>
        </w:rPr>
        <w:t xml:space="preserve"> Results of the study found that increases in the </w:t>
      </w:r>
      <w:r w:rsidR="008E190A" w:rsidRPr="008E190A">
        <w:rPr>
          <w:rFonts w:ascii="Times New Roman" w:hAnsi="Times New Roman" w:cs="Times New Roman"/>
          <w:sz w:val="24"/>
          <w:szCs w:val="24"/>
        </w:rPr>
        <w:t xml:space="preserve">frontostriatal connectivity during reward anticipation </w:t>
      </w:r>
      <w:r w:rsidR="008E190A" w:rsidRPr="008E190A">
        <w:rPr>
          <w:rFonts w:ascii="Times New Roman" w:hAnsi="Times New Roman" w:cs="Times New Roman"/>
          <w:sz w:val="24"/>
          <w:szCs w:val="24"/>
        </w:rPr>
        <w:t>considerably</w:t>
      </w:r>
      <w:r w:rsidR="008E190A" w:rsidRPr="008E190A">
        <w:rPr>
          <w:rFonts w:ascii="Times New Roman" w:hAnsi="Times New Roman" w:cs="Times New Roman"/>
          <w:sz w:val="24"/>
          <w:szCs w:val="24"/>
        </w:rPr>
        <w:t xml:space="preserve"> </w:t>
      </w:r>
      <w:r w:rsidR="008E190A" w:rsidRPr="008E190A">
        <w:rPr>
          <w:rFonts w:ascii="Times New Roman" w:hAnsi="Times New Roman" w:cs="Times New Roman"/>
          <w:sz w:val="24"/>
          <w:szCs w:val="24"/>
        </w:rPr>
        <w:t>connected</w:t>
      </w:r>
      <w:r w:rsidR="008E190A" w:rsidRPr="008E190A">
        <w:rPr>
          <w:rFonts w:ascii="Times New Roman" w:hAnsi="Times New Roman" w:cs="Times New Roman"/>
          <w:sz w:val="24"/>
          <w:szCs w:val="24"/>
        </w:rPr>
        <w:t xml:space="preserve"> with reduction in depressive symptoms after </w:t>
      </w:r>
      <w:r w:rsidR="008E190A">
        <w:rPr>
          <w:rFonts w:ascii="Times New Roman" w:hAnsi="Times New Roman" w:cs="Times New Roman"/>
          <w:sz w:val="24"/>
          <w:szCs w:val="24"/>
        </w:rPr>
        <w:t>eight</w:t>
      </w:r>
      <w:r w:rsidR="008E190A" w:rsidRPr="008E190A">
        <w:rPr>
          <w:rFonts w:ascii="Times New Roman" w:hAnsi="Times New Roman" w:cs="Times New Roman"/>
          <w:sz w:val="24"/>
          <w:szCs w:val="24"/>
        </w:rPr>
        <w:t xml:space="preserve"> weeks of treatment</w:t>
      </w:r>
      <w:r w:rsidR="008E190A">
        <w:rPr>
          <w:rFonts w:ascii="Times New Roman" w:hAnsi="Times New Roman" w:cs="Times New Roman"/>
          <w:sz w:val="24"/>
          <w:szCs w:val="24"/>
        </w:rPr>
        <w:t>.</w:t>
      </w:r>
    </w:p>
    <w:p w14:paraId="195DABC1" w14:textId="03043B72" w:rsidR="00FB5E27" w:rsidRDefault="00FB5E27" w:rsidP="002B578D">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In conclusion this assignment has discussed </w:t>
      </w:r>
      <w:r w:rsidR="004D7EAE">
        <w:rPr>
          <w:rFonts w:ascii="Times New Roman" w:hAnsi="Times New Roman" w:cs="Times New Roman"/>
          <w:sz w:val="24"/>
          <w:szCs w:val="24"/>
        </w:rPr>
        <w:t>biological causes and treatments for depression also psychological causes and treatments with the use of empirical research</w:t>
      </w:r>
    </w:p>
    <w:p w14:paraId="4FCF835F" w14:textId="77777777" w:rsidR="003A2F07" w:rsidRDefault="003A2F07" w:rsidP="00C84ED7">
      <w:pPr>
        <w:spacing w:line="360" w:lineRule="auto"/>
        <w:ind w:left="720"/>
        <w:jc w:val="both"/>
        <w:rPr>
          <w:rFonts w:ascii="Times New Roman" w:hAnsi="Times New Roman" w:cs="Times New Roman"/>
          <w:sz w:val="24"/>
          <w:szCs w:val="24"/>
        </w:rPr>
      </w:pPr>
    </w:p>
    <w:p w14:paraId="27740EE0" w14:textId="77777777" w:rsidR="00126E69" w:rsidRDefault="00126E69" w:rsidP="000829BA">
      <w:pPr>
        <w:spacing w:line="360" w:lineRule="auto"/>
        <w:ind w:left="720"/>
        <w:jc w:val="both"/>
        <w:rPr>
          <w:rFonts w:ascii="Times New Roman" w:hAnsi="Times New Roman" w:cs="Times New Roman"/>
          <w:sz w:val="24"/>
          <w:szCs w:val="24"/>
        </w:rPr>
      </w:pPr>
    </w:p>
    <w:p w14:paraId="7B9E9DC5" w14:textId="77777777" w:rsidR="00413D98" w:rsidRPr="000829BA" w:rsidRDefault="00413D98" w:rsidP="000829BA">
      <w:pPr>
        <w:spacing w:line="360" w:lineRule="auto"/>
        <w:ind w:left="720"/>
        <w:jc w:val="both"/>
        <w:rPr>
          <w:rFonts w:ascii="Times New Roman" w:hAnsi="Times New Roman" w:cs="Times New Roman"/>
          <w:sz w:val="24"/>
          <w:szCs w:val="24"/>
        </w:rPr>
      </w:pPr>
    </w:p>
    <w:p w14:paraId="78C5594C" w14:textId="546937E4" w:rsidR="00ED4C88" w:rsidRDefault="00ED4C88" w:rsidP="000829BA">
      <w:pPr>
        <w:spacing w:line="360" w:lineRule="auto"/>
        <w:jc w:val="both"/>
        <w:rPr>
          <w:rFonts w:ascii="Times New Roman" w:hAnsi="Times New Roman" w:cs="Times New Roman"/>
          <w:sz w:val="24"/>
          <w:szCs w:val="24"/>
        </w:rPr>
      </w:pPr>
    </w:p>
    <w:p w14:paraId="6391F780" w14:textId="71D0D9E4" w:rsidR="004D7EAE" w:rsidRDefault="004D7EAE" w:rsidP="000829BA">
      <w:pPr>
        <w:spacing w:line="360" w:lineRule="auto"/>
        <w:jc w:val="both"/>
        <w:rPr>
          <w:rFonts w:ascii="Times New Roman" w:hAnsi="Times New Roman" w:cs="Times New Roman"/>
          <w:sz w:val="24"/>
          <w:szCs w:val="24"/>
        </w:rPr>
      </w:pPr>
    </w:p>
    <w:p w14:paraId="7443EB59" w14:textId="6CA8A858" w:rsidR="004D7EAE" w:rsidRDefault="004D7EAE" w:rsidP="000829BA">
      <w:pPr>
        <w:spacing w:line="360" w:lineRule="auto"/>
        <w:jc w:val="both"/>
        <w:rPr>
          <w:rFonts w:ascii="Times New Roman" w:hAnsi="Times New Roman" w:cs="Times New Roman"/>
          <w:sz w:val="24"/>
          <w:szCs w:val="24"/>
        </w:rPr>
      </w:pPr>
    </w:p>
    <w:p w14:paraId="1D4F3148" w14:textId="02224DA2" w:rsidR="004D7EAE" w:rsidRDefault="004D7EAE" w:rsidP="000829BA">
      <w:pPr>
        <w:spacing w:line="360" w:lineRule="auto"/>
        <w:jc w:val="both"/>
        <w:rPr>
          <w:rFonts w:ascii="Times New Roman" w:hAnsi="Times New Roman" w:cs="Times New Roman"/>
          <w:sz w:val="24"/>
          <w:szCs w:val="24"/>
        </w:rPr>
      </w:pPr>
    </w:p>
    <w:p w14:paraId="7908F559" w14:textId="67B94BB2" w:rsidR="004D7EAE" w:rsidRDefault="004D7EAE" w:rsidP="000829BA">
      <w:pPr>
        <w:spacing w:line="360" w:lineRule="auto"/>
        <w:jc w:val="both"/>
        <w:rPr>
          <w:rFonts w:ascii="Times New Roman" w:hAnsi="Times New Roman" w:cs="Times New Roman"/>
          <w:sz w:val="24"/>
          <w:szCs w:val="24"/>
        </w:rPr>
      </w:pPr>
    </w:p>
    <w:p w14:paraId="4A99DFE1" w14:textId="0C2E8A04" w:rsidR="004D7EAE" w:rsidRDefault="004D7EAE" w:rsidP="000829BA">
      <w:pPr>
        <w:spacing w:line="360" w:lineRule="auto"/>
        <w:jc w:val="both"/>
        <w:rPr>
          <w:rFonts w:ascii="Times New Roman" w:hAnsi="Times New Roman" w:cs="Times New Roman"/>
          <w:sz w:val="24"/>
          <w:szCs w:val="24"/>
        </w:rPr>
      </w:pPr>
    </w:p>
    <w:p w14:paraId="707175AB" w14:textId="4BBC267E" w:rsidR="004D7EAE" w:rsidRDefault="004D7EAE" w:rsidP="000829BA">
      <w:pPr>
        <w:spacing w:line="360" w:lineRule="auto"/>
        <w:jc w:val="both"/>
        <w:rPr>
          <w:rFonts w:ascii="Times New Roman" w:hAnsi="Times New Roman" w:cs="Times New Roman"/>
          <w:sz w:val="24"/>
          <w:szCs w:val="24"/>
        </w:rPr>
      </w:pPr>
    </w:p>
    <w:p w14:paraId="09DD5837" w14:textId="18C25EB6" w:rsidR="004D7EAE" w:rsidRDefault="004D7EAE" w:rsidP="004D7EA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Critically explore the factors that may contribute to the development of schizophrenia </w:t>
      </w:r>
    </w:p>
    <w:p w14:paraId="7000EA8E" w14:textId="070BD782" w:rsidR="004D7EAE" w:rsidRDefault="004D7EAE" w:rsidP="004D7EAE">
      <w:pPr>
        <w:spacing w:line="360" w:lineRule="auto"/>
        <w:jc w:val="both"/>
        <w:rPr>
          <w:rFonts w:ascii="Times New Roman" w:hAnsi="Times New Roman" w:cs="Times New Roman"/>
          <w:sz w:val="24"/>
          <w:szCs w:val="24"/>
        </w:rPr>
      </w:pPr>
    </w:p>
    <w:p w14:paraId="6C575863" w14:textId="37D8E112" w:rsidR="00E619AE" w:rsidRDefault="00E619AE" w:rsidP="004D7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Marder, (2019) schizophrenia is a psychiatric syndrome where people experience </w:t>
      </w:r>
      <w:r w:rsidRPr="00E619AE">
        <w:rPr>
          <w:rFonts w:ascii="Times New Roman" w:hAnsi="Times New Roman" w:cs="Times New Roman"/>
          <w:sz w:val="24"/>
          <w:szCs w:val="24"/>
        </w:rPr>
        <w:t xml:space="preserve"> hallucinations, delusions, and disorganized speech, by negative symptoms such as decreased motivation and diminished expressiveness, </w:t>
      </w:r>
      <w:r>
        <w:rPr>
          <w:rFonts w:ascii="Times New Roman" w:hAnsi="Times New Roman" w:cs="Times New Roman"/>
          <w:sz w:val="24"/>
          <w:szCs w:val="24"/>
        </w:rPr>
        <w:t>people who have schizophrenia also suffer</w:t>
      </w:r>
      <w:r w:rsidRPr="00E619AE">
        <w:rPr>
          <w:rFonts w:ascii="Times New Roman" w:hAnsi="Times New Roman" w:cs="Times New Roman"/>
          <w:sz w:val="24"/>
          <w:szCs w:val="24"/>
        </w:rPr>
        <w:t xml:space="preserve"> cognitive deficits</w:t>
      </w:r>
      <w:r>
        <w:rPr>
          <w:rFonts w:ascii="Times New Roman" w:hAnsi="Times New Roman" w:cs="Times New Roman"/>
          <w:sz w:val="24"/>
          <w:szCs w:val="24"/>
        </w:rPr>
        <w:t xml:space="preserve"> which include</w:t>
      </w:r>
      <w:r w:rsidRPr="00E619AE">
        <w:rPr>
          <w:rFonts w:ascii="Times New Roman" w:hAnsi="Times New Roman" w:cs="Times New Roman"/>
          <w:sz w:val="24"/>
          <w:szCs w:val="24"/>
        </w:rPr>
        <w:t xml:space="preserve"> </w:t>
      </w:r>
      <w:r w:rsidRPr="00E619AE">
        <w:rPr>
          <w:rFonts w:ascii="Times New Roman" w:hAnsi="Times New Roman" w:cs="Times New Roman"/>
          <w:sz w:val="24"/>
          <w:szCs w:val="24"/>
        </w:rPr>
        <w:t>reduced</w:t>
      </w:r>
      <w:r w:rsidRPr="00E619AE">
        <w:rPr>
          <w:rFonts w:ascii="Times New Roman" w:hAnsi="Times New Roman" w:cs="Times New Roman"/>
          <w:sz w:val="24"/>
          <w:szCs w:val="24"/>
        </w:rPr>
        <w:t xml:space="preserve"> executive functions, memory, and speed of mental processing</w:t>
      </w:r>
      <w:r>
        <w:rPr>
          <w:rFonts w:ascii="Times New Roman" w:hAnsi="Times New Roman" w:cs="Times New Roman"/>
          <w:sz w:val="24"/>
          <w:szCs w:val="24"/>
        </w:rPr>
        <w:t>.</w:t>
      </w:r>
      <w:r w:rsidR="0078750D">
        <w:rPr>
          <w:rFonts w:ascii="Times New Roman" w:hAnsi="Times New Roman" w:cs="Times New Roman"/>
          <w:sz w:val="24"/>
          <w:szCs w:val="24"/>
        </w:rPr>
        <w:t xml:space="preserve"> People living with schizophrenia are also susceptible to cardiovascular disease, diabetes and they are at higher risk of smoking, drinking alcohol, drug taking and participating in exercise than the general population (Goldman, 2020).</w:t>
      </w:r>
      <w:r w:rsidR="00F40948">
        <w:rPr>
          <w:rFonts w:ascii="Times New Roman" w:hAnsi="Times New Roman" w:cs="Times New Roman"/>
          <w:sz w:val="24"/>
          <w:szCs w:val="24"/>
        </w:rPr>
        <w:t xml:space="preserve"> This assignment will explore biological and psychological factors that may contribute to the development of schizophrenia with the use of empirical research.</w:t>
      </w:r>
    </w:p>
    <w:p w14:paraId="163F2F39" w14:textId="166606B3" w:rsidR="00F40948" w:rsidRDefault="00E259CE" w:rsidP="004D7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Gareeva, (2017) </w:t>
      </w:r>
      <w:r w:rsidR="00965296">
        <w:rPr>
          <w:rFonts w:ascii="Times New Roman" w:hAnsi="Times New Roman" w:cs="Times New Roman"/>
          <w:sz w:val="24"/>
          <w:szCs w:val="24"/>
        </w:rPr>
        <w:t>states that schizophrenia is caused by a number of biological and psychological factors, it has a high percentage chance of being inherited varying between 65-80% and is also a result of the dysfunction of neurotransmitter systems such as dopam</w:t>
      </w:r>
      <w:r w:rsidR="00E43B52">
        <w:rPr>
          <w:rFonts w:ascii="Times New Roman" w:hAnsi="Times New Roman" w:cs="Times New Roman"/>
          <w:sz w:val="24"/>
          <w:szCs w:val="24"/>
        </w:rPr>
        <w:t xml:space="preserve">inergic. Serotonergic and glutamatergic. As some people can be more prone to schizophrenia than others </w:t>
      </w:r>
      <w:r w:rsidR="007C48E3">
        <w:rPr>
          <w:rFonts w:ascii="Times New Roman" w:hAnsi="Times New Roman" w:cs="Times New Roman"/>
          <w:sz w:val="24"/>
          <w:szCs w:val="24"/>
        </w:rPr>
        <w:t>traumatic events such as bereavement, job loss, emotional distress can trigger a psychotic episode resulting in schizophrenia.</w:t>
      </w:r>
    </w:p>
    <w:p w14:paraId="631BAEBB" w14:textId="6B7F5B04" w:rsidR="007C48E3" w:rsidRDefault="007C48E3" w:rsidP="004D7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Bereavement can play quite a substantial role </w:t>
      </w:r>
      <w:r w:rsidR="00C94C37">
        <w:rPr>
          <w:rFonts w:ascii="Times New Roman" w:hAnsi="Times New Roman" w:cs="Times New Roman"/>
          <w:sz w:val="24"/>
          <w:szCs w:val="24"/>
        </w:rPr>
        <w:t>in the development of schizophrenia as discussed in a study by Liang, (2015) who examined whether prenatal maternal bereavement would result in a higher risk of schizophrenia in children</w:t>
      </w:r>
      <w:r w:rsidR="0032293F">
        <w:rPr>
          <w:rFonts w:ascii="Times New Roman" w:hAnsi="Times New Roman" w:cs="Times New Roman"/>
          <w:sz w:val="24"/>
          <w:szCs w:val="24"/>
        </w:rPr>
        <w:t>. The study looked at all children born between 1973-1997 in Denmark and Sweden with the exposure bereavement of a close relative either during pregnancy or one year before, a total of 102, 045 children met the criteria for the study</w:t>
      </w:r>
      <w:r w:rsidR="00643EA2">
        <w:rPr>
          <w:rFonts w:ascii="Times New Roman" w:hAnsi="Times New Roman" w:cs="Times New Roman"/>
          <w:sz w:val="24"/>
          <w:szCs w:val="24"/>
        </w:rPr>
        <w:t>. Results of the study stated that during 25 years of follow up, 18,231 children were diagnosed with schizophrenia, it was also found that the exposed children had a higher risk of being admitted to hospital due to schizophrenia than children who were unexposed.</w:t>
      </w:r>
    </w:p>
    <w:p w14:paraId="49B18500" w14:textId="22807655" w:rsidR="00294DFB" w:rsidRDefault="00D44BB4" w:rsidP="004D7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dopamine </w:t>
      </w:r>
      <w:r w:rsidR="00697261">
        <w:rPr>
          <w:rFonts w:ascii="Times New Roman" w:hAnsi="Times New Roman" w:cs="Times New Roman"/>
          <w:sz w:val="24"/>
          <w:szCs w:val="24"/>
        </w:rPr>
        <w:t xml:space="preserve">hypothesis </w:t>
      </w:r>
      <w:r w:rsidR="00864448">
        <w:rPr>
          <w:rFonts w:ascii="Times New Roman" w:hAnsi="Times New Roman" w:cs="Times New Roman"/>
          <w:sz w:val="24"/>
          <w:szCs w:val="24"/>
        </w:rPr>
        <w:t xml:space="preserve">according to Brisch et al, (2014) states that schizophrenic symptoms are caused by hyperactive dopamine transmission, this hypothesis was formed on the discovery that dopamine was a neurotransmitter in the brain, an increase in </w:t>
      </w:r>
      <w:r w:rsidR="00AE75D3">
        <w:rPr>
          <w:rFonts w:ascii="Times New Roman" w:hAnsi="Times New Roman" w:cs="Times New Roman"/>
          <w:sz w:val="24"/>
          <w:szCs w:val="24"/>
        </w:rPr>
        <w:t>a subcortical release of dopamine results in hallucinations and delusions which are thought to be positive symptoms, this in turn augment D2 receptor activation and disturbs cortical pathways to the nucleus accumbens, reduced D1 receptors in the prefrontal cortex produce negative symptoms of schizophrenia such as speech problems, lack of motivation and anhedonia</w:t>
      </w:r>
      <w:r w:rsidR="00CF4FC4">
        <w:rPr>
          <w:rFonts w:ascii="Times New Roman" w:hAnsi="Times New Roman" w:cs="Times New Roman"/>
          <w:sz w:val="24"/>
          <w:szCs w:val="24"/>
        </w:rPr>
        <w:t>.</w:t>
      </w:r>
    </w:p>
    <w:p w14:paraId="3548656F" w14:textId="136E4D51" w:rsidR="00CF4FC4" w:rsidRDefault="00CF4FC4" w:rsidP="00CF4FC4">
      <w:pPr>
        <w:spacing w:line="360" w:lineRule="auto"/>
        <w:jc w:val="both"/>
        <w:rPr>
          <w:rFonts w:ascii="Times New Roman" w:hAnsi="Times New Roman" w:cs="Times New Roman"/>
          <w:sz w:val="24"/>
          <w:szCs w:val="24"/>
        </w:rPr>
      </w:pPr>
      <w:r w:rsidRPr="00CF4FC4">
        <w:rPr>
          <w:rFonts w:ascii="Times New Roman" w:hAnsi="Times New Roman" w:cs="Times New Roman"/>
          <w:sz w:val="24"/>
          <w:szCs w:val="24"/>
        </w:rPr>
        <w:lastRenderedPageBreak/>
        <w:t>According to Lee et al (2018)</w:t>
      </w:r>
      <w:r>
        <w:rPr>
          <w:rFonts w:ascii="Times New Roman" w:hAnsi="Times New Roman" w:cs="Times New Roman"/>
          <w:sz w:val="24"/>
          <w:szCs w:val="24"/>
        </w:rPr>
        <w:t xml:space="preserve"> childhood adversity can play a pivotal role in the development or cause of schizophrenia. The researchers created a study to explore the impact of childhood adversity and adult resilience on health and on the markers of metabolic function among individuals with schizophrenia and a control group. The researchers created a cross sectional study with a total of 114 participants who all had been diagnosed with schizophrenia and a total of 101 participants for the control group. The childhood trauma questionnaire was utilised to examine emotional abuse or neglect, physical abuse and sexual abuse throughout childhood</w:t>
      </w:r>
      <w:r w:rsidR="00EA0EFB">
        <w:rPr>
          <w:rFonts w:ascii="Times New Roman" w:hAnsi="Times New Roman" w:cs="Times New Roman"/>
          <w:sz w:val="24"/>
          <w:szCs w:val="24"/>
        </w:rPr>
        <w:t xml:space="preserve">, the </w:t>
      </w:r>
      <w:r w:rsidRPr="00EA0EFB">
        <w:rPr>
          <w:rFonts w:ascii="Times New Roman" w:hAnsi="Times New Roman" w:cs="Times New Roman"/>
          <w:sz w:val="24"/>
          <w:szCs w:val="24"/>
        </w:rPr>
        <w:t xml:space="preserve">Connor-Davidson Resilience scale was </w:t>
      </w:r>
      <w:r w:rsidR="00EA0EFB">
        <w:rPr>
          <w:rFonts w:ascii="Times New Roman" w:hAnsi="Times New Roman" w:cs="Times New Roman"/>
          <w:sz w:val="24"/>
          <w:szCs w:val="24"/>
        </w:rPr>
        <w:t>used</w:t>
      </w:r>
      <w:r w:rsidRPr="00EA0EFB">
        <w:rPr>
          <w:rFonts w:ascii="Times New Roman" w:hAnsi="Times New Roman" w:cs="Times New Roman"/>
          <w:sz w:val="24"/>
          <w:szCs w:val="24"/>
        </w:rPr>
        <w:t xml:space="preserve"> to measure resilience.</w:t>
      </w:r>
      <w:r w:rsidR="00EA0EFB">
        <w:rPr>
          <w:rFonts w:ascii="Times New Roman" w:hAnsi="Times New Roman" w:cs="Times New Roman"/>
          <w:sz w:val="24"/>
          <w:szCs w:val="24"/>
        </w:rPr>
        <w:t xml:space="preserve"> The results from Lee et al’s study showed that participants</w:t>
      </w:r>
      <w:r w:rsidRPr="00EA0EFB">
        <w:rPr>
          <w:rFonts w:ascii="Times New Roman" w:hAnsi="Times New Roman" w:cs="Times New Roman"/>
          <w:sz w:val="24"/>
          <w:szCs w:val="24"/>
        </w:rPr>
        <w:t xml:space="preserve"> with schizophrenia </w:t>
      </w:r>
      <w:r w:rsidR="00EA0EFB" w:rsidRPr="00EA0EFB">
        <w:rPr>
          <w:rFonts w:ascii="Times New Roman" w:hAnsi="Times New Roman" w:cs="Times New Roman"/>
          <w:sz w:val="24"/>
          <w:szCs w:val="24"/>
        </w:rPr>
        <w:t>stated</w:t>
      </w:r>
      <w:r w:rsidRPr="00EA0EFB">
        <w:rPr>
          <w:rFonts w:ascii="Times New Roman" w:hAnsi="Times New Roman" w:cs="Times New Roman"/>
          <w:sz w:val="24"/>
          <w:szCs w:val="24"/>
        </w:rPr>
        <w:t xml:space="preserve"> </w:t>
      </w:r>
      <w:r w:rsidR="00EA0EFB">
        <w:rPr>
          <w:rFonts w:ascii="Times New Roman" w:hAnsi="Times New Roman" w:cs="Times New Roman"/>
          <w:sz w:val="24"/>
          <w:szCs w:val="24"/>
        </w:rPr>
        <w:t>higher levels of</w:t>
      </w:r>
      <w:r w:rsidRPr="00EA0EFB">
        <w:rPr>
          <w:rFonts w:ascii="Times New Roman" w:hAnsi="Times New Roman" w:cs="Times New Roman"/>
          <w:sz w:val="24"/>
          <w:szCs w:val="24"/>
        </w:rPr>
        <w:t xml:space="preserve"> severe childhood trauma, </w:t>
      </w:r>
      <w:r w:rsidR="00EA0EFB">
        <w:rPr>
          <w:rFonts w:ascii="Times New Roman" w:hAnsi="Times New Roman" w:cs="Times New Roman"/>
          <w:sz w:val="24"/>
          <w:szCs w:val="24"/>
        </w:rPr>
        <w:t xml:space="preserve">indicating </w:t>
      </w:r>
      <w:r w:rsidRPr="00EA0EFB">
        <w:rPr>
          <w:rFonts w:ascii="Times New Roman" w:hAnsi="Times New Roman" w:cs="Times New Roman"/>
          <w:sz w:val="24"/>
          <w:szCs w:val="24"/>
        </w:rPr>
        <w:t>lower</w:t>
      </w:r>
      <w:r w:rsidR="00EA0EFB">
        <w:rPr>
          <w:rFonts w:ascii="Times New Roman" w:hAnsi="Times New Roman" w:cs="Times New Roman"/>
          <w:sz w:val="24"/>
          <w:szCs w:val="24"/>
        </w:rPr>
        <w:t xml:space="preserve"> levels of</w:t>
      </w:r>
      <w:r w:rsidRPr="00EA0EFB">
        <w:rPr>
          <w:rFonts w:ascii="Times New Roman" w:hAnsi="Times New Roman" w:cs="Times New Roman"/>
          <w:sz w:val="24"/>
          <w:szCs w:val="24"/>
        </w:rPr>
        <w:t xml:space="preserve"> resilience, and </w:t>
      </w:r>
      <w:r w:rsidR="00EA0EFB">
        <w:rPr>
          <w:rFonts w:ascii="Times New Roman" w:hAnsi="Times New Roman" w:cs="Times New Roman"/>
          <w:sz w:val="24"/>
          <w:szCs w:val="24"/>
        </w:rPr>
        <w:t>declined</w:t>
      </w:r>
      <w:r w:rsidRPr="00EA0EFB">
        <w:rPr>
          <w:rFonts w:ascii="Times New Roman" w:hAnsi="Times New Roman" w:cs="Times New Roman"/>
          <w:sz w:val="24"/>
          <w:szCs w:val="24"/>
        </w:rPr>
        <w:t xml:space="preserve"> mental and physical health; and </w:t>
      </w:r>
      <w:r w:rsidR="00EA0EFB">
        <w:rPr>
          <w:rFonts w:ascii="Times New Roman" w:hAnsi="Times New Roman" w:cs="Times New Roman"/>
          <w:sz w:val="24"/>
          <w:szCs w:val="24"/>
        </w:rPr>
        <w:t xml:space="preserve">indicated lower </w:t>
      </w:r>
      <w:r w:rsidRPr="00EA0EFB">
        <w:rPr>
          <w:rFonts w:ascii="Times New Roman" w:hAnsi="Times New Roman" w:cs="Times New Roman"/>
          <w:sz w:val="24"/>
          <w:szCs w:val="24"/>
        </w:rPr>
        <w:t>metabolic biomarker levels</w:t>
      </w:r>
      <w:r w:rsidR="00EA0EFB">
        <w:rPr>
          <w:rFonts w:ascii="Times New Roman" w:hAnsi="Times New Roman" w:cs="Times New Roman"/>
          <w:sz w:val="24"/>
          <w:szCs w:val="24"/>
        </w:rPr>
        <w:t>, when compared to the control group.</w:t>
      </w:r>
      <w:r w:rsidRPr="00EA0EFB">
        <w:rPr>
          <w:rFonts w:ascii="Times New Roman" w:hAnsi="Times New Roman" w:cs="Times New Roman"/>
          <w:sz w:val="24"/>
          <w:szCs w:val="24"/>
        </w:rPr>
        <w:t xml:space="preserve"> </w:t>
      </w:r>
      <w:r w:rsidR="00EA0EFB">
        <w:rPr>
          <w:rFonts w:ascii="Times New Roman" w:hAnsi="Times New Roman" w:cs="Times New Roman"/>
          <w:sz w:val="24"/>
          <w:szCs w:val="24"/>
        </w:rPr>
        <w:t xml:space="preserve">The severity of the trauma endured through childhood significantly </w:t>
      </w:r>
      <w:r w:rsidRPr="00EA0EFB">
        <w:rPr>
          <w:rFonts w:ascii="Times New Roman" w:hAnsi="Times New Roman" w:cs="Times New Roman"/>
          <w:sz w:val="24"/>
          <w:szCs w:val="24"/>
        </w:rPr>
        <w:t xml:space="preserve">correlated with </w:t>
      </w:r>
      <w:r w:rsidR="00EA0EFB">
        <w:rPr>
          <w:rFonts w:ascii="Times New Roman" w:hAnsi="Times New Roman" w:cs="Times New Roman"/>
          <w:sz w:val="24"/>
          <w:szCs w:val="24"/>
        </w:rPr>
        <w:t xml:space="preserve">higher levels of </w:t>
      </w:r>
      <w:r w:rsidRPr="00EA0EFB">
        <w:rPr>
          <w:rFonts w:ascii="Times New Roman" w:hAnsi="Times New Roman" w:cs="Times New Roman"/>
          <w:sz w:val="24"/>
          <w:szCs w:val="24"/>
        </w:rPr>
        <w:t xml:space="preserve"> depression in the </w:t>
      </w:r>
      <w:r w:rsidR="00EA0EFB">
        <w:rPr>
          <w:rFonts w:ascii="Times New Roman" w:hAnsi="Times New Roman" w:cs="Times New Roman"/>
          <w:sz w:val="24"/>
          <w:szCs w:val="24"/>
        </w:rPr>
        <w:t>control group</w:t>
      </w:r>
      <w:r w:rsidRPr="00EA0EFB">
        <w:rPr>
          <w:rFonts w:ascii="Times New Roman" w:hAnsi="Times New Roman" w:cs="Times New Roman"/>
          <w:sz w:val="24"/>
          <w:szCs w:val="24"/>
        </w:rPr>
        <w:t xml:space="preserve">, </w:t>
      </w:r>
      <w:r w:rsidR="00EA0EFB">
        <w:rPr>
          <w:rFonts w:ascii="Times New Roman" w:hAnsi="Times New Roman" w:cs="Times New Roman"/>
          <w:sz w:val="24"/>
          <w:szCs w:val="24"/>
        </w:rPr>
        <w:t>however this was not found</w:t>
      </w:r>
      <w:r w:rsidRPr="00EA0EFB">
        <w:rPr>
          <w:rFonts w:ascii="Times New Roman" w:hAnsi="Times New Roman" w:cs="Times New Roman"/>
          <w:sz w:val="24"/>
          <w:szCs w:val="24"/>
        </w:rPr>
        <w:t xml:space="preserve"> in the schizophrenia group. </w:t>
      </w:r>
      <w:r w:rsidR="00EA0EFB">
        <w:rPr>
          <w:rFonts w:ascii="Times New Roman" w:hAnsi="Times New Roman" w:cs="Times New Roman"/>
          <w:sz w:val="24"/>
          <w:szCs w:val="24"/>
        </w:rPr>
        <w:t>When considering the results between</w:t>
      </w:r>
      <w:r w:rsidRPr="00EA0EFB">
        <w:rPr>
          <w:rFonts w:ascii="Times New Roman" w:hAnsi="Times New Roman" w:cs="Times New Roman"/>
          <w:sz w:val="24"/>
          <w:szCs w:val="24"/>
        </w:rPr>
        <w:t xml:space="preserve"> groups, trauma severity was </w:t>
      </w:r>
      <w:r w:rsidR="00EA0EFB" w:rsidRPr="00EA0EFB">
        <w:rPr>
          <w:rFonts w:ascii="Times New Roman" w:hAnsi="Times New Roman" w:cs="Times New Roman"/>
          <w:sz w:val="24"/>
          <w:szCs w:val="24"/>
        </w:rPr>
        <w:t>linked</w:t>
      </w:r>
      <w:r w:rsidRPr="00EA0EFB">
        <w:rPr>
          <w:rFonts w:ascii="Times New Roman" w:hAnsi="Times New Roman" w:cs="Times New Roman"/>
          <w:sz w:val="24"/>
          <w:szCs w:val="24"/>
        </w:rPr>
        <w:t xml:space="preserve"> with </w:t>
      </w:r>
      <w:r w:rsidR="00EA0EFB">
        <w:rPr>
          <w:rFonts w:ascii="Times New Roman" w:hAnsi="Times New Roman" w:cs="Times New Roman"/>
          <w:sz w:val="24"/>
          <w:szCs w:val="24"/>
        </w:rPr>
        <w:t>lowered</w:t>
      </w:r>
      <w:r w:rsidRPr="00EA0EFB">
        <w:rPr>
          <w:rFonts w:ascii="Times New Roman" w:hAnsi="Times New Roman" w:cs="Times New Roman"/>
          <w:sz w:val="24"/>
          <w:szCs w:val="24"/>
        </w:rPr>
        <w:t xml:space="preserve"> physical well-being, </w:t>
      </w:r>
      <w:r w:rsidR="00EA0EFB">
        <w:rPr>
          <w:rFonts w:ascii="Times New Roman" w:hAnsi="Times New Roman" w:cs="Times New Roman"/>
          <w:sz w:val="24"/>
          <w:szCs w:val="24"/>
        </w:rPr>
        <w:t xml:space="preserve">combined with </w:t>
      </w:r>
      <w:r w:rsidRPr="00EA0EFB">
        <w:rPr>
          <w:rFonts w:ascii="Times New Roman" w:hAnsi="Times New Roman" w:cs="Times New Roman"/>
          <w:sz w:val="24"/>
          <w:szCs w:val="24"/>
        </w:rPr>
        <w:t xml:space="preserve">higher fasting insulin levels and greater insulin resistance. </w:t>
      </w:r>
      <w:r w:rsidR="00EA0EFB">
        <w:rPr>
          <w:rFonts w:ascii="Times New Roman" w:hAnsi="Times New Roman" w:cs="Times New Roman"/>
          <w:sz w:val="24"/>
          <w:szCs w:val="24"/>
        </w:rPr>
        <w:t>Moreover,</w:t>
      </w:r>
      <w:r w:rsidRPr="00EA0EFB">
        <w:rPr>
          <w:rFonts w:ascii="Times New Roman" w:hAnsi="Times New Roman" w:cs="Times New Roman"/>
          <w:sz w:val="24"/>
          <w:szCs w:val="24"/>
        </w:rPr>
        <w:t xml:space="preserve"> resilience </w:t>
      </w:r>
      <w:r w:rsidR="00EA0EFB" w:rsidRPr="00EA0EFB">
        <w:rPr>
          <w:rFonts w:ascii="Times New Roman" w:hAnsi="Times New Roman" w:cs="Times New Roman"/>
          <w:sz w:val="24"/>
          <w:szCs w:val="24"/>
        </w:rPr>
        <w:t>seemed</w:t>
      </w:r>
      <w:r w:rsidRPr="00EA0EFB">
        <w:rPr>
          <w:rFonts w:ascii="Times New Roman" w:hAnsi="Times New Roman" w:cs="Times New Roman"/>
          <w:sz w:val="24"/>
          <w:szCs w:val="24"/>
        </w:rPr>
        <w:t xml:space="preserve"> to </w:t>
      </w:r>
      <w:r w:rsidR="00EA0EFB" w:rsidRPr="00EA0EFB">
        <w:rPr>
          <w:rFonts w:ascii="Times New Roman" w:hAnsi="Times New Roman" w:cs="Times New Roman"/>
          <w:sz w:val="24"/>
          <w:szCs w:val="24"/>
        </w:rPr>
        <w:t>counter</w:t>
      </w:r>
      <w:r w:rsidRPr="00EA0EFB">
        <w:rPr>
          <w:rFonts w:ascii="Times New Roman" w:hAnsi="Times New Roman" w:cs="Times New Roman"/>
          <w:sz w:val="24"/>
          <w:szCs w:val="24"/>
        </w:rPr>
        <w:t xml:space="preserve"> </w:t>
      </w:r>
      <w:r w:rsidR="00EA0EFB">
        <w:rPr>
          <w:rFonts w:ascii="Times New Roman" w:hAnsi="Times New Roman" w:cs="Times New Roman"/>
          <w:sz w:val="24"/>
          <w:szCs w:val="24"/>
        </w:rPr>
        <w:t xml:space="preserve">the </w:t>
      </w:r>
      <w:r w:rsidRPr="00EA0EFB">
        <w:rPr>
          <w:rFonts w:ascii="Times New Roman" w:hAnsi="Times New Roman" w:cs="Times New Roman"/>
          <w:sz w:val="24"/>
          <w:szCs w:val="24"/>
        </w:rPr>
        <w:t xml:space="preserve">effects of trauma and </w:t>
      </w:r>
      <w:r w:rsidR="00EA0EFB">
        <w:rPr>
          <w:rFonts w:ascii="Times New Roman" w:hAnsi="Times New Roman" w:cs="Times New Roman"/>
          <w:sz w:val="24"/>
          <w:szCs w:val="24"/>
        </w:rPr>
        <w:t xml:space="preserve">receiving a </w:t>
      </w:r>
      <w:r w:rsidRPr="00EA0EFB">
        <w:rPr>
          <w:rFonts w:ascii="Times New Roman" w:hAnsi="Times New Roman" w:cs="Times New Roman"/>
          <w:sz w:val="24"/>
          <w:szCs w:val="24"/>
        </w:rPr>
        <w:t xml:space="preserve">diagnosis on </w:t>
      </w:r>
      <w:r w:rsidR="00EA0EFB">
        <w:rPr>
          <w:rFonts w:ascii="Times New Roman" w:hAnsi="Times New Roman" w:cs="Times New Roman"/>
          <w:sz w:val="24"/>
          <w:szCs w:val="24"/>
        </w:rPr>
        <w:t xml:space="preserve">both </w:t>
      </w:r>
      <w:r w:rsidRPr="00EA0EFB">
        <w:rPr>
          <w:rFonts w:ascii="Times New Roman" w:hAnsi="Times New Roman" w:cs="Times New Roman"/>
          <w:sz w:val="24"/>
          <w:szCs w:val="24"/>
        </w:rPr>
        <w:t xml:space="preserve">mental and physical health. The schizophrenia </w:t>
      </w:r>
      <w:r w:rsidR="00EA0EFB">
        <w:rPr>
          <w:rFonts w:ascii="Times New Roman" w:hAnsi="Times New Roman" w:cs="Times New Roman"/>
          <w:sz w:val="24"/>
          <w:szCs w:val="24"/>
        </w:rPr>
        <w:t>participants</w:t>
      </w:r>
      <w:r w:rsidRPr="00EA0EFB">
        <w:rPr>
          <w:rFonts w:ascii="Times New Roman" w:hAnsi="Times New Roman" w:cs="Times New Roman"/>
          <w:sz w:val="24"/>
          <w:szCs w:val="24"/>
        </w:rPr>
        <w:t xml:space="preserve"> w</w:t>
      </w:r>
      <w:r w:rsidR="00EA0EFB">
        <w:rPr>
          <w:rFonts w:ascii="Times New Roman" w:hAnsi="Times New Roman" w:cs="Times New Roman"/>
          <w:sz w:val="24"/>
          <w:szCs w:val="24"/>
        </w:rPr>
        <w:t xml:space="preserve">ho displayed </w:t>
      </w:r>
      <w:r w:rsidRPr="00EA0EFB">
        <w:rPr>
          <w:rFonts w:ascii="Times New Roman" w:hAnsi="Times New Roman" w:cs="Times New Roman"/>
          <w:sz w:val="24"/>
          <w:szCs w:val="24"/>
        </w:rPr>
        <w:t>high resilience and</w:t>
      </w:r>
      <w:r w:rsidR="00EA0EFB">
        <w:rPr>
          <w:rFonts w:ascii="Times New Roman" w:hAnsi="Times New Roman" w:cs="Times New Roman"/>
          <w:sz w:val="24"/>
          <w:szCs w:val="24"/>
        </w:rPr>
        <w:t xml:space="preserve"> who had reported </w:t>
      </w:r>
      <w:r w:rsidRPr="00EA0EFB">
        <w:rPr>
          <w:rFonts w:ascii="Times New Roman" w:hAnsi="Times New Roman" w:cs="Times New Roman"/>
          <w:sz w:val="24"/>
          <w:szCs w:val="24"/>
        </w:rPr>
        <w:t>severe trauma</w:t>
      </w:r>
      <w:r w:rsidR="00EA0EFB">
        <w:rPr>
          <w:rFonts w:ascii="Times New Roman" w:hAnsi="Times New Roman" w:cs="Times New Roman"/>
          <w:sz w:val="24"/>
          <w:szCs w:val="24"/>
        </w:rPr>
        <w:t xml:space="preserve"> throughout childhood,</w:t>
      </w:r>
      <w:r w:rsidRPr="00EA0EFB">
        <w:rPr>
          <w:rFonts w:ascii="Times New Roman" w:hAnsi="Times New Roman" w:cs="Times New Roman"/>
          <w:sz w:val="24"/>
          <w:szCs w:val="24"/>
        </w:rPr>
        <w:t xml:space="preserve"> had glycosylated </w:t>
      </w:r>
      <w:r w:rsidR="00EA0EFB" w:rsidRPr="00EA0EFB">
        <w:rPr>
          <w:rFonts w:ascii="Times New Roman" w:hAnsi="Times New Roman" w:cs="Times New Roman"/>
          <w:sz w:val="24"/>
          <w:szCs w:val="24"/>
        </w:rPr>
        <w:t>haemoglobin</w:t>
      </w:r>
      <w:r w:rsidRPr="00EA0EFB">
        <w:rPr>
          <w:rFonts w:ascii="Times New Roman" w:hAnsi="Times New Roman" w:cs="Times New Roman"/>
          <w:sz w:val="24"/>
          <w:szCs w:val="24"/>
        </w:rPr>
        <w:t xml:space="preserve"> levels and insulin resistance </w:t>
      </w:r>
      <w:r w:rsidR="00EA0EFB">
        <w:rPr>
          <w:rFonts w:ascii="Times New Roman" w:hAnsi="Times New Roman" w:cs="Times New Roman"/>
          <w:sz w:val="24"/>
          <w:szCs w:val="24"/>
        </w:rPr>
        <w:t>data</w:t>
      </w:r>
      <w:r w:rsidRPr="00EA0EFB">
        <w:rPr>
          <w:rFonts w:ascii="Times New Roman" w:hAnsi="Times New Roman" w:cs="Times New Roman"/>
          <w:sz w:val="24"/>
          <w:szCs w:val="24"/>
        </w:rPr>
        <w:t xml:space="preserve"> that were </w:t>
      </w:r>
      <w:r w:rsidR="00EA0EFB" w:rsidRPr="00EA0EFB">
        <w:rPr>
          <w:rFonts w:ascii="Times New Roman" w:hAnsi="Times New Roman" w:cs="Times New Roman"/>
          <w:sz w:val="24"/>
          <w:szCs w:val="24"/>
        </w:rPr>
        <w:t>similar</w:t>
      </w:r>
      <w:r w:rsidRPr="00EA0EFB">
        <w:rPr>
          <w:rFonts w:ascii="Times New Roman" w:hAnsi="Times New Roman" w:cs="Times New Roman"/>
          <w:sz w:val="24"/>
          <w:szCs w:val="24"/>
        </w:rPr>
        <w:t xml:space="preserve"> to those of </w:t>
      </w:r>
      <w:r w:rsidR="00EA0EFB">
        <w:rPr>
          <w:rFonts w:ascii="Times New Roman" w:hAnsi="Times New Roman" w:cs="Times New Roman"/>
          <w:sz w:val="24"/>
          <w:szCs w:val="24"/>
        </w:rPr>
        <w:t>the control group</w:t>
      </w:r>
      <w:r w:rsidRPr="00EA0EFB">
        <w:rPr>
          <w:rFonts w:ascii="Times New Roman" w:hAnsi="Times New Roman" w:cs="Times New Roman"/>
          <w:sz w:val="24"/>
          <w:szCs w:val="24"/>
        </w:rPr>
        <w:t xml:space="preserve"> with low</w:t>
      </w:r>
      <w:r w:rsidR="00EA0EFB">
        <w:rPr>
          <w:rFonts w:ascii="Times New Roman" w:hAnsi="Times New Roman" w:cs="Times New Roman"/>
          <w:sz w:val="24"/>
          <w:szCs w:val="24"/>
        </w:rPr>
        <w:t>er levels of</w:t>
      </w:r>
      <w:r w:rsidRPr="00EA0EFB">
        <w:rPr>
          <w:rFonts w:ascii="Times New Roman" w:hAnsi="Times New Roman" w:cs="Times New Roman"/>
          <w:sz w:val="24"/>
          <w:szCs w:val="24"/>
        </w:rPr>
        <w:t xml:space="preserve"> resilience and severe traum</w:t>
      </w:r>
      <w:r w:rsidR="00EA0EFB">
        <w:rPr>
          <w:rFonts w:ascii="Times New Roman" w:hAnsi="Times New Roman" w:cs="Times New Roman"/>
          <w:sz w:val="24"/>
          <w:szCs w:val="24"/>
        </w:rPr>
        <w:t>a.</w:t>
      </w:r>
    </w:p>
    <w:p w14:paraId="0FD3867E" w14:textId="4395D1B5" w:rsidR="00D44BB4" w:rsidRDefault="00294DFB" w:rsidP="004D7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this discussion has shown that schizophrenia is a complex disorder that </w:t>
      </w:r>
      <w:r w:rsidR="002A7567">
        <w:rPr>
          <w:rFonts w:ascii="Times New Roman" w:hAnsi="Times New Roman" w:cs="Times New Roman"/>
          <w:sz w:val="24"/>
          <w:szCs w:val="24"/>
        </w:rPr>
        <w:t xml:space="preserve">has been widely discussed by many researchers  and clinicians, however, there is no singular cause that is responsible for the aetiology of schizophrenia. Much of the research considered has indicated that the development of schizophrenia </w:t>
      </w:r>
      <w:r>
        <w:rPr>
          <w:rFonts w:ascii="Times New Roman" w:hAnsi="Times New Roman" w:cs="Times New Roman"/>
          <w:sz w:val="24"/>
          <w:szCs w:val="24"/>
        </w:rPr>
        <w:t>can be caused by environmental factors such as stress and bereavement</w:t>
      </w:r>
      <w:r w:rsidR="002A7567">
        <w:rPr>
          <w:rFonts w:ascii="Times New Roman" w:hAnsi="Times New Roman" w:cs="Times New Roman"/>
          <w:sz w:val="24"/>
          <w:szCs w:val="24"/>
        </w:rPr>
        <w:t xml:space="preserve"> and stress related to work and family</w:t>
      </w:r>
      <w:r>
        <w:rPr>
          <w:rFonts w:ascii="Times New Roman" w:hAnsi="Times New Roman" w:cs="Times New Roman"/>
          <w:sz w:val="24"/>
          <w:szCs w:val="24"/>
        </w:rPr>
        <w:t xml:space="preserve">. Furthermore, commonly cited </w:t>
      </w:r>
      <w:r w:rsidR="002A7567">
        <w:rPr>
          <w:rFonts w:ascii="Times New Roman" w:hAnsi="Times New Roman" w:cs="Times New Roman"/>
          <w:sz w:val="24"/>
          <w:szCs w:val="24"/>
        </w:rPr>
        <w:t xml:space="preserve">in neuroscience literature </w:t>
      </w:r>
      <w:r>
        <w:rPr>
          <w:rFonts w:ascii="Times New Roman" w:hAnsi="Times New Roman" w:cs="Times New Roman"/>
          <w:sz w:val="24"/>
          <w:szCs w:val="24"/>
        </w:rPr>
        <w:t xml:space="preserve">as a predictor for the development </w:t>
      </w:r>
      <w:r w:rsidR="002A7567">
        <w:rPr>
          <w:rFonts w:ascii="Times New Roman" w:hAnsi="Times New Roman" w:cs="Times New Roman"/>
          <w:sz w:val="24"/>
          <w:szCs w:val="24"/>
        </w:rPr>
        <w:t xml:space="preserve">of schizophrenia </w:t>
      </w:r>
      <w:r>
        <w:rPr>
          <w:rFonts w:ascii="Times New Roman" w:hAnsi="Times New Roman" w:cs="Times New Roman"/>
          <w:sz w:val="24"/>
          <w:szCs w:val="24"/>
        </w:rPr>
        <w:t>is the dopamine hypothesis</w:t>
      </w:r>
      <w:r w:rsidR="00CF4FC4">
        <w:rPr>
          <w:rFonts w:ascii="Times New Roman" w:hAnsi="Times New Roman" w:cs="Times New Roman"/>
          <w:sz w:val="24"/>
          <w:szCs w:val="24"/>
        </w:rPr>
        <w:t xml:space="preserve">. </w:t>
      </w:r>
      <w:r w:rsidR="00EA0EFB">
        <w:rPr>
          <w:rFonts w:ascii="Times New Roman" w:hAnsi="Times New Roman" w:cs="Times New Roman"/>
          <w:sz w:val="24"/>
          <w:szCs w:val="24"/>
        </w:rPr>
        <w:t xml:space="preserve">Childhood adversity, combined with neglect or abuse, whether it be mental, physical, or sexual had shown to be detrimental for many individuals, particularly those with genetic markers for schizophrenia. </w:t>
      </w:r>
      <w:r w:rsidR="00CF4FC4">
        <w:rPr>
          <w:rFonts w:ascii="Times New Roman" w:hAnsi="Times New Roman" w:cs="Times New Roman"/>
          <w:sz w:val="24"/>
          <w:szCs w:val="24"/>
        </w:rPr>
        <w:t xml:space="preserve">The effects of schizophrenia can be severe for many people causing auditory hallucinations, decreased </w:t>
      </w:r>
      <w:r w:rsidR="00EA0EFB">
        <w:rPr>
          <w:rFonts w:ascii="Times New Roman" w:hAnsi="Times New Roman" w:cs="Times New Roman"/>
          <w:sz w:val="24"/>
          <w:szCs w:val="24"/>
        </w:rPr>
        <w:t>mood,</w:t>
      </w:r>
      <w:r w:rsidR="00CF4FC4">
        <w:rPr>
          <w:rFonts w:ascii="Times New Roman" w:hAnsi="Times New Roman" w:cs="Times New Roman"/>
          <w:sz w:val="24"/>
          <w:szCs w:val="24"/>
        </w:rPr>
        <w:t xml:space="preserve"> and decreased levels of social activity. In order to adequately treat schizophrenia, it is essential that doctors consider all aspects of the causes of schizophrenia for the optimum results.</w:t>
      </w:r>
    </w:p>
    <w:sectPr w:rsidR="00D44B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91249C"/>
    <w:multiLevelType w:val="multilevel"/>
    <w:tmpl w:val="7584B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C88"/>
    <w:rsid w:val="000829BA"/>
    <w:rsid w:val="00095B0F"/>
    <w:rsid w:val="00095B94"/>
    <w:rsid w:val="000E5446"/>
    <w:rsid w:val="00126E69"/>
    <w:rsid w:val="002302D7"/>
    <w:rsid w:val="00236BAB"/>
    <w:rsid w:val="002463BA"/>
    <w:rsid w:val="00294DFB"/>
    <w:rsid w:val="002A7567"/>
    <w:rsid w:val="002B578D"/>
    <w:rsid w:val="002D2605"/>
    <w:rsid w:val="00321B78"/>
    <w:rsid w:val="0032293F"/>
    <w:rsid w:val="0034653B"/>
    <w:rsid w:val="003A2F07"/>
    <w:rsid w:val="003D29CD"/>
    <w:rsid w:val="00407A43"/>
    <w:rsid w:val="00413D98"/>
    <w:rsid w:val="0044728A"/>
    <w:rsid w:val="00483107"/>
    <w:rsid w:val="004D7EAE"/>
    <w:rsid w:val="004E767D"/>
    <w:rsid w:val="005444AE"/>
    <w:rsid w:val="00544612"/>
    <w:rsid w:val="005A4261"/>
    <w:rsid w:val="005D46BB"/>
    <w:rsid w:val="005E667E"/>
    <w:rsid w:val="00612002"/>
    <w:rsid w:val="00617782"/>
    <w:rsid w:val="00625D15"/>
    <w:rsid w:val="00627746"/>
    <w:rsid w:val="00643EA2"/>
    <w:rsid w:val="0066122A"/>
    <w:rsid w:val="006869CC"/>
    <w:rsid w:val="00697261"/>
    <w:rsid w:val="007663D0"/>
    <w:rsid w:val="0078750D"/>
    <w:rsid w:val="007C48E3"/>
    <w:rsid w:val="00834907"/>
    <w:rsid w:val="0084128C"/>
    <w:rsid w:val="00860F76"/>
    <w:rsid w:val="00864448"/>
    <w:rsid w:val="00896F4B"/>
    <w:rsid w:val="008C1FC7"/>
    <w:rsid w:val="008E190A"/>
    <w:rsid w:val="00965296"/>
    <w:rsid w:val="00A6673E"/>
    <w:rsid w:val="00A70320"/>
    <w:rsid w:val="00A75323"/>
    <w:rsid w:val="00AC61DC"/>
    <w:rsid w:val="00AE411F"/>
    <w:rsid w:val="00AE75D3"/>
    <w:rsid w:val="00B70CD0"/>
    <w:rsid w:val="00B90702"/>
    <w:rsid w:val="00B948EF"/>
    <w:rsid w:val="00BB6F4A"/>
    <w:rsid w:val="00BD7AF3"/>
    <w:rsid w:val="00BF13EC"/>
    <w:rsid w:val="00C84ED7"/>
    <w:rsid w:val="00C94C37"/>
    <w:rsid w:val="00CA53C2"/>
    <w:rsid w:val="00CC7A47"/>
    <w:rsid w:val="00CF4FC4"/>
    <w:rsid w:val="00D279DC"/>
    <w:rsid w:val="00D44BB4"/>
    <w:rsid w:val="00D61A38"/>
    <w:rsid w:val="00DB2E61"/>
    <w:rsid w:val="00E07578"/>
    <w:rsid w:val="00E1463A"/>
    <w:rsid w:val="00E17835"/>
    <w:rsid w:val="00E259CE"/>
    <w:rsid w:val="00E43B52"/>
    <w:rsid w:val="00E47BB5"/>
    <w:rsid w:val="00E619AE"/>
    <w:rsid w:val="00EA0EFB"/>
    <w:rsid w:val="00ED23BF"/>
    <w:rsid w:val="00ED4C88"/>
    <w:rsid w:val="00EF3331"/>
    <w:rsid w:val="00F02275"/>
    <w:rsid w:val="00F21CE5"/>
    <w:rsid w:val="00F40948"/>
    <w:rsid w:val="00F55AA5"/>
    <w:rsid w:val="00FB5E27"/>
    <w:rsid w:val="00FC2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AE54"/>
  <w15:chartTrackingRefBased/>
  <w15:docId w15:val="{A44E8C67-D6E5-45F3-8459-F12A7AE7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2790"/>
    <w:rPr>
      <w:color w:val="0563C1" w:themeColor="hyperlink"/>
      <w:u w:val="single"/>
    </w:rPr>
  </w:style>
  <w:style w:type="character" w:styleId="UnresolvedMention">
    <w:name w:val="Unresolved Mention"/>
    <w:basedOn w:val="DefaultParagraphFont"/>
    <w:uiPriority w:val="99"/>
    <w:semiHidden/>
    <w:unhideWhenUsed/>
    <w:rsid w:val="00FC27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269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67FE0-AFBC-499F-AC70-944A930F7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2976</TotalTime>
  <Pages>6</Pages>
  <Words>2213</Words>
  <Characters>12617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david jenkinson</cp:lastModifiedBy>
  <cp:revision>8</cp:revision>
  <dcterms:created xsi:type="dcterms:W3CDTF">2020-05-09T14:39:00Z</dcterms:created>
  <dcterms:modified xsi:type="dcterms:W3CDTF">2020-05-11T16:18:00Z</dcterms:modified>
</cp:coreProperties>
</file>