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2F3E88" w14:textId="7E3DFABB" w:rsidR="006263CB" w:rsidRPr="00826836" w:rsidRDefault="00F734E5" w:rsidP="00826836">
      <w:pPr>
        <w:spacing w:line="360" w:lineRule="auto"/>
        <w:jc w:val="both"/>
        <w:rPr>
          <w:rFonts w:ascii="Arial" w:hAnsi="Arial" w:cs="Arial"/>
          <w:lang w:val="en-US"/>
        </w:rPr>
      </w:pPr>
      <w:r w:rsidRPr="00826836">
        <w:rPr>
          <w:rFonts w:ascii="Arial" w:hAnsi="Arial" w:cs="Arial"/>
          <w:lang w:val="en-US"/>
        </w:rPr>
        <w:t>There are many benefits</w:t>
      </w:r>
      <w:r w:rsidR="00BB1FC2" w:rsidRPr="00826836">
        <w:rPr>
          <w:rFonts w:ascii="Arial" w:hAnsi="Arial" w:cs="Arial"/>
          <w:lang w:val="en-US"/>
        </w:rPr>
        <w:t xml:space="preserve"> </w:t>
      </w:r>
      <w:r w:rsidR="00B300C5" w:rsidRPr="00826836">
        <w:rPr>
          <w:rFonts w:ascii="Arial" w:hAnsi="Arial" w:cs="Arial"/>
          <w:lang w:val="en-US"/>
        </w:rPr>
        <w:t xml:space="preserve">of bilingualism that are very diverse </w:t>
      </w:r>
      <w:r w:rsidR="00076CED" w:rsidRPr="00826836">
        <w:rPr>
          <w:rFonts w:ascii="Arial" w:hAnsi="Arial" w:cs="Arial"/>
          <w:lang w:val="en-US"/>
        </w:rPr>
        <w:t xml:space="preserve">and range from </w:t>
      </w:r>
      <w:r w:rsidR="000F5196" w:rsidRPr="00826836">
        <w:rPr>
          <w:rFonts w:ascii="Arial" w:hAnsi="Arial" w:cs="Arial"/>
          <w:lang w:val="en-US"/>
        </w:rPr>
        <w:t xml:space="preserve">children being able to think in more ways to </w:t>
      </w:r>
      <w:r w:rsidR="00553097" w:rsidRPr="00826836">
        <w:rPr>
          <w:rFonts w:ascii="Arial" w:hAnsi="Arial" w:cs="Arial"/>
          <w:lang w:val="en-US"/>
        </w:rPr>
        <w:t xml:space="preserve">helping them in later life </w:t>
      </w:r>
      <w:r w:rsidR="0020140B" w:rsidRPr="00826836">
        <w:rPr>
          <w:rFonts w:ascii="Arial" w:hAnsi="Arial" w:cs="Arial"/>
          <w:lang w:val="en-US"/>
        </w:rPr>
        <w:t>opening doors for more job opportunities. Bialystok (2011) explains that it is proven that children who are bilingual outperform the other children who only speak one language.</w:t>
      </w:r>
      <w:r w:rsidR="008B6889" w:rsidRPr="00826836">
        <w:rPr>
          <w:rFonts w:ascii="Arial" w:hAnsi="Arial" w:cs="Arial"/>
          <w:lang w:val="en-US"/>
        </w:rPr>
        <w:t xml:space="preserve"> </w:t>
      </w:r>
      <w:r w:rsidR="00743763" w:rsidRPr="00826836">
        <w:rPr>
          <w:rFonts w:ascii="Arial" w:hAnsi="Arial" w:cs="Arial"/>
          <w:lang w:val="en-US"/>
        </w:rPr>
        <w:t xml:space="preserve">Being bilingual means that </w:t>
      </w:r>
      <w:r w:rsidR="00A36EAE" w:rsidRPr="00826836">
        <w:rPr>
          <w:rFonts w:ascii="Arial" w:hAnsi="Arial" w:cs="Arial"/>
          <w:lang w:val="en-US"/>
        </w:rPr>
        <w:t xml:space="preserve">you can pay attention for a longer period of time as well as being able to multi-task better then children who only speak one language due to the fact that bilingual children are constantly changing the language that they speak in so </w:t>
      </w:r>
      <w:r w:rsidR="00025BFC" w:rsidRPr="00826836">
        <w:rPr>
          <w:rFonts w:ascii="Arial" w:hAnsi="Arial" w:cs="Arial"/>
          <w:lang w:val="en-US"/>
        </w:rPr>
        <w:t>find it easier to change the task that they are doing too.</w:t>
      </w:r>
      <w:r w:rsidRPr="00826836">
        <w:rPr>
          <w:rFonts w:ascii="Arial" w:hAnsi="Arial" w:cs="Arial"/>
          <w:lang w:val="en-US"/>
        </w:rPr>
        <w:t xml:space="preserve"> Bilingual </w:t>
      </w:r>
      <w:r w:rsidR="00767A0B" w:rsidRPr="00826836">
        <w:rPr>
          <w:rFonts w:ascii="Arial" w:hAnsi="Arial" w:cs="Arial"/>
          <w:lang w:val="en-US"/>
        </w:rPr>
        <w:t xml:space="preserve">people would also have better employment opportunities as </w:t>
      </w:r>
      <w:r w:rsidR="009B3C21" w:rsidRPr="00826836">
        <w:rPr>
          <w:rFonts w:ascii="Arial" w:hAnsi="Arial" w:cs="Arial"/>
          <w:lang w:val="en-US"/>
        </w:rPr>
        <w:t>if they know more tha</w:t>
      </w:r>
      <w:r w:rsidR="005B07D7" w:rsidRPr="00826836">
        <w:rPr>
          <w:rFonts w:ascii="Arial" w:hAnsi="Arial" w:cs="Arial"/>
          <w:lang w:val="en-US"/>
        </w:rPr>
        <w:t>n one language then</w:t>
      </w:r>
      <w:r w:rsidR="009B3C21" w:rsidRPr="00826836">
        <w:rPr>
          <w:rFonts w:ascii="Arial" w:hAnsi="Arial" w:cs="Arial"/>
          <w:lang w:val="en-US"/>
        </w:rPr>
        <w:t xml:space="preserve"> they have a better chance at getting jobs as they got that extra advantage as well</w:t>
      </w:r>
      <w:r w:rsidRPr="00826836">
        <w:rPr>
          <w:rFonts w:ascii="Arial" w:hAnsi="Arial" w:cs="Arial"/>
          <w:lang w:val="en-US"/>
        </w:rPr>
        <w:t xml:space="preserve"> as having more job opportunities</w:t>
      </w:r>
      <w:r w:rsidR="009B3C21" w:rsidRPr="00826836">
        <w:rPr>
          <w:rFonts w:ascii="Arial" w:hAnsi="Arial" w:cs="Arial"/>
          <w:lang w:val="en-US"/>
        </w:rPr>
        <w:t xml:space="preserve"> and can get the jobs that </w:t>
      </w:r>
      <w:r w:rsidR="00521C15" w:rsidRPr="00826836">
        <w:rPr>
          <w:rFonts w:ascii="Arial" w:hAnsi="Arial" w:cs="Arial"/>
          <w:lang w:val="en-US"/>
        </w:rPr>
        <w:t>require people who speak two o</w:t>
      </w:r>
      <w:r w:rsidRPr="00826836">
        <w:rPr>
          <w:rFonts w:ascii="Arial" w:hAnsi="Arial" w:cs="Arial"/>
          <w:lang w:val="en-US"/>
        </w:rPr>
        <w:t>r more languages. Being Bilingual</w:t>
      </w:r>
      <w:r w:rsidR="00521C15" w:rsidRPr="00826836">
        <w:rPr>
          <w:rFonts w:ascii="Arial" w:hAnsi="Arial" w:cs="Arial"/>
          <w:lang w:val="en-US"/>
        </w:rPr>
        <w:t xml:space="preserve"> can also help your hea</w:t>
      </w:r>
      <w:r w:rsidR="00295C37" w:rsidRPr="00826836">
        <w:rPr>
          <w:rFonts w:ascii="Arial" w:hAnsi="Arial" w:cs="Arial"/>
          <w:lang w:val="en-US"/>
        </w:rPr>
        <w:t>l</w:t>
      </w:r>
      <w:r w:rsidR="00521C15" w:rsidRPr="00826836">
        <w:rPr>
          <w:rFonts w:ascii="Arial" w:hAnsi="Arial" w:cs="Arial"/>
          <w:lang w:val="en-US"/>
        </w:rPr>
        <w:t>th as it has a few health benefits. These include slowing down or preve</w:t>
      </w:r>
      <w:r w:rsidRPr="00826836">
        <w:rPr>
          <w:rFonts w:ascii="Arial" w:hAnsi="Arial" w:cs="Arial"/>
          <w:lang w:val="en-US"/>
        </w:rPr>
        <w:t>nting dementia and/or alzheimers</w:t>
      </w:r>
      <w:r w:rsidR="00521C15" w:rsidRPr="00826836">
        <w:rPr>
          <w:rFonts w:ascii="Arial" w:hAnsi="Arial" w:cs="Arial"/>
          <w:lang w:val="en-US"/>
        </w:rPr>
        <w:t xml:space="preserve"> as well as having a lower stress level and faster stroke recovery</w:t>
      </w:r>
      <w:r w:rsidRPr="00826836">
        <w:rPr>
          <w:rFonts w:ascii="Arial" w:hAnsi="Arial" w:cs="Arial"/>
          <w:lang w:val="en-US"/>
        </w:rPr>
        <w:t xml:space="preserve">. It is a possibility   </w:t>
      </w:r>
      <w:r w:rsidR="0085383C" w:rsidRPr="00826836">
        <w:rPr>
          <w:rFonts w:ascii="Arial" w:hAnsi="Arial" w:cs="Arial"/>
          <w:lang w:val="en-US"/>
        </w:rPr>
        <w:t>that it could make you mo</w:t>
      </w:r>
      <w:r w:rsidR="00295C37" w:rsidRPr="00826836">
        <w:rPr>
          <w:rFonts w:ascii="Arial" w:hAnsi="Arial" w:cs="Arial"/>
          <w:lang w:val="en-US"/>
        </w:rPr>
        <w:t>re open minded as your minded is already</w:t>
      </w:r>
      <w:r w:rsidRPr="00826836">
        <w:rPr>
          <w:rFonts w:ascii="Arial" w:hAnsi="Arial" w:cs="Arial"/>
          <w:lang w:val="en-US"/>
        </w:rPr>
        <w:t xml:space="preserve"> broader. It could be beneficial whilst traveling </w:t>
      </w:r>
      <w:r w:rsidR="00295C37" w:rsidRPr="00826836">
        <w:rPr>
          <w:rFonts w:ascii="Arial" w:hAnsi="Arial" w:cs="Arial"/>
          <w:lang w:val="en-US"/>
        </w:rPr>
        <w:t>as if you know different languages, it open doors to where you could go</w:t>
      </w:r>
      <w:r w:rsidR="000A1F5D" w:rsidRPr="00826836">
        <w:rPr>
          <w:rFonts w:ascii="Arial" w:hAnsi="Arial" w:cs="Arial"/>
          <w:lang w:val="en-US"/>
        </w:rPr>
        <w:t xml:space="preserve"> and travel. Being bilingual can have social benefits to as if you are bilingu</w:t>
      </w:r>
      <w:r w:rsidRPr="00826836">
        <w:rPr>
          <w:rFonts w:ascii="Arial" w:hAnsi="Arial" w:cs="Arial"/>
          <w:lang w:val="en-US"/>
        </w:rPr>
        <w:t>al it gives you the opportunity</w:t>
      </w:r>
      <w:r w:rsidR="000A1F5D" w:rsidRPr="00826836">
        <w:rPr>
          <w:rFonts w:ascii="Arial" w:hAnsi="Arial" w:cs="Arial"/>
          <w:lang w:val="en-US"/>
        </w:rPr>
        <w:t xml:space="preserve"> to meet a range of different </w:t>
      </w:r>
      <w:r w:rsidR="009D5120" w:rsidRPr="00826836">
        <w:rPr>
          <w:rFonts w:ascii="Arial" w:hAnsi="Arial" w:cs="Arial"/>
          <w:lang w:val="en-US"/>
        </w:rPr>
        <w:t xml:space="preserve">people </w:t>
      </w:r>
      <w:r w:rsidR="000A1F5D" w:rsidRPr="00826836">
        <w:rPr>
          <w:rFonts w:ascii="Arial" w:hAnsi="Arial" w:cs="Arial"/>
          <w:lang w:val="en-US"/>
        </w:rPr>
        <w:t xml:space="preserve">from all different </w:t>
      </w:r>
      <w:r w:rsidR="008C07ED" w:rsidRPr="00826836">
        <w:rPr>
          <w:rFonts w:ascii="Arial" w:hAnsi="Arial" w:cs="Arial"/>
          <w:lang w:val="en-US"/>
        </w:rPr>
        <w:t>backgrounds speaking all different languages.</w:t>
      </w:r>
      <w:r w:rsidR="00FF07BA" w:rsidRPr="00826836">
        <w:rPr>
          <w:rFonts w:ascii="Arial" w:hAnsi="Arial" w:cs="Arial"/>
          <w:lang w:val="en-US"/>
        </w:rPr>
        <w:t xml:space="preserve"> Lastly,</w:t>
      </w:r>
      <w:r w:rsidRPr="00826836">
        <w:rPr>
          <w:rFonts w:ascii="Arial" w:hAnsi="Arial" w:cs="Arial"/>
          <w:lang w:val="en-US"/>
        </w:rPr>
        <w:t xml:space="preserve"> if you are already bilingual</w:t>
      </w:r>
      <w:r w:rsidR="00F5628C" w:rsidRPr="00826836">
        <w:rPr>
          <w:rFonts w:ascii="Arial" w:hAnsi="Arial" w:cs="Arial"/>
          <w:lang w:val="en-US"/>
        </w:rPr>
        <w:t xml:space="preserve"> and speak two languages then it would be easier to learn a different language as yo</w:t>
      </w:r>
      <w:r w:rsidR="007B7E1C" w:rsidRPr="00826836">
        <w:rPr>
          <w:rFonts w:ascii="Arial" w:hAnsi="Arial" w:cs="Arial"/>
          <w:lang w:val="en-US"/>
        </w:rPr>
        <w:t>u can transfer your skills over (Bilingual Kidspot, 2017).</w:t>
      </w:r>
    </w:p>
    <w:p w14:paraId="3EE725C5" w14:textId="77777777" w:rsidR="007B7E1C" w:rsidRPr="00826836" w:rsidRDefault="007B7E1C" w:rsidP="00826836">
      <w:pPr>
        <w:spacing w:line="360" w:lineRule="auto"/>
        <w:jc w:val="both"/>
        <w:rPr>
          <w:rFonts w:ascii="Arial" w:hAnsi="Arial" w:cs="Arial"/>
          <w:lang w:val="en-US"/>
        </w:rPr>
      </w:pPr>
    </w:p>
    <w:p w14:paraId="4FBF18D7" w14:textId="0C3C6A95" w:rsidR="007B7E1C" w:rsidRPr="00826836" w:rsidRDefault="007B7E1C" w:rsidP="00826836">
      <w:pPr>
        <w:spacing w:line="360" w:lineRule="auto"/>
        <w:jc w:val="both"/>
        <w:rPr>
          <w:rFonts w:ascii="Arial" w:hAnsi="Arial" w:cs="Arial"/>
          <w:lang w:val="en-US"/>
        </w:rPr>
      </w:pPr>
      <w:r w:rsidRPr="00826836">
        <w:rPr>
          <w:rFonts w:ascii="Arial" w:hAnsi="Arial" w:cs="Arial"/>
          <w:lang w:val="en-US"/>
        </w:rPr>
        <w:t xml:space="preserve">It is very important to understand that children who are learning Welsh as an additional language (WAL) or English as an additional language (EAL) </w:t>
      </w:r>
      <w:r w:rsidR="009A06EC" w:rsidRPr="00826836">
        <w:rPr>
          <w:rFonts w:ascii="Arial" w:hAnsi="Arial" w:cs="Arial"/>
          <w:lang w:val="en-US"/>
        </w:rPr>
        <w:t>need support to learn and develop in the new language that they are learning.</w:t>
      </w:r>
      <w:r w:rsidR="00537DE1" w:rsidRPr="00826836">
        <w:rPr>
          <w:rFonts w:ascii="Arial" w:hAnsi="Arial" w:cs="Arial"/>
          <w:lang w:val="en-US"/>
        </w:rPr>
        <w:t xml:space="preserve"> This is why it is key for the Welsh Government </w:t>
      </w:r>
      <w:r w:rsidR="00670F0B" w:rsidRPr="00826836">
        <w:rPr>
          <w:rFonts w:ascii="Arial" w:hAnsi="Arial" w:cs="Arial"/>
          <w:lang w:val="en-US"/>
        </w:rPr>
        <w:t>to use</w:t>
      </w:r>
      <w:r w:rsidR="00F521A8" w:rsidRPr="00826836">
        <w:rPr>
          <w:rFonts w:ascii="Arial" w:hAnsi="Arial" w:cs="Arial"/>
          <w:lang w:val="en-US"/>
        </w:rPr>
        <w:t xml:space="preserve"> and should use</w:t>
      </w:r>
      <w:r w:rsidR="008F041E" w:rsidRPr="00826836">
        <w:rPr>
          <w:rFonts w:ascii="Arial" w:hAnsi="Arial" w:cs="Arial"/>
          <w:lang w:val="en-US"/>
        </w:rPr>
        <w:t xml:space="preserve"> initiatives</w:t>
      </w:r>
      <w:r w:rsidR="00670F0B" w:rsidRPr="00826836">
        <w:rPr>
          <w:rFonts w:ascii="Arial" w:hAnsi="Arial" w:cs="Arial"/>
          <w:lang w:val="en-US"/>
        </w:rPr>
        <w:t xml:space="preserve"> to </w:t>
      </w:r>
      <w:r w:rsidR="00F521A8" w:rsidRPr="00826836">
        <w:rPr>
          <w:rFonts w:ascii="Arial" w:hAnsi="Arial" w:cs="Arial"/>
          <w:lang w:val="en-US"/>
        </w:rPr>
        <w:t xml:space="preserve">help support these children. They can model a phrase of Welsh to show the child what </w:t>
      </w:r>
      <w:r w:rsidR="001677A5" w:rsidRPr="00826836">
        <w:rPr>
          <w:rFonts w:ascii="Arial" w:hAnsi="Arial" w:cs="Arial"/>
          <w:lang w:val="en-US"/>
        </w:rPr>
        <w:t xml:space="preserve">the Welsh sentence is supposed to look like. They could also re-phrase the sentence if the child is struggling to understand </w:t>
      </w:r>
      <w:r w:rsidR="00C50FC1" w:rsidRPr="00826836">
        <w:rPr>
          <w:rFonts w:ascii="Arial" w:hAnsi="Arial" w:cs="Arial"/>
          <w:lang w:val="en-US"/>
        </w:rPr>
        <w:t>so it would give them a new perspective of looking at it.</w:t>
      </w:r>
      <w:r w:rsidR="003C4171" w:rsidRPr="00826836">
        <w:rPr>
          <w:rFonts w:ascii="Arial" w:hAnsi="Arial" w:cs="Arial"/>
          <w:lang w:val="en-US"/>
        </w:rPr>
        <w:t xml:space="preserve"> Repetition is also used as a good way </w:t>
      </w:r>
      <w:r w:rsidR="00613BEA" w:rsidRPr="00826836">
        <w:rPr>
          <w:rFonts w:ascii="Arial" w:hAnsi="Arial" w:cs="Arial"/>
          <w:lang w:val="en-US"/>
        </w:rPr>
        <w:t>to help children learning a new language as it gives them the c</w:t>
      </w:r>
      <w:r w:rsidR="00F2155B" w:rsidRPr="00826836">
        <w:rPr>
          <w:rFonts w:ascii="Arial" w:hAnsi="Arial" w:cs="Arial"/>
          <w:lang w:val="en-US"/>
        </w:rPr>
        <w:t>hance to hear the phase more tha</w:t>
      </w:r>
      <w:r w:rsidR="00613BEA" w:rsidRPr="00826836">
        <w:rPr>
          <w:rFonts w:ascii="Arial" w:hAnsi="Arial" w:cs="Arial"/>
          <w:lang w:val="en-US"/>
        </w:rPr>
        <w:t>n once so will</w:t>
      </w:r>
      <w:r w:rsidR="00F521A8" w:rsidRPr="00826836">
        <w:rPr>
          <w:rFonts w:ascii="Arial" w:hAnsi="Arial" w:cs="Arial"/>
          <w:lang w:val="en-US"/>
        </w:rPr>
        <w:t xml:space="preserve"> </w:t>
      </w:r>
      <w:r w:rsidR="00F2155B" w:rsidRPr="00826836">
        <w:rPr>
          <w:rFonts w:ascii="Arial" w:hAnsi="Arial" w:cs="Arial"/>
          <w:lang w:val="en-US"/>
        </w:rPr>
        <w:t>give them more of an opportunity to understand it and more time to process</w:t>
      </w:r>
      <w:r w:rsidR="008F041E" w:rsidRPr="00826836">
        <w:rPr>
          <w:rFonts w:ascii="Arial" w:hAnsi="Arial" w:cs="Arial"/>
          <w:lang w:val="en-US"/>
        </w:rPr>
        <w:t xml:space="preserve"> it. It is a beneficial initiative</w:t>
      </w:r>
      <w:r w:rsidR="00F2155B" w:rsidRPr="00826836">
        <w:rPr>
          <w:rFonts w:ascii="Arial" w:hAnsi="Arial" w:cs="Arial"/>
          <w:lang w:val="en-US"/>
        </w:rPr>
        <w:t xml:space="preserve"> if </w:t>
      </w:r>
      <w:r w:rsidR="008B195B" w:rsidRPr="00826836">
        <w:rPr>
          <w:rFonts w:ascii="Arial" w:hAnsi="Arial" w:cs="Arial"/>
          <w:lang w:val="en-US"/>
        </w:rPr>
        <w:t xml:space="preserve">the children get into small groups and start communicating in Welsh as the child gets used to speaking the </w:t>
      </w:r>
      <w:r w:rsidR="002E6C90" w:rsidRPr="00826836">
        <w:rPr>
          <w:rFonts w:ascii="Arial" w:hAnsi="Arial" w:cs="Arial"/>
          <w:lang w:val="en-US"/>
        </w:rPr>
        <w:t>language that they are developing (SecEd, 20</w:t>
      </w:r>
      <w:r w:rsidR="00713733" w:rsidRPr="00826836">
        <w:rPr>
          <w:rFonts w:ascii="Arial" w:hAnsi="Arial" w:cs="Arial"/>
          <w:lang w:val="en-US"/>
        </w:rPr>
        <w:t>1</w:t>
      </w:r>
      <w:r w:rsidR="002E6C90" w:rsidRPr="00826836">
        <w:rPr>
          <w:rFonts w:ascii="Arial" w:hAnsi="Arial" w:cs="Arial"/>
          <w:lang w:val="en-US"/>
        </w:rPr>
        <w:t>7).</w:t>
      </w:r>
      <w:r w:rsidR="007818D7" w:rsidRPr="00826836">
        <w:rPr>
          <w:rFonts w:ascii="Arial" w:hAnsi="Arial" w:cs="Arial"/>
          <w:lang w:val="en-US"/>
        </w:rPr>
        <w:t xml:space="preserve"> Baker</w:t>
      </w:r>
      <w:r w:rsidR="005A3938" w:rsidRPr="00826836">
        <w:rPr>
          <w:rFonts w:ascii="Arial" w:hAnsi="Arial" w:cs="Arial"/>
          <w:lang w:val="en-US"/>
        </w:rPr>
        <w:t xml:space="preserve"> (1993) </w:t>
      </w:r>
      <w:r w:rsidR="004B0850" w:rsidRPr="00826836">
        <w:rPr>
          <w:rFonts w:ascii="Arial" w:hAnsi="Arial" w:cs="Arial"/>
          <w:lang w:val="en-US"/>
        </w:rPr>
        <w:t>said</w:t>
      </w:r>
      <w:r w:rsidR="005A3938" w:rsidRPr="00826836">
        <w:rPr>
          <w:rFonts w:ascii="Arial" w:hAnsi="Arial" w:cs="Arial"/>
          <w:lang w:val="en-US"/>
        </w:rPr>
        <w:t xml:space="preserve"> </w:t>
      </w:r>
      <w:r w:rsidR="007F1DD7" w:rsidRPr="00826836">
        <w:rPr>
          <w:rFonts w:ascii="Arial" w:hAnsi="Arial" w:cs="Arial"/>
          <w:lang w:val="en-US"/>
        </w:rPr>
        <w:t xml:space="preserve">that it is important </w:t>
      </w:r>
      <w:r w:rsidR="007F1DD7" w:rsidRPr="00826836">
        <w:rPr>
          <w:rFonts w:ascii="Arial" w:hAnsi="Arial" w:cs="Arial"/>
          <w:lang w:val="en-US"/>
        </w:rPr>
        <w:lastRenderedPageBreak/>
        <w:t xml:space="preserve">that the teacher </w:t>
      </w:r>
      <w:r w:rsidR="00B07828" w:rsidRPr="00826836">
        <w:rPr>
          <w:rFonts w:ascii="Arial" w:hAnsi="Arial" w:cs="Arial"/>
          <w:lang w:val="en-US"/>
        </w:rPr>
        <w:t>does not make the children speak Welsh until they are confident enough to as you don’t want them to be put off the language as well as when teaching the childr</w:t>
      </w:r>
      <w:r w:rsidR="008F041E" w:rsidRPr="00826836">
        <w:rPr>
          <w:rFonts w:ascii="Arial" w:hAnsi="Arial" w:cs="Arial"/>
          <w:lang w:val="en-US"/>
        </w:rPr>
        <w:t>en, the teacher needs to realize</w:t>
      </w:r>
      <w:r w:rsidR="00B07828" w:rsidRPr="00826836">
        <w:rPr>
          <w:rFonts w:ascii="Arial" w:hAnsi="Arial" w:cs="Arial"/>
          <w:lang w:val="en-US"/>
        </w:rPr>
        <w:t xml:space="preserve"> each child’s different level of Welsh to make sure that each child understands </w:t>
      </w:r>
      <w:r w:rsidR="005A3938" w:rsidRPr="00826836">
        <w:rPr>
          <w:rFonts w:ascii="Arial" w:hAnsi="Arial" w:cs="Arial"/>
          <w:lang w:val="en-US"/>
        </w:rPr>
        <w:t>what you are saying by pushing them to achieve also.</w:t>
      </w:r>
    </w:p>
    <w:p w14:paraId="63882995" w14:textId="77777777" w:rsidR="002E6C90" w:rsidRPr="00826836" w:rsidRDefault="002E6C90" w:rsidP="00826836">
      <w:pPr>
        <w:spacing w:line="360" w:lineRule="auto"/>
        <w:jc w:val="both"/>
        <w:rPr>
          <w:rFonts w:ascii="Arial" w:hAnsi="Arial" w:cs="Arial"/>
          <w:lang w:val="en-US"/>
        </w:rPr>
      </w:pPr>
    </w:p>
    <w:p w14:paraId="112CBDF1" w14:textId="4D4F7A91" w:rsidR="00EB286C" w:rsidRPr="00826836" w:rsidRDefault="00561463" w:rsidP="00826836">
      <w:pPr>
        <w:spacing w:line="360" w:lineRule="auto"/>
        <w:jc w:val="both"/>
        <w:rPr>
          <w:rFonts w:ascii="Arial" w:hAnsi="Arial" w:cs="Arial"/>
          <w:lang w:val="en-US"/>
        </w:rPr>
      </w:pPr>
      <w:r w:rsidRPr="00826836">
        <w:rPr>
          <w:rFonts w:ascii="Arial" w:hAnsi="Arial" w:cs="Arial"/>
          <w:lang w:val="en-US"/>
        </w:rPr>
        <w:t xml:space="preserve">Firstly, I believe that my activity does support </w:t>
      </w:r>
      <w:r w:rsidR="00FE7CC2" w:rsidRPr="00826836">
        <w:rPr>
          <w:rFonts w:ascii="Arial" w:hAnsi="Arial" w:cs="Arial"/>
          <w:lang w:val="en-US"/>
        </w:rPr>
        <w:t xml:space="preserve">children’s development because </w:t>
      </w:r>
      <w:r w:rsidR="007213DA" w:rsidRPr="00826836">
        <w:rPr>
          <w:rFonts w:ascii="Arial" w:hAnsi="Arial" w:cs="Arial"/>
          <w:lang w:val="en-US"/>
        </w:rPr>
        <w:t xml:space="preserve">I am using repetition </w:t>
      </w:r>
      <w:r w:rsidR="00DA2A70" w:rsidRPr="00826836">
        <w:rPr>
          <w:rFonts w:ascii="Arial" w:hAnsi="Arial" w:cs="Arial"/>
          <w:lang w:val="en-US"/>
        </w:rPr>
        <w:t>during my activity</w:t>
      </w:r>
      <w:r w:rsidR="009B7F4D" w:rsidRPr="00826836">
        <w:rPr>
          <w:rFonts w:ascii="Arial" w:hAnsi="Arial" w:cs="Arial"/>
          <w:lang w:val="en-US"/>
        </w:rPr>
        <w:t xml:space="preserve">. Skinner (1948) came up with a theory called operant conditioning </w:t>
      </w:r>
      <w:r w:rsidR="00545199" w:rsidRPr="00826836">
        <w:rPr>
          <w:rFonts w:ascii="Arial" w:hAnsi="Arial" w:cs="Arial"/>
          <w:lang w:val="en-US"/>
        </w:rPr>
        <w:t>where positive reinforcement is used alongside repetition to develop the child’s learning.</w:t>
      </w:r>
      <w:r w:rsidR="0000509D" w:rsidRPr="00826836">
        <w:rPr>
          <w:rFonts w:ascii="Arial" w:hAnsi="Arial" w:cs="Arial"/>
          <w:lang w:val="en-US"/>
        </w:rPr>
        <w:t xml:space="preserve"> I be</w:t>
      </w:r>
      <w:r w:rsidR="008F041E" w:rsidRPr="00826836">
        <w:rPr>
          <w:rFonts w:ascii="Arial" w:hAnsi="Arial" w:cs="Arial"/>
          <w:lang w:val="en-US"/>
        </w:rPr>
        <w:t>lieve I used this in my activity</w:t>
      </w:r>
      <w:r w:rsidR="0000509D" w:rsidRPr="00826836">
        <w:rPr>
          <w:rFonts w:ascii="Arial" w:hAnsi="Arial" w:cs="Arial"/>
          <w:lang w:val="en-US"/>
        </w:rPr>
        <w:t xml:space="preserve"> when I used positive reinforcement to continually </w:t>
      </w:r>
      <w:r w:rsidR="000868CA" w:rsidRPr="00826836">
        <w:rPr>
          <w:rFonts w:ascii="Arial" w:hAnsi="Arial" w:cs="Arial"/>
          <w:lang w:val="en-US"/>
        </w:rPr>
        <w:t>tell the children that they were doing an exce</w:t>
      </w:r>
      <w:r w:rsidR="008F041E" w:rsidRPr="00826836">
        <w:rPr>
          <w:rFonts w:ascii="Arial" w:hAnsi="Arial" w:cs="Arial"/>
          <w:lang w:val="en-US"/>
        </w:rPr>
        <w:t>llent job. I believe I used repetition</w:t>
      </w:r>
      <w:r w:rsidR="00763A5E">
        <w:rPr>
          <w:rFonts w:ascii="Arial" w:hAnsi="Arial" w:cs="Arial"/>
          <w:lang w:val="en-US"/>
        </w:rPr>
        <w:t xml:space="preserve"> </w:t>
      </w:r>
      <w:bookmarkStart w:id="0" w:name="_GoBack"/>
      <w:bookmarkEnd w:id="0"/>
      <w:r w:rsidR="00DA2A70" w:rsidRPr="00826836">
        <w:rPr>
          <w:rFonts w:ascii="Arial" w:hAnsi="Arial" w:cs="Arial"/>
          <w:lang w:val="en-US"/>
        </w:rPr>
        <w:t xml:space="preserve">both when I am asking the children to say ‘Da Iawn’ to Mabli and by saying the phrase in Welsh and then repeating </w:t>
      </w:r>
      <w:r w:rsidR="00B04328" w:rsidRPr="00826836">
        <w:rPr>
          <w:rFonts w:ascii="Arial" w:hAnsi="Arial" w:cs="Arial"/>
          <w:lang w:val="en-US"/>
        </w:rPr>
        <w:t>it in English so that if there were words that the children didn’t understand in the Welsh phrase then they might be able to</w:t>
      </w:r>
      <w:r w:rsidR="009B7F4D" w:rsidRPr="00826836">
        <w:rPr>
          <w:rFonts w:ascii="Arial" w:hAnsi="Arial" w:cs="Arial"/>
          <w:lang w:val="en-US"/>
        </w:rPr>
        <w:t xml:space="preserve"> use the Engl</w:t>
      </w:r>
      <w:r w:rsidR="000868CA" w:rsidRPr="00826836">
        <w:rPr>
          <w:rFonts w:ascii="Arial" w:hAnsi="Arial" w:cs="Arial"/>
          <w:lang w:val="en-US"/>
        </w:rPr>
        <w:t xml:space="preserve">ish phrase to link the words (McLeod, 2015). I also think that I used Bruner’s scaffolding theory which is </w:t>
      </w:r>
      <w:r w:rsidR="008F041E" w:rsidRPr="00826836">
        <w:rPr>
          <w:rFonts w:ascii="Arial" w:hAnsi="Arial" w:cs="Arial"/>
          <w:lang w:val="en-US"/>
        </w:rPr>
        <w:t>using the children’s existing</w:t>
      </w:r>
      <w:r w:rsidR="00785FC2" w:rsidRPr="00826836">
        <w:rPr>
          <w:rFonts w:ascii="Arial" w:hAnsi="Arial" w:cs="Arial"/>
          <w:lang w:val="en-US"/>
        </w:rPr>
        <w:t xml:space="preserve"> knowledge</w:t>
      </w:r>
      <w:r w:rsidR="00D929A0" w:rsidRPr="00826836">
        <w:rPr>
          <w:rFonts w:ascii="Arial" w:hAnsi="Arial" w:cs="Arial"/>
          <w:lang w:val="en-US"/>
        </w:rPr>
        <w:t xml:space="preserve"> and then incorporating new idea’s in. I used the children’</w:t>
      </w:r>
      <w:r w:rsidR="008F041E" w:rsidRPr="00826836">
        <w:rPr>
          <w:rFonts w:ascii="Arial" w:hAnsi="Arial" w:cs="Arial"/>
          <w:lang w:val="en-US"/>
        </w:rPr>
        <w:t>s existing</w:t>
      </w:r>
      <w:r w:rsidR="00A5595F" w:rsidRPr="00826836">
        <w:rPr>
          <w:rFonts w:ascii="Arial" w:hAnsi="Arial" w:cs="Arial"/>
          <w:lang w:val="en-US"/>
        </w:rPr>
        <w:t xml:space="preserve"> knowledge here by saying the</w:t>
      </w:r>
      <w:r w:rsidR="00785FC2" w:rsidRPr="00826836">
        <w:rPr>
          <w:rFonts w:ascii="Arial" w:hAnsi="Arial" w:cs="Arial"/>
          <w:lang w:val="en-US"/>
        </w:rPr>
        <w:t xml:space="preserve"> Welsh phrases that they already known such as ‘Da Iawn’ but then </w:t>
      </w:r>
      <w:r w:rsidR="00A5595F" w:rsidRPr="00826836">
        <w:rPr>
          <w:rFonts w:ascii="Arial" w:hAnsi="Arial" w:cs="Arial"/>
          <w:lang w:val="en-US"/>
        </w:rPr>
        <w:t>would add new idea’s in by using the Welsh phrases</w:t>
      </w:r>
      <w:r w:rsidR="00A34B32" w:rsidRPr="00826836">
        <w:rPr>
          <w:rFonts w:ascii="Arial" w:hAnsi="Arial" w:cs="Arial"/>
          <w:lang w:val="en-US"/>
        </w:rPr>
        <w:t xml:space="preserve"> to slowly introduce the new Welsh words to them (McLeod, 2012).</w:t>
      </w:r>
      <w:r w:rsidR="00A5595F" w:rsidRPr="00826836">
        <w:rPr>
          <w:rFonts w:ascii="Arial" w:hAnsi="Arial" w:cs="Arial"/>
          <w:lang w:val="en-US"/>
        </w:rPr>
        <w:t xml:space="preserve"> </w:t>
      </w:r>
      <w:r w:rsidR="00973815" w:rsidRPr="00826836">
        <w:rPr>
          <w:rFonts w:ascii="Arial" w:hAnsi="Arial" w:cs="Arial"/>
          <w:lang w:val="en-US"/>
        </w:rPr>
        <w:t xml:space="preserve">I believe that my activity reflects </w:t>
      </w:r>
      <w:r w:rsidR="008D5F6C" w:rsidRPr="00826836">
        <w:rPr>
          <w:rFonts w:ascii="Arial" w:hAnsi="Arial" w:cs="Arial"/>
          <w:lang w:val="en-US"/>
        </w:rPr>
        <w:t xml:space="preserve">Bandura’s social learning theory (1977) as this theory states that learning should be done by leading by example. I think that my activity involved this as </w:t>
      </w:r>
      <w:r w:rsidR="00737780" w:rsidRPr="00826836">
        <w:rPr>
          <w:rFonts w:ascii="Arial" w:hAnsi="Arial" w:cs="Arial"/>
          <w:lang w:val="en-US"/>
        </w:rPr>
        <w:t>I was modelling what the children should be saying before getting them to repeat what I had said (McLeod, 2016).</w:t>
      </w:r>
    </w:p>
    <w:p w14:paraId="41ACEDE3" w14:textId="77777777" w:rsidR="00EB286C" w:rsidRPr="00826836" w:rsidRDefault="00EB286C" w:rsidP="00826836">
      <w:pPr>
        <w:spacing w:line="360" w:lineRule="auto"/>
        <w:jc w:val="both"/>
        <w:rPr>
          <w:rFonts w:ascii="Arial" w:hAnsi="Arial" w:cs="Arial"/>
          <w:lang w:val="en-US"/>
        </w:rPr>
      </w:pPr>
    </w:p>
    <w:p w14:paraId="4C39B722" w14:textId="6A42C622" w:rsidR="00383093" w:rsidRPr="00826836" w:rsidRDefault="00BA5088" w:rsidP="00826836">
      <w:pPr>
        <w:spacing w:line="360" w:lineRule="auto"/>
        <w:jc w:val="both"/>
        <w:rPr>
          <w:rFonts w:ascii="Arial" w:hAnsi="Arial" w:cs="Arial"/>
          <w:lang w:val="en-US"/>
        </w:rPr>
      </w:pPr>
      <w:r w:rsidRPr="00826836">
        <w:rPr>
          <w:rFonts w:ascii="Arial" w:hAnsi="Arial" w:cs="Arial"/>
          <w:lang w:val="en-US"/>
        </w:rPr>
        <w:t xml:space="preserve">Kamenetz (2016) researched the benefits of brain development for bilingualism. </w:t>
      </w:r>
      <w:r w:rsidR="00AF2268" w:rsidRPr="00826836">
        <w:rPr>
          <w:rFonts w:ascii="Arial" w:hAnsi="Arial" w:cs="Arial"/>
          <w:lang w:val="en-US"/>
        </w:rPr>
        <w:t xml:space="preserve">The first benefit of brain development for bilingualism is </w:t>
      </w:r>
      <w:r w:rsidR="008F041E" w:rsidRPr="00826836">
        <w:rPr>
          <w:rFonts w:ascii="Arial" w:hAnsi="Arial" w:cs="Arial"/>
          <w:lang w:val="en-US"/>
        </w:rPr>
        <w:t>attention as bilingual</w:t>
      </w:r>
      <w:r w:rsidR="00BA2C78" w:rsidRPr="00826836">
        <w:rPr>
          <w:rFonts w:ascii="Arial" w:hAnsi="Arial" w:cs="Arial"/>
          <w:lang w:val="en-US"/>
        </w:rPr>
        <w:t xml:space="preserve"> children</w:t>
      </w:r>
      <w:r w:rsidR="00E455D0" w:rsidRPr="00826836">
        <w:rPr>
          <w:rFonts w:ascii="Arial" w:hAnsi="Arial" w:cs="Arial"/>
          <w:lang w:val="en-US"/>
        </w:rPr>
        <w:t xml:space="preserve"> are better at paying attention as they are more focused as well as being able to go from task to task easier as they are used to going from one language to another.</w:t>
      </w:r>
      <w:r w:rsidR="003D1089" w:rsidRPr="00826836">
        <w:rPr>
          <w:rFonts w:ascii="Arial" w:hAnsi="Arial" w:cs="Arial"/>
          <w:b/>
          <w:lang w:val="en-US"/>
        </w:rPr>
        <w:t xml:space="preserve"> </w:t>
      </w:r>
      <w:r w:rsidR="003D1089" w:rsidRPr="00826836">
        <w:rPr>
          <w:rFonts w:ascii="Arial" w:hAnsi="Arial" w:cs="Arial"/>
          <w:lang w:val="en-US"/>
        </w:rPr>
        <w:t xml:space="preserve">The second benefit of </w:t>
      </w:r>
      <w:r w:rsidR="007C71D9" w:rsidRPr="00826836">
        <w:rPr>
          <w:rFonts w:ascii="Arial" w:hAnsi="Arial" w:cs="Arial"/>
          <w:lang w:val="en-US"/>
        </w:rPr>
        <w:t xml:space="preserve">brain development for bilingualism </w:t>
      </w:r>
      <w:r w:rsidR="00D15459" w:rsidRPr="00826836">
        <w:rPr>
          <w:rFonts w:ascii="Arial" w:hAnsi="Arial" w:cs="Arial"/>
          <w:lang w:val="en-US"/>
        </w:rPr>
        <w:t>is social and emotional skills</w:t>
      </w:r>
      <w:r w:rsidR="00FA4E28" w:rsidRPr="00826836">
        <w:rPr>
          <w:rFonts w:ascii="Arial" w:hAnsi="Arial" w:cs="Arial"/>
          <w:lang w:val="en-US"/>
        </w:rPr>
        <w:t xml:space="preserve"> </w:t>
      </w:r>
      <w:r w:rsidR="009878AD" w:rsidRPr="00826836">
        <w:rPr>
          <w:rFonts w:ascii="Arial" w:hAnsi="Arial" w:cs="Arial"/>
          <w:lang w:val="en-US"/>
        </w:rPr>
        <w:t xml:space="preserve">as children who are </w:t>
      </w:r>
      <w:r w:rsidR="00082F9D" w:rsidRPr="00826836">
        <w:rPr>
          <w:rFonts w:ascii="Arial" w:hAnsi="Arial" w:cs="Arial"/>
          <w:lang w:val="en-US"/>
        </w:rPr>
        <w:t>bilingual</w:t>
      </w:r>
      <w:r w:rsidR="00D15459" w:rsidRPr="00826836">
        <w:rPr>
          <w:rFonts w:ascii="Arial" w:hAnsi="Arial" w:cs="Arial"/>
          <w:lang w:val="en-US"/>
        </w:rPr>
        <w:t xml:space="preserve"> have the ability to decide which </w:t>
      </w:r>
      <w:r w:rsidR="00997513" w:rsidRPr="00826836">
        <w:rPr>
          <w:rFonts w:ascii="Arial" w:hAnsi="Arial" w:cs="Arial"/>
          <w:lang w:val="en-US"/>
        </w:rPr>
        <w:t xml:space="preserve">language do they speak to each person they know. </w:t>
      </w:r>
      <w:r w:rsidR="00AF716B" w:rsidRPr="00826836">
        <w:rPr>
          <w:rFonts w:ascii="Arial" w:hAnsi="Arial" w:cs="Arial"/>
          <w:lang w:val="en-US"/>
        </w:rPr>
        <w:t xml:space="preserve">Furthermore, another benefit </w:t>
      </w:r>
      <w:r w:rsidR="00D06DE4" w:rsidRPr="00826836">
        <w:rPr>
          <w:rFonts w:ascii="Arial" w:hAnsi="Arial" w:cs="Arial"/>
          <w:lang w:val="en-US"/>
        </w:rPr>
        <w:t xml:space="preserve">of bilingualism for the brain’s development is their school performances </w:t>
      </w:r>
      <w:r w:rsidR="00B837FC" w:rsidRPr="00826836">
        <w:rPr>
          <w:rFonts w:ascii="Arial" w:hAnsi="Arial" w:cs="Arial"/>
          <w:lang w:val="en-US"/>
        </w:rPr>
        <w:t>such as their attendance being better and test score</w:t>
      </w:r>
      <w:r w:rsidR="008F041E" w:rsidRPr="00826836">
        <w:rPr>
          <w:rFonts w:ascii="Arial" w:hAnsi="Arial" w:cs="Arial"/>
          <w:lang w:val="en-US"/>
        </w:rPr>
        <w:t>s being higher. Another benefit of bilingualism</w:t>
      </w:r>
      <w:r w:rsidR="00B837FC" w:rsidRPr="00826836">
        <w:rPr>
          <w:rFonts w:ascii="Arial" w:hAnsi="Arial" w:cs="Arial"/>
          <w:lang w:val="en-US"/>
        </w:rPr>
        <w:t xml:space="preserve"> for brain development is </w:t>
      </w:r>
      <w:r w:rsidR="0012247A" w:rsidRPr="00826836">
        <w:rPr>
          <w:rFonts w:ascii="Arial" w:hAnsi="Arial" w:cs="Arial"/>
          <w:lang w:val="en-US"/>
        </w:rPr>
        <w:t>that it encourages diversity in people as because chil</w:t>
      </w:r>
      <w:r w:rsidR="008F041E" w:rsidRPr="00826836">
        <w:rPr>
          <w:rFonts w:ascii="Arial" w:hAnsi="Arial" w:cs="Arial"/>
          <w:lang w:val="en-US"/>
        </w:rPr>
        <w:t>dren are learning that there</w:t>
      </w:r>
      <w:r w:rsidR="0012247A" w:rsidRPr="00826836">
        <w:rPr>
          <w:rFonts w:ascii="Arial" w:hAnsi="Arial" w:cs="Arial"/>
          <w:lang w:val="en-US"/>
        </w:rPr>
        <w:t xml:space="preserve"> more than one different culture, race e.c.t, by learning different languages and r</w:t>
      </w:r>
      <w:r w:rsidR="008F041E" w:rsidRPr="00826836">
        <w:rPr>
          <w:rFonts w:ascii="Arial" w:hAnsi="Arial" w:cs="Arial"/>
          <w:lang w:val="en-US"/>
        </w:rPr>
        <w:t xml:space="preserve">ealizes that there is more than </w:t>
      </w:r>
      <w:r w:rsidR="0012247A" w:rsidRPr="00826836">
        <w:rPr>
          <w:rFonts w:ascii="Arial" w:hAnsi="Arial" w:cs="Arial"/>
          <w:lang w:val="en-US"/>
        </w:rPr>
        <w:t>one of different things.</w:t>
      </w:r>
      <w:r w:rsidR="006E5061" w:rsidRPr="00826836">
        <w:rPr>
          <w:rFonts w:ascii="Arial" w:hAnsi="Arial" w:cs="Arial"/>
          <w:lang w:val="en-US"/>
        </w:rPr>
        <w:t xml:space="preserve"> Finally b</w:t>
      </w:r>
      <w:r w:rsidR="00D11886" w:rsidRPr="00826836">
        <w:rPr>
          <w:rFonts w:ascii="Arial" w:hAnsi="Arial" w:cs="Arial"/>
          <w:lang w:val="en-US"/>
        </w:rPr>
        <w:t>eing a</w:t>
      </w:r>
      <w:r w:rsidR="006E5061" w:rsidRPr="00826836">
        <w:rPr>
          <w:rFonts w:ascii="Arial" w:hAnsi="Arial" w:cs="Arial"/>
          <w:lang w:val="en-US"/>
        </w:rPr>
        <w:t>n</w:t>
      </w:r>
      <w:r w:rsidR="002D0BEF" w:rsidRPr="00826836">
        <w:rPr>
          <w:rFonts w:ascii="Arial" w:hAnsi="Arial" w:cs="Arial"/>
          <w:lang w:val="en-US"/>
        </w:rPr>
        <w:t xml:space="preserve"> b</w:t>
      </w:r>
      <w:r w:rsidR="00D11886" w:rsidRPr="00826836">
        <w:rPr>
          <w:rFonts w:ascii="Arial" w:hAnsi="Arial" w:cs="Arial"/>
          <w:lang w:val="en-US"/>
        </w:rPr>
        <w:t>il</w:t>
      </w:r>
      <w:r w:rsidR="006E5061" w:rsidRPr="00826836">
        <w:rPr>
          <w:rFonts w:ascii="Arial" w:hAnsi="Arial" w:cs="Arial"/>
          <w:lang w:val="en-US"/>
        </w:rPr>
        <w:t>ingual person actually can hel</w:t>
      </w:r>
      <w:r w:rsidR="002D0BEF" w:rsidRPr="00826836">
        <w:rPr>
          <w:rFonts w:ascii="Arial" w:hAnsi="Arial" w:cs="Arial"/>
          <w:lang w:val="en-US"/>
        </w:rPr>
        <w:t>p prevent or slow down dementia.</w:t>
      </w:r>
    </w:p>
    <w:p w14:paraId="65709416" w14:textId="77777777" w:rsidR="00E87E90" w:rsidRPr="00826836" w:rsidRDefault="00E87E90" w:rsidP="00826836">
      <w:pPr>
        <w:spacing w:line="360" w:lineRule="auto"/>
        <w:jc w:val="both"/>
        <w:rPr>
          <w:rFonts w:ascii="Arial" w:hAnsi="Arial" w:cs="Arial"/>
          <w:lang w:val="en-US"/>
        </w:rPr>
      </w:pPr>
    </w:p>
    <w:p w14:paraId="2AEDF72C" w14:textId="13C115C2" w:rsidR="00E87E90" w:rsidRPr="00826836" w:rsidRDefault="00E87E90" w:rsidP="00826836">
      <w:pPr>
        <w:spacing w:line="360" w:lineRule="auto"/>
        <w:jc w:val="both"/>
        <w:rPr>
          <w:rFonts w:ascii="Arial" w:hAnsi="Arial" w:cs="Arial"/>
          <w:lang w:val="en-US"/>
        </w:rPr>
      </w:pPr>
      <w:r w:rsidRPr="00826836">
        <w:rPr>
          <w:rFonts w:ascii="Arial" w:hAnsi="Arial" w:cs="Arial"/>
          <w:lang w:val="en-US"/>
        </w:rPr>
        <w:t>Divergent thinking</w:t>
      </w:r>
      <w:r w:rsidR="007A7743" w:rsidRPr="00826836">
        <w:rPr>
          <w:rFonts w:ascii="Arial" w:hAnsi="Arial" w:cs="Arial"/>
          <w:lang w:val="en-US"/>
        </w:rPr>
        <w:t xml:space="preserve"> is used by people who are bilingual a lot as it is generating multiple related idea’s. The reason why bilingual people find it much easier and are so much better at divergent thinking is because they know more than one language, they are used to thinking in more than one way because they have to think about everything in two or more different languages so therefore their brain naturally thinks about things in different ways. They are more likely to be creative thinkers and use free flowing idea’s in a non-linear way to look at things in different ways (Washington Education, no date). </w:t>
      </w:r>
    </w:p>
    <w:p w14:paraId="778F5085" w14:textId="77777777" w:rsidR="00707832" w:rsidRPr="00826836" w:rsidRDefault="00707832" w:rsidP="00826836">
      <w:pPr>
        <w:spacing w:line="360" w:lineRule="auto"/>
        <w:jc w:val="both"/>
        <w:rPr>
          <w:rFonts w:ascii="Arial" w:hAnsi="Arial" w:cs="Arial"/>
          <w:lang w:val="en-US"/>
        </w:rPr>
      </w:pPr>
    </w:p>
    <w:p w14:paraId="5010F8D3" w14:textId="784BF1AF" w:rsidR="00707832" w:rsidRPr="00826836" w:rsidRDefault="00976B47" w:rsidP="00826836">
      <w:pPr>
        <w:spacing w:line="360" w:lineRule="auto"/>
        <w:jc w:val="both"/>
        <w:rPr>
          <w:rFonts w:ascii="Arial" w:hAnsi="Arial" w:cs="Arial"/>
          <w:lang w:val="en-US"/>
        </w:rPr>
      </w:pPr>
      <w:r w:rsidRPr="00826836">
        <w:rPr>
          <w:rFonts w:ascii="Arial" w:hAnsi="Arial" w:cs="Arial"/>
          <w:lang w:val="en-US"/>
        </w:rPr>
        <w:t xml:space="preserve">There is a very strong importance for a child learning Welsh to </w:t>
      </w:r>
      <w:r w:rsidR="00DE7F7F" w:rsidRPr="00826836">
        <w:rPr>
          <w:rFonts w:ascii="Arial" w:hAnsi="Arial" w:cs="Arial"/>
          <w:lang w:val="en-US"/>
        </w:rPr>
        <w:t xml:space="preserve">learn about the value of the home language and learn how to respect it. </w:t>
      </w:r>
      <w:r w:rsidR="005114B1" w:rsidRPr="00826836">
        <w:rPr>
          <w:rFonts w:ascii="Arial" w:hAnsi="Arial" w:cs="Arial"/>
          <w:lang w:val="en-US"/>
        </w:rPr>
        <w:t xml:space="preserve">By learning about the Welsh culture and identity it would allow the children to </w:t>
      </w:r>
      <w:r w:rsidR="00D63EF9" w:rsidRPr="00826836">
        <w:rPr>
          <w:rFonts w:ascii="Arial" w:hAnsi="Arial" w:cs="Arial"/>
          <w:lang w:val="en-US"/>
        </w:rPr>
        <w:t xml:space="preserve">learn about their own identity </w:t>
      </w:r>
      <w:r w:rsidR="00F53BDE" w:rsidRPr="00826836">
        <w:rPr>
          <w:rFonts w:ascii="Arial" w:hAnsi="Arial" w:cs="Arial"/>
          <w:lang w:val="en-US"/>
        </w:rPr>
        <w:t>and gain a sense of belonging. They would learn more in depth about the cultural and social value of Welsh</w:t>
      </w:r>
      <w:r w:rsidR="00747406" w:rsidRPr="00826836">
        <w:rPr>
          <w:rFonts w:ascii="Arial" w:hAnsi="Arial" w:cs="Arial"/>
          <w:lang w:val="en-US"/>
        </w:rPr>
        <w:t xml:space="preserve"> by it bringing the community together (British Educational Research Association, no date).</w:t>
      </w:r>
    </w:p>
    <w:p w14:paraId="4B1CB461" w14:textId="77777777" w:rsidR="00C34EA8" w:rsidRPr="00826836" w:rsidRDefault="00C34EA8" w:rsidP="00826836">
      <w:pPr>
        <w:spacing w:line="360" w:lineRule="auto"/>
        <w:jc w:val="both"/>
        <w:rPr>
          <w:rFonts w:ascii="Arial" w:hAnsi="Arial" w:cs="Arial"/>
          <w:lang w:val="en-US"/>
        </w:rPr>
      </w:pPr>
    </w:p>
    <w:p w14:paraId="60E8918B" w14:textId="77777777" w:rsidR="002025D0" w:rsidRPr="00826836" w:rsidRDefault="002025D0" w:rsidP="00826836">
      <w:pPr>
        <w:spacing w:line="360" w:lineRule="auto"/>
        <w:jc w:val="both"/>
        <w:rPr>
          <w:rFonts w:ascii="Arial" w:hAnsi="Arial" w:cs="Arial"/>
          <w:lang w:val="en-US"/>
        </w:rPr>
      </w:pPr>
    </w:p>
    <w:p w14:paraId="50CD62B7" w14:textId="2F1F5A1B" w:rsidR="007A7743" w:rsidRPr="00826836" w:rsidRDefault="00C5710F" w:rsidP="00826836">
      <w:pPr>
        <w:spacing w:line="360" w:lineRule="auto"/>
        <w:jc w:val="both"/>
        <w:rPr>
          <w:rFonts w:ascii="Arial" w:hAnsi="Arial" w:cs="Arial"/>
          <w:lang w:val="en-US"/>
        </w:rPr>
      </w:pPr>
      <w:r w:rsidRPr="00826836">
        <w:rPr>
          <w:rFonts w:ascii="Arial" w:hAnsi="Arial" w:cs="Arial"/>
          <w:lang w:val="en-US"/>
        </w:rPr>
        <w:t>There are two National frameworks in Wales whi</w:t>
      </w:r>
      <w:r w:rsidR="002952CD" w:rsidRPr="00826836">
        <w:rPr>
          <w:rFonts w:ascii="Arial" w:hAnsi="Arial" w:cs="Arial"/>
          <w:lang w:val="en-US"/>
        </w:rPr>
        <w:t xml:space="preserve">ch are the Foundation Phase and Curriculum Cymreig. Welsh Government </w:t>
      </w:r>
      <w:r w:rsidR="004E25B7" w:rsidRPr="00826836">
        <w:rPr>
          <w:rFonts w:ascii="Arial" w:hAnsi="Arial" w:cs="Arial"/>
          <w:lang w:val="en-US"/>
        </w:rPr>
        <w:t>(2017) explain</w:t>
      </w:r>
      <w:r w:rsidR="002952CD" w:rsidRPr="00826836">
        <w:rPr>
          <w:rFonts w:ascii="Arial" w:hAnsi="Arial" w:cs="Arial"/>
          <w:lang w:val="en-US"/>
        </w:rPr>
        <w:t>s that t</w:t>
      </w:r>
      <w:r w:rsidR="008F041E" w:rsidRPr="00826836">
        <w:rPr>
          <w:rFonts w:ascii="Arial" w:hAnsi="Arial" w:cs="Arial"/>
          <w:lang w:val="en-US"/>
        </w:rPr>
        <w:t>he Foundation Phase Curriculum</w:t>
      </w:r>
      <w:r w:rsidR="00DF0A51" w:rsidRPr="00826836">
        <w:rPr>
          <w:rFonts w:ascii="Arial" w:hAnsi="Arial" w:cs="Arial"/>
          <w:lang w:val="en-US"/>
        </w:rPr>
        <w:t xml:space="preserve"> is the framework that is </w:t>
      </w:r>
      <w:r w:rsidRPr="00826836">
        <w:rPr>
          <w:rFonts w:ascii="Arial" w:hAnsi="Arial" w:cs="Arial"/>
          <w:lang w:val="en-US"/>
        </w:rPr>
        <w:t xml:space="preserve">used in Wales to guide teachers on what they need to follow to teach 3-7 year olds. </w:t>
      </w:r>
    </w:p>
    <w:p w14:paraId="5D3365B2" w14:textId="77777777" w:rsidR="00B84D11" w:rsidRPr="00826836" w:rsidRDefault="00B84D11" w:rsidP="00826836">
      <w:pPr>
        <w:spacing w:line="360" w:lineRule="auto"/>
        <w:jc w:val="both"/>
        <w:rPr>
          <w:rFonts w:ascii="Arial" w:hAnsi="Arial" w:cs="Arial"/>
          <w:lang w:val="en-US"/>
        </w:rPr>
      </w:pPr>
    </w:p>
    <w:p w14:paraId="49963D12" w14:textId="5838BA58" w:rsidR="007E17D7" w:rsidRPr="00826836" w:rsidRDefault="002952CD" w:rsidP="00826836">
      <w:pPr>
        <w:spacing w:line="360" w:lineRule="auto"/>
        <w:jc w:val="both"/>
        <w:rPr>
          <w:rFonts w:ascii="Arial" w:hAnsi="Arial" w:cs="Arial"/>
          <w:lang w:val="en-US"/>
        </w:rPr>
      </w:pPr>
      <w:r w:rsidRPr="00826836">
        <w:rPr>
          <w:rFonts w:ascii="Arial" w:hAnsi="Arial" w:cs="Arial"/>
          <w:lang w:val="en-US"/>
        </w:rPr>
        <w:t xml:space="preserve">The Welsh Government (2003) said that </w:t>
      </w:r>
      <w:r w:rsidR="007E17D7" w:rsidRPr="00826836">
        <w:rPr>
          <w:rFonts w:ascii="Arial" w:hAnsi="Arial" w:cs="Arial"/>
          <w:lang w:val="en-US"/>
        </w:rPr>
        <w:t>Cu</w:t>
      </w:r>
      <w:r w:rsidR="00D975FC" w:rsidRPr="00826836">
        <w:rPr>
          <w:rFonts w:ascii="Arial" w:hAnsi="Arial" w:cs="Arial"/>
          <w:lang w:val="en-US"/>
        </w:rPr>
        <w:t>rriculum Cymreig is a Welsh national framework that is focused on five different aspects. These aspects are-</w:t>
      </w:r>
    </w:p>
    <w:p w14:paraId="5B864B66" w14:textId="4D3D7246" w:rsidR="005C4763" w:rsidRPr="00826836" w:rsidRDefault="00956293" w:rsidP="00826836">
      <w:pPr>
        <w:pStyle w:val="ListParagraph"/>
        <w:numPr>
          <w:ilvl w:val="0"/>
          <w:numId w:val="1"/>
        </w:numPr>
        <w:spacing w:line="360" w:lineRule="auto"/>
        <w:jc w:val="both"/>
        <w:rPr>
          <w:rFonts w:ascii="Arial" w:hAnsi="Arial" w:cs="Arial"/>
          <w:lang w:val="en-US"/>
        </w:rPr>
      </w:pPr>
      <w:r w:rsidRPr="00826836">
        <w:rPr>
          <w:rFonts w:ascii="Arial" w:hAnsi="Arial" w:cs="Arial"/>
          <w:lang w:val="en-US"/>
        </w:rPr>
        <w:t>Cultural</w:t>
      </w:r>
    </w:p>
    <w:p w14:paraId="4D57CE60" w14:textId="673085B8" w:rsidR="005C4763" w:rsidRPr="00826836" w:rsidRDefault="005C4763" w:rsidP="00826836">
      <w:pPr>
        <w:pStyle w:val="ListParagraph"/>
        <w:numPr>
          <w:ilvl w:val="0"/>
          <w:numId w:val="1"/>
        </w:numPr>
        <w:spacing w:line="360" w:lineRule="auto"/>
        <w:jc w:val="both"/>
        <w:rPr>
          <w:rFonts w:ascii="Arial" w:hAnsi="Arial" w:cs="Arial"/>
          <w:lang w:val="en-US"/>
        </w:rPr>
      </w:pPr>
      <w:r w:rsidRPr="00826836">
        <w:rPr>
          <w:rFonts w:ascii="Arial" w:hAnsi="Arial" w:cs="Arial"/>
          <w:lang w:val="en-US"/>
        </w:rPr>
        <w:t xml:space="preserve">Economic </w:t>
      </w:r>
    </w:p>
    <w:p w14:paraId="406E6BF6" w14:textId="5879C6E9" w:rsidR="005C4763" w:rsidRPr="00826836" w:rsidRDefault="006F7247" w:rsidP="00826836">
      <w:pPr>
        <w:pStyle w:val="ListParagraph"/>
        <w:numPr>
          <w:ilvl w:val="0"/>
          <w:numId w:val="1"/>
        </w:numPr>
        <w:spacing w:line="360" w:lineRule="auto"/>
        <w:jc w:val="both"/>
        <w:rPr>
          <w:rFonts w:ascii="Arial" w:hAnsi="Arial" w:cs="Arial"/>
          <w:lang w:val="en-US"/>
        </w:rPr>
      </w:pPr>
      <w:r w:rsidRPr="00826836">
        <w:rPr>
          <w:rFonts w:ascii="Arial" w:hAnsi="Arial" w:cs="Arial"/>
          <w:lang w:val="en-US"/>
        </w:rPr>
        <w:t>Environmental</w:t>
      </w:r>
    </w:p>
    <w:p w14:paraId="4B86DD61" w14:textId="654E3FAB" w:rsidR="005C4763" w:rsidRPr="00826836" w:rsidRDefault="00C93950" w:rsidP="00826836">
      <w:pPr>
        <w:pStyle w:val="ListParagraph"/>
        <w:numPr>
          <w:ilvl w:val="0"/>
          <w:numId w:val="1"/>
        </w:numPr>
        <w:spacing w:line="360" w:lineRule="auto"/>
        <w:jc w:val="both"/>
        <w:rPr>
          <w:rFonts w:ascii="Arial" w:hAnsi="Arial" w:cs="Arial"/>
          <w:lang w:val="en-US"/>
        </w:rPr>
      </w:pPr>
      <w:r w:rsidRPr="00826836">
        <w:rPr>
          <w:rFonts w:ascii="Arial" w:hAnsi="Arial" w:cs="Arial"/>
          <w:lang w:val="en-US"/>
        </w:rPr>
        <w:t xml:space="preserve">Historically </w:t>
      </w:r>
    </w:p>
    <w:p w14:paraId="05ED783D" w14:textId="307CB83A" w:rsidR="00C93950" w:rsidRPr="00826836" w:rsidRDefault="00C93950" w:rsidP="00826836">
      <w:pPr>
        <w:pStyle w:val="ListParagraph"/>
        <w:numPr>
          <w:ilvl w:val="0"/>
          <w:numId w:val="1"/>
        </w:numPr>
        <w:spacing w:line="360" w:lineRule="auto"/>
        <w:jc w:val="both"/>
        <w:rPr>
          <w:rFonts w:ascii="Arial" w:hAnsi="Arial" w:cs="Arial"/>
          <w:lang w:val="en-US"/>
        </w:rPr>
      </w:pPr>
      <w:r w:rsidRPr="00826836">
        <w:rPr>
          <w:rFonts w:ascii="Arial" w:hAnsi="Arial" w:cs="Arial"/>
          <w:lang w:val="en-US"/>
        </w:rPr>
        <w:t xml:space="preserve">Linguistic </w:t>
      </w:r>
    </w:p>
    <w:p w14:paraId="4955D799" w14:textId="77777777" w:rsidR="00956293" w:rsidRPr="00826836" w:rsidRDefault="00956293" w:rsidP="00826836">
      <w:pPr>
        <w:spacing w:line="360" w:lineRule="auto"/>
        <w:jc w:val="both"/>
        <w:rPr>
          <w:rFonts w:ascii="Arial" w:hAnsi="Arial" w:cs="Arial"/>
          <w:lang w:val="en-US"/>
        </w:rPr>
      </w:pPr>
    </w:p>
    <w:p w14:paraId="63578369" w14:textId="531693D4" w:rsidR="006A626E" w:rsidRPr="00826836" w:rsidRDefault="00570EC9" w:rsidP="00826836">
      <w:pPr>
        <w:spacing w:line="360" w:lineRule="auto"/>
        <w:jc w:val="both"/>
        <w:rPr>
          <w:rFonts w:ascii="Arial" w:hAnsi="Arial" w:cs="Arial"/>
          <w:lang w:val="en-US"/>
        </w:rPr>
      </w:pPr>
      <w:r w:rsidRPr="00826836">
        <w:rPr>
          <w:rFonts w:ascii="Arial" w:hAnsi="Arial" w:cs="Arial"/>
          <w:lang w:val="en-US"/>
        </w:rPr>
        <w:t>Because not every Welsh learner is going to have the same view of what being Welsh is each sch</w:t>
      </w:r>
      <w:r w:rsidR="008F041E" w:rsidRPr="00826836">
        <w:rPr>
          <w:rFonts w:ascii="Arial" w:hAnsi="Arial" w:cs="Arial"/>
          <w:lang w:val="en-US"/>
        </w:rPr>
        <w:t>ool would teach this Curriculum</w:t>
      </w:r>
      <w:r w:rsidRPr="00826836">
        <w:rPr>
          <w:rFonts w:ascii="Arial" w:hAnsi="Arial" w:cs="Arial"/>
          <w:lang w:val="en-US"/>
        </w:rPr>
        <w:t xml:space="preserve"> Cymreig is different ways to the children depending on what area in Wales they live in but the framework ensures that these aspec</w:t>
      </w:r>
      <w:r w:rsidR="008F041E" w:rsidRPr="00826836">
        <w:rPr>
          <w:rFonts w:ascii="Arial" w:hAnsi="Arial" w:cs="Arial"/>
          <w:lang w:val="en-US"/>
        </w:rPr>
        <w:t>ts are incorporated</w:t>
      </w:r>
      <w:r w:rsidRPr="00826836">
        <w:rPr>
          <w:rFonts w:ascii="Arial" w:hAnsi="Arial" w:cs="Arial"/>
          <w:lang w:val="en-US"/>
        </w:rPr>
        <w:t xml:space="preserve"> into the Welsh learning in schools.</w:t>
      </w:r>
    </w:p>
    <w:p w14:paraId="4740D760" w14:textId="77777777" w:rsidR="00A72165" w:rsidRPr="00826836" w:rsidRDefault="00A72165" w:rsidP="00826836">
      <w:pPr>
        <w:spacing w:line="360" w:lineRule="auto"/>
        <w:jc w:val="both"/>
        <w:rPr>
          <w:rStyle w:val="Hyperlink"/>
          <w:rFonts w:ascii="Arial" w:hAnsi="Arial" w:cs="Arial"/>
          <w:lang w:val="en-US"/>
        </w:rPr>
      </w:pPr>
    </w:p>
    <w:p w14:paraId="5A703485" w14:textId="4E9F6CA9" w:rsidR="004E25B7" w:rsidRPr="00826836" w:rsidRDefault="002952CD" w:rsidP="00826836">
      <w:pPr>
        <w:spacing w:line="360" w:lineRule="auto"/>
        <w:jc w:val="both"/>
        <w:rPr>
          <w:rStyle w:val="Hyperlink"/>
          <w:rFonts w:ascii="Arial" w:hAnsi="Arial" w:cs="Arial"/>
          <w:color w:val="000000" w:themeColor="text1"/>
          <w:u w:val="none"/>
          <w:lang w:val="en-US"/>
        </w:rPr>
      </w:pPr>
      <w:r w:rsidRPr="00826836">
        <w:rPr>
          <w:rStyle w:val="Hyperlink"/>
          <w:rFonts w:ascii="Arial" w:hAnsi="Arial" w:cs="Arial"/>
          <w:color w:val="000000" w:themeColor="text1"/>
          <w:u w:val="none"/>
          <w:lang w:val="en-US"/>
        </w:rPr>
        <w:t xml:space="preserve">I believe that my activity </w:t>
      </w:r>
      <w:r w:rsidR="004E25B7" w:rsidRPr="00826836">
        <w:rPr>
          <w:rStyle w:val="Hyperlink"/>
          <w:rFonts w:ascii="Arial" w:hAnsi="Arial" w:cs="Arial"/>
          <w:color w:val="000000" w:themeColor="text1"/>
          <w:u w:val="none"/>
          <w:lang w:val="en-US"/>
        </w:rPr>
        <w:t>links in with the frameworks as for the Foundation Phase Curriculum it is to encourage the children to have</w:t>
      </w:r>
      <w:r w:rsidR="008F041E" w:rsidRPr="00826836">
        <w:rPr>
          <w:rStyle w:val="Hyperlink"/>
          <w:rFonts w:ascii="Arial" w:hAnsi="Arial" w:cs="Arial"/>
          <w:color w:val="000000" w:themeColor="text1"/>
          <w:u w:val="none"/>
          <w:lang w:val="en-US"/>
        </w:rPr>
        <w:t xml:space="preserve"> fun, creative and i</w:t>
      </w:r>
      <w:r w:rsidR="00080960" w:rsidRPr="00826836">
        <w:rPr>
          <w:rStyle w:val="Hyperlink"/>
          <w:rFonts w:ascii="Arial" w:hAnsi="Arial" w:cs="Arial"/>
          <w:color w:val="000000" w:themeColor="text1"/>
          <w:u w:val="none"/>
          <w:lang w:val="en-US"/>
        </w:rPr>
        <w:t>ncorporated</w:t>
      </w:r>
      <w:r w:rsidR="004E25B7" w:rsidRPr="00826836">
        <w:rPr>
          <w:rStyle w:val="Hyperlink"/>
          <w:rFonts w:ascii="Arial" w:hAnsi="Arial" w:cs="Arial"/>
          <w:color w:val="000000" w:themeColor="text1"/>
          <w:u w:val="none"/>
          <w:lang w:val="en-US"/>
        </w:rPr>
        <w:t xml:space="preserve"> as we</w:t>
      </w:r>
      <w:r w:rsidR="00080960" w:rsidRPr="00826836">
        <w:rPr>
          <w:rStyle w:val="Hyperlink"/>
          <w:rFonts w:ascii="Arial" w:hAnsi="Arial" w:cs="Arial"/>
          <w:color w:val="000000" w:themeColor="text1"/>
          <w:u w:val="none"/>
          <w:lang w:val="en-US"/>
        </w:rPr>
        <w:t>ll as linking in with Curriculum</w:t>
      </w:r>
      <w:r w:rsidR="004E25B7" w:rsidRPr="00826836">
        <w:rPr>
          <w:rStyle w:val="Hyperlink"/>
          <w:rFonts w:ascii="Arial" w:hAnsi="Arial" w:cs="Arial"/>
          <w:color w:val="000000" w:themeColor="text1"/>
          <w:u w:val="none"/>
          <w:lang w:val="en-US"/>
        </w:rPr>
        <w:t xml:space="preserve"> Cymreig as it is positively promoting the Welsh la</w:t>
      </w:r>
      <w:r w:rsidR="00080960" w:rsidRPr="00826836">
        <w:rPr>
          <w:rStyle w:val="Hyperlink"/>
          <w:rFonts w:ascii="Arial" w:hAnsi="Arial" w:cs="Arial"/>
          <w:color w:val="000000" w:themeColor="text1"/>
          <w:u w:val="none"/>
          <w:lang w:val="en-US"/>
        </w:rPr>
        <w:t>nguage with trying to incorporate</w:t>
      </w:r>
      <w:r w:rsidR="004E25B7" w:rsidRPr="00826836">
        <w:rPr>
          <w:rStyle w:val="Hyperlink"/>
          <w:rFonts w:ascii="Arial" w:hAnsi="Arial" w:cs="Arial"/>
          <w:color w:val="000000" w:themeColor="text1"/>
          <w:u w:val="none"/>
          <w:lang w:val="en-US"/>
        </w:rPr>
        <w:t xml:space="preserve"> as many of the five different aspects as possible. By linki</w:t>
      </w:r>
      <w:r w:rsidR="00252D56" w:rsidRPr="00826836">
        <w:rPr>
          <w:rStyle w:val="Hyperlink"/>
          <w:rFonts w:ascii="Arial" w:hAnsi="Arial" w:cs="Arial"/>
          <w:color w:val="000000" w:themeColor="text1"/>
          <w:u w:val="none"/>
          <w:lang w:val="en-US"/>
        </w:rPr>
        <w:t>ng both of these Welsh curriculum’s</w:t>
      </w:r>
      <w:r w:rsidR="004E25B7" w:rsidRPr="00826836">
        <w:rPr>
          <w:rStyle w:val="Hyperlink"/>
          <w:rFonts w:ascii="Arial" w:hAnsi="Arial" w:cs="Arial"/>
          <w:color w:val="000000" w:themeColor="text1"/>
          <w:u w:val="none"/>
          <w:lang w:val="en-US"/>
        </w:rPr>
        <w:t xml:space="preserve"> into my activity I am hoping that it helped the children gain a sense of belonging and support an understanding of the Welsh culture.</w:t>
      </w:r>
    </w:p>
    <w:p w14:paraId="7C781A8A" w14:textId="77777777" w:rsidR="004E25B7" w:rsidRPr="00826836" w:rsidRDefault="004E25B7" w:rsidP="00826836">
      <w:pPr>
        <w:spacing w:line="360" w:lineRule="auto"/>
        <w:jc w:val="both"/>
        <w:rPr>
          <w:rStyle w:val="Hyperlink"/>
          <w:rFonts w:ascii="Arial" w:hAnsi="Arial" w:cs="Arial"/>
          <w:color w:val="000000" w:themeColor="text1"/>
          <w:u w:val="none"/>
          <w:lang w:val="en-US"/>
        </w:rPr>
      </w:pPr>
    </w:p>
    <w:p w14:paraId="1D935445" w14:textId="44B4E6AF" w:rsidR="00A72165" w:rsidRPr="00826836" w:rsidRDefault="00A72165" w:rsidP="00826836">
      <w:pPr>
        <w:spacing w:line="360" w:lineRule="auto"/>
        <w:jc w:val="both"/>
        <w:rPr>
          <w:rStyle w:val="Hyperlink"/>
          <w:rFonts w:ascii="Arial" w:hAnsi="Arial" w:cs="Arial"/>
          <w:color w:val="000000" w:themeColor="text1"/>
          <w:u w:val="none"/>
          <w:lang w:val="en-US"/>
        </w:rPr>
      </w:pPr>
      <w:r w:rsidRPr="00826836">
        <w:rPr>
          <w:rStyle w:val="Hyperlink"/>
          <w:rFonts w:ascii="Arial" w:hAnsi="Arial" w:cs="Arial"/>
          <w:color w:val="000000" w:themeColor="text1"/>
          <w:u w:val="none"/>
          <w:lang w:val="en-US"/>
        </w:rPr>
        <w:t xml:space="preserve">Even though </w:t>
      </w:r>
      <w:r w:rsidR="00620630" w:rsidRPr="00826836">
        <w:rPr>
          <w:rStyle w:val="Hyperlink"/>
          <w:rFonts w:ascii="Arial" w:hAnsi="Arial" w:cs="Arial"/>
          <w:color w:val="000000" w:themeColor="text1"/>
          <w:u w:val="none"/>
          <w:lang w:val="en-US"/>
        </w:rPr>
        <w:t>I believe that</w:t>
      </w:r>
      <w:r w:rsidR="00C234C5" w:rsidRPr="00826836">
        <w:rPr>
          <w:rStyle w:val="Hyperlink"/>
          <w:rFonts w:ascii="Arial" w:hAnsi="Arial" w:cs="Arial"/>
          <w:color w:val="000000" w:themeColor="text1"/>
          <w:u w:val="none"/>
          <w:lang w:val="en-US"/>
        </w:rPr>
        <w:t xml:space="preserve"> my activity would link in to the curre</w:t>
      </w:r>
      <w:r w:rsidR="003C4801" w:rsidRPr="00826836">
        <w:rPr>
          <w:rStyle w:val="Hyperlink"/>
          <w:rFonts w:ascii="Arial" w:hAnsi="Arial" w:cs="Arial"/>
          <w:color w:val="000000" w:themeColor="text1"/>
          <w:u w:val="none"/>
          <w:lang w:val="en-US"/>
        </w:rPr>
        <w:t>nt national framework in Wales, I also thi</w:t>
      </w:r>
      <w:r w:rsidR="008C0B61" w:rsidRPr="00826836">
        <w:rPr>
          <w:rStyle w:val="Hyperlink"/>
          <w:rFonts w:ascii="Arial" w:hAnsi="Arial" w:cs="Arial"/>
          <w:color w:val="000000" w:themeColor="text1"/>
          <w:u w:val="none"/>
          <w:lang w:val="en-US"/>
        </w:rPr>
        <w:t>nk that it would link in to the</w:t>
      </w:r>
      <w:r w:rsidR="006F7247" w:rsidRPr="00826836">
        <w:rPr>
          <w:rStyle w:val="Hyperlink"/>
          <w:rFonts w:ascii="Arial" w:hAnsi="Arial" w:cs="Arial"/>
          <w:color w:val="000000" w:themeColor="text1"/>
          <w:u w:val="none"/>
          <w:lang w:val="en-US"/>
        </w:rPr>
        <w:t xml:space="preserve"> new curriculum</w:t>
      </w:r>
      <w:r w:rsidR="00B31D4B" w:rsidRPr="00826836">
        <w:rPr>
          <w:rStyle w:val="Hyperlink"/>
          <w:rFonts w:ascii="Arial" w:hAnsi="Arial" w:cs="Arial"/>
          <w:color w:val="000000" w:themeColor="text1"/>
          <w:u w:val="none"/>
          <w:lang w:val="en-US"/>
        </w:rPr>
        <w:t xml:space="preserve"> that Wales is planning</w:t>
      </w:r>
      <w:r w:rsidR="008C0B61" w:rsidRPr="00826836">
        <w:rPr>
          <w:rStyle w:val="Hyperlink"/>
          <w:rFonts w:ascii="Arial" w:hAnsi="Arial" w:cs="Arial"/>
          <w:color w:val="000000" w:themeColor="text1"/>
          <w:u w:val="none"/>
          <w:lang w:val="en-US"/>
        </w:rPr>
        <w:t xml:space="preserve"> as </w:t>
      </w:r>
      <w:r w:rsidR="00E32AB4" w:rsidRPr="00826836">
        <w:rPr>
          <w:rStyle w:val="Hyperlink"/>
          <w:rFonts w:ascii="Arial" w:hAnsi="Arial" w:cs="Arial"/>
          <w:color w:val="000000" w:themeColor="text1"/>
          <w:u w:val="none"/>
          <w:lang w:val="en-US"/>
        </w:rPr>
        <w:t xml:space="preserve">I believe that </w:t>
      </w:r>
      <w:r w:rsidR="004D2A26" w:rsidRPr="00826836">
        <w:rPr>
          <w:rStyle w:val="Hyperlink"/>
          <w:rFonts w:ascii="Arial" w:hAnsi="Arial" w:cs="Arial"/>
          <w:color w:val="000000" w:themeColor="text1"/>
          <w:u w:val="none"/>
          <w:lang w:val="en-US"/>
        </w:rPr>
        <w:t xml:space="preserve">by speaking with the children in my activity and </w:t>
      </w:r>
      <w:r w:rsidR="006F7247" w:rsidRPr="00826836">
        <w:rPr>
          <w:rStyle w:val="Hyperlink"/>
          <w:rFonts w:ascii="Arial" w:hAnsi="Arial" w:cs="Arial"/>
          <w:color w:val="000000" w:themeColor="text1"/>
          <w:u w:val="none"/>
          <w:lang w:val="en-US"/>
        </w:rPr>
        <w:t>we are repeating words together</w:t>
      </w:r>
      <w:r w:rsidR="004D2A26" w:rsidRPr="00826836">
        <w:rPr>
          <w:rStyle w:val="Hyperlink"/>
          <w:rFonts w:ascii="Arial" w:hAnsi="Arial" w:cs="Arial"/>
          <w:color w:val="000000" w:themeColor="text1"/>
          <w:u w:val="none"/>
          <w:lang w:val="en-US"/>
        </w:rPr>
        <w:t>, it would give the children the confidence to speak Welsh</w:t>
      </w:r>
      <w:r w:rsidR="00CA41D9" w:rsidRPr="00826836">
        <w:rPr>
          <w:rStyle w:val="Hyperlink"/>
          <w:rFonts w:ascii="Arial" w:hAnsi="Arial" w:cs="Arial"/>
          <w:color w:val="000000" w:themeColor="text1"/>
          <w:u w:val="none"/>
          <w:lang w:val="en-US"/>
        </w:rPr>
        <w:t xml:space="preserve"> as well as having a positive attitude towards Welsh and using key phrases such as ‘Da Iawn’ that we used in my activity, in real life </w:t>
      </w:r>
      <w:r w:rsidR="000151B3" w:rsidRPr="00826836">
        <w:rPr>
          <w:rStyle w:val="Hyperlink"/>
          <w:rFonts w:ascii="Arial" w:hAnsi="Arial" w:cs="Arial"/>
          <w:color w:val="000000" w:themeColor="text1"/>
          <w:u w:val="none"/>
          <w:lang w:val="en-US"/>
        </w:rPr>
        <w:t>(Education Wales, 2017).</w:t>
      </w:r>
    </w:p>
    <w:p w14:paraId="5E937154" w14:textId="77777777" w:rsidR="00FE737D" w:rsidRPr="00826836" w:rsidRDefault="00FE737D" w:rsidP="00826836">
      <w:pPr>
        <w:spacing w:line="360" w:lineRule="auto"/>
        <w:jc w:val="both"/>
        <w:rPr>
          <w:rStyle w:val="Hyperlink"/>
          <w:rFonts w:ascii="Arial" w:hAnsi="Arial" w:cs="Arial"/>
          <w:color w:val="000000" w:themeColor="text1"/>
          <w:u w:val="none"/>
          <w:lang w:val="en-US"/>
        </w:rPr>
      </w:pPr>
    </w:p>
    <w:p w14:paraId="596F9BA0" w14:textId="52E4D9E5" w:rsidR="00FE737D" w:rsidRPr="00826836" w:rsidRDefault="00FE737D" w:rsidP="00826836">
      <w:pPr>
        <w:spacing w:line="360" w:lineRule="auto"/>
        <w:jc w:val="both"/>
        <w:rPr>
          <w:rFonts w:ascii="Arial" w:hAnsi="Arial" w:cs="Arial"/>
          <w:color w:val="000000" w:themeColor="text1"/>
          <w:lang w:val="en-US"/>
        </w:rPr>
      </w:pPr>
      <w:r w:rsidRPr="00826836">
        <w:rPr>
          <w:rStyle w:val="Hyperlink"/>
          <w:rFonts w:ascii="Arial" w:hAnsi="Arial" w:cs="Arial"/>
          <w:color w:val="000000" w:themeColor="text1"/>
          <w:u w:val="none"/>
          <w:lang w:val="en-US"/>
        </w:rPr>
        <w:t xml:space="preserve">I believe that early years settings promote the Welsh culture in a positive way by making sure that holidays such as St. David’s day is celebrated </w:t>
      </w:r>
      <w:r w:rsidR="00956293" w:rsidRPr="00826836">
        <w:rPr>
          <w:rStyle w:val="Hyperlink"/>
          <w:rFonts w:ascii="Arial" w:hAnsi="Arial" w:cs="Arial"/>
          <w:color w:val="000000" w:themeColor="text1"/>
          <w:u w:val="none"/>
          <w:lang w:val="en-US"/>
        </w:rPr>
        <w:t>and recognized</w:t>
      </w:r>
      <w:r w:rsidRPr="00826836">
        <w:rPr>
          <w:rStyle w:val="Hyperlink"/>
          <w:rFonts w:ascii="Arial" w:hAnsi="Arial" w:cs="Arial"/>
          <w:color w:val="000000" w:themeColor="text1"/>
          <w:u w:val="none"/>
          <w:lang w:val="en-US"/>
        </w:rPr>
        <w:t xml:space="preserve"> as well as learning about the Welsh language as much as possible.</w:t>
      </w:r>
    </w:p>
    <w:p w14:paraId="45C27FAD" w14:textId="77777777" w:rsidR="006A626E" w:rsidRPr="00826836" w:rsidRDefault="006A626E" w:rsidP="00826836">
      <w:pPr>
        <w:spacing w:line="360" w:lineRule="auto"/>
        <w:jc w:val="both"/>
        <w:rPr>
          <w:rFonts w:ascii="Arial" w:hAnsi="Arial" w:cs="Arial"/>
          <w:lang w:val="en-US"/>
        </w:rPr>
      </w:pPr>
    </w:p>
    <w:p w14:paraId="17D14F68" w14:textId="77777777" w:rsidR="00B84D11" w:rsidRPr="00826836" w:rsidRDefault="00B84D11" w:rsidP="00826836">
      <w:pPr>
        <w:spacing w:line="360" w:lineRule="auto"/>
        <w:jc w:val="both"/>
        <w:rPr>
          <w:rFonts w:ascii="Arial" w:hAnsi="Arial" w:cs="Arial"/>
          <w:lang w:val="en-US"/>
        </w:rPr>
      </w:pPr>
    </w:p>
    <w:p w14:paraId="57105148" w14:textId="77777777" w:rsidR="00B84D11" w:rsidRPr="00826836" w:rsidRDefault="00B84D11" w:rsidP="00826836">
      <w:pPr>
        <w:spacing w:line="360" w:lineRule="auto"/>
        <w:jc w:val="both"/>
        <w:rPr>
          <w:rFonts w:ascii="Arial" w:hAnsi="Arial" w:cs="Arial"/>
          <w:b/>
          <w:color w:val="000000" w:themeColor="text1"/>
          <w:lang w:val="en-US"/>
        </w:rPr>
      </w:pPr>
      <w:r w:rsidRPr="00826836">
        <w:rPr>
          <w:rFonts w:ascii="Arial" w:hAnsi="Arial" w:cs="Arial"/>
          <w:b/>
          <w:color w:val="000000" w:themeColor="text1"/>
          <w:lang w:val="en-US"/>
        </w:rPr>
        <w:t>References-</w:t>
      </w:r>
    </w:p>
    <w:p w14:paraId="481B0F59" w14:textId="77777777" w:rsidR="00252D56" w:rsidRPr="00826836" w:rsidRDefault="00252D56" w:rsidP="00826836">
      <w:pPr>
        <w:spacing w:line="360" w:lineRule="auto"/>
        <w:jc w:val="both"/>
        <w:rPr>
          <w:rStyle w:val="Hyperlink"/>
          <w:rFonts w:ascii="Arial" w:hAnsi="Arial" w:cs="Arial"/>
          <w:color w:val="000000" w:themeColor="text1"/>
          <w:u w:val="none"/>
          <w:lang w:val="en-US"/>
        </w:rPr>
      </w:pPr>
      <w:r w:rsidRPr="00826836">
        <w:rPr>
          <w:rStyle w:val="Hyperlink"/>
          <w:rFonts w:ascii="Arial" w:hAnsi="Arial" w:cs="Arial"/>
          <w:color w:val="000000" w:themeColor="text1"/>
          <w:u w:val="none"/>
          <w:lang w:val="en-US"/>
        </w:rPr>
        <w:t xml:space="preserve">Baker, C. (1993) </w:t>
      </w:r>
      <w:r w:rsidRPr="00826836">
        <w:rPr>
          <w:rStyle w:val="Hyperlink"/>
          <w:rFonts w:ascii="Arial" w:hAnsi="Arial" w:cs="Arial"/>
          <w:i/>
          <w:color w:val="000000" w:themeColor="text1"/>
          <w:u w:val="none"/>
          <w:lang w:val="en-US"/>
        </w:rPr>
        <w:t xml:space="preserve">Foundations of Bilingual Education and Bilingualism. </w:t>
      </w:r>
      <w:r w:rsidRPr="00826836">
        <w:rPr>
          <w:rStyle w:val="Hyperlink"/>
          <w:rFonts w:ascii="Arial" w:hAnsi="Arial" w:cs="Arial"/>
          <w:color w:val="000000" w:themeColor="text1"/>
          <w:u w:val="none"/>
          <w:lang w:val="en-US"/>
        </w:rPr>
        <w:t>Clevedon: British Library Cataloguing in Publication Data.</w:t>
      </w:r>
    </w:p>
    <w:p w14:paraId="556447AD" w14:textId="77777777" w:rsidR="00252D56" w:rsidRPr="00826836" w:rsidRDefault="00252D56" w:rsidP="00826836">
      <w:pPr>
        <w:spacing w:line="360" w:lineRule="auto"/>
        <w:jc w:val="both"/>
        <w:rPr>
          <w:rFonts w:ascii="Arial" w:hAnsi="Arial" w:cs="Arial"/>
          <w:color w:val="000000" w:themeColor="text1"/>
        </w:rPr>
      </w:pPr>
    </w:p>
    <w:p w14:paraId="187CCD3A" w14:textId="77777777" w:rsidR="00252D56" w:rsidRPr="00826836" w:rsidRDefault="00252D56" w:rsidP="00826836">
      <w:pPr>
        <w:spacing w:line="360" w:lineRule="auto"/>
        <w:jc w:val="both"/>
        <w:rPr>
          <w:rStyle w:val="Hyperlink"/>
          <w:rFonts w:ascii="Arial" w:hAnsi="Arial" w:cs="Arial"/>
          <w:color w:val="000000" w:themeColor="text1"/>
          <w:u w:val="none"/>
          <w:lang w:val="en-US"/>
        </w:rPr>
      </w:pPr>
      <w:r w:rsidRPr="00826836">
        <w:rPr>
          <w:rFonts w:ascii="Arial" w:hAnsi="Arial" w:cs="Arial"/>
          <w:color w:val="000000" w:themeColor="text1"/>
        </w:rPr>
        <w:t xml:space="preserve">Bilingual Kidspot. (May 2017) ’10 amazing benefits of being bilingual’ </w:t>
      </w:r>
      <w:hyperlink r:id="rId7" w:history="1">
        <w:r w:rsidRPr="00826836">
          <w:rPr>
            <w:rStyle w:val="Hyperlink"/>
            <w:rFonts w:ascii="Arial" w:hAnsi="Arial" w:cs="Arial"/>
            <w:color w:val="000000" w:themeColor="text1"/>
            <w:u w:val="none"/>
            <w:lang w:val="en-US"/>
          </w:rPr>
          <w:t>https://bilingualkidspot.com/2017/05/23/benefits-of-being-bilingual/</w:t>
        </w:r>
      </w:hyperlink>
      <w:r w:rsidRPr="00826836">
        <w:rPr>
          <w:rStyle w:val="Hyperlink"/>
          <w:rFonts w:ascii="Arial" w:hAnsi="Arial" w:cs="Arial"/>
          <w:color w:val="000000" w:themeColor="text1"/>
          <w:u w:val="none"/>
          <w:lang w:val="en-US"/>
        </w:rPr>
        <w:t xml:space="preserve"> [Accessed: 27</w:t>
      </w:r>
      <w:r w:rsidRPr="00826836">
        <w:rPr>
          <w:rStyle w:val="Hyperlink"/>
          <w:rFonts w:ascii="Arial" w:hAnsi="Arial" w:cs="Arial"/>
          <w:color w:val="000000" w:themeColor="text1"/>
          <w:u w:val="none"/>
          <w:vertAlign w:val="superscript"/>
          <w:lang w:val="en-US"/>
        </w:rPr>
        <w:t>th</w:t>
      </w:r>
      <w:r w:rsidRPr="00826836">
        <w:rPr>
          <w:rStyle w:val="Hyperlink"/>
          <w:rFonts w:ascii="Arial" w:hAnsi="Arial" w:cs="Arial"/>
          <w:color w:val="000000" w:themeColor="text1"/>
          <w:u w:val="none"/>
          <w:lang w:val="en-US"/>
        </w:rPr>
        <w:t xml:space="preserve"> March 2018].</w:t>
      </w:r>
    </w:p>
    <w:p w14:paraId="20D4A2F8" w14:textId="77777777" w:rsidR="00252D56" w:rsidRPr="00826836" w:rsidRDefault="00252D56" w:rsidP="00826836">
      <w:pPr>
        <w:spacing w:line="360" w:lineRule="auto"/>
        <w:jc w:val="both"/>
        <w:rPr>
          <w:rFonts w:ascii="Arial" w:hAnsi="Arial" w:cs="Arial"/>
          <w:color w:val="000000" w:themeColor="text1"/>
        </w:rPr>
      </w:pPr>
    </w:p>
    <w:p w14:paraId="06567F03" w14:textId="77777777" w:rsidR="00252D56" w:rsidRPr="00826836" w:rsidRDefault="00252D56" w:rsidP="00826836">
      <w:pPr>
        <w:spacing w:line="360" w:lineRule="auto"/>
        <w:jc w:val="both"/>
        <w:rPr>
          <w:rFonts w:ascii="Arial" w:eastAsia="Times New Roman" w:hAnsi="Arial" w:cs="Arial"/>
          <w:color w:val="000000" w:themeColor="text1"/>
          <w:lang w:eastAsia="en-GB"/>
        </w:rPr>
      </w:pPr>
      <w:r w:rsidRPr="00826836">
        <w:rPr>
          <w:rFonts w:ascii="Arial" w:eastAsia="Times New Roman" w:hAnsi="Arial" w:cs="Arial"/>
          <w:color w:val="000000" w:themeColor="text1"/>
          <w:shd w:val="clear" w:color="auto" w:fill="FFFFFF"/>
          <w:lang w:eastAsia="en-GB"/>
        </w:rPr>
        <w:t>Bialystok, E. (2011). Reshaping the mind: The benefits of bilingualism. </w:t>
      </w:r>
      <w:r w:rsidRPr="00826836">
        <w:rPr>
          <w:rFonts w:ascii="Arial" w:eastAsia="Times New Roman" w:hAnsi="Arial" w:cs="Arial"/>
          <w:i/>
          <w:iCs/>
          <w:color w:val="000000" w:themeColor="text1"/>
          <w:lang w:eastAsia="en-GB"/>
        </w:rPr>
        <w:t>Canadian Journal of Experimental Psychology/Revue canadienne de psychologie expérimentale, 65</w:t>
      </w:r>
      <w:r w:rsidRPr="00826836">
        <w:rPr>
          <w:rFonts w:ascii="Arial" w:eastAsia="Times New Roman" w:hAnsi="Arial" w:cs="Arial"/>
          <w:color w:val="000000" w:themeColor="text1"/>
          <w:shd w:val="clear" w:color="auto" w:fill="FFFFFF"/>
          <w:lang w:eastAsia="en-GB"/>
        </w:rPr>
        <w:t>(4), 229-235.</w:t>
      </w:r>
    </w:p>
    <w:p w14:paraId="3F533A6E" w14:textId="77777777" w:rsidR="00252D56" w:rsidRPr="00826836" w:rsidRDefault="00252D56" w:rsidP="00826836">
      <w:pPr>
        <w:spacing w:line="360" w:lineRule="auto"/>
        <w:jc w:val="both"/>
        <w:rPr>
          <w:rStyle w:val="Hyperlink"/>
          <w:rFonts w:ascii="Arial" w:hAnsi="Arial" w:cs="Arial"/>
          <w:color w:val="000000" w:themeColor="text1"/>
          <w:u w:val="none"/>
          <w:lang w:val="en-US"/>
        </w:rPr>
      </w:pPr>
    </w:p>
    <w:p w14:paraId="7CB4EC07" w14:textId="77777777" w:rsidR="00252D56" w:rsidRPr="00826836" w:rsidRDefault="00252D56" w:rsidP="00826836">
      <w:pPr>
        <w:spacing w:line="360" w:lineRule="auto"/>
        <w:jc w:val="both"/>
        <w:rPr>
          <w:rFonts w:ascii="Arial" w:hAnsi="Arial" w:cs="Arial"/>
          <w:color w:val="000000" w:themeColor="text1"/>
          <w:lang w:val="en-US"/>
        </w:rPr>
      </w:pPr>
      <w:r w:rsidRPr="00826836">
        <w:rPr>
          <w:rStyle w:val="Hyperlink"/>
          <w:rFonts w:ascii="Arial" w:hAnsi="Arial" w:cs="Arial"/>
          <w:color w:val="000000" w:themeColor="text1"/>
          <w:u w:val="none"/>
          <w:lang w:val="en-US"/>
        </w:rPr>
        <w:t>Brooke, A. (1987) Mabli’n gwneud popeth. Llandysul: Gwasg Gomer.</w:t>
      </w:r>
    </w:p>
    <w:p w14:paraId="43CFD15D" w14:textId="77777777" w:rsidR="00252D56" w:rsidRPr="00826836" w:rsidRDefault="00252D56" w:rsidP="00826836">
      <w:pPr>
        <w:spacing w:line="360" w:lineRule="auto"/>
        <w:jc w:val="both"/>
        <w:rPr>
          <w:rFonts w:ascii="Arial" w:hAnsi="Arial" w:cs="Arial"/>
          <w:lang w:val="en-US"/>
        </w:rPr>
      </w:pPr>
    </w:p>
    <w:p w14:paraId="7892AA8C" w14:textId="77777777" w:rsidR="00252D56" w:rsidRPr="00826836" w:rsidRDefault="00252D56" w:rsidP="00826836">
      <w:pPr>
        <w:spacing w:line="360" w:lineRule="auto"/>
        <w:jc w:val="both"/>
        <w:rPr>
          <w:rFonts w:ascii="Arial" w:hAnsi="Arial" w:cs="Arial"/>
          <w:color w:val="000000" w:themeColor="text1"/>
          <w:lang w:val="en-US"/>
        </w:rPr>
      </w:pPr>
      <w:r w:rsidRPr="00826836">
        <w:rPr>
          <w:rFonts w:ascii="Arial" w:hAnsi="Arial" w:cs="Arial"/>
          <w:color w:val="000000" w:themeColor="text1"/>
          <w:lang w:val="en-US"/>
        </w:rPr>
        <w:t xml:space="preserve">British Educational Research Association. (October 2016) ‘Living, not just learning, the Welsh Language‘ </w:t>
      </w:r>
      <w:hyperlink r:id="rId8" w:history="1">
        <w:r w:rsidRPr="00826836">
          <w:rPr>
            <w:rStyle w:val="Hyperlink"/>
            <w:rFonts w:ascii="Arial" w:hAnsi="Arial" w:cs="Arial"/>
            <w:color w:val="000000" w:themeColor="text1"/>
            <w:u w:val="none"/>
            <w:lang w:val="en-US"/>
          </w:rPr>
          <w:t>https://www.bera.ac.uk/blog/living-not-just-learning-the-welsh-language</w:t>
        </w:r>
      </w:hyperlink>
      <w:r w:rsidRPr="00826836">
        <w:rPr>
          <w:rFonts w:ascii="Arial" w:hAnsi="Arial" w:cs="Arial"/>
          <w:color w:val="000000" w:themeColor="text1"/>
          <w:lang w:val="en-US"/>
        </w:rPr>
        <w:t xml:space="preserve"> [Accessed: 25th March 2018].</w:t>
      </w:r>
    </w:p>
    <w:p w14:paraId="46A12B2F" w14:textId="77777777" w:rsidR="00252D56" w:rsidRPr="00826836" w:rsidRDefault="00252D56" w:rsidP="00826836">
      <w:pPr>
        <w:spacing w:line="360" w:lineRule="auto"/>
        <w:jc w:val="both"/>
        <w:rPr>
          <w:rFonts w:ascii="Arial" w:hAnsi="Arial" w:cs="Arial"/>
          <w:color w:val="000000" w:themeColor="text1"/>
          <w:lang w:val="en-US"/>
        </w:rPr>
      </w:pPr>
    </w:p>
    <w:p w14:paraId="69C82DFB" w14:textId="77777777" w:rsidR="00252D56" w:rsidRPr="00826836" w:rsidRDefault="00252D56" w:rsidP="00826836">
      <w:pPr>
        <w:spacing w:line="360" w:lineRule="auto"/>
        <w:jc w:val="both"/>
        <w:rPr>
          <w:rFonts w:ascii="Arial" w:hAnsi="Arial" w:cs="Arial"/>
          <w:color w:val="000000" w:themeColor="text1"/>
          <w:lang w:val="en-US"/>
        </w:rPr>
      </w:pPr>
      <w:r w:rsidRPr="00826836">
        <w:rPr>
          <w:rFonts w:ascii="Arial" w:hAnsi="Arial" w:cs="Arial"/>
          <w:color w:val="000000" w:themeColor="text1"/>
          <w:lang w:val="en-US"/>
        </w:rPr>
        <w:t>Education Wales. (2017) ‘Welsh in education’,</w:t>
      </w:r>
      <w:r w:rsidRPr="00826836">
        <w:rPr>
          <w:rFonts w:ascii="Arial" w:hAnsi="Arial" w:cs="Arial"/>
          <w:i/>
          <w:color w:val="000000" w:themeColor="text1"/>
          <w:lang w:val="en-US"/>
        </w:rPr>
        <w:t xml:space="preserve"> Action Plan 2017-21</w:t>
      </w:r>
      <w:r w:rsidRPr="00826836">
        <w:rPr>
          <w:rFonts w:ascii="Arial" w:hAnsi="Arial" w:cs="Arial"/>
          <w:color w:val="000000" w:themeColor="text1"/>
          <w:lang w:val="en-US"/>
        </w:rPr>
        <w:t>, pp. 20.</w:t>
      </w:r>
    </w:p>
    <w:p w14:paraId="69596F55" w14:textId="77777777" w:rsidR="00252D56" w:rsidRPr="00826836" w:rsidRDefault="00252D56" w:rsidP="00826836">
      <w:pPr>
        <w:spacing w:line="360" w:lineRule="auto"/>
        <w:jc w:val="both"/>
        <w:rPr>
          <w:rFonts w:ascii="Arial" w:hAnsi="Arial" w:cs="Arial"/>
          <w:color w:val="000000" w:themeColor="text1"/>
          <w:lang w:val="en-US"/>
        </w:rPr>
      </w:pPr>
    </w:p>
    <w:p w14:paraId="773D28AC" w14:textId="77777777" w:rsidR="00252D56" w:rsidRPr="00826836" w:rsidRDefault="00252D56" w:rsidP="00826836">
      <w:pPr>
        <w:spacing w:line="360" w:lineRule="auto"/>
        <w:jc w:val="both"/>
        <w:rPr>
          <w:rFonts w:ascii="Arial" w:hAnsi="Arial" w:cs="Arial"/>
          <w:color w:val="000000" w:themeColor="text1"/>
          <w:lang w:val="en-US"/>
        </w:rPr>
      </w:pPr>
      <w:r w:rsidRPr="00826836">
        <w:rPr>
          <w:rFonts w:ascii="Arial" w:hAnsi="Arial" w:cs="Arial"/>
          <w:color w:val="000000" w:themeColor="text1"/>
          <w:lang w:val="en-US"/>
        </w:rPr>
        <w:t xml:space="preserve">Kamenetz, A. (2016) ‘6 Potential Brain Benefits of Bilingual’, </w:t>
      </w:r>
      <w:r w:rsidRPr="00826836">
        <w:rPr>
          <w:rFonts w:ascii="Arial" w:hAnsi="Arial" w:cs="Arial"/>
          <w:i/>
          <w:color w:val="000000" w:themeColor="text1"/>
          <w:lang w:val="en-US"/>
        </w:rPr>
        <w:t>nprED- How Learning Happens</w:t>
      </w:r>
      <w:r w:rsidRPr="00826836">
        <w:rPr>
          <w:rFonts w:ascii="Arial" w:hAnsi="Arial" w:cs="Arial"/>
          <w:color w:val="000000" w:themeColor="text1"/>
          <w:lang w:val="en-US"/>
        </w:rPr>
        <w:t>, pp. 1.</w:t>
      </w:r>
    </w:p>
    <w:p w14:paraId="26719041" w14:textId="77777777" w:rsidR="00826836" w:rsidRDefault="00826836" w:rsidP="00826836">
      <w:pPr>
        <w:spacing w:line="360" w:lineRule="auto"/>
        <w:jc w:val="both"/>
        <w:rPr>
          <w:rFonts w:ascii="Arial" w:hAnsi="Arial" w:cs="Arial"/>
          <w:color w:val="000000" w:themeColor="text1"/>
        </w:rPr>
      </w:pPr>
    </w:p>
    <w:p w14:paraId="280B09CE" w14:textId="004E3C69" w:rsidR="00B84D11" w:rsidRPr="00826836" w:rsidRDefault="00BD72FB" w:rsidP="00826836">
      <w:pPr>
        <w:spacing w:line="360" w:lineRule="auto"/>
        <w:jc w:val="both"/>
        <w:rPr>
          <w:rStyle w:val="Hyperlink"/>
          <w:rFonts w:ascii="Arial" w:hAnsi="Arial" w:cs="Arial"/>
          <w:color w:val="000000" w:themeColor="text1"/>
          <w:u w:val="none"/>
          <w:lang w:val="en-US"/>
        </w:rPr>
      </w:pPr>
      <w:r w:rsidRPr="00826836">
        <w:rPr>
          <w:rFonts w:ascii="Arial" w:hAnsi="Arial" w:cs="Arial"/>
          <w:color w:val="000000" w:themeColor="text1"/>
        </w:rPr>
        <w:t xml:space="preserve">Npr.ED. (November 2016) ‘6 Potential Brain Benefits of Bilingiual Education’ </w:t>
      </w:r>
      <w:hyperlink r:id="rId9" w:history="1">
        <w:r w:rsidR="00B84D11" w:rsidRPr="00826836">
          <w:rPr>
            <w:rStyle w:val="Hyperlink"/>
            <w:rFonts w:ascii="Arial" w:hAnsi="Arial" w:cs="Arial"/>
            <w:color w:val="000000" w:themeColor="text1"/>
            <w:u w:val="none"/>
            <w:lang w:val="en-US"/>
          </w:rPr>
          <w:t>https://www.npr.org/sections/ed/2016/11/29/497943749/6-potential-brain-benefits-of-bilingual-education</w:t>
        </w:r>
      </w:hyperlink>
      <w:r w:rsidRPr="00826836">
        <w:rPr>
          <w:rStyle w:val="Hyperlink"/>
          <w:rFonts w:ascii="Arial" w:hAnsi="Arial" w:cs="Arial"/>
          <w:color w:val="000000" w:themeColor="text1"/>
          <w:u w:val="none"/>
          <w:lang w:val="en-US"/>
        </w:rPr>
        <w:t xml:space="preserve"> [Accessed: 24th March 2018].</w:t>
      </w:r>
    </w:p>
    <w:p w14:paraId="6D9E379C" w14:textId="77777777" w:rsidR="00252D56" w:rsidRPr="00826836" w:rsidRDefault="00252D56" w:rsidP="00826836">
      <w:pPr>
        <w:spacing w:line="360" w:lineRule="auto"/>
        <w:jc w:val="both"/>
        <w:rPr>
          <w:rStyle w:val="Hyperlink"/>
          <w:rFonts w:ascii="Arial" w:hAnsi="Arial" w:cs="Arial"/>
          <w:color w:val="000000" w:themeColor="text1"/>
          <w:u w:val="none"/>
          <w:lang w:val="en-US"/>
        </w:rPr>
      </w:pPr>
    </w:p>
    <w:p w14:paraId="44124DCC" w14:textId="77777777" w:rsidR="00252D56" w:rsidRPr="00826836" w:rsidRDefault="00252D56" w:rsidP="00826836">
      <w:pPr>
        <w:spacing w:line="360" w:lineRule="auto"/>
        <w:jc w:val="both"/>
        <w:rPr>
          <w:rStyle w:val="Hyperlink"/>
          <w:rFonts w:ascii="Arial" w:hAnsi="Arial" w:cs="Arial"/>
          <w:color w:val="000000" w:themeColor="text1"/>
          <w:u w:val="none"/>
          <w:lang w:val="en-US"/>
        </w:rPr>
      </w:pPr>
      <w:r w:rsidRPr="00826836">
        <w:rPr>
          <w:rFonts w:ascii="Arial" w:hAnsi="Arial" w:cs="Arial"/>
          <w:color w:val="000000" w:themeColor="text1"/>
        </w:rPr>
        <w:t xml:space="preserve">SecEd. (June 2017) ‘Strategies for supporting EAL students’ </w:t>
      </w:r>
      <w:hyperlink r:id="rId10" w:history="1">
        <w:r w:rsidRPr="00826836">
          <w:rPr>
            <w:rStyle w:val="Hyperlink"/>
            <w:rFonts w:ascii="Arial" w:hAnsi="Arial" w:cs="Arial"/>
            <w:color w:val="000000" w:themeColor="text1"/>
            <w:u w:val="none"/>
            <w:lang w:val="en-US"/>
          </w:rPr>
          <w:t>http://www.sec-ed.co.uk/best-practice/strategies-for-supporting-eal-students/</w:t>
        </w:r>
      </w:hyperlink>
      <w:r w:rsidRPr="00826836">
        <w:rPr>
          <w:rStyle w:val="Hyperlink"/>
          <w:rFonts w:ascii="Arial" w:hAnsi="Arial" w:cs="Arial"/>
          <w:color w:val="000000" w:themeColor="text1"/>
          <w:u w:val="none"/>
          <w:lang w:val="en-US"/>
        </w:rPr>
        <w:t xml:space="preserve"> [Accessed: 26</w:t>
      </w:r>
      <w:r w:rsidRPr="00826836">
        <w:rPr>
          <w:rStyle w:val="Hyperlink"/>
          <w:rFonts w:ascii="Arial" w:hAnsi="Arial" w:cs="Arial"/>
          <w:color w:val="000000" w:themeColor="text1"/>
          <w:u w:val="none"/>
          <w:vertAlign w:val="superscript"/>
          <w:lang w:val="en-US"/>
        </w:rPr>
        <w:t>th</w:t>
      </w:r>
      <w:r w:rsidRPr="00826836">
        <w:rPr>
          <w:rStyle w:val="Hyperlink"/>
          <w:rFonts w:ascii="Arial" w:hAnsi="Arial" w:cs="Arial"/>
          <w:color w:val="000000" w:themeColor="text1"/>
          <w:u w:val="none"/>
          <w:lang w:val="en-US"/>
        </w:rPr>
        <w:t xml:space="preserve"> March 2018]. </w:t>
      </w:r>
    </w:p>
    <w:p w14:paraId="69C84BD6" w14:textId="77777777" w:rsidR="00252D56" w:rsidRPr="00826836" w:rsidRDefault="00252D56" w:rsidP="00826836">
      <w:pPr>
        <w:spacing w:line="360" w:lineRule="auto"/>
        <w:jc w:val="both"/>
        <w:rPr>
          <w:rFonts w:ascii="Arial" w:hAnsi="Arial" w:cs="Arial"/>
          <w:color w:val="000000" w:themeColor="text1"/>
          <w:lang w:val="en-US"/>
        </w:rPr>
      </w:pPr>
    </w:p>
    <w:p w14:paraId="67B6E942" w14:textId="77777777" w:rsidR="00252D56" w:rsidRPr="00826836" w:rsidRDefault="00252D56" w:rsidP="00826836">
      <w:pPr>
        <w:spacing w:line="360" w:lineRule="auto"/>
        <w:jc w:val="both"/>
        <w:rPr>
          <w:rFonts w:ascii="Arial" w:hAnsi="Arial" w:cs="Arial"/>
          <w:color w:val="000000" w:themeColor="text1"/>
          <w:lang w:val="en-US"/>
        </w:rPr>
      </w:pPr>
      <w:r w:rsidRPr="00826836">
        <w:rPr>
          <w:rFonts w:ascii="Arial" w:hAnsi="Arial" w:cs="Arial"/>
          <w:color w:val="000000" w:themeColor="text1"/>
        </w:rPr>
        <w:t xml:space="preserve">Simply Psychology. (2015) ‘Skinner- Operant Conditioning’ </w:t>
      </w:r>
      <w:hyperlink r:id="rId11" w:history="1">
        <w:r w:rsidRPr="00826836">
          <w:rPr>
            <w:rStyle w:val="Hyperlink"/>
            <w:rFonts w:ascii="Arial" w:hAnsi="Arial" w:cs="Arial"/>
            <w:color w:val="000000" w:themeColor="text1"/>
            <w:u w:val="none"/>
            <w:lang w:val="en-US"/>
          </w:rPr>
          <w:t>https://www.simplypsychology.org/operant-conditioning.html?ref=theblueish.com%2Fweb</w:t>
        </w:r>
      </w:hyperlink>
      <w:r w:rsidRPr="00826836">
        <w:rPr>
          <w:rStyle w:val="Hyperlink"/>
          <w:rFonts w:ascii="Arial" w:hAnsi="Arial" w:cs="Arial"/>
          <w:color w:val="000000" w:themeColor="text1"/>
          <w:u w:val="none"/>
          <w:lang w:val="en-US"/>
        </w:rPr>
        <w:t xml:space="preserve"> [Accessed: 26</w:t>
      </w:r>
      <w:r w:rsidRPr="00826836">
        <w:rPr>
          <w:rStyle w:val="Hyperlink"/>
          <w:rFonts w:ascii="Arial" w:hAnsi="Arial" w:cs="Arial"/>
          <w:color w:val="000000" w:themeColor="text1"/>
          <w:u w:val="none"/>
          <w:vertAlign w:val="superscript"/>
          <w:lang w:val="en-US"/>
        </w:rPr>
        <w:t>th</w:t>
      </w:r>
      <w:r w:rsidRPr="00826836">
        <w:rPr>
          <w:rStyle w:val="Hyperlink"/>
          <w:rFonts w:ascii="Arial" w:hAnsi="Arial" w:cs="Arial"/>
          <w:color w:val="000000" w:themeColor="text1"/>
          <w:u w:val="none"/>
          <w:lang w:val="en-US"/>
        </w:rPr>
        <w:t xml:space="preserve"> March 2018].</w:t>
      </w:r>
    </w:p>
    <w:p w14:paraId="6F1F8A60" w14:textId="77777777" w:rsidR="00252D56" w:rsidRPr="00826836" w:rsidRDefault="00252D56" w:rsidP="00826836">
      <w:pPr>
        <w:spacing w:line="360" w:lineRule="auto"/>
        <w:jc w:val="both"/>
        <w:rPr>
          <w:rFonts w:ascii="Arial" w:hAnsi="Arial" w:cs="Arial"/>
          <w:color w:val="000000" w:themeColor="text1"/>
          <w:lang w:val="en-US"/>
        </w:rPr>
      </w:pPr>
    </w:p>
    <w:p w14:paraId="280C7951" w14:textId="77777777" w:rsidR="00252D56" w:rsidRPr="00826836" w:rsidRDefault="00252D56" w:rsidP="00826836">
      <w:pPr>
        <w:spacing w:line="360" w:lineRule="auto"/>
        <w:jc w:val="both"/>
        <w:rPr>
          <w:rFonts w:ascii="Arial" w:hAnsi="Arial" w:cs="Arial"/>
          <w:color w:val="000000" w:themeColor="text1"/>
          <w:lang w:val="en-US"/>
        </w:rPr>
      </w:pPr>
      <w:r w:rsidRPr="00826836">
        <w:rPr>
          <w:rFonts w:ascii="Arial" w:hAnsi="Arial" w:cs="Arial"/>
          <w:color w:val="000000" w:themeColor="text1"/>
        </w:rPr>
        <w:t xml:space="preserve">Simply Psychology. (2012) ‘Bruner’ </w:t>
      </w:r>
      <w:hyperlink r:id="rId12" w:history="1">
        <w:r w:rsidRPr="00826836">
          <w:rPr>
            <w:rStyle w:val="Hyperlink"/>
            <w:rFonts w:ascii="Arial" w:hAnsi="Arial" w:cs="Arial"/>
            <w:color w:val="000000" w:themeColor="text1"/>
            <w:u w:val="none"/>
            <w:lang w:val="en-US"/>
          </w:rPr>
          <w:t>https://www.simplypsychology.org/bruner.html</w:t>
        </w:r>
      </w:hyperlink>
      <w:r w:rsidRPr="00826836">
        <w:rPr>
          <w:rStyle w:val="Hyperlink"/>
          <w:rFonts w:ascii="Arial" w:hAnsi="Arial" w:cs="Arial"/>
          <w:color w:val="000000" w:themeColor="text1"/>
          <w:u w:val="none"/>
          <w:lang w:val="en-US"/>
        </w:rPr>
        <w:t xml:space="preserve"> [Accessed: 24th March 2018].</w:t>
      </w:r>
    </w:p>
    <w:p w14:paraId="0196D665" w14:textId="77777777" w:rsidR="00252D56" w:rsidRPr="00826836" w:rsidRDefault="00252D56" w:rsidP="00826836">
      <w:pPr>
        <w:spacing w:line="360" w:lineRule="auto"/>
        <w:jc w:val="both"/>
        <w:rPr>
          <w:rFonts w:ascii="Arial" w:hAnsi="Arial" w:cs="Arial"/>
          <w:color w:val="000000" w:themeColor="text1"/>
          <w:lang w:val="en-US"/>
        </w:rPr>
      </w:pPr>
    </w:p>
    <w:p w14:paraId="12AB9C7D" w14:textId="77777777" w:rsidR="00252D56" w:rsidRPr="00826836" w:rsidRDefault="00252D56" w:rsidP="00826836">
      <w:pPr>
        <w:spacing w:line="360" w:lineRule="auto"/>
        <w:jc w:val="both"/>
        <w:rPr>
          <w:rStyle w:val="Hyperlink"/>
          <w:rFonts w:ascii="Arial" w:hAnsi="Arial" w:cs="Arial"/>
          <w:color w:val="000000" w:themeColor="text1"/>
          <w:u w:val="none"/>
          <w:lang w:val="en-US"/>
        </w:rPr>
      </w:pPr>
      <w:r w:rsidRPr="00826836">
        <w:rPr>
          <w:rFonts w:ascii="Arial" w:hAnsi="Arial" w:cs="Arial"/>
          <w:color w:val="000000" w:themeColor="text1"/>
        </w:rPr>
        <w:t xml:space="preserve">Simply Psychology. (2016) ‘Bandura- Social Learning Theory’ </w:t>
      </w:r>
      <w:hyperlink r:id="rId13" w:history="1">
        <w:r w:rsidRPr="00826836">
          <w:rPr>
            <w:rStyle w:val="Hyperlink"/>
            <w:rFonts w:ascii="Arial" w:hAnsi="Arial" w:cs="Arial"/>
            <w:color w:val="000000" w:themeColor="text1"/>
            <w:u w:val="none"/>
            <w:lang w:val="en-US"/>
          </w:rPr>
          <w:t>https://www.simplypsychology.org/bandura.html</w:t>
        </w:r>
      </w:hyperlink>
      <w:r w:rsidRPr="00826836">
        <w:rPr>
          <w:rStyle w:val="Hyperlink"/>
          <w:rFonts w:ascii="Arial" w:hAnsi="Arial" w:cs="Arial"/>
          <w:color w:val="000000" w:themeColor="text1"/>
          <w:u w:val="none"/>
          <w:lang w:val="en-US"/>
        </w:rPr>
        <w:t xml:space="preserve"> [Accessed: 24th March 2018].</w:t>
      </w:r>
    </w:p>
    <w:p w14:paraId="2C2A2F48" w14:textId="77777777" w:rsidR="00BA5088" w:rsidRPr="00826836" w:rsidRDefault="00BA5088" w:rsidP="00826836">
      <w:pPr>
        <w:spacing w:line="360" w:lineRule="auto"/>
        <w:jc w:val="both"/>
        <w:rPr>
          <w:rFonts w:ascii="Arial" w:hAnsi="Arial" w:cs="Arial"/>
          <w:color w:val="000000" w:themeColor="text1"/>
          <w:lang w:val="en-US"/>
        </w:rPr>
      </w:pPr>
    </w:p>
    <w:p w14:paraId="2EB3999C" w14:textId="77777777" w:rsidR="00252D56" w:rsidRPr="00826836" w:rsidRDefault="00252D56" w:rsidP="00826836">
      <w:pPr>
        <w:spacing w:line="360" w:lineRule="auto"/>
        <w:jc w:val="both"/>
        <w:rPr>
          <w:rStyle w:val="Hyperlink"/>
          <w:rFonts w:ascii="Arial" w:hAnsi="Arial" w:cs="Arial"/>
          <w:color w:val="000000" w:themeColor="text1"/>
          <w:u w:val="none"/>
          <w:lang w:val="en-US"/>
        </w:rPr>
      </w:pPr>
    </w:p>
    <w:p w14:paraId="3B18BCA1" w14:textId="77777777" w:rsidR="00252D56" w:rsidRPr="00826836" w:rsidRDefault="00252D56" w:rsidP="00826836">
      <w:pPr>
        <w:spacing w:line="360" w:lineRule="auto"/>
        <w:jc w:val="both"/>
        <w:rPr>
          <w:rStyle w:val="Hyperlink"/>
          <w:rFonts w:ascii="Arial" w:hAnsi="Arial" w:cs="Arial"/>
          <w:color w:val="000000" w:themeColor="text1"/>
          <w:u w:val="none"/>
          <w:lang w:val="en-US"/>
        </w:rPr>
      </w:pPr>
      <w:r w:rsidRPr="00826836">
        <w:rPr>
          <w:rFonts w:ascii="Arial" w:hAnsi="Arial" w:cs="Arial"/>
          <w:color w:val="000000" w:themeColor="text1"/>
        </w:rPr>
        <w:t xml:space="preserve">Washington Faculty. (no date) ‘Strategies of Divergent Thinking’ </w:t>
      </w:r>
      <w:hyperlink r:id="rId14" w:history="1">
        <w:r w:rsidRPr="00826836">
          <w:rPr>
            <w:rStyle w:val="Hyperlink"/>
            <w:rFonts w:ascii="Arial" w:hAnsi="Arial" w:cs="Arial"/>
            <w:color w:val="000000" w:themeColor="text1"/>
            <w:u w:val="none"/>
            <w:lang w:val="en-US"/>
          </w:rPr>
          <w:t>https://faculty.washington.edu/ezent/imdt.htm</w:t>
        </w:r>
      </w:hyperlink>
      <w:r w:rsidRPr="00826836">
        <w:rPr>
          <w:rStyle w:val="Hyperlink"/>
          <w:rFonts w:ascii="Arial" w:hAnsi="Arial" w:cs="Arial"/>
          <w:color w:val="000000" w:themeColor="text1"/>
          <w:u w:val="none"/>
          <w:lang w:val="en-US"/>
        </w:rPr>
        <w:t xml:space="preserve"> [Accessed: 24th March 2018].</w:t>
      </w:r>
    </w:p>
    <w:p w14:paraId="08DA030C" w14:textId="77777777" w:rsidR="00252D56" w:rsidRPr="00826836" w:rsidRDefault="00252D56" w:rsidP="00826836">
      <w:pPr>
        <w:spacing w:line="360" w:lineRule="auto"/>
        <w:jc w:val="both"/>
        <w:rPr>
          <w:rFonts w:ascii="Arial" w:hAnsi="Arial" w:cs="Arial"/>
          <w:color w:val="000000" w:themeColor="text1"/>
          <w:lang w:val="en-US"/>
        </w:rPr>
      </w:pPr>
    </w:p>
    <w:p w14:paraId="4A63A080" w14:textId="5289BB0F" w:rsidR="00BD72FB" w:rsidRPr="00826836" w:rsidRDefault="00BD72FB" w:rsidP="00826836">
      <w:pPr>
        <w:spacing w:line="360" w:lineRule="auto"/>
        <w:jc w:val="both"/>
        <w:rPr>
          <w:rStyle w:val="Hyperlink"/>
          <w:rFonts w:ascii="Arial" w:hAnsi="Arial" w:cs="Arial"/>
          <w:color w:val="000000" w:themeColor="text1"/>
          <w:u w:val="none"/>
          <w:lang w:val="en-US"/>
        </w:rPr>
      </w:pPr>
      <w:r w:rsidRPr="00826836">
        <w:rPr>
          <w:rFonts w:ascii="Arial" w:hAnsi="Arial" w:cs="Arial"/>
          <w:color w:val="000000" w:themeColor="text1"/>
        </w:rPr>
        <w:t xml:space="preserve">Welsh Government. (2003) ‘Developing Curriculum Cymreig’ </w:t>
      </w:r>
      <w:hyperlink r:id="rId15" w:history="1">
        <w:r w:rsidRPr="00826836">
          <w:rPr>
            <w:rStyle w:val="Hyperlink"/>
            <w:rFonts w:ascii="Arial" w:hAnsi="Arial" w:cs="Arial"/>
            <w:color w:val="000000" w:themeColor="text1"/>
            <w:u w:val="none"/>
            <w:lang w:val="en-US"/>
          </w:rPr>
          <w:t>http://learning.gov.wales/docs/learningwales/publications/130424-developing-the-curriculum-cymreig-en.pdf</w:t>
        </w:r>
      </w:hyperlink>
      <w:r w:rsidRPr="00826836">
        <w:rPr>
          <w:rStyle w:val="Hyperlink"/>
          <w:rFonts w:ascii="Arial" w:hAnsi="Arial" w:cs="Arial"/>
          <w:color w:val="000000" w:themeColor="text1"/>
          <w:u w:val="none"/>
          <w:lang w:val="en-US"/>
        </w:rPr>
        <w:t xml:space="preserve"> [Accessed: 25th March 2018].</w:t>
      </w:r>
    </w:p>
    <w:p w14:paraId="061DFDC1" w14:textId="77777777" w:rsidR="00BD72FB" w:rsidRPr="00826836" w:rsidRDefault="00BD72FB" w:rsidP="00826836">
      <w:pPr>
        <w:spacing w:line="360" w:lineRule="auto"/>
        <w:jc w:val="both"/>
        <w:rPr>
          <w:rFonts w:ascii="Arial" w:hAnsi="Arial" w:cs="Arial"/>
          <w:color w:val="000000" w:themeColor="text1"/>
          <w:lang w:val="en-US"/>
        </w:rPr>
      </w:pPr>
    </w:p>
    <w:p w14:paraId="3E4FD22C" w14:textId="77777777" w:rsidR="00F734E5" w:rsidRPr="00826836" w:rsidRDefault="00F734E5" w:rsidP="00826836">
      <w:pPr>
        <w:spacing w:line="360" w:lineRule="auto"/>
        <w:jc w:val="both"/>
        <w:rPr>
          <w:rStyle w:val="Hyperlink"/>
          <w:rFonts w:ascii="Arial" w:hAnsi="Arial" w:cs="Arial"/>
          <w:color w:val="000000" w:themeColor="text1"/>
          <w:u w:val="none"/>
          <w:lang w:val="en-US"/>
        </w:rPr>
      </w:pPr>
    </w:p>
    <w:p w14:paraId="4C3EB65B" w14:textId="77777777" w:rsidR="00F734E5" w:rsidRPr="00826836" w:rsidRDefault="00F734E5" w:rsidP="00826836">
      <w:pPr>
        <w:spacing w:line="360" w:lineRule="auto"/>
        <w:jc w:val="both"/>
        <w:rPr>
          <w:rStyle w:val="Hyperlink"/>
          <w:rFonts w:ascii="Arial" w:hAnsi="Arial" w:cs="Arial"/>
          <w:color w:val="000000" w:themeColor="text1"/>
          <w:u w:val="none"/>
          <w:lang w:val="en-US"/>
        </w:rPr>
      </w:pPr>
    </w:p>
    <w:p w14:paraId="5EB50F21" w14:textId="77777777" w:rsidR="00D842B2" w:rsidRPr="00826836" w:rsidRDefault="00D842B2" w:rsidP="00826836">
      <w:pPr>
        <w:spacing w:line="360" w:lineRule="auto"/>
        <w:jc w:val="both"/>
        <w:rPr>
          <w:rStyle w:val="Hyperlink"/>
          <w:rFonts w:ascii="Arial" w:hAnsi="Arial" w:cs="Arial"/>
          <w:color w:val="000000" w:themeColor="text1"/>
          <w:u w:val="none"/>
          <w:lang w:val="en-US"/>
        </w:rPr>
      </w:pPr>
    </w:p>
    <w:p w14:paraId="01776DAB" w14:textId="77777777" w:rsidR="00BD72FB" w:rsidRPr="00826836" w:rsidRDefault="00BD72FB" w:rsidP="00826836">
      <w:pPr>
        <w:spacing w:line="360" w:lineRule="auto"/>
        <w:jc w:val="both"/>
        <w:rPr>
          <w:rStyle w:val="Hyperlink"/>
          <w:rFonts w:ascii="Arial" w:hAnsi="Arial" w:cs="Arial"/>
          <w:lang w:val="en-US"/>
        </w:rPr>
      </w:pPr>
    </w:p>
    <w:p w14:paraId="28D44385" w14:textId="77777777" w:rsidR="00BD72FB" w:rsidRPr="00826836" w:rsidRDefault="00BD72FB" w:rsidP="00826836">
      <w:pPr>
        <w:spacing w:line="360" w:lineRule="auto"/>
        <w:jc w:val="both"/>
        <w:rPr>
          <w:rFonts w:ascii="Arial" w:hAnsi="Arial" w:cs="Arial"/>
          <w:lang w:val="en-US"/>
        </w:rPr>
      </w:pPr>
    </w:p>
    <w:sectPr w:rsidR="00BD72FB" w:rsidRPr="00826836" w:rsidSect="0038175E">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26A7D" w14:textId="77777777" w:rsidR="00F8079C" w:rsidRDefault="00F8079C" w:rsidP="00BC0C39">
      <w:r>
        <w:separator/>
      </w:r>
    </w:p>
  </w:endnote>
  <w:endnote w:type="continuationSeparator" w:id="0">
    <w:p w14:paraId="2B490861" w14:textId="77777777" w:rsidR="00F8079C" w:rsidRDefault="00F8079C" w:rsidP="00BC0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11016" w14:textId="77777777" w:rsidR="00BC0C39" w:rsidRDefault="00BC0C39" w:rsidP="00A0661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874FE7" w14:textId="77777777" w:rsidR="00BC0C39" w:rsidRDefault="00BC0C39" w:rsidP="00BC0C3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39181" w14:textId="77777777" w:rsidR="00BC0C39" w:rsidRDefault="00BC0C39" w:rsidP="00A0661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079C">
      <w:rPr>
        <w:rStyle w:val="PageNumber"/>
        <w:noProof/>
      </w:rPr>
      <w:t>1</w:t>
    </w:r>
    <w:r>
      <w:rPr>
        <w:rStyle w:val="PageNumber"/>
      </w:rPr>
      <w:fldChar w:fldCharType="end"/>
    </w:r>
  </w:p>
  <w:p w14:paraId="62B32F1F" w14:textId="77777777" w:rsidR="00BC0C39" w:rsidRDefault="00BC0C39" w:rsidP="00BC0C3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E7AEE5" w14:textId="77777777" w:rsidR="00F8079C" w:rsidRDefault="00F8079C" w:rsidP="00BC0C39">
      <w:r>
        <w:separator/>
      </w:r>
    </w:p>
  </w:footnote>
  <w:footnote w:type="continuationSeparator" w:id="0">
    <w:p w14:paraId="76EDE43C" w14:textId="77777777" w:rsidR="00F8079C" w:rsidRDefault="00F8079C" w:rsidP="00BC0C3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F1D5E" w14:textId="0807E2CE" w:rsidR="00BC0C39" w:rsidRDefault="00BC0C39">
    <w:pPr>
      <w:pStyle w:val="Header"/>
    </w:pPr>
    <w:r>
      <w:t>1701459</w:t>
    </w:r>
    <w:r>
      <w:ptab w:relativeTo="margin" w:alignment="center" w:leader="none"/>
    </w:r>
    <w:r>
      <w:t>EAEE4006</w:t>
    </w:r>
    <w:r>
      <w:ptab w:relativeTo="margin" w:alignment="right" w:leader="none"/>
    </w:r>
    <w:r>
      <w:t xml:space="preserve">Word Count- 1497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061BDD"/>
    <w:multiLevelType w:val="hybridMultilevel"/>
    <w:tmpl w:val="64163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BB8"/>
    <w:rsid w:val="0000509D"/>
    <w:rsid w:val="000151B3"/>
    <w:rsid w:val="00025BFC"/>
    <w:rsid w:val="000710F0"/>
    <w:rsid w:val="00076CED"/>
    <w:rsid w:val="00080960"/>
    <w:rsid w:val="00082F9D"/>
    <w:rsid w:val="000868CA"/>
    <w:rsid w:val="000A1F5D"/>
    <w:rsid w:val="000F5196"/>
    <w:rsid w:val="001176F7"/>
    <w:rsid w:val="0012247A"/>
    <w:rsid w:val="001677A5"/>
    <w:rsid w:val="00174531"/>
    <w:rsid w:val="001919D0"/>
    <w:rsid w:val="001C0670"/>
    <w:rsid w:val="001C5D7A"/>
    <w:rsid w:val="0020140B"/>
    <w:rsid w:val="002025D0"/>
    <w:rsid w:val="00205813"/>
    <w:rsid w:val="00252D56"/>
    <w:rsid w:val="00273AB2"/>
    <w:rsid w:val="00280779"/>
    <w:rsid w:val="00280F24"/>
    <w:rsid w:val="002952CD"/>
    <w:rsid w:val="00295C37"/>
    <w:rsid w:val="002D0BEF"/>
    <w:rsid w:val="002D34B6"/>
    <w:rsid w:val="002E6C90"/>
    <w:rsid w:val="002F58C2"/>
    <w:rsid w:val="0038175E"/>
    <w:rsid w:val="00383093"/>
    <w:rsid w:val="003B53AE"/>
    <w:rsid w:val="003C4171"/>
    <w:rsid w:val="003C4801"/>
    <w:rsid w:val="003D1089"/>
    <w:rsid w:val="003E52B7"/>
    <w:rsid w:val="003F71DC"/>
    <w:rsid w:val="004238D5"/>
    <w:rsid w:val="004B0850"/>
    <w:rsid w:val="004C1729"/>
    <w:rsid w:val="004D2A26"/>
    <w:rsid w:val="004E25B7"/>
    <w:rsid w:val="005114B1"/>
    <w:rsid w:val="00521C15"/>
    <w:rsid w:val="00537DE1"/>
    <w:rsid w:val="00545199"/>
    <w:rsid w:val="00546F8F"/>
    <w:rsid w:val="00553097"/>
    <w:rsid w:val="00561463"/>
    <w:rsid w:val="00570EC9"/>
    <w:rsid w:val="005A3938"/>
    <w:rsid w:val="005B07D7"/>
    <w:rsid w:val="005C4763"/>
    <w:rsid w:val="00613BEA"/>
    <w:rsid w:val="00620630"/>
    <w:rsid w:val="006263CB"/>
    <w:rsid w:val="00670F0B"/>
    <w:rsid w:val="00686BCF"/>
    <w:rsid w:val="006A626E"/>
    <w:rsid w:val="006E5061"/>
    <w:rsid w:val="006F7247"/>
    <w:rsid w:val="00707832"/>
    <w:rsid w:val="00713733"/>
    <w:rsid w:val="007213DA"/>
    <w:rsid w:val="00737780"/>
    <w:rsid w:val="00743763"/>
    <w:rsid w:val="00747406"/>
    <w:rsid w:val="00763A5E"/>
    <w:rsid w:val="00767A0B"/>
    <w:rsid w:val="007818D7"/>
    <w:rsid w:val="00785FC2"/>
    <w:rsid w:val="007A7743"/>
    <w:rsid w:val="007B7E1C"/>
    <w:rsid w:val="007C71D9"/>
    <w:rsid w:val="007E17D7"/>
    <w:rsid w:val="007F1DD7"/>
    <w:rsid w:val="008219E3"/>
    <w:rsid w:val="00826836"/>
    <w:rsid w:val="0085383C"/>
    <w:rsid w:val="00876BB8"/>
    <w:rsid w:val="008B195B"/>
    <w:rsid w:val="008B6889"/>
    <w:rsid w:val="008C07ED"/>
    <w:rsid w:val="008C0B61"/>
    <w:rsid w:val="008D5F6C"/>
    <w:rsid w:val="008F041E"/>
    <w:rsid w:val="00956293"/>
    <w:rsid w:val="00973815"/>
    <w:rsid w:val="0097622B"/>
    <w:rsid w:val="00976B47"/>
    <w:rsid w:val="009878AD"/>
    <w:rsid w:val="00997513"/>
    <w:rsid w:val="009A06EC"/>
    <w:rsid w:val="009A6F04"/>
    <w:rsid w:val="009B3C21"/>
    <w:rsid w:val="009B7F4D"/>
    <w:rsid w:val="009D5120"/>
    <w:rsid w:val="00A34B32"/>
    <w:rsid w:val="00A36EAE"/>
    <w:rsid w:val="00A40019"/>
    <w:rsid w:val="00A5595F"/>
    <w:rsid w:val="00A635DD"/>
    <w:rsid w:val="00A6665B"/>
    <w:rsid w:val="00A72165"/>
    <w:rsid w:val="00AF2268"/>
    <w:rsid w:val="00AF716B"/>
    <w:rsid w:val="00B04328"/>
    <w:rsid w:val="00B07828"/>
    <w:rsid w:val="00B300C5"/>
    <w:rsid w:val="00B31D4B"/>
    <w:rsid w:val="00B837FC"/>
    <w:rsid w:val="00B84D11"/>
    <w:rsid w:val="00BA2C78"/>
    <w:rsid w:val="00BA5088"/>
    <w:rsid w:val="00BB1FC2"/>
    <w:rsid w:val="00BC0C39"/>
    <w:rsid w:val="00BD72FB"/>
    <w:rsid w:val="00C234C5"/>
    <w:rsid w:val="00C278C5"/>
    <w:rsid w:val="00C34EA8"/>
    <w:rsid w:val="00C50FC1"/>
    <w:rsid w:val="00C5710F"/>
    <w:rsid w:val="00C80413"/>
    <w:rsid w:val="00C93950"/>
    <w:rsid w:val="00CA41D9"/>
    <w:rsid w:val="00D06DE4"/>
    <w:rsid w:val="00D11886"/>
    <w:rsid w:val="00D15459"/>
    <w:rsid w:val="00D32E4D"/>
    <w:rsid w:val="00D63EF9"/>
    <w:rsid w:val="00D76E55"/>
    <w:rsid w:val="00D842B2"/>
    <w:rsid w:val="00D929A0"/>
    <w:rsid w:val="00D975FC"/>
    <w:rsid w:val="00DA2A70"/>
    <w:rsid w:val="00DE7F7F"/>
    <w:rsid w:val="00DF0A51"/>
    <w:rsid w:val="00DF767C"/>
    <w:rsid w:val="00E32AB4"/>
    <w:rsid w:val="00E455D0"/>
    <w:rsid w:val="00E87E90"/>
    <w:rsid w:val="00EB286C"/>
    <w:rsid w:val="00EE4A62"/>
    <w:rsid w:val="00F2155B"/>
    <w:rsid w:val="00F37556"/>
    <w:rsid w:val="00F521A8"/>
    <w:rsid w:val="00F53BDE"/>
    <w:rsid w:val="00F5628C"/>
    <w:rsid w:val="00F734E5"/>
    <w:rsid w:val="00F8079C"/>
    <w:rsid w:val="00FA4E28"/>
    <w:rsid w:val="00FE737D"/>
    <w:rsid w:val="00FE7CC2"/>
    <w:rsid w:val="00FF0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74C07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D11"/>
    <w:rPr>
      <w:color w:val="0563C1" w:themeColor="hyperlink"/>
      <w:u w:val="single"/>
    </w:rPr>
  </w:style>
  <w:style w:type="paragraph" w:styleId="ListParagraph">
    <w:name w:val="List Paragraph"/>
    <w:basedOn w:val="Normal"/>
    <w:uiPriority w:val="34"/>
    <w:qFormat/>
    <w:rsid w:val="005C4763"/>
    <w:pPr>
      <w:ind w:left="720"/>
      <w:contextualSpacing/>
    </w:pPr>
  </w:style>
  <w:style w:type="character" w:styleId="FollowedHyperlink">
    <w:name w:val="FollowedHyperlink"/>
    <w:basedOn w:val="DefaultParagraphFont"/>
    <w:uiPriority w:val="99"/>
    <w:semiHidden/>
    <w:unhideWhenUsed/>
    <w:rsid w:val="00BA5088"/>
    <w:rPr>
      <w:color w:val="954F72" w:themeColor="followedHyperlink"/>
      <w:u w:val="single"/>
    </w:rPr>
  </w:style>
  <w:style w:type="character" w:customStyle="1" w:styleId="apple-converted-space">
    <w:name w:val="apple-converted-space"/>
    <w:basedOn w:val="DefaultParagraphFont"/>
    <w:rsid w:val="0020140B"/>
  </w:style>
  <w:style w:type="character" w:styleId="Emphasis">
    <w:name w:val="Emphasis"/>
    <w:basedOn w:val="DefaultParagraphFont"/>
    <w:uiPriority w:val="20"/>
    <w:qFormat/>
    <w:rsid w:val="0020140B"/>
    <w:rPr>
      <w:i/>
      <w:iCs/>
    </w:rPr>
  </w:style>
  <w:style w:type="paragraph" w:styleId="Header">
    <w:name w:val="header"/>
    <w:basedOn w:val="Normal"/>
    <w:link w:val="HeaderChar"/>
    <w:uiPriority w:val="99"/>
    <w:unhideWhenUsed/>
    <w:rsid w:val="00BC0C39"/>
    <w:pPr>
      <w:tabs>
        <w:tab w:val="center" w:pos="4513"/>
        <w:tab w:val="right" w:pos="9026"/>
      </w:tabs>
    </w:pPr>
  </w:style>
  <w:style w:type="character" w:customStyle="1" w:styleId="HeaderChar">
    <w:name w:val="Header Char"/>
    <w:basedOn w:val="DefaultParagraphFont"/>
    <w:link w:val="Header"/>
    <w:uiPriority w:val="99"/>
    <w:rsid w:val="00BC0C39"/>
  </w:style>
  <w:style w:type="paragraph" w:styleId="Footer">
    <w:name w:val="footer"/>
    <w:basedOn w:val="Normal"/>
    <w:link w:val="FooterChar"/>
    <w:uiPriority w:val="99"/>
    <w:unhideWhenUsed/>
    <w:rsid w:val="00BC0C39"/>
    <w:pPr>
      <w:tabs>
        <w:tab w:val="center" w:pos="4513"/>
        <w:tab w:val="right" w:pos="9026"/>
      </w:tabs>
    </w:pPr>
  </w:style>
  <w:style w:type="character" w:customStyle="1" w:styleId="FooterChar">
    <w:name w:val="Footer Char"/>
    <w:basedOn w:val="DefaultParagraphFont"/>
    <w:link w:val="Footer"/>
    <w:uiPriority w:val="99"/>
    <w:rsid w:val="00BC0C39"/>
  </w:style>
  <w:style w:type="character" w:styleId="PageNumber">
    <w:name w:val="page number"/>
    <w:basedOn w:val="DefaultParagraphFont"/>
    <w:uiPriority w:val="99"/>
    <w:semiHidden/>
    <w:unhideWhenUsed/>
    <w:rsid w:val="00BC0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5948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npr.org/sections/ed/2016/11/29/497943749/6-potential-brain-benefits-of-bilingual-education" TargetMode="External"/><Relationship Id="rId20" Type="http://schemas.openxmlformats.org/officeDocument/2006/relationships/theme" Target="theme/theme1.xml"/><Relationship Id="rId10" Type="http://schemas.openxmlformats.org/officeDocument/2006/relationships/hyperlink" Target="http://www.sec-ed.co.uk/best-practice/strategies-for-supporting-eal-students/" TargetMode="External"/><Relationship Id="rId11" Type="http://schemas.openxmlformats.org/officeDocument/2006/relationships/hyperlink" Target="https://www.simplypsychology.org/operant-conditioning.html?ref=theblueish.com%2Fweb" TargetMode="External"/><Relationship Id="rId12" Type="http://schemas.openxmlformats.org/officeDocument/2006/relationships/hyperlink" Target="https://www.simplypsychology.org/bruner.html" TargetMode="External"/><Relationship Id="rId13" Type="http://schemas.openxmlformats.org/officeDocument/2006/relationships/hyperlink" Target="https://www.simplypsychology.org/bandura.html" TargetMode="External"/><Relationship Id="rId14" Type="http://schemas.openxmlformats.org/officeDocument/2006/relationships/hyperlink" Target="https://faculty.washington.edu/ezent/imdt.htm" TargetMode="External"/><Relationship Id="rId15" Type="http://schemas.openxmlformats.org/officeDocument/2006/relationships/hyperlink" Target="http://learning.gov.wales/docs/learningwales/publications/130424-developing-the-curriculum-cymreig-en.pdf"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bilingualkidspot.com/2017/05/23/benefits-of-being-bilingual/" TargetMode="External"/><Relationship Id="rId8" Type="http://schemas.openxmlformats.org/officeDocument/2006/relationships/hyperlink" Target="https://www.bera.ac.uk/blog/living-not-just-learning-the-welsh-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446</TotalTime>
  <Pages>6</Pages>
  <Words>1731</Words>
  <Characters>9869</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Harries</dc:creator>
  <cp:keywords/>
  <dc:description/>
  <cp:lastModifiedBy>Charlotte Harries</cp:lastModifiedBy>
  <cp:revision>6</cp:revision>
  <dcterms:created xsi:type="dcterms:W3CDTF">2018-03-28T09:52:00Z</dcterms:created>
  <dcterms:modified xsi:type="dcterms:W3CDTF">2018-03-29T14:21:00Z</dcterms:modified>
</cp:coreProperties>
</file>