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a:extLst xmlns:a="http://schemas.openxmlformats.org/drawingml/2006/main">
                <a:ext uri="{FF2B5EF4-FFF2-40B4-BE49-F238E27FC236}">
                  <a16:creationId xmlns:a16="http://schemas.microsoft.com/office/drawing/2014/main" id="{1C04808F-69F0-4B27-BBA9-4164DF0939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D9CA26E" w:rsidR="00DD5969" w:rsidRPr="0000375B" w:rsidRDefault="00DD5969" w:rsidP="28D9950A">
      <w:pPr>
        <w:spacing w:before="212"/>
        <w:rPr>
          <w:rFonts w:ascii="Arial"/>
          <w:b/>
          <w:bCs/>
          <w:sz w:val="48"/>
          <w:szCs w:val="48"/>
          <w:lang w:val="fr-FR"/>
        </w:rPr>
      </w:pPr>
      <w:r w:rsidRPr="28D9950A">
        <w:rPr>
          <w:rFonts w:ascii="Arial"/>
          <w:b/>
          <w:bCs/>
          <w:sz w:val="48"/>
          <w:szCs w:val="48"/>
          <w:lang w:val="fr-FR"/>
        </w:rPr>
        <w:t xml:space="preserve">MODULE </w:t>
      </w:r>
      <w:proofErr w:type="gramStart"/>
      <w:r w:rsidRPr="28D9950A">
        <w:rPr>
          <w:rFonts w:ascii="Arial"/>
          <w:b/>
          <w:bCs/>
          <w:sz w:val="48"/>
          <w:szCs w:val="48"/>
          <w:lang w:val="fr-FR"/>
        </w:rPr>
        <w:t>CODE:</w:t>
      </w:r>
      <w:proofErr w:type="gramEnd"/>
      <w:r w:rsidR="0007198D" w:rsidRPr="28D9950A">
        <w:rPr>
          <w:rFonts w:ascii="Arial"/>
          <w:b/>
          <w:bCs/>
          <w:sz w:val="48"/>
          <w:szCs w:val="48"/>
          <w:lang w:val="fr-FR"/>
        </w:rPr>
        <w:t xml:space="preserve"> </w:t>
      </w:r>
      <w:r w:rsidR="0000375B" w:rsidRPr="28D9950A">
        <w:rPr>
          <w:rFonts w:ascii="Arial"/>
          <w:b/>
          <w:bCs/>
          <w:sz w:val="48"/>
          <w:szCs w:val="48"/>
          <w:lang w:val="fr-FR"/>
        </w:rPr>
        <w:t>ECAD</w:t>
      </w:r>
      <w:r w:rsidR="0007198D" w:rsidRPr="28D9950A">
        <w:rPr>
          <w:rFonts w:ascii="Arial"/>
          <w:b/>
          <w:bCs/>
          <w:sz w:val="48"/>
          <w:szCs w:val="48"/>
          <w:lang w:val="fr-FR"/>
        </w:rPr>
        <w:t>5</w:t>
      </w:r>
      <w:r w:rsidR="0000375B" w:rsidRPr="28D9950A">
        <w:rPr>
          <w:rFonts w:ascii="Arial"/>
          <w:b/>
          <w:bCs/>
          <w:sz w:val="48"/>
          <w:szCs w:val="48"/>
          <w:lang w:val="fr-FR"/>
        </w:rPr>
        <w:t>01</w:t>
      </w:r>
      <w:r w:rsidR="0007198D" w:rsidRPr="28D9950A">
        <w:rPr>
          <w:rFonts w:ascii="Arial"/>
          <w:b/>
          <w:bCs/>
          <w:sz w:val="48"/>
          <w:szCs w:val="48"/>
          <w:lang w:val="fr-FR"/>
        </w:rPr>
        <w:t>3</w:t>
      </w:r>
    </w:p>
    <w:p w14:paraId="5051A2D5" w14:textId="77777777" w:rsidR="00347EA1" w:rsidRPr="0000375B" w:rsidRDefault="00347EA1" w:rsidP="00DD5969">
      <w:pPr>
        <w:spacing w:before="212"/>
        <w:rPr>
          <w:rFonts w:ascii="Arial"/>
          <w:b/>
          <w:sz w:val="48"/>
          <w:szCs w:val="48"/>
          <w:lang w:val="fr-FR"/>
        </w:rPr>
      </w:pPr>
    </w:p>
    <w:p w14:paraId="7681432B" w14:textId="59576D33" w:rsidR="00DD5969" w:rsidRPr="00DD5969" w:rsidRDefault="00DD5969" w:rsidP="28D9950A">
      <w:pPr>
        <w:spacing w:before="3"/>
        <w:rPr>
          <w:rFonts w:ascii="Arial"/>
          <w:b/>
          <w:bCs/>
          <w:sz w:val="48"/>
          <w:szCs w:val="48"/>
        </w:rPr>
      </w:pPr>
      <w:r w:rsidRPr="28D9950A">
        <w:rPr>
          <w:rFonts w:ascii="Arial"/>
          <w:b/>
          <w:bCs/>
          <w:sz w:val="48"/>
          <w:szCs w:val="48"/>
        </w:rPr>
        <w:t>STUDENT NAME:</w:t>
      </w:r>
      <w:r w:rsidR="5725B9DE" w:rsidRPr="28D9950A">
        <w:rPr>
          <w:rFonts w:ascii="Arial"/>
          <w:b/>
          <w:bCs/>
          <w:sz w:val="48"/>
          <w:szCs w:val="48"/>
        </w:rPr>
        <w:t xml:space="preserve"> Nell Evans</w:t>
      </w:r>
    </w:p>
    <w:p w14:paraId="0D16D138" w14:textId="77777777" w:rsidR="00DD5969" w:rsidRPr="00DD5969" w:rsidRDefault="00DD5969" w:rsidP="00DD5969">
      <w:pPr>
        <w:spacing w:before="3"/>
        <w:rPr>
          <w:rFonts w:ascii="Arial"/>
          <w:b/>
          <w:sz w:val="48"/>
          <w:szCs w:val="48"/>
        </w:rPr>
      </w:pPr>
    </w:p>
    <w:p w14:paraId="18107AFF" w14:textId="24FA7151" w:rsidR="00DD5969" w:rsidRPr="00DD5969" w:rsidRDefault="00DD5969" w:rsidP="28D9950A">
      <w:pPr>
        <w:spacing w:before="3"/>
        <w:rPr>
          <w:rFonts w:ascii="Arial"/>
          <w:b/>
          <w:bCs/>
          <w:sz w:val="48"/>
          <w:szCs w:val="48"/>
        </w:rPr>
      </w:pPr>
      <w:r w:rsidRPr="28D9950A">
        <w:rPr>
          <w:rFonts w:ascii="Arial"/>
          <w:b/>
          <w:bCs/>
          <w:sz w:val="48"/>
          <w:szCs w:val="48"/>
        </w:rPr>
        <w:t xml:space="preserve">STUDENT </w:t>
      </w:r>
      <w:r w:rsidR="007203C3" w:rsidRPr="28D9950A">
        <w:rPr>
          <w:rFonts w:ascii="Arial"/>
          <w:b/>
          <w:bCs/>
          <w:sz w:val="48"/>
          <w:szCs w:val="48"/>
        </w:rPr>
        <w:t>NUMBER</w:t>
      </w:r>
      <w:r w:rsidRPr="28D9950A">
        <w:rPr>
          <w:rFonts w:ascii="Arial"/>
          <w:b/>
          <w:bCs/>
          <w:sz w:val="48"/>
          <w:szCs w:val="48"/>
        </w:rPr>
        <w:t>:</w:t>
      </w:r>
      <w:r w:rsidR="66BB5A88" w:rsidRPr="28D9950A">
        <w:rPr>
          <w:rFonts w:ascii="Arial"/>
          <w:b/>
          <w:bCs/>
          <w:sz w:val="48"/>
          <w:szCs w:val="48"/>
        </w:rPr>
        <w:t xml:space="preserve"> 2305397</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3A56DF45" w14:textId="77777777" w:rsidR="0000375B" w:rsidRDefault="0000375B" w:rsidP="00DD5969">
      <w:pPr>
        <w:jc w:val="center"/>
        <w:rPr>
          <w:rFonts w:ascii="Arial"/>
          <w:b/>
          <w:sz w:val="40"/>
        </w:rPr>
      </w:pPr>
    </w:p>
    <w:p w14:paraId="35E77934" w14:textId="77777777" w:rsidR="0000375B" w:rsidRPr="00192D3C" w:rsidRDefault="0000375B"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22512BB6" w14:textId="204E7FFA" w:rsidR="00DD5969" w:rsidRDefault="00E243A8" w:rsidP="00DD5969">
      <w:r>
        <w:t xml:space="preserve">I confirm </w:t>
      </w:r>
      <w:r w:rsidR="00C2550A">
        <w:t xml:space="preserve">that </w:t>
      </w:r>
      <w:r>
        <w:t>I have copies of my drafts, notes, and other resources I used, which I may be asked to provide in evidence.</w:t>
      </w:r>
    </w:p>
    <w:p w14:paraId="0ADC06E9" w14:textId="77777777" w:rsidR="00E10797" w:rsidRPr="00DD5969" w:rsidRDefault="00E10797" w:rsidP="00DD5969">
      <w:pPr>
        <w:rPr>
          <w:sz w:val="16"/>
          <w:szCs w:val="16"/>
        </w:rPr>
      </w:pPr>
    </w:p>
    <w:p w14:paraId="4DF22479" w14:textId="77777777" w:rsidR="000C541C" w:rsidRDefault="000C541C" w:rsidP="00DD5969">
      <w:pPr>
        <w:rPr>
          <w:sz w:val="16"/>
          <w:szCs w:val="16"/>
        </w:rPr>
      </w:pPr>
    </w:p>
    <w:p w14:paraId="6E7759F1" w14:textId="77777777" w:rsidR="0000375B" w:rsidRDefault="0000375B">
      <w:pPr>
        <w:rPr>
          <w:sz w:val="16"/>
          <w:szCs w:val="16"/>
        </w:rPr>
      </w:pPr>
    </w:p>
    <w:p w14:paraId="053AAD8E" w14:textId="77777777" w:rsidR="0000375B" w:rsidRDefault="0000375B">
      <w:pPr>
        <w:rPr>
          <w:sz w:val="16"/>
          <w:szCs w:val="16"/>
        </w:rPr>
      </w:pPr>
    </w:p>
    <w:p w14:paraId="00DEC237" w14:textId="77777777" w:rsidR="0000375B" w:rsidRDefault="0000375B">
      <w:pPr>
        <w:rPr>
          <w:sz w:val="16"/>
          <w:szCs w:val="16"/>
        </w:rPr>
      </w:pPr>
    </w:p>
    <w:p w14:paraId="6D2D955E" w14:textId="77777777" w:rsidR="0000375B" w:rsidRDefault="0000375B">
      <w:pPr>
        <w:rPr>
          <w:sz w:val="16"/>
          <w:szCs w:val="16"/>
        </w:rPr>
      </w:pPr>
    </w:p>
    <w:p w14:paraId="02511CD8" w14:textId="77777777" w:rsidR="0000375B" w:rsidRDefault="0000375B">
      <w:pPr>
        <w:rPr>
          <w:sz w:val="16"/>
          <w:szCs w:val="16"/>
        </w:rPr>
      </w:pPr>
    </w:p>
    <w:p w14:paraId="44120BD6" w14:textId="77777777" w:rsidR="0000375B" w:rsidRDefault="0000375B">
      <w:pPr>
        <w:rPr>
          <w:sz w:val="16"/>
          <w:szCs w:val="16"/>
        </w:rPr>
      </w:pPr>
    </w:p>
    <w:p w14:paraId="1EB16707" w14:textId="77777777" w:rsidR="0000375B" w:rsidRDefault="0000375B">
      <w:pPr>
        <w:rPr>
          <w:sz w:val="16"/>
          <w:szCs w:val="16"/>
        </w:rPr>
      </w:pPr>
    </w:p>
    <w:p w14:paraId="66DB19BA" w14:textId="77777777" w:rsidR="0000375B" w:rsidRDefault="0000375B">
      <w:pPr>
        <w:rPr>
          <w:sz w:val="16"/>
          <w:szCs w:val="16"/>
        </w:rPr>
      </w:pPr>
    </w:p>
    <w:p w14:paraId="2F521E63" w14:textId="77777777" w:rsidR="0000375B" w:rsidRDefault="0000375B">
      <w:pPr>
        <w:rPr>
          <w:sz w:val="16"/>
          <w:szCs w:val="16"/>
        </w:rPr>
      </w:pPr>
    </w:p>
    <w:p w14:paraId="36D1742B" w14:textId="77777777" w:rsidR="0000375B" w:rsidRDefault="0000375B">
      <w:pPr>
        <w:rPr>
          <w:sz w:val="16"/>
          <w:szCs w:val="16"/>
        </w:rPr>
      </w:pPr>
    </w:p>
    <w:p w14:paraId="5BA01838" w14:textId="3807E7DA" w:rsidR="28D9950A" w:rsidRDefault="28D9950A" w:rsidP="28D9950A">
      <w:pPr>
        <w:rPr>
          <w:b/>
          <w:bCs/>
        </w:rPr>
      </w:pPr>
    </w:p>
    <w:p w14:paraId="1F206CD1" w14:textId="067E3CCA" w:rsidR="28D9950A" w:rsidRDefault="28D9950A" w:rsidP="28D9950A">
      <w:pPr>
        <w:rPr>
          <w:b/>
          <w:bCs/>
        </w:rPr>
      </w:pPr>
    </w:p>
    <w:p w14:paraId="29EAD2B7" w14:textId="584707CC" w:rsidR="28D9950A" w:rsidRDefault="28D9950A" w:rsidP="28D9950A">
      <w:pPr>
        <w:rPr>
          <w:b/>
          <w:bCs/>
        </w:rPr>
      </w:pPr>
    </w:p>
    <w:p w14:paraId="6E3AAA94" w14:textId="0D19BB89" w:rsidR="28D9950A" w:rsidRDefault="28D9950A" w:rsidP="28D9950A">
      <w:pPr>
        <w:rPr>
          <w:b/>
          <w:bCs/>
        </w:rPr>
      </w:pPr>
    </w:p>
    <w:p w14:paraId="2C4ACF11" w14:textId="5688B982" w:rsidR="28D9950A" w:rsidRDefault="28D9950A" w:rsidP="28D9950A">
      <w:pPr>
        <w:rPr>
          <w:b/>
          <w:bCs/>
        </w:rPr>
      </w:pPr>
    </w:p>
    <w:p w14:paraId="7CB03456" w14:textId="2B4A9F9E" w:rsidR="28D9950A" w:rsidRDefault="28D9950A" w:rsidP="28D9950A">
      <w:pPr>
        <w:rPr>
          <w:b/>
          <w:bCs/>
        </w:rPr>
      </w:pPr>
    </w:p>
    <w:p w14:paraId="0B522ADD" w14:textId="5579EABA" w:rsidR="28D9950A" w:rsidRDefault="28D9950A" w:rsidP="28D9950A">
      <w:pPr>
        <w:rPr>
          <w:b/>
          <w:bCs/>
        </w:rPr>
      </w:pPr>
    </w:p>
    <w:p w14:paraId="29812704" w14:textId="5BAFFF90" w:rsidR="28D9950A" w:rsidRDefault="28D9950A" w:rsidP="28D9950A">
      <w:pPr>
        <w:rPr>
          <w:b/>
          <w:bCs/>
        </w:rPr>
      </w:pPr>
    </w:p>
    <w:p w14:paraId="438C8193" w14:textId="74C67D61" w:rsidR="28D9950A" w:rsidRDefault="28D9950A" w:rsidP="28D9950A">
      <w:pPr>
        <w:rPr>
          <w:b/>
          <w:bCs/>
        </w:rPr>
      </w:pPr>
    </w:p>
    <w:p w14:paraId="66E242ED" w14:textId="109D5973" w:rsidR="28D9950A" w:rsidRDefault="28D9950A" w:rsidP="28D9950A">
      <w:pPr>
        <w:rPr>
          <w:b/>
          <w:bCs/>
        </w:rPr>
      </w:pPr>
    </w:p>
    <w:p w14:paraId="64FA170A" w14:textId="1F042075" w:rsidR="28D9950A" w:rsidRDefault="28D9950A" w:rsidP="28D9950A">
      <w:pPr>
        <w:rPr>
          <w:b/>
          <w:bCs/>
        </w:rPr>
      </w:pPr>
    </w:p>
    <w:p w14:paraId="16800048" w14:textId="0C944406" w:rsidR="28D9950A" w:rsidRDefault="28D9950A" w:rsidP="28D9950A">
      <w:pPr>
        <w:rPr>
          <w:b/>
          <w:bCs/>
        </w:rPr>
      </w:pPr>
    </w:p>
    <w:p w14:paraId="5154171D" w14:textId="77777777" w:rsidR="0000375B" w:rsidRDefault="0000375B">
      <w:pPr>
        <w:rPr>
          <w:b/>
          <w:bCs/>
        </w:rPr>
      </w:pPr>
      <w:r w:rsidRPr="0000375B">
        <w:rPr>
          <w:b/>
          <w:bCs/>
        </w:rPr>
        <w:lastRenderedPageBreak/>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70210E99">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70210E99">
        <w:tc>
          <w:tcPr>
            <w:tcW w:w="4508" w:type="dxa"/>
          </w:tcPr>
          <w:p w14:paraId="52EB84A3" w14:textId="4E1A9C4F" w:rsidR="0000375B" w:rsidRDefault="009682CE" w:rsidP="70210E99">
            <w:r w:rsidRPr="70210E99">
              <w:t>Avoid using contractions in academic work.</w:t>
            </w:r>
          </w:p>
          <w:p w14:paraId="76BEE28D" w14:textId="77777777" w:rsidR="0000375B" w:rsidRDefault="0000375B" w:rsidP="00DD5969">
            <w:pPr>
              <w:rPr>
                <w:sz w:val="16"/>
                <w:szCs w:val="16"/>
              </w:rPr>
            </w:pPr>
          </w:p>
          <w:p w14:paraId="0EDC9850" w14:textId="77777777" w:rsidR="0000375B" w:rsidRDefault="0000375B" w:rsidP="00DD5969">
            <w:pPr>
              <w:rPr>
                <w:sz w:val="16"/>
                <w:szCs w:val="16"/>
              </w:rPr>
            </w:pPr>
          </w:p>
        </w:tc>
        <w:tc>
          <w:tcPr>
            <w:tcW w:w="4508" w:type="dxa"/>
          </w:tcPr>
          <w:p w14:paraId="3FCBF01B" w14:textId="67B7F90E" w:rsidR="0000375B" w:rsidRDefault="329FE09A" w:rsidP="70210E99">
            <w:r w:rsidRPr="70210E99">
              <w:t>I have not used any contractions in this piece of work</w:t>
            </w:r>
            <w:r w:rsidR="6288684D" w:rsidRPr="70210E99">
              <w:t>.</w:t>
            </w:r>
          </w:p>
        </w:tc>
      </w:tr>
      <w:tr w:rsidR="0000375B" w14:paraId="2411A5A2" w14:textId="77777777" w:rsidTr="70210E99">
        <w:tc>
          <w:tcPr>
            <w:tcW w:w="4508" w:type="dxa"/>
          </w:tcPr>
          <w:p w14:paraId="73ED8D37" w14:textId="6C15FB9B" w:rsidR="0000375B" w:rsidRDefault="35827B0F" w:rsidP="70210E99">
            <w:r w:rsidRPr="70210E99">
              <w:t>Please check your use of Harvard referencing - only some minor errors such as italics for et al.</w:t>
            </w:r>
          </w:p>
          <w:p w14:paraId="2A59CA2F" w14:textId="77777777" w:rsidR="0000375B" w:rsidRDefault="0000375B" w:rsidP="00DD5969">
            <w:pPr>
              <w:rPr>
                <w:sz w:val="16"/>
                <w:szCs w:val="16"/>
              </w:rPr>
            </w:pPr>
          </w:p>
        </w:tc>
        <w:tc>
          <w:tcPr>
            <w:tcW w:w="4508" w:type="dxa"/>
          </w:tcPr>
          <w:p w14:paraId="51AE3AC6" w14:textId="4B97E5F4" w:rsidR="0000375B" w:rsidRDefault="489C20A1" w:rsidP="70210E99">
            <w:r w:rsidRPr="70210E99">
              <w:t xml:space="preserve">I have corrected these mistakes in my </w:t>
            </w:r>
            <w:r w:rsidR="088B6B1E" w:rsidRPr="70210E99">
              <w:t>referencing</w:t>
            </w:r>
            <w:r w:rsidR="53BE373C" w:rsidRPr="70210E99">
              <w:t>.</w:t>
            </w:r>
          </w:p>
        </w:tc>
      </w:tr>
    </w:tbl>
    <w:p w14:paraId="6CF30586" w14:textId="68D16E59" w:rsidR="70210E99" w:rsidRDefault="70210E99"/>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sidRPr="28D9950A">
        <w:rPr>
          <w:sz w:val="16"/>
          <w:szCs w:val="16"/>
        </w:rPr>
        <w:br w:type="page"/>
      </w:r>
    </w:p>
    <w:p w14:paraId="2B11EF15" w14:textId="396BB380" w:rsidR="45797A68" w:rsidRDefault="45797A68" w:rsidP="28D9950A">
      <w:pPr>
        <w:spacing w:line="360" w:lineRule="auto"/>
        <w:rPr>
          <w:rFonts w:ascii="Arial" w:eastAsia="Arial" w:hAnsi="Arial" w:cs="Arial"/>
          <w:b/>
          <w:bCs/>
          <w:u w:val="single"/>
        </w:rPr>
      </w:pPr>
      <w:r w:rsidRPr="70210E99">
        <w:rPr>
          <w:rFonts w:ascii="Arial" w:eastAsia="Arial" w:hAnsi="Arial" w:cs="Arial"/>
          <w:b/>
          <w:bCs/>
          <w:u w:val="single"/>
        </w:rPr>
        <w:lastRenderedPageBreak/>
        <w:t>Using your experiences of teaching 7–11-year-old learners, write a proposal for a school community project.</w:t>
      </w:r>
    </w:p>
    <w:p w14:paraId="398EBEEB" w14:textId="4AB0C08B" w:rsidR="70210E99" w:rsidRDefault="70210E99" w:rsidP="70210E99">
      <w:pPr>
        <w:spacing w:line="360" w:lineRule="auto"/>
        <w:rPr>
          <w:rFonts w:ascii="Arial" w:eastAsia="Arial" w:hAnsi="Arial" w:cs="Arial"/>
          <w:b/>
          <w:bCs/>
          <w:u w:val="single"/>
        </w:rPr>
      </w:pPr>
    </w:p>
    <w:p w14:paraId="638D00EC" w14:textId="531D53F1" w:rsidR="45797A68" w:rsidRDefault="45797A68" w:rsidP="70210E99">
      <w:pPr>
        <w:rPr>
          <w:rFonts w:ascii="Arial" w:eastAsia="Arial" w:hAnsi="Arial" w:cs="Arial"/>
          <w:b/>
          <w:bCs/>
          <w:color w:val="FF0000"/>
          <w:u w:val="single"/>
        </w:rPr>
      </w:pPr>
      <w:r w:rsidRPr="70210E99">
        <w:rPr>
          <w:rFonts w:ascii="Arial" w:eastAsia="Arial" w:hAnsi="Arial" w:cs="Arial"/>
          <w:b/>
          <w:bCs/>
          <w:u w:val="single"/>
        </w:rPr>
        <w:t>Introduction</w:t>
      </w:r>
      <w:r w:rsidR="541CAD20" w:rsidRPr="70210E99">
        <w:rPr>
          <w:rFonts w:ascii="Arial" w:eastAsia="Arial" w:hAnsi="Arial" w:cs="Arial"/>
          <w:b/>
          <w:bCs/>
          <w:u w:val="single"/>
        </w:rPr>
        <w:t xml:space="preserve"> </w:t>
      </w:r>
    </w:p>
    <w:p w14:paraId="5E996096" w14:textId="068DC77D" w:rsidR="7AD83C51" w:rsidRDefault="7AD83C51" w:rsidP="70210E99">
      <w:pPr>
        <w:spacing w:line="360" w:lineRule="auto"/>
        <w:rPr>
          <w:rFonts w:ascii="Arial" w:eastAsia="Arial" w:hAnsi="Arial" w:cs="Arial"/>
        </w:rPr>
      </w:pPr>
      <w:r w:rsidRPr="70210E99">
        <w:rPr>
          <w:rFonts w:ascii="Arial" w:eastAsia="Arial" w:hAnsi="Arial" w:cs="Arial"/>
        </w:rPr>
        <w:t xml:space="preserve">Community is </w:t>
      </w:r>
      <w:r w:rsidR="5648B7F3" w:rsidRPr="70210E99">
        <w:rPr>
          <w:rFonts w:ascii="Arial" w:eastAsia="Arial" w:hAnsi="Arial" w:cs="Arial"/>
        </w:rPr>
        <w:t>widely</w:t>
      </w:r>
      <w:r w:rsidRPr="70210E99">
        <w:rPr>
          <w:rFonts w:ascii="Arial" w:eastAsia="Arial" w:hAnsi="Arial" w:cs="Arial"/>
        </w:rPr>
        <w:t xml:space="preserve"> understood as a network of social relationships built around</w:t>
      </w:r>
      <w:r w:rsidR="70784AD8" w:rsidRPr="70210E99">
        <w:rPr>
          <w:rFonts w:ascii="Arial" w:eastAsia="Arial" w:hAnsi="Arial" w:cs="Arial"/>
        </w:rPr>
        <w:t xml:space="preserve"> shared interests, identity and belonging</w:t>
      </w:r>
      <w:r w:rsidR="7C5D60D5" w:rsidRPr="70210E99">
        <w:rPr>
          <w:rFonts w:ascii="Arial" w:eastAsia="Arial" w:hAnsi="Arial" w:cs="Arial"/>
        </w:rPr>
        <w:t xml:space="preserve"> (Scott, 2014, p.103). </w:t>
      </w:r>
      <w:r w:rsidR="109A7533" w:rsidRPr="70210E99">
        <w:rPr>
          <w:rFonts w:ascii="Arial" w:eastAsia="Arial" w:hAnsi="Arial" w:cs="Arial"/>
        </w:rPr>
        <w:t>T</w:t>
      </w:r>
      <w:r w:rsidR="7C5D60D5" w:rsidRPr="70210E99">
        <w:rPr>
          <w:rFonts w:ascii="Arial" w:eastAsia="Arial" w:hAnsi="Arial" w:cs="Arial"/>
        </w:rPr>
        <w:t xml:space="preserve">his </w:t>
      </w:r>
      <w:r w:rsidR="75926072" w:rsidRPr="70210E99">
        <w:rPr>
          <w:rFonts w:ascii="Arial" w:eastAsia="Arial" w:hAnsi="Arial" w:cs="Arial"/>
        </w:rPr>
        <w:t xml:space="preserve">links </w:t>
      </w:r>
      <w:r w:rsidR="5C97C48E" w:rsidRPr="70210E99">
        <w:rPr>
          <w:rFonts w:ascii="Arial" w:eastAsia="Arial" w:hAnsi="Arial" w:cs="Arial"/>
        </w:rPr>
        <w:t xml:space="preserve">closely </w:t>
      </w:r>
      <w:r w:rsidR="75926072" w:rsidRPr="70210E99">
        <w:rPr>
          <w:rFonts w:ascii="Arial" w:eastAsia="Arial" w:hAnsi="Arial" w:cs="Arial"/>
        </w:rPr>
        <w:t>to</w:t>
      </w:r>
      <w:r w:rsidR="0A9467EC" w:rsidRPr="70210E99">
        <w:rPr>
          <w:rFonts w:ascii="Arial" w:eastAsia="Arial" w:hAnsi="Arial" w:cs="Arial"/>
        </w:rPr>
        <w:t xml:space="preserve"> </w:t>
      </w:r>
      <w:proofErr w:type="spellStart"/>
      <w:r w:rsidR="0A9467EC" w:rsidRPr="70210E99">
        <w:rPr>
          <w:rFonts w:ascii="Arial" w:eastAsia="Arial" w:hAnsi="Arial" w:cs="Arial"/>
        </w:rPr>
        <w:t>cynefin</w:t>
      </w:r>
      <w:proofErr w:type="spellEnd"/>
      <w:r w:rsidR="0A9467EC" w:rsidRPr="70210E99">
        <w:rPr>
          <w:rFonts w:ascii="Arial" w:eastAsia="Arial" w:hAnsi="Arial" w:cs="Arial"/>
        </w:rPr>
        <w:t>, a</w:t>
      </w:r>
      <w:r w:rsidR="733EF3B0" w:rsidRPr="70210E99">
        <w:rPr>
          <w:rFonts w:ascii="Arial" w:eastAsia="Arial" w:hAnsi="Arial" w:cs="Arial"/>
        </w:rPr>
        <w:t xml:space="preserve"> key</w:t>
      </w:r>
      <w:r w:rsidR="0A9467EC" w:rsidRPr="70210E99">
        <w:rPr>
          <w:rFonts w:ascii="Arial" w:eastAsia="Arial" w:hAnsi="Arial" w:cs="Arial"/>
        </w:rPr>
        <w:t xml:space="preserve"> part of the curriculum for </w:t>
      </w:r>
      <w:r w:rsidR="6D0145B5" w:rsidRPr="70210E99">
        <w:rPr>
          <w:rFonts w:ascii="Arial" w:eastAsia="Arial" w:hAnsi="Arial" w:cs="Arial"/>
        </w:rPr>
        <w:t>Wales, which re</w:t>
      </w:r>
      <w:r w:rsidR="432597EE" w:rsidRPr="70210E99">
        <w:rPr>
          <w:rFonts w:ascii="Arial" w:eastAsia="Arial" w:hAnsi="Arial" w:cs="Arial"/>
        </w:rPr>
        <w:t xml:space="preserve">flects a sense of </w:t>
      </w:r>
      <w:r w:rsidR="08589C2D" w:rsidRPr="70210E99">
        <w:rPr>
          <w:rFonts w:ascii="Arial" w:eastAsia="Arial" w:hAnsi="Arial" w:cs="Arial"/>
        </w:rPr>
        <w:t>familiarity</w:t>
      </w:r>
      <w:r w:rsidR="432597EE" w:rsidRPr="70210E99">
        <w:rPr>
          <w:rFonts w:ascii="Arial" w:eastAsia="Arial" w:hAnsi="Arial" w:cs="Arial"/>
        </w:rPr>
        <w:t xml:space="preserve"> and connection </w:t>
      </w:r>
      <w:r w:rsidR="54DBACED" w:rsidRPr="70210E99">
        <w:rPr>
          <w:rFonts w:ascii="Arial" w:eastAsia="Arial" w:hAnsi="Arial" w:cs="Arial"/>
        </w:rPr>
        <w:t>individuals</w:t>
      </w:r>
      <w:r w:rsidR="432597EE" w:rsidRPr="70210E99">
        <w:rPr>
          <w:rFonts w:ascii="Arial" w:eastAsia="Arial" w:hAnsi="Arial" w:cs="Arial"/>
        </w:rPr>
        <w:t xml:space="preserve"> feel</w:t>
      </w:r>
      <w:r w:rsidR="695C05DE" w:rsidRPr="70210E99">
        <w:rPr>
          <w:rFonts w:ascii="Arial" w:eastAsia="Arial" w:hAnsi="Arial" w:cs="Arial"/>
        </w:rPr>
        <w:t xml:space="preserve">. </w:t>
      </w:r>
      <w:r w:rsidR="650ADE7E" w:rsidRPr="70210E99">
        <w:rPr>
          <w:rFonts w:ascii="Arial" w:eastAsia="Arial" w:hAnsi="Arial" w:cs="Arial"/>
        </w:rPr>
        <w:t xml:space="preserve">Supporting </w:t>
      </w:r>
      <w:r w:rsidR="36E5FC92" w:rsidRPr="70210E99">
        <w:rPr>
          <w:rFonts w:ascii="Arial" w:eastAsia="Arial" w:hAnsi="Arial" w:cs="Arial"/>
        </w:rPr>
        <w:t xml:space="preserve">all learners to explore their </w:t>
      </w:r>
      <w:proofErr w:type="spellStart"/>
      <w:r w:rsidR="36E5FC92" w:rsidRPr="70210E99">
        <w:rPr>
          <w:rFonts w:ascii="Arial" w:eastAsia="Arial" w:hAnsi="Arial" w:cs="Arial"/>
        </w:rPr>
        <w:t>cynefin</w:t>
      </w:r>
      <w:proofErr w:type="spellEnd"/>
      <w:r w:rsidR="36E5FC92" w:rsidRPr="70210E99">
        <w:rPr>
          <w:rFonts w:ascii="Arial" w:eastAsia="Arial" w:hAnsi="Arial" w:cs="Arial"/>
        </w:rPr>
        <w:t xml:space="preserve"> and communities is es</w:t>
      </w:r>
      <w:r w:rsidR="1C8D22F2" w:rsidRPr="70210E99">
        <w:rPr>
          <w:rFonts w:ascii="Arial" w:eastAsia="Arial" w:hAnsi="Arial" w:cs="Arial"/>
        </w:rPr>
        <w:t xml:space="preserve">sential </w:t>
      </w:r>
      <w:r w:rsidR="604FE51F" w:rsidRPr="70210E99">
        <w:rPr>
          <w:rFonts w:ascii="Arial" w:eastAsia="Arial" w:hAnsi="Arial" w:cs="Arial"/>
        </w:rPr>
        <w:t>to help develop their own sense of self,</w:t>
      </w:r>
      <w:r w:rsidR="7AF2FBA1" w:rsidRPr="70210E99">
        <w:rPr>
          <w:rFonts w:ascii="Arial" w:eastAsia="Arial" w:hAnsi="Arial" w:cs="Arial"/>
        </w:rPr>
        <w:t xml:space="preserve"> </w:t>
      </w:r>
      <w:r w:rsidR="06643BFB" w:rsidRPr="70210E99">
        <w:rPr>
          <w:rFonts w:ascii="Arial" w:eastAsia="Arial" w:hAnsi="Arial" w:cs="Arial"/>
        </w:rPr>
        <w:t>recognise</w:t>
      </w:r>
      <w:r w:rsidR="7AF2FBA1" w:rsidRPr="70210E99">
        <w:rPr>
          <w:rFonts w:ascii="Arial" w:eastAsia="Arial" w:hAnsi="Arial" w:cs="Arial"/>
        </w:rPr>
        <w:t xml:space="preserve"> identities of others and form </w:t>
      </w:r>
      <w:r w:rsidR="36E97DCB" w:rsidRPr="70210E99">
        <w:rPr>
          <w:rFonts w:ascii="Arial" w:eastAsia="Arial" w:hAnsi="Arial" w:cs="Arial"/>
        </w:rPr>
        <w:t>meaningful</w:t>
      </w:r>
      <w:r w:rsidR="7AF2FBA1" w:rsidRPr="70210E99">
        <w:rPr>
          <w:rFonts w:ascii="Arial" w:eastAsia="Arial" w:hAnsi="Arial" w:cs="Arial"/>
        </w:rPr>
        <w:t xml:space="preserve"> connections with others both within and outside of </w:t>
      </w:r>
      <w:r w:rsidR="71D630F1" w:rsidRPr="70210E99">
        <w:rPr>
          <w:rFonts w:ascii="Arial" w:eastAsia="Arial" w:hAnsi="Arial" w:cs="Arial"/>
        </w:rPr>
        <w:t>their</w:t>
      </w:r>
      <w:r w:rsidR="7BE06FF0" w:rsidRPr="70210E99">
        <w:rPr>
          <w:rFonts w:ascii="Arial" w:eastAsia="Arial" w:hAnsi="Arial" w:cs="Arial"/>
        </w:rPr>
        <w:t xml:space="preserve"> </w:t>
      </w:r>
      <w:r w:rsidR="4B017E6C" w:rsidRPr="70210E99">
        <w:rPr>
          <w:rFonts w:ascii="Arial" w:eastAsia="Arial" w:hAnsi="Arial" w:cs="Arial"/>
        </w:rPr>
        <w:t xml:space="preserve">local </w:t>
      </w:r>
      <w:r w:rsidR="7BE06FF0" w:rsidRPr="70210E99">
        <w:rPr>
          <w:rFonts w:ascii="Arial" w:eastAsia="Arial" w:hAnsi="Arial" w:cs="Arial"/>
        </w:rPr>
        <w:t>area.</w:t>
      </w:r>
      <w:r w:rsidR="11409FB8" w:rsidRPr="70210E99">
        <w:rPr>
          <w:rFonts w:ascii="Arial" w:eastAsia="Arial" w:hAnsi="Arial" w:cs="Arial"/>
        </w:rPr>
        <w:t xml:space="preserve"> Schools wh</w:t>
      </w:r>
      <w:r w:rsidR="2DC86057" w:rsidRPr="70210E99">
        <w:rPr>
          <w:rFonts w:ascii="Arial" w:eastAsia="Arial" w:hAnsi="Arial" w:cs="Arial"/>
        </w:rPr>
        <w:t>o work in partnership with their communities can support</w:t>
      </w:r>
      <w:r w:rsidR="4C2E2E31" w:rsidRPr="70210E99">
        <w:rPr>
          <w:rFonts w:ascii="Arial" w:eastAsia="Arial" w:hAnsi="Arial" w:cs="Arial"/>
        </w:rPr>
        <w:t xml:space="preserve"> this by</w:t>
      </w:r>
      <w:r w:rsidR="5A6ADF02" w:rsidRPr="70210E99">
        <w:rPr>
          <w:rFonts w:ascii="Arial" w:eastAsia="Arial" w:hAnsi="Arial" w:cs="Arial"/>
        </w:rPr>
        <w:t xml:space="preserve"> offering opportunities that reflect learners' lives, cultures and environments</w:t>
      </w:r>
      <w:r w:rsidR="4AAB8035" w:rsidRPr="70210E99">
        <w:rPr>
          <w:rFonts w:ascii="Arial" w:eastAsia="Arial" w:hAnsi="Arial" w:cs="Arial"/>
        </w:rPr>
        <w:t xml:space="preserve"> (Welsh </w:t>
      </w:r>
      <w:proofErr w:type="spellStart"/>
      <w:r w:rsidR="4AAB8035" w:rsidRPr="70210E99">
        <w:rPr>
          <w:rFonts w:ascii="Arial" w:eastAsia="Arial" w:hAnsi="Arial" w:cs="Arial"/>
        </w:rPr>
        <w:t>Goverment</w:t>
      </w:r>
      <w:proofErr w:type="spellEnd"/>
      <w:r w:rsidR="4AAB8035" w:rsidRPr="70210E99">
        <w:rPr>
          <w:rFonts w:ascii="Arial" w:eastAsia="Arial" w:hAnsi="Arial" w:cs="Arial"/>
        </w:rPr>
        <w:t>, 2022b).</w:t>
      </w:r>
    </w:p>
    <w:p w14:paraId="38E6C875" w14:textId="6B0DDDAD" w:rsidR="7AD83C51" w:rsidRDefault="017927E8" w:rsidP="5970EDD5">
      <w:pPr>
        <w:spacing w:line="360" w:lineRule="auto"/>
        <w:rPr>
          <w:rFonts w:ascii="Arial" w:eastAsia="Arial" w:hAnsi="Arial" w:cs="Arial"/>
        </w:rPr>
      </w:pPr>
      <w:r w:rsidRPr="70210E99">
        <w:rPr>
          <w:rFonts w:ascii="Arial" w:eastAsia="Arial" w:hAnsi="Arial" w:cs="Arial"/>
        </w:rPr>
        <w:t xml:space="preserve">The school chosen for this community project will be referred to as school X </w:t>
      </w:r>
      <w:r w:rsidR="085C5A6D" w:rsidRPr="70210E99">
        <w:rPr>
          <w:rFonts w:ascii="Arial" w:eastAsia="Arial" w:hAnsi="Arial" w:cs="Arial"/>
        </w:rPr>
        <w:t xml:space="preserve">throughout </w:t>
      </w:r>
      <w:r w:rsidRPr="70210E99">
        <w:rPr>
          <w:rFonts w:ascii="Arial" w:eastAsia="Arial" w:hAnsi="Arial" w:cs="Arial"/>
        </w:rPr>
        <w:t>to mai</w:t>
      </w:r>
      <w:r w:rsidR="0AB4D9B1" w:rsidRPr="70210E99">
        <w:rPr>
          <w:rFonts w:ascii="Arial" w:eastAsia="Arial" w:hAnsi="Arial" w:cs="Arial"/>
        </w:rPr>
        <w:t>ntain confidentiality in line with the BERA (2024) guidelines. School X is a large</w:t>
      </w:r>
      <w:r w:rsidR="6DDB4837" w:rsidRPr="70210E99">
        <w:rPr>
          <w:rFonts w:ascii="Arial" w:eastAsia="Arial" w:hAnsi="Arial" w:cs="Arial"/>
        </w:rPr>
        <w:t xml:space="preserve"> community focused</w:t>
      </w:r>
      <w:r w:rsidR="0AB4D9B1" w:rsidRPr="70210E99">
        <w:rPr>
          <w:rFonts w:ascii="Arial" w:eastAsia="Arial" w:hAnsi="Arial" w:cs="Arial"/>
        </w:rPr>
        <w:t xml:space="preserve"> primary school</w:t>
      </w:r>
      <w:r w:rsidR="1C506353" w:rsidRPr="70210E99">
        <w:rPr>
          <w:rFonts w:ascii="Arial" w:eastAsia="Arial" w:hAnsi="Arial" w:cs="Arial"/>
        </w:rPr>
        <w:t xml:space="preserve"> in Wales with approximately 556.5 pupils.</w:t>
      </w:r>
      <w:r w:rsidR="74E32EEC" w:rsidRPr="70210E99">
        <w:rPr>
          <w:rFonts w:ascii="Arial" w:eastAsia="Arial" w:hAnsi="Arial" w:cs="Arial"/>
        </w:rPr>
        <w:t xml:space="preserve"> Of these, 6% have additional learning needs, 0.67% hold </w:t>
      </w:r>
      <w:r w:rsidR="2471414D" w:rsidRPr="70210E99">
        <w:rPr>
          <w:rFonts w:ascii="Arial" w:eastAsia="Arial" w:hAnsi="Arial" w:cs="Arial"/>
        </w:rPr>
        <w:t>statements</w:t>
      </w:r>
      <w:r w:rsidR="74E32EEC" w:rsidRPr="70210E99">
        <w:rPr>
          <w:rFonts w:ascii="Arial" w:eastAsia="Arial" w:hAnsi="Arial" w:cs="Arial"/>
        </w:rPr>
        <w:t xml:space="preserve"> of </w:t>
      </w:r>
      <w:r w:rsidR="2DF041E2" w:rsidRPr="70210E99">
        <w:rPr>
          <w:rFonts w:ascii="Arial" w:eastAsia="Arial" w:hAnsi="Arial" w:cs="Arial"/>
        </w:rPr>
        <w:t>special educational needs</w:t>
      </w:r>
      <w:r w:rsidR="3028CB87" w:rsidRPr="70210E99">
        <w:rPr>
          <w:rFonts w:ascii="Arial" w:eastAsia="Arial" w:hAnsi="Arial" w:cs="Arial"/>
        </w:rPr>
        <w:t xml:space="preserve"> and 4.36% speak English as an additional language</w:t>
      </w:r>
      <w:r w:rsidR="1462C705" w:rsidRPr="70210E99">
        <w:rPr>
          <w:rFonts w:ascii="Arial" w:eastAsia="Arial" w:hAnsi="Arial" w:cs="Arial"/>
        </w:rPr>
        <w:t xml:space="preserve">. The school is based </w:t>
      </w:r>
      <w:r w:rsidR="17376C0A" w:rsidRPr="70210E99">
        <w:rPr>
          <w:rFonts w:ascii="Arial" w:eastAsia="Arial" w:hAnsi="Arial" w:cs="Arial"/>
        </w:rPr>
        <w:t>in an area described as ‘</w:t>
      </w:r>
      <w:r w:rsidR="26A29973" w:rsidRPr="70210E99">
        <w:rPr>
          <w:rFonts w:ascii="Arial" w:eastAsia="Arial" w:hAnsi="Arial" w:cs="Arial"/>
        </w:rPr>
        <w:t>economically</w:t>
      </w:r>
      <w:r w:rsidR="17376C0A" w:rsidRPr="70210E99">
        <w:rPr>
          <w:rFonts w:ascii="Arial" w:eastAsia="Arial" w:hAnsi="Arial" w:cs="Arial"/>
        </w:rPr>
        <w:t xml:space="preserve"> </w:t>
      </w:r>
      <w:r w:rsidR="0FC4B9E7" w:rsidRPr="70210E99">
        <w:rPr>
          <w:rFonts w:ascii="Arial" w:eastAsia="Arial" w:hAnsi="Arial" w:cs="Arial"/>
        </w:rPr>
        <w:t>disadvantaged</w:t>
      </w:r>
      <w:r w:rsidR="17376C0A" w:rsidRPr="70210E99">
        <w:rPr>
          <w:rFonts w:ascii="Arial" w:eastAsia="Arial" w:hAnsi="Arial" w:cs="Arial"/>
        </w:rPr>
        <w:t>’</w:t>
      </w:r>
      <w:r w:rsidR="28E69B5D" w:rsidRPr="70210E99">
        <w:rPr>
          <w:rFonts w:ascii="Arial" w:eastAsia="Arial" w:hAnsi="Arial" w:cs="Arial"/>
        </w:rPr>
        <w:t xml:space="preserve">, where many families experience </w:t>
      </w:r>
      <w:r w:rsidR="5503E433" w:rsidRPr="70210E99">
        <w:rPr>
          <w:rFonts w:ascii="Arial" w:eastAsia="Arial" w:hAnsi="Arial" w:cs="Arial"/>
        </w:rPr>
        <w:t>challenges</w:t>
      </w:r>
      <w:r w:rsidR="28E69B5D" w:rsidRPr="70210E99">
        <w:rPr>
          <w:rFonts w:ascii="Arial" w:eastAsia="Arial" w:hAnsi="Arial" w:cs="Arial"/>
        </w:rPr>
        <w:t xml:space="preserve"> </w:t>
      </w:r>
      <w:r w:rsidR="71D5F902" w:rsidRPr="70210E99">
        <w:rPr>
          <w:rFonts w:ascii="Arial" w:eastAsia="Arial" w:hAnsi="Arial" w:cs="Arial"/>
        </w:rPr>
        <w:t xml:space="preserve">linked to poverty and limited </w:t>
      </w:r>
      <w:r w:rsidR="06DA7B11" w:rsidRPr="70210E99">
        <w:rPr>
          <w:rFonts w:ascii="Arial" w:eastAsia="Arial" w:hAnsi="Arial" w:cs="Arial"/>
        </w:rPr>
        <w:t>access</w:t>
      </w:r>
      <w:r w:rsidR="71D5F902" w:rsidRPr="70210E99">
        <w:rPr>
          <w:rFonts w:ascii="Arial" w:eastAsia="Arial" w:hAnsi="Arial" w:cs="Arial"/>
        </w:rPr>
        <w:t xml:space="preserve"> to community services</w:t>
      </w:r>
      <w:r w:rsidR="039304DC" w:rsidRPr="70210E99">
        <w:rPr>
          <w:rFonts w:ascii="Arial" w:eastAsia="Arial" w:hAnsi="Arial" w:cs="Arial"/>
        </w:rPr>
        <w:t xml:space="preserve"> </w:t>
      </w:r>
      <w:r w:rsidR="6F1ACF4C" w:rsidRPr="70210E99">
        <w:rPr>
          <w:rFonts w:ascii="Arial" w:eastAsia="Arial" w:hAnsi="Arial" w:cs="Arial"/>
        </w:rPr>
        <w:t xml:space="preserve">(School website, 2024). </w:t>
      </w:r>
      <w:r w:rsidR="0A448AFA" w:rsidRPr="70210E99">
        <w:rPr>
          <w:rFonts w:ascii="Arial" w:eastAsia="Arial" w:hAnsi="Arial" w:cs="Arial"/>
        </w:rPr>
        <w:t>In line with</w:t>
      </w:r>
      <w:r w:rsidR="134D2DBD" w:rsidRPr="70210E99">
        <w:rPr>
          <w:rFonts w:ascii="Arial" w:eastAsia="Arial" w:hAnsi="Arial" w:cs="Arial"/>
        </w:rPr>
        <w:t xml:space="preserve"> the</w:t>
      </w:r>
      <w:r w:rsidR="0A448AFA" w:rsidRPr="70210E99">
        <w:rPr>
          <w:rFonts w:ascii="Arial" w:eastAsia="Arial" w:hAnsi="Arial" w:cs="Arial"/>
        </w:rPr>
        <w:t xml:space="preserve"> </w:t>
      </w:r>
      <w:r w:rsidR="2830A49D" w:rsidRPr="70210E99">
        <w:rPr>
          <w:rFonts w:ascii="Arial" w:eastAsia="Arial" w:hAnsi="Arial" w:cs="Arial"/>
        </w:rPr>
        <w:t>schools'</w:t>
      </w:r>
      <w:r w:rsidR="0A448AFA" w:rsidRPr="70210E99">
        <w:rPr>
          <w:rFonts w:ascii="Arial" w:eastAsia="Arial" w:hAnsi="Arial" w:cs="Arial"/>
        </w:rPr>
        <w:t xml:space="preserve"> visions of promoting rights, equality </w:t>
      </w:r>
      <w:r w:rsidR="01A90E57" w:rsidRPr="70210E99">
        <w:rPr>
          <w:rFonts w:ascii="Arial" w:eastAsia="Arial" w:hAnsi="Arial" w:cs="Arial"/>
        </w:rPr>
        <w:t>and pride within the local area</w:t>
      </w:r>
      <w:r w:rsidR="2D675707" w:rsidRPr="70210E99">
        <w:rPr>
          <w:rFonts w:ascii="Arial" w:eastAsia="Arial" w:hAnsi="Arial" w:cs="Arial"/>
        </w:rPr>
        <w:t xml:space="preserve"> (School website, n.d.)</w:t>
      </w:r>
      <w:r w:rsidR="4ABAFED0" w:rsidRPr="70210E99">
        <w:rPr>
          <w:rFonts w:ascii="Arial" w:eastAsia="Arial" w:hAnsi="Arial" w:cs="Arial"/>
        </w:rPr>
        <w:t xml:space="preserve">, this proposal introduces a </w:t>
      </w:r>
      <w:r w:rsidR="2E31DFE1" w:rsidRPr="70210E99">
        <w:rPr>
          <w:rFonts w:ascii="Arial" w:eastAsia="Arial" w:hAnsi="Arial" w:cs="Arial"/>
        </w:rPr>
        <w:t>school-based</w:t>
      </w:r>
      <w:r w:rsidR="73EAE343" w:rsidRPr="70210E99">
        <w:rPr>
          <w:rFonts w:ascii="Arial" w:eastAsia="Arial" w:hAnsi="Arial" w:cs="Arial"/>
        </w:rPr>
        <w:t xml:space="preserve"> community garden where staff</w:t>
      </w:r>
      <w:r w:rsidR="714E3798" w:rsidRPr="70210E99">
        <w:rPr>
          <w:rFonts w:ascii="Arial" w:eastAsia="Arial" w:hAnsi="Arial" w:cs="Arial"/>
        </w:rPr>
        <w:t>,</w:t>
      </w:r>
      <w:r w:rsidR="73EAE343" w:rsidRPr="70210E99">
        <w:rPr>
          <w:rFonts w:ascii="Arial" w:eastAsia="Arial" w:hAnsi="Arial" w:cs="Arial"/>
        </w:rPr>
        <w:t xml:space="preserve"> parent</w:t>
      </w:r>
      <w:r w:rsidR="338379C2" w:rsidRPr="70210E99">
        <w:rPr>
          <w:rFonts w:ascii="Arial" w:eastAsia="Arial" w:hAnsi="Arial" w:cs="Arial"/>
        </w:rPr>
        <w:t>s</w:t>
      </w:r>
      <w:r w:rsidR="73EAE343" w:rsidRPr="70210E99">
        <w:rPr>
          <w:rFonts w:ascii="Arial" w:eastAsia="Arial" w:hAnsi="Arial" w:cs="Arial"/>
        </w:rPr>
        <w:t xml:space="preserve"> and learners work </w:t>
      </w:r>
      <w:r w:rsidR="7E4A0F49" w:rsidRPr="70210E99">
        <w:rPr>
          <w:rFonts w:ascii="Arial" w:eastAsia="Arial" w:hAnsi="Arial" w:cs="Arial"/>
        </w:rPr>
        <w:t>collaboratively</w:t>
      </w:r>
      <w:r w:rsidR="73EAE343" w:rsidRPr="70210E99">
        <w:rPr>
          <w:rFonts w:ascii="Arial" w:eastAsia="Arial" w:hAnsi="Arial" w:cs="Arial"/>
        </w:rPr>
        <w:t xml:space="preserve"> to plant and grow flowers and veg to s</w:t>
      </w:r>
      <w:r w:rsidR="0273D5E9" w:rsidRPr="70210E99">
        <w:rPr>
          <w:rFonts w:ascii="Arial" w:eastAsia="Arial" w:hAnsi="Arial" w:cs="Arial"/>
        </w:rPr>
        <w:t xml:space="preserve">trengthen their </w:t>
      </w:r>
      <w:r w:rsidR="73EAE343" w:rsidRPr="70210E99">
        <w:rPr>
          <w:rFonts w:ascii="Arial" w:eastAsia="Arial" w:hAnsi="Arial" w:cs="Arial"/>
        </w:rPr>
        <w:t xml:space="preserve">sense of </w:t>
      </w:r>
      <w:proofErr w:type="spellStart"/>
      <w:r w:rsidR="73EAE343" w:rsidRPr="70210E99">
        <w:rPr>
          <w:rFonts w:ascii="Arial" w:eastAsia="Arial" w:hAnsi="Arial" w:cs="Arial"/>
        </w:rPr>
        <w:t>cynefin</w:t>
      </w:r>
      <w:proofErr w:type="spellEnd"/>
      <w:r w:rsidR="73EAE343" w:rsidRPr="70210E99">
        <w:rPr>
          <w:rFonts w:ascii="Arial" w:eastAsia="Arial" w:hAnsi="Arial" w:cs="Arial"/>
        </w:rPr>
        <w:t xml:space="preserve"> and belonging</w:t>
      </w:r>
      <w:r w:rsidR="6923B12F" w:rsidRPr="70210E99">
        <w:rPr>
          <w:rFonts w:ascii="Arial" w:eastAsia="Arial" w:hAnsi="Arial" w:cs="Arial"/>
        </w:rPr>
        <w:t xml:space="preserve">. </w:t>
      </w:r>
      <w:r w:rsidR="181D476D" w:rsidRPr="70210E99">
        <w:rPr>
          <w:rFonts w:ascii="Arial" w:eastAsia="Arial" w:hAnsi="Arial" w:cs="Arial"/>
        </w:rPr>
        <w:t xml:space="preserve">The rational for </w:t>
      </w:r>
      <w:r w:rsidR="77F5DDC9" w:rsidRPr="70210E99">
        <w:rPr>
          <w:rFonts w:ascii="Arial" w:eastAsia="Arial" w:hAnsi="Arial" w:cs="Arial"/>
        </w:rPr>
        <w:t>choosing</w:t>
      </w:r>
      <w:r w:rsidR="181D476D" w:rsidRPr="70210E99">
        <w:rPr>
          <w:rFonts w:ascii="Arial" w:eastAsia="Arial" w:hAnsi="Arial" w:cs="Arial"/>
        </w:rPr>
        <w:t xml:space="preserve"> a community garden, who it aims to support and a SWOT analysis evalu</w:t>
      </w:r>
      <w:r w:rsidR="1774198E" w:rsidRPr="70210E99">
        <w:rPr>
          <w:rFonts w:ascii="Arial" w:eastAsia="Arial" w:hAnsi="Arial" w:cs="Arial"/>
        </w:rPr>
        <w:t>ating its potential will be discussed throughout, alongside relevant literature and policies.</w:t>
      </w:r>
    </w:p>
    <w:p w14:paraId="74887848" w14:textId="797A8CFB" w:rsidR="45797A68" w:rsidRDefault="45797A68" w:rsidP="70210E99">
      <w:pPr>
        <w:spacing w:line="360" w:lineRule="auto"/>
        <w:rPr>
          <w:rFonts w:ascii="Arial" w:eastAsia="Arial" w:hAnsi="Arial" w:cs="Arial"/>
        </w:rPr>
      </w:pPr>
    </w:p>
    <w:p w14:paraId="566345B4" w14:textId="594F5386" w:rsidR="45797A68" w:rsidRDefault="45797A68" w:rsidP="70210E99">
      <w:pPr>
        <w:spacing w:line="360" w:lineRule="auto"/>
        <w:rPr>
          <w:rFonts w:ascii="Arial" w:eastAsia="Arial" w:hAnsi="Arial" w:cs="Arial"/>
        </w:rPr>
      </w:pPr>
    </w:p>
    <w:p w14:paraId="24F1A7D9" w14:textId="2852B02F" w:rsidR="45797A68" w:rsidRDefault="45797A68" w:rsidP="70210E99">
      <w:pPr>
        <w:spacing w:line="360" w:lineRule="auto"/>
        <w:rPr>
          <w:rFonts w:ascii="Arial" w:eastAsia="Arial" w:hAnsi="Arial" w:cs="Arial"/>
        </w:rPr>
      </w:pPr>
    </w:p>
    <w:p w14:paraId="10B1DECF" w14:textId="3FDD36DC" w:rsidR="45797A68" w:rsidRDefault="6D32328F" w:rsidP="70210E99">
      <w:pPr>
        <w:spacing w:line="360" w:lineRule="auto"/>
        <w:jc w:val="both"/>
        <w:rPr>
          <w:rFonts w:ascii="Arial" w:eastAsia="Arial" w:hAnsi="Arial" w:cs="Arial"/>
          <w:b/>
          <w:bCs/>
          <w:u w:val="single"/>
        </w:rPr>
      </w:pPr>
      <w:r w:rsidRPr="70210E99">
        <w:rPr>
          <w:rFonts w:ascii="Arial" w:eastAsia="Arial" w:hAnsi="Arial" w:cs="Arial"/>
          <w:b/>
          <w:bCs/>
          <w:u w:val="single"/>
        </w:rPr>
        <w:t>Literature</w:t>
      </w:r>
      <w:r w:rsidR="2B3A4F2E" w:rsidRPr="70210E99">
        <w:rPr>
          <w:rFonts w:ascii="Arial" w:eastAsia="Arial" w:hAnsi="Arial" w:cs="Arial"/>
          <w:b/>
          <w:bCs/>
          <w:u w:val="single"/>
        </w:rPr>
        <w:t xml:space="preserve"> review</w:t>
      </w:r>
      <w:r w:rsidR="7D30292B" w:rsidRPr="70210E99">
        <w:rPr>
          <w:rFonts w:ascii="Arial" w:eastAsia="Arial" w:hAnsi="Arial" w:cs="Arial"/>
          <w:b/>
          <w:bCs/>
          <w:u w:val="single"/>
        </w:rPr>
        <w:t xml:space="preserve"> </w:t>
      </w:r>
    </w:p>
    <w:p w14:paraId="6474848B" w14:textId="13B34840" w:rsidR="45797A68" w:rsidRDefault="29BBE5C2" w:rsidP="70210E99">
      <w:pPr>
        <w:spacing w:line="360" w:lineRule="auto"/>
        <w:jc w:val="both"/>
        <w:rPr>
          <w:rFonts w:ascii="Arial" w:eastAsia="Arial" w:hAnsi="Arial" w:cs="Arial"/>
        </w:rPr>
      </w:pPr>
      <w:r w:rsidRPr="70210E99">
        <w:rPr>
          <w:rFonts w:ascii="Arial" w:eastAsia="Arial" w:hAnsi="Arial" w:cs="Arial"/>
        </w:rPr>
        <w:lastRenderedPageBreak/>
        <w:t xml:space="preserve">This school community project is relevant </w:t>
      </w:r>
      <w:bookmarkStart w:id="0" w:name="_Int_29SU3Wwe"/>
      <w:proofErr w:type="gramStart"/>
      <w:r w:rsidRPr="70210E99">
        <w:rPr>
          <w:rFonts w:ascii="Arial" w:eastAsia="Arial" w:hAnsi="Arial" w:cs="Arial"/>
        </w:rPr>
        <w:t>in today's society</w:t>
      </w:r>
      <w:bookmarkEnd w:id="0"/>
      <w:proofErr w:type="gramEnd"/>
      <w:r w:rsidR="64D72BE8" w:rsidRPr="70210E99">
        <w:rPr>
          <w:rFonts w:ascii="Arial" w:eastAsia="Arial" w:hAnsi="Arial" w:cs="Arial"/>
        </w:rPr>
        <w:t xml:space="preserve"> as</w:t>
      </w:r>
      <w:r w:rsidRPr="70210E99">
        <w:rPr>
          <w:rFonts w:ascii="Arial" w:eastAsia="Arial" w:hAnsi="Arial" w:cs="Arial"/>
        </w:rPr>
        <w:t xml:space="preserve"> communities are </w:t>
      </w:r>
      <w:r w:rsidR="7889296B" w:rsidRPr="70210E99">
        <w:rPr>
          <w:rFonts w:ascii="Arial" w:eastAsia="Arial" w:hAnsi="Arial" w:cs="Arial"/>
        </w:rPr>
        <w:t>becoming increasingly diverse in terms of race, religion, culture and socioeconomic background</w:t>
      </w:r>
      <w:r w:rsidR="2F4E6386" w:rsidRPr="70210E99">
        <w:rPr>
          <w:rFonts w:ascii="Arial" w:eastAsia="Arial" w:hAnsi="Arial" w:cs="Arial"/>
        </w:rPr>
        <w:t xml:space="preserve"> (</w:t>
      </w:r>
      <w:proofErr w:type="spellStart"/>
      <w:r w:rsidR="2F4E6386" w:rsidRPr="70210E99">
        <w:rPr>
          <w:rFonts w:ascii="Arial" w:eastAsia="Arial" w:hAnsi="Arial" w:cs="Arial"/>
        </w:rPr>
        <w:t>Bruntwood</w:t>
      </w:r>
      <w:proofErr w:type="spellEnd"/>
      <w:r w:rsidR="2F4E6386" w:rsidRPr="70210E99">
        <w:rPr>
          <w:rFonts w:ascii="Arial" w:eastAsia="Arial" w:hAnsi="Arial" w:cs="Arial"/>
        </w:rPr>
        <w:t xml:space="preserve"> Works, 2020)</w:t>
      </w:r>
      <w:r w:rsidR="554CF789" w:rsidRPr="70210E99">
        <w:rPr>
          <w:rFonts w:ascii="Arial" w:eastAsia="Arial" w:hAnsi="Arial" w:cs="Arial"/>
        </w:rPr>
        <w:t xml:space="preserve">. </w:t>
      </w:r>
      <w:r w:rsidR="512AEB4E" w:rsidRPr="70210E99">
        <w:rPr>
          <w:rFonts w:ascii="Arial" w:eastAsia="Arial" w:hAnsi="Arial" w:cs="Arial"/>
        </w:rPr>
        <w:t xml:space="preserve">The Welsh </w:t>
      </w:r>
      <w:r w:rsidR="64DD992C" w:rsidRPr="70210E99">
        <w:rPr>
          <w:rFonts w:ascii="Arial" w:eastAsia="Arial" w:hAnsi="Arial" w:cs="Arial"/>
        </w:rPr>
        <w:t>Government</w:t>
      </w:r>
      <w:r w:rsidR="512AEB4E" w:rsidRPr="70210E99">
        <w:rPr>
          <w:rFonts w:ascii="Arial" w:eastAsia="Arial" w:hAnsi="Arial" w:cs="Arial"/>
        </w:rPr>
        <w:t xml:space="preserve"> </w:t>
      </w:r>
      <w:r w:rsidR="446518CA" w:rsidRPr="70210E99">
        <w:rPr>
          <w:rFonts w:ascii="Arial" w:eastAsia="Arial" w:hAnsi="Arial" w:cs="Arial"/>
        </w:rPr>
        <w:t>(2021, p. 20)</w:t>
      </w:r>
      <w:r w:rsidR="4C0D0D0F" w:rsidRPr="70210E99">
        <w:rPr>
          <w:rFonts w:ascii="Arial" w:eastAsia="Arial" w:hAnsi="Arial" w:cs="Arial"/>
        </w:rPr>
        <w:t xml:space="preserve"> acknowledges this in their report, recognising Wales as a multicultural natio</w:t>
      </w:r>
      <w:r w:rsidR="642EDF10" w:rsidRPr="70210E99">
        <w:rPr>
          <w:rFonts w:ascii="Arial" w:eastAsia="Arial" w:hAnsi="Arial" w:cs="Arial"/>
        </w:rPr>
        <w:t xml:space="preserve">n made up of many </w:t>
      </w:r>
      <w:r w:rsidR="0C32F054" w:rsidRPr="70210E99">
        <w:rPr>
          <w:rFonts w:ascii="Arial" w:eastAsia="Arial" w:hAnsi="Arial" w:cs="Arial"/>
        </w:rPr>
        <w:t xml:space="preserve">ethnicities, languages and religions. </w:t>
      </w:r>
      <w:r w:rsidR="748A0951" w:rsidRPr="70210E99">
        <w:rPr>
          <w:rFonts w:ascii="Arial" w:eastAsia="Arial" w:hAnsi="Arial" w:cs="Arial"/>
        </w:rPr>
        <w:t>Therefore</w:t>
      </w:r>
      <w:r w:rsidR="3A1E548C" w:rsidRPr="70210E99">
        <w:rPr>
          <w:rFonts w:ascii="Arial" w:eastAsia="Arial" w:hAnsi="Arial" w:cs="Arial"/>
        </w:rPr>
        <w:t xml:space="preserve">, it is essential for schools and their surrounding communities to </w:t>
      </w:r>
      <w:r w:rsidR="7E10CBF4" w:rsidRPr="70210E99">
        <w:rPr>
          <w:rFonts w:ascii="Arial" w:eastAsia="Arial" w:hAnsi="Arial" w:cs="Arial"/>
        </w:rPr>
        <w:t xml:space="preserve">create an environment where all individuals feel welcomed, respected, supported and </w:t>
      </w:r>
      <w:r w:rsidR="697F17E9" w:rsidRPr="70210E99">
        <w:rPr>
          <w:rFonts w:ascii="Arial" w:eastAsia="Arial" w:hAnsi="Arial" w:cs="Arial"/>
        </w:rPr>
        <w:t>valued</w:t>
      </w:r>
      <w:r w:rsidR="7E10CBF4" w:rsidRPr="70210E99">
        <w:rPr>
          <w:rFonts w:ascii="Arial" w:eastAsia="Arial" w:hAnsi="Arial" w:cs="Arial"/>
        </w:rPr>
        <w:t xml:space="preserve">. </w:t>
      </w:r>
      <w:r w:rsidR="26521582" w:rsidRPr="70210E99">
        <w:rPr>
          <w:rFonts w:ascii="Arial" w:eastAsia="Arial" w:hAnsi="Arial" w:cs="Arial"/>
        </w:rPr>
        <w:t xml:space="preserve">However, not all members of the community experience this inclusion equally. </w:t>
      </w:r>
      <w:r w:rsidR="17FF18F6" w:rsidRPr="70210E99">
        <w:rPr>
          <w:rFonts w:ascii="Arial" w:eastAsia="Arial" w:hAnsi="Arial" w:cs="Arial"/>
        </w:rPr>
        <w:t>Research by the British</w:t>
      </w:r>
      <w:r w:rsidR="5B9699D4" w:rsidRPr="70210E99">
        <w:rPr>
          <w:rFonts w:ascii="Arial" w:eastAsia="Arial" w:hAnsi="Arial" w:cs="Arial"/>
        </w:rPr>
        <w:t xml:space="preserve"> Red Cross (2017, p. 4) </w:t>
      </w:r>
      <w:r w:rsidR="01C3991D" w:rsidRPr="70210E99">
        <w:rPr>
          <w:rFonts w:ascii="Arial" w:eastAsia="Arial" w:hAnsi="Arial" w:cs="Arial"/>
        </w:rPr>
        <w:t>highlights that individuals who are</w:t>
      </w:r>
      <w:r w:rsidR="06D4FE42" w:rsidRPr="70210E99">
        <w:rPr>
          <w:rFonts w:ascii="Arial" w:eastAsia="Arial" w:hAnsi="Arial" w:cs="Arial"/>
        </w:rPr>
        <w:t xml:space="preserve"> from</w:t>
      </w:r>
      <w:r w:rsidR="01C3991D" w:rsidRPr="70210E99">
        <w:rPr>
          <w:rFonts w:ascii="Arial" w:eastAsia="Arial" w:hAnsi="Arial" w:cs="Arial"/>
        </w:rPr>
        <w:t xml:space="preserve"> BAME (Black, Asian and minority ethnic) </w:t>
      </w:r>
      <w:r w:rsidR="5E83FD0B" w:rsidRPr="70210E99">
        <w:rPr>
          <w:rFonts w:ascii="Arial" w:eastAsia="Arial" w:hAnsi="Arial" w:cs="Arial"/>
        </w:rPr>
        <w:t xml:space="preserve">backgrounds are at greater risk of feeling disconnected </w:t>
      </w:r>
      <w:r w:rsidR="621982D3" w:rsidRPr="70210E99">
        <w:rPr>
          <w:rFonts w:ascii="Arial" w:eastAsia="Arial" w:hAnsi="Arial" w:cs="Arial"/>
        </w:rPr>
        <w:t>from their communities</w:t>
      </w:r>
      <w:r w:rsidR="64721041" w:rsidRPr="70210E99">
        <w:rPr>
          <w:rFonts w:ascii="Arial" w:eastAsia="Arial" w:hAnsi="Arial" w:cs="Arial"/>
        </w:rPr>
        <w:t>, often due to experiences of discrimination and a lack of belonging.</w:t>
      </w:r>
      <w:r w:rsidR="1AC72A7F" w:rsidRPr="70210E99">
        <w:rPr>
          <w:rFonts w:ascii="Arial" w:eastAsia="Arial" w:hAnsi="Arial" w:cs="Arial"/>
        </w:rPr>
        <w:t xml:space="preserve"> This </w:t>
      </w:r>
      <w:r w:rsidR="15A60E59" w:rsidRPr="70210E99">
        <w:rPr>
          <w:rFonts w:ascii="Arial" w:eastAsia="Arial" w:hAnsi="Arial" w:cs="Arial"/>
        </w:rPr>
        <w:t>connects</w:t>
      </w:r>
      <w:r w:rsidR="64C6881A" w:rsidRPr="70210E99">
        <w:rPr>
          <w:rFonts w:ascii="Arial" w:eastAsia="Arial" w:hAnsi="Arial" w:cs="Arial"/>
        </w:rPr>
        <w:t xml:space="preserve"> with</w:t>
      </w:r>
      <w:r w:rsidR="620312AC" w:rsidRPr="70210E99">
        <w:rPr>
          <w:rFonts w:ascii="Arial" w:eastAsia="Arial" w:hAnsi="Arial" w:cs="Arial"/>
        </w:rPr>
        <w:t xml:space="preserve"> findings by</w:t>
      </w:r>
      <w:r w:rsidR="64C6881A" w:rsidRPr="70210E99">
        <w:rPr>
          <w:rFonts w:ascii="Arial" w:eastAsia="Arial" w:hAnsi="Arial" w:cs="Arial"/>
        </w:rPr>
        <w:t xml:space="preserve"> </w:t>
      </w:r>
      <w:r w:rsidR="332B567D" w:rsidRPr="70210E99">
        <w:rPr>
          <w:rFonts w:ascii="Arial" w:eastAsia="Arial" w:hAnsi="Arial" w:cs="Arial"/>
        </w:rPr>
        <w:t xml:space="preserve">Lardier </w:t>
      </w:r>
      <w:r w:rsidR="332B567D" w:rsidRPr="70210E99">
        <w:rPr>
          <w:rFonts w:ascii="Arial" w:eastAsia="Arial" w:hAnsi="Arial" w:cs="Arial"/>
          <w:i/>
          <w:iCs/>
        </w:rPr>
        <w:t xml:space="preserve">et al. </w:t>
      </w:r>
      <w:r w:rsidR="332B567D" w:rsidRPr="70210E99">
        <w:rPr>
          <w:rFonts w:ascii="Arial" w:eastAsia="Arial" w:hAnsi="Arial" w:cs="Arial"/>
        </w:rPr>
        <w:t xml:space="preserve">(2019) </w:t>
      </w:r>
      <w:r w:rsidR="6747E731" w:rsidRPr="70210E99">
        <w:rPr>
          <w:rFonts w:ascii="Arial" w:eastAsia="Arial" w:hAnsi="Arial" w:cs="Arial"/>
        </w:rPr>
        <w:t xml:space="preserve">who </w:t>
      </w:r>
      <w:r w:rsidR="730BFE24" w:rsidRPr="70210E99">
        <w:rPr>
          <w:rFonts w:ascii="Arial" w:eastAsia="Arial" w:hAnsi="Arial" w:cs="Arial"/>
        </w:rPr>
        <w:t>explains</w:t>
      </w:r>
      <w:r w:rsidR="6747E731" w:rsidRPr="70210E99">
        <w:rPr>
          <w:rFonts w:ascii="Arial" w:eastAsia="Arial" w:hAnsi="Arial" w:cs="Arial"/>
        </w:rPr>
        <w:t xml:space="preserve"> that </w:t>
      </w:r>
      <w:r w:rsidR="70F79DCA" w:rsidRPr="70210E99">
        <w:rPr>
          <w:rFonts w:ascii="Arial" w:eastAsia="Arial" w:hAnsi="Arial" w:cs="Arial"/>
        </w:rPr>
        <w:t xml:space="preserve">the feeling of not belonging can be </w:t>
      </w:r>
      <w:r w:rsidR="40A7E93E" w:rsidRPr="70210E99">
        <w:rPr>
          <w:rFonts w:ascii="Arial" w:eastAsia="Arial" w:hAnsi="Arial" w:cs="Arial"/>
        </w:rPr>
        <w:t xml:space="preserve">heightened </w:t>
      </w:r>
      <w:r w:rsidR="70F79DCA" w:rsidRPr="70210E99">
        <w:rPr>
          <w:rFonts w:ascii="Arial" w:eastAsia="Arial" w:hAnsi="Arial" w:cs="Arial"/>
        </w:rPr>
        <w:t xml:space="preserve">when individuals </w:t>
      </w:r>
      <w:r w:rsidR="1DB779D9" w:rsidRPr="70210E99">
        <w:rPr>
          <w:rFonts w:ascii="Arial" w:eastAsia="Arial" w:hAnsi="Arial" w:cs="Arial"/>
        </w:rPr>
        <w:t>don't</w:t>
      </w:r>
      <w:r w:rsidR="70F79DCA" w:rsidRPr="70210E99">
        <w:rPr>
          <w:rFonts w:ascii="Arial" w:eastAsia="Arial" w:hAnsi="Arial" w:cs="Arial"/>
        </w:rPr>
        <w:t xml:space="preserve"> have </w:t>
      </w:r>
      <w:r w:rsidR="56CDEB08" w:rsidRPr="70210E99">
        <w:rPr>
          <w:rFonts w:ascii="Arial" w:eastAsia="Arial" w:hAnsi="Arial" w:cs="Arial"/>
        </w:rPr>
        <w:t>access</w:t>
      </w:r>
      <w:r w:rsidR="4D3D338F" w:rsidRPr="70210E99">
        <w:rPr>
          <w:rFonts w:ascii="Arial" w:eastAsia="Arial" w:hAnsi="Arial" w:cs="Arial"/>
        </w:rPr>
        <w:t xml:space="preserve"> </w:t>
      </w:r>
      <w:r w:rsidR="48B9BACB" w:rsidRPr="70210E99">
        <w:rPr>
          <w:rFonts w:ascii="Arial" w:eastAsia="Arial" w:hAnsi="Arial" w:cs="Arial"/>
        </w:rPr>
        <w:t xml:space="preserve">to </w:t>
      </w:r>
      <w:r w:rsidR="5CE8784D" w:rsidRPr="70210E99">
        <w:rPr>
          <w:rFonts w:ascii="Arial" w:eastAsia="Arial" w:hAnsi="Arial" w:cs="Arial"/>
        </w:rPr>
        <w:t>opportunities</w:t>
      </w:r>
      <w:r w:rsidR="48B9BACB" w:rsidRPr="70210E99">
        <w:rPr>
          <w:rFonts w:ascii="Arial" w:eastAsia="Arial" w:hAnsi="Arial" w:cs="Arial"/>
        </w:rPr>
        <w:t xml:space="preserve"> or </w:t>
      </w:r>
      <w:r w:rsidR="41AD3E58" w:rsidRPr="70210E99">
        <w:rPr>
          <w:rFonts w:ascii="Arial" w:eastAsia="Arial" w:hAnsi="Arial" w:cs="Arial"/>
        </w:rPr>
        <w:t>community</w:t>
      </w:r>
      <w:r w:rsidR="48B9BACB" w:rsidRPr="70210E99">
        <w:rPr>
          <w:rFonts w:ascii="Arial" w:eastAsia="Arial" w:hAnsi="Arial" w:cs="Arial"/>
        </w:rPr>
        <w:t xml:space="preserve"> </w:t>
      </w:r>
      <w:r w:rsidR="61836EB5" w:rsidRPr="70210E99">
        <w:rPr>
          <w:rFonts w:ascii="Arial" w:eastAsia="Arial" w:hAnsi="Arial" w:cs="Arial"/>
        </w:rPr>
        <w:t>resources</w:t>
      </w:r>
      <w:r w:rsidR="7745338A" w:rsidRPr="70210E99">
        <w:rPr>
          <w:rFonts w:ascii="Arial" w:eastAsia="Arial" w:hAnsi="Arial" w:cs="Arial"/>
        </w:rPr>
        <w:t xml:space="preserve">, </w:t>
      </w:r>
      <w:r w:rsidR="2599D1B0" w:rsidRPr="70210E99">
        <w:rPr>
          <w:rFonts w:ascii="Arial" w:eastAsia="Arial" w:hAnsi="Arial" w:cs="Arial"/>
        </w:rPr>
        <w:t>leading</w:t>
      </w:r>
      <w:r w:rsidR="7745338A" w:rsidRPr="70210E99">
        <w:rPr>
          <w:rFonts w:ascii="Arial" w:eastAsia="Arial" w:hAnsi="Arial" w:cs="Arial"/>
        </w:rPr>
        <w:t xml:space="preserve"> to greater feelings of isolation</w:t>
      </w:r>
      <w:r w:rsidR="62C5A000" w:rsidRPr="70210E99">
        <w:rPr>
          <w:rFonts w:ascii="Arial" w:eastAsia="Arial" w:hAnsi="Arial" w:cs="Arial"/>
        </w:rPr>
        <w:t>.</w:t>
      </w:r>
      <w:r w:rsidR="1B312876" w:rsidRPr="70210E99">
        <w:rPr>
          <w:rFonts w:ascii="Arial" w:eastAsia="Arial" w:hAnsi="Arial" w:cs="Arial"/>
        </w:rPr>
        <w:t xml:space="preserve"> </w:t>
      </w:r>
    </w:p>
    <w:p w14:paraId="5296FC5A" w14:textId="33D6735C" w:rsidR="45797A68" w:rsidRDefault="1B312876" w:rsidP="70210E99">
      <w:pPr>
        <w:spacing w:line="360" w:lineRule="auto"/>
        <w:jc w:val="both"/>
        <w:rPr>
          <w:rFonts w:ascii="Arial" w:eastAsia="Arial" w:hAnsi="Arial" w:cs="Arial"/>
        </w:rPr>
      </w:pPr>
      <w:r w:rsidRPr="70210E99">
        <w:rPr>
          <w:rFonts w:ascii="Arial" w:eastAsia="Arial" w:hAnsi="Arial" w:cs="Arial"/>
        </w:rPr>
        <w:t xml:space="preserve">This disconnection can also be seen in educational settings, where </w:t>
      </w:r>
      <w:r w:rsidR="4A6B053A" w:rsidRPr="70210E99">
        <w:rPr>
          <w:rFonts w:ascii="Arial" w:eastAsia="Arial" w:hAnsi="Arial" w:cs="Arial"/>
        </w:rPr>
        <w:t xml:space="preserve">some children from ethnic minority </w:t>
      </w:r>
      <w:r w:rsidR="72BC5961" w:rsidRPr="70210E99">
        <w:rPr>
          <w:rFonts w:ascii="Arial" w:eastAsia="Arial" w:hAnsi="Arial" w:cs="Arial"/>
        </w:rPr>
        <w:t>backgrounds</w:t>
      </w:r>
      <w:r w:rsidR="4A6B053A" w:rsidRPr="70210E99">
        <w:rPr>
          <w:rFonts w:ascii="Arial" w:eastAsia="Arial" w:hAnsi="Arial" w:cs="Arial"/>
        </w:rPr>
        <w:t xml:space="preserve"> may struggle to engage with </w:t>
      </w:r>
      <w:r w:rsidR="20232786" w:rsidRPr="70210E99">
        <w:rPr>
          <w:rFonts w:ascii="Arial" w:eastAsia="Arial" w:hAnsi="Arial" w:cs="Arial"/>
        </w:rPr>
        <w:t>education as they may have</w:t>
      </w:r>
      <w:r w:rsidR="4A6B053A" w:rsidRPr="70210E99">
        <w:rPr>
          <w:rFonts w:ascii="Arial" w:eastAsia="Arial" w:hAnsi="Arial" w:cs="Arial"/>
        </w:rPr>
        <w:t xml:space="preserve"> experiences of discrimination, or lack of cultural representation and </w:t>
      </w:r>
      <w:r w:rsidR="07A4E900" w:rsidRPr="70210E99">
        <w:rPr>
          <w:rFonts w:ascii="Arial" w:eastAsia="Arial" w:hAnsi="Arial" w:cs="Arial"/>
        </w:rPr>
        <w:t>relevance</w:t>
      </w:r>
      <w:r w:rsidR="4A6B053A" w:rsidRPr="70210E99">
        <w:rPr>
          <w:rFonts w:ascii="Arial" w:eastAsia="Arial" w:hAnsi="Arial" w:cs="Arial"/>
        </w:rPr>
        <w:t xml:space="preserve"> in the </w:t>
      </w:r>
      <w:r w:rsidR="5D83ACEB" w:rsidRPr="70210E99">
        <w:rPr>
          <w:rFonts w:ascii="Arial" w:eastAsia="Arial" w:hAnsi="Arial" w:cs="Arial"/>
        </w:rPr>
        <w:t>curriculum</w:t>
      </w:r>
      <w:r w:rsidR="6F130821" w:rsidRPr="70210E99">
        <w:rPr>
          <w:rFonts w:ascii="Arial" w:eastAsia="Arial" w:hAnsi="Arial" w:cs="Arial"/>
        </w:rPr>
        <w:t xml:space="preserve">, leading them to feel that their identity is undervalued. As a result, these children may find it harder to </w:t>
      </w:r>
      <w:r w:rsidR="65790AB9" w:rsidRPr="70210E99">
        <w:rPr>
          <w:rFonts w:ascii="Arial" w:eastAsia="Arial" w:hAnsi="Arial" w:cs="Arial"/>
        </w:rPr>
        <w:t>access</w:t>
      </w:r>
      <w:r w:rsidR="6F130821" w:rsidRPr="70210E99">
        <w:rPr>
          <w:rFonts w:ascii="Arial" w:eastAsia="Arial" w:hAnsi="Arial" w:cs="Arial"/>
        </w:rPr>
        <w:t xml:space="preserve"> the learning and are at greater risk of </w:t>
      </w:r>
      <w:r w:rsidR="269A6CDA" w:rsidRPr="70210E99">
        <w:rPr>
          <w:rFonts w:ascii="Arial" w:eastAsia="Arial" w:hAnsi="Arial" w:cs="Arial"/>
        </w:rPr>
        <w:t xml:space="preserve">underachievement (Knowles and Lander, 2001, p. </w:t>
      </w:r>
      <w:r w:rsidR="49A3C1D8" w:rsidRPr="70210E99">
        <w:rPr>
          <w:rFonts w:ascii="Arial" w:eastAsia="Arial" w:hAnsi="Arial" w:cs="Arial"/>
        </w:rPr>
        <w:t>8)</w:t>
      </w:r>
      <w:r w:rsidR="6F130821" w:rsidRPr="70210E99">
        <w:rPr>
          <w:rFonts w:ascii="Arial" w:eastAsia="Arial" w:hAnsi="Arial" w:cs="Arial"/>
        </w:rPr>
        <w:t>.</w:t>
      </w:r>
      <w:r w:rsidR="435EDB24" w:rsidRPr="70210E99">
        <w:rPr>
          <w:rFonts w:ascii="Arial" w:eastAsia="Arial" w:hAnsi="Arial" w:cs="Arial"/>
        </w:rPr>
        <w:t xml:space="preserve"> </w:t>
      </w:r>
      <w:r w:rsidR="628787E6" w:rsidRPr="70210E99">
        <w:rPr>
          <w:rFonts w:ascii="Arial" w:eastAsia="Arial" w:hAnsi="Arial" w:cs="Arial"/>
        </w:rPr>
        <w:t>Similarly,</w:t>
      </w:r>
      <w:r w:rsidR="65D8FECA" w:rsidRPr="70210E99">
        <w:rPr>
          <w:rFonts w:ascii="Arial" w:eastAsia="Arial" w:hAnsi="Arial" w:cs="Arial"/>
        </w:rPr>
        <w:t xml:space="preserve"> Smith (2012</w:t>
      </w:r>
      <w:r w:rsidR="5951E707" w:rsidRPr="70210E99">
        <w:rPr>
          <w:rFonts w:ascii="Arial" w:eastAsia="Arial" w:hAnsi="Arial" w:cs="Arial"/>
        </w:rPr>
        <w:t>, p. 81</w:t>
      </w:r>
      <w:r w:rsidR="65D8FECA" w:rsidRPr="70210E99">
        <w:rPr>
          <w:rFonts w:ascii="Arial" w:eastAsia="Arial" w:hAnsi="Arial" w:cs="Arial"/>
        </w:rPr>
        <w:t>)</w:t>
      </w:r>
      <w:r w:rsidR="1C2478AD" w:rsidRPr="70210E99">
        <w:rPr>
          <w:rFonts w:ascii="Arial" w:eastAsia="Arial" w:hAnsi="Arial" w:cs="Arial"/>
        </w:rPr>
        <w:t xml:space="preserve"> </w:t>
      </w:r>
      <w:r w:rsidR="0C5BC608" w:rsidRPr="70210E99">
        <w:rPr>
          <w:rFonts w:ascii="Arial" w:eastAsia="Arial" w:hAnsi="Arial" w:cs="Arial"/>
        </w:rPr>
        <w:t xml:space="preserve">argues that </w:t>
      </w:r>
      <w:r w:rsidR="7E49B6F2" w:rsidRPr="70210E99">
        <w:rPr>
          <w:rFonts w:ascii="Arial" w:eastAsia="Arial" w:hAnsi="Arial" w:cs="Arial"/>
        </w:rPr>
        <w:t>cultural</w:t>
      </w:r>
      <w:r w:rsidR="7B331390" w:rsidRPr="70210E99">
        <w:rPr>
          <w:rFonts w:ascii="Arial" w:eastAsia="Arial" w:hAnsi="Arial" w:cs="Arial"/>
        </w:rPr>
        <w:t xml:space="preserve"> differences and </w:t>
      </w:r>
      <w:r w:rsidR="42D74195" w:rsidRPr="70210E99">
        <w:rPr>
          <w:rFonts w:ascii="Arial" w:eastAsia="Arial" w:hAnsi="Arial" w:cs="Arial"/>
        </w:rPr>
        <w:t>experiences</w:t>
      </w:r>
      <w:r w:rsidR="7B331390" w:rsidRPr="70210E99">
        <w:rPr>
          <w:rFonts w:ascii="Arial" w:eastAsia="Arial" w:hAnsi="Arial" w:cs="Arial"/>
        </w:rPr>
        <w:t xml:space="preserve"> of racism </w:t>
      </w:r>
      <w:r w:rsidR="46844692" w:rsidRPr="70210E99">
        <w:rPr>
          <w:rFonts w:ascii="Arial" w:eastAsia="Arial" w:hAnsi="Arial" w:cs="Arial"/>
        </w:rPr>
        <w:t xml:space="preserve">can contribute to lower academic outcomes for children from </w:t>
      </w:r>
      <w:r w:rsidR="08D31A90" w:rsidRPr="70210E99">
        <w:rPr>
          <w:rFonts w:ascii="Arial" w:eastAsia="Arial" w:hAnsi="Arial" w:cs="Arial"/>
        </w:rPr>
        <w:t>minority</w:t>
      </w:r>
      <w:r w:rsidR="46844692" w:rsidRPr="70210E99">
        <w:rPr>
          <w:rFonts w:ascii="Arial" w:eastAsia="Arial" w:hAnsi="Arial" w:cs="Arial"/>
        </w:rPr>
        <w:t xml:space="preserve"> </w:t>
      </w:r>
      <w:r w:rsidR="378ACEE0" w:rsidRPr="70210E99">
        <w:rPr>
          <w:rFonts w:ascii="Arial" w:eastAsia="Arial" w:hAnsi="Arial" w:cs="Arial"/>
        </w:rPr>
        <w:t>ethnic</w:t>
      </w:r>
      <w:r w:rsidR="46844692" w:rsidRPr="70210E99">
        <w:rPr>
          <w:rFonts w:ascii="Arial" w:eastAsia="Arial" w:hAnsi="Arial" w:cs="Arial"/>
        </w:rPr>
        <w:t xml:space="preserve"> backgrounds</w:t>
      </w:r>
      <w:r w:rsidR="475A3D79" w:rsidRPr="70210E99">
        <w:rPr>
          <w:rFonts w:ascii="Arial" w:eastAsia="Arial" w:hAnsi="Arial" w:cs="Arial"/>
        </w:rPr>
        <w:t>.</w:t>
      </w:r>
      <w:r w:rsidR="621DF678" w:rsidRPr="70210E99">
        <w:rPr>
          <w:rFonts w:ascii="Arial" w:eastAsia="Arial" w:hAnsi="Arial" w:cs="Arial"/>
        </w:rPr>
        <w:t xml:space="preserve"> In response, the Welsh </w:t>
      </w:r>
      <w:r w:rsidR="78083B0B" w:rsidRPr="70210E99">
        <w:rPr>
          <w:rFonts w:ascii="Arial" w:eastAsia="Arial" w:hAnsi="Arial" w:cs="Arial"/>
        </w:rPr>
        <w:t>Government</w:t>
      </w:r>
      <w:r w:rsidR="621DF678" w:rsidRPr="70210E99">
        <w:rPr>
          <w:rFonts w:ascii="Arial" w:eastAsia="Arial" w:hAnsi="Arial" w:cs="Arial"/>
        </w:rPr>
        <w:t xml:space="preserve"> (2016, p. 2) </w:t>
      </w:r>
      <w:r w:rsidR="310F009F" w:rsidRPr="70210E99">
        <w:rPr>
          <w:rFonts w:ascii="Arial" w:eastAsia="Arial" w:hAnsi="Arial" w:cs="Arial"/>
        </w:rPr>
        <w:t>emphasises in its inclusion and pupil support guidelines that</w:t>
      </w:r>
      <w:r w:rsidR="47EAC78A" w:rsidRPr="70210E99">
        <w:rPr>
          <w:rFonts w:ascii="Arial" w:eastAsia="Arial" w:hAnsi="Arial" w:cs="Arial"/>
        </w:rPr>
        <w:t xml:space="preserve"> schools and local authorities should adapt their policies and practices to ensure every child is included. Furthermore, </w:t>
      </w:r>
      <w:r w:rsidR="14DADDF4" w:rsidRPr="70210E99">
        <w:rPr>
          <w:rFonts w:ascii="Arial" w:eastAsia="Arial" w:hAnsi="Arial" w:cs="Arial"/>
        </w:rPr>
        <w:t xml:space="preserve">the Welsh </w:t>
      </w:r>
      <w:r w:rsidR="39E8D252" w:rsidRPr="70210E99">
        <w:rPr>
          <w:rFonts w:ascii="Arial" w:eastAsia="Arial" w:hAnsi="Arial" w:cs="Arial"/>
        </w:rPr>
        <w:t>Government's (</w:t>
      </w:r>
      <w:r w:rsidR="14DADDF4" w:rsidRPr="70210E99">
        <w:rPr>
          <w:rFonts w:ascii="Arial" w:eastAsia="Arial" w:hAnsi="Arial" w:cs="Arial"/>
        </w:rPr>
        <w:t>2024</w:t>
      </w:r>
      <w:r w:rsidR="4BBBF19C" w:rsidRPr="70210E99">
        <w:rPr>
          <w:rFonts w:ascii="Arial" w:eastAsia="Arial" w:hAnsi="Arial" w:cs="Arial"/>
        </w:rPr>
        <w:t>a</w:t>
      </w:r>
      <w:r w:rsidR="14DADDF4" w:rsidRPr="70210E99">
        <w:rPr>
          <w:rFonts w:ascii="Arial" w:eastAsia="Arial" w:hAnsi="Arial" w:cs="Arial"/>
        </w:rPr>
        <w:t>) anti racist action plan ma</w:t>
      </w:r>
      <w:r w:rsidR="7C7ACA54" w:rsidRPr="70210E99">
        <w:rPr>
          <w:rFonts w:ascii="Arial" w:eastAsia="Arial" w:hAnsi="Arial" w:cs="Arial"/>
        </w:rPr>
        <w:t xml:space="preserve">de it mandatory to teach </w:t>
      </w:r>
      <w:r w:rsidR="0223D43E" w:rsidRPr="70210E99">
        <w:rPr>
          <w:rFonts w:ascii="Arial" w:eastAsia="Arial" w:hAnsi="Arial" w:cs="Arial"/>
        </w:rPr>
        <w:t>black, Asian and minority ethnic histories and experiences within the curriculum for Wales.</w:t>
      </w:r>
      <w:r w:rsidR="6E7B6414" w:rsidRPr="70210E99">
        <w:rPr>
          <w:rFonts w:ascii="Arial" w:eastAsia="Arial" w:hAnsi="Arial" w:cs="Arial"/>
        </w:rPr>
        <w:t xml:space="preserve"> This also aligns with </w:t>
      </w:r>
      <w:r w:rsidR="16CE0357" w:rsidRPr="70210E99">
        <w:rPr>
          <w:rFonts w:ascii="Arial" w:eastAsia="Arial" w:hAnsi="Arial" w:cs="Arial"/>
        </w:rPr>
        <w:t xml:space="preserve">article 29 of the </w:t>
      </w:r>
      <w:r w:rsidR="3A7BD80A" w:rsidRPr="70210E99">
        <w:rPr>
          <w:rFonts w:ascii="Arial" w:eastAsia="Arial" w:hAnsi="Arial" w:cs="Arial"/>
        </w:rPr>
        <w:t>children's</w:t>
      </w:r>
      <w:r w:rsidR="16CE0357" w:rsidRPr="70210E99">
        <w:rPr>
          <w:rFonts w:ascii="Arial" w:eastAsia="Arial" w:hAnsi="Arial" w:cs="Arial"/>
        </w:rPr>
        <w:t xml:space="preserve"> rights which state that </w:t>
      </w:r>
      <w:r w:rsidR="3B4BBB3B" w:rsidRPr="70210E99">
        <w:rPr>
          <w:rFonts w:ascii="Arial" w:eastAsia="Arial" w:hAnsi="Arial" w:cs="Arial"/>
        </w:rPr>
        <w:t xml:space="preserve">education should respect the cultures of all children, their families and the </w:t>
      </w:r>
      <w:r w:rsidR="17C2357A" w:rsidRPr="70210E99">
        <w:rPr>
          <w:rFonts w:ascii="Arial" w:eastAsia="Arial" w:hAnsi="Arial" w:cs="Arial"/>
        </w:rPr>
        <w:t>environment</w:t>
      </w:r>
      <w:r w:rsidR="3B4BBB3B" w:rsidRPr="70210E99">
        <w:rPr>
          <w:rFonts w:ascii="Arial" w:eastAsia="Arial" w:hAnsi="Arial" w:cs="Arial"/>
        </w:rPr>
        <w:t xml:space="preserve"> they live in</w:t>
      </w:r>
      <w:r w:rsidR="5A4CD94A" w:rsidRPr="70210E99">
        <w:rPr>
          <w:rFonts w:ascii="Arial" w:eastAsia="Arial" w:hAnsi="Arial" w:cs="Arial"/>
        </w:rPr>
        <w:t xml:space="preserve"> </w:t>
      </w:r>
      <w:r w:rsidR="6F5535E6" w:rsidRPr="70210E99">
        <w:rPr>
          <w:rFonts w:ascii="Arial" w:eastAsia="Arial" w:hAnsi="Arial" w:cs="Arial"/>
        </w:rPr>
        <w:t>(UNICEF, 2017).</w:t>
      </w:r>
      <w:r w:rsidR="49B6F354" w:rsidRPr="70210E99">
        <w:rPr>
          <w:rFonts w:ascii="Arial" w:eastAsia="Arial" w:hAnsi="Arial" w:cs="Arial"/>
        </w:rPr>
        <w:t xml:space="preserve"> </w:t>
      </w:r>
      <w:r w:rsidR="5A64DA84" w:rsidRPr="70210E99">
        <w:rPr>
          <w:rFonts w:ascii="Arial" w:eastAsia="Arial" w:hAnsi="Arial" w:cs="Arial"/>
        </w:rPr>
        <w:t xml:space="preserve">Culturally responsive teaching </w:t>
      </w:r>
      <w:r w:rsidR="0ABEDE01" w:rsidRPr="70210E99">
        <w:rPr>
          <w:rFonts w:ascii="Arial" w:eastAsia="Arial" w:hAnsi="Arial" w:cs="Arial"/>
        </w:rPr>
        <w:t xml:space="preserve">plays a key role in building a sense of belonging and supporting academic </w:t>
      </w:r>
      <w:r w:rsidR="153242D9" w:rsidRPr="70210E99">
        <w:rPr>
          <w:rFonts w:ascii="Arial" w:eastAsia="Arial" w:hAnsi="Arial" w:cs="Arial"/>
        </w:rPr>
        <w:t>achievement</w:t>
      </w:r>
      <w:r w:rsidR="0ABEDE01" w:rsidRPr="70210E99">
        <w:rPr>
          <w:rFonts w:ascii="Arial" w:eastAsia="Arial" w:hAnsi="Arial" w:cs="Arial"/>
        </w:rPr>
        <w:t xml:space="preserve"> </w:t>
      </w:r>
      <w:r w:rsidR="20A85B1B" w:rsidRPr="70210E99">
        <w:rPr>
          <w:rFonts w:ascii="Arial" w:eastAsia="Arial" w:hAnsi="Arial" w:cs="Arial"/>
        </w:rPr>
        <w:t xml:space="preserve">by </w:t>
      </w:r>
      <w:r w:rsidR="70081CF0" w:rsidRPr="70210E99">
        <w:rPr>
          <w:rFonts w:ascii="Arial" w:eastAsia="Arial" w:hAnsi="Arial" w:cs="Arial"/>
        </w:rPr>
        <w:t>recognising</w:t>
      </w:r>
      <w:r w:rsidR="20A85B1B" w:rsidRPr="70210E99">
        <w:rPr>
          <w:rFonts w:ascii="Arial" w:eastAsia="Arial" w:hAnsi="Arial" w:cs="Arial"/>
        </w:rPr>
        <w:t xml:space="preserve"> and valuing </w:t>
      </w:r>
      <w:r w:rsidR="1E8F2453" w:rsidRPr="70210E99">
        <w:rPr>
          <w:rFonts w:ascii="Arial" w:eastAsia="Arial" w:hAnsi="Arial" w:cs="Arial"/>
        </w:rPr>
        <w:t>learners'</w:t>
      </w:r>
      <w:r w:rsidR="20A85B1B" w:rsidRPr="70210E99">
        <w:rPr>
          <w:rFonts w:ascii="Arial" w:eastAsia="Arial" w:hAnsi="Arial" w:cs="Arial"/>
        </w:rPr>
        <w:t xml:space="preserve"> diverse identities </w:t>
      </w:r>
      <w:r w:rsidR="317CEB6C" w:rsidRPr="70210E99">
        <w:rPr>
          <w:rFonts w:ascii="Arial" w:eastAsia="Arial" w:hAnsi="Arial" w:cs="Arial"/>
        </w:rPr>
        <w:t>(James, 2025)</w:t>
      </w:r>
      <w:r w:rsidR="18832123" w:rsidRPr="70210E99">
        <w:rPr>
          <w:rFonts w:ascii="Arial" w:eastAsia="Arial" w:hAnsi="Arial" w:cs="Arial"/>
        </w:rPr>
        <w:t>.</w:t>
      </w:r>
      <w:r w:rsidR="4CBC2CB8" w:rsidRPr="70210E99">
        <w:rPr>
          <w:rFonts w:ascii="Arial" w:eastAsia="Arial" w:hAnsi="Arial" w:cs="Arial"/>
        </w:rPr>
        <w:t xml:space="preserve"> </w:t>
      </w:r>
      <w:r w:rsidR="0673D21C" w:rsidRPr="70210E99">
        <w:rPr>
          <w:rFonts w:ascii="Arial" w:eastAsia="Arial" w:hAnsi="Arial" w:cs="Arial"/>
        </w:rPr>
        <w:t>Ultimately, belonging is essential, as it empowers BAME individuals to engage</w:t>
      </w:r>
      <w:r w:rsidR="60645825" w:rsidRPr="70210E99">
        <w:rPr>
          <w:rFonts w:ascii="Arial" w:eastAsia="Arial" w:hAnsi="Arial" w:cs="Arial"/>
        </w:rPr>
        <w:t xml:space="preserve">, </w:t>
      </w:r>
      <w:r w:rsidR="25B1629A" w:rsidRPr="70210E99">
        <w:rPr>
          <w:rFonts w:ascii="Arial" w:eastAsia="Arial" w:hAnsi="Arial" w:cs="Arial"/>
        </w:rPr>
        <w:t>succeed</w:t>
      </w:r>
      <w:r w:rsidR="60645825" w:rsidRPr="70210E99">
        <w:rPr>
          <w:rFonts w:ascii="Arial" w:eastAsia="Arial" w:hAnsi="Arial" w:cs="Arial"/>
        </w:rPr>
        <w:t xml:space="preserve"> and reac</w:t>
      </w:r>
      <w:r w:rsidR="7DC48C47" w:rsidRPr="70210E99">
        <w:rPr>
          <w:rFonts w:ascii="Arial" w:eastAsia="Arial" w:hAnsi="Arial" w:cs="Arial"/>
        </w:rPr>
        <w:t>h</w:t>
      </w:r>
      <w:r w:rsidR="60645825" w:rsidRPr="70210E99">
        <w:rPr>
          <w:rFonts w:ascii="Arial" w:eastAsia="Arial" w:hAnsi="Arial" w:cs="Arial"/>
        </w:rPr>
        <w:t xml:space="preserve"> their full potential. </w:t>
      </w:r>
      <w:r w:rsidR="4D3FACC0" w:rsidRPr="70210E99">
        <w:rPr>
          <w:rFonts w:ascii="Arial" w:eastAsia="Arial" w:hAnsi="Arial" w:cs="Arial"/>
        </w:rPr>
        <w:t xml:space="preserve">This vision will be reflected in the community </w:t>
      </w:r>
      <w:r w:rsidR="4D3FACC0" w:rsidRPr="70210E99">
        <w:rPr>
          <w:rFonts w:ascii="Arial" w:eastAsia="Arial" w:hAnsi="Arial" w:cs="Arial"/>
        </w:rPr>
        <w:lastRenderedPageBreak/>
        <w:t xml:space="preserve">garden, which will follow the principles of </w:t>
      </w:r>
      <w:proofErr w:type="spellStart"/>
      <w:r w:rsidR="4D3FACC0" w:rsidRPr="70210E99">
        <w:rPr>
          <w:rFonts w:ascii="Arial" w:eastAsia="Arial" w:hAnsi="Arial" w:cs="Arial"/>
        </w:rPr>
        <w:t>cynefin</w:t>
      </w:r>
      <w:proofErr w:type="spellEnd"/>
      <w:r w:rsidR="4D3FACC0" w:rsidRPr="70210E99">
        <w:rPr>
          <w:rFonts w:ascii="Arial" w:eastAsia="Arial" w:hAnsi="Arial" w:cs="Arial"/>
        </w:rPr>
        <w:t xml:space="preserve">, ensuring every individual feels connected </w:t>
      </w:r>
      <w:r w:rsidR="123B1B0D" w:rsidRPr="70210E99">
        <w:rPr>
          <w:rFonts w:ascii="Arial" w:eastAsia="Arial" w:hAnsi="Arial" w:cs="Arial"/>
        </w:rPr>
        <w:t>and their place in the school and community is recognised and respected.</w:t>
      </w:r>
    </w:p>
    <w:p w14:paraId="39C4C036" w14:textId="004729C7" w:rsidR="45797A68" w:rsidRDefault="3B2B4423" w:rsidP="70210E99">
      <w:pPr>
        <w:spacing w:line="360" w:lineRule="auto"/>
        <w:jc w:val="both"/>
        <w:rPr>
          <w:rFonts w:ascii="Arial" w:eastAsia="Arial" w:hAnsi="Arial" w:cs="Arial"/>
        </w:rPr>
      </w:pPr>
      <w:proofErr w:type="spellStart"/>
      <w:r w:rsidRPr="70210E99">
        <w:rPr>
          <w:rFonts w:ascii="Arial" w:eastAsia="Arial" w:hAnsi="Arial" w:cs="Arial"/>
        </w:rPr>
        <w:t>Cynefin</w:t>
      </w:r>
      <w:proofErr w:type="spellEnd"/>
      <w:r w:rsidR="288B8E3F" w:rsidRPr="70210E99">
        <w:rPr>
          <w:rFonts w:ascii="Arial" w:eastAsia="Arial" w:hAnsi="Arial" w:cs="Arial"/>
        </w:rPr>
        <w:t xml:space="preserve">, meaning </w:t>
      </w:r>
      <w:r w:rsidR="66F876C0" w:rsidRPr="70210E99">
        <w:rPr>
          <w:rFonts w:ascii="Arial" w:eastAsia="Arial" w:hAnsi="Arial" w:cs="Arial"/>
        </w:rPr>
        <w:t>‘habitat’ in English</w:t>
      </w:r>
      <w:r w:rsidR="0B908587" w:rsidRPr="70210E99">
        <w:rPr>
          <w:rFonts w:ascii="Arial" w:eastAsia="Arial" w:hAnsi="Arial" w:cs="Arial"/>
        </w:rPr>
        <w:t xml:space="preserve">, </w:t>
      </w:r>
      <w:r w:rsidR="66F876C0" w:rsidRPr="70210E99">
        <w:rPr>
          <w:rFonts w:ascii="Arial" w:eastAsia="Arial" w:hAnsi="Arial" w:cs="Arial"/>
        </w:rPr>
        <w:t xml:space="preserve">describes </w:t>
      </w:r>
      <w:r w:rsidR="2CE46E17" w:rsidRPr="70210E99">
        <w:rPr>
          <w:rFonts w:ascii="Arial" w:eastAsia="Arial" w:hAnsi="Arial" w:cs="Arial"/>
        </w:rPr>
        <w:t xml:space="preserve">a </w:t>
      </w:r>
      <w:r w:rsidR="66F876C0" w:rsidRPr="70210E99">
        <w:rPr>
          <w:rFonts w:ascii="Arial" w:eastAsia="Arial" w:hAnsi="Arial" w:cs="Arial"/>
        </w:rPr>
        <w:t xml:space="preserve">place where </w:t>
      </w:r>
      <w:r w:rsidR="63269F41" w:rsidRPr="70210E99">
        <w:rPr>
          <w:rFonts w:ascii="Arial" w:eastAsia="Arial" w:hAnsi="Arial" w:cs="Arial"/>
        </w:rPr>
        <w:t>individuals</w:t>
      </w:r>
      <w:r w:rsidR="66F876C0" w:rsidRPr="70210E99">
        <w:rPr>
          <w:rFonts w:ascii="Arial" w:eastAsia="Arial" w:hAnsi="Arial" w:cs="Arial"/>
        </w:rPr>
        <w:t xml:space="preserve"> feel they </w:t>
      </w:r>
      <w:r w:rsidR="28F59781" w:rsidRPr="70210E99">
        <w:rPr>
          <w:rFonts w:ascii="Arial" w:eastAsia="Arial" w:hAnsi="Arial" w:cs="Arial"/>
        </w:rPr>
        <w:t>belong,</w:t>
      </w:r>
      <w:r w:rsidR="66F876C0" w:rsidRPr="70210E99">
        <w:rPr>
          <w:rFonts w:ascii="Arial" w:eastAsia="Arial" w:hAnsi="Arial" w:cs="Arial"/>
        </w:rPr>
        <w:t xml:space="preserve"> </w:t>
      </w:r>
      <w:r w:rsidR="110B8F95" w:rsidRPr="70210E99">
        <w:rPr>
          <w:rFonts w:ascii="Arial" w:eastAsia="Arial" w:hAnsi="Arial" w:cs="Arial"/>
        </w:rPr>
        <w:t>and</w:t>
      </w:r>
      <w:r w:rsidR="51876B05" w:rsidRPr="70210E99">
        <w:rPr>
          <w:rFonts w:ascii="Arial" w:eastAsia="Arial" w:hAnsi="Arial" w:cs="Arial"/>
        </w:rPr>
        <w:t xml:space="preserve"> where</w:t>
      </w:r>
      <w:r w:rsidR="110B8F95" w:rsidRPr="70210E99">
        <w:rPr>
          <w:rFonts w:ascii="Arial" w:eastAsia="Arial" w:hAnsi="Arial" w:cs="Arial"/>
        </w:rPr>
        <w:t xml:space="preserve"> </w:t>
      </w:r>
      <w:r w:rsidR="04FEFBC4" w:rsidRPr="70210E99">
        <w:rPr>
          <w:rFonts w:ascii="Arial" w:eastAsia="Arial" w:hAnsi="Arial" w:cs="Arial"/>
        </w:rPr>
        <w:t xml:space="preserve">their </w:t>
      </w:r>
      <w:r w:rsidR="110B8F95" w:rsidRPr="70210E99">
        <w:rPr>
          <w:rFonts w:ascii="Arial" w:eastAsia="Arial" w:hAnsi="Arial" w:cs="Arial"/>
        </w:rPr>
        <w:t>surroundings are familiar</w:t>
      </w:r>
      <w:r w:rsidR="59F8FA32" w:rsidRPr="70210E99">
        <w:rPr>
          <w:rFonts w:ascii="Arial" w:eastAsia="Arial" w:hAnsi="Arial" w:cs="Arial"/>
        </w:rPr>
        <w:t>. H</w:t>
      </w:r>
      <w:r w:rsidR="053BF46B" w:rsidRPr="70210E99">
        <w:rPr>
          <w:rFonts w:ascii="Arial" w:eastAsia="Arial" w:hAnsi="Arial" w:cs="Arial"/>
        </w:rPr>
        <w:t>owever</w:t>
      </w:r>
      <w:r w:rsidR="1484410A" w:rsidRPr="70210E99">
        <w:rPr>
          <w:rFonts w:ascii="Arial" w:eastAsia="Arial" w:hAnsi="Arial" w:cs="Arial"/>
        </w:rPr>
        <w:t>,</w:t>
      </w:r>
      <w:r w:rsidR="053BF46B" w:rsidRPr="70210E99">
        <w:rPr>
          <w:rFonts w:ascii="Arial" w:eastAsia="Arial" w:hAnsi="Arial" w:cs="Arial"/>
        </w:rPr>
        <w:t xml:space="preserve"> it is not </w:t>
      </w:r>
      <w:r w:rsidR="08145C47" w:rsidRPr="70210E99">
        <w:rPr>
          <w:rFonts w:ascii="Arial" w:eastAsia="Arial" w:hAnsi="Arial" w:cs="Arial"/>
        </w:rPr>
        <w:t xml:space="preserve">simply </w:t>
      </w:r>
      <w:r w:rsidR="053BF46B" w:rsidRPr="70210E99">
        <w:rPr>
          <w:rFonts w:ascii="Arial" w:eastAsia="Arial" w:hAnsi="Arial" w:cs="Arial"/>
        </w:rPr>
        <w:t>a physical place</w:t>
      </w:r>
      <w:r w:rsidR="3E022D3F" w:rsidRPr="70210E99">
        <w:rPr>
          <w:rFonts w:ascii="Arial" w:eastAsia="Arial" w:hAnsi="Arial" w:cs="Arial"/>
        </w:rPr>
        <w:t>, but</w:t>
      </w:r>
      <w:r w:rsidR="053BF46B" w:rsidRPr="70210E99">
        <w:rPr>
          <w:rFonts w:ascii="Arial" w:eastAsia="Arial" w:hAnsi="Arial" w:cs="Arial"/>
        </w:rPr>
        <w:t xml:space="preserve"> rather the ‘historic</w:t>
      </w:r>
      <w:r w:rsidR="5BB1213C" w:rsidRPr="70210E99">
        <w:rPr>
          <w:rFonts w:ascii="Arial" w:eastAsia="Arial" w:hAnsi="Arial" w:cs="Arial"/>
        </w:rPr>
        <w:t>, cultural and social place which has shaped and continues to shape the community which inhabits it’ (</w:t>
      </w:r>
      <w:r w:rsidR="6D885E31" w:rsidRPr="70210E99">
        <w:rPr>
          <w:rFonts w:ascii="Arial" w:eastAsia="Arial" w:hAnsi="Arial" w:cs="Arial"/>
        </w:rPr>
        <w:t>Welsh Government, 2022</w:t>
      </w:r>
      <w:r w:rsidR="6BF537C3" w:rsidRPr="70210E99">
        <w:rPr>
          <w:rFonts w:ascii="Arial" w:eastAsia="Arial" w:hAnsi="Arial" w:cs="Arial"/>
        </w:rPr>
        <w:t>b</w:t>
      </w:r>
      <w:r w:rsidR="6D885E31" w:rsidRPr="70210E99">
        <w:rPr>
          <w:rFonts w:ascii="Arial" w:eastAsia="Arial" w:hAnsi="Arial" w:cs="Arial"/>
        </w:rPr>
        <w:t xml:space="preserve">). </w:t>
      </w:r>
      <w:r w:rsidR="316307B4" w:rsidRPr="70210E99">
        <w:rPr>
          <w:rFonts w:ascii="Arial" w:eastAsia="Arial" w:hAnsi="Arial" w:cs="Arial"/>
        </w:rPr>
        <w:t xml:space="preserve">Griffiths (2025) described </w:t>
      </w:r>
      <w:proofErr w:type="spellStart"/>
      <w:r w:rsidR="316307B4" w:rsidRPr="70210E99">
        <w:rPr>
          <w:rFonts w:ascii="Arial" w:eastAsia="Arial" w:hAnsi="Arial" w:cs="Arial"/>
        </w:rPr>
        <w:t>cynefin</w:t>
      </w:r>
      <w:proofErr w:type="spellEnd"/>
      <w:r w:rsidR="316307B4" w:rsidRPr="70210E99">
        <w:rPr>
          <w:rFonts w:ascii="Arial" w:eastAsia="Arial" w:hAnsi="Arial" w:cs="Arial"/>
        </w:rPr>
        <w:t xml:space="preserve"> </w:t>
      </w:r>
      <w:r w:rsidR="427C44F0" w:rsidRPr="70210E99">
        <w:rPr>
          <w:rFonts w:ascii="Arial" w:eastAsia="Arial" w:hAnsi="Arial" w:cs="Arial"/>
        </w:rPr>
        <w:t xml:space="preserve">as </w:t>
      </w:r>
      <w:r w:rsidR="223974E0" w:rsidRPr="70210E99">
        <w:rPr>
          <w:rFonts w:ascii="Arial" w:eastAsia="Arial" w:hAnsi="Arial" w:cs="Arial"/>
        </w:rPr>
        <w:t>something that</w:t>
      </w:r>
      <w:r w:rsidR="427C44F0" w:rsidRPr="70210E99">
        <w:rPr>
          <w:rFonts w:ascii="Arial" w:eastAsia="Arial" w:hAnsi="Arial" w:cs="Arial"/>
        </w:rPr>
        <w:t xml:space="preserve"> unites </w:t>
      </w:r>
      <w:r w:rsidR="1DD9B590" w:rsidRPr="70210E99">
        <w:rPr>
          <w:rFonts w:ascii="Arial" w:eastAsia="Arial" w:hAnsi="Arial" w:cs="Arial"/>
        </w:rPr>
        <w:t xml:space="preserve">individuals by recognising their community and acknowledging the wider communities' others come from. This aligns with the NDNA (n.d.), who state that </w:t>
      </w:r>
      <w:proofErr w:type="spellStart"/>
      <w:r w:rsidR="1DD9B590" w:rsidRPr="70210E99">
        <w:rPr>
          <w:rFonts w:ascii="Arial" w:eastAsia="Arial" w:hAnsi="Arial" w:cs="Arial"/>
        </w:rPr>
        <w:t>cynefin</w:t>
      </w:r>
      <w:proofErr w:type="spellEnd"/>
      <w:r w:rsidR="1DD9B590" w:rsidRPr="70210E99">
        <w:rPr>
          <w:rFonts w:ascii="Arial" w:eastAsia="Arial" w:hAnsi="Arial" w:cs="Arial"/>
        </w:rPr>
        <w:t xml:space="preserve"> builds knowledge of different cu</w:t>
      </w:r>
      <w:r w:rsidR="120F6F0C" w:rsidRPr="70210E99">
        <w:rPr>
          <w:rFonts w:ascii="Arial" w:eastAsia="Arial" w:hAnsi="Arial" w:cs="Arial"/>
        </w:rPr>
        <w:t>ltures and histories</w:t>
      </w:r>
      <w:r w:rsidR="3DDB3250" w:rsidRPr="70210E99">
        <w:rPr>
          <w:rFonts w:ascii="Arial" w:eastAsia="Arial" w:hAnsi="Arial" w:cs="Arial"/>
        </w:rPr>
        <w:t>. This is further supported by Davies and Conn (2024), who describe it as a way of participating with others and engaging with the world around us.</w:t>
      </w:r>
      <w:r w:rsidR="0D644E31" w:rsidRPr="70210E99">
        <w:rPr>
          <w:rFonts w:ascii="Arial" w:eastAsia="Arial" w:hAnsi="Arial" w:cs="Arial"/>
        </w:rPr>
        <w:t xml:space="preserve"> </w:t>
      </w:r>
      <w:r w:rsidR="6256131F" w:rsidRPr="70210E99">
        <w:rPr>
          <w:rFonts w:ascii="Arial" w:eastAsia="Arial" w:hAnsi="Arial" w:cs="Arial"/>
        </w:rPr>
        <w:t>Thi</w:t>
      </w:r>
      <w:r w:rsidR="7164FDE7" w:rsidRPr="70210E99">
        <w:rPr>
          <w:rFonts w:ascii="Arial" w:eastAsia="Arial" w:hAnsi="Arial" w:cs="Arial"/>
        </w:rPr>
        <w:t xml:space="preserve">s feeling of </w:t>
      </w:r>
      <w:proofErr w:type="spellStart"/>
      <w:r w:rsidR="7164FDE7" w:rsidRPr="70210E99">
        <w:rPr>
          <w:rFonts w:ascii="Arial" w:eastAsia="Arial" w:hAnsi="Arial" w:cs="Arial"/>
        </w:rPr>
        <w:t>cynefin</w:t>
      </w:r>
      <w:proofErr w:type="spellEnd"/>
      <w:r w:rsidR="7164FDE7" w:rsidRPr="70210E99">
        <w:rPr>
          <w:rFonts w:ascii="Arial" w:eastAsia="Arial" w:hAnsi="Arial" w:cs="Arial"/>
        </w:rPr>
        <w:t xml:space="preserve"> </w:t>
      </w:r>
      <w:r w:rsidR="295DE412" w:rsidRPr="70210E99">
        <w:rPr>
          <w:rFonts w:ascii="Arial" w:eastAsia="Arial" w:hAnsi="Arial" w:cs="Arial"/>
        </w:rPr>
        <w:t xml:space="preserve">could </w:t>
      </w:r>
      <w:r w:rsidR="7164FDE7" w:rsidRPr="70210E99">
        <w:rPr>
          <w:rFonts w:ascii="Arial" w:eastAsia="Arial" w:hAnsi="Arial" w:cs="Arial"/>
        </w:rPr>
        <w:t>connect</w:t>
      </w:r>
      <w:r w:rsidR="0C94B02B" w:rsidRPr="70210E99">
        <w:rPr>
          <w:rFonts w:ascii="Arial" w:eastAsia="Arial" w:hAnsi="Arial" w:cs="Arial"/>
        </w:rPr>
        <w:t xml:space="preserve"> </w:t>
      </w:r>
      <w:r w:rsidR="7164FDE7" w:rsidRPr="70210E99">
        <w:rPr>
          <w:rFonts w:ascii="Arial" w:eastAsia="Arial" w:hAnsi="Arial" w:cs="Arial"/>
        </w:rPr>
        <w:t xml:space="preserve">to </w:t>
      </w:r>
      <w:r w:rsidR="144CFA99" w:rsidRPr="70210E99">
        <w:rPr>
          <w:rFonts w:ascii="Arial" w:eastAsia="Arial" w:hAnsi="Arial" w:cs="Arial"/>
        </w:rPr>
        <w:t>Maslow's</w:t>
      </w:r>
      <w:r w:rsidR="7164FDE7" w:rsidRPr="70210E99">
        <w:rPr>
          <w:rFonts w:ascii="Arial" w:eastAsia="Arial" w:hAnsi="Arial" w:cs="Arial"/>
        </w:rPr>
        <w:t xml:space="preserve"> </w:t>
      </w:r>
      <w:r w:rsidR="23DAEF5E" w:rsidRPr="70210E99">
        <w:rPr>
          <w:rFonts w:ascii="Arial" w:eastAsia="Arial" w:hAnsi="Arial" w:cs="Arial"/>
        </w:rPr>
        <w:t>hierarchy</w:t>
      </w:r>
      <w:r w:rsidR="7164FDE7" w:rsidRPr="70210E99">
        <w:rPr>
          <w:rFonts w:ascii="Arial" w:eastAsia="Arial" w:hAnsi="Arial" w:cs="Arial"/>
        </w:rPr>
        <w:t xml:space="preserve"> of needs</w:t>
      </w:r>
      <w:r w:rsidR="25320682" w:rsidRPr="70210E99">
        <w:rPr>
          <w:rFonts w:ascii="Arial" w:eastAsia="Arial" w:hAnsi="Arial" w:cs="Arial"/>
        </w:rPr>
        <w:t xml:space="preserve"> theory, which suggests that, </w:t>
      </w:r>
      <w:bookmarkStart w:id="1" w:name="_Int_lTRoSdBf"/>
      <w:proofErr w:type="gramStart"/>
      <w:r w:rsidR="25320682" w:rsidRPr="70210E99">
        <w:rPr>
          <w:rFonts w:ascii="Arial" w:eastAsia="Arial" w:hAnsi="Arial" w:cs="Arial"/>
        </w:rPr>
        <w:t>in order to</w:t>
      </w:r>
      <w:bookmarkEnd w:id="1"/>
      <w:proofErr w:type="gramEnd"/>
      <w:r w:rsidR="25320682" w:rsidRPr="70210E99">
        <w:rPr>
          <w:rFonts w:ascii="Arial" w:eastAsia="Arial" w:hAnsi="Arial" w:cs="Arial"/>
        </w:rPr>
        <w:t xml:space="preserve"> thrive, </w:t>
      </w:r>
      <w:r w:rsidR="67A52A0D" w:rsidRPr="70210E99">
        <w:rPr>
          <w:rFonts w:ascii="Arial" w:eastAsia="Arial" w:hAnsi="Arial" w:cs="Arial"/>
        </w:rPr>
        <w:t>individuals</w:t>
      </w:r>
      <w:r w:rsidR="25320682" w:rsidRPr="70210E99">
        <w:rPr>
          <w:rFonts w:ascii="Arial" w:eastAsia="Arial" w:hAnsi="Arial" w:cs="Arial"/>
        </w:rPr>
        <w:t xml:space="preserve"> must feel a sense of belonging, whether this is through </w:t>
      </w:r>
      <w:r w:rsidR="13B040EE" w:rsidRPr="70210E99">
        <w:rPr>
          <w:rFonts w:ascii="Arial" w:eastAsia="Arial" w:hAnsi="Arial" w:cs="Arial"/>
        </w:rPr>
        <w:t>community</w:t>
      </w:r>
      <w:r w:rsidR="25320682" w:rsidRPr="70210E99">
        <w:rPr>
          <w:rFonts w:ascii="Arial" w:eastAsia="Arial" w:hAnsi="Arial" w:cs="Arial"/>
        </w:rPr>
        <w:t>, friendship, trust or acceptance (</w:t>
      </w:r>
      <w:r w:rsidR="2E4B232E" w:rsidRPr="70210E99">
        <w:rPr>
          <w:rFonts w:ascii="Arial" w:eastAsia="Arial" w:hAnsi="Arial" w:cs="Arial"/>
        </w:rPr>
        <w:t>McLeod, 2025).</w:t>
      </w:r>
      <w:r w:rsidR="204E90AA" w:rsidRPr="70210E99">
        <w:rPr>
          <w:rFonts w:ascii="Arial" w:eastAsia="Arial" w:hAnsi="Arial" w:cs="Arial"/>
        </w:rPr>
        <w:t xml:space="preserve"> The community garden project may </w:t>
      </w:r>
      <w:r w:rsidR="27B3DB69" w:rsidRPr="70210E99">
        <w:rPr>
          <w:rFonts w:ascii="Arial" w:eastAsia="Arial" w:hAnsi="Arial" w:cs="Arial"/>
        </w:rPr>
        <w:t>encourage</w:t>
      </w:r>
      <w:r w:rsidR="204E90AA" w:rsidRPr="70210E99">
        <w:rPr>
          <w:rFonts w:ascii="Arial" w:eastAsia="Arial" w:hAnsi="Arial" w:cs="Arial"/>
        </w:rPr>
        <w:t xml:space="preserve"> this sense of </w:t>
      </w:r>
      <w:proofErr w:type="spellStart"/>
      <w:r w:rsidR="204E90AA" w:rsidRPr="70210E99">
        <w:rPr>
          <w:rFonts w:ascii="Arial" w:eastAsia="Arial" w:hAnsi="Arial" w:cs="Arial"/>
        </w:rPr>
        <w:t>cynefin</w:t>
      </w:r>
      <w:proofErr w:type="spellEnd"/>
      <w:r w:rsidR="204E90AA" w:rsidRPr="70210E99">
        <w:rPr>
          <w:rFonts w:ascii="Arial" w:eastAsia="Arial" w:hAnsi="Arial" w:cs="Arial"/>
        </w:rPr>
        <w:t xml:space="preserve"> </w:t>
      </w:r>
      <w:r w:rsidR="5FFA2DE0" w:rsidRPr="70210E99">
        <w:rPr>
          <w:rFonts w:ascii="Arial" w:eastAsia="Arial" w:hAnsi="Arial" w:cs="Arial"/>
        </w:rPr>
        <w:t xml:space="preserve">and belonging </w:t>
      </w:r>
      <w:r w:rsidR="204E90AA" w:rsidRPr="70210E99">
        <w:rPr>
          <w:rFonts w:ascii="Arial" w:eastAsia="Arial" w:hAnsi="Arial" w:cs="Arial"/>
        </w:rPr>
        <w:t xml:space="preserve">by creating a shared space where different backgrounds are </w:t>
      </w:r>
      <w:r w:rsidR="74D7DFE4" w:rsidRPr="70210E99">
        <w:rPr>
          <w:rFonts w:ascii="Arial" w:eastAsia="Arial" w:hAnsi="Arial" w:cs="Arial"/>
        </w:rPr>
        <w:t xml:space="preserve">valued and </w:t>
      </w:r>
      <w:r w:rsidR="110B4486" w:rsidRPr="70210E99">
        <w:rPr>
          <w:rFonts w:ascii="Arial" w:eastAsia="Arial" w:hAnsi="Arial" w:cs="Arial"/>
        </w:rPr>
        <w:t xml:space="preserve">accepted, helping </w:t>
      </w:r>
      <w:r w:rsidR="15E0C46A" w:rsidRPr="70210E99">
        <w:rPr>
          <w:rFonts w:ascii="Arial" w:eastAsia="Arial" w:hAnsi="Arial" w:cs="Arial"/>
        </w:rPr>
        <w:t>individuals</w:t>
      </w:r>
      <w:r w:rsidR="110B4486" w:rsidRPr="70210E99">
        <w:rPr>
          <w:rFonts w:ascii="Arial" w:eastAsia="Arial" w:hAnsi="Arial" w:cs="Arial"/>
        </w:rPr>
        <w:t xml:space="preserve"> feel connected to one another.</w:t>
      </w:r>
    </w:p>
    <w:p w14:paraId="70C9FF93" w14:textId="338B42D5" w:rsidR="45797A68" w:rsidRDefault="28D9B507" w:rsidP="70210E99">
      <w:pPr>
        <w:spacing w:line="360" w:lineRule="auto"/>
        <w:jc w:val="both"/>
        <w:rPr>
          <w:rFonts w:ascii="Arial" w:eastAsia="Arial" w:hAnsi="Arial" w:cs="Arial"/>
        </w:rPr>
      </w:pPr>
      <w:r w:rsidRPr="70210E99">
        <w:rPr>
          <w:rFonts w:ascii="Arial" w:eastAsia="Arial" w:hAnsi="Arial" w:cs="Arial"/>
        </w:rPr>
        <w:t xml:space="preserve">Research </w:t>
      </w:r>
      <w:r w:rsidR="671EB237" w:rsidRPr="70210E99">
        <w:rPr>
          <w:rFonts w:ascii="Arial" w:eastAsia="Arial" w:hAnsi="Arial" w:cs="Arial"/>
        </w:rPr>
        <w:t>highlights</w:t>
      </w:r>
      <w:r w:rsidRPr="70210E99">
        <w:rPr>
          <w:rFonts w:ascii="Arial" w:eastAsia="Arial" w:hAnsi="Arial" w:cs="Arial"/>
        </w:rPr>
        <w:t xml:space="preserve"> that parental </w:t>
      </w:r>
      <w:r w:rsidR="22C9C906" w:rsidRPr="70210E99">
        <w:rPr>
          <w:rFonts w:ascii="Arial" w:eastAsia="Arial" w:hAnsi="Arial" w:cs="Arial"/>
        </w:rPr>
        <w:t>involvement</w:t>
      </w:r>
      <w:r w:rsidRPr="70210E99">
        <w:rPr>
          <w:rFonts w:ascii="Arial" w:eastAsia="Arial" w:hAnsi="Arial" w:cs="Arial"/>
        </w:rPr>
        <w:t xml:space="preserve"> plays an important role in shaping a </w:t>
      </w:r>
      <w:r w:rsidR="3CC6007D" w:rsidRPr="70210E99">
        <w:rPr>
          <w:rFonts w:ascii="Arial" w:eastAsia="Arial" w:hAnsi="Arial" w:cs="Arial"/>
        </w:rPr>
        <w:t>child's</w:t>
      </w:r>
      <w:r w:rsidRPr="70210E99">
        <w:rPr>
          <w:rFonts w:ascii="Arial" w:eastAsia="Arial" w:hAnsi="Arial" w:cs="Arial"/>
        </w:rPr>
        <w:t xml:space="preserve"> sense of belonging (Evans, 2024). The Welsh </w:t>
      </w:r>
      <w:proofErr w:type="spellStart"/>
      <w:r w:rsidRPr="70210E99">
        <w:rPr>
          <w:rFonts w:ascii="Arial" w:eastAsia="Arial" w:hAnsi="Arial" w:cs="Arial"/>
        </w:rPr>
        <w:t>Goverment</w:t>
      </w:r>
      <w:proofErr w:type="spellEnd"/>
      <w:r w:rsidRPr="70210E99">
        <w:rPr>
          <w:rFonts w:ascii="Arial" w:eastAsia="Arial" w:hAnsi="Arial" w:cs="Arial"/>
        </w:rPr>
        <w:t xml:space="preserve"> (2023, p. 18)</w:t>
      </w:r>
      <w:r w:rsidR="5942166C" w:rsidRPr="70210E99">
        <w:rPr>
          <w:rFonts w:ascii="Arial" w:eastAsia="Arial" w:hAnsi="Arial" w:cs="Arial"/>
        </w:rPr>
        <w:t xml:space="preserve"> also acknowledges that one of the most effective ways to help learners feel connected to their school community is by ensuring that parents and carers feel valued, included and respected. This includ</w:t>
      </w:r>
      <w:r w:rsidR="3D0196BE" w:rsidRPr="70210E99">
        <w:rPr>
          <w:rFonts w:ascii="Arial" w:eastAsia="Arial" w:hAnsi="Arial" w:cs="Arial"/>
        </w:rPr>
        <w:t xml:space="preserve">es clear communication, meaningful engagement and developing strong, trusting relationships with families. </w:t>
      </w:r>
      <w:r w:rsidR="34F80BA8" w:rsidRPr="70210E99">
        <w:rPr>
          <w:rFonts w:ascii="Arial" w:eastAsia="Arial" w:hAnsi="Arial" w:cs="Arial"/>
        </w:rPr>
        <w:t>However, for many BAEM families, there are added barriers that can make engagement difficult</w:t>
      </w:r>
      <w:r w:rsidR="7592CFB8" w:rsidRPr="70210E99">
        <w:rPr>
          <w:rFonts w:ascii="Arial" w:eastAsia="Arial" w:hAnsi="Arial" w:cs="Arial"/>
        </w:rPr>
        <w:t xml:space="preserve">. </w:t>
      </w:r>
      <w:proofErr w:type="spellStart"/>
      <w:r w:rsidR="7592CFB8" w:rsidRPr="70210E99">
        <w:rPr>
          <w:rFonts w:ascii="Arial" w:eastAsia="Arial" w:hAnsi="Arial" w:cs="Arial"/>
        </w:rPr>
        <w:t>Yanghee</w:t>
      </w:r>
      <w:proofErr w:type="spellEnd"/>
      <w:r w:rsidR="7592CFB8" w:rsidRPr="70210E99">
        <w:rPr>
          <w:rFonts w:ascii="Arial" w:eastAsia="Arial" w:hAnsi="Arial" w:cs="Arial"/>
        </w:rPr>
        <w:t xml:space="preserve"> Kim (2009, cited in Humphrey-Taylor, 2015) notes that cultural differences in parenting styles, language difficulties and limited social networks can discourage</w:t>
      </w:r>
      <w:r w:rsidR="13FAC16F" w:rsidRPr="70210E99">
        <w:rPr>
          <w:rFonts w:ascii="Arial" w:eastAsia="Arial" w:hAnsi="Arial" w:cs="Arial"/>
        </w:rPr>
        <w:t xml:space="preserve"> involvement in education. Similarly, Smith (2018, cited in Antony-Newman, 2024)</w:t>
      </w:r>
      <w:r w:rsidR="1260A6E3" w:rsidRPr="70210E99">
        <w:rPr>
          <w:rFonts w:ascii="Arial" w:eastAsia="Arial" w:hAnsi="Arial" w:cs="Arial"/>
        </w:rPr>
        <w:t xml:space="preserve"> suggests that some families may feel hesitant to communicate openly with schools because of past negative experiences within the education system.</w:t>
      </w:r>
      <w:r w:rsidR="201EE9ED" w:rsidRPr="70210E99">
        <w:rPr>
          <w:rFonts w:ascii="Arial" w:eastAsia="Arial" w:hAnsi="Arial" w:cs="Arial"/>
        </w:rPr>
        <w:t xml:space="preserve"> </w:t>
      </w:r>
      <w:r w:rsidR="6CD592A7" w:rsidRPr="70210E99">
        <w:rPr>
          <w:rFonts w:ascii="Arial" w:eastAsia="Arial" w:hAnsi="Arial" w:cs="Arial"/>
        </w:rPr>
        <w:t xml:space="preserve">The Welsh </w:t>
      </w:r>
      <w:r w:rsidR="33A0F64A" w:rsidRPr="70210E99">
        <w:rPr>
          <w:rFonts w:ascii="Arial" w:eastAsia="Arial" w:hAnsi="Arial" w:cs="Arial"/>
        </w:rPr>
        <w:t>Government</w:t>
      </w:r>
      <w:r w:rsidR="6CD592A7" w:rsidRPr="70210E99">
        <w:rPr>
          <w:rFonts w:ascii="Arial" w:eastAsia="Arial" w:hAnsi="Arial" w:cs="Arial"/>
        </w:rPr>
        <w:t xml:space="preserve"> (2022</w:t>
      </w:r>
      <w:r w:rsidR="2700544D" w:rsidRPr="70210E99">
        <w:rPr>
          <w:rFonts w:ascii="Arial" w:eastAsia="Arial" w:hAnsi="Arial" w:cs="Arial"/>
        </w:rPr>
        <w:t>a</w:t>
      </w:r>
      <w:r w:rsidR="6CD592A7" w:rsidRPr="70210E99">
        <w:rPr>
          <w:rFonts w:ascii="Arial" w:eastAsia="Arial" w:hAnsi="Arial" w:cs="Arial"/>
        </w:rPr>
        <w:t>) recognise these challenges and underlines the need for inclusive practices that respond to the diverse needs of families and young people.</w:t>
      </w:r>
      <w:r w:rsidR="67A8E88D" w:rsidRPr="70210E99">
        <w:rPr>
          <w:rFonts w:ascii="Arial" w:eastAsia="Arial" w:hAnsi="Arial" w:cs="Arial"/>
        </w:rPr>
        <w:t xml:space="preserve"> </w:t>
      </w:r>
      <w:r w:rsidR="3FD56D91" w:rsidRPr="70210E99">
        <w:rPr>
          <w:rFonts w:ascii="Arial" w:eastAsia="Arial" w:hAnsi="Arial" w:cs="Arial"/>
        </w:rPr>
        <w:t>The project responds to th</w:t>
      </w:r>
      <w:r w:rsidR="7E2DE578" w:rsidRPr="70210E99">
        <w:rPr>
          <w:rFonts w:ascii="Arial" w:eastAsia="Arial" w:hAnsi="Arial" w:cs="Arial"/>
        </w:rPr>
        <w:t xml:space="preserve">ese </w:t>
      </w:r>
      <w:r w:rsidR="3C9913A0" w:rsidRPr="70210E99">
        <w:rPr>
          <w:rFonts w:ascii="Arial" w:eastAsia="Arial" w:hAnsi="Arial" w:cs="Arial"/>
        </w:rPr>
        <w:t>challenges</w:t>
      </w:r>
      <w:r w:rsidR="7E2DE578" w:rsidRPr="70210E99">
        <w:rPr>
          <w:rFonts w:ascii="Arial" w:eastAsia="Arial" w:hAnsi="Arial" w:cs="Arial"/>
        </w:rPr>
        <w:t xml:space="preserve"> by creating a space where parents, </w:t>
      </w:r>
      <w:r w:rsidR="6C9E4FB1" w:rsidRPr="70210E99">
        <w:rPr>
          <w:rFonts w:ascii="Arial" w:eastAsia="Arial" w:hAnsi="Arial" w:cs="Arial"/>
        </w:rPr>
        <w:t>especially</w:t>
      </w:r>
      <w:r w:rsidR="7E2DE578" w:rsidRPr="70210E99">
        <w:rPr>
          <w:rFonts w:ascii="Arial" w:eastAsia="Arial" w:hAnsi="Arial" w:cs="Arial"/>
        </w:rPr>
        <w:t xml:space="preserve"> </w:t>
      </w:r>
      <w:r w:rsidR="6A595AE2" w:rsidRPr="70210E99">
        <w:rPr>
          <w:rFonts w:ascii="Arial" w:eastAsia="Arial" w:hAnsi="Arial" w:cs="Arial"/>
        </w:rPr>
        <w:t xml:space="preserve">those </w:t>
      </w:r>
      <w:r w:rsidR="7E2DE578" w:rsidRPr="70210E99">
        <w:rPr>
          <w:rFonts w:ascii="Arial" w:eastAsia="Arial" w:hAnsi="Arial" w:cs="Arial"/>
        </w:rPr>
        <w:t xml:space="preserve">from BAEM backgrounds, feel they </w:t>
      </w:r>
      <w:r w:rsidR="40A90233" w:rsidRPr="70210E99">
        <w:rPr>
          <w:rFonts w:ascii="Arial" w:eastAsia="Arial" w:hAnsi="Arial" w:cs="Arial"/>
        </w:rPr>
        <w:t xml:space="preserve">belong. </w:t>
      </w:r>
      <w:r w:rsidR="2CB4EED6" w:rsidRPr="70210E99">
        <w:rPr>
          <w:rFonts w:ascii="Arial" w:eastAsia="Arial" w:hAnsi="Arial" w:cs="Arial"/>
        </w:rPr>
        <w:t xml:space="preserve">It encourages conversations between staff and families, </w:t>
      </w:r>
      <w:r w:rsidR="2CB4EED6" w:rsidRPr="70210E99">
        <w:rPr>
          <w:rFonts w:ascii="Arial" w:eastAsia="Arial" w:hAnsi="Arial" w:cs="Arial"/>
        </w:rPr>
        <w:lastRenderedPageBreak/>
        <w:t>helping to build trust and ensure that parents voices and experiences are heard, valued and reflected within the school community</w:t>
      </w:r>
      <w:r w:rsidR="6C6DBEAB" w:rsidRPr="70210E99">
        <w:rPr>
          <w:rFonts w:ascii="Arial" w:eastAsia="Arial" w:hAnsi="Arial" w:cs="Arial"/>
        </w:rPr>
        <w:t>.</w:t>
      </w:r>
    </w:p>
    <w:p w14:paraId="327C397D" w14:textId="39AFC918" w:rsidR="45797A68" w:rsidRDefault="45797A68" w:rsidP="70210E99">
      <w:pPr>
        <w:spacing w:line="360" w:lineRule="auto"/>
        <w:jc w:val="both"/>
        <w:rPr>
          <w:rFonts w:ascii="Arial" w:eastAsia="Arial" w:hAnsi="Arial" w:cs="Arial"/>
        </w:rPr>
      </w:pPr>
    </w:p>
    <w:p w14:paraId="6E7C5831" w14:textId="03642A9A" w:rsidR="45797A68" w:rsidRDefault="6EFF2248" w:rsidP="70210E99">
      <w:pPr>
        <w:spacing w:line="360" w:lineRule="auto"/>
        <w:jc w:val="both"/>
        <w:rPr>
          <w:rFonts w:ascii="Arial" w:eastAsia="Arial" w:hAnsi="Arial" w:cs="Arial"/>
          <w:b/>
          <w:bCs/>
          <w:u w:val="single"/>
        </w:rPr>
      </w:pPr>
      <w:r w:rsidRPr="70210E99">
        <w:rPr>
          <w:rFonts w:ascii="Arial" w:eastAsia="Arial" w:hAnsi="Arial" w:cs="Arial"/>
          <w:b/>
          <w:bCs/>
          <w:u w:val="single"/>
        </w:rPr>
        <w:t xml:space="preserve">Aims, objectives and practical considerations </w:t>
      </w:r>
    </w:p>
    <w:p w14:paraId="6B471E42" w14:textId="552F60B7" w:rsidR="45797A68" w:rsidRDefault="6332E9DD" w:rsidP="70210E99">
      <w:pPr>
        <w:spacing w:line="360" w:lineRule="auto"/>
        <w:jc w:val="both"/>
        <w:rPr>
          <w:rFonts w:ascii="Arial" w:eastAsia="Arial" w:hAnsi="Arial" w:cs="Arial"/>
        </w:rPr>
      </w:pPr>
      <w:r w:rsidRPr="70210E99">
        <w:rPr>
          <w:rFonts w:ascii="Arial" w:eastAsia="Arial" w:hAnsi="Arial" w:cs="Arial"/>
        </w:rPr>
        <w:t>School X</w:t>
      </w:r>
      <w:r w:rsidR="778D6195" w:rsidRPr="70210E99">
        <w:rPr>
          <w:rFonts w:ascii="Arial" w:eastAsia="Arial" w:hAnsi="Arial" w:cs="Arial"/>
        </w:rPr>
        <w:t xml:space="preserve"> is part of a community shaped by many cultures and languages, with 4.36% of its pupils speaking English as an additional language (School website, 2024). This school community garden project ai</w:t>
      </w:r>
      <w:r w:rsidR="3CD5FE29" w:rsidRPr="70210E99">
        <w:rPr>
          <w:rFonts w:ascii="Arial" w:eastAsia="Arial" w:hAnsi="Arial" w:cs="Arial"/>
        </w:rPr>
        <w:t xml:space="preserve">ms to create an inclusive space where all children and their families feel a strong sense of belonging and connection to their </w:t>
      </w:r>
      <w:r w:rsidR="5D89E54A" w:rsidRPr="70210E99">
        <w:rPr>
          <w:rFonts w:ascii="Arial" w:eastAsia="Arial" w:hAnsi="Arial" w:cs="Arial"/>
        </w:rPr>
        <w:t>environment</w:t>
      </w:r>
      <w:r w:rsidR="3CD5FE29" w:rsidRPr="70210E99">
        <w:rPr>
          <w:rFonts w:ascii="Arial" w:eastAsia="Arial" w:hAnsi="Arial" w:cs="Arial"/>
        </w:rPr>
        <w:t xml:space="preserve">, supporting the </w:t>
      </w:r>
      <w:r w:rsidR="50C3912E" w:rsidRPr="70210E99">
        <w:rPr>
          <w:rFonts w:ascii="Arial" w:eastAsia="Arial" w:hAnsi="Arial" w:cs="Arial"/>
        </w:rPr>
        <w:t xml:space="preserve">principles </w:t>
      </w:r>
      <w:r w:rsidR="3CD5FE29" w:rsidRPr="70210E99">
        <w:rPr>
          <w:rFonts w:ascii="Arial" w:eastAsia="Arial" w:hAnsi="Arial" w:cs="Arial"/>
        </w:rPr>
        <w:t xml:space="preserve">of </w:t>
      </w:r>
      <w:proofErr w:type="spellStart"/>
      <w:r w:rsidR="3CD5FE29" w:rsidRPr="70210E99">
        <w:rPr>
          <w:rFonts w:ascii="Arial" w:eastAsia="Arial" w:hAnsi="Arial" w:cs="Arial"/>
        </w:rPr>
        <w:t>cynefin</w:t>
      </w:r>
      <w:proofErr w:type="spellEnd"/>
      <w:r w:rsidR="3CD5FE29" w:rsidRPr="70210E99">
        <w:rPr>
          <w:rFonts w:ascii="Arial" w:eastAsia="Arial" w:hAnsi="Arial" w:cs="Arial"/>
        </w:rPr>
        <w:t>. Griffiths (2025) explain</w:t>
      </w:r>
      <w:r w:rsidR="4D2BECCC" w:rsidRPr="70210E99">
        <w:rPr>
          <w:rFonts w:ascii="Arial" w:eastAsia="Arial" w:hAnsi="Arial" w:cs="Arial"/>
        </w:rPr>
        <w:t xml:space="preserve">s that when </w:t>
      </w:r>
      <w:r w:rsidR="649306EE" w:rsidRPr="70210E99">
        <w:rPr>
          <w:rFonts w:ascii="Arial" w:eastAsia="Arial" w:hAnsi="Arial" w:cs="Arial"/>
        </w:rPr>
        <w:t>individuals</w:t>
      </w:r>
      <w:r w:rsidR="4D2BECCC" w:rsidRPr="70210E99">
        <w:rPr>
          <w:rFonts w:ascii="Arial" w:eastAsia="Arial" w:hAnsi="Arial" w:cs="Arial"/>
        </w:rPr>
        <w:t xml:space="preserve"> can see their </w:t>
      </w:r>
      <w:r w:rsidR="00F2FA49" w:rsidRPr="70210E99">
        <w:rPr>
          <w:rFonts w:ascii="Arial" w:eastAsia="Arial" w:hAnsi="Arial" w:cs="Arial"/>
        </w:rPr>
        <w:t>identities</w:t>
      </w:r>
      <w:r w:rsidR="4D2BECCC" w:rsidRPr="70210E99">
        <w:rPr>
          <w:rFonts w:ascii="Arial" w:eastAsia="Arial" w:hAnsi="Arial" w:cs="Arial"/>
        </w:rPr>
        <w:t xml:space="preserve"> and cultures reflected in their surroundings, they are more </w:t>
      </w:r>
      <w:r w:rsidR="2239C794" w:rsidRPr="70210E99">
        <w:rPr>
          <w:rFonts w:ascii="Arial" w:eastAsia="Arial" w:hAnsi="Arial" w:cs="Arial"/>
        </w:rPr>
        <w:t>likely</w:t>
      </w:r>
      <w:r w:rsidR="4D2BECCC" w:rsidRPr="70210E99">
        <w:rPr>
          <w:rFonts w:ascii="Arial" w:eastAsia="Arial" w:hAnsi="Arial" w:cs="Arial"/>
        </w:rPr>
        <w:t xml:space="preserve"> to feel recognised and confident to participate.</w:t>
      </w:r>
    </w:p>
    <w:p w14:paraId="68C6DDCB" w14:textId="08AD6730" w:rsidR="45797A68" w:rsidRDefault="009FB4AB" w:rsidP="70210E99">
      <w:pPr>
        <w:spacing w:line="360" w:lineRule="auto"/>
        <w:jc w:val="both"/>
        <w:rPr>
          <w:rFonts w:ascii="Arial" w:eastAsia="Arial" w:hAnsi="Arial" w:cs="Arial"/>
        </w:rPr>
      </w:pPr>
      <w:r w:rsidRPr="70210E99">
        <w:rPr>
          <w:rFonts w:ascii="Arial" w:eastAsia="Arial" w:hAnsi="Arial" w:cs="Arial"/>
        </w:rPr>
        <w:t>Although</w:t>
      </w:r>
      <w:r w:rsidR="553FFC31" w:rsidRPr="70210E99">
        <w:rPr>
          <w:rFonts w:ascii="Arial" w:eastAsia="Arial" w:hAnsi="Arial" w:cs="Arial"/>
        </w:rPr>
        <w:t xml:space="preserve"> the garden will be </w:t>
      </w:r>
      <w:r w:rsidR="7CA9ADA5" w:rsidRPr="70210E99">
        <w:rPr>
          <w:rFonts w:ascii="Arial" w:eastAsia="Arial" w:hAnsi="Arial" w:cs="Arial"/>
        </w:rPr>
        <w:t>designed</w:t>
      </w:r>
      <w:r w:rsidR="553FFC31" w:rsidRPr="70210E99">
        <w:rPr>
          <w:rFonts w:ascii="Arial" w:eastAsia="Arial" w:hAnsi="Arial" w:cs="Arial"/>
        </w:rPr>
        <w:t xml:space="preserve"> with </w:t>
      </w:r>
      <w:r w:rsidR="2A3EA4A3" w:rsidRPr="70210E99">
        <w:rPr>
          <w:rFonts w:ascii="Arial" w:eastAsia="Arial" w:hAnsi="Arial" w:cs="Arial"/>
        </w:rPr>
        <w:t>awareness</w:t>
      </w:r>
      <w:r w:rsidR="553FFC31" w:rsidRPr="70210E99">
        <w:rPr>
          <w:rFonts w:ascii="Arial" w:eastAsia="Arial" w:hAnsi="Arial" w:cs="Arial"/>
        </w:rPr>
        <w:t xml:space="preserve"> of the specific </w:t>
      </w:r>
      <w:r w:rsidR="6043D8EC" w:rsidRPr="70210E99">
        <w:rPr>
          <w:rFonts w:ascii="Arial" w:eastAsia="Arial" w:hAnsi="Arial" w:cs="Arial"/>
        </w:rPr>
        <w:t>challenges</w:t>
      </w:r>
      <w:r w:rsidR="553FFC31" w:rsidRPr="70210E99">
        <w:rPr>
          <w:rFonts w:ascii="Arial" w:eastAsia="Arial" w:hAnsi="Arial" w:cs="Arial"/>
        </w:rPr>
        <w:t xml:space="preserve"> faced by BAEM </w:t>
      </w:r>
      <w:r w:rsidR="521C7B8B" w:rsidRPr="70210E99">
        <w:rPr>
          <w:rFonts w:ascii="Arial" w:eastAsia="Arial" w:hAnsi="Arial" w:cs="Arial"/>
        </w:rPr>
        <w:t>learners</w:t>
      </w:r>
      <w:r w:rsidR="553FFC31" w:rsidRPr="70210E99">
        <w:rPr>
          <w:rFonts w:ascii="Arial" w:eastAsia="Arial" w:hAnsi="Arial" w:cs="Arial"/>
        </w:rPr>
        <w:t xml:space="preserve"> and families, its purpose is broader, it will be a welcoming space for everyone to e</w:t>
      </w:r>
      <w:r w:rsidR="320BEEDB" w:rsidRPr="70210E99">
        <w:rPr>
          <w:rFonts w:ascii="Arial" w:eastAsia="Arial" w:hAnsi="Arial" w:cs="Arial"/>
        </w:rPr>
        <w:t xml:space="preserve">njoy and </w:t>
      </w:r>
      <w:r w:rsidR="386675F3" w:rsidRPr="70210E99">
        <w:rPr>
          <w:rFonts w:ascii="Arial" w:eastAsia="Arial" w:hAnsi="Arial" w:cs="Arial"/>
        </w:rPr>
        <w:t>participate</w:t>
      </w:r>
      <w:r w:rsidR="320BEEDB" w:rsidRPr="70210E99">
        <w:rPr>
          <w:rFonts w:ascii="Arial" w:eastAsia="Arial" w:hAnsi="Arial" w:cs="Arial"/>
        </w:rPr>
        <w:t xml:space="preserve">. Creating diverse spaces has many </w:t>
      </w:r>
      <w:r w:rsidR="475DBFE7" w:rsidRPr="70210E99">
        <w:rPr>
          <w:rFonts w:ascii="Arial" w:eastAsia="Arial" w:hAnsi="Arial" w:cs="Arial"/>
        </w:rPr>
        <w:t>benefits</w:t>
      </w:r>
      <w:r w:rsidR="320BEEDB" w:rsidRPr="70210E99">
        <w:rPr>
          <w:rFonts w:ascii="Arial" w:eastAsia="Arial" w:hAnsi="Arial" w:cs="Arial"/>
        </w:rPr>
        <w:t xml:space="preserve">. Haddon (2025) argues that diversity within groups can </w:t>
      </w:r>
      <w:r w:rsidR="544CAD42" w:rsidRPr="70210E99">
        <w:rPr>
          <w:rFonts w:ascii="Arial" w:eastAsia="Arial" w:hAnsi="Arial" w:cs="Arial"/>
        </w:rPr>
        <w:t>encourage</w:t>
      </w:r>
      <w:r w:rsidR="320BEEDB" w:rsidRPr="70210E99">
        <w:rPr>
          <w:rFonts w:ascii="Arial" w:eastAsia="Arial" w:hAnsi="Arial" w:cs="Arial"/>
        </w:rPr>
        <w:t xml:space="preserve"> creativity and innovation. </w:t>
      </w:r>
      <w:r w:rsidR="15937351" w:rsidRPr="70210E99">
        <w:rPr>
          <w:rFonts w:ascii="Arial" w:eastAsia="Arial" w:hAnsi="Arial" w:cs="Arial"/>
        </w:rPr>
        <w:t>Similarly,</w:t>
      </w:r>
      <w:r w:rsidR="320BEEDB" w:rsidRPr="70210E99">
        <w:rPr>
          <w:rFonts w:ascii="Arial" w:eastAsia="Arial" w:hAnsi="Arial" w:cs="Arial"/>
        </w:rPr>
        <w:t xml:space="preserve"> Ricee (2023) stat</w:t>
      </w:r>
      <w:r w:rsidR="04A92EC5" w:rsidRPr="70210E99">
        <w:rPr>
          <w:rFonts w:ascii="Arial" w:eastAsia="Arial" w:hAnsi="Arial" w:cs="Arial"/>
        </w:rPr>
        <w:t xml:space="preserve">es that </w:t>
      </w:r>
      <w:r w:rsidR="684B953B" w:rsidRPr="70210E99">
        <w:rPr>
          <w:rFonts w:ascii="Arial" w:eastAsia="Arial" w:hAnsi="Arial" w:cs="Arial"/>
        </w:rPr>
        <w:t>creating</w:t>
      </w:r>
      <w:r w:rsidR="04A92EC5" w:rsidRPr="70210E99">
        <w:rPr>
          <w:rFonts w:ascii="Arial" w:eastAsia="Arial" w:hAnsi="Arial" w:cs="Arial"/>
        </w:rPr>
        <w:t xml:space="preserve"> inclusivity not only helps reduce discrimination but also strengthens social justice and equity by ensuring that all community members have equal </w:t>
      </w:r>
      <w:r w:rsidR="77EAAB1E" w:rsidRPr="70210E99">
        <w:rPr>
          <w:rFonts w:ascii="Arial" w:eastAsia="Arial" w:hAnsi="Arial" w:cs="Arial"/>
        </w:rPr>
        <w:t>opportunities</w:t>
      </w:r>
      <w:r w:rsidR="04A92EC5" w:rsidRPr="70210E99">
        <w:rPr>
          <w:rFonts w:ascii="Arial" w:eastAsia="Arial" w:hAnsi="Arial" w:cs="Arial"/>
        </w:rPr>
        <w:t xml:space="preserve"> to thrive.</w:t>
      </w:r>
    </w:p>
    <w:p w14:paraId="3FD9E30C" w14:textId="52A083A7" w:rsidR="45797A68" w:rsidRDefault="41B9DA48" w:rsidP="70210E99">
      <w:pPr>
        <w:spacing w:line="360" w:lineRule="auto"/>
        <w:jc w:val="both"/>
        <w:rPr>
          <w:rFonts w:ascii="Arial" w:eastAsia="Arial" w:hAnsi="Arial" w:cs="Arial"/>
        </w:rPr>
      </w:pPr>
      <w:r w:rsidRPr="70210E99">
        <w:rPr>
          <w:rFonts w:ascii="Arial" w:eastAsia="Arial" w:hAnsi="Arial" w:cs="Arial"/>
        </w:rPr>
        <w:t xml:space="preserve">A key </w:t>
      </w:r>
      <w:r w:rsidR="30FAB606" w:rsidRPr="70210E99">
        <w:rPr>
          <w:rFonts w:ascii="Arial" w:eastAsia="Arial" w:hAnsi="Arial" w:cs="Arial"/>
        </w:rPr>
        <w:t>feature</w:t>
      </w:r>
      <w:r w:rsidRPr="70210E99">
        <w:rPr>
          <w:rFonts w:ascii="Arial" w:eastAsia="Arial" w:hAnsi="Arial" w:cs="Arial"/>
        </w:rPr>
        <w:t xml:space="preserve"> of the garden project is encouraging parental </w:t>
      </w:r>
      <w:r w:rsidR="31675A83" w:rsidRPr="70210E99">
        <w:rPr>
          <w:rFonts w:ascii="Arial" w:eastAsia="Arial" w:hAnsi="Arial" w:cs="Arial"/>
        </w:rPr>
        <w:t>involvement</w:t>
      </w:r>
      <w:r w:rsidRPr="70210E99">
        <w:rPr>
          <w:rFonts w:ascii="Arial" w:eastAsia="Arial" w:hAnsi="Arial" w:cs="Arial"/>
        </w:rPr>
        <w:t xml:space="preserve">, especially </w:t>
      </w:r>
      <w:r w:rsidR="75B604EB" w:rsidRPr="70210E99">
        <w:rPr>
          <w:rFonts w:ascii="Arial" w:eastAsia="Arial" w:hAnsi="Arial" w:cs="Arial"/>
        </w:rPr>
        <w:t>among</w:t>
      </w:r>
      <w:r w:rsidRPr="70210E99">
        <w:rPr>
          <w:rFonts w:ascii="Arial" w:eastAsia="Arial" w:hAnsi="Arial" w:cs="Arial"/>
        </w:rPr>
        <w:t xml:space="preserve"> families from BAEM backgrounds</w:t>
      </w:r>
      <w:r w:rsidR="1FE65945" w:rsidRPr="70210E99">
        <w:rPr>
          <w:rFonts w:ascii="Arial" w:eastAsia="Arial" w:hAnsi="Arial" w:cs="Arial"/>
        </w:rPr>
        <w:t xml:space="preserve"> as there are </w:t>
      </w:r>
      <w:r w:rsidR="6D73001D" w:rsidRPr="70210E99">
        <w:rPr>
          <w:rFonts w:ascii="Arial" w:eastAsia="Arial" w:hAnsi="Arial" w:cs="Arial"/>
        </w:rPr>
        <w:t>barriers</w:t>
      </w:r>
      <w:r w:rsidR="1FE65945" w:rsidRPr="70210E99">
        <w:rPr>
          <w:rFonts w:ascii="Arial" w:eastAsia="Arial" w:hAnsi="Arial" w:cs="Arial"/>
        </w:rPr>
        <w:t xml:space="preserve"> such as </w:t>
      </w:r>
      <w:r w:rsidR="34D8B381" w:rsidRPr="70210E99">
        <w:rPr>
          <w:rFonts w:ascii="Arial" w:eastAsia="Arial" w:hAnsi="Arial" w:cs="Arial"/>
        </w:rPr>
        <w:t>language</w:t>
      </w:r>
      <w:r w:rsidR="1FE65945" w:rsidRPr="70210E99">
        <w:rPr>
          <w:rFonts w:ascii="Arial" w:eastAsia="Arial" w:hAnsi="Arial" w:cs="Arial"/>
        </w:rPr>
        <w:t xml:space="preserve"> and </w:t>
      </w:r>
      <w:r w:rsidR="53FC0A35" w:rsidRPr="70210E99">
        <w:rPr>
          <w:rFonts w:ascii="Arial" w:eastAsia="Arial" w:hAnsi="Arial" w:cs="Arial"/>
        </w:rPr>
        <w:t>cultural</w:t>
      </w:r>
      <w:r w:rsidR="1FE65945" w:rsidRPr="70210E99">
        <w:rPr>
          <w:rFonts w:ascii="Arial" w:eastAsia="Arial" w:hAnsi="Arial" w:cs="Arial"/>
        </w:rPr>
        <w:t xml:space="preserve"> </w:t>
      </w:r>
      <w:r w:rsidR="672DAB19" w:rsidRPr="70210E99">
        <w:rPr>
          <w:rFonts w:ascii="Arial" w:eastAsia="Arial" w:hAnsi="Arial" w:cs="Arial"/>
        </w:rPr>
        <w:t>differences</w:t>
      </w:r>
      <w:r w:rsidR="1FE65945" w:rsidRPr="70210E99">
        <w:rPr>
          <w:rFonts w:ascii="Arial" w:eastAsia="Arial" w:hAnsi="Arial" w:cs="Arial"/>
        </w:rPr>
        <w:t xml:space="preserve"> </w:t>
      </w:r>
      <w:r w:rsidR="4EAEED13" w:rsidRPr="70210E99">
        <w:rPr>
          <w:rFonts w:ascii="Arial" w:eastAsia="Arial" w:hAnsi="Arial" w:cs="Arial"/>
        </w:rPr>
        <w:t>(</w:t>
      </w:r>
      <w:proofErr w:type="spellStart"/>
      <w:r w:rsidR="4EAEED13" w:rsidRPr="70210E99">
        <w:rPr>
          <w:rFonts w:ascii="Arial" w:eastAsia="Arial" w:hAnsi="Arial" w:cs="Arial"/>
        </w:rPr>
        <w:t>Yanghee</w:t>
      </w:r>
      <w:proofErr w:type="spellEnd"/>
      <w:r w:rsidR="4EAEED13" w:rsidRPr="70210E99">
        <w:rPr>
          <w:rFonts w:ascii="Arial" w:eastAsia="Arial" w:hAnsi="Arial" w:cs="Arial"/>
        </w:rPr>
        <w:t xml:space="preserve"> Kim, 2009, cited in Humphrey-Taylor, 2015)</w:t>
      </w:r>
      <w:r w:rsidRPr="70210E99">
        <w:rPr>
          <w:rFonts w:ascii="Arial" w:eastAsia="Arial" w:hAnsi="Arial" w:cs="Arial"/>
        </w:rPr>
        <w:t xml:space="preserve">. The Welsh </w:t>
      </w:r>
      <w:r w:rsidR="6A7119DD" w:rsidRPr="70210E99">
        <w:rPr>
          <w:rFonts w:ascii="Arial" w:eastAsia="Arial" w:hAnsi="Arial" w:cs="Arial"/>
        </w:rPr>
        <w:t>Government</w:t>
      </w:r>
      <w:r w:rsidRPr="70210E99">
        <w:rPr>
          <w:rFonts w:ascii="Arial" w:eastAsia="Arial" w:hAnsi="Arial" w:cs="Arial"/>
        </w:rPr>
        <w:t xml:space="preserve"> (2022a) </w:t>
      </w:r>
      <w:r w:rsidR="53494B90" w:rsidRPr="70210E99">
        <w:rPr>
          <w:rFonts w:ascii="Arial" w:eastAsia="Arial" w:hAnsi="Arial" w:cs="Arial"/>
        </w:rPr>
        <w:t>highlights</w:t>
      </w:r>
      <w:r w:rsidRPr="70210E99">
        <w:rPr>
          <w:rFonts w:ascii="Arial" w:eastAsia="Arial" w:hAnsi="Arial" w:cs="Arial"/>
        </w:rPr>
        <w:t xml:space="preserve"> the </w:t>
      </w:r>
      <w:r w:rsidR="67DA788A" w:rsidRPr="70210E99">
        <w:rPr>
          <w:rFonts w:ascii="Arial" w:eastAsia="Arial" w:hAnsi="Arial" w:cs="Arial"/>
        </w:rPr>
        <w:t>importance</w:t>
      </w:r>
      <w:r w:rsidRPr="70210E99">
        <w:rPr>
          <w:rFonts w:ascii="Arial" w:eastAsia="Arial" w:hAnsi="Arial" w:cs="Arial"/>
        </w:rPr>
        <w:t xml:space="preserve"> of inclusive approaches that respect and </w:t>
      </w:r>
      <w:r w:rsidR="731CD915" w:rsidRPr="70210E99">
        <w:rPr>
          <w:rFonts w:ascii="Arial" w:eastAsia="Arial" w:hAnsi="Arial" w:cs="Arial"/>
        </w:rPr>
        <w:t xml:space="preserve">respond to the diverse needs of families. By inviting families to take part in the gardens </w:t>
      </w:r>
      <w:r w:rsidR="3ACC0DFB" w:rsidRPr="70210E99">
        <w:rPr>
          <w:rFonts w:ascii="Arial" w:eastAsia="Arial" w:hAnsi="Arial" w:cs="Arial"/>
        </w:rPr>
        <w:t>development</w:t>
      </w:r>
      <w:r w:rsidR="731CD915" w:rsidRPr="70210E99">
        <w:rPr>
          <w:rFonts w:ascii="Arial" w:eastAsia="Arial" w:hAnsi="Arial" w:cs="Arial"/>
        </w:rPr>
        <w:t xml:space="preserve"> their voices will be valued and their cultural </w:t>
      </w:r>
      <w:r w:rsidR="1B36882B" w:rsidRPr="70210E99">
        <w:rPr>
          <w:rFonts w:ascii="Arial" w:eastAsia="Arial" w:hAnsi="Arial" w:cs="Arial"/>
        </w:rPr>
        <w:t>perspectives</w:t>
      </w:r>
      <w:r w:rsidR="731CD915" w:rsidRPr="70210E99">
        <w:rPr>
          <w:rFonts w:ascii="Arial" w:eastAsia="Arial" w:hAnsi="Arial" w:cs="Arial"/>
        </w:rPr>
        <w:t xml:space="preserve"> reflected.</w:t>
      </w:r>
      <w:r w:rsidR="7F81A83F" w:rsidRPr="70210E99">
        <w:rPr>
          <w:rFonts w:ascii="Arial" w:eastAsia="Arial" w:hAnsi="Arial" w:cs="Arial"/>
        </w:rPr>
        <w:t xml:space="preserve"> This project will also help build trusting relationships between families and staff. Creating a welcoming </w:t>
      </w:r>
      <w:r w:rsidR="00FC4101" w:rsidRPr="70210E99">
        <w:rPr>
          <w:rFonts w:ascii="Arial" w:eastAsia="Arial" w:hAnsi="Arial" w:cs="Arial"/>
        </w:rPr>
        <w:t>environment</w:t>
      </w:r>
      <w:r w:rsidR="7F81A83F" w:rsidRPr="70210E99">
        <w:rPr>
          <w:rFonts w:ascii="Arial" w:eastAsia="Arial" w:hAnsi="Arial" w:cs="Arial"/>
        </w:rPr>
        <w:t xml:space="preserve"> can help parents feel more </w:t>
      </w:r>
      <w:r w:rsidR="4EA0F65C" w:rsidRPr="70210E99">
        <w:rPr>
          <w:rFonts w:ascii="Arial" w:eastAsia="Arial" w:hAnsi="Arial" w:cs="Arial"/>
        </w:rPr>
        <w:t>comfortable</w:t>
      </w:r>
      <w:r w:rsidR="7F81A83F" w:rsidRPr="70210E99">
        <w:rPr>
          <w:rFonts w:ascii="Arial" w:eastAsia="Arial" w:hAnsi="Arial" w:cs="Arial"/>
        </w:rPr>
        <w:t xml:space="preserve"> approaching staff to express </w:t>
      </w:r>
      <w:r w:rsidR="70E16C6B" w:rsidRPr="70210E99">
        <w:rPr>
          <w:rFonts w:ascii="Arial" w:eastAsia="Arial" w:hAnsi="Arial" w:cs="Arial"/>
        </w:rPr>
        <w:t>concerns</w:t>
      </w:r>
      <w:r w:rsidR="3955D768" w:rsidRPr="70210E99">
        <w:rPr>
          <w:rFonts w:ascii="Arial" w:eastAsia="Arial" w:hAnsi="Arial" w:cs="Arial"/>
        </w:rPr>
        <w:t xml:space="preserve">, ask for support or simply feel connected to the </w:t>
      </w:r>
      <w:r w:rsidR="0ECE89A1" w:rsidRPr="70210E99">
        <w:rPr>
          <w:rFonts w:ascii="Arial" w:eastAsia="Arial" w:hAnsi="Arial" w:cs="Arial"/>
        </w:rPr>
        <w:t>school</w:t>
      </w:r>
      <w:r w:rsidR="3955D768" w:rsidRPr="70210E99">
        <w:rPr>
          <w:rFonts w:ascii="Arial" w:eastAsia="Arial" w:hAnsi="Arial" w:cs="Arial"/>
        </w:rPr>
        <w:t>. Estyn (2023) notes that when families feel the school is a safe and respectful spac</w:t>
      </w:r>
      <w:r w:rsidR="45C868E8" w:rsidRPr="70210E99">
        <w:rPr>
          <w:rFonts w:ascii="Arial" w:eastAsia="Arial" w:hAnsi="Arial" w:cs="Arial"/>
        </w:rPr>
        <w:t xml:space="preserve">e, it encourages </w:t>
      </w:r>
      <w:r w:rsidR="27B8F30D" w:rsidRPr="70210E99">
        <w:rPr>
          <w:rFonts w:ascii="Arial" w:eastAsia="Arial" w:hAnsi="Arial" w:cs="Arial"/>
        </w:rPr>
        <w:t>collaborative</w:t>
      </w:r>
      <w:r w:rsidR="45C868E8" w:rsidRPr="70210E99">
        <w:rPr>
          <w:rFonts w:ascii="Arial" w:eastAsia="Arial" w:hAnsi="Arial" w:cs="Arial"/>
        </w:rPr>
        <w:t xml:space="preserve"> relationships that </w:t>
      </w:r>
      <w:r w:rsidR="0F35DBBF" w:rsidRPr="70210E99">
        <w:rPr>
          <w:rFonts w:ascii="Arial" w:eastAsia="Arial" w:hAnsi="Arial" w:cs="Arial"/>
        </w:rPr>
        <w:t>benefit</w:t>
      </w:r>
      <w:r w:rsidR="45C868E8" w:rsidRPr="70210E99">
        <w:rPr>
          <w:rFonts w:ascii="Arial" w:eastAsia="Arial" w:hAnsi="Arial" w:cs="Arial"/>
        </w:rPr>
        <w:t xml:space="preserve"> pupils learning and wellbeing. These relationships can also extend beyond </w:t>
      </w:r>
      <w:r w:rsidR="0E03DFAA" w:rsidRPr="70210E99">
        <w:rPr>
          <w:rFonts w:ascii="Arial" w:eastAsia="Arial" w:hAnsi="Arial" w:cs="Arial"/>
        </w:rPr>
        <w:t>this, offering help with employment advice, further strengthening the school's role within the wider community.</w:t>
      </w:r>
    </w:p>
    <w:p w14:paraId="28CFC300" w14:textId="1705A093" w:rsidR="45797A68" w:rsidRDefault="18BA2D10" w:rsidP="70210E99">
      <w:pPr>
        <w:spacing w:line="360" w:lineRule="auto"/>
        <w:jc w:val="both"/>
        <w:rPr>
          <w:rFonts w:ascii="Arial" w:eastAsia="Arial" w:hAnsi="Arial" w:cs="Arial"/>
        </w:rPr>
      </w:pPr>
      <w:r w:rsidRPr="70210E99">
        <w:rPr>
          <w:rFonts w:ascii="Arial" w:eastAsia="Arial" w:hAnsi="Arial" w:cs="Arial"/>
        </w:rPr>
        <w:lastRenderedPageBreak/>
        <w:t xml:space="preserve">Another benefit of the garden is that is offers learning </w:t>
      </w:r>
      <w:r w:rsidR="4007A47F" w:rsidRPr="70210E99">
        <w:rPr>
          <w:rFonts w:ascii="Arial" w:eastAsia="Arial" w:hAnsi="Arial" w:cs="Arial"/>
        </w:rPr>
        <w:t>experiences</w:t>
      </w:r>
      <w:r w:rsidRPr="70210E99">
        <w:rPr>
          <w:rFonts w:ascii="Arial" w:eastAsia="Arial" w:hAnsi="Arial" w:cs="Arial"/>
        </w:rPr>
        <w:t xml:space="preserve"> beyond the traditional classroom</w:t>
      </w:r>
      <w:r w:rsidR="0617C992" w:rsidRPr="70210E99">
        <w:rPr>
          <w:rFonts w:ascii="Arial" w:eastAsia="Arial" w:hAnsi="Arial" w:cs="Arial"/>
        </w:rPr>
        <w:t xml:space="preserve">. Outdoor learning is </w:t>
      </w:r>
      <w:r w:rsidR="4B5D6097" w:rsidRPr="70210E99">
        <w:rPr>
          <w:rFonts w:ascii="Arial" w:eastAsia="Arial" w:hAnsi="Arial" w:cs="Arial"/>
        </w:rPr>
        <w:t>particularly</w:t>
      </w:r>
      <w:r w:rsidR="0617C992" w:rsidRPr="70210E99">
        <w:rPr>
          <w:rFonts w:ascii="Arial" w:eastAsia="Arial" w:hAnsi="Arial" w:cs="Arial"/>
        </w:rPr>
        <w:t xml:space="preserve"> important </w:t>
      </w:r>
      <w:r w:rsidR="0CB18086" w:rsidRPr="70210E99">
        <w:rPr>
          <w:rFonts w:ascii="Arial" w:eastAsia="Arial" w:hAnsi="Arial" w:cs="Arial"/>
        </w:rPr>
        <w:t>today</w:t>
      </w:r>
      <w:r w:rsidR="0617C992" w:rsidRPr="70210E99">
        <w:rPr>
          <w:rFonts w:ascii="Arial" w:eastAsia="Arial" w:hAnsi="Arial" w:cs="Arial"/>
        </w:rPr>
        <w:t xml:space="preserve">, as research shows children are spending far less time outside than previous generations. For example, Madsen (2024) reports that </w:t>
      </w:r>
      <w:r w:rsidR="02D2C9FB" w:rsidRPr="70210E99">
        <w:rPr>
          <w:rFonts w:ascii="Arial" w:eastAsia="Arial" w:hAnsi="Arial" w:cs="Arial"/>
        </w:rPr>
        <w:t xml:space="preserve">unstructured outdoor play has decreased by 50%, and only 27% of children regularly play </w:t>
      </w:r>
      <w:r w:rsidR="3F98E008" w:rsidRPr="70210E99">
        <w:rPr>
          <w:rFonts w:ascii="Arial" w:eastAsia="Arial" w:hAnsi="Arial" w:cs="Arial"/>
        </w:rPr>
        <w:t xml:space="preserve">outside. Providing opportunities to learn outdoors can offer valuable, </w:t>
      </w:r>
      <w:r w:rsidR="5DFEDA4C" w:rsidRPr="70210E99">
        <w:rPr>
          <w:rFonts w:ascii="Arial" w:eastAsia="Arial" w:hAnsi="Arial" w:cs="Arial"/>
        </w:rPr>
        <w:t>real-life</w:t>
      </w:r>
      <w:r w:rsidR="3F98E008" w:rsidRPr="70210E99">
        <w:rPr>
          <w:rFonts w:ascii="Arial" w:eastAsia="Arial" w:hAnsi="Arial" w:cs="Arial"/>
        </w:rPr>
        <w:t xml:space="preserve"> experiences that feel </w:t>
      </w:r>
      <w:r w:rsidR="39C41E32" w:rsidRPr="70210E99">
        <w:rPr>
          <w:rFonts w:ascii="Arial" w:eastAsia="Arial" w:hAnsi="Arial" w:cs="Arial"/>
        </w:rPr>
        <w:t>relevant</w:t>
      </w:r>
      <w:r w:rsidR="3F98E008" w:rsidRPr="70210E99">
        <w:rPr>
          <w:rFonts w:ascii="Arial" w:eastAsia="Arial" w:hAnsi="Arial" w:cs="Arial"/>
        </w:rPr>
        <w:t xml:space="preserve"> and engaging to learners. Roberston (2014, pp. 2-7</w:t>
      </w:r>
      <w:r w:rsidR="661797A1" w:rsidRPr="70210E99">
        <w:rPr>
          <w:rFonts w:ascii="Arial" w:eastAsia="Arial" w:hAnsi="Arial" w:cs="Arial"/>
        </w:rPr>
        <w:t xml:space="preserve">) also stresses that outdoor learning is not only beneficial, but also essential for </w:t>
      </w:r>
      <w:r w:rsidR="7A016B75" w:rsidRPr="70210E99">
        <w:rPr>
          <w:rFonts w:ascii="Arial" w:eastAsia="Arial" w:hAnsi="Arial" w:cs="Arial"/>
        </w:rPr>
        <w:t>people's</w:t>
      </w:r>
      <w:r w:rsidR="661797A1" w:rsidRPr="70210E99">
        <w:rPr>
          <w:rFonts w:ascii="Arial" w:eastAsia="Arial" w:hAnsi="Arial" w:cs="Arial"/>
        </w:rPr>
        <w:t xml:space="preserve"> overall wellbeing and </w:t>
      </w:r>
      <w:r w:rsidR="784A3369" w:rsidRPr="70210E99">
        <w:rPr>
          <w:rFonts w:ascii="Arial" w:eastAsia="Arial" w:hAnsi="Arial" w:cs="Arial"/>
        </w:rPr>
        <w:t>development</w:t>
      </w:r>
      <w:r w:rsidR="661797A1" w:rsidRPr="70210E99">
        <w:rPr>
          <w:rFonts w:ascii="Arial" w:eastAsia="Arial" w:hAnsi="Arial" w:cs="Arial"/>
        </w:rPr>
        <w:t xml:space="preserve">. The community garden can support this by offering and </w:t>
      </w:r>
      <w:r w:rsidR="32247708" w:rsidRPr="70210E99">
        <w:rPr>
          <w:rFonts w:ascii="Arial" w:eastAsia="Arial" w:hAnsi="Arial" w:cs="Arial"/>
        </w:rPr>
        <w:t xml:space="preserve">engaging outdoor environment that </w:t>
      </w:r>
      <w:r w:rsidR="0C730386" w:rsidRPr="70210E99">
        <w:rPr>
          <w:rFonts w:ascii="Arial" w:eastAsia="Arial" w:hAnsi="Arial" w:cs="Arial"/>
        </w:rPr>
        <w:t>nurtures</w:t>
      </w:r>
      <w:r w:rsidR="32247708" w:rsidRPr="70210E99">
        <w:rPr>
          <w:rFonts w:ascii="Arial" w:eastAsia="Arial" w:hAnsi="Arial" w:cs="Arial"/>
        </w:rPr>
        <w:t xml:space="preserve"> growth and connection.</w:t>
      </w:r>
    </w:p>
    <w:p w14:paraId="6C740D57" w14:textId="56A7F7DA" w:rsidR="45797A68" w:rsidRDefault="15E38398" w:rsidP="70210E99">
      <w:pPr>
        <w:spacing w:line="360" w:lineRule="auto"/>
        <w:jc w:val="both"/>
        <w:rPr>
          <w:rFonts w:ascii="Arial" w:eastAsia="Arial" w:hAnsi="Arial" w:cs="Arial"/>
        </w:rPr>
      </w:pPr>
      <w:r w:rsidRPr="70210E99">
        <w:rPr>
          <w:rFonts w:ascii="Arial" w:eastAsia="Arial" w:hAnsi="Arial" w:cs="Arial"/>
        </w:rPr>
        <w:t>O</w:t>
      </w:r>
      <w:r w:rsidR="35681745" w:rsidRPr="70210E99">
        <w:rPr>
          <w:rFonts w:ascii="Arial" w:eastAsia="Arial" w:hAnsi="Arial" w:cs="Arial"/>
        </w:rPr>
        <w:t xml:space="preserve">ne practical consideration </w:t>
      </w:r>
      <w:r w:rsidR="62896727" w:rsidRPr="70210E99">
        <w:rPr>
          <w:rFonts w:ascii="Arial" w:eastAsia="Arial" w:hAnsi="Arial" w:cs="Arial"/>
        </w:rPr>
        <w:t xml:space="preserve">for the success of the community garden is the staff required to maintain it. This could present a </w:t>
      </w:r>
      <w:r w:rsidR="7B7D7830" w:rsidRPr="70210E99">
        <w:rPr>
          <w:rFonts w:ascii="Arial" w:eastAsia="Arial" w:hAnsi="Arial" w:cs="Arial"/>
        </w:rPr>
        <w:t>challenge</w:t>
      </w:r>
      <w:r w:rsidR="62896727" w:rsidRPr="70210E99">
        <w:rPr>
          <w:rFonts w:ascii="Arial" w:eastAsia="Arial" w:hAnsi="Arial" w:cs="Arial"/>
        </w:rPr>
        <w:t>, as workload pressures in schools are already high. Nathoo (2023) highlights that many school staff are work</w:t>
      </w:r>
      <w:r w:rsidR="1F468568" w:rsidRPr="70210E99">
        <w:rPr>
          <w:rFonts w:ascii="Arial" w:eastAsia="Arial" w:hAnsi="Arial" w:cs="Arial"/>
        </w:rPr>
        <w:t>ing up to 12 hours a day, while Busby (2023) reports that teachers work around 54 hours a week with around 13 of those falling outside of school hours</w:t>
      </w:r>
      <w:r w:rsidR="36901EE1" w:rsidRPr="70210E99">
        <w:rPr>
          <w:rFonts w:ascii="Arial" w:eastAsia="Arial" w:hAnsi="Arial" w:cs="Arial"/>
        </w:rPr>
        <w:t>. Furthermore, 87% of teachers noted that their workload has increased over the past year. Given th</w:t>
      </w:r>
      <w:r w:rsidR="726B0938" w:rsidRPr="70210E99">
        <w:rPr>
          <w:rFonts w:ascii="Arial" w:eastAsia="Arial" w:hAnsi="Arial" w:cs="Arial"/>
        </w:rPr>
        <w:t xml:space="preserve">at gardens </w:t>
      </w:r>
      <w:r w:rsidR="3622CD03" w:rsidRPr="70210E99">
        <w:rPr>
          <w:rFonts w:ascii="Arial" w:eastAsia="Arial" w:hAnsi="Arial" w:cs="Arial"/>
        </w:rPr>
        <w:t>often</w:t>
      </w:r>
      <w:r w:rsidR="726B0938" w:rsidRPr="70210E99">
        <w:rPr>
          <w:rFonts w:ascii="Arial" w:eastAsia="Arial" w:hAnsi="Arial" w:cs="Arial"/>
        </w:rPr>
        <w:t xml:space="preserve"> </w:t>
      </w:r>
      <w:r w:rsidR="19EB636C" w:rsidRPr="70210E99">
        <w:rPr>
          <w:rFonts w:ascii="Arial" w:eastAsia="Arial" w:hAnsi="Arial" w:cs="Arial"/>
        </w:rPr>
        <w:t>require</w:t>
      </w:r>
      <w:r w:rsidR="726B0938" w:rsidRPr="70210E99">
        <w:rPr>
          <w:rFonts w:ascii="Arial" w:eastAsia="Arial" w:hAnsi="Arial" w:cs="Arial"/>
        </w:rPr>
        <w:t xml:space="preserve"> regular upkeep, such as daily watering, this additional responsibility may be difficult for school staff to manage alone. A potential solution could be to share the </w:t>
      </w:r>
      <w:r w:rsidR="4D7A7AB5" w:rsidRPr="70210E99">
        <w:rPr>
          <w:rFonts w:ascii="Arial" w:eastAsia="Arial" w:hAnsi="Arial" w:cs="Arial"/>
        </w:rPr>
        <w:t>maintenance</w:t>
      </w:r>
      <w:r w:rsidR="726B0938" w:rsidRPr="70210E99">
        <w:rPr>
          <w:rFonts w:ascii="Arial" w:eastAsia="Arial" w:hAnsi="Arial" w:cs="Arial"/>
        </w:rPr>
        <w:t xml:space="preserve"> of the garden with learners and their families</w:t>
      </w:r>
      <w:r w:rsidR="080DDF98" w:rsidRPr="70210E99">
        <w:rPr>
          <w:rFonts w:ascii="Arial" w:eastAsia="Arial" w:hAnsi="Arial" w:cs="Arial"/>
        </w:rPr>
        <w:t xml:space="preserve">. This not only reduces the burden on staff but also encourages a sense of shared ownership and community </w:t>
      </w:r>
      <w:r w:rsidR="27C00E22" w:rsidRPr="70210E99">
        <w:rPr>
          <w:rFonts w:ascii="Arial" w:eastAsia="Arial" w:hAnsi="Arial" w:cs="Arial"/>
        </w:rPr>
        <w:t>involvement</w:t>
      </w:r>
      <w:r w:rsidR="080DDF98" w:rsidRPr="70210E99">
        <w:rPr>
          <w:rFonts w:ascii="Arial" w:eastAsia="Arial" w:hAnsi="Arial" w:cs="Arial"/>
        </w:rPr>
        <w:t>.</w:t>
      </w:r>
    </w:p>
    <w:p w14:paraId="76439EB6" w14:textId="6DAEE483" w:rsidR="45797A68" w:rsidRDefault="09A2F3CC" w:rsidP="70210E99">
      <w:pPr>
        <w:spacing w:line="360" w:lineRule="auto"/>
        <w:jc w:val="both"/>
        <w:rPr>
          <w:rFonts w:ascii="Arial" w:eastAsia="Arial" w:hAnsi="Arial" w:cs="Arial"/>
        </w:rPr>
      </w:pPr>
      <w:r w:rsidRPr="70210E99">
        <w:rPr>
          <w:rFonts w:ascii="Arial" w:eastAsia="Arial" w:hAnsi="Arial" w:cs="Arial"/>
        </w:rPr>
        <w:t xml:space="preserve">Budgeting is another important consideration. While inflation has started to decrease since 2023, many </w:t>
      </w:r>
      <w:r w:rsidR="670E4683" w:rsidRPr="70210E99">
        <w:rPr>
          <w:rFonts w:ascii="Arial" w:eastAsia="Arial" w:hAnsi="Arial" w:cs="Arial"/>
        </w:rPr>
        <w:t>families</w:t>
      </w:r>
      <w:r w:rsidRPr="70210E99">
        <w:rPr>
          <w:rFonts w:ascii="Arial" w:eastAsia="Arial" w:hAnsi="Arial" w:cs="Arial"/>
        </w:rPr>
        <w:t xml:space="preserve"> in Welsh </w:t>
      </w:r>
      <w:r w:rsidR="5872B0CC" w:rsidRPr="70210E99">
        <w:rPr>
          <w:rFonts w:ascii="Arial" w:eastAsia="Arial" w:hAnsi="Arial" w:cs="Arial"/>
        </w:rPr>
        <w:t>communities</w:t>
      </w:r>
      <w:r w:rsidRPr="70210E99">
        <w:rPr>
          <w:rFonts w:ascii="Arial" w:eastAsia="Arial" w:hAnsi="Arial" w:cs="Arial"/>
        </w:rPr>
        <w:t xml:space="preserve"> still str</w:t>
      </w:r>
      <w:r w:rsidR="2E099006" w:rsidRPr="70210E99">
        <w:rPr>
          <w:rFonts w:ascii="Arial" w:eastAsia="Arial" w:hAnsi="Arial" w:cs="Arial"/>
        </w:rPr>
        <w:t>u</w:t>
      </w:r>
      <w:r w:rsidRPr="70210E99">
        <w:rPr>
          <w:rFonts w:ascii="Arial" w:eastAsia="Arial" w:hAnsi="Arial" w:cs="Arial"/>
        </w:rPr>
        <w:t>ggle to maintain a decent</w:t>
      </w:r>
      <w:r w:rsidR="4194C543" w:rsidRPr="70210E99">
        <w:rPr>
          <w:rFonts w:ascii="Arial" w:eastAsia="Arial" w:hAnsi="Arial" w:cs="Arial"/>
        </w:rPr>
        <w:t xml:space="preserve"> </w:t>
      </w:r>
      <w:r w:rsidR="775D227F" w:rsidRPr="70210E99">
        <w:rPr>
          <w:rFonts w:ascii="Arial" w:eastAsia="Arial" w:hAnsi="Arial" w:cs="Arial"/>
        </w:rPr>
        <w:t xml:space="preserve">standard </w:t>
      </w:r>
      <w:r w:rsidRPr="70210E99">
        <w:rPr>
          <w:rFonts w:ascii="Arial" w:eastAsia="Arial" w:hAnsi="Arial" w:cs="Arial"/>
        </w:rPr>
        <w:t xml:space="preserve">of living, particularly those of low income </w:t>
      </w:r>
      <w:r w:rsidR="29AF2AD3" w:rsidRPr="70210E99">
        <w:rPr>
          <w:rFonts w:ascii="Arial" w:eastAsia="Arial" w:hAnsi="Arial" w:cs="Arial"/>
        </w:rPr>
        <w:t>(Welsh Government, 2024</w:t>
      </w:r>
      <w:r w:rsidR="0432BF2D" w:rsidRPr="70210E99">
        <w:rPr>
          <w:rFonts w:ascii="Arial" w:eastAsia="Arial" w:hAnsi="Arial" w:cs="Arial"/>
        </w:rPr>
        <w:t>b</w:t>
      </w:r>
      <w:r w:rsidR="29AF2AD3" w:rsidRPr="70210E99">
        <w:rPr>
          <w:rFonts w:ascii="Arial" w:eastAsia="Arial" w:hAnsi="Arial" w:cs="Arial"/>
        </w:rPr>
        <w:t>). Therefore, it is essential that the garden remains low cost and accessible. Waite (2011, p. 163) notes that gardens can be affordable, as they are not reliant on e</w:t>
      </w:r>
      <w:r w:rsidR="6001BC4D" w:rsidRPr="70210E99">
        <w:rPr>
          <w:rFonts w:ascii="Arial" w:eastAsia="Arial" w:hAnsi="Arial" w:cs="Arial"/>
        </w:rPr>
        <w:t>xpensive technology or travel, and they can be adapted to fit a variety of spaces. Locating the garden within School X means it will be accessible to most families without t</w:t>
      </w:r>
      <w:r w:rsidR="22E60AB9" w:rsidRPr="70210E99">
        <w:rPr>
          <w:rFonts w:ascii="Arial" w:eastAsia="Arial" w:hAnsi="Arial" w:cs="Arial"/>
        </w:rPr>
        <w:t xml:space="preserve">he need for </w:t>
      </w:r>
      <w:r w:rsidR="7CA90066" w:rsidRPr="70210E99">
        <w:rPr>
          <w:rFonts w:ascii="Arial" w:eastAsia="Arial" w:hAnsi="Arial" w:cs="Arial"/>
        </w:rPr>
        <w:t>additional</w:t>
      </w:r>
      <w:r w:rsidR="22E60AB9" w:rsidRPr="70210E99">
        <w:rPr>
          <w:rFonts w:ascii="Arial" w:eastAsia="Arial" w:hAnsi="Arial" w:cs="Arial"/>
        </w:rPr>
        <w:t xml:space="preserve"> travel expenses. To keep costs minimal, </w:t>
      </w:r>
      <w:r w:rsidR="16FA3669" w:rsidRPr="70210E99">
        <w:rPr>
          <w:rFonts w:ascii="Arial" w:eastAsia="Arial" w:hAnsi="Arial" w:cs="Arial"/>
        </w:rPr>
        <w:t>existing</w:t>
      </w:r>
      <w:r w:rsidR="22E60AB9" w:rsidRPr="70210E99">
        <w:rPr>
          <w:rFonts w:ascii="Arial" w:eastAsia="Arial" w:hAnsi="Arial" w:cs="Arial"/>
        </w:rPr>
        <w:t xml:space="preserve"> school </w:t>
      </w:r>
      <w:r w:rsidR="5665BEFA" w:rsidRPr="70210E99">
        <w:rPr>
          <w:rFonts w:ascii="Arial" w:eastAsia="Arial" w:hAnsi="Arial" w:cs="Arial"/>
        </w:rPr>
        <w:t>resources</w:t>
      </w:r>
      <w:r w:rsidR="22E60AB9" w:rsidRPr="70210E99">
        <w:rPr>
          <w:rFonts w:ascii="Arial" w:eastAsia="Arial" w:hAnsi="Arial" w:cs="Arial"/>
        </w:rPr>
        <w:t xml:space="preserve"> will be used, and families will be encouraged to </w:t>
      </w:r>
      <w:r w:rsidR="4A30B58D" w:rsidRPr="70210E99">
        <w:rPr>
          <w:rFonts w:ascii="Arial" w:eastAsia="Arial" w:hAnsi="Arial" w:cs="Arial"/>
        </w:rPr>
        <w:t>contribute</w:t>
      </w:r>
      <w:r w:rsidR="22E60AB9" w:rsidRPr="70210E99">
        <w:rPr>
          <w:rFonts w:ascii="Arial" w:eastAsia="Arial" w:hAnsi="Arial" w:cs="Arial"/>
        </w:rPr>
        <w:t xml:space="preserve"> any spare </w:t>
      </w:r>
      <w:r w:rsidR="2B286AD2" w:rsidRPr="70210E99">
        <w:rPr>
          <w:rFonts w:ascii="Arial" w:eastAsia="Arial" w:hAnsi="Arial" w:cs="Arial"/>
        </w:rPr>
        <w:t>materials</w:t>
      </w:r>
      <w:r w:rsidR="22E60AB9" w:rsidRPr="70210E99">
        <w:rPr>
          <w:rFonts w:ascii="Arial" w:eastAsia="Arial" w:hAnsi="Arial" w:cs="Arial"/>
        </w:rPr>
        <w:t xml:space="preserve"> or tools they are happy to lend or donate.</w:t>
      </w:r>
    </w:p>
    <w:p w14:paraId="7590E2A5" w14:textId="4D598257" w:rsidR="45797A68" w:rsidRDefault="45797A68" w:rsidP="70210E99">
      <w:pPr>
        <w:spacing w:line="360" w:lineRule="auto"/>
        <w:jc w:val="both"/>
        <w:rPr>
          <w:rFonts w:ascii="Arial" w:eastAsia="Arial" w:hAnsi="Arial" w:cs="Arial"/>
        </w:rPr>
      </w:pPr>
    </w:p>
    <w:p w14:paraId="08F47722" w14:textId="757796D2" w:rsidR="45797A68" w:rsidRDefault="45797A68" w:rsidP="70210E99">
      <w:pPr>
        <w:spacing w:line="360" w:lineRule="auto"/>
        <w:jc w:val="both"/>
        <w:rPr>
          <w:rFonts w:ascii="Arial" w:eastAsia="Arial" w:hAnsi="Arial" w:cs="Arial"/>
          <w:b/>
          <w:bCs/>
          <w:u w:val="single"/>
        </w:rPr>
      </w:pPr>
      <w:r w:rsidRPr="70210E99">
        <w:rPr>
          <w:rFonts w:ascii="Arial" w:eastAsia="Arial" w:hAnsi="Arial" w:cs="Arial"/>
          <w:b/>
          <w:bCs/>
          <w:u w:val="single"/>
        </w:rPr>
        <w:lastRenderedPageBreak/>
        <w:t xml:space="preserve">Measuring impact </w:t>
      </w:r>
    </w:p>
    <w:p w14:paraId="47A22B8C" w14:textId="49AF5DF0" w:rsidR="7F5700EB" w:rsidRDefault="7F5700EB" w:rsidP="70210E99">
      <w:pPr>
        <w:spacing w:line="360" w:lineRule="auto"/>
        <w:jc w:val="both"/>
        <w:rPr>
          <w:rFonts w:ascii="Arial" w:eastAsia="Arial" w:hAnsi="Arial" w:cs="Arial"/>
        </w:rPr>
      </w:pPr>
      <w:r w:rsidRPr="70210E99">
        <w:rPr>
          <w:rFonts w:ascii="Arial" w:eastAsia="Arial" w:hAnsi="Arial" w:cs="Arial"/>
        </w:rPr>
        <w:t xml:space="preserve">Formative assessment </w:t>
      </w:r>
      <w:r w:rsidR="3397FF75" w:rsidRPr="70210E99">
        <w:rPr>
          <w:rFonts w:ascii="Arial" w:eastAsia="Arial" w:hAnsi="Arial" w:cs="Arial"/>
        </w:rPr>
        <w:t xml:space="preserve">will be used throughout the project </w:t>
      </w:r>
      <w:r w:rsidR="4833A7C9" w:rsidRPr="70210E99">
        <w:rPr>
          <w:rFonts w:ascii="Arial" w:eastAsia="Arial" w:hAnsi="Arial" w:cs="Arial"/>
        </w:rPr>
        <w:t xml:space="preserve">to continuously </w:t>
      </w:r>
      <w:r w:rsidR="1F7DE068" w:rsidRPr="70210E99">
        <w:rPr>
          <w:rFonts w:ascii="Arial" w:eastAsia="Arial" w:hAnsi="Arial" w:cs="Arial"/>
        </w:rPr>
        <w:t xml:space="preserve">monitor its development and ensure it remains </w:t>
      </w:r>
      <w:r w:rsidR="3D9F30BC" w:rsidRPr="70210E99">
        <w:rPr>
          <w:rFonts w:ascii="Arial" w:eastAsia="Arial" w:hAnsi="Arial" w:cs="Arial"/>
        </w:rPr>
        <w:t xml:space="preserve">inclusive, accessible and </w:t>
      </w:r>
      <w:r w:rsidR="23482A7A" w:rsidRPr="70210E99">
        <w:rPr>
          <w:rFonts w:ascii="Arial" w:eastAsia="Arial" w:hAnsi="Arial" w:cs="Arial"/>
        </w:rPr>
        <w:t>meaningful</w:t>
      </w:r>
      <w:r w:rsidR="3D9F30BC" w:rsidRPr="70210E99">
        <w:rPr>
          <w:rFonts w:ascii="Arial" w:eastAsia="Arial" w:hAnsi="Arial" w:cs="Arial"/>
        </w:rPr>
        <w:t xml:space="preserve"> for everyone involved</w:t>
      </w:r>
      <w:r w:rsidR="5AAF5B0F" w:rsidRPr="70210E99">
        <w:rPr>
          <w:rFonts w:ascii="Arial" w:eastAsia="Arial" w:hAnsi="Arial" w:cs="Arial"/>
        </w:rPr>
        <w:t xml:space="preserve">. At School X, formative assessment is a </w:t>
      </w:r>
      <w:r w:rsidR="5A8D889C" w:rsidRPr="70210E99">
        <w:rPr>
          <w:rFonts w:ascii="Arial" w:eastAsia="Arial" w:hAnsi="Arial" w:cs="Arial"/>
        </w:rPr>
        <w:t>common</w:t>
      </w:r>
      <w:r w:rsidR="5AAF5B0F" w:rsidRPr="70210E99">
        <w:rPr>
          <w:rFonts w:ascii="Arial" w:eastAsia="Arial" w:hAnsi="Arial" w:cs="Arial"/>
        </w:rPr>
        <w:t xml:space="preserve"> approach used to </w:t>
      </w:r>
      <w:r w:rsidR="56464276" w:rsidRPr="70210E99">
        <w:rPr>
          <w:rFonts w:ascii="Arial" w:eastAsia="Arial" w:hAnsi="Arial" w:cs="Arial"/>
        </w:rPr>
        <w:t>measure</w:t>
      </w:r>
      <w:r w:rsidR="21000F67" w:rsidRPr="70210E99">
        <w:rPr>
          <w:rFonts w:ascii="Arial" w:eastAsia="Arial" w:hAnsi="Arial" w:cs="Arial"/>
        </w:rPr>
        <w:t xml:space="preserve"> the success of </w:t>
      </w:r>
      <w:r w:rsidR="67A56085" w:rsidRPr="70210E99">
        <w:rPr>
          <w:rFonts w:ascii="Arial" w:eastAsia="Arial" w:hAnsi="Arial" w:cs="Arial"/>
        </w:rPr>
        <w:t>community-based</w:t>
      </w:r>
      <w:r w:rsidR="21000F67" w:rsidRPr="70210E99">
        <w:rPr>
          <w:rFonts w:ascii="Arial" w:eastAsia="Arial" w:hAnsi="Arial" w:cs="Arial"/>
        </w:rPr>
        <w:t xml:space="preserve"> projects</w:t>
      </w:r>
      <w:r w:rsidR="7F87A3EE" w:rsidRPr="70210E99">
        <w:rPr>
          <w:rFonts w:ascii="Arial" w:eastAsia="Arial" w:hAnsi="Arial" w:cs="Arial"/>
        </w:rPr>
        <w:t xml:space="preserve">. Dunn (2017, p. </w:t>
      </w:r>
      <w:r w:rsidR="7FB7D139" w:rsidRPr="70210E99">
        <w:rPr>
          <w:rFonts w:ascii="Arial" w:eastAsia="Arial" w:hAnsi="Arial" w:cs="Arial"/>
        </w:rPr>
        <w:t xml:space="preserve">39) highlights that formative assessment </w:t>
      </w:r>
      <w:r w:rsidR="1081E8A9" w:rsidRPr="70210E99">
        <w:rPr>
          <w:rFonts w:ascii="Arial" w:eastAsia="Arial" w:hAnsi="Arial" w:cs="Arial"/>
        </w:rPr>
        <w:t>helps teachers make informed, daily decisions that lead to on</w:t>
      </w:r>
      <w:r w:rsidR="1A07330A" w:rsidRPr="70210E99">
        <w:rPr>
          <w:rFonts w:ascii="Arial" w:eastAsia="Arial" w:hAnsi="Arial" w:cs="Arial"/>
        </w:rPr>
        <w:t>going improvements.</w:t>
      </w:r>
      <w:r w:rsidR="68007F45" w:rsidRPr="70210E99">
        <w:rPr>
          <w:rFonts w:ascii="Arial" w:eastAsia="Arial" w:hAnsi="Arial" w:cs="Arial"/>
        </w:rPr>
        <w:t xml:space="preserve"> </w:t>
      </w:r>
    </w:p>
    <w:p w14:paraId="4991AC89" w14:textId="1F2BAE19" w:rsidR="42629527" w:rsidRDefault="42629527" w:rsidP="70210E99">
      <w:pPr>
        <w:spacing w:line="360" w:lineRule="auto"/>
        <w:jc w:val="both"/>
        <w:rPr>
          <w:rFonts w:ascii="Arial" w:eastAsia="Arial" w:hAnsi="Arial" w:cs="Arial"/>
        </w:rPr>
      </w:pPr>
      <w:r w:rsidRPr="70210E99">
        <w:rPr>
          <w:rFonts w:ascii="Arial" w:eastAsia="Arial" w:hAnsi="Arial" w:cs="Arial"/>
        </w:rPr>
        <w:t xml:space="preserve">Clarke (2008, p. 10) states that </w:t>
      </w:r>
      <w:r w:rsidR="71FBB435" w:rsidRPr="70210E99">
        <w:rPr>
          <w:rFonts w:ascii="Arial" w:eastAsia="Arial" w:hAnsi="Arial" w:cs="Arial"/>
        </w:rPr>
        <w:t>formative</w:t>
      </w:r>
      <w:r w:rsidRPr="70210E99">
        <w:rPr>
          <w:rFonts w:ascii="Arial" w:eastAsia="Arial" w:hAnsi="Arial" w:cs="Arial"/>
        </w:rPr>
        <w:t xml:space="preserve"> </w:t>
      </w:r>
      <w:r w:rsidR="65AC83A6" w:rsidRPr="70210E99">
        <w:rPr>
          <w:rFonts w:ascii="Arial" w:eastAsia="Arial" w:hAnsi="Arial" w:cs="Arial"/>
        </w:rPr>
        <w:t>assessment</w:t>
      </w:r>
      <w:r w:rsidR="54ACE6FD" w:rsidRPr="70210E99">
        <w:rPr>
          <w:rFonts w:ascii="Arial" w:eastAsia="Arial" w:hAnsi="Arial" w:cs="Arial"/>
        </w:rPr>
        <w:t xml:space="preserve"> plays a key role in helping learners take an active role in their own learning. This aligns with </w:t>
      </w:r>
      <w:r w:rsidR="65AC83A6" w:rsidRPr="70210E99">
        <w:rPr>
          <w:rFonts w:ascii="Arial" w:eastAsia="Arial" w:hAnsi="Arial" w:cs="Arial"/>
        </w:rPr>
        <w:t xml:space="preserve">Wiliam (2011, p. 46) </w:t>
      </w:r>
      <w:r w:rsidR="4BD8F396" w:rsidRPr="70210E99">
        <w:rPr>
          <w:rFonts w:ascii="Arial" w:eastAsia="Arial" w:hAnsi="Arial" w:cs="Arial"/>
        </w:rPr>
        <w:t xml:space="preserve">who </w:t>
      </w:r>
      <w:r w:rsidR="79030CCE" w:rsidRPr="70210E99">
        <w:rPr>
          <w:rFonts w:ascii="Arial" w:eastAsia="Arial" w:hAnsi="Arial" w:cs="Arial"/>
        </w:rPr>
        <w:t>emphasise</w:t>
      </w:r>
      <w:r w:rsidR="4BD8F396" w:rsidRPr="70210E99">
        <w:rPr>
          <w:rFonts w:ascii="Arial" w:eastAsia="Arial" w:hAnsi="Arial" w:cs="Arial"/>
        </w:rPr>
        <w:t xml:space="preserve"> that </w:t>
      </w:r>
      <w:r w:rsidR="09C4031C" w:rsidRPr="70210E99">
        <w:rPr>
          <w:rFonts w:ascii="Arial" w:eastAsia="Arial" w:hAnsi="Arial" w:cs="Arial"/>
        </w:rPr>
        <w:t>formative</w:t>
      </w:r>
      <w:r w:rsidR="4BD8F396" w:rsidRPr="70210E99">
        <w:rPr>
          <w:rFonts w:ascii="Arial" w:eastAsia="Arial" w:hAnsi="Arial" w:cs="Arial"/>
        </w:rPr>
        <w:t xml:space="preserve"> assessment </w:t>
      </w:r>
      <w:r w:rsidR="046FFB0C" w:rsidRPr="70210E99">
        <w:rPr>
          <w:rFonts w:ascii="Arial" w:eastAsia="Arial" w:hAnsi="Arial" w:cs="Arial"/>
        </w:rPr>
        <w:t>supports pupils in becoming owners of their le</w:t>
      </w:r>
      <w:r w:rsidR="78741ECD" w:rsidRPr="70210E99">
        <w:rPr>
          <w:rFonts w:ascii="Arial" w:eastAsia="Arial" w:hAnsi="Arial" w:cs="Arial"/>
        </w:rPr>
        <w:t>arning journey</w:t>
      </w:r>
      <w:r w:rsidR="7A859B18" w:rsidRPr="70210E99">
        <w:rPr>
          <w:rFonts w:ascii="Arial" w:eastAsia="Arial" w:hAnsi="Arial" w:cs="Arial"/>
        </w:rPr>
        <w:t xml:space="preserve">. </w:t>
      </w:r>
      <w:r w:rsidR="359B98BB" w:rsidRPr="70210E99">
        <w:rPr>
          <w:rFonts w:ascii="Arial" w:eastAsia="Arial" w:hAnsi="Arial" w:cs="Arial"/>
        </w:rPr>
        <w:t xml:space="preserve">In the context of the community garden, this will be encouraged </w:t>
      </w:r>
      <w:bookmarkStart w:id="2" w:name="_Int_2nffuruD"/>
      <w:proofErr w:type="gramStart"/>
      <w:r w:rsidR="359B98BB" w:rsidRPr="70210E99">
        <w:rPr>
          <w:rFonts w:ascii="Arial" w:eastAsia="Arial" w:hAnsi="Arial" w:cs="Arial"/>
        </w:rPr>
        <w:t xml:space="preserve">through the use </w:t>
      </w:r>
      <w:r w:rsidR="676C9509" w:rsidRPr="70210E99">
        <w:rPr>
          <w:rFonts w:ascii="Arial" w:eastAsia="Arial" w:hAnsi="Arial" w:cs="Arial"/>
        </w:rPr>
        <w:t>of</w:t>
      </w:r>
      <w:bookmarkEnd w:id="2"/>
      <w:proofErr w:type="gramEnd"/>
      <w:r w:rsidR="676C9509" w:rsidRPr="70210E99">
        <w:rPr>
          <w:rFonts w:ascii="Arial" w:eastAsia="Arial" w:hAnsi="Arial" w:cs="Arial"/>
        </w:rPr>
        <w:t xml:space="preserve"> </w:t>
      </w:r>
      <w:r w:rsidR="748BDA59" w:rsidRPr="70210E99">
        <w:rPr>
          <w:rFonts w:ascii="Arial" w:eastAsia="Arial" w:hAnsi="Arial" w:cs="Arial"/>
        </w:rPr>
        <w:t>a learning journal</w:t>
      </w:r>
      <w:r w:rsidR="49A0D5D7" w:rsidRPr="70210E99">
        <w:rPr>
          <w:rFonts w:ascii="Arial" w:eastAsia="Arial" w:hAnsi="Arial" w:cs="Arial"/>
        </w:rPr>
        <w:t xml:space="preserve">. </w:t>
      </w:r>
      <w:r w:rsidR="0A351F8D" w:rsidRPr="70210E99">
        <w:rPr>
          <w:rFonts w:ascii="Arial" w:eastAsia="Arial" w:hAnsi="Arial" w:cs="Arial"/>
        </w:rPr>
        <w:t xml:space="preserve">Children </w:t>
      </w:r>
      <w:r w:rsidR="6EE289D2" w:rsidRPr="70210E99">
        <w:rPr>
          <w:rFonts w:ascii="Arial" w:eastAsia="Arial" w:hAnsi="Arial" w:cs="Arial"/>
        </w:rPr>
        <w:t xml:space="preserve">will document </w:t>
      </w:r>
      <w:r w:rsidR="3AB5B91F" w:rsidRPr="70210E99">
        <w:rPr>
          <w:rFonts w:ascii="Arial" w:eastAsia="Arial" w:hAnsi="Arial" w:cs="Arial"/>
        </w:rPr>
        <w:t>their experiences by writing reflections</w:t>
      </w:r>
      <w:r w:rsidR="7454590B" w:rsidRPr="70210E99">
        <w:rPr>
          <w:rFonts w:ascii="Arial" w:eastAsia="Arial" w:hAnsi="Arial" w:cs="Arial"/>
        </w:rPr>
        <w:t>, drawing or taking pictures</w:t>
      </w:r>
      <w:r w:rsidR="03A466BF" w:rsidRPr="70210E99">
        <w:rPr>
          <w:rFonts w:ascii="Arial" w:eastAsia="Arial" w:hAnsi="Arial" w:cs="Arial"/>
        </w:rPr>
        <w:t xml:space="preserve"> on what they have learned while taking part in the project</w:t>
      </w:r>
      <w:r w:rsidR="78DD27BB" w:rsidRPr="70210E99">
        <w:rPr>
          <w:rFonts w:ascii="Arial" w:eastAsia="Arial" w:hAnsi="Arial" w:cs="Arial"/>
        </w:rPr>
        <w:t xml:space="preserve">, tracking progress </w:t>
      </w:r>
      <w:r w:rsidR="03A466BF" w:rsidRPr="70210E99">
        <w:rPr>
          <w:rFonts w:ascii="Arial" w:eastAsia="Arial" w:hAnsi="Arial" w:cs="Arial"/>
        </w:rPr>
        <w:t xml:space="preserve">and what </w:t>
      </w:r>
      <w:r w:rsidR="1AB712F6" w:rsidRPr="70210E99">
        <w:rPr>
          <w:rFonts w:ascii="Arial" w:eastAsia="Arial" w:hAnsi="Arial" w:cs="Arial"/>
        </w:rPr>
        <w:t>they would like to see develop in the garden.</w:t>
      </w:r>
      <w:r w:rsidR="50DE455A" w:rsidRPr="70210E99">
        <w:rPr>
          <w:rFonts w:ascii="Arial" w:eastAsia="Arial" w:hAnsi="Arial" w:cs="Arial"/>
        </w:rPr>
        <w:t xml:space="preserve"> Throughout the project, teachers and parents will have </w:t>
      </w:r>
      <w:r w:rsidR="57E6CB77" w:rsidRPr="70210E99">
        <w:rPr>
          <w:rFonts w:ascii="Arial" w:eastAsia="Arial" w:hAnsi="Arial" w:cs="Arial"/>
        </w:rPr>
        <w:t>access</w:t>
      </w:r>
      <w:r w:rsidR="50DE455A" w:rsidRPr="70210E99">
        <w:rPr>
          <w:rFonts w:ascii="Arial" w:eastAsia="Arial" w:hAnsi="Arial" w:cs="Arial"/>
        </w:rPr>
        <w:t xml:space="preserve"> to these journals</w:t>
      </w:r>
      <w:r w:rsidR="6DC88663" w:rsidRPr="70210E99">
        <w:rPr>
          <w:rFonts w:ascii="Arial" w:eastAsia="Arial" w:hAnsi="Arial" w:cs="Arial"/>
        </w:rPr>
        <w:t>, allowing them to contribute and provide feedback</w:t>
      </w:r>
      <w:r w:rsidR="08E62382" w:rsidRPr="70210E99">
        <w:rPr>
          <w:rFonts w:ascii="Arial" w:eastAsia="Arial" w:hAnsi="Arial" w:cs="Arial"/>
        </w:rPr>
        <w:t>.</w:t>
      </w:r>
      <w:r w:rsidR="6DC88663" w:rsidRPr="70210E99">
        <w:rPr>
          <w:rFonts w:ascii="Arial" w:eastAsia="Arial" w:hAnsi="Arial" w:cs="Arial"/>
        </w:rPr>
        <w:t xml:space="preserve"> </w:t>
      </w:r>
      <w:r w:rsidR="5A6F1527" w:rsidRPr="70210E99">
        <w:rPr>
          <w:rFonts w:ascii="Arial" w:eastAsia="Arial" w:hAnsi="Arial" w:cs="Arial"/>
        </w:rPr>
        <w:t xml:space="preserve">Effective feedback helps bridge the gap between what learners currently </w:t>
      </w:r>
      <w:r w:rsidR="2B3F02C5" w:rsidRPr="70210E99">
        <w:rPr>
          <w:rFonts w:ascii="Arial" w:eastAsia="Arial" w:hAnsi="Arial" w:cs="Arial"/>
        </w:rPr>
        <w:t>understand</w:t>
      </w:r>
      <w:r w:rsidR="5A6F1527" w:rsidRPr="70210E99">
        <w:rPr>
          <w:rFonts w:ascii="Arial" w:eastAsia="Arial" w:hAnsi="Arial" w:cs="Arial"/>
        </w:rPr>
        <w:t xml:space="preserve"> and what they need to achieve (Hattie and Clarke, 2019</w:t>
      </w:r>
      <w:r w:rsidR="5905B382" w:rsidRPr="70210E99">
        <w:rPr>
          <w:rFonts w:ascii="Arial" w:eastAsia="Arial" w:hAnsi="Arial" w:cs="Arial"/>
        </w:rPr>
        <w:t>).</w:t>
      </w:r>
      <w:r w:rsidR="5A72EFCD" w:rsidRPr="70210E99">
        <w:rPr>
          <w:rFonts w:ascii="Arial" w:eastAsia="Arial" w:hAnsi="Arial" w:cs="Arial"/>
        </w:rPr>
        <w:t xml:space="preserve"> It supports progress by clarifying </w:t>
      </w:r>
      <w:r w:rsidR="5269341C" w:rsidRPr="70210E99">
        <w:rPr>
          <w:rFonts w:ascii="Arial" w:eastAsia="Arial" w:hAnsi="Arial" w:cs="Arial"/>
        </w:rPr>
        <w:t>misunderstandings</w:t>
      </w:r>
      <w:r w:rsidR="5A72EFCD" w:rsidRPr="70210E99">
        <w:rPr>
          <w:rFonts w:ascii="Arial" w:eastAsia="Arial" w:hAnsi="Arial" w:cs="Arial"/>
        </w:rPr>
        <w:t xml:space="preserve"> and guiding future learning. When used effectively, feedback strengthens learning and helps move</w:t>
      </w:r>
      <w:r w:rsidR="09B10A17" w:rsidRPr="70210E99">
        <w:rPr>
          <w:rFonts w:ascii="Arial" w:eastAsia="Arial" w:hAnsi="Arial" w:cs="Arial"/>
        </w:rPr>
        <w:t xml:space="preserve"> learning </w:t>
      </w:r>
      <w:r w:rsidR="5A72EFCD" w:rsidRPr="70210E99">
        <w:rPr>
          <w:rFonts w:ascii="Arial" w:eastAsia="Arial" w:hAnsi="Arial" w:cs="Arial"/>
        </w:rPr>
        <w:t>forward (EEF, 2021</w:t>
      </w:r>
      <w:r w:rsidR="4A6F8CF2" w:rsidRPr="70210E99">
        <w:rPr>
          <w:rFonts w:ascii="Arial" w:eastAsia="Arial" w:hAnsi="Arial" w:cs="Arial"/>
        </w:rPr>
        <w:t>b</w:t>
      </w:r>
      <w:r w:rsidR="5A72EFCD" w:rsidRPr="70210E99">
        <w:rPr>
          <w:rFonts w:ascii="Arial" w:eastAsia="Arial" w:hAnsi="Arial" w:cs="Arial"/>
        </w:rPr>
        <w:t>).</w:t>
      </w:r>
    </w:p>
    <w:p w14:paraId="31268B33" w14:textId="10CA62AA" w:rsidR="1DC6268A" w:rsidRDefault="1DC6268A" w:rsidP="70210E99">
      <w:pPr>
        <w:spacing w:line="360" w:lineRule="auto"/>
        <w:jc w:val="both"/>
        <w:rPr>
          <w:rFonts w:ascii="Arial" w:eastAsia="Arial" w:hAnsi="Arial" w:cs="Arial"/>
        </w:rPr>
      </w:pPr>
      <w:r w:rsidRPr="70210E99">
        <w:rPr>
          <w:rFonts w:ascii="Arial" w:eastAsia="Arial" w:hAnsi="Arial" w:cs="Arial"/>
        </w:rPr>
        <w:t xml:space="preserve">Before writing in their Journals, learners will have the </w:t>
      </w:r>
      <w:r w:rsidR="40F7F93D" w:rsidRPr="70210E99">
        <w:rPr>
          <w:rFonts w:ascii="Arial" w:eastAsia="Arial" w:hAnsi="Arial" w:cs="Arial"/>
        </w:rPr>
        <w:t>opportunity</w:t>
      </w:r>
      <w:r w:rsidRPr="70210E99">
        <w:rPr>
          <w:rFonts w:ascii="Arial" w:eastAsia="Arial" w:hAnsi="Arial" w:cs="Arial"/>
        </w:rPr>
        <w:t xml:space="preserve"> to share their thoughts and opinions with each other. This peer intera</w:t>
      </w:r>
      <w:r w:rsidR="16E0DCA0" w:rsidRPr="70210E99">
        <w:rPr>
          <w:rFonts w:ascii="Arial" w:eastAsia="Arial" w:hAnsi="Arial" w:cs="Arial"/>
        </w:rPr>
        <w:t xml:space="preserve">ction supports </w:t>
      </w:r>
      <w:r w:rsidR="28BC4CE5" w:rsidRPr="70210E99">
        <w:rPr>
          <w:rFonts w:ascii="Arial" w:eastAsia="Arial" w:hAnsi="Arial" w:cs="Arial"/>
        </w:rPr>
        <w:t>collaborative</w:t>
      </w:r>
      <w:r w:rsidR="16E0DCA0" w:rsidRPr="70210E99">
        <w:rPr>
          <w:rFonts w:ascii="Arial" w:eastAsia="Arial" w:hAnsi="Arial" w:cs="Arial"/>
        </w:rPr>
        <w:t xml:space="preserve"> </w:t>
      </w:r>
      <w:r w:rsidR="072E7EEA" w:rsidRPr="70210E99">
        <w:rPr>
          <w:rFonts w:ascii="Arial" w:eastAsia="Arial" w:hAnsi="Arial" w:cs="Arial"/>
        </w:rPr>
        <w:t xml:space="preserve">learning, which has shown to positively impact </w:t>
      </w:r>
      <w:r w:rsidR="3A932C77" w:rsidRPr="70210E99">
        <w:rPr>
          <w:rFonts w:ascii="Arial" w:eastAsia="Arial" w:hAnsi="Arial" w:cs="Arial"/>
        </w:rPr>
        <w:t>pupils'</w:t>
      </w:r>
      <w:r w:rsidR="072E7EEA" w:rsidRPr="70210E99">
        <w:rPr>
          <w:rFonts w:ascii="Arial" w:eastAsia="Arial" w:hAnsi="Arial" w:cs="Arial"/>
        </w:rPr>
        <w:t xml:space="preserve"> outcomes and can be a </w:t>
      </w:r>
      <w:r w:rsidR="1CFFD4BB" w:rsidRPr="70210E99">
        <w:rPr>
          <w:rFonts w:ascii="Arial" w:eastAsia="Arial" w:hAnsi="Arial" w:cs="Arial"/>
        </w:rPr>
        <w:t>cost-effective</w:t>
      </w:r>
      <w:r w:rsidR="072E7EEA" w:rsidRPr="70210E99">
        <w:rPr>
          <w:rFonts w:ascii="Arial" w:eastAsia="Arial" w:hAnsi="Arial" w:cs="Arial"/>
        </w:rPr>
        <w:t xml:space="preserve"> way of raising </w:t>
      </w:r>
      <w:r w:rsidR="18942ED4" w:rsidRPr="70210E99">
        <w:rPr>
          <w:rFonts w:ascii="Arial" w:eastAsia="Arial" w:hAnsi="Arial" w:cs="Arial"/>
        </w:rPr>
        <w:t>achievement</w:t>
      </w:r>
      <w:r w:rsidR="05CA6C0B" w:rsidRPr="70210E99">
        <w:rPr>
          <w:rFonts w:ascii="Arial" w:eastAsia="Arial" w:hAnsi="Arial" w:cs="Arial"/>
        </w:rPr>
        <w:t xml:space="preserve"> (EEF, 2021a)</w:t>
      </w:r>
      <w:r w:rsidR="61A1EE36" w:rsidRPr="70210E99">
        <w:rPr>
          <w:rFonts w:ascii="Arial" w:eastAsia="Arial" w:hAnsi="Arial" w:cs="Arial"/>
        </w:rPr>
        <w:t>.</w:t>
      </w:r>
      <w:r w:rsidR="0A524B0A" w:rsidRPr="70210E99">
        <w:rPr>
          <w:rFonts w:ascii="Arial" w:eastAsia="Arial" w:hAnsi="Arial" w:cs="Arial"/>
        </w:rPr>
        <w:t xml:space="preserve"> A study by the University of Illinois at Urbana-Champaign (2016) found t</w:t>
      </w:r>
      <w:r w:rsidR="0932349E" w:rsidRPr="70210E99">
        <w:rPr>
          <w:rFonts w:ascii="Arial" w:eastAsia="Arial" w:hAnsi="Arial" w:cs="Arial"/>
        </w:rPr>
        <w:t>hat collaborative learning can help learners make better decisions.</w:t>
      </w:r>
      <w:r w:rsidR="0BBB22EF" w:rsidRPr="70210E99">
        <w:rPr>
          <w:rFonts w:ascii="Arial" w:eastAsia="Arial" w:hAnsi="Arial" w:cs="Arial"/>
        </w:rPr>
        <w:t xml:space="preserve"> That said, successful collaboration is a skill that needs to be taught and practiced (EEF, 2021a). </w:t>
      </w:r>
      <w:r w:rsidR="7C0BEF05" w:rsidRPr="70210E99">
        <w:rPr>
          <w:rFonts w:ascii="Arial" w:eastAsia="Arial" w:hAnsi="Arial" w:cs="Arial"/>
        </w:rPr>
        <w:t xml:space="preserve">Within the garden project, teachers and parents can support </w:t>
      </w:r>
      <w:r w:rsidR="162443DD" w:rsidRPr="70210E99">
        <w:rPr>
          <w:rFonts w:ascii="Arial" w:eastAsia="Arial" w:hAnsi="Arial" w:cs="Arial"/>
        </w:rPr>
        <w:t>learners</w:t>
      </w:r>
      <w:r w:rsidR="7C0BEF05" w:rsidRPr="70210E99">
        <w:rPr>
          <w:rFonts w:ascii="Arial" w:eastAsia="Arial" w:hAnsi="Arial" w:cs="Arial"/>
        </w:rPr>
        <w:t xml:space="preserve"> </w:t>
      </w:r>
      <w:r w:rsidR="608561F3" w:rsidRPr="70210E99">
        <w:rPr>
          <w:rFonts w:ascii="Arial" w:eastAsia="Arial" w:hAnsi="Arial" w:cs="Arial"/>
        </w:rPr>
        <w:t xml:space="preserve">by modelling to share their ideas </w:t>
      </w:r>
      <w:r w:rsidR="4611FD56" w:rsidRPr="70210E99">
        <w:rPr>
          <w:rFonts w:ascii="Arial" w:eastAsia="Arial" w:hAnsi="Arial" w:cs="Arial"/>
        </w:rPr>
        <w:t>respectfully</w:t>
      </w:r>
      <w:r w:rsidR="7BAA8211" w:rsidRPr="70210E99">
        <w:rPr>
          <w:rFonts w:ascii="Arial" w:eastAsia="Arial" w:hAnsi="Arial" w:cs="Arial"/>
        </w:rPr>
        <w:t xml:space="preserve">. </w:t>
      </w:r>
      <w:r w:rsidR="092589C3" w:rsidRPr="70210E99">
        <w:rPr>
          <w:rFonts w:ascii="Arial" w:eastAsia="Arial" w:hAnsi="Arial" w:cs="Arial"/>
        </w:rPr>
        <w:t xml:space="preserve"> </w:t>
      </w:r>
      <w:r w:rsidR="31DB1949" w:rsidRPr="70210E99">
        <w:rPr>
          <w:rFonts w:ascii="Arial" w:eastAsia="Arial" w:hAnsi="Arial" w:cs="Arial"/>
        </w:rPr>
        <w:t xml:space="preserve">Ultimately, </w:t>
      </w:r>
      <w:r w:rsidR="77E99768" w:rsidRPr="70210E99">
        <w:rPr>
          <w:rFonts w:ascii="Arial" w:eastAsia="Arial" w:hAnsi="Arial" w:cs="Arial"/>
        </w:rPr>
        <w:t>formative</w:t>
      </w:r>
      <w:r w:rsidR="24D4EDE3" w:rsidRPr="70210E99">
        <w:rPr>
          <w:rFonts w:ascii="Arial" w:eastAsia="Arial" w:hAnsi="Arial" w:cs="Arial"/>
        </w:rPr>
        <w:t xml:space="preserve"> </w:t>
      </w:r>
      <w:r w:rsidR="0B934477" w:rsidRPr="70210E99">
        <w:rPr>
          <w:rFonts w:ascii="Arial" w:eastAsia="Arial" w:hAnsi="Arial" w:cs="Arial"/>
        </w:rPr>
        <w:t>assessment</w:t>
      </w:r>
      <w:r w:rsidR="24D4EDE3" w:rsidRPr="70210E99">
        <w:rPr>
          <w:rFonts w:ascii="Arial" w:eastAsia="Arial" w:hAnsi="Arial" w:cs="Arial"/>
        </w:rPr>
        <w:t xml:space="preserve"> will ensure the community garden, will grow with the people using it, adapting to their opinions, cultures and values.</w:t>
      </w:r>
    </w:p>
    <w:p w14:paraId="48889230" w14:textId="7D15AC21" w:rsidR="70210E99" w:rsidRDefault="70210E99" w:rsidP="70210E99">
      <w:pPr>
        <w:spacing w:line="360" w:lineRule="auto"/>
        <w:jc w:val="both"/>
        <w:rPr>
          <w:rFonts w:ascii="Arial" w:eastAsia="Arial" w:hAnsi="Arial" w:cs="Arial"/>
        </w:rPr>
      </w:pPr>
    </w:p>
    <w:p w14:paraId="4DB0AC4F" w14:textId="0DC5B937" w:rsidR="45797A68" w:rsidRDefault="45797A68" w:rsidP="70210E99">
      <w:pPr>
        <w:rPr>
          <w:rFonts w:ascii="Arial" w:eastAsia="Arial" w:hAnsi="Arial" w:cs="Arial"/>
          <w:b/>
          <w:bCs/>
          <w:u w:val="single"/>
        </w:rPr>
      </w:pPr>
      <w:r w:rsidRPr="70210E99">
        <w:rPr>
          <w:rFonts w:ascii="Arial" w:eastAsia="Arial" w:hAnsi="Arial" w:cs="Arial"/>
          <w:b/>
          <w:bCs/>
          <w:u w:val="single"/>
        </w:rPr>
        <w:t xml:space="preserve">Evaluation </w:t>
      </w:r>
    </w:p>
    <w:p w14:paraId="4124A6FA" w14:textId="07DC18DF" w:rsidR="45797A68" w:rsidRDefault="3933095A" w:rsidP="70210E99">
      <w:pPr>
        <w:spacing w:line="360" w:lineRule="auto"/>
        <w:rPr>
          <w:rFonts w:ascii="Arial" w:eastAsia="Arial" w:hAnsi="Arial" w:cs="Arial"/>
        </w:rPr>
      </w:pPr>
      <w:r w:rsidRPr="70210E99">
        <w:rPr>
          <w:rFonts w:ascii="Arial" w:eastAsia="Arial" w:hAnsi="Arial" w:cs="Arial"/>
        </w:rPr>
        <w:lastRenderedPageBreak/>
        <w:t xml:space="preserve">To evaluate this project, a SWOT analysis (see appendix 1) was </w:t>
      </w:r>
      <w:r w:rsidR="11D70CEA" w:rsidRPr="70210E99">
        <w:rPr>
          <w:rFonts w:ascii="Arial" w:eastAsia="Arial" w:hAnsi="Arial" w:cs="Arial"/>
        </w:rPr>
        <w:t>conducted</w:t>
      </w:r>
      <w:r w:rsidRPr="70210E99">
        <w:rPr>
          <w:rFonts w:ascii="Arial" w:eastAsia="Arial" w:hAnsi="Arial" w:cs="Arial"/>
        </w:rPr>
        <w:t xml:space="preserve"> to explore the internal strengths and </w:t>
      </w:r>
      <w:r w:rsidR="32DA6734" w:rsidRPr="70210E99">
        <w:rPr>
          <w:rFonts w:ascii="Arial" w:eastAsia="Arial" w:hAnsi="Arial" w:cs="Arial"/>
        </w:rPr>
        <w:t>weaknesses</w:t>
      </w:r>
      <w:r w:rsidR="15009097" w:rsidRPr="70210E99">
        <w:rPr>
          <w:rFonts w:ascii="Arial" w:eastAsia="Arial" w:hAnsi="Arial" w:cs="Arial"/>
        </w:rPr>
        <w:t xml:space="preserve">, as well as external </w:t>
      </w:r>
      <w:r w:rsidR="6409B716" w:rsidRPr="70210E99">
        <w:rPr>
          <w:rFonts w:ascii="Arial" w:eastAsia="Arial" w:hAnsi="Arial" w:cs="Arial"/>
        </w:rPr>
        <w:t>opportunities</w:t>
      </w:r>
      <w:r w:rsidR="15009097" w:rsidRPr="70210E99">
        <w:rPr>
          <w:rFonts w:ascii="Arial" w:eastAsia="Arial" w:hAnsi="Arial" w:cs="Arial"/>
        </w:rPr>
        <w:t xml:space="preserve"> and potential threats.</w:t>
      </w:r>
    </w:p>
    <w:p w14:paraId="1523983B" w14:textId="7D6DFC70" w:rsidR="45797A68" w:rsidRDefault="021A489C" w:rsidP="70210E99">
      <w:pPr>
        <w:spacing w:line="360" w:lineRule="auto"/>
        <w:rPr>
          <w:rFonts w:ascii="Arial" w:eastAsia="Arial" w:hAnsi="Arial" w:cs="Arial"/>
        </w:rPr>
      </w:pPr>
      <w:r w:rsidRPr="70210E99">
        <w:rPr>
          <w:rFonts w:ascii="Arial" w:eastAsia="Arial" w:hAnsi="Arial" w:cs="Arial"/>
        </w:rPr>
        <w:t>One opportunity</w:t>
      </w:r>
      <w:r w:rsidR="5D4135BD" w:rsidRPr="70210E99">
        <w:rPr>
          <w:rFonts w:ascii="Arial" w:eastAsia="Arial" w:hAnsi="Arial" w:cs="Arial"/>
        </w:rPr>
        <w:t xml:space="preserve"> the </w:t>
      </w:r>
      <w:r w:rsidRPr="70210E99">
        <w:rPr>
          <w:rFonts w:ascii="Arial" w:eastAsia="Arial" w:hAnsi="Arial" w:cs="Arial"/>
        </w:rPr>
        <w:t xml:space="preserve">project can offer is allowing families to share plants, </w:t>
      </w:r>
      <w:r w:rsidR="24E4E46F" w:rsidRPr="70210E99">
        <w:rPr>
          <w:rFonts w:ascii="Arial" w:eastAsia="Arial" w:hAnsi="Arial" w:cs="Arial"/>
        </w:rPr>
        <w:t>recipes</w:t>
      </w:r>
      <w:r w:rsidRPr="70210E99">
        <w:rPr>
          <w:rFonts w:ascii="Arial" w:eastAsia="Arial" w:hAnsi="Arial" w:cs="Arial"/>
        </w:rPr>
        <w:t xml:space="preserve"> or gardening </w:t>
      </w:r>
      <w:r w:rsidR="5F6B57C9" w:rsidRPr="70210E99">
        <w:rPr>
          <w:rFonts w:ascii="Arial" w:eastAsia="Arial" w:hAnsi="Arial" w:cs="Arial"/>
        </w:rPr>
        <w:t>traditions</w:t>
      </w:r>
      <w:r w:rsidRPr="70210E99">
        <w:rPr>
          <w:rFonts w:ascii="Arial" w:eastAsia="Arial" w:hAnsi="Arial" w:cs="Arial"/>
        </w:rPr>
        <w:t xml:space="preserve"> from their own cultural background.</w:t>
      </w:r>
      <w:r w:rsidR="04E47AA0" w:rsidRPr="70210E99">
        <w:rPr>
          <w:rFonts w:ascii="Arial" w:eastAsia="Arial" w:hAnsi="Arial" w:cs="Arial"/>
        </w:rPr>
        <w:t xml:space="preserve"> This c</w:t>
      </w:r>
      <w:r w:rsidR="67B70BCC" w:rsidRPr="70210E99">
        <w:rPr>
          <w:rFonts w:ascii="Arial" w:eastAsia="Arial" w:hAnsi="Arial" w:cs="Arial"/>
        </w:rPr>
        <w:t xml:space="preserve">ould be facilitated through a </w:t>
      </w:r>
      <w:r w:rsidR="71187D13" w:rsidRPr="70210E99">
        <w:rPr>
          <w:rFonts w:ascii="Arial" w:eastAsia="Arial" w:hAnsi="Arial" w:cs="Arial"/>
        </w:rPr>
        <w:t>Heritage Day</w:t>
      </w:r>
      <w:r w:rsidR="67B70BCC" w:rsidRPr="70210E99">
        <w:rPr>
          <w:rFonts w:ascii="Arial" w:eastAsia="Arial" w:hAnsi="Arial" w:cs="Arial"/>
        </w:rPr>
        <w:t>, where families are invited to tell stories, practices and experiences linked to gardening within their culture.</w:t>
      </w:r>
      <w:r w:rsidR="163FFEFB" w:rsidRPr="70210E99">
        <w:rPr>
          <w:rFonts w:ascii="Arial" w:eastAsia="Arial" w:hAnsi="Arial" w:cs="Arial"/>
        </w:rPr>
        <w:t xml:space="preserve"> </w:t>
      </w:r>
      <w:r w:rsidR="312EE40B" w:rsidRPr="70210E99">
        <w:rPr>
          <w:rFonts w:ascii="Arial" w:eastAsia="Arial" w:hAnsi="Arial" w:cs="Arial"/>
        </w:rPr>
        <w:t>O'Neill</w:t>
      </w:r>
      <w:r w:rsidR="163FFEFB" w:rsidRPr="70210E99">
        <w:rPr>
          <w:rFonts w:ascii="Arial" w:eastAsia="Arial" w:hAnsi="Arial" w:cs="Arial"/>
        </w:rPr>
        <w:t xml:space="preserve"> (2025) </w:t>
      </w:r>
      <w:r w:rsidR="2D7A2202" w:rsidRPr="70210E99">
        <w:rPr>
          <w:rFonts w:ascii="Arial" w:eastAsia="Arial" w:hAnsi="Arial" w:cs="Arial"/>
        </w:rPr>
        <w:t>highlights</w:t>
      </w:r>
      <w:r w:rsidR="163FFEFB" w:rsidRPr="70210E99">
        <w:rPr>
          <w:rFonts w:ascii="Arial" w:eastAsia="Arial" w:hAnsi="Arial" w:cs="Arial"/>
        </w:rPr>
        <w:t xml:space="preserve"> that gardens provide a </w:t>
      </w:r>
      <w:r w:rsidR="546CD308" w:rsidRPr="70210E99">
        <w:rPr>
          <w:rFonts w:ascii="Arial" w:eastAsia="Arial" w:hAnsi="Arial" w:cs="Arial"/>
        </w:rPr>
        <w:t>meaningful</w:t>
      </w:r>
      <w:r w:rsidR="163FFEFB" w:rsidRPr="70210E99">
        <w:rPr>
          <w:rFonts w:ascii="Arial" w:eastAsia="Arial" w:hAnsi="Arial" w:cs="Arial"/>
        </w:rPr>
        <w:t xml:space="preserve"> space for </w:t>
      </w:r>
      <w:r w:rsidR="1ED24A98" w:rsidRPr="70210E99">
        <w:rPr>
          <w:rFonts w:ascii="Arial" w:eastAsia="Arial" w:hAnsi="Arial" w:cs="Arial"/>
        </w:rPr>
        <w:t>intergenerational</w:t>
      </w:r>
      <w:r w:rsidR="23BC3161" w:rsidRPr="70210E99">
        <w:rPr>
          <w:rFonts w:ascii="Arial" w:eastAsia="Arial" w:hAnsi="Arial" w:cs="Arial"/>
        </w:rPr>
        <w:t xml:space="preserve"> sharing, where techniques and </w:t>
      </w:r>
      <w:r w:rsidR="292580DD" w:rsidRPr="70210E99">
        <w:rPr>
          <w:rFonts w:ascii="Arial" w:eastAsia="Arial" w:hAnsi="Arial" w:cs="Arial"/>
        </w:rPr>
        <w:t>traditions</w:t>
      </w:r>
      <w:r w:rsidR="23BC3161" w:rsidRPr="70210E99">
        <w:rPr>
          <w:rFonts w:ascii="Arial" w:eastAsia="Arial" w:hAnsi="Arial" w:cs="Arial"/>
        </w:rPr>
        <w:t xml:space="preserve"> are passed down and cultural identity is celebrated. Preserving these practices </w:t>
      </w:r>
      <w:r w:rsidR="47E6AC1D" w:rsidRPr="70210E99">
        <w:rPr>
          <w:rFonts w:ascii="Arial" w:eastAsia="Arial" w:hAnsi="Arial" w:cs="Arial"/>
        </w:rPr>
        <w:t xml:space="preserve">ensures </w:t>
      </w:r>
      <w:r w:rsidR="17E7F9D0" w:rsidRPr="70210E99">
        <w:rPr>
          <w:rFonts w:ascii="Arial" w:eastAsia="Arial" w:hAnsi="Arial" w:cs="Arial"/>
        </w:rPr>
        <w:t>valuable</w:t>
      </w:r>
      <w:r w:rsidR="47E6AC1D" w:rsidRPr="70210E99">
        <w:rPr>
          <w:rFonts w:ascii="Arial" w:eastAsia="Arial" w:hAnsi="Arial" w:cs="Arial"/>
        </w:rPr>
        <w:t xml:space="preserve"> </w:t>
      </w:r>
      <w:r w:rsidR="7F19411D" w:rsidRPr="70210E99">
        <w:rPr>
          <w:rFonts w:ascii="Arial" w:eastAsia="Arial" w:hAnsi="Arial" w:cs="Arial"/>
        </w:rPr>
        <w:t>knowledge</w:t>
      </w:r>
      <w:r w:rsidR="47E6AC1D" w:rsidRPr="70210E99">
        <w:rPr>
          <w:rFonts w:ascii="Arial" w:eastAsia="Arial" w:hAnsi="Arial" w:cs="Arial"/>
        </w:rPr>
        <w:t xml:space="preserve"> is not lost and allows families to express and honour their heritage through their contributions to the garden.</w:t>
      </w:r>
      <w:r w:rsidR="10AA5919" w:rsidRPr="70210E99">
        <w:rPr>
          <w:rFonts w:ascii="Arial" w:eastAsia="Arial" w:hAnsi="Arial" w:cs="Arial"/>
        </w:rPr>
        <w:t xml:space="preserve"> Medium (2023) further explains that </w:t>
      </w:r>
      <w:r w:rsidR="6B2A62AE" w:rsidRPr="70210E99">
        <w:rPr>
          <w:rFonts w:ascii="Arial" w:eastAsia="Arial" w:hAnsi="Arial" w:cs="Arial"/>
        </w:rPr>
        <w:t xml:space="preserve">these kinds </w:t>
      </w:r>
      <w:r w:rsidR="306B56CD" w:rsidRPr="70210E99">
        <w:rPr>
          <w:rFonts w:ascii="Arial" w:eastAsia="Arial" w:hAnsi="Arial" w:cs="Arial"/>
        </w:rPr>
        <w:t>of</w:t>
      </w:r>
      <w:r w:rsidR="6B2A62AE" w:rsidRPr="70210E99">
        <w:rPr>
          <w:rFonts w:ascii="Arial" w:eastAsia="Arial" w:hAnsi="Arial" w:cs="Arial"/>
        </w:rPr>
        <w:t xml:space="preserve"> </w:t>
      </w:r>
      <w:r w:rsidR="4B09900A" w:rsidRPr="70210E99">
        <w:rPr>
          <w:rFonts w:ascii="Arial" w:eastAsia="Arial" w:hAnsi="Arial" w:cs="Arial"/>
        </w:rPr>
        <w:t>activities</w:t>
      </w:r>
      <w:r w:rsidR="6B2A62AE" w:rsidRPr="70210E99">
        <w:rPr>
          <w:rFonts w:ascii="Arial" w:eastAsia="Arial" w:hAnsi="Arial" w:cs="Arial"/>
        </w:rPr>
        <w:t xml:space="preserve"> </w:t>
      </w:r>
      <w:r w:rsidR="5598D573" w:rsidRPr="70210E99">
        <w:rPr>
          <w:rFonts w:ascii="Arial" w:eastAsia="Arial" w:hAnsi="Arial" w:cs="Arial"/>
        </w:rPr>
        <w:t xml:space="preserve">can help educate the wider community about diverse gardening </w:t>
      </w:r>
      <w:r w:rsidR="6ABA02D0" w:rsidRPr="70210E99">
        <w:rPr>
          <w:rFonts w:ascii="Arial" w:eastAsia="Arial" w:hAnsi="Arial" w:cs="Arial"/>
        </w:rPr>
        <w:t>traditions</w:t>
      </w:r>
      <w:r w:rsidR="50E69719" w:rsidRPr="70210E99">
        <w:rPr>
          <w:rFonts w:ascii="Arial" w:eastAsia="Arial" w:hAnsi="Arial" w:cs="Arial"/>
        </w:rPr>
        <w:t xml:space="preserve">, while also keeping cultural practice alive </w:t>
      </w:r>
      <w:r w:rsidR="67E795B6" w:rsidRPr="70210E99">
        <w:rPr>
          <w:rFonts w:ascii="Arial" w:eastAsia="Arial" w:hAnsi="Arial" w:cs="Arial"/>
        </w:rPr>
        <w:t xml:space="preserve">by </w:t>
      </w:r>
      <w:r w:rsidR="517C7196" w:rsidRPr="70210E99">
        <w:rPr>
          <w:rFonts w:ascii="Arial" w:eastAsia="Arial" w:hAnsi="Arial" w:cs="Arial"/>
        </w:rPr>
        <w:t>encouraging</w:t>
      </w:r>
      <w:r w:rsidR="67E795B6" w:rsidRPr="70210E99">
        <w:rPr>
          <w:rFonts w:ascii="Arial" w:eastAsia="Arial" w:hAnsi="Arial" w:cs="Arial"/>
        </w:rPr>
        <w:t xml:space="preserve"> </w:t>
      </w:r>
      <w:r w:rsidR="344485D2" w:rsidRPr="70210E99">
        <w:rPr>
          <w:rFonts w:ascii="Arial" w:eastAsia="Arial" w:hAnsi="Arial" w:cs="Arial"/>
        </w:rPr>
        <w:t>families</w:t>
      </w:r>
      <w:r w:rsidR="67E795B6" w:rsidRPr="70210E99">
        <w:rPr>
          <w:rFonts w:ascii="Arial" w:eastAsia="Arial" w:hAnsi="Arial" w:cs="Arial"/>
        </w:rPr>
        <w:t xml:space="preserve"> to pass these practices on to future generations.</w:t>
      </w:r>
      <w:r w:rsidR="3F3BA225" w:rsidRPr="70210E99">
        <w:rPr>
          <w:rFonts w:ascii="Arial" w:eastAsia="Arial" w:hAnsi="Arial" w:cs="Arial"/>
        </w:rPr>
        <w:t xml:space="preserve"> This aligns with Welsh </w:t>
      </w:r>
      <w:r w:rsidR="0FE7BD66" w:rsidRPr="70210E99">
        <w:rPr>
          <w:rFonts w:ascii="Arial" w:eastAsia="Arial" w:hAnsi="Arial" w:cs="Arial"/>
        </w:rPr>
        <w:t>Governments</w:t>
      </w:r>
      <w:r w:rsidR="3F3BA225" w:rsidRPr="70210E99">
        <w:rPr>
          <w:rFonts w:ascii="Arial" w:eastAsia="Arial" w:hAnsi="Arial" w:cs="Arial"/>
        </w:rPr>
        <w:t xml:space="preserve"> (202</w:t>
      </w:r>
      <w:r w:rsidR="4A8B6874" w:rsidRPr="70210E99">
        <w:rPr>
          <w:rFonts w:ascii="Arial" w:eastAsia="Arial" w:hAnsi="Arial" w:cs="Arial"/>
        </w:rPr>
        <w:t>4a)</w:t>
      </w:r>
      <w:r w:rsidR="6D5DBE1F" w:rsidRPr="70210E99">
        <w:rPr>
          <w:rFonts w:ascii="Arial" w:eastAsia="Arial" w:hAnsi="Arial" w:cs="Arial"/>
        </w:rPr>
        <w:t xml:space="preserve"> Anit racist action plan, which emphasises the importance of </w:t>
      </w:r>
      <w:r w:rsidR="5F4B9F9B" w:rsidRPr="70210E99">
        <w:rPr>
          <w:rFonts w:ascii="Arial" w:eastAsia="Arial" w:hAnsi="Arial" w:cs="Arial"/>
        </w:rPr>
        <w:t>recognising</w:t>
      </w:r>
      <w:r w:rsidR="6D5DBE1F" w:rsidRPr="70210E99">
        <w:rPr>
          <w:rFonts w:ascii="Arial" w:eastAsia="Arial" w:hAnsi="Arial" w:cs="Arial"/>
        </w:rPr>
        <w:t xml:space="preserve"> and valuing lived experiences</w:t>
      </w:r>
      <w:r w:rsidR="0D7853CC" w:rsidRPr="70210E99">
        <w:rPr>
          <w:rFonts w:ascii="Arial" w:eastAsia="Arial" w:hAnsi="Arial" w:cs="Arial"/>
        </w:rPr>
        <w:t xml:space="preserve">, which can be </w:t>
      </w:r>
      <w:r w:rsidR="6767DC0B" w:rsidRPr="70210E99">
        <w:rPr>
          <w:rFonts w:ascii="Arial" w:eastAsia="Arial" w:hAnsi="Arial" w:cs="Arial"/>
        </w:rPr>
        <w:t>achieved</w:t>
      </w:r>
      <w:r w:rsidR="0D7853CC" w:rsidRPr="70210E99">
        <w:rPr>
          <w:rFonts w:ascii="Arial" w:eastAsia="Arial" w:hAnsi="Arial" w:cs="Arial"/>
        </w:rPr>
        <w:t xml:space="preserve"> by sharing these practices with those </w:t>
      </w:r>
      <w:r w:rsidR="07BB41E5" w:rsidRPr="70210E99">
        <w:rPr>
          <w:rFonts w:ascii="Arial" w:eastAsia="Arial" w:hAnsi="Arial" w:cs="Arial"/>
        </w:rPr>
        <w:t>involved in the garden.</w:t>
      </w:r>
      <w:r w:rsidR="331D8413" w:rsidRPr="70210E99">
        <w:rPr>
          <w:rFonts w:ascii="Arial" w:eastAsia="Arial" w:hAnsi="Arial" w:cs="Arial"/>
        </w:rPr>
        <w:t xml:space="preserve"> </w:t>
      </w:r>
      <w:r w:rsidR="224946F5" w:rsidRPr="70210E99">
        <w:rPr>
          <w:rFonts w:ascii="Arial" w:eastAsia="Arial" w:hAnsi="Arial" w:cs="Arial"/>
        </w:rPr>
        <w:t xml:space="preserve">This opportunity to share different practices </w:t>
      </w:r>
      <w:r w:rsidR="45D3BB5A" w:rsidRPr="70210E99">
        <w:rPr>
          <w:rFonts w:ascii="Arial" w:eastAsia="Arial" w:hAnsi="Arial" w:cs="Arial"/>
        </w:rPr>
        <w:t xml:space="preserve">and lived experiences </w:t>
      </w:r>
      <w:r w:rsidR="0C81A838" w:rsidRPr="70210E99">
        <w:rPr>
          <w:rFonts w:ascii="Arial" w:eastAsia="Arial" w:hAnsi="Arial" w:cs="Arial"/>
        </w:rPr>
        <w:t>allows</w:t>
      </w:r>
      <w:r w:rsidR="224946F5" w:rsidRPr="70210E99">
        <w:rPr>
          <w:rFonts w:ascii="Arial" w:eastAsia="Arial" w:hAnsi="Arial" w:cs="Arial"/>
        </w:rPr>
        <w:t xml:space="preserve"> members of the community to learn about</w:t>
      </w:r>
      <w:r w:rsidR="3DEEDED0" w:rsidRPr="70210E99">
        <w:rPr>
          <w:rFonts w:ascii="Arial" w:eastAsia="Arial" w:hAnsi="Arial" w:cs="Arial"/>
        </w:rPr>
        <w:t xml:space="preserve"> the diverse cultures and lived experiences of those around them. </w:t>
      </w:r>
      <w:proofErr w:type="spellStart"/>
      <w:r w:rsidR="3DEEDED0" w:rsidRPr="70210E99">
        <w:rPr>
          <w:rFonts w:ascii="Arial" w:eastAsia="Arial" w:hAnsi="Arial" w:cs="Arial"/>
        </w:rPr>
        <w:t>ReachOut</w:t>
      </w:r>
      <w:proofErr w:type="spellEnd"/>
      <w:r w:rsidR="3DEEDED0" w:rsidRPr="70210E99">
        <w:rPr>
          <w:rFonts w:ascii="Arial" w:eastAsia="Arial" w:hAnsi="Arial" w:cs="Arial"/>
        </w:rPr>
        <w:t xml:space="preserve"> (2023) explains, developing an </w:t>
      </w:r>
      <w:r w:rsidR="25CE6907" w:rsidRPr="70210E99">
        <w:rPr>
          <w:rFonts w:ascii="Arial" w:eastAsia="Arial" w:hAnsi="Arial" w:cs="Arial"/>
        </w:rPr>
        <w:t>understanding</w:t>
      </w:r>
      <w:r w:rsidR="3DEEDED0" w:rsidRPr="70210E99">
        <w:rPr>
          <w:rFonts w:ascii="Arial" w:eastAsia="Arial" w:hAnsi="Arial" w:cs="Arial"/>
        </w:rPr>
        <w:t xml:space="preserve"> of </w:t>
      </w:r>
      <w:r w:rsidR="57D3DA37" w:rsidRPr="70210E99">
        <w:rPr>
          <w:rFonts w:ascii="Arial" w:eastAsia="Arial" w:hAnsi="Arial" w:cs="Arial"/>
        </w:rPr>
        <w:t>others backgrounds</w:t>
      </w:r>
      <w:r w:rsidR="3D42A837" w:rsidRPr="70210E99">
        <w:rPr>
          <w:rFonts w:ascii="Arial" w:eastAsia="Arial" w:hAnsi="Arial" w:cs="Arial"/>
        </w:rPr>
        <w:t>,</w:t>
      </w:r>
      <w:r w:rsidR="57D3DA37" w:rsidRPr="70210E99">
        <w:rPr>
          <w:rFonts w:ascii="Arial" w:eastAsia="Arial" w:hAnsi="Arial" w:cs="Arial"/>
        </w:rPr>
        <w:t xml:space="preserve"> helps individuals to </w:t>
      </w:r>
      <w:r w:rsidR="3376AA2F" w:rsidRPr="70210E99">
        <w:rPr>
          <w:rFonts w:ascii="Arial" w:eastAsia="Arial" w:hAnsi="Arial" w:cs="Arial"/>
        </w:rPr>
        <w:t xml:space="preserve">make more </w:t>
      </w:r>
      <w:r w:rsidR="6071F274" w:rsidRPr="70210E99">
        <w:rPr>
          <w:rFonts w:ascii="Arial" w:eastAsia="Arial" w:hAnsi="Arial" w:cs="Arial"/>
        </w:rPr>
        <w:t>meaningful</w:t>
      </w:r>
      <w:r w:rsidR="3376AA2F" w:rsidRPr="70210E99">
        <w:rPr>
          <w:rFonts w:ascii="Arial" w:eastAsia="Arial" w:hAnsi="Arial" w:cs="Arial"/>
        </w:rPr>
        <w:t xml:space="preserve"> connections with others by building </w:t>
      </w:r>
      <w:r w:rsidR="061F2C06" w:rsidRPr="70210E99">
        <w:rPr>
          <w:rFonts w:ascii="Arial" w:eastAsia="Arial" w:hAnsi="Arial" w:cs="Arial"/>
        </w:rPr>
        <w:t>empathy</w:t>
      </w:r>
      <w:r w:rsidR="3376AA2F" w:rsidRPr="70210E99">
        <w:rPr>
          <w:rFonts w:ascii="Arial" w:eastAsia="Arial" w:hAnsi="Arial" w:cs="Arial"/>
        </w:rPr>
        <w:t xml:space="preserve">, respect and appreciation for </w:t>
      </w:r>
      <w:r w:rsidR="63015496" w:rsidRPr="70210E99">
        <w:rPr>
          <w:rFonts w:ascii="Arial" w:eastAsia="Arial" w:hAnsi="Arial" w:cs="Arial"/>
        </w:rPr>
        <w:t>cultural</w:t>
      </w:r>
      <w:r w:rsidR="3376AA2F" w:rsidRPr="70210E99">
        <w:rPr>
          <w:rFonts w:ascii="Arial" w:eastAsia="Arial" w:hAnsi="Arial" w:cs="Arial"/>
        </w:rPr>
        <w:t xml:space="preserve"> </w:t>
      </w:r>
      <w:r w:rsidR="21211BE6" w:rsidRPr="70210E99">
        <w:rPr>
          <w:rFonts w:ascii="Arial" w:eastAsia="Arial" w:hAnsi="Arial" w:cs="Arial"/>
        </w:rPr>
        <w:t>differences</w:t>
      </w:r>
      <w:r w:rsidR="3376AA2F" w:rsidRPr="70210E99">
        <w:rPr>
          <w:rFonts w:ascii="Arial" w:eastAsia="Arial" w:hAnsi="Arial" w:cs="Arial"/>
        </w:rPr>
        <w:t xml:space="preserve"> and sim</w:t>
      </w:r>
      <w:r w:rsidR="1AC81570" w:rsidRPr="70210E99">
        <w:rPr>
          <w:rFonts w:ascii="Arial" w:eastAsia="Arial" w:hAnsi="Arial" w:cs="Arial"/>
        </w:rPr>
        <w:t>ilarities.</w:t>
      </w:r>
    </w:p>
    <w:p w14:paraId="0BB3295C" w14:textId="4D4D7212" w:rsidR="45797A68" w:rsidRDefault="10A2578D" w:rsidP="70210E99">
      <w:pPr>
        <w:spacing w:line="360" w:lineRule="auto"/>
        <w:rPr>
          <w:rFonts w:ascii="Arial" w:eastAsia="Arial" w:hAnsi="Arial" w:cs="Arial"/>
        </w:rPr>
      </w:pPr>
      <w:r w:rsidRPr="70210E99">
        <w:rPr>
          <w:rFonts w:ascii="Arial" w:eastAsia="Arial" w:hAnsi="Arial" w:cs="Arial"/>
        </w:rPr>
        <w:t>A potential weakness of the garden project is the ongoing main</w:t>
      </w:r>
      <w:r w:rsidR="4DEE92F6" w:rsidRPr="70210E99">
        <w:rPr>
          <w:rFonts w:ascii="Arial" w:eastAsia="Arial" w:hAnsi="Arial" w:cs="Arial"/>
        </w:rPr>
        <w:t>tenance</w:t>
      </w:r>
      <w:r w:rsidRPr="70210E99">
        <w:rPr>
          <w:rFonts w:ascii="Arial" w:eastAsia="Arial" w:hAnsi="Arial" w:cs="Arial"/>
        </w:rPr>
        <w:t xml:space="preserve"> required, such as watering and weeding, which may be difficult to manage during busy school periods or holidays</w:t>
      </w:r>
      <w:r w:rsidR="32FF1461" w:rsidRPr="70210E99">
        <w:rPr>
          <w:rFonts w:ascii="Arial" w:eastAsia="Arial" w:hAnsi="Arial" w:cs="Arial"/>
        </w:rPr>
        <w:t>. Yu (2012) found that 38.3% of teachers who took part in the</w:t>
      </w:r>
      <w:r w:rsidR="01C96B37" w:rsidRPr="70210E99">
        <w:rPr>
          <w:rFonts w:ascii="Arial" w:eastAsia="Arial" w:hAnsi="Arial" w:cs="Arial"/>
        </w:rPr>
        <w:t>ir</w:t>
      </w:r>
      <w:r w:rsidR="32FF1461" w:rsidRPr="70210E99">
        <w:rPr>
          <w:rFonts w:ascii="Arial" w:eastAsia="Arial" w:hAnsi="Arial" w:cs="Arial"/>
        </w:rPr>
        <w:t xml:space="preserve"> study</w:t>
      </w:r>
      <w:r w:rsidR="1BA4AB5F" w:rsidRPr="70210E99">
        <w:rPr>
          <w:rFonts w:ascii="Arial" w:eastAsia="Arial" w:hAnsi="Arial" w:cs="Arial"/>
        </w:rPr>
        <w:t xml:space="preserve"> identified maintaining </w:t>
      </w:r>
      <w:r w:rsidR="5BB97906" w:rsidRPr="70210E99">
        <w:rPr>
          <w:rFonts w:ascii="Arial" w:eastAsia="Arial" w:hAnsi="Arial" w:cs="Arial"/>
        </w:rPr>
        <w:t>a</w:t>
      </w:r>
      <w:r w:rsidR="1BA4AB5F" w:rsidRPr="70210E99">
        <w:rPr>
          <w:rFonts w:ascii="Arial" w:eastAsia="Arial" w:hAnsi="Arial" w:cs="Arial"/>
        </w:rPr>
        <w:t xml:space="preserve"> garden over the schoo</w:t>
      </w:r>
      <w:r w:rsidR="3AAD3C72" w:rsidRPr="70210E99">
        <w:rPr>
          <w:rFonts w:ascii="Arial" w:eastAsia="Arial" w:hAnsi="Arial" w:cs="Arial"/>
        </w:rPr>
        <w:t xml:space="preserve">l holidays as one of the biggest </w:t>
      </w:r>
      <w:r w:rsidR="72231569" w:rsidRPr="70210E99">
        <w:rPr>
          <w:rFonts w:ascii="Arial" w:eastAsia="Arial" w:hAnsi="Arial" w:cs="Arial"/>
        </w:rPr>
        <w:t>challenges</w:t>
      </w:r>
      <w:r w:rsidR="3AAD3C72" w:rsidRPr="70210E99">
        <w:rPr>
          <w:rFonts w:ascii="Arial" w:eastAsia="Arial" w:hAnsi="Arial" w:cs="Arial"/>
        </w:rPr>
        <w:t xml:space="preserve"> to its </w:t>
      </w:r>
      <w:r w:rsidR="795A29F5" w:rsidRPr="70210E99">
        <w:rPr>
          <w:rFonts w:ascii="Arial" w:eastAsia="Arial" w:hAnsi="Arial" w:cs="Arial"/>
        </w:rPr>
        <w:t>long-term</w:t>
      </w:r>
      <w:r w:rsidR="3AAD3C72" w:rsidRPr="70210E99">
        <w:rPr>
          <w:rFonts w:ascii="Arial" w:eastAsia="Arial" w:hAnsi="Arial" w:cs="Arial"/>
        </w:rPr>
        <w:t xml:space="preserve"> success. This may be due to the time commitment</w:t>
      </w:r>
      <w:r w:rsidR="3BD96966" w:rsidRPr="70210E99">
        <w:rPr>
          <w:rFonts w:ascii="Arial" w:eastAsia="Arial" w:hAnsi="Arial" w:cs="Arial"/>
        </w:rPr>
        <w:t xml:space="preserve"> that is</w:t>
      </w:r>
      <w:r w:rsidR="3AAD3C72" w:rsidRPr="70210E99">
        <w:rPr>
          <w:rFonts w:ascii="Arial" w:eastAsia="Arial" w:hAnsi="Arial" w:cs="Arial"/>
        </w:rPr>
        <w:t xml:space="preserve"> </w:t>
      </w:r>
      <w:r w:rsidR="525F21F5" w:rsidRPr="70210E99">
        <w:rPr>
          <w:rFonts w:ascii="Arial" w:eastAsia="Arial" w:hAnsi="Arial" w:cs="Arial"/>
        </w:rPr>
        <w:t>required</w:t>
      </w:r>
      <w:r w:rsidR="3AAD3C72" w:rsidRPr="70210E99">
        <w:rPr>
          <w:rFonts w:ascii="Arial" w:eastAsia="Arial" w:hAnsi="Arial" w:cs="Arial"/>
        </w:rPr>
        <w:t>, as gardens typically need around 6 to 8 hours of care each week (Ba</w:t>
      </w:r>
      <w:r w:rsidR="7EF48A8C" w:rsidRPr="70210E99">
        <w:rPr>
          <w:rFonts w:ascii="Arial" w:eastAsia="Arial" w:hAnsi="Arial" w:cs="Arial"/>
        </w:rPr>
        <w:t>tes, 2024)</w:t>
      </w:r>
      <w:r w:rsidR="3E0ECD09" w:rsidRPr="70210E99">
        <w:rPr>
          <w:rFonts w:ascii="Arial" w:eastAsia="Arial" w:hAnsi="Arial" w:cs="Arial"/>
        </w:rPr>
        <w:t xml:space="preserve">. </w:t>
      </w:r>
      <w:r w:rsidR="5487B1D1" w:rsidRPr="70210E99">
        <w:rPr>
          <w:rFonts w:ascii="Arial" w:eastAsia="Arial" w:hAnsi="Arial" w:cs="Arial"/>
        </w:rPr>
        <w:t>Without a plan put in place for looking af</w:t>
      </w:r>
      <w:r w:rsidR="0B4657AF" w:rsidRPr="70210E99">
        <w:rPr>
          <w:rFonts w:ascii="Arial" w:eastAsia="Arial" w:hAnsi="Arial" w:cs="Arial"/>
        </w:rPr>
        <w:t xml:space="preserve">ter </w:t>
      </w:r>
      <w:r w:rsidR="5487B1D1" w:rsidRPr="70210E99">
        <w:rPr>
          <w:rFonts w:ascii="Arial" w:eastAsia="Arial" w:hAnsi="Arial" w:cs="Arial"/>
        </w:rPr>
        <w:t xml:space="preserve">the school garden during </w:t>
      </w:r>
      <w:r w:rsidR="35874770" w:rsidRPr="70210E99">
        <w:rPr>
          <w:rFonts w:ascii="Arial" w:eastAsia="Arial" w:hAnsi="Arial" w:cs="Arial"/>
        </w:rPr>
        <w:t>school holidays</w:t>
      </w:r>
      <w:r w:rsidR="5487B1D1" w:rsidRPr="70210E99">
        <w:rPr>
          <w:rFonts w:ascii="Arial" w:eastAsia="Arial" w:hAnsi="Arial" w:cs="Arial"/>
        </w:rPr>
        <w:t xml:space="preserve">, </w:t>
      </w:r>
      <w:r w:rsidR="6BC00C12" w:rsidRPr="70210E99">
        <w:rPr>
          <w:rFonts w:ascii="Arial" w:eastAsia="Arial" w:hAnsi="Arial" w:cs="Arial"/>
        </w:rPr>
        <w:t>there's</w:t>
      </w:r>
      <w:r w:rsidR="5A88B814" w:rsidRPr="70210E99">
        <w:rPr>
          <w:rFonts w:ascii="Arial" w:eastAsia="Arial" w:hAnsi="Arial" w:cs="Arial"/>
        </w:rPr>
        <w:t xml:space="preserve"> </w:t>
      </w:r>
      <w:r w:rsidR="5487B1D1" w:rsidRPr="70210E99">
        <w:rPr>
          <w:rFonts w:ascii="Arial" w:eastAsia="Arial" w:hAnsi="Arial" w:cs="Arial"/>
        </w:rPr>
        <w:t xml:space="preserve">a </w:t>
      </w:r>
      <w:r w:rsidR="7AA8F775" w:rsidRPr="70210E99">
        <w:rPr>
          <w:rFonts w:ascii="Arial" w:eastAsia="Arial" w:hAnsi="Arial" w:cs="Arial"/>
        </w:rPr>
        <w:t>risk</w:t>
      </w:r>
      <w:r w:rsidR="5487B1D1" w:rsidRPr="70210E99">
        <w:rPr>
          <w:rFonts w:ascii="Arial" w:eastAsia="Arial" w:hAnsi="Arial" w:cs="Arial"/>
        </w:rPr>
        <w:t xml:space="preserve"> that the garden </w:t>
      </w:r>
      <w:r w:rsidR="7CD00DB4" w:rsidRPr="70210E99">
        <w:rPr>
          <w:rFonts w:ascii="Arial" w:eastAsia="Arial" w:hAnsi="Arial" w:cs="Arial"/>
        </w:rPr>
        <w:t>might</w:t>
      </w:r>
      <w:r w:rsidR="5487B1D1" w:rsidRPr="70210E99">
        <w:rPr>
          <w:rFonts w:ascii="Arial" w:eastAsia="Arial" w:hAnsi="Arial" w:cs="Arial"/>
        </w:rPr>
        <w:t xml:space="preserve"> not be as successful</w:t>
      </w:r>
      <w:r w:rsidR="6DFB6538" w:rsidRPr="70210E99">
        <w:rPr>
          <w:rFonts w:ascii="Arial" w:eastAsia="Arial" w:hAnsi="Arial" w:cs="Arial"/>
        </w:rPr>
        <w:t xml:space="preserve"> in the long term.</w:t>
      </w:r>
      <w:r w:rsidR="7B03A82C" w:rsidRPr="70210E99">
        <w:rPr>
          <w:rFonts w:ascii="Arial" w:eastAsia="Arial" w:hAnsi="Arial" w:cs="Arial"/>
        </w:rPr>
        <w:t xml:space="preserve"> </w:t>
      </w:r>
    </w:p>
    <w:p w14:paraId="55A1113A" w14:textId="6C9C1A4D" w:rsidR="45797A68" w:rsidRDefault="6A3B1E4D" w:rsidP="70210E99">
      <w:pPr>
        <w:spacing w:line="360" w:lineRule="auto"/>
        <w:rPr>
          <w:rFonts w:ascii="Arial" w:eastAsia="Arial" w:hAnsi="Arial" w:cs="Arial"/>
        </w:rPr>
      </w:pPr>
      <w:r w:rsidRPr="70210E99">
        <w:rPr>
          <w:rFonts w:ascii="Arial" w:eastAsia="Arial" w:hAnsi="Arial" w:cs="Arial"/>
        </w:rPr>
        <w:t xml:space="preserve">To address the </w:t>
      </w:r>
      <w:r w:rsidR="26AA9DB9" w:rsidRPr="70210E99">
        <w:rPr>
          <w:rFonts w:ascii="Arial" w:eastAsia="Arial" w:hAnsi="Arial" w:cs="Arial"/>
        </w:rPr>
        <w:t>challenge</w:t>
      </w:r>
      <w:r w:rsidRPr="70210E99">
        <w:rPr>
          <w:rFonts w:ascii="Arial" w:eastAsia="Arial" w:hAnsi="Arial" w:cs="Arial"/>
        </w:rPr>
        <w:t xml:space="preserve"> of maintaining the garden during school holidays, a volunteer rota could be </w:t>
      </w:r>
      <w:r w:rsidR="52AB52A6" w:rsidRPr="70210E99">
        <w:rPr>
          <w:rFonts w:ascii="Arial" w:eastAsia="Arial" w:hAnsi="Arial" w:cs="Arial"/>
        </w:rPr>
        <w:t xml:space="preserve">introduced </w:t>
      </w:r>
      <w:r w:rsidR="085AC401" w:rsidRPr="70210E99">
        <w:rPr>
          <w:rFonts w:ascii="Arial" w:eastAsia="Arial" w:hAnsi="Arial" w:cs="Arial"/>
        </w:rPr>
        <w:t xml:space="preserve">involving parents, staff, students and local </w:t>
      </w:r>
      <w:r w:rsidR="085AC401" w:rsidRPr="70210E99">
        <w:rPr>
          <w:rFonts w:ascii="Arial" w:eastAsia="Arial" w:hAnsi="Arial" w:cs="Arial"/>
        </w:rPr>
        <w:lastRenderedPageBreak/>
        <w:t xml:space="preserve">community members. This </w:t>
      </w:r>
      <w:r w:rsidR="2CB0EB0B" w:rsidRPr="70210E99">
        <w:rPr>
          <w:rFonts w:ascii="Arial" w:eastAsia="Arial" w:hAnsi="Arial" w:cs="Arial"/>
        </w:rPr>
        <w:t>responsibility</w:t>
      </w:r>
      <w:r w:rsidR="085AC401" w:rsidRPr="70210E99">
        <w:rPr>
          <w:rFonts w:ascii="Arial" w:eastAsia="Arial" w:hAnsi="Arial" w:cs="Arial"/>
        </w:rPr>
        <w:t xml:space="preserve"> could be shared across the school holid</w:t>
      </w:r>
      <w:r w:rsidR="45C79AE6" w:rsidRPr="70210E99">
        <w:rPr>
          <w:rFonts w:ascii="Arial" w:eastAsia="Arial" w:hAnsi="Arial" w:cs="Arial"/>
        </w:rPr>
        <w:t xml:space="preserve">ays to ensure the garden </w:t>
      </w:r>
      <w:r w:rsidR="5F51A3DC" w:rsidRPr="70210E99">
        <w:rPr>
          <w:rFonts w:ascii="Arial" w:eastAsia="Arial" w:hAnsi="Arial" w:cs="Arial"/>
        </w:rPr>
        <w:t>remains</w:t>
      </w:r>
      <w:r w:rsidR="45C79AE6" w:rsidRPr="70210E99">
        <w:rPr>
          <w:rFonts w:ascii="Arial" w:eastAsia="Arial" w:hAnsi="Arial" w:cs="Arial"/>
        </w:rPr>
        <w:t xml:space="preserve"> cared for and ready for learners when they return </w:t>
      </w:r>
      <w:r w:rsidR="209760BD" w:rsidRPr="70210E99">
        <w:rPr>
          <w:rFonts w:ascii="Arial" w:eastAsia="Arial" w:hAnsi="Arial" w:cs="Arial"/>
        </w:rPr>
        <w:t>(Kids Gardening, n.d.)</w:t>
      </w:r>
      <w:r w:rsidR="572350C8" w:rsidRPr="70210E99">
        <w:rPr>
          <w:rFonts w:ascii="Arial" w:eastAsia="Arial" w:hAnsi="Arial" w:cs="Arial"/>
        </w:rPr>
        <w:t xml:space="preserve">. </w:t>
      </w:r>
      <w:r w:rsidR="0FEF6FFF" w:rsidRPr="70210E99">
        <w:rPr>
          <w:rFonts w:ascii="Arial" w:eastAsia="Arial" w:hAnsi="Arial" w:cs="Arial"/>
        </w:rPr>
        <w:t>S</w:t>
      </w:r>
      <w:r w:rsidR="060A2A6B" w:rsidRPr="70210E99">
        <w:rPr>
          <w:rFonts w:ascii="Arial" w:eastAsia="Arial" w:hAnsi="Arial" w:cs="Arial"/>
        </w:rPr>
        <w:t xml:space="preserve">imilarly, Jacob (2024) suggests that creating a volunteer programme not only supports the garden upkeep but also </w:t>
      </w:r>
      <w:r w:rsidR="5CA90897" w:rsidRPr="70210E99">
        <w:rPr>
          <w:rFonts w:ascii="Arial" w:eastAsia="Arial" w:hAnsi="Arial" w:cs="Arial"/>
        </w:rPr>
        <w:t xml:space="preserve">encourages community </w:t>
      </w:r>
      <w:r w:rsidR="7ECD2FEF" w:rsidRPr="70210E99">
        <w:rPr>
          <w:rFonts w:ascii="Arial" w:eastAsia="Arial" w:hAnsi="Arial" w:cs="Arial"/>
        </w:rPr>
        <w:t>involvement</w:t>
      </w:r>
      <w:r w:rsidR="5CA90897" w:rsidRPr="70210E99">
        <w:rPr>
          <w:rFonts w:ascii="Arial" w:eastAsia="Arial" w:hAnsi="Arial" w:cs="Arial"/>
        </w:rPr>
        <w:t xml:space="preserve"> and a </w:t>
      </w:r>
      <w:r w:rsidR="347E695D" w:rsidRPr="70210E99">
        <w:rPr>
          <w:rFonts w:ascii="Arial" w:eastAsia="Arial" w:hAnsi="Arial" w:cs="Arial"/>
        </w:rPr>
        <w:t>feeling of shared responsibility.</w:t>
      </w:r>
      <w:r w:rsidR="4ED61460" w:rsidRPr="70210E99">
        <w:rPr>
          <w:rFonts w:ascii="Arial" w:eastAsia="Arial" w:hAnsi="Arial" w:cs="Arial"/>
        </w:rPr>
        <w:t xml:space="preserve"> To put this into action, teachers could prepare a holiday care plan</w:t>
      </w:r>
      <w:r w:rsidR="18B22ACE" w:rsidRPr="70210E99">
        <w:rPr>
          <w:rFonts w:ascii="Arial" w:eastAsia="Arial" w:hAnsi="Arial" w:cs="Arial"/>
        </w:rPr>
        <w:t xml:space="preserve">, </w:t>
      </w:r>
      <w:r w:rsidR="4ED61460" w:rsidRPr="70210E99">
        <w:rPr>
          <w:rFonts w:ascii="Arial" w:eastAsia="Arial" w:hAnsi="Arial" w:cs="Arial"/>
        </w:rPr>
        <w:t>ahead of the holiday</w:t>
      </w:r>
      <w:r w:rsidR="2D6B71B9" w:rsidRPr="70210E99">
        <w:rPr>
          <w:rFonts w:ascii="Arial" w:eastAsia="Arial" w:hAnsi="Arial" w:cs="Arial"/>
        </w:rPr>
        <w:t>s</w:t>
      </w:r>
      <w:r w:rsidR="4ED61460" w:rsidRPr="70210E99">
        <w:rPr>
          <w:rFonts w:ascii="Arial" w:eastAsia="Arial" w:hAnsi="Arial" w:cs="Arial"/>
        </w:rPr>
        <w:t>, which assigns roles to volunteers, such as parents, staff or community members who are confident in</w:t>
      </w:r>
      <w:r w:rsidR="6BEDBA8E" w:rsidRPr="70210E99">
        <w:rPr>
          <w:rFonts w:ascii="Arial" w:eastAsia="Arial" w:hAnsi="Arial" w:cs="Arial"/>
        </w:rPr>
        <w:t xml:space="preserve"> basic garden maintenance or who are eager to learn more about gardening.</w:t>
      </w:r>
    </w:p>
    <w:p w14:paraId="107BC565" w14:textId="4900918D" w:rsidR="45797A68" w:rsidRDefault="45797A68" w:rsidP="70210E99">
      <w:pPr>
        <w:rPr>
          <w:rFonts w:ascii="Arial" w:eastAsia="Arial" w:hAnsi="Arial" w:cs="Arial"/>
          <w:b/>
          <w:bCs/>
        </w:rPr>
      </w:pPr>
    </w:p>
    <w:p w14:paraId="61492D0D" w14:textId="3AB78FBA" w:rsidR="45797A68" w:rsidRDefault="45797A68" w:rsidP="70210E99">
      <w:pPr>
        <w:rPr>
          <w:rFonts w:ascii="Arial" w:eastAsia="Arial" w:hAnsi="Arial" w:cs="Arial"/>
          <w:b/>
          <w:bCs/>
          <w:u w:val="single"/>
        </w:rPr>
      </w:pPr>
      <w:r w:rsidRPr="70210E99">
        <w:rPr>
          <w:rFonts w:ascii="Arial" w:eastAsia="Arial" w:hAnsi="Arial" w:cs="Arial"/>
          <w:b/>
          <w:bCs/>
          <w:u w:val="single"/>
        </w:rPr>
        <w:t xml:space="preserve">Conclusion </w:t>
      </w:r>
    </w:p>
    <w:p w14:paraId="4B8E499A" w14:textId="00C7B079" w:rsidR="2148C346" w:rsidRDefault="2148C346" w:rsidP="70210E99">
      <w:pPr>
        <w:spacing w:line="360" w:lineRule="auto"/>
        <w:rPr>
          <w:rFonts w:ascii="Arial" w:eastAsia="Arial" w:hAnsi="Arial" w:cs="Arial"/>
        </w:rPr>
      </w:pPr>
      <w:r w:rsidRPr="70210E99">
        <w:rPr>
          <w:rFonts w:ascii="Arial" w:eastAsia="Arial" w:hAnsi="Arial" w:cs="Arial"/>
        </w:rPr>
        <w:t>To conclude, this community garden proje</w:t>
      </w:r>
      <w:r w:rsidR="0F321D90" w:rsidRPr="70210E99">
        <w:rPr>
          <w:rFonts w:ascii="Arial" w:eastAsia="Arial" w:hAnsi="Arial" w:cs="Arial"/>
        </w:rPr>
        <w:t>ct will offer more than a physical spa</w:t>
      </w:r>
      <w:r w:rsidR="1105EDF0" w:rsidRPr="70210E99">
        <w:rPr>
          <w:rFonts w:ascii="Arial" w:eastAsia="Arial" w:hAnsi="Arial" w:cs="Arial"/>
        </w:rPr>
        <w:t>ce</w:t>
      </w:r>
      <w:r w:rsidR="0F321D90" w:rsidRPr="70210E99">
        <w:rPr>
          <w:rFonts w:ascii="Arial" w:eastAsia="Arial" w:hAnsi="Arial" w:cs="Arial"/>
        </w:rPr>
        <w:t xml:space="preserve">, it provides an inclusive, </w:t>
      </w:r>
      <w:r w:rsidR="4F52A9DF" w:rsidRPr="70210E99">
        <w:rPr>
          <w:rFonts w:ascii="Arial" w:eastAsia="Arial" w:hAnsi="Arial" w:cs="Arial"/>
        </w:rPr>
        <w:t>meaningful</w:t>
      </w:r>
      <w:r w:rsidR="0F321D90" w:rsidRPr="70210E99">
        <w:rPr>
          <w:rFonts w:ascii="Arial" w:eastAsia="Arial" w:hAnsi="Arial" w:cs="Arial"/>
        </w:rPr>
        <w:t xml:space="preserve"> </w:t>
      </w:r>
      <w:r w:rsidR="44F727D8" w:rsidRPr="70210E99">
        <w:rPr>
          <w:rFonts w:ascii="Arial" w:eastAsia="Arial" w:hAnsi="Arial" w:cs="Arial"/>
        </w:rPr>
        <w:t>environment</w:t>
      </w:r>
      <w:r w:rsidR="6316FA6C" w:rsidRPr="70210E99">
        <w:rPr>
          <w:rFonts w:ascii="Arial" w:eastAsia="Arial" w:hAnsi="Arial" w:cs="Arial"/>
        </w:rPr>
        <w:t xml:space="preserve"> that</w:t>
      </w:r>
      <w:r w:rsidR="397E7F6A" w:rsidRPr="70210E99">
        <w:rPr>
          <w:rFonts w:ascii="Arial" w:eastAsia="Arial" w:hAnsi="Arial" w:cs="Arial"/>
        </w:rPr>
        <w:t xml:space="preserve"> nurtures </w:t>
      </w:r>
      <w:r w:rsidR="6316FA6C" w:rsidRPr="70210E99">
        <w:rPr>
          <w:rFonts w:ascii="Arial" w:eastAsia="Arial" w:hAnsi="Arial" w:cs="Arial"/>
        </w:rPr>
        <w:t>a strong sense o</w:t>
      </w:r>
      <w:r w:rsidR="1C3767FE" w:rsidRPr="70210E99">
        <w:rPr>
          <w:rFonts w:ascii="Arial" w:eastAsia="Arial" w:hAnsi="Arial" w:cs="Arial"/>
        </w:rPr>
        <w:t xml:space="preserve">f </w:t>
      </w:r>
      <w:proofErr w:type="spellStart"/>
      <w:r w:rsidR="1C3767FE" w:rsidRPr="70210E99">
        <w:rPr>
          <w:rFonts w:ascii="Arial" w:eastAsia="Arial" w:hAnsi="Arial" w:cs="Arial"/>
        </w:rPr>
        <w:t>cynefin</w:t>
      </w:r>
      <w:proofErr w:type="spellEnd"/>
      <w:r w:rsidR="1C3767FE" w:rsidRPr="70210E99">
        <w:rPr>
          <w:rFonts w:ascii="Arial" w:eastAsia="Arial" w:hAnsi="Arial" w:cs="Arial"/>
        </w:rPr>
        <w:t xml:space="preserve">. This is particularly </w:t>
      </w:r>
      <w:r w:rsidR="5A704455" w:rsidRPr="70210E99">
        <w:rPr>
          <w:rFonts w:ascii="Arial" w:eastAsia="Arial" w:hAnsi="Arial" w:cs="Arial"/>
        </w:rPr>
        <w:t>important</w:t>
      </w:r>
      <w:r w:rsidR="1C3767FE" w:rsidRPr="70210E99">
        <w:rPr>
          <w:rFonts w:ascii="Arial" w:eastAsia="Arial" w:hAnsi="Arial" w:cs="Arial"/>
        </w:rPr>
        <w:t xml:space="preserve"> for BAEM individuals, </w:t>
      </w:r>
      <w:r w:rsidR="1780D24E" w:rsidRPr="70210E99">
        <w:rPr>
          <w:rFonts w:ascii="Arial" w:eastAsia="Arial" w:hAnsi="Arial" w:cs="Arial"/>
        </w:rPr>
        <w:t>who may be at greater risk of feeling disconnected due to experiences of discrimination</w:t>
      </w:r>
      <w:r w:rsidR="081B0A81" w:rsidRPr="70210E99">
        <w:rPr>
          <w:rFonts w:ascii="Arial" w:eastAsia="Arial" w:hAnsi="Arial" w:cs="Arial"/>
        </w:rPr>
        <w:t xml:space="preserve"> </w:t>
      </w:r>
      <w:r w:rsidR="612801A5" w:rsidRPr="70210E99">
        <w:rPr>
          <w:rFonts w:ascii="Arial" w:eastAsia="Arial" w:hAnsi="Arial" w:cs="Arial"/>
        </w:rPr>
        <w:t>(British Red Cross, 2017, p. 4).</w:t>
      </w:r>
      <w:r w:rsidR="056B8D07" w:rsidRPr="70210E99">
        <w:rPr>
          <w:rFonts w:ascii="Arial" w:eastAsia="Arial" w:hAnsi="Arial" w:cs="Arial"/>
        </w:rPr>
        <w:t xml:space="preserve"> The garden also promotes </w:t>
      </w:r>
      <w:r w:rsidR="0E7B955F" w:rsidRPr="70210E99">
        <w:rPr>
          <w:rFonts w:ascii="Arial" w:eastAsia="Arial" w:hAnsi="Arial" w:cs="Arial"/>
        </w:rPr>
        <w:t>parental</w:t>
      </w:r>
      <w:r w:rsidR="056B8D07" w:rsidRPr="70210E99">
        <w:rPr>
          <w:rFonts w:ascii="Arial" w:eastAsia="Arial" w:hAnsi="Arial" w:cs="Arial"/>
        </w:rPr>
        <w:t xml:space="preserve"> </w:t>
      </w:r>
      <w:r w:rsidR="338CB28B" w:rsidRPr="70210E99">
        <w:rPr>
          <w:rFonts w:ascii="Arial" w:eastAsia="Arial" w:hAnsi="Arial" w:cs="Arial"/>
        </w:rPr>
        <w:t>engagement</w:t>
      </w:r>
      <w:r w:rsidR="056B8D07" w:rsidRPr="70210E99">
        <w:rPr>
          <w:rFonts w:ascii="Arial" w:eastAsia="Arial" w:hAnsi="Arial" w:cs="Arial"/>
        </w:rPr>
        <w:t xml:space="preserve"> by addressing barriers to participation and valuing the voices, cultures</w:t>
      </w:r>
      <w:r w:rsidR="2CD6FA18" w:rsidRPr="70210E99">
        <w:rPr>
          <w:rFonts w:ascii="Arial" w:eastAsia="Arial" w:hAnsi="Arial" w:cs="Arial"/>
        </w:rPr>
        <w:t xml:space="preserve"> and lived experiences of all families. This aligns with the </w:t>
      </w:r>
      <w:r w:rsidR="5D4B1B70" w:rsidRPr="70210E99">
        <w:rPr>
          <w:rFonts w:ascii="Arial" w:eastAsia="Arial" w:hAnsi="Arial" w:cs="Arial"/>
        </w:rPr>
        <w:t>W</w:t>
      </w:r>
      <w:r w:rsidR="2CD6FA18" w:rsidRPr="70210E99">
        <w:rPr>
          <w:rFonts w:ascii="Arial" w:eastAsia="Arial" w:hAnsi="Arial" w:cs="Arial"/>
        </w:rPr>
        <w:t xml:space="preserve">elsh </w:t>
      </w:r>
      <w:proofErr w:type="spellStart"/>
      <w:r w:rsidR="74AF643A" w:rsidRPr="70210E99">
        <w:rPr>
          <w:rFonts w:ascii="Arial" w:eastAsia="Arial" w:hAnsi="Arial" w:cs="Arial"/>
        </w:rPr>
        <w:t>G</w:t>
      </w:r>
      <w:r w:rsidR="2CD6FA18" w:rsidRPr="70210E99">
        <w:rPr>
          <w:rFonts w:ascii="Arial" w:eastAsia="Arial" w:hAnsi="Arial" w:cs="Arial"/>
        </w:rPr>
        <w:t>overment</w:t>
      </w:r>
      <w:proofErr w:type="spellEnd"/>
      <w:r w:rsidR="2CD6FA18" w:rsidRPr="70210E99">
        <w:rPr>
          <w:rFonts w:ascii="Arial" w:eastAsia="Arial" w:hAnsi="Arial" w:cs="Arial"/>
        </w:rPr>
        <w:t xml:space="preserve"> (2022a) who </w:t>
      </w:r>
      <w:r w:rsidR="6437F3EF" w:rsidRPr="70210E99">
        <w:rPr>
          <w:rFonts w:ascii="Arial" w:eastAsia="Arial" w:hAnsi="Arial" w:cs="Arial"/>
        </w:rPr>
        <w:t>emphasise</w:t>
      </w:r>
      <w:r w:rsidR="2CD6FA18" w:rsidRPr="70210E99">
        <w:rPr>
          <w:rFonts w:ascii="Arial" w:eastAsia="Arial" w:hAnsi="Arial" w:cs="Arial"/>
        </w:rPr>
        <w:t xml:space="preserve"> the need for incl</w:t>
      </w:r>
      <w:r w:rsidR="5AC3A594" w:rsidRPr="70210E99">
        <w:rPr>
          <w:rFonts w:ascii="Arial" w:eastAsia="Arial" w:hAnsi="Arial" w:cs="Arial"/>
        </w:rPr>
        <w:t>usive approaches that meet the diverse needs of communities.</w:t>
      </w:r>
      <w:r w:rsidR="3CF5F68F" w:rsidRPr="70210E99">
        <w:rPr>
          <w:rFonts w:ascii="Arial" w:eastAsia="Arial" w:hAnsi="Arial" w:cs="Arial"/>
        </w:rPr>
        <w:t xml:space="preserve"> An added strength to this project is the opportunity for outdoor learning. As </w:t>
      </w:r>
      <w:r w:rsidR="036C8CEB" w:rsidRPr="70210E99">
        <w:rPr>
          <w:rFonts w:ascii="Arial" w:eastAsia="Arial" w:hAnsi="Arial" w:cs="Arial"/>
        </w:rPr>
        <w:t>Robertson</w:t>
      </w:r>
      <w:r w:rsidR="3CF5F68F" w:rsidRPr="70210E99">
        <w:rPr>
          <w:rFonts w:ascii="Arial" w:eastAsia="Arial" w:hAnsi="Arial" w:cs="Arial"/>
        </w:rPr>
        <w:t xml:space="preserve"> (2014) </w:t>
      </w:r>
      <w:r w:rsidR="68D63EFC" w:rsidRPr="70210E99">
        <w:rPr>
          <w:rFonts w:ascii="Arial" w:eastAsia="Arial" w:hAnsi="Arial" w:cs="Arial"/>
        </w:rPr>
        <w:t>notes</w:t>
      </w:r>
      <w:r w:rsidR="72CBD308" w:rsidRPr="70210E99">
        <w:rPr>
          <w:rFonts w:ascii="Arial" w:eastAsia="Arial" w:hAnsi="Arial" w:cs="Arial"/>
        </w:rPr>
        <w:t xml:space="preserve"> that learning </w:t>
      </w:r>
      <w:r w:rsidR="7FB04B3C" w:rsidRPr="70210E99">
        <w:rPr>
          <w:rFonts w:ascii="Arial" w:eastAsia="Arial" w:hAnsi="Arial" w:cs="Arial"/>
        </w:rPr>
        <w:t xml:space="preserve">outside </w:t>
      </w:r>
      <w:r w:rsidR="72CBD308" w:rsidRPr="70210E99">
        <w:rPr>
          <w:rFonts w:ascii="Arial" w:eastAsia="Arial" w:hAnsi="Arial" w:cs="Arial"/>
        </w:rPr>
        <w:t xml:space="preserve">supports wellbeing and </w:t>
      </w:r>
      <w:r w:rsidR="7C781153" w:rsidRPr="70210E99">
        <w:rPr>
          <w:rFonts w:ascii="Arial" w:eastAsia="Arial" w:hAnsi="Arial" w:cs="Arial"/>
        </w:rPr>
        <w:t xml:space="preserve">holistic </w:t>
      </w:r>
      <w:r w:rsidR="39AC0755" w:rsidRPr="70210E99">
        <w:rPr>
          <w:rFonts w:ascii="Arial" w:eastAsia="Arial" w:hAnsi="Arial" w:cs="Arial"/>
        </w:rPr>
        <w:t>development</w:t>
      </w:r>
      <w:r w:rsidR="7C781153" w:rsidRPr="70210E99">
        <w:rPr>
          <w:rFonts w:ascii="Arial" w:eastAsia="Arial" w:hAnsi="Arial" w:cs="Arial"/>
        </w:rPr>
        <w:t xml:space="preserve">. While potential </w:t>
      </w:r>
      <w:r w:rsidR="01B08997" w:rsidRPr="70210E99">
        <w:rPr>
          <w:rFonts w:ascii="Arial" w:eastAsia="Arial" w:hAnsi="Arial" w:cs="Arial"/>
        </w:rPr>
        <w:t>challenges</w:t>
      </w:r>
      <w:r w:rsidR="7C781153" w:rsidRPr="70210E99">
        <w:rPr>
          <w:rFonts w:ascii="Arial" w:eastAsia="Arial" w:hAnsi="Arial" w:cs="Arial"/>
        </w:rPr>
        <w:t xml:space="preserve"> such as costs, staff </w:t>
      </w:r>
      <w:r w:rsidR="0753D12E" w:rsidRPr="70210E99">
        <w:rPr>
          <w:rFonts w:ascii="Arial" w:eastAsia="Arial" w:hAnsi="Arial" w:cs="Arial"/>
        </w:rPr>
        <w:t>availability</w:t>
      </w:r>
      <w:r w:rsidR="7C781153" w:rsidRPr="70210E99">
        <w:rPr>
          <w:rFonts w:ascii="Arial" w:eastAsia="Arial" w:hAnsi="Arial" w:cs="Arial"/>
        </w:rPr>
        <w:t xml:space="preserve"> and </w:t>
      </w:r>
      <w:r w:rsidR="37C9C5FE" w:rsidRPr="70210E99">
        <w:rPr>
          <w:rFonts w:ascii="Arial" w:eastAsia="Arial" w:hAnsi="Arial" w:cs="Arial"/>
        </w:rPr>
        <w:t>holiday</w:t>
      </w:r>
      <w:r w:rsidR="7C781153" w:rsidRPr="70210E99">
        <w:rPr>
          <w:rFonts w:ascii="Arial" w:eastAsia="Arial" w:hAnsi="Arial" w:cs="Arial"/>
        </w:rPr>
        <w:t xml:space="preserve"> maintenance </w:t>
      </w:r>
      <w:r w:rsidR="115B2294" w:rsidRPr="70210E99">
        <w:rPr>
          <w:rFonts w:ascii="Arial" w:eastAsia="Arial" w:hAnsi="Arial" w:cs="Arial"/>
        </w:rPr>
        <w:t>exist</w:t>
      </w:r>
      <w:r w:rsidR="7C781153" w:rsidRPr="70210E99">
        <w:rPr>
          <w:rFonts w:ascii="Arial" w:eastAsia="Arial" w:hAnsi="Arial" w:cs="Arial"/>
        </w:rPr>
        <w:t xml:space="preserve">, these can be addressed </w:t>
      </w:r>
      <w:r w:rsidR="472D1EC4" w:rsidRPr="70210E99">
        <w:rPr>
          <w:rFonts w:ascii="Arial" w:eastAsia="Arial" w:hAnsi="Arial" w:cs="Arial"/>
        </w:rPr>
        <w:t>through</w:t>
      </w:r>
      <w:r w:rsidR="7C781153" w:rsidRPr="70210E99">
        <w:rPr>
          <w:rFonts w:ascii="Arial" w:eastAsia="Arial" w:hAnsi="Arial" w:cs="Arial"/>
        </w:rPr>
        <w:t xml:space="preserve"> </w:t>
      </w:r>
      <w:r w:rsidR="5AF5FE23" w:rsidRPr="70210E99">
        <w:rPr>
          <w:rFonts w:ascii="Arial" w:eastAsia="Arial" w:hAnsi="Arial" w:cs="Arial"/>
        </w:rPr>
        <w:t>collaboration</w:t>
      </w:r>
      <w:r w:rsidR="2F491E86" w:rsidRPr="70210E99">
        <w:rPr>
          <w:rFonts w:ascii="Arial" w:eastAsia="Arial" w:hAnsi="Arial" w:cs="Arial"/>
        </w:rPr>
        <w:t xml:space="preserve"> and community involvement, including volunteers.</w:t>
      </w:r>
    </w:p>
    <w:p w14:paraId="2C5C9C79" w14:textId="0AD3BD8D" w:rsidR="1DFF006D" w:rsidRDefault="1DFF006D" w:rsidP="70210E99">
      <w:pPr>
        <w:spacing w:line="360" w:lineRule="auto"/>
        <w:rPr>
          <w:rFonts w:ascii="Arial" w:eastAsia="Arial" w:hAnsi="Arial" w:cs="Arial"/>
        </w:rPr>
      </w:pPr>
      <w:r w:rsidRPr="70210E99">
        <w:rPr>
          <w:rFonts w:ascii="Arial" w:eastAsia="Arial" w:hAnsi="Arial" w:cs="Arial"/>
        </w:rPr>
        <w:t xml:space="preserve">As a student teacher, </w:t>
      </w:r>
      <w:r w:rsidR="3D5DF3E7" w:rsidRPr="70210E99">
        <w:rPr>
          <w:rFonts w:ascii="Arial" w:eastAsia="Arial" w:hAnsi="Arial" w:cs="Arial"/>
        </w:rPr>
        <w:t>I</w:t>
      </w:r>
      <w:r w:rsidRPr="70210E99">
        <w:rPr>
          <w:rFonts w:ascii="Arial" w:eastAsia="Arial" w:hAnsi="Arial" w:cs="Arial"/>
        </w:rPr>
        <w:t xml:space="preserve"> recognise the importance of continuing to de</w:t>
      </w:r>
      <w:r w:rsidR="68A2F817" w:rsidRPr="70210E99">
        <w:rPr>
          <w:rFonts w:ascii="Arial" w:eastAsia="Arial" w:hAnsi="Arial" w:cs="Arial"/>
        </w:rPr>
        <w:t>velop</w:t>
      </w:r>
      <w:r w:rsidRPr="70210E99">
        <w:rPr>
          <w:rFonts w:ascii="Arial" w:eastAsia="Arial" w:hAnsi="Arial" w:cs="Arial"/>
        </w:rPr>
        <w:t xml:space="preserve"> my </w:t>
      </w:r>
      <w:r w:rsidR="439329E1" w:rsidRPr="70210E99">
        <w:rPr>
          <w:rFonts w:ascii="Arial" w:eastAsia="Arial" w:hAnsi="Arial" w:cs="Arial"/>
        </w:rPr>
        <w:t>understanding</w:t>
      </w:r>
      <w:r w:rsidRPr="70210E99">
        <w:rPr>
          <w:rFonts w:ascii="Arial" w:eastAsia="Arial" w:hAnsi="Arial" w:cs="Arial"/>
        </w:rPr>
        <w:t xml:space="preserve"> of issues affecting BAEM learners and families</w:t>
      </w:r>
      <w:r w:rsidR="6B8FB330" w:rsidRPr="70210E99">
        <w:rPr>
          <w:rFonts w:ascii="Arial" w:eastAsia="Arial" w:hAnsi="Arial" w:cs="Arial"/>
        </w:rPr>
        <w:t xml:space="preserve">. In line with </w:t>
      </w:r>
      <w:r w:rsidR="4064BA9D" w:rsidRPr="70210E99">
        <w:rPr>
          <w:rFonts w:ascii="Arial" w:eastAsia="Arial" w:hAnsi="Arial" w:cs="Arial"/>
        </w:rPr>
        <w:t>the professional standers for teaching and leadership</w:t>
      </w:r>
      <w:r w:rsidR="031DAC73" w:rsidRPr="70210E99">
        <w:rPr>
          <w:rFonts w:ascii="Arial" w:eastAsia="Arial" w:hAnsi="Arial" w:cs="Arial"/>
        </w:rPr>
        <w:t xml:space="preserve">, </w:t>
      </w:r>
      <w:r w:rsidR="4866A80A" w:rsidRPr="70210E99">
        <w:rPr>
          <w:rFonts w:ascii="Arial" w:eastAsia="Arial" w:hAnsi="Arial" w:cs="Arial"/>
        </w:rPr>
        <w:t>I</w:t>
      </w:r>
      <w:r w:rsidR="031DAC73" w:rsidRPr="70210E99">
        <w:rPr>
          <w:rFonts w:ascii="Arial" w:eastAsia="Arial" w:hAnsi="Arial" w:cs="Arial"/>
        </w:rPr>
        <w:t xml:space="preserve"> will </w:t>
      </w:r>
      <w:r w:rsidR="4B910C3B" w:rsidRPr="70210E99">
        <w:rPr>
          <w:rFonts w:ascii="Arial" w:eastAsia="Arial" w:hAnsi="Arial" w:cs="Arial"/>
        </w:rPr>
        <w:t>engage</w:t>
      </w:r>
      <w:r w:rsidR="031DAC73" w:rsidRPr="70210E99">
        <w:rPr>
          <w:rFonts w:ascii="Arial" w:eastAsia="Arial" w:hAnsi="Arial" w:cs="Arial"/>
        </w:rPr>
        <w:t xml:space="preserve"> in ongoing professional learning to explore </w:t>
      </w:r>
      <w:r w:rsidR="739B9D2C" w:rsidRPr="70210E99">
        <w:rPr>
          <w:rFonts w:ascii="Arial" w:eastAsia="Arial" w:hAnsi="Arial" w:cs="Arial"/>
        </w:rPr>
        <w:t xml:space="preserve">matters effecting BAEM learners to develop understanding and </w:t>
      </w:r>
      <w:r w:rsidR="74F2D6A5" w:rsidRPr="70210E99">
        <w:rPr>
          <w:rFonts w:ascii="Arial" w:eastAsia="Arial" w:hAnsi="Arial" w:cs="Arial"/>
        </w:rPr>
        <w:t xml:space="preserve">enhance my ability to create </w:t>
      </w:r>
      <w:r w:rsidR="625083CB" w:rsidRPr="70210E99">
        <w:rPr>
          <w:rFonts w:ascii="Arial" w:eastAsia="Arial" w:hAnsi="Arial" w:cs="Arial"/>
        </w:rPr>
        <w:t>an</w:t>
      </w:r>
      <w:r w:rsidR="74F2D6A5" w:rsidRPr="70210E99">
        <w:rPr>
          <w:rFonts w:ascii="Arial" w:eastAsia="Arial" w:hAnsi="Arial" w:cs="Arial"/>
        </w:rPr>
        <w:t xml:space="preserve"> environment </w:t>
      </w:r>
      <w:r w:rsidR="24B1A810" w:rsidRPr="70210E99">
        <w:rPr>
          <w:rFonts w:ascii="Arial" w:eastAsia="Arial" w:hAnsi="Arial" w:cs="Arial"/>
        </w:rPr>
        <w:t>where all learners feel valued and supported</w:t>
      </w:r>
      <w:r w:rsidR="534F8DC9" w:rsidRPr="70210E99">
        <w:rPr>
          <w:rFonts w:ascii="Arial" w:eastAsia="Arial" w:hAnsi="Arial" w:cs="Arial"/>
        </w:rPr>
        <w:t xml:space="preserve"> (Welsh Government, 2019)</w:t>
      </w:r>
      <w:r w:rsidR="24B1A810" w:rsidRPr="70210E99">
        <w:rPr>
          <w:rFonts w:ascii="Arial" w:eastAsia="Arial" w:hAnsi="Arial" w:cs="Arial"/>
        </w:rPr>
        <w:t>.</w:t>
      </w:r>
    </w:p>
    <w:p w14:paraId="0075A5F3" w14:textId="15BE50A6" w:rsidR="70210E99" w:rsidRDefault="70210E99" w:rsidP="70210E99">
      <w:pPr>
        <w:spacing w:line="360" w:lineRule="auto"/>
        <w:rPr>
          <w:rFonts w:ascii="Arial" w:eastAsia="Arial" w:hAnsi="Arial" w:cs="Arial"/>
        </w:rPr>
      </w:pPr>
    </w:p>
    <w:p w14:paraId="375CB47D" w14:textId="68E7B483" w:rsidR="70210E99" w:rsidRDefault="70210E99" w:rsidP="70210E99">
      <w:pPr>
        <w:spacing w:line="360" w:lineRule="auto"/>
        <w:rPr>
          <w:rFonts w:ascii="Arial" w:eastAsia="Arial" w:hAnsi="Arial" w:cs="Arial"/>
        </w:rPr>
      </w:pPr>
    </w:p>
    <w:p w14:paraId="7CA5841E" w14:textId="4E601F77" w:rsidR="70210E99" w:rsidRDefault="70210E99" w:rsidP="70210E99">
      <w:pPr>
        <w:spacing w:line="360" w:lineRule="auto"/>
        <w:rPr>
          <w:rFonts w:ascii="Arial" w:eastAsia="Arial" w:hAnsi="Arial" w:cs="Arial"/>
        </w:rPr>
      </w:pPr>
    </w:p>
    <w:p w14:paraId="79F47AF7" w14:textId="2D203387" w:rsidR="70210E99" w:rsidRDefault="70210E99" w:rsidP="70210E99">
      <w:pPr>
        <w:spacing w:line="360" w:lineRule="auto"/>
        <w:rPr>
          <w:rFonts w:ascii="Arial" w:eastAsia="Arial" w:hAnsi="Arial" w:cs="Arial"/>
        </w:rPr>
      </w:pPr>
    </w:p>
    <w:p w14:paraId="7CA80DD8" w14:textId="4D4FF302" w:rsidR="28D9950A" w:rsidRDefault="28D9950A" w:rsidP="70210E99">
      <w:pPr>
        <w:spacing w:line="360" w:lineRule="auto"/>
        <w:rPr>
          <w:rFonts w:ascii="Arial" w:eastAsia="Arial" w:hAnsi="Arial" w:cs="Arial"/>
          <w:b/>
          <w:bCs/>
        </w:rPr>
      </w:pPr>
    </w:p>
    <w:p w14:paraId="7D2BD971" w14:textId="65DEDFC0" w:rsidR="70210E99" w:rsidRDefault="70210E99" w:rsidP="70210E99">
      <w:pPr>
        <w:spacing w:line="360" w:lineRule="auto"/>
        <w:rPr>
          <w:rFonts w:ascii="Arial" w:eastAsia="Arial" w:hAnsi="Arial" w:cs="Arial"/>
          <w:b/>
          <w:bCs/>
        </w:rPr>
      </w:pPr>
    </w:p>
    <w:p w14:paraId="5EF4D27A" w14:textId="7994BC7C" w:rsidR="70210E99" w:rsidRDefault="70210E99" w:rsidP="70210E99">
      <w:pPr>
        <w:spacing w:line="360" w:lineRule="auto"/>
        <w:rPr>
          <w:rFonts w:ascii="Arial" w:eastAsia="Arial" w:hAnsi="Arial" w:cs="Arial"/>
          <w:b/>
          <w:bCs/>
        </w:rPr>
      </w:pPr>
    </w:p>
    <w:p w14:paraId="180264BE" w14:textId="6275351E" w:rsidR="70210E99" w:rsidRDefault="70210E99" w:rsidP="70210E99">
      <w:pPr>
        <w:spacing w:line="360" w:lineRule="auto"/>
        <w:rPr>
          <w:rFonts w:ascii="Arial" w:eastAsia="Arial" w:hAnsi="Arial" w:cs="Arial"/>
          <w:b/>
          <w:bCs/>
        </w:rPr>
      </w:pPr>
    </w:p>
    <w:p w14:paraId="4F733B0C" w14:textId="5EA13A0E" w:rsidR="70210E99" w:rsidRDefault="70210E99" w:rsidP="70210E99">
      <w:pPr>
        <w:rPr>
          <w:rFonts w:ascii="Arial" w:eastAsia="Arial" w:hAnsi="Arial" w:cs="Arial"/>
          <w:b/>
          <w:bCs/>
        </w:rPr>
      </w:pPr>
    </w:p>
    <w:p w14:paraId="2ADE3B52" w14:textId="6E9AB49D" w:rsidR="70210E99" w:rsidRDefault="70210E99" w:rsidP="70210E99">
      <w:pPr>
        <w:rPr>
          <w:rFonts w:ascii="Arial" w:eastAsia="Arial" w:hAnsi="Arial" w:cs="Arial"/>
          <w:b/>
          <w:bCs/>
        </w:rPr>
      </w:pPr>
    </w:p>
    <w:p w14:paraId="420CB1D0" w14:textId="6C1AA02D" w:rsidR="70210E99" w:rsidRDefault="70210E99" w:rsidP="70210E99">
      <w:pPr>
        <w:rPr>
          <w:rFonts w:ascii="Arial" w:eastAsia="Arial" w:hAnsi="Arial" w:cs="Arial"/>
          <w:b/>
          <w:bCs/>
        </w:rPr>
      </w:pPr>
    </w:p>
    <w:p w14:paraId="6F018841" w14:textId="0FCE4064" w:rsidR="70210E99" w:rsidRDefault="70210E99" w:rsidP="70210E99">
      <w:pPr>
        <w:rPr>
          <w:rFonts w:ascii="Arial" w:eastAsia="Arial" w:hAnsi="Arial" w:cs="Arial"/>
          <w:b/>
          <w:bCs/>
        </w:rPr>
      </w:pPr>
    </w:p>
    <w:p w14:paraId="5004DBCF" w14:textId="2E3B9582" w:rsidR="70210E99" w:rsidRDefault="70210E99" w:rsidP="70210E99">
      <w:pPr>
        <w:rPr>
          <w:rFonts w:ascii="Arial" w:eastAsia="Arial" w:hAnsi="Arial" w:cs="Arial"/>
          <w:b/>
          <w:bCs/>
        </w:rPr>
      </w:pPr>
    </w:p>
    <w:p w14:paraId="19D74E3D" w14:textId="15082679" w:rsidR="70210E99" w:rsidRDefault="70210E99" w:rsidP="70210E99">
      <w:pPr>
        <w:rPr>
          <w:rFonts w:ascii="Arial" w:eastAsia="Arial" w:hAnsi="Arial" w:cs="Arial"/>
          <w:b/>
          <w:bCs/>
        </w:rPr>
      </w:pPr>
    </w:p>
    <w:p w14:paraId="6CDF8E88" w14:textId="6D52A292" w:rsidR="70210E99" w:rsidRDefault="70210E99" w:rsidP="70210E99">
      <w:pPr>
        <w:rPr>
          <w:rFonts w:ascii="Arial" w:eastAsia="Arial" w:hAnsi="Arial" w:cs="Arial"/>
          <w:b/>
          <w:bCs/>
          <w:u w:val="single"/>
        </w:rPr>
      </w:pPr>
    </w:p>
    <w:p w14:paraId="59FE89DB" w14:textId="3B820DB1" w:rsidR="70210E99" w:rsidRDefault="70210E99" w:rsidP="70210E99">
      <w:pPr>
        <w:rPr>
          <w:rFonts w:ascii="Arial" w:eastAsia="Arial" w:hAnsi="Arial" w:cs="Arial"/>
          <w:b/>
          <w:bCs/>
          <w:u w:val="single"/>
        </w:rPr>
      </w:pPr>
    </w:p>
    <w:p w14:paraId="2FCD3E07" w14:textId="1A10B608" w:rsidR="46A1EBAA" w:rsidRDefault="46A1EBAA" w:rsidP="70210E99">
      <w:pPr>
        <w:rPr>
          <w:rFonts w:ascii="Arial" w:eastAsia="Arial" w:hAnsi="Arial" w:cs="Arial"/>
          <w:b/>
          <w:bCs/>
          <w:u w:val="single"/>
        </w:rPr>
      </w:pPr>
      <w:r w:rsidRPr="70210E99">
        <w:rPr>
          <w:rFonts w:ascii="Arial" w:eastAsia="Arial" w:hAnsi="Arial" w:cs="Arial"/>
          <w:b/>
          <w:bCs/>
          <w:u w:val="single"/>
        </w:rPr>
        <w:t>Reference</w:t>
      </w:r>
      <w:r w:rsidR="14BBD960" w:rsidRPr="70210E99">
        <w:rPr>
          <w:rFonts w:ascii="Arial" w:eastAsia="Arial" w:hAnsi="Arial" w:cs="Arial"/>
          <w:b/>
          <w:bCs/>
          <w:u w:val="single"/>
        </w:rPr>
        <w:t xml:space="preserve"> list</w:t>
      </w:r>
    </w:p>
    <w:p w14:paraId="447EE3F8" w14:textId="52923DC5" w:rsidR="70210E99" w:rsidRDefault="70210E99" w:rsidP="70210E99">
      <w:pPr>
        <w:rPr>
          <w:rFonts w:ascii="Arial" w:eastAsia="Arial" w:hAnsi="Arial" w:cs="Arial"/>
        </w:rPr>
      </w:pPr>
    </w:p>
    <w:p w14:paraId="0CD60772" w14:textId="61438856" w:rsidR="14BBD960" w:rsidRDefault="14BBD960" w:rsidP="70210E99">
      <w:pPr>
        <w:rPr>
          <w:rFonts w:ascii="Arial" w:eastAsia="Arial" w:hAnsi="Arial" w:cs="Arial"/>
        </w:rPr>
      </w:pPr>
      <w:r w:rsidRPr="70210E99">
        <w:rPr>
          <w:rFonts w:ascii="Arial" w:eastAsia="Arial" w:hAnsi="Arial" w:cs="Arial"/>
        </w:rPr>
        <w:t xml:space="preserve">Antony-Newman, M. (2024). </w:t>
      </w:r>
      <w:r w:rsidRPr="70210E99">
        <w:rPr>
          <w:rFonts w:ascii="Arial" w:eastAsia="Arial" w:hAnsi="Arial" w:cs="Arial"/>
          <w:i/>
          <w:iCs/>
        </w:rPr>
        <w:t>Parent Engagement in School curriculum: Whose Voices Get heard?</w:t>
      </w:r>
      <w:r w:rsidRPr="70210E99">
        <w:rPr>
          <w:rFonts w:ascii="Arial" w:eastAsia="Arial" w:hAnsi="Arial" w:cs="Arial"/>
        </w:rPr>
        <w:t xml:space="preserve"> BERA. Available at: </w:t>
      </w:r>
      <w:hyperlink r:id="rId11">
        <w:r w:rsidRPr="70210E99">
          <w:rPr>
            <w:rStyle w:val="Hyperlink"/>
            <w:rFonts w:ascii="Arial" w:eastAsia="Arial" w:hAnsi="Arial" w:cs="Arial"/>
          </w:rPr>
          <w:t>https://www.bera.ac.uk/blog/parent-engagement-in-school-curriculum-whose-voices-get-heard</w:t>
        </w:r>
      </w:hyperlink>
      <w:r w:rsidRPr="70210E99">
        <w:rPr>
          <w:rFonts w:ascii="Arial" w:eastAsia="Arial" w:hAnsi="Arial" w:cs="Arial"/>
        </w:rPr>
        <w:t xml:space="preserve"> [Accessed 25 Apr. 2025].</w:t>
      </w:r>
    </w:p>
    <w:p w14:paraId="1FF1B9FA" w14:textId="2137886A" w:rsidR="14BBD960" w:rsidRDefault="14BBD960" w:rsidP="70210E99">
      <w:pPr>
        <w:rPr>
          <w:rFonts w:ascii="Arial" w:eastAsia="Arial" w:hAnsi="Arial" w:cs="Arial"/>
        </w:rPr>
      </w:pPr>
      <w:r w:rsidRPr="70210E99">
        <w:rPr>
          <w:rFonts w:ascii="Arial" w:eastAsia="Arial" w:hAnsi="Arial" w:cs="Arial"/>
        </w:rPr>
        <w:t xml:space="preserve">Bates, C. (2024). </w:t>
      </w:r>
      <w:r w:rsidRPr="70210E99">
        <w:rPr>
          <w:rFonts w:ascii="Arial" w:eastAsia="Arial" w:hAnsi="Arial" w:cs="Arial"/>
          <w:i/>
          <w:iCs/>
        </w:rPr>
        <w:t xml:space="preserve">How Many Hours A Week Does It Take </w:t>
      </w:r>
      <w:proofErr w:type="gramStart"/>
      <w:r w:rsidRPr="70210E99">
        <w:rPr>
          <w:rFonts w:ascii="Arial" w:eastAsia="Arial" w:hAnsi="Arial" w:cs="Arial"/>
          <w:i/>
          <w:iCs/>
        </w:rPr>
        <w:t>To</w:t>
      </w:r>
      <w:proofErr w:type="gramEnd"/>
      <w:r w:rsidRPr="70210E99">
        <w:rPr>
          <w:rFonts w:ascii="Arial" w:eastAsia="Arial" w:hAnsi="Arial" w:cs="Arial"/>
          <w:i/>
          <w:iCs/>
        </w:rPr>
        <w:t xml:space="preserve"> Maintain </w:t>
      </w:r>
      <w:proofErr w:type="gramStart"/>
      <w:r w:rsidRPr="70210E99">
        <w:rPr>
          <w:rFonts w:ascii="Arial" w:eastAsia="Arial" w:hAnsi="Arial" w:cs="Arial"/>
          <w:i/>
          <w:iCs/>
        </w:rPr>
        <w:t>A</w:t>
      </w:r>
      <w:proofErr w:type="gramEnd"/>
      <w:r w:rsidRPr="70210E99">
        <w:rPr>
          <w:rFonts w:ascii="Arial" w:eastAsia="Arial" w:hAnsi="Arial" w:cs="Arial"/>
          <w:i/>
          <w:iCs/>
        </w:rPr>
        <w:t xml:space="preserve"> </w:t>
      </w:r>
      <w:proofErr w:type="spellStart"/>
      <w:proofErr w:type="gramStart"/>
      <w:r w:rsidRPr="70210E99">
        <w:rPr>
          <w:rFonts w:ascii="Arial" w:eastAsia="Arial" w:hAnsi="Arial" w:cs="Arial"/>
          <w:i/>
          <w:iCs/>
        </w:rPr>
        <w:t>Garden?</w:t>
      </w:r>
      <w:r w:rsidRPr="70210E99">
        <w:rPr>
          <w:rFonts w:ascii="Arial" w:eastAsia="Arial" w:hAnsi="Arial" w:cs="Arial"/>
        </w:rPr>
        <w:t>GreenPacks</w:t>
      </w:r>
      <w:proofErr w:type="spellEnd"/>
      <w:proofErr w:type="gramEnd"/>
      <w:r w:rsidRPr="70210E99">
        <w:rPr>
          <w:rFonts w:ascii="Arial" w:eastAsia="Arial" w:hAnsi="Arial" w:cs="Arial"/>
        </w:rPr>
        <w:t xml:space="preserve">. Available at: </w:t>
      </w:r>
      <w:hyperlink r:id="rId12">
        <w:r w:rsidRPr="70210E99">
          <w:rPr>
            <w:rStyle w:val="Hyperlink"/>
            <w:rFonts w:ascii="Arial" w:eastAsia="Arial" w:hAnsi="Arial" w:cs="Arial"/>
          </w:rPr>
          <w:t>https://greenpacks.org/how-many-hours-a-week-does-it-take-to-maintain-a-garden/</w:t>
        </w:r>
      </w:hyperlink>
      <w:r w:rsidRPr="70210E99">
        <w:rPr>
          <w:rFonts w:ascii="Arial" w:eastAsia="Arial" w:hAnsi="Arial" w:cs="Arial"/>
        </w:rPr>
        <w:t xml:space="preserve"> [Accessed 25 Apr. 2025].</w:t>
      </w:r>
    </w:p>
    <w:p w14:paraId="6D26C78A" w14:textId="53FF9FB3" w:rsidR="1361A2D4" w:rsidRDefault="1361A2D4" w:rsidP="70210E99">
      <w:pPr>
        <w:rPr>
          <w:rFonts w:ascii="Arial" w:eastAsia="Arial" w:hAnsi="Arial" w:cs="Arial"/>
        </w:rPr>
      </w:pPr>
      <w:r w:rsidRPr="70210E99">
        <w:rPr>
          <w:rFonts w:ascii="Arial" w:eastAsia="Arial" w:hAnsi="Arial" w:cs="Arial"/>
        </w:rPr>
        <w:t xml:space="preserve">BERA (2024). </w:t>
      </w:r>
      <w:r w:rsidRPr="70210E99">
        <w:rPr>
          <w:rFonts w:ascii="Arial" w:eastAsia="Arial" w:hAnsi="Arial" w:cs="Arial"/>
          <w:i/>
          <w:iCs/>
        </w:rPr>
        <w:t>Ethical Guidelines for Educational Research, fifth edition (2024)</w:t>
      </w:r>
      <w:r w:rsidRPr="70210E99">
        <w:rPr>
          <w:rFonts w:ascii="Arial" w:eastAsia="Arial" w:hAnsi="Arial" w:cs="Arial"/>
        </w:rPr>
        <w:t xml:space="preserve">. Available at: </w:t>
      </w:r>
      <w:hyperlink r:id="rId13">
        <w:r w:rsidRPr="70210E99">
          <w:rPr>
            <w:rStyle w:val="Hyperlink"/>
            <w:rFonts w:ascii="Arial" w:eastAsia="Arial" w:hAnsi="Arial" w:cs="Arial"/>
          </w:rPr>
          <w:t>https://www.bera.ac.uk/publication/ethical-guidelines-for-educational-research-fifth-edition-2024-online</w:t>
        </w:r>
      </w:hyperlink>
      <w:r w:rsidRPr="70210E99">
        <w:rPr>
          <w:rFonts w:ascii="Arial" w:eastAsia="Arial" w:hAnsi="Arial" w:cs="Arial"/>
        </w:rPr>
        <w:t xml:space="preserve"> [Accessed 20 Mar. 2025].</w:t>
      </w:r>
    </w:p>
    <w:p w14:paraId="1872916A" w14:textId="73D6456D" w:rsidR="14BBD960" w:rsidRDefault="14BBD960" w:rsidP="70210E99">
      <w:pPr>
        <w:rPr>
          <w:rFonts w:ascii="Arial" w:eastAsia="Arial" w:hAnsi="Arial" w:cs="Arial"/>
        </w:rPr>
      </w:pPr>
      <w:r w:rsidRPr="70210E99">
        <w:rPr>
          <w:rFonts w:ascii="Arial" w:eastAsia="Arial" w:hAnsi="Arial" w:cs="Arial"/>
        </w:rPr>
        <w:t xml:space="preserve">British Red Cross (2017). </w:t>
      </w:r>
      <w:r w:rsidRPr="70210E99">
        <w:rPr>
          <w:rFonts w:ascii="Arial" w:eastAsia="Arial" w:hAnsi="Arial" w:cs="Arial"/>
          <w:i/>
          <w:iCs/>
        </w:rPr>
        <w:t xml:space="preserve">Barriers to </w:t>
      </w:r>
      <w:r w:rsidR="232B5494" w:rsidRPr="70210E99">
        <w:rPr>
          <w:rFonts w:ascii="Arial" w:eastAsia="Arial" w:hAnsi="Arial" w:cs="Arial"/>
          <w:i/>
          <w:iCs/>
        </w:rPr>
        <w:t>Belonging.</w:t>
      </w:r>
      <w:r w:rsidRPr="70210E99">
        <w:rPr>
          <w:rFonts w:ascii="Arial" w:eastAsia="Arial" w:hAnsi="Arial" w:cs="Arial"/>
        </w:rPr>
        <w:t xml:space="preserve"> Available at: </w:t>
      </w:r>
      <w:hyperlink r:id="rId14">
        <w:r w:rsidRPr="70210E99">
          <w:rPr>
            <w:rStyle w:val="Hyperlink"/>
            <w:rFonts w:ascii="Arial" w:eastAsia="Arial" w:hAnsi="Arial" w:cs="Arial"/>
          </w:rPr>
          <w:t>https://www.redcross.org.uk/about-us/what-we-do/we-speak-up-for-change/barriers-to-belonging</w:t>
        </w:r>
      </w:hyperlink>
      <w:r w:rsidRPr="70210E99">
        <w:rPr>
          <w:rFonts w:ascii="Arial" w:eastAsia="Arial" w:hAnsi="Arial" w:cs="Arial"/>
        </w:rPr>
        <w:t xml:space="preserve"> [Accessed 24 Apr. 2025].</w:t>
      </w:r>
    </w:p>
    <w:p w14:paraId="7557055A" w14:textId="2ED40580" w:rsidR="14BBD960" w:rsidRDefault="14BBD960" w:rsidP="70210E99">
      <w:pPr>
        <w:rPr>
          <w:rFonts w:ascii="Arial" w:eastAsia="Arial" w:hAnsi="Arial" w:cs="Arial"/>
        </w:rPr>
      </w:pPr>
      <w:proofErr w:type="spellStart"/>
      <w:r w:rsidRPr="70210E99">
        <w:rPr>
          <w:rFonts w:ascii="Arial" w:eastAsia="Arial" w:hAnsi="Arial" w:cs="Arial"/>
        </w:rPr>
        <w:t>Bruntwood</w:t>
      </w:r>
      <w:proofErr w:type="spellEnd"/>
      <w:r w:rsidRPr="70210E99">
        <w:rPr>
          <w:rFonts w:ascii="Arial" w:eastAsia="Arial" w:hAnsi="Arial" w:cs="Arial"/>
        </w:rPr>
        <w:t xml:space="preserve"> Works (2020). </w:t>
      </w:r>
      <w:r w:rsidRPr="70210E99">
        <w:rPr>
          <w:rFonts w:ascii="Arial" w:eastAsia="Arial" w:hAnsi="Arial" w:cs="Arial"/>
          <w:i/>
          <w:iCs/>
        </w:rPr>
        <w:t>How can diversity benefit communities?</w:t>
      </w:r>
      <w:r w:rsidRPr="70210E99">
        <w:rPr>
          <w:rFonts w:ascii="Arial" w:eastAsia="Arial" w:hAnsi="Arial" w:cs="Arial"/>
        </w:rPr>
        <w:t xml:space="preserve"> </w:t>
      </w:r>
      <w:proofErr w:type="spellStart"/>
      <w:r w:rsidRPr="70210E99">
        <w:rPr>
          <w:rFonts w:ascii="Arial" w:eastAsia="Arial" w:hAnsi="Arial" w:cs="Arial"/>
        </w:rPr>
        <w:t>Bruntwood</w:t>
      </w:r>
      <w:proofErr w:type="spellEnd"/>
      <w:r w:rsidRPr="70210E99">
        <w:rPr>
          <w:rFonts w:ascii="Arial" w:eastAsia="Arial" w:hAnsi="Arial" w:cs="Arial"/>
        </w:rPr>
        <w:t xml:space="preserve">. Available at: </w:t>
      </w:r>
      <w:hyperlink r:id="rId15">
        <w:r w:rsidRPr="70210E99">
          <w:rPr>
            <w:rStyle w:val="Hyperlink"/>
            <w:rFonts w:ascii="Arial" w:eastAsia="Arial" w:hAnsi="Arial" w:cs="Arial"/>
          </w:rPr>
          <w:t>https://bruntwood.co.uk/blog/how-can-diversity-benefit-communities/</w:t>
        </w:r>
      </w:hyperlink>
      <w:r w:rsidRPr="70210E99">
        <w:rPr>
          <w:rFonts w:ascii="Arial" w:eastAsia="Arial" w:hAnsi="Arial" w:cs="Arial"/>
        </w:rPr>
        <w:t xml:space="preserve"> [Accessed 3 Apr. 2025].</w:t>
      </w:r>
    </w:p>
    <w:p w14:paraId="0E9F23B7" w14:textId="4F8A527F" w:rsidR="14BBD960" w:rsidRDefault="14BBD960" w:rsidP="70210E99">
      <w:pPr>
        <w:rPr>
          <w:rFonts w:ascii="Arial" w:eastAsia="Arial" w:hAnsi="Arial" w:cs="Arial"/>
        </w:rPr>
      </w:pPr>
      <w:r w:rsidRPr="70210E99">
        <w:rPr>
          <w:rFonts w:ascii="Arial" w:eastAsia="Arial" w:hAnsi="Arial" w:cs="Arial"/>
        </w:rPr>
        <w:lastRenderedPageBreak/>
        <w:t xml:space="preserve">Busby, E. (2023). </w:t>
      </w:r>
      <w:r w:rsidRPr="70210E99">
        <w:rPr>
          <w:rFonts w:ascii="Arial" w:eastAsia="Arial" w:hAnsi="Arial" w:cs="Arial"/>
          <w:i/>
          <w:iCs/>
        </w:rPr>
        <w:t>Teachers Work 54 Hours a Week on Average and Most Say Workload Has Risen – Poll</w:t>
      </w:r>
      <w:r w:rsidRPr="70210E99">
        <w:rPr>
          <w:rFonts w:ascii="Arial" w:eastAsia="Arial" w:hAnsi="Arial" w:cs="Arial"/>
        </w:rPr>
        <w:t xml:space="preserve">. The Independent. Available at: </w:t>
      </w:r>
      <w:hyperlink r:id="rId16">
        <w:r w:rsidRPr="70210E99">
          <w:rPr>
            <w:rStyle w:val="Hyperlink"/>
            <w:rFonts w:ascii="Arial" w:eastAsia="Arial" w:hAnsi="Arial" w:cs="Arial"/>
          </w:rPr>
          <w:t>https://www.independent.co.uk/news/uk/teachers-schools-patrick-roach-government-stem-subjects-b2316310.html</w:t>
        </w:r>
      </w:hyperlink>
      <w:r w:rsidRPr="70210E99">
        <w:rPr>
          <w:rFonts w:ascii="Arial" w:eastAsia="Arial" w:hAnsi="Arial" w:cs="Arial"/>
        </w:rPr>
        <w:t xml:space="preserve"> [Accessed 25 Apr. 2025].</w:t>
      </w:r>
    </w:p>
    <w:p w14:paraId="036D57B2" w14:textId="1CA39757" w:rsidR="14BBD960" w:rsidRDefault="14BBD960" w:rsidP="70210E99">
      <w:pPr>
        <w:rPr>
          <w:rFonts w:ascii="Arial" w:eastAsia="Arial" w:hAnsi="Arial" w:cs="Arial"/>
        </w:rPr>
      </w:pPr>
      <w:r w:rsidRPr="70210E99">
        <w:rPr>
          <w:rFonts w:ascii="Arial" w:eastAsia="Arial" w:hAnsi="Arial" w:cs="Arial"/>
        </w:rPr>
        <w:t xml:space="preserve">Clarke, S. (2008). </w:t>
      </w:r>
      <w:r w:rsidRPr="70210E99">
        <w:rPr>
          <w:rFonts w:ascii="Arial" w:eastAsia="Arial" w:hAnsi="Arial" w:cs="Arial"/>
          <w:i/>
          <w:iCs/>
        </w:rPr>
        <w:t>Active Learning through Formative Assessment</w:t>
      </w:r>
      <w:r w:rsidRPr="70210E99">
        <w:rPr>
          <w:rFonts w:ascii="Arial" w:eastAsia="Arial" w:hAnsi="Arial" w:cs="Arial"/>
        </w:rPr>
        <w:t>. London: Hodder Education.</w:t>
      </w:r>
    </w:p>
    <w:p w14:paraId="440D3BC3" w14:textId="27E3683E" w:rsidR="14BBD960" w:rsidRDefault="14BBD960" w:rsidP="70210E99">
      <w:pPr>
        <w:rPr>
          <w:rFonts w:ascii="Arial" w:eastAsia="Arial" w:hAnsi="Arial" w:cs="Arial"/>
        </w:rPr>
      </w:pPr>
      <w:r w:rsidRPr="70210E99">
        <w:rPr>
          <w:rFonts w:ascii="Arial" w:eastAsia="Arial" w:hAnsi="Arial" w:cs="Arial"/>
        </w:rPr>
        <w:t xml:space="preserve">Davis, S. and Conn, C. (2024). </w:t>
      </w:r>
      <w:r w:rsidRPr="70210E99">
        <w:rPr>
          <w:rFonts w:ascii="Arial" w:eastAsia="Arial" w:hAnsi="Arial" w:cs="Arial"/>
          <w:i/>
          <w:iCs/>
        </w:rPr>
        <w:t xml:space="preserve">Editorial: Doing </w:t>
      </w:r>
      <w:proofErr w:type="spellStart"/>
      <w:r w:rsidRPr="70210E99">
        <w:rPr>
          <w:rFonts w:ascii="Arial" w:eastAsia="Arial" w:hAnsi="Arial" w:cs="Arial"/>
          <w:i/>
          <w:iCs/>
        </w:rPr>
        <w:t>cynefin</w:t>
      </w:r>
      <w:proofErr w:type="spellEnd"/>
      <w:r w:rsidRPr="70210E99">
        <w:rPr>
          <w:rFonts w:ascii="Arial" w:eastAsia="Arial" w:hAnsi="Arial" w:cs="Arial"/>
          <w:i/>
          <w:iCs/>
        </w:rPr>
        <w:t>: Exploring ideas on belonging, connectedness and community in the Curriculum for Wales</w:t>
      </w:r>
      <w:r w:rsidRPr="70210E99">
        <w:rPr>
          <w:rFonts w:ascii="Arial" w:eastAsia="Arial" w:hAnsi="Arial" w:cs="Arial"/>
        </w:rPr>
        <w:t xml:space="preserve">. BERA. Available at: </w:t>
      </w:r>
      <w:hyperlink r:id="rId17">
        <w:r w:rsidRPr="70210E99">
          <w:rPr>
            <w:rStyle w:val="Hyperlink"/>
            <w:rFonts w:ascii="Arial" w:eastAsia="Arial" w:hAnsi="Arial" w:cs="Arial"/>
          </w:rPr>
          <w:t>https://www.bera.ac.uk/blog/editorial-doing-cynefin-exploring-ideas-on-belonging-connectedness-and-community-in-the-curriculum-for-wales</w:t>
        </w:r>
      </w:hyperlink>
      <w:r w:rsidRPr="70210E99">
        <w:rPr>
          <w:rFonts w:ascii="Arial" w:eastAsia="Arial" w:hAnsi="Arial" w:cs="Arial"/>
        </w:rPr>
        <w:t xml:space="preserve"> [Accessed 25 Apr. 2025].</w:t>
      </w:r>
    </w:p>
    <w:p w14:paraId="061566FC" w14:textId="69C06D5F" w:rsidR="14BBD960" w:rsidRDefault="14BBD960" w:rsidP="70210E99">
      <w:pPr>
        <w:rPr>
          <w:rFonts w:ascii="Arial" w:eastAsia="Arial" w:hAnsi="Arial" w:cs="Arial"/>
        </w:rPr>
      </w:pPr>
      <w:r w:rsidRPr="70210E99">
        <w:rPr>
          <w:rFonts w:ascii="Arial" w:eastAsia="Arial" w:hAnsi="Arial" w:cs="Arial"/>
        </w:rPr>
        <w:t xml:space="preserve">Dunn, D. (2017). </w:t>
      </w:r>
      <w:r w:rsidRPr="70210E99">
        <w:rPr>
          <w:rFonts w:ascii="Arial" w:eastAsia="Arial" w:hAnsi="Arial" w:cs="Arial"/>
          <w:i/>
          <w:iCs/>
        </w:rPr>
        <w:t>How to Be an Outstanding Primary School Teacher</w:t>
      </w:r>
      <w:r w:rsidRPr="70210E99">
        <w:rPr>
          <w:rFonts w:ascii="Arial" w:eastAsia="Arial" w:hAnsi="Arial" w:cs="Arial"/>
        </w:rPr>
        <w:t>. 2nd ed. London: Bloomsbury.</w:t>
      </w:r>
    </w:p>
    <w:p w14:paraId="10FBCDA4" w14:textId="1A45F505" w:rsidR="14BBD960" w:rsidRDefault="14BBD960" w:rsidP="70210E99">
      <w:pPr>
        <w:rPr>
          <w:rFonts w:ascii="Arial" w:eastAsia="Arial" w:hAnsi="Arial" w:cs="Arial"/>
        </w:rPr>
      </w:pPr>
      <w:r w:rsidRPr="70210E99">
        <w:rPr>
          <w:rFonts w:ascii="Arial" w:eastAsia="Arial" w:hAnsi="Arial" w:cs="Arial"/>
        </w:rPr>
        <w:t xml:space="preserve">Education Endowment Foundation (2021a). </w:t>
      </w:r>
      <w:r w:rsidRPr="70210E99">
        <w:rPr>
          <w:rFonts w:ascii="Arial" w:eastAsia="Arial" w:hAnsi="Arial" w:cs="Arial"/>
          <w:i/>
          <w:iCs/>
        </w:rPr>
        <w:t>Collaborative Learning Approaches</w:t>
      </w:r>
      <w:r w:rsidRPr="70210E99">
        <w:rPr>
          <w:rFonts w:ascii="Arial" w:eastAsia="Arial" w:hAnsi="Arial" w:cs="Arial"/>
        </w:rPr>
        <w:t>.</w:t>
      </w:r>
      <w:r w:rsidR="6BB0EEAE" w:rsidRPr="70210E99">
        <w:rPr>
          <w:rFonts w:ascii="Arial" w:eastAsia="Arial" w:hAnsi="Arial" w:cs="Arial"/>
        </w:rPr>
        <w:t xml:space="preserve"> </w:t>
      </w:r>
      <w:r w:rsidRPr="70210E99">
        <w:rPr>
          <w:rFonts w:ascii="Arial" w:eastAsia="Arial" w:hAnsi="Arial" w:cs="Arial"/>
        </w:rPr>
        <w:t xml:space="preserve">Available at: </w:t>
      </w:r>
      <w:hyperlink r:id="rId18">
        <w:r w:rsidRPr="70210E99">
          <w:rPr>
            <w:rStyle w:val="Hyperlink"/>
            <w:rFonts w:ascii="Arial" w:eastAsia="Arial" w:hAnsi="Arial" w:cs="Arial"/>
          </w:rPr>
          <w:t>https://educationendowmentfoundation.org.uk/education-evidence/teaching-learning-toolkit/collaborative-learning-approaches</w:t>
        </w:r>
      </w:hyperlink>
      <w:r w:rsidRPr="70210E99">
        <w:rPr>
          <w:rFonts w:ascii="Arial" w:eastAsia="Arial" w:hAnsi="Arial" w:cs="Arial"/>
        </w:rPr>
        <w:t xml:space="preserve"> [Accessed 26 Apr. 2025].</w:t>
      </w:r>
    </w:p>
    <w:p w14:paraId="25BE44D8" w14:textId="786CE6EE" w:rsidR="14BBD960" w:rsidRDefault="14BBD960" w:rsidP="70210E99">
      <w:pPr>
        <w:rPr>
          <w:rFonts w:ascii="Arial" w:eastAsia="Arial" w:hAnsi="Arial" w:cs="Arial"/>
        </w:rPr>
      </w:pPr>
      <w:r w:rsidRPr="70210E99">
        <w:rPr>
          <w:rFonts w:ascii="Arial" w:eastAsia="Arial" w:hAnsi="Arial" w:cs="Arial"/>
        </w:rPr>
        <w:t xml:space="preserve">Education Endowment Foundation (2021b). </w:t>
      </w:r>
      <w:r w:rsidRPr="70210E99">
        <w:rPr>
          <w:rFonts w:ascii="Arial" w:eastAsia="Arial" w:hAnsi="Arial" w:cs="Arial"/>
          <w:i/>
          <w:iCs/>
        </w:rPr>
        <w:t>Teacher Feedback to Improve Pupil Learning</w:t>
      </w:r>
      <w:r w:rsidRPr="70210E99">
        <w:rPr>
          <w:rFonts w:ascii="Arial" w:eastAsia="Arial" w:hAnsi="Arial" w:cs="Arial"/>
        </w:rPr>
        <w:t>.</w:t>
      </w:r>
      <w:r w:rsidR="4EF012B4" w:rsidRPr="70210E99">
        <w:rPr>
          <w:rFonts w:ascii="Arial" w:eastAsia="Arial" w:hAnsi="Arial" w:cs="Arial"/>
        </w:rPr>
        <w:t xml:space="preserve"> </w:t>
      </w:r>
      <w:r w:rsidRPr="70210E99">
        <w:rPr>
          <w:rFonts w:ascii="Arial" w:eastAsia="Arial" w:hAnsi="Arial" w:cs="Arial"/>
        </w:rPr>
        <w:t xml:space="preserve">Education Endowment Foundation. Available at: </w:t>
      </w:r>
      <w:hyperlink r:id="rId19">
        <w:r w:rsidRPr="70210E99">
          <w:rPr>
            <w:rStyle w:val="Hyperlink"/>
            <w:rFonts w:ascii="Arial" w:eastAsia="Arial" w:hAnsi="Arial" w:cs="Arial"/>
          </w:rPr>
          <w:t>https://educationendowmentfoundation.org.uk/education-evidence/guidance-reports/feedback</w:t>
        </w:r>
      </w:hyperlink>
      <w:r w:rsidRPr="70210E99">
        <w:rPr>
          <w:rFonts w:ascii="Arial" w:eastAsia="Arial" w:hAnsi="Arial" w:cs="Arial"/>
        </w:rPr>
        <w:t xml:space="preserve"> [Accessed 25 Apr. 2025].</w:t>
      </w:r>
    </w:p>
    <w:p w14:paraId="4E461B6D" w14:textId="4CD2845F" w:rsidR="14BBD960" w:rsidRDefault="14BBD960" w:rsidP="70210E99">
      <w:pPr>
        <w:rPr>
          <w:rFonts w:ascii="Arial" w:eastAsia="Arial" w:hAnsi="Arial" w:cs="Arial"/>
        </w:rPr>
      </w:pPr>
      <w:r w:rsidRPr="70210E99">
        <w:rPr>
          <w:rFonts w:ascii="Arial" w:eastAsia="Arial" w:hAnsi="Arial" w:cs="Arial"/>
        </w:rPr>
        <w:t xml:space="preserve">Estyn (2020). </w:t>
      </w:r>
      <w:r w:rsidRPr="70210E99">
        <w:rPr>
          <w:rFonts w:ascii="Arial" w:eastAsia="Arial" w:hAnsi="Arial" w:cs="Arial"/>
          <w:i/>
          <w:iCs/>
        </w:rPr>
        <w:t>Community schools: families and communities at the heart of school life</w:t>
      </w:r>
      <w:r w:rsidRPr="70210E99">
        <w:rPr>
          <w:rFonts w:ascii="Arial" w:eastAsia="Arial" w:hAnsi="Arial" w:cs="Arial"/>
        </w:rPr>
        <w:t xml:space="preserve">. Available at: </w:t>
      </w:r>
      <w:hyperlink r:id="rId20">
        <w:r w:rsidRPr="70210E99">
          <w:rPr>
            <w:rStyle w:val="Hyperlink"/>
            <w:rFonts w:ascii="Arial" w:eastAsia="Arial" w:hAnsi="Arial" w:cs="Arial"/>
          </w:rPr>
          <w:t>https://estyn.gov.wales/improvement-resources/community-schools-families-and-communities-at-the-heart-of-school-life/</w:t>
        </w:r>
      </w:hyperlink>
      <w:r w:rsidRPr="70210E99">
        <w:rPr>
          <w:rFonts w:ascii="Arial" w:eastAsia="Arial" w:hAnsi="Arial" w:cs="Arial"/>
        </w:rPr>
        <w:t xml:space="preserve"> [Accessed 25 Apr. 2025].</w:t>
      </w:r>
    </w:p>
    <w:p w14:paraId="1AC6EF3E" w14:textId="1B78F333" w:rsidR="14BBD960" w:rsidRDefault="14BBD960" w:rsidP="70210E99">
      <w:pPr>
        <w:rPr>
          <w:rFonts w:ascii="Arial" w:eastAsia="Arial" w:hAnsi="Arial" w:cs="Arial"/>
        </w:rPr>
      </w:pPr>
      <w:r w:rsidRPr="70210E99">
        <w:rPr>
          <w:rFonts w:ascii="Arial" w:eastAsia="Arial" w:hAnsi="Arial" w:cs="Arial"/>
        </w:rPr>
        <w:t xml:space="preserve">Estyn (2023). </w:t>
      </w:r>
      <w:r w:rsidRPr="70210E99">
        <w:rPr>
          <w:rFonts w:ascii="Arial" w:eastAsia="Arial" w:hAnsi="Arial" w:cs="Arial"/>
          <w:i/>
          <w:iCs/>
        </w:rPr>
        <w:t>Developing Effective Partnerships with Parents and the Wider Community to Support Pupils’ Learning and Raise Their aspirations. - Estyn</w:t>
      </w:r>
      <w:r w:rsidRPr="70210E99">
        <w:rPr>
          <w:rFonts w:ascii="Arial" w:eastAsia="Arial" w:hAnsi="Arial" w:cs="Arial"/>
        </w:rPr>
        <w:t xml:space="preserve">. Available at: </w:t>
      </w:r>
      <w:hyperlink r:id="rId21">
        <w:r w:rsidRPr="70210E99">
          <w:rPr>
            <w:rStyle w:val="Hyperlink"/>
            <w:rFonts w:ascii="Arial" w:eastAsia="Arial" w:hAnsi="Arial" w:cs="Arial"/>
          </w:rPr>
          <w:t>https://estyn.gov.wales/improvement-resources/developing-effective-partnerships-with-parents-and-the-wider-community-to-support-pupils-learning-and-raise-their-aspirations/</w:t>
        </w:r>
      </w:hyperlink>
      <w:r w:rsidRPr="70210E99">
        <w:rPr>
          <w:rFonts w:ascii="Arial" w:eastAsia="Arial" w:hAnsi="Arial" w:cs="Arial"/>
        </w:rPr>
        <w:t xml:space="preserve"> [Accessed 25 Apr. 2025].</w:t>
      </w:r>
    </w:p>
    <w:p w14:paraId="7D580898" w14:textId="26F74015" w:rsidR="14BBD960" w:rsidRDefault="14BBD960" w:rsidP="70210E99">
      <w:pPr>
        <w:rPr>
          <w:rFonts w:ascii="Arial" w:eastAsia="Arial" w:hAnsi="Arial" w:cs="Arial"/>
        </w:rPr>
      </w:pPr>
      <w:r w:rsidRPr="70210E99">
        <w:rPr>
          <w:rFonts w:ascii="Arial" w:eastAsia="Arial" w:hAnsi="Arial" w:cs="Arial"/>
        </w:rPr>
        <w:t xml:space="preserve">Evans, M. (2024). </w:t>
      </w:r>
      <w:r w:rsidRPr="70210E99">
        <w:rPr>
          <w:rFonts w:ascii="Arial" w:eastAsia="Arial" w:hAnsi="Arial" w:cs="Arial"/>
          <w:i/>
          <w:iCs/>
        </w:rPr>
        <w:t>Nurturing a Sense of Belonging at school: What Helps Pupils Feel connected?</w:t>
      </w:r>
      <w:r w:rsidRPr="70210E99">
        <w:rPr>
          <w:rFonts w:ascii="Arial" w:eastAsia="Arial" w:hAnsi="Arial" w:cs="Arial"/>
        </w:rPr>
        <w:t xml:space="preserve"> National Children’s Bureau. Available at: </w:t>
      </w:r>
      <w:hyperlink r:id="rId22">
        <w:r w:rsidRPr="70210E99">
          <w:rPr>
            <w:rStyle w:val="Hyperlink"/>
            <w:rFonts w:ascii="Arial" w:eastAsia="Arial" w:hAnsi="Arial" w:cs="Arial"/>
          </w:rPr>
          <w:t>https://www.ncb.org.uk/about-us/media-centre/news-opinion/nurturing-sense-belonging-school-what-helps-pupils-feel</w:t>
        </w:r>
      </w:hyperlink>
      <w:r w:rsidRPr="70210E99">
        <w:rPr>
          <w:rFonts w:ascii="Arial" w:eastAsia="Arial" w:hAnsi="Arial" w:cs="Arial"/>
        </w:rPr>
        <w:t xml:space="preserve"> [Accessed 25 Apr. 2025].</w:t>
      </w:r>
    </w:p>
    <w:p w14:paraId="1C184666" w14:textId="7E8364B8" w:rsidR="14BBD960" w:rsidRDefault="14BBD960" w:rsidP="70210E99">
      <w:pPr>
        <w:rPr>
          <w:rFonts w:ascii="Arial" w:eastAsia="Arial" w:hAnsi="Arial" w:cs="Arial"/>
        </w:rPr>
      </w:pPr>
      <w:r w:rsidRPr="70210E99">
        <w:rPr>
          <w:rFonts w:ascii="Arial" w:eastAsia="Arial" w:hAnsi="Arial" w:cs="Arial"/>
        </w:rPr>
        <w:t>Griffiths, H. (2025) 'What does it mean to teach in Wales?' [Lecture]</w:t>
      </w:r>
      <w:r w:rsidRPr="70210E99">
        <w:rPr>
          <w:rFonts w:ascii="Arial" w:eastAsia="Arial" w:hAnsi="Arial" w:cs="Arial"/>
          <w:i/>
          <w:iCs/>
        </w:rPr>
        <w:t>. ECAD5013-C: BA Primary Education.</w:t>
      </w:r>
      <w:r w:rsidRPr="70210E99">
        <w:rPr>
          <w:rFonts w:ascii="Arial" w:eastAsia="Arial" w:hAnsi="Arial" w:cs="Arial"/>
        </w:rPr>
        <w:t xml:space="preserve"> UWTSD. 27 March </w:t>
      </w:r>
    </w:p>
    <w:p w14:paraId="4CD94F47" w14:textId="70803BEC" w:rsidR="14BBD960" w:rsidRDefault="14BBD960" w:rsidP="70210E99">
      <w:pPr>
        <w:rPr>
          <w:rFonts w:ascii="Arial" w:eastAsia="Arial" w:hAnsi="Arial" w:cs="Arial"/>
        </w:rPr>
      </w:pPr>
      <w:r w:rsidRPr="70210E99">
        <w:rPr>
          <w:rFonts w:ascii="Arial" w:eastAsia="Arial" w:hAnsi="Arial" w:cs="Arial"/>
        </w:rPr>
        <w:t xml:space="preserve">Haddon, R. (2025). </w:t>
      </w:r>
      <w:r w:rsidRPr="70210E99">
        <w:rPr>
          <w:rFonts w:ascii="Arial" w:eastAsia="Arial" w:hAnsi="Arial" w:cs="Arial"/>
          <w:i/>
          <w:iCs/>
        </w:rPr>
        <w:t>What is Diversity: Understanding Its Importance in Modern Society - Diversity Council Business Blog</w:t>
      </w:r>
      <w:r w:rsidRPr="70210E99">
        <w:rPr>
          <w:rFonts w:ascii="Arial" w:eastAsia="Arial" w:hAnsi="Arial" w:cs="Arial"/>
        </w:rPr>
        <w:t xml:space="preserve">. [online] Diversity Council. Available at: </w:t>
      </w:r>
      <w:hyperlink r:id="rId23">
        <w:r w:rsidRPr="70210E99">
          <w:rPr>
            <w:rStyle w:val="Hyperlink"/>
            <w:rFonts w:ascii="Arial" w:eastAsia="Arial" w:hAnsi="Arial" w:cs="Arial"/>
          </w:rPr>
          <w:t>https://diversitycouncil.org/what-is-diversity/</w:t>
        </w:r>
      </w:hyperlink>
      <w:r w:rsidRPr="70210E99">
        <w:rPr>
          <w:rFonts w:ascii="Arial" w:eastAsia="Arial" w:hAnsi="Arial" w:cs="Arial"/>
        </w:rPr>
        <w:t xml:space="preserve"> [Accessed 25 Apr. 2025].</w:t>
      </w:r>
    </w:p>
    <w:p w14:paraId="605557CF" w14:textId="7C420940" w:rsidR="14BBD960" w:rsidRDefault="14BBD960" w:rsidP="70210E99">
      <w:pPr>
        <w:rPr>
          <w:rFonts w:ascii="Arial" w:eastAsia="Arial" w:hAnsi="Arial" w:cs="Arial"/>
        </w:rPr>
      </w:pPr>
      <w:r w:rsidRPr="70210E99">
        <w:rPr>
          <w:rFonts w:ascii="Arial" w:eastAsia="Arial" w:hAnsi="Arial" w:cs="Arial"/>
        </w:rPr>
        <w:lastRenderedPageBreak/>
        <w:t xml:space="preserve">Hattie, J. and Clarke, S. (2019). </w:t>
      </w:r>
      <w:r w:rsidRPr="70210E99">
        <w:rPr>
          <w:rFonts w:ascii="Arial" w:eastAsia="Arial" w:hAnsi="Arial" w:cs="Arial"/>
          <w:i/>
          <w:iCs/>
        </w:rPr>
        <w:t>Visible Learning: Feedback</w:t>
      </w:r>
      <w:r w:rsidRPr="70210E99">
        <w:rPr>
          <w:rFonts w:ascii="Arial" w:eastAsia="Arial" w:hAnsi="Arial" w:cs="Arial"/>
        </w:rPr>
        <w:t>. London: Routledge.</w:t>
      </w:r>
    </w:p>
    <w:p w14:paraId="727D9CD2" w14:textId="0CF622ED" w:rsidR="14BBD960" w:rsidRDefault="14BBD960" w:rsidP="70210E99">
      <w:pPr>
        <w:rPr>
          <w:rFonts w:ascii="Arial" w:eastAsia="Arial" w:hAnsi="Arial" w:cs="Arial"/>
        </w:rPr>
      </w:pPr>
      <w:r w:rsidRPr="70210E99">
        <w:rPr>
          <w:rFonts w:ascii="Arial" w:eastAsia="Arial" w:hAnsi="Arial" w:cs="Arial"/>
        </w:rPr>
        <w:t xml:space="preserve">Humphrey-Taylor, H. (2015). Barriers to parental involvement in their children’s education. </w:t>
      </w:r>
      <w:r w:rsidRPr="70210E99">
        <w:rPr>
          <w:rFonts w:ascii="Arial" w:eastAsia="Arial" w:hAnsi="Arial" w:cs="Arial"/>
          <w:i/>
          <w:iCs/>
        </w:rPr>
        <w:t>Journal of Initial Teacher Inquiry</w:t>
      </w:r>
      <w:r w:rsidRPr="70210E99">
        <w:rPr>
          <w:rFonts w:ascii="Arial" w:eastAsia="Arial" w:hAnsi="Arial" w:cs="Arial"/>
        </w:rPr>
        <w:t xml:space="preserve">,1, pp.68–70. </w:t>
      </w:r>
      <w:proofErr w:type="spellStart"/>
      <w:proofErr w:type="gramStart"/>
      <w:r w:rsidRPr="70210E99">
        <w:rPr>
          <w:rFonts w:ascii="Arial" w:eastAsia="Arial" w:hAnsi="Arial" w:cs="Arial"/>
        </w:rPr>
        <w:t>doi:http</w:t>
      </w:r>
      <w:proofErr w:type="spellEnd"/>
      <w:r w:rsidRPr="70210E99">
        <w:rPr>
          <w:rFonts w:ascii="Arial" w:eastAsia="Arial" w:hAnsi="Arial" w:cs="Arial"/>
        </w:rPr>
        <w:t>://hdl.handle.net/10092/11458</w:t>
      </w:r>
      <w:proofErr w:type="gramEnd"/>
      <w:r w:rsidRPr="70210E99">
        <w:rPr>
          <w:rFonts w:ascii="Arial" w:eastAsia="Arial" w:hAnsi="Arial" w:cs="Arial"/>
        </w:rPr>
        <w:t>.</w:t>
      </w:r>
    </w:p>
    <w:p w14:paraId="3D08042A" w14:textId="0F281D35" w:rsidR="14BBD960" w:rsidRDefault="14BBD960" w:rsidP="70210E99">
      <w:pPr>
        <w:rPr>
          <w:rFonts w:ascii="Arial" w:eastAsia="Arial" w:hAnsi="Arial" w:cs="Arial"/>
        </w:rPr>
      </w:pPr>
      <w:r w:rsidRPr="70210E99">
        <w:rPr>
          <w:rFonts w:ascii="Arial" w:eastAsia="Arial" w:hAnsi="Arial" w:cs="Arial"/>
        </w:rPr>
        <w:t xml:space="preserve">Jacob (2024). </w:t>
      </w:r>
      <w:r w:rsidRPr="70210E99">
        <w:rPr>
          <w:rFonts w:ascii="Arial" w:eastAsia="Arial" w:hAnsi="Arial" w:cs="Arial"/>
          <w:i/>
          <w:iCs/>
        </w:rPr>
        <w:t xml:space="preserve">15 Essential Tips for Maintaining a Successful and Sustainable Community </w:t>
      </w:r>
      <w:r w:rsidR="73FAFD8F" w:rsidRPr="70210E99">
        <w:rPr>
          <w:rFonts w:ascii="Arial" w:eastAsia="Arial" w:hAnsi="Arial" w:cs="Arial"/>
          <w:i/>
          <w:iCs/>
        </w:rPr>
        <w:t>Garden.</w:t>
      </w:r>
      <w:r w:rsidRPr="70210E99">
        <w:rPr>
          <w:rFonts w:ascii="Arial" w:eastAsia="Arial" w:hAnsi="Arial" w:cs="Arial"/>
        </w:rPr>
        <w:t xml:space="preserve"> Community Gardening. Available at: </w:t>
      </w:r>
      <w:hyperlink r:id="rId24">
        <w:r w:rsidRPr="70210E99">
          <w:rPr>
            <w:rStyle w:val="Hyperlink"/>
            <w:rFonts w:ascii="Arial" w:eastAsia="Arial" w:hAnsi="Arial" w:cs="Arial"/>
          </w:rPr>
          <w:t>https://www.community-gardening.org/what-are-some-tips-for-maintaining-a-successful-and-sustainable-community-garden/</w:t>
        </w:r>
      </w:hyperlink>
      <w:r w:rsidRPr="70210E99">
        <w:rPr>
          <w:rFonts w:ascii="Arial" w:eastAsia="Arial" w:hAnsi="Arial" w:cs="Arial"/>
        </w:rPr>
        <w:t xml:space="preserve"> [Accessed 6 May 2025].</w:t>
      </w:r>
    </w:p>
    <w:p w14:paraId="32B169FF" w14:textId="7D8E44AA" w:rsidR="14BBD960" w:rsidRDefault="14BBD960" w:rsidP="70210E99">
      <w:pPr>
        <w:rPr>
          <w:rFonts w:ascii="Arial" w:eastAsia="Arial" w:hAnsi="Arial" w:cs="Arial"/>
        </w:rPr>
      </w:pPr>
      <w:r w:rsidRPr="70210E99">
        <w:rPr>
          <w:rFonts w:ascii="Arial" w:eastAsia="Arial" w:hAnsi="Arial" w:cs="Arial"/>
        </w:rPr>
        <w:t xml:space="preserve">James, S. (2025). </w:t>
      </w:r>
      <w:r w:rsidRPr="70210E99">
        <w:rPr>
          <w:rFonts w:ascii="Arial" w:eastAsia="Arial" w:hAnsi="Arial" w:cs="Arial"/>
          <w:i/>
          <w:iCs/>
        </w:rPr>
        <w:t>Top Tips for Effective Culturally Responsive Teaching</w:t>
      </w:r>
      <w:r w:rsidRPr="70210E99">
        <w:rPr>
          <w:rFonts w:ascii="Arial" w:eastAsia="Arial" w:hAnsi="Arial" w:cs="Arial"/>
        </w:rPr>
        <w:t xml:space="preserve">. Education Walkthrough. Available at: </w:t>
      </w:r>
      <w:hyperlink r:id="rId25">
        <w:r w:rsidRPr="70210E99">
          <w:rPr>
            <w:rStyle w:val="Hyperlink"/>
            <w:rFonts w:ascii="Arial" w:eastAsia="Arial" w:hAnsi="Arial" w:cs="Arial"/>
          </w:rPr>
          <w:t>https://educationwalkthrough.com/culturally-responsive-teaching/</w:t>
        </w:r>
      </w:hyperlink>
      <w:r w:rsidRPr="70210E99">
        <w:rPr>
          <w:rFonts w:ascii="Arial" w:eastAsia="Arial" w:hAnsi="Arial" w:cs="Arial"/>
        </w:rPr>
        <w:t xml:space="preserve"> [Accessed 25 Apr. 2025].</w:t>
      </w:r>
    </w:p>
    <w:p w14:paraId="3E784620" w14:textId="50BDDE85" w:rsidR="14BBD960" w:rsidRDefault="14BBD960" w:rsidP="70210E99">
      <w:pPr>
        <w:rPr>
          <w:rFonts w:ascii="Arial" w:eastAsia="Arial" w:hAnsi="Arial" w:cs="Arial"/>
        </w:rPr>
      </w:pPr>
      <w:r w:rsidRPr="70210E99">
        <w:rPr>
          <w:rFonts w:ascii="Arial" w:eastAsia="Arial" w:hAnsi="Arial" w:cs="Arial"/>
        </w:rPr>
        <w:t xml:space="preserve">Kids Gardening (n.d.). </w:t>
      </w:r>
      <w:r w:rsidRPr="70210E99">
        <w:rPr>
          <w:rFonts w:ascii="Arial" w:eastAsia="Arial" w:hAnsi="Arial" w:cs="Arial"/>
          <w:i/>
          <w:iCs/>
        </w:rPr>
        <w:t>Maintaining a School Garden in Summer</w:t>
      </w:r>
      <w:r w:rsidRPr="70210E99">
        <w:rPr>
          <w:rFonts w:ascii="Arial" w:eastAsia="Arial" w:hAnsi="Arial" w:cs="Arial"/>
        </w:rPr>
        <w:t xml:space="preserve">. Available at: </w:t>
      </w:r>
      <w:hyperlink r:id="rId26">
        <w:r w:rsidRPr="70210E99">
          <w:rPr>
            <w:rStyle w:val="Hyperlink"/>
            <w:rFonts w:ascii="Arial" w:eastAsia="Arial" w:hAnsi="Arial" w:cs="Arial"/>
          </w:rPr>
          <w:t>https://kidsgardening.org/resources/gardening-basics-maintaining-a-school-garden-in-summer/</w:t>
        </w:r>
      </w:hyperlink>
      <w:r w:rsidRPr="70210E99">
        <w:rPr>
          <w:rFonts w:ascii="Arial" w:eastAsia="Arial" w:hAnsi="Arial" w:cs="Arial"/>
        </w:rPr>
        <w:t xml:space="preserve"> [Accessed 23 Apr. 2025].</w:t>
      </w:r>
    </w:p>
    <w:p w14:paraId="7F3D31CE" w14:textId="67AE429B" w:rsidR="14BBD960" w:rsidRDefault="14BBD960" w:rsidP="70210E99">
      <w:pPr>
        <w:rPr>
          <w:rFonts w:ascii="Arial" w:eastAsia="Arial" w:hAnsi="Arial" w:cs="Arial"/>
        </w:rPr>
      </w:pPr>
      <w:r w:rsidRPr="70210E99">
        <w:rPr>
          <w:rFonts w:ascii="Arial" w:eastAsia="Arial" w:hAnsi="Arial" w:cs="Arial"/>
        </w:rPr>
        <w:t xml:space="preserve">Knowles, G. and Lander, V. (2011). </w:t>
      </w:r>
      <w:r w:rsidRPr="70210E99">
        <w:rPr>
          <w:rFonts w:ascii="Arial" w:eastAsia="Arial" w:hAnsi="Arial" w:cs="Arial"/>
          <w:i/>
          <w:iCs/>
        </w:rPr>
        <w:t>Diversity, Equality and Achievement in Education</w:t>
      </w:r>
      <w:r w:rsidRPr="70210E99">
        <w:rPr>
          <w:rFonts w:ascii="Arial" w:eastAsia="Arial" w:hAnsi="Arial" w:cs="Arial"/>
        </w:rPr>
        <w:t>. London: Sage.</w:t>
      </w:r>
    </w:p>
    <w:p w14:paraId="45F8E2D3" w14:textId="13176A08" w:rsidR="14BBD960" w:rsidRDefault="14BBD960" w:rsidP="70210E99">
      <w:pPr>
        <w:rPr>
          <w:rFonts w:ascii="Arial" w:eastAsia="Arial" w:hAnsi="Arial" w:cs="Arial"/>
        </w:rPr>
      </w:pPr>
      <w:r w:rsidRPr="70210E99">
        <w:rPr>
          <w:rFonts w:ascii="Arial" w:eastAsia="Arial" w:hAnsi="Arial" w:cs="Arial"/>
        </w:rPr>
        <w:t>Lardier, D.T.</w:t>
      </w:r>
      <w:r w:rsidR="6B74C097" w:rsidRPr="70210E99">
        <w:rPr>
          <w:rFonts w:ascii="Arial" w:eastAsia="Arial" w:hAnsi="Arial" w:cs="Arial"/>
        </w:rPr>
        <w:t xml:space="preserve"> </w:t>
      </w:r>
      <w:r w:rsidR="6B74C097" w:rsidRPr="70210E99">
        <w:rPr>
          <w:rFonts w:ascii="Arial" w:eastAsia="Arial" w:hAnsi="Arial" w:cs="Arial"/>
          <w:i/>
          <w:iCs/>
        </w:rPr>
        <w:t>et al.</w:t>
      </w:r>
      <w:r w:rsidRPr="70210E99">
        <w:rPr>
          <w:rFonts w:ascii="Arial" w:eastAsia="Arial" w:hAnsi="Arial" w:cs="Arial"/>
        </w:rPr>
        <w:t xml:space="preserve"> (2019). Contextualizing negative sense of community and disconnection among urban youth of </w:t>
      </w:r>
      <w:proofErr w:type="spellStart"/>
      <w:r w:rsidRPr="70210E99">
        <w:rPr>
          <w:rFonts w:ascii="Arial" w:eastAsia="Arial" w:hAnsi="Arial" w:cs="Arial"/>
        </w:rPr>
        <w:t>color</w:t>
      </w:r>
      <w:proofErr w:type="spellEnd"/>
      <w:r w:rsidRPr="70210E99">
        <w:rPr>
          <w:rFonts w:ascii="Arial" w:eastAsia="Arial" w:hAnsi="Arial" w:cs="Arial"/>
        </w:rPr>
        <w:t xml:space="preserve">: ‘Community…We </w:t>
      </w:r>
      <w:proofErr w:type="spellStart"/>
      <w:r w:rsidRPr="70210E99">
        <w:rPr>
          <w:rFonts w:ascii="Arial" w:eastAsia="Arial" w:hAnsi="Arial" w:cs="Arial"/>
        </w:rPr>
        <w:t>ain’t</w:t>
      </w:r>
      <w:proofErr w:type="spellEnd"/>
      <w:r w:rsidRPr="70210E99">
        <w:rPr>
          <w:rFonts w:ascii="Arial" w:eastAsia="Arial" w:hAnsi="Arial" w:cs="Arial"/>
        </w:rPr>
        <w:t xml:space="preserve"> got that’. </w:t>
      </w:r>
      <w:r w:rsidRPr="70210E99">
        <w:rPr>
          <w:rFonts w:ascii="Arial" w:eastAsia="Arial" w:hAnsi="Arial" w:cs="Arial"/>
          <w:i/>
          <w:iCs/>
        </w:rPr>
        <w:t>Journal of Community Psychology</w:t>
      </w:r>
      <w:r w:rsidRPr="70210E99">
        <w:rPr>
          <w:rFonts w:ascii="Arial" w:eastAsia="Arial" w:hAnsi="Arial" w:cs="Arial"/>
        </w:rPr>
        <w:t xml:space="preserve">, 48(3), pp.834–848. </w:t>
      </w:r>
      <w:proofErr w:type="spellStart"/>
      <w:proofErr w:type="gramStart"/>
      <w:r w:rsidRPr="70210E99">
        <w:rPr>
          <w:rFonts w:ascii="Arial" w:eastAsia="Arial" w:hAnsi="Arial" w:cs="Arial"/>
        </w:rPr>
        <w:t>doi:https</w:t>
      </w:r>
      <w:proofErr w:type="spellEnd"/>
      <w:r w:rsidRPr="70210E99">
        <w:rPr>
          <w:rFonts w:ascii="Arial" w:eastAsia="Arial" w:hAnsi="Arial" w:cs="Arial"/>
        </w:rPr>
        <w:t>://doi.org/10.1002/jcop.22298</w:t>
      </w:r>
      <w:proofErr w:type="gramEnd"/>
      <w:r w:rsidRPr="70210E99">
        <w:rPr>
          <w:rFonts w:ascii="Arial" w:eastAsia="Arial" w:hAnsi="Arial" w:cs="Arial"/>
        </w:rPr>
        <w:t>.</w:t>
      </w:r>
    </w:p>
    <w:p w14:paraId="58294A83" w14:textId="74B681E3" w:rsidR="14BBD960" w:rsidRDefault="14BBD960" w:rsidP="70210E99">
      <w:pPr>
        <w:rPr>
          <w:rFonts w:ascii="Arial" w:eastAsia="Arial" w:hAnsi="Arial" w:cs="Arial"/>
        </w:rPr>
      </w:pPr>
      <w:r w:rsidRPr="70210E99">
        <w:rPr>
          <w:rFonts w:ascii="Arial" w:eastAsia="Arial" w:hAnsi="Arial" w:cs="Arial"/>
        </w:rPr>
        <w:t xml:space="preserve">Louise Stjerne Madsen (2024). </w:t>
      </w:r>
      <w:r w:rsidRPr="70210E99">
        <w:rPr>
          <w:rFonts w:ascii="Arial" w:eastAsia="Arial" w:hAnsi="Arial" w:cs="Arial"/>
          <w:i/>
          <w:iCs/>
        </w:rPr>
        <w:t>Why Kids Aren’t Playing outside (And What You Can Do about It)</w:t>
      </w:r>
      <w:r w:rsidRPr="70210E99">
        <w:rPr>
          <w:rFonts w:ascii="Arial" w:eastAsia="Arial" w:hAnsi="Arial" w:cs="Arial"/>
        </w:rPr>
        <w:t xml:space="preserve">. World Playground Research Institute. Available at: </w:t>
      </w:r>
      <w:hyperlink r:id="rId27">
        <w:r w:rsidRPr="70210E99">
          <w:rPr>
            <w:rStyle w:val="Hyperlink"/>
            <w:rFonts w:ascii="Arial" w:eastAsia="Arial" w:hAnsi="Arial" w:cs="Arial"/>
          </w:rPr>
          <w:t>https://playgroundresearch.org/why-kids-arent-playing-outside-and-what-you-can-do-about-it/</w:t>
        </w:r>
      </w:hyperlink>
      <w:r w:rsidRPr="70210E99">
        <w:rPr>
          <w:rFonts w:ascii="Arial" w:eastAsia="Arial" w:hAnsi="Arial" w:cs="Arial"/>
        </w:rPr>
        <w:t xml:space="preserve"> [Accessed 25 Apr. 2025].</w:t>
      </w:r>
    </w:p>
    <w:p w14:paraId="2AC42887" w14:textId="7A6A8650" w:rsidR="14BBD960" w:rsidRDefault="14BBD960" w:rsidP="70210E99">
      <w:pPr>
        <w:rPr>
          <w:rFonts w:ascii="Arial" w:eastAsia="Arial" w:hAnsi="Arial" w:cs="Arial"/>
        </w:rPr>
      </w:pPr>
      <w:r w:rsidRPr="70210E99">
        <w:rPr>
          <w:rFonts w:ascii="Arial" w:eastAsia="Arial" w:hAnsi="Arial" w:cs="Arial"/>
        </w:rPr>
        <w:t xml:space="preserve">McLeod, S. (2025). </w:t>
      </w:r>
      <w:r w:rsidRPr="70210E99">
        <w:rPr>
          <w:rFonts w:ascii="Arial" w:eastAsia="Arial" w:hAnsi="Arial" w:cs="Arial"/>
          <w:i/>
          <w:iCs/>
        </w:rPr>
        <w:t>Maslow’s hierarchy of needs</w:t>
      </w:r>
      <w:r w:rsidRPr="70210E99">
        <w:rPr>
          <w:rFonts w:ascii="Arial" w:eastAsia="Arial" w:hAnsi="Arial" w:cs="Arial"/>
        </w:rPr>
        <w:t xml:space="preserve">. Simply Psychology. Available at: </w:t>
      </w:r>
      <w:hyperlink r:id="rId28">
        <w:r w:rsidRPr="70210E99">
          <w:rPr>
            <w:rStyle w:val="Hyperlink"/>
            <w:rFonts w:ascii="Arial" w:eastAsia="Arial" w:hAnsi="Arial" w:cs="Arial"/>
          </w:rPr>
          <w:t>https://www.simplypsychology.org/maslow.html</w:t>
        </w:r>
      </w:hyperlink>
      <w:r w:rsidRPr="70210E99">
        <w:rPr>
          <w:rFonts w:ascii="Arial" w:eastAsia="Arial" w:hAnsi="Arial" w:cs="Arial"/>
        </w:rPr>
        <w:t xml:space="preserve"> [Accessed 23 Apr. 2025].</w:t>
      </w:r>
    </w:p>
    <w:p w14:paraId="26CEEA91" w14:textId="0A09F171" w:rsidR="14BBD960" w:rsidRDefault="14BBD960" w:rsidP="70210E99">
      <w:pPr>
        <w:rPr>
          <w:rFonts w:ascii="Arial" w:eastAsia="Arial" w:hAnsi="Arial" w:cs="Arial"/>
        </w:rPr>
      </w:pPr>
      <w:r w:rsidRPr="70210E99">
        <w:rPr>
          <w:rFonts w:ascii="Arial" w:eastAsia="Arial" w:hAnsi="Arial" w:cs="Arial"/>
        </w:rPr>
        <w:t xml:space="preserve">Medium (2023). </w:t>
      </w:r>
      <w:r w:rsidRPr="70210E99">
        <w:rPr>
          <w:rFonts w:ascii="Arial" w:eastAsia="Arial" w:hAnsi="Arial" w:cs="Arial"/>
          <w:i/>
          <w:iCs/>
        </w:rPr>
        <w:t>‘Preserving the Past, Planting the Future: How to Start a Heritage Garden and Pass Down Traditions Through the Generations’</w:t>
      </w:r>
      <w:r w:rsidRPr="70210E99">
        <w:rPr>
          <w:rFonts w:ascii="Arial" w:eastAsia="Arial" w:hAnsi="Arial" w:cs="Arial"/>
        </w:rPr>
        <w:t xml:space="preserve">. Available at: </w:t>
      </w:r>
      <w:hyperlink r:id="rId29">
        <w:r w:rsidRPr="70210E99">
          <w:rPr>
            <w:rStyle w:val="Hyperlink"/>
            <w:rFonts w:ascii="Arial" w:eastAsia="Arial" w:hAnsi="Arial" w:cs="Arial"/>
          </w:rPr>
          <w:t>https://medium.com/@the_happy_raddish/preserving-the-past-planting-the-future-how-to-start-a-heritage-garden-and-pass-down-traditions-33e743036ff1</w:t>
        </w:r>
      </w:hyperlink>
      <w:r w:rsidRPr="70210E99">
        <w:rPr>
          <w:rFonts w:ascii="Arial" w:eastAsia="Arial" w:hAnsi="Arial" w:cs="Arial"/>
        </w:rPr>
        <w:t xml:space="preserve"> [Accessed 25 Apr. 2025].</w:t>
      </w:r>
    </w:p>
    <w:p w14:paraId="1F43A9A1" w14:textId="294653E9" w:rsidR="14BBD960" w:rsidRDefault="14BBD960" w:rsidP="70210E99">
      <w:pPr>
        <w:rPr>
          <w:rFonts w:ascii="Arial" w:eastAsia="Arial" w:hAnsi="Arial" w:cs="Arial"/>
        </w:rPr>
      </w:pPr>
      <w:r w:rsidRPr="70210E99">
        <w:rPr>
          <w:rFonts w:ascii="Arial" w:eastAsia="Arial" w:hAnsi="Arial" w:cs="Arial"/>
        </w:rPr>
        <w:t xml:space="preserve">Nathoo, L. (2023). Teachers Working 12-hour days, Leaked Report Says. </w:t>
      </w:r>
      <w:r w:rsidRPr="70210E99">
        <w:rPr>
          <w:rFonts w:ascii="Arial" w:eastAsia="Arial" w:hAnsi="Arial" w:cs="Arial"/>
          <w:i/>
          <w:iCs/>
        </w:rPr>
        <w:t>BBC News</w:t>
      </w:r>
      <w:r w:rsidRPr="70210E99">
        <w:rPr>
          <w:rFonts w:ascii="Arial" w:eastAsia="Arial" w:hAnsi="Arial" w:cs="Arial"/>
        </w:rPr>
        <w:t>.</w:t>
      </w:r>
      <w:r w:rsidR="0D5724DA" w:rsidRPr="70210E99">
        <w:rPr>
          <w:rFonts w:ascii="Arial" w:eastAsia="Arial" w:hAnsi="Arial" w:cs="Arial"/>
        </w:rPr>
        <w:t xml:space="preserve"> </w:t>
      </w:r>
      <w:r w:rsidRPr="70210E99">
        <w:rPr>
          <w:rFonts w:ascii="Arial" w:eastAsia="Arial" w:hAnsi="Arial" w:cs="Arial"/>
        </w:rPr>
        <w:t xml:space="preserve">31 Mar. Available at: </w:t>
      </w:r>
      <w:hyperlink r:id="rId30">
        <w:r w:rsidRPr="70210E99">
          <w:rPr>
            <w:rStyle w:val="Hyperlink"/>
            <w:rFonts w:ascii="Arial" w:eastAsia="Arial" w:hAnsi="Arial" w:cs="Arial"/>
          </w:rPr>
          <w:t>https://www.bbc.co.uk/news/education-65138300</w:t>
        </w:r>
      </w:hyperlink>
      <w:r w:rsidRPr="70210E99">
        <w:rPr>
          <w:rFonts w:ascii="Arial" w:eastAsia="Arial" w:hAnsi="Arial" w:cs="Arial"/>
        </w:rPr>
        <w:t xml:space="preserve"> [Accessed 27 Apr. 2025].</w:t>
      </w:r>
    </w:p>
    <w:p w14:paraId="53FAF3EF" w14:textId="541BBABE" w:rsidR="14BBD960" w:rsidRDefault="14BBD960" w:rsidP="70210E99">
      <w:pPr>
        <w:rPr>
          <w:rFonts w:ascii="Arial" w:eastAsia="Arial" w:hAnsi="Arial" w:cs="Arial"/>
        </w:rPr>
      </w:pPr>
      <w:r w:rsidRPr="70210E99">
        <w:rPr>
          <w:rFonts w:ascii="Arial" w:eastAsia="Arial" w:hAnsi="Arial" w:cs="Arial"/>
        </w:rPr>
        <w:t xml:space="preserve">NDNA (n.d.). </w:t>
      </w:r>
      <w:r w:rsidRPr="70210E99">
        <w:rPr>
          <w:rFonts w:ascii="Arial" w:eastAsia="Arial" w:hAnsi="Arial" w:cs="Arial"/>
          <w:i/>
          <w:iCs/>
        </w:rPr>
        <w:t xml:space="preserve">Curriculum for Wales - </w:t>
      </w:r>
      <w:proofErr w:type="spellStart"/>
      <w:r w:rsidRPr="70210E99">
        <w:rPr>
          <w:rFonts w:ascii="Arial" w:eastAsia="Arial" w:hAnsi="Arial" w:cs="Arial"/>
          <w:i/>
          <w:iCs/>
        </w:rPr>
        <w:t>Cynefin</w:t>
      </w:r>
      <w:proofErr w:type="spellEnd"/>
      <w:r w:rsidRPr="70210E99">
        <w:rPr>
          <w:rFonts w:ascii="Arial" w:eastAsia="Arial" w:hAnsi="Arial" w:cs="Arial"/>
        </w:rPr>
        <w:t xml:space="preserve">. Available at: </w:t>
      </w:r>
      <w:hyperlink r:id="rId31">
        <w:r w:rsidRPr="70210E99">
          <w:rPr>
            <w:rStyle w:val="Hyperlink"/>
            <w:rFonts w:ascii="Arial" w:eastAsia="Arial" w:hAnsi="Arial" w:cs="Arial"/>
          </w:rPr>
          <w:t>https://ndna.org.uk/wp-content/uploads/2022/07/Wales-Cynefin-Curriculum-for-Wales-Factsheet.pdf</w:t>
        </w:r>
      </w:hyperlink>
      <w:r w:rsidRPr="70210E99">
        <w:rPr>
          <w:rFonts w:ascii="Arial" w:eastAsia="Arial" w:hAnsi="Arial" w:cs="Arial"/>
        </w:rPr>
        <w:t xml:space="preserve"> [Accessed 25 Apr. 2025].</w:t>
      </w:r>
    </w:p>
    <w:p w14:paraId="75CF912C" w14:textId="553F2756" w:rsidR="14BBD960" w:rsidRDefault="14BBD960" w:rsidP="70210E99">
      <w:pPr>
        <w:rPr>
          <w:rFonts w:ascii="Arial" w:eastAsia="Arial" w:hAnsi="Arial" w:cs="Arial"/>
        </w:rPr>
      </w:pPr>
      <w:r w:rsidRPr="70210E99">
        <w:rPr>
          <w:rFonts w:ascii="Arial" w:eastAsia="Arial" w:hAnsi="Arial" w:cs="Arial"/>
        </w:rPr>
        <w:lastRenderedPageBreak/>
        <w:t xml:space="preserve">O’Neill, T. (2025). </w:t>
      </w:r>
      <w:r w:rsidRPr="70210E99">
        <w:rPr>
          <w:rFonts w:ascii="Arial" w:eastAsia="Arial" w:hAnsi="Arial" w:cs="Arial"/>
          <w:i/>
          <w:iCs/>
        </w:rPr>
        <w:t>Gardening Together: Passing down Traditions and Skills for the New Year - Simplify Gardening</w:t>
      </w:r>
      <w:r w:rsidRPr="70210E99">
        <w:rPr>
          <w:rFonts w:ascii="Arial" w:eastAsia="Arial" w:hAnsi="Arial" w:cs="Arial"/>
        </w:rPr>
        <w:t xml:space="preserve">. Simplify Gardening. Available at: </w:t>
      </w:r>
      <w:hyperlink r:id="rId32">
        <w:r w:rsidRPr="70210E99">
          <w:rPr>
            <w:rStyle w:val="Hyperlink"/>
            <w:rFonts w:ascii="Arial" w:eastAsia="Arial" w:hAnsi="Arial" w:cs="Arial"/>
          </w:rPr>
          <w:t>https://simplifygardening.com/gardening-together-passing-down-traditions-and-skills-for-the-new-year/</w:t>
        </w:r>
      </w:hyperlink>
      <w:r w:rsidRPr="70210E99">
        <w:rPr>
          <w:rFonts w:ascii="Arial" w:eastAsia="Arial" w:hAnsi="Arial" w:cs="Arial"/>
        </w:rPr>
        <w:t xml:space="preserve"> [Accessed 25 Apr. 2025].</w:t>
      </w:r>
    </w:p>
    <w:p w14:paraId="4BC53D58" w14:textId="3ED54300" w:rsidR="14BBD960" w:rsidRDefault="14BBD960" w:rsidP="70210E99">
      <w:pPr>
        <w:rPr>
          <w:rFonts w:ascii="Arial" w:eastAsia="Arial" w:hAnsi="Arial" w:cs="Arial"/>
        </w:rPr>
      </w:pPr>
      <w:r w:rsidRPr="70210E99">
        <w:rPr>
          <w:rFonts w:ascii="Arial" w:eastAsia="Arial" w:hAnsi="Arial" w:cs="Arial"/>
        </w:rPr>
        <w:t xml:space="preserve">Ricee, S. (2023). </w:t>
      </w:r>
      <w:r w:rsidRPr="70210E99">
        <w:rPr>
          <w:rFonts w:ascii="Arial" w:eastAsia="Arial" w:hAnsi="Arial" w:cs="Arial"/>
          <w:i/>
          <w:iCs/>
        </w:rPr>
        <w:t>Why Is Diversity Important?</w:t>
      </w:r>
      <w:r w:rsidRPr="70210E99">
        <w:rPr>
          <w:rFonts w:ascii="Arial" w:eastAsia="Arial" w:hAnsi="Arial" w:cs="Arial"/>
        </w:rPr>
        <w:t xml:space="preserve"> Diversity for Social Impact. Available at: </w:t>
      </w:r>
      <w:hyperlink r:id="rId33">
        <w:r w:rsidRPr="70210E99">
          <w:rPr>
            <w:rStyle w:val="Hyperlink"/>
            <w:rFonts w:ascii="Arial" w:eastAsia="Arial" w:hAnsi="Arial" w:cs="Arial"/>
          </w:rPr>
          <w:t>https://diversity.social/why-is-diversity-important/</w:t>
        </w:r>
      </w:hyperlink>
      <w:r w:rsidRPr="70210E99">
        <w:rPr>
          <w:rFonts w:ascii="Arial" w:eastAsia="Arial" w:hAnsi="Arial" w:cs="Arial"/>
        </w:rPr>
        <w:t xml:space="preserve"> [Accessed 25 Apr. 2025].</w:t>
      </w:r>
    </w:p>
    <w:p w14:paraId="0332DB24" w14:textId="45EA3A90" w:rsidR="14BBD960" w:rsidRDefault="14BBD960" w:rsidP="70210E99">
      <w:pPr>
        <w:rPr>
          <w:rFonts w:ascii="Arial" w:eastAsia="Arial" w:hAnsi="Arial" w:cs="Arial"/>
        </w:rPr>
      </w:pPr>
      <w:r w:rsidRPr="70210E99">
        <w:rPr>
          <w:rFonts w:ascii="Arial" w:eastAsia="Arial" w:hAnsi="Arial" w:cs="Arial"/>
        </w:rPr>
        <w:t xml:space="preserve">Robertson, J. (2014). </w:t>
      </w:r>
      <w:r w:rsidRPr="70210E99">
        <w:rPr>
          <w:rFonts w:ascii="Arial" w:eastAsia="Arial" w:hAnsi="Arial" w:cs="Arial"/>
          <w:i/>
          <w:iCs/>
        </w:rPr>
        <w:t>Dirty Teaching</w:t>
      </w:r>
      <w:r w:rsidRPr="70210E99">
        <w:rPr>
          <w:rFonts w:ascii="Arial" w:eastAsia="Arial" w:hAnsi="Arial" w:cs="Arial"/>
        </w:rPr>
        <w:t>. Carmarthen: Crown House Publishing.</w:t>
      </w:r>
    </w:p>
    <w:p w14:paraId="03F33AE0" w14:textId="29607C2D" w:rsidR="505CFE8A" w:rsidRDefault="505CFE8A" w:rsidP="70210E99">
      <w:pPr>
        <w:rPr>
          <w:rFonts w:ascii="Arial" w:eastAsia="Arial" w:hAnsi="Arial" w:cs="Arial"/>
        </w:rPr>
      </w:pPr>
      <w:r w:rsidRPr="70210E99">
        <w:rPr>
          <w:rFonts w:ascii="Arial" w:eastAsia="Arial" w:hAnsi="Arial" w:cs="Arial"/>
        </w:rPr>
        <w:t xml:space="preserve">School website (n.d.). </w:t>
      </w:r>
      <w:r w:rsidRPr="70210E99">
        <w:rPr>
          <w:rFonts w:ascii="Arial" w:eastAsia="Arial" w:hAnsi="Arial" w:cs="Arial"/>
          <w:i/>
          <w:iCs/>
        </w:rPr>
        <w:t>About us</w:t>
      </w:r>
      <w:r w:rsidRPr="70210E99">
        <w:rPr>
          <w:rFonts w:ascii="Arial" w:eastAsia="Arial" w:hAnsi="Arial" w:cs="Arial"/>
        </w:rPr>
        <w:t>. Available at: anon [Accessed 23 Apr. 2025].</w:t>
      </w:r>
    </w:p>
    <w:p w14:paraId="0E245663" w14:textId="616951DF" w:rsidR="505CFE8A" w:rsidRDefault="505CFE8A" w:rsidP="70210E99">
      <w:pPr>
        <w:rPr>
          <w:rFonts w:ascii="Arial" w:eastAsia="Arial" w:hAnsi="Arial" w:cs="Arial"/>
        </w:rPr>
      </w:pPr>
      <w:r w:rsidRPr="70210E99">
        <w:rPr>
          <w:rFonts w:ascii="Arial" w:eastAsia="Arial" w:hAnsi="Arial" w:cs="Arial"/>
        </w:rPr>
        <w:t xml:space="preserve">School website (2024). </w:t>
      </w:r>
      <w:r w:rsidRPr="70210E99">
        <w:rPr>
          <w:rFonts w:ascii="Arial" w:eastAsia="Arial" w:hAnsi="Arial" w:cs="Arial"/>
          <w:i/>
          <w:iCs/>
        </w:rPr>
        <w:t>A ppt framework for writing your case study presentation</w:t>
      </w:r>
      <w:r w:rsidRPr="70210E99">
        <w:rPr>
          <w:rFonts w:ascii="Arial" w:eastAsia="Arial" w:hAnsi="Arial" w:cs="Arial"/>
        </w:rPr>
        <w:t>. Available at: anon [Accessed 27 Mar. 2025].</w:t>
      </w:r>
    </w:p>
    <w:p w14:paraId="741DEE74" w14:textId="03895756" w:rsidR="14BBD960" w:rsidRDefault="14BBD960" w:rsidP="70210E99">
      <w:pPr>
        <w:rPr>
          <w:rFonts w:ascii="Arial" w:eastAsia="Arial" w:hAnsi="Arial" w:cs="Arial"/>
        </w:rPr>
      </w:pPr>
      <w:r w:rsidRPr="70210E99">
        <w:rPr>
          <w:rFonts w:ascii="Arial" w:eastAsia="Arial" w:hAnsi="Arial" w:cs="Arial"/>
        </w:rPr>
        <w:t xml:space="preserve">Scott, J. (2014). </w:t>
      </w:r>
      <w:r w:rsidRPr="70210E99">
        <w:rPr>
          <w:rFonts w:ascii="Arial" w:eastAsia="Arial" w:hAnsi="Arial" w:cs="Arial"/>
          <w:i/>
          <w:iCs/>
        </w:rPr>
        <w:t>A Dictionary of Sociology</w:t>
      </w:r>
      <w:r w:rsidRPr="70210E99">
        <w:rPr>
          <w:rFonts w:ascii="Arial" w:eastAsia="Arial" w:hAnsi="Arial" w:cs="Arial"/>
        </w:rPr>
        <w:t>. 4th ed. Oxford: Oxford University Press.</w:t>
      </w:r>
    </w:p>
    <w:p w14:paraId="7580A71C" w14:textId="28029FD3" w:rsidR="14BBD960" w:rsidRDefault="14BBD960" w:rsidP="70210E99">
      <w:pPr>
        <w:rPr>
          <w:rFonts w:ascii="Arial" w:eastAsia="Arial" w:hAnsi="Arial" w:cs="Arial"/>
        </w:rPr>
      </w:pPr>
      <w:r w:rsidRPr="70210E99">
        <w:rPr>
          <w:rFonts w:ascii="Arial" w:eastAsia="Arial" w:hAnsi="Arial" w:cs="Arial"/>
        </w:rPr>
        <w:t xml:space="preserve">Smith, E. (2012). </w:t>
      </w:r>
      <w:r w:rsidRPr="70210E99">
        <w:rPr>
          <w:rFonts w:ascii="Arial" w:eastAsia="Arial" w:hAnsi="Arial" w:cs="Arial"/>
          <w:i/>
          <w:iCs/>
        </w:rPr>
        <w:t>Key Issues in Education and Social Justice</w:t>
      </w:r>
      <w:r w:rsidRPr="70210E99">
        <w:rPr>
          <w:rFonts w:ascii="Arial" w:eastAsia="Arial" w:hAnsi="Arial" w:cs="Arial"/>
        </w:rPr>
        <w:t>. London: Sage.</w:t>
      </w:r>
    </w:p>
    <w:p w14:paraId="6C8E6684" w14:textId="53CBEE9F" w:rsidR="14BBD960" w:rsidRDefault="14BBD960" w:rsidP="70210E99">
      <w:pPr>
        <w:rPr>
          <w:rFonts w:ascii="Arial" w:eastAsia="Arial" w:hAnsi="Arial" w:cs="Arial"/>
        </w:rPr>
      </w:pPr>
      <w:r w:rsidRPr="70210E99">
        <w:rPr>
          <w:rFonts w:ascii="Arial" w:eastAsia="Arial" w:hAnsi="Arial" w:cs="Arial"/>
        </w:rPr>
        <w:t xml:space="preserve">UNICEF (2017). </w:t>
      </w:r>
      <w:r w:rsidRPr="70210E99">
        <w:rPr>
          <w:rFonts w:ascii="Arial" w:eastAsia="Arial" w:hAnsi="Arial" w:cs="Arial"/>
          <w:i/>
          <w:iCs/>
        </w:rPr>
        <w:t>The Rights of Every Child</w:t>
      </w:r>
      <w:r w:rsidRPr="70210E99">
        <w:rPr>
          <w:rFonts w:ascii="Arial" w:eastAsia="Arial" w:hAnsi="Arial" w:cs="Arial"/>
        </w:rPr>
        <w:t xml:space="preserve">. Available at: </w:t>
      </w:r>
      <w:hyperlink r:id="rId34">
        <w:r w:rsidRPr="70210E99">
          <w:rPr>
            <w:rStyle w:val="Hyperlink"/>
            <w:rFonts w:ascii="Arial" w:eastAsia="Arial" w:hAnsi="Arial" w:cs="Arial"/>
          </w:rPr>
          <w:t>https://www.unicef.org.uk/wp-content/uploads/2017/09/131.-CRC-poster-A2-1pp-AW.pdf</w:t>
        </w:r>
      </w:hyperlink>
      <w:r w:rsidRPr="70210E99">
        <w:rPr>
          <w:rFonts w:ascii="Arial" w:eastAsia="Arial" w:hAnsi="Arial" w:cs="Arial"/>
        </w:rPr>
        <w:t xml:space="preserve"> [Accessed 27 Mar. 2025].</w:t>
      </w:r>
    </w:p>
    <w:p w14:paraId="429BD32A" w14:textId="18E0A954" w:rsidR="14BBD960" w:rsidRDefault="14BBD960" w:rsidP="70210E99">
      <w:pPr>
        <w:rPr>
          <w:rFonts w:ascii="Arial" w:eastAsia="Arial" w:hAnsi="Arial" w:cs="Arial"/>
        </w:rPr>
      </w:pPr>
      <w:r w:rsidRPr="70210E99">
        <w:rPr>
          <w:rFonts w:ascii="Arial" w:eastAsia="Arial" w:hAnsi="Arial" w:cs="Arial"/>
        </w:rPr>
        <w:t xml:space="preserve">University of Illinois at Urbana-Champaign (2016). </w:t>
      </w:r>
      <w:r w:rsidRPr="70210E99">
        <w:rPr>
          <w:rFonts w:ascii="Arial" w:eastAsia="Arial" w:hAnsi="Arial" w:cs="Arial"/>
          <w:i/>
          <w:iCs/>
        </w:rPr>
        <w:t>Group learning makes children better decision-makers, study finds</w:t>
      </w:r>
      <w:r w:rsidRPr="70210E99">
        <w:rPr>
          <w:rFonts w:ascii="Arial" w:eastAsia="Arial" w:hAnsi="Arial" w:cs="Arial"/>
        </w:rPr>
        <w:t>.</w:t>
      </w:r>
      <w:r w:rsidR="72427EA3" w:rsidRPr="70210E99">
        <w:rPr>
          <w:rFonts w:ascii="Arial" w:eastAsia="Arial" w:hAnsi="Arial" w:cs="Arial"/>
        </w:rPr>
        <w:t xml:space="preserve"> </w:t>
      </w:r>
      <w:r w:rsidRPr="70210E99">
        <w:rPr>
          <w:rFonts w:ascii="Arial" w:eastAsia="Arial" w:hAnsi="Arial" w:cs="Arial"/>
        </w:rPr>
        <w:t xml:space="preserve">ScienceDaily. Available at: </w:t>
      </w:r>
      <w:hyperlink r:id="rId35">
        <w:r w:rsidRPr="70210E99">
          <w:rPr>
            <w:rStyle w:val="Hyperlink"/>
            <w:rFonts w:ascii="Arial" w:eastAsia="Arial" w:hAnsi="Arial" w:cs="Arial"/>
          </w:rPr>
          <w:t>https://www.sciencedaily.com/releases/2016/01/160119153500.htm</w:t>
        </w:r>
      </w:hyperlink>
      <w:r w:rsidRPr="70210E99">
        <w:rPr>
          <w:rFonts w:ascii="Arial" w:eastAsia="Arial" w:hAnsi="Arial" w:cs="Arial"/>
        </w:rPr>
        <w:t xml:space="preserve"> [Accessed 25 Apr. 2025].</w:t>
      </w:r>
    </w:p>
    <w:p w14:paraId="615D99FF" w14:textId="0C7719AC" w:rsidR="14BBD960" w:rsidRDefault="14BBD960" w:rsidP="70210E99">
      <w:pPr>
        <w:rPr>
          <w:rFonts w:ascii="Arial" w:eastAsia="Arial" w:hAnsi="Arial" w:cs="Arial"/>
        </w:rPr>
      </w:pPr>
      <w:r w:rsidRPr="70210E99">
        <w:rPr>
          <w:rFonts w:ascii="Arial" w:eastAsia="Arial" w:hAnsi="Arial" w:cs="Arial"/>
        </w:rPr>
        <w:t xml:space="preserve">Waite, S. (2011). </w:t>
      </w:r>
      <w:r w:rsidRPr="70210E99">
        <w:rPr>
          <w:rFonts w:ascii="Arial" w:eastAsia="Arial" w:hAnsi="Arial" w:cs="Arial"/>
          <w:i/>
          <w:iCs/>
        </w:rPr>
        <w:t>Children learning outside the classroom from birth to eleven</w:t>
      </w:r>
      <w:r w:rsidRPr="70210E99">
        <w:rPr>
          <w:rFonts w:ascii="Arial" w:eastAsia="Arial" w:hAnsi="Arial" w:cs="Arial"/>
        </w:rPr>
        <w:t>. London: Sage.</w:t>
      </w:r>
    </w:p>
    <w:p w14:paraId="7F7E4DD8" w14:textId="55E58CF5" w:rsidR="14BBD960" w:rsidRDefault="14BBD960" w:rsidP="70210E99">
      <w:pPr>
        <w:rPr>
          <w:rFonts w:ascii="Arial" w:eastAsia="Arial" w:hAnsi="Arial" w:cs="Arial"/>
        </w:rPr>
      </w:pPr>
      <w:r w:rsidRPr="70210E99">
        <w:rPr>
          <w:rFonts w:ascii="Arial" w:eastAsia="Arial" w:hAnsi="Arial" w:cs="Arial"/>
        </w:rPr>
        <w:t xml:space="preserve">Welsh Government (2019). </w:t>
      </w:r>
      <w:r w:rsidRPr="70210E99">
        <w:rPr>
          <w:rFonts w:ascii="Arial" w:eastAsia="Arial" w:hAnsi="Arial" w:cs="Arial"/>
          <w:i/>
          <w:iCs/>
        </w:rPr>
        <w:t>Professional Standards for Teaching and Leadership</w:t>
      </w:r>
      <w:r w:rsidRPr="70210E99">
        <w:rPr>
          <w:rFonts w:ascii="Arial" w:eastAsia="Arial" w:hAnsi="Arial" w:cs="Arial"/>
        </w:rPr>
        <w:t xml:space="preserve">. Available at: </w:t>
      </w:r>
      <w:hyperlink r:id="rId36">
        <w:r w:rsidRPr="70210E99">
          <w:rPr>
            <w:rStyle w:val="Hyperlink"/>
            <w:rFonts w:ascii="Arial" w:eastAsia="Arial" w:hAnsi="Arial" w:cs="Arial"/>
          </w:rPr>
          <w:t>https://hwb.gov.wales/api/storage/19bc948b-8a3f-41e0-944a-7bf2cadf7d18/professional-standards-for-teaching-and-leadership-interactive-pdf-for-pc.pdf</w:t>
        </w:r>
      </w:hyperlink>
      <w:r w:rsidRPr="70210E99">
        <w:rPr>
          <w:rFonts w:ascii="Arial" w:eastAsia="Arial" w:hAnsi="Arial" w:cs="Arial"/>
        </w:rPr>
        <w:t xml:space="preserve"> [Accessed 26 Apr. 2025].</w:t>
      </w:r>
    </w:p>
    <w:p w14:paraId="18004C93" w14:textId="7055A0E7" w:rsidR="14BBD960" w:rsidRDefault="14BBD960" w:rsidP="70210E99">
      <w:pPr>
        <w:rPr>
          <w:rFonts w:ascii="Arial" w:eastAsia="Arial" w:hAnsi="Arial" w:cs="Arial"/>
        </w:rPr>
      </w:pPr>
      <w:r w:rsidRPr="70210E99">
        <w:rPr>
          <w:rFonts w:ascii="Arial" w:eastAsia="Arial" w:hAnsi="Arial" w:cs="Arial"/>
        </w:rPr>
        <w:t xml:space="preserve">Welsh Government (2021). </w:t>
      </w:r>
      <w:r w:rsidRPr="70210E99">
        <w:rPr>
          <w:rFonts w:ascii="Arial" w:eastAsia="Arial" w:hAnsi="Arial" w:cs="Arial"/>
          <w:i/>
          <w:iCs/>
        </w:rPr>
        <w:t xml:space="preserve">Black, Asian and Minority Ethnic Communities, Contributions and </w:t>
      </w:r>
      <w:proofErr w:type="spellStart"/>
      <w:r w:rsidRPr="70210E99">
        <w:rPr>
          <w:rFonts w:ascii="Arial" w:eastAsia="Arial" w:hAnsi="Arial" w:cs="Arial"/>
          <w:i/>
          <w:iCs/>
        </w:rPr>
        <w:t>Cynefin</w:t>
      </w:r>
      <w:proofErr w:type="spellEnd"/>
      <w:r w:rsidRPr="70210E99">
        <w:rPr>
          <w:rFonts w:ascii="Arial" w:eastAsia="Arial" w:hAnsi="Arial" w:cs="Arial"/>
          <w:i/>
          <w:iCs/>
        </w:rPr>
        <w:t xml:space="preserve"> in the New Curriculum Working Group</w:t>
      </w:r>
      <w:r w:rsidRPr="70210E99">
        <w:rPr>
          <w:rFonts w:ascii="Arial" w:eastAsia="Arial" w:hAnsi="Arial" w:cs="Arial"/>
        </w:rPr>
        <w:t xml:space="preserve">. Available at: </w:t>
      </w:r>
      <w:hyperlink r:id="rId37">
        <w:r w:rsidRPr="70210E99">
          <w:rPr>
            <w:rStyle w:val="Hyperlink"/>
            <w:rFonts w:ascii="Arial" w:eastAsia="Arial" w:hAnsi="Arial" w:cs="Arial"/>
          </w:rPr>
          <w:t>https://www.gov.wales/sites/default/files/publications/2021-03/black-asian-minority-ethnic-communities-contributions-cynefin-new-curriculum-working-group-final-report.pdf</w:t>
        </w:r>
      </w:hyperlink>
      <w:r w:rsidRPr="70210E99">
        <w:rPr>
          <w:rFonts w:ascii="Arial" w:eastAsia="Arial" w:hAnsi="Arial" w:cs="Arial"/>
        </w:rPr>
        <w:t xml:space="preserve"> [Accessed 23 Apr. 2025].</w:t>
      </w:r>
    </w:p>
    <w:p w14:paraId="0C438B9F" w14:textId="2E591BAE" w:rsidR="14BBD960" w:rsidRDefault="14BBD960" w:rsidP="70210E99">
      <w:pPr>
        <w:rPr>
          <w:rFonts w:ascii="Arial" w:eastAsia="Arial" w:hAnsi="Arial" w:cs="Arial"/>
        </w:rPr>
      </w:pPr>
      <w:r w:rsidRPr="70210E99">
        <w:rPr>
          <w:rFonts w:ascii="Arial" w:eastAsia="Arial" w:hAnsi="Arial" w:cs="Arial"/>
        </w:rPr>
        <w:t xml:space="preserve">Welsh Government (2022a). </w:t>
      </w:r>
      <w:r w:rsidRPr="70210E99">
        <w:rPr>
          <w:rFonts w:ascii="Arial" w:eastAsia="Arial" w:hAnsi="Arial" w:cs="Arial"/>
          <w:i/>
          <w:iCs/>
        </w:rPr>
        <w:t xml:space="preserve">Community Focused </w:t>
      </w:r>
      <w:r w:rsidR="7D351772" w:rsidRPr="70210E99">
        <w:rPr>
          <w:rFonts w:ascii="Arial" w:eastAsia="Arial" w:hAnsi="Arial" w:cs="Arial"/>
          <w:i/>
          <w:iCs/>
        </w:rPr>
        <w:t>Schools.</w:t>
      </w:r>
      <w:r w:rsidRPr="70210E99">
        <w:rPr>
          <w:rFonts w:ascii="Arial" w:eastAsia="Arial" w:hAnsi="Arial" w:cs="Arial"/>
        </w:rPr>
        <w:t xml:space="preserve"> Available at: </w:t>
      </w:r>
      <w:hyperlink r:id="rId38" w:anchor="109341">
        <w:r w:rsidRPr="70210E99">
          <w:rPr>
            <w:rStyle w:val="Hyperlink"/>
            <w:rFonts w:ascii="Arial" w:eastAsia="Arial" w:hAnsi="Arial" w:cs="Arial"/>
          </w:rPr>
          <w:t>https://www.gov.wales/community-focused-schools-html#109341</w:t>
        </w:r>
      </w:hyperlink>
      <w:r w:rsidRPr="70210E99">
        <w:rPr>
          <w:rFonts w:ascii="Arial" w:eastAsia="Arial" w:hAnsi="Arial" w:cs="Arial"/>
        </w:rPr>
        <w:t xml:space="preserve"> [Accessed 25 Apr. 2025].</w:t>
      </w:r>
    </w:p>
    <w:p w14:paraId="0E2E6600" w14:textId="4E772297" w:rsidR="14BBD960" w:rsidRDefault="14BBD960" w:rsidP="70210E99">
      <w:pPr>
        <w:rPr>
          <w:rFonts w:ascii="Arial" w:eastAsia="Arial" w:hAnsi="Arial" w:cs="Arial"/>
        </w:rPr>
      </w:pPr>
      <w:r w:rsidRPr="70210E99">
        <w:rPr>
          <w:rFonts w:ascii="Arial" w:eastAsia="Arial" w:hAnsi="Arial" w:cs="Arial"/>
        </w:rPr>
        <w:t xml:space="preserve">Welsh Government (2022b). </w:t>
      </w:r>
      <w:r w:rsidRPr="70210E99">
        <w:rPr>
          <w:rFonts w:ascii="Arial" w:eastAsia="Arial" w:hAnsi="Arial" w:cs="Arial"/>
          <w:i/>
          <w:iCs/>
        </w:rPr>
        <w:t xml:space="preserve">Developing a vision for curriculum </w:t>
      </w:r>
      <w:r w:rsidR="2F77602D" w:rsidRPr="70210E99">
        <w:rPr>
          <w:rFonts w:ascii="Arial" w:eastAsia="Arial" w:hAnsi="Arial" w:cs="Arial"/>
          <w:i/>
          <w:iCs/>
        </w:rPr>
        <w:t>design.</w:t>
      </w:r>
      <w:r w:rsidRPr="70210E99">
        <w:rPr>
          <w:rFonts w:ascii="Arial" w:eastAsia="Arial" w:hAnsi="Arial" w:cs="Arial"/>
        </w:rPr>
        <w:t xml:space="preserve"> Available at: </w:t>
      </w:r>
      <w:hyperlink r:id="rId39" w:anchor="designing-a-curriculum-in-wales-and-for-wales">
        <w:r w:rsidRPr="70210E99">
          <w:rPr>
            <w:rStyle w:val="Hyperlink"/>
            <w:rFonts w:ascii="Arial" w:eastAsia="Arial" w:hAnsi="Arial" w:cs="Arial"/>
          </w:rPr>
          <w:t>https://hwb.gov.wales/curriculum-for-wales/designing-your-curriculum/developing-a-vision-for-curriculum-design/#designing-a-curriculum-in-wales-and-for-wales</w:t>
        </w:r>
      </w:hyperlink>
      <w:r w:rsidRPr="70210E99">
        <w:rPr>
          <w:rFonts w:ascii="Arial" w:eastAsia="Arial" w:hAnsi="Arial" w:cs="Arial"/>
        </w:rPr>
        <w:t xml:space="preserve"> [Accessed 25 Apr. 2025].</w:t>
      </w:r>
    </w:p>
    <w:p w14:paraId="7AE9E6DE" w14:textId="2BFB4FFA" w:rsidR="14BBD960" w:rsidRDefault="14BBD960" w:rsidP="70210E99">
      <w:pPr>
        <w:rPr>
          <w:rFonts w:ascii="Arial" w:eastAsia="Arial" w:hAnsi="Arial" w:cs="Arial"/>
        </w:rPr>
      </w:pPr>
      <w:r w:rsidRPr="70210E99">
        <w:rPr>
          <w:rFonts w:ascii="Arial" w:eastAsia="Arial" w:hAnsi="Arial" w:cs="Arial"/>
        </w:rPr>
        <w:lastRenderedPageBreak/>
        <w:t xml:space="preserve">Welsh Government (2023). </w:t>
      </w:r>
      <w:r w:rsidRPr="70210E99">
        <w:rPr>
          <w:rFonts w:ascii="Arial" w:eastAsia="Arial" w:hAnsi="Arial" w:cs="Arial"/>
          <w:i/>
          <w:iCs/>
        </w:rPr>
        <w:t>Belonging, engaging and participating Guidance on improving learner engagement and attendance Guidance</w:t>
      </w:r>
      <w:r w:rsidRPr="70210E99">
        <w:rPr>
          <w:rFonts w:ascii="Arial" w:eastAsia="Arial" w:hAnsi="Arial" w:cs="Arial"/>
        </w:rPr>
        <w:t xml:space="preserve">. Available at: </w:t>
      </w:r>
      <w:hyperlink r:id="rId40">
        <w:r w:rsidRPr="70210E99">
          <w:rPr>
            <w:rStyle w:val="Hyperlink"/>
            <w:rFonts w:ascii="Arial" w:eastAsia="Arial" w:hAnsi="Arial" w:cs="Arial"/>
          </w:rPr>
          <w:t>https://www.gov.wales/sites/default/files/publications/2023-10/improving-school-attendance-guidance_0.pdf</w:t>
        </w:r>
      </w:hyperlink>
      <w:r w:rsidRPr="70210E99">
        <w:rPr>
          <w:rFonts w:ascii="Arial" w:eastAsia="Arial" w:hAnsi="Arial" w:cs="Arial"/>
        </w:rPr>
        <w:t xml:space="preserve"> [Accessed 25 Apr. 2025].</w:t>
      </w:r>
    </w:p>
    <w:p w14:paraId="3B10F1F1" w14:textId="202FACB9" w:rsidR="14BBD960" w:rsidRDefault="14BBD960" w:rsidP="70210E99">
      <w:pPr>
        <w:rPr>
          <w:rFonts w:ascii="Arial" w:eastAsia="Arial" w:hAnsi="Arial" w:cs="Arial"/>
        </w:rPr>
      </w:pPr>
      <w:r w:rsidRPr="70210E99">
        <w:rPr>
          <w:rFonts w:ascii="Arial" w:eastAsia="Arial" w:hAnsi="Arial" w:cs="Arial"/>
        </w:rPr>
        <w:t xml:space="preserve">Welsh Government (2024a). </w:t>
      </w:r>
      <w:r w:rsidRPr="70210E99">
        <w:rPr>
          <w:rFonts w:ascii="Arial" w:eastAsia="Arial" w:hAnsi="Arial" w:cs="Arial"/>
          <w:i/>
          <w:iCs/>
        </w:rPr>
        <w:t xml:space="preserve">Anti-racist Wales Action Plan: 2024 </w:t>
      </w:r>
      <w:r w:rsidR="4EA1940C" w:rsidRPr="70210E99">
        <w:rPr>
          <w:rFonts w:ascii="Arial" w:eastAsia="Arial" w:hAnsi="Arial" w:cs="Arial"/>
          <w:i/>
          <w:iCs/>
        </w:rPr>
        <w:t>update.</w:t>
      </w:r>
      <w:r w:rsidRPr="70210E99">
        <w:rPr>
          <w:rFonts w:ascii="Arial" w:eastAsia="Arial" w:hAnsi="Arial" w:cs="Arial"/>
        </w:rPr>
        <w:t xml:space="preserve"> Available at: </w:t>
      </w:r>
      <w:hyperlink r:id="rId41">
        <w:r w:rsidRPr="70210E99">
          <w:rPr>
            <w:rStyle w:val="Hyperlink"/>
            <w:rFonts w:ascii="Arial" w:eastAsia="Arial" w:hAnsi="Arial" w:cs="Arial"/>
          </w:rPr>
          <w:t>https://www.gov.wales/anti-racist-wales-action-plan-2024-update-html</w:t>
        </w:r>
      </w:hyperlink>
      <w:r w:rsidRPr="70210E99">
        <w:rPr>
          <w:rFonts w:ascii="Arial" w:eastAsia="Arial" w:hAnsi="Arial" w:cs="Arial"/>
        </w:rPr>
        <w:t xml:space="preserve"> [Accessed 25 Apr. 2025].</w:t>
      </w:r>
    </w:p>
    <w:p w14:paraId="07B67AE6" w14:textId="67EF36B0" w:rsidR="14BBD960" w:rsidRDefault="14BBD960" w:rsidP="70210E99">
      <w:pPr>
        <w:rPr>
          <w:rFonts w:ascii="Arial" w:eastAsia="Arial" w:hAnsi="Arial" w:cs="Arial"/>
        </w:rPr>
      </w:pPr>
      <w:r w:rsidRPr="70210E99">
        <w:rPr>
          <w:rFonts w:ascii="Arial" w:eastAsia="Arial" w:hAnsi="Arial" w:cs="Arial"/>
        </w:rPr>
        <w:t xml:space="preserve">Welsh Government (2024b). </w:t>
      </w:r>
      <w:r w:rsidRPr="70210E99">
        <w:rPr>
          <w:rFonts w:ascii="Arial" w:eastAsia="Arial" w:hAnsi="Arial" w:cs="Arial"/>
          <w:i/>
          <w:iCs/>
        </w:rPr>
        <w:t>Well-being of Wales: 2024 A report about the progress Wales is making towards improving well-being of current and future generations</w:t>
      </w:r>
      <w:r w:rsidRPr="70210E99">
        <w:rPr>
          <w:rFonts w:ascii="Arial" w:eastAsia="Arial" w:hAnsi="Arial" w:cs="Arial"/>
        </w:rPr>
        <w:t xml:space="preserve">. Available at: </w:t>
      </w:r>
      <w:hyperlink r:id="rId42">
        <w:r w:rsidRPr="70210E99">
          <w:rPr>
            <w:rStyle w:val="Hyperlink"/>
            <w:rFonts w:ascii="Arial" w:eastAsia="Arial" w:hAnsi="Arial" w:cs="Arial"/>
          </w:rPr>
          <w:t>https://www.gov.wales/sites/default/files/statistics-and-research/2024-09/wellbeing-wales-2024-easy-read-067.pdf</w:t>
        </w:r>
      </w:hyperlink>
      <w:r w:rsidRPr="70210E99">
        <w:rPr>
          <w:rFonts w:ascii="Arial" w:eastAsia="Arial" w:hAnsi="Arial" w:cs="Arial"/>
        </w:rPr>
        <w:t xml:space="preserve"> [Accessed 25 Apr. 2025].</w:t>
      </w:r>
    </w:p>
    <w:p w14:paraId="145747A8" w14:textId="7CF7FA07" w:rsidR="14BBD960" w:rsidRDefault="14BBD960" w:rsidP="70210E99">
      <w:pPr>
        <w:rPr>
          <w:rFonts w:ascii="Arial" w:eastAsia="Arial" w:hAnsi="Arial" w:cs="Arial"/>
        </w:rPr>
      </w:pPr>
      <w:r w:rsidRPr="70210E99">
        <w:rPr>
          <w:rFonts w:ascii="Arial" w:eastAsia="Arial" w:hAnsi="Arial" w:cs="Arial"/>
        </w:rPr>
        <w:t xml:space="preserve">Welsh government (2016). </w:t>
      </w:r>
      <w:r w:rsidRPr="70210E99">
        <w:rPr>
          <w:rFonts w:ascii="Arial" w:eastAsia="Arial" w:hAnsi="Arial" w:cs="Arial"/>
          <w:i/>
          <w:iCs/>
        </w:rPr>
        <w:t>Inclusion and Pupil Support</w:t>
      </w:r>
      <w:r w:rsidRPr="70210E99">
        <w:rPr>
          <w:rFonts w:ascii="Arial" w:eastAsia="Arial" w:hAnsi="Arial" w:cs="Arial"/>
        </w:rPr>
        <w:t>.</w:t>
      </w:r>
      <w:r w:rsidR="5E80E512" w:rsidRPr="70210E99">
        <w:rPr>
          <w:rFonts w:ascii="Arial" w:eastAsia="Arial" w:hAnsi="Arial" w:cs="Arial"/>
        </w:rPr>
        <w:t xml:space="preserve"> </w:t>
      </w:r>
      <w:r w:rsidRPr="70210E99">
        <w:rPr>
          <w:rFonts w:ascii="Arial" w:eastAsia="Arial" w:hAnsi="Arial" w:cs="Arial"/>
        </w:rPr>
        <w:t xml:space="preserve">Available at: </w:t>
      </w:r>
      <w:hyperlink r:id="rId43">
        <w:r w:rsidRPr="70210E99">
          <w:rPr>
            <w:rStyle w:val="Hyperlink"/>
            <w:rFonts w:ascii="Arial" w:eastAsia="Arial" w:hAnsi="Arial" w:cs="Arial"/>
          </w:rPr>
          <w:t>https://www.gov.wales/sites/default/files/publications/2018-05/guidance-inclusion-and-pupil-support_0.pdf</w:t>
        </w:r>
      </w:hyperlink>
      <w:r w:rsidRPr="70210E99">
        <w:rPr>
          <w:rFonts w:ascii="Arial" w:eastAsia="Arial" w:hAnsi="Arial" w:cs="Arial"/>
        </w:rPr>
        <w:t xml:space="preserve"> [Accessed 25 Apr. 2025].</w:t>
      </w:r>
    </w:p>
    <w:p w14:paraId="6EEC929E" w14:textId="1B4D3881" w:rsidR="14BBD960" w:rsidRDefault="14BBD960" w:rsidP="70210E99">
      <w:pPr>
        <w:rPr>
          <w:rFonts w:ascii="Arial" w:eastAsia="Arial" w:hAnsi="Arial" w:cs="Arial"/>
        </w:rPr>
      </w:pPr>
      <w:r w:rsidRPr="70210E99">
        <w:rPr>
          <w:rFonts w:ascii="Arial" w:eastAsia="Arial" w:hAnsi="Arial" w:cs="Arial"/>
        </w:rPr>
        <w:t xml:space="preserve">Wiliam, D. (2011). </w:t>
      </w:r>
      <w:r w:rsidRPr="70210E99">
        <w:rPr>
          <w:rFonts w:ascii="Arial" w:eastAsia="Arial" w:hAnsi="Arial" w:cs="Arial"/>
          <w:i/>
          <w:iCs/>
        </w:rPr>
        <w:t>Embedded Formative Assessment</w:t>
      </w:r>
      <w:r w:rsidRPr="70210E99">
        <w:rPr>
          <w:rFonts w:ascii="Arial" w:eastAsia="Arial" w:hAnsi="Arial" w:cs="Arial"/>
        </w:rPr>
        <w:t>. Bloomington: Solution Tree Press.</w:t>
      </w:r>
    </w:p>
    <w:p w14:paraId="03F3E01C" w14:textId="17BFABAD" w:rsidR="14BBD960" w:rsidRDefault="14BBD960" w:rsidP="70210E99">
      <w:pPr>
        <w:rPr>
          <w:rFonts w:ascii="Arial" w:eastAsia="Arial" w:hAnsi="Arial" w:cs="Arial"/>
        </w:rPr>
      </w:pPr>
      <w:r w:rsidRPr="70210E99">
        <w:rPr>
          <w:rFonts w:ascii="Arial" w:eastAsia="Arial" w:hAnsi="Arial" w:cs="Arial"/>
        </w:rPr>
        <w:t xml:space="preserve">Yu, F. (2012). </w:t>
      </w:r>
      <w:r w:rsidRPr="70210E99">
        <w:rPr>
          <w:rFonts w:ascii="Arial" w:eastAsia="Arial" w:hAnsi="Arial" w:cs="Arial"/>
          <w:i/>
          <w:iCs/>
        </w:rPr>
        <w:t xml:space="preserve">SCHOOL GARDEN SUSTAINABILITY: MAJOR CHALLENGES TO THE LONG-TERM MAINTENANCE AND SUCCESS OF SCHOOL GARDEN </w:t>
      </w:r>
      <w:r w:rsidR="2DB3764B" w:rsidRPr="70210E99">
        <w:rPr>
          <w:rFonts w:ascii="Arial" w:eastAsia="Arial" w:hAnsi="Arial" w:cs="Arial"/>
          <w:i/>
          <w:iCs/>
        </w:rPr>
        <w:t xml:space="preserve">PROGRAMS. </w:t>
      </w:r>
      <w:r w:rsidR="4E206D62" w:rsidRPr="70210E99">
        <w:rPr>
          <w:rFonts w:ascii="Arial" w:eastAsia="Arial" w:hAnsi="Arial" w:cs="Arial"/>
        </w:rPr>
        <w:t>U</w:t>
      </w:r>
      <w:r w:rsidR="2A5BCEA0" w:rsidRPr="70210E99">
        <w:rPr>
          <w:rFonts w:ascii="Arial" w:eastAsia="Arial" w:hAnsi="Arial" w:cs="Arial"/>
        </w:rPr>
        <w:t>npu</w:t>
      </w:r>
      <w:r w:rsidR="22BEF5B7" w:rsidRPr="70210E99">
        <w:rPr>
          <w:rFonts w:ascii="Arial" w:eastAsia="Arial" w:hAnsi="Arial" w:cs="Arial"/>
        </w:rPr>
        <w:t>blis</w:t>
      </w:r>
      <w:r w:rsidR="4E206D62" w:rsidRPr="70210E99">
        <w:rPr>
          <w:rFonts w:ascii="Arial" w:eastAsia="Arial" w:hAnsi="Arial" w:cs="Arial"/>
        </w:rPr>
        <w:t xml:space="preserve">hed </w:t>
      </w:r>
      <w:r w:rsidR="36DC587C" w:rsidRPr="70210E99">
        <w:rPr>
          <w:rFonts w:ascii="Arial" w:eastAsia="Arial" w:hAnsi="Arial" w:cs="Arial"/>
        </w:rPr>
        <w:t>Ph</w:t>
      </w:r>
      <w:r w:rsidR="13E963C1" w:rsidRPr="70210E99">
        <w:rPr>
          <w:rFonts w:ascii="Arial" w:eastAsia="Arial" w:hAnsi="Arial" w:cs="Arial"/>
        </w:rPr>
        <w:t>D</w:t>
      </w:r>
      <w:r w:rsidR="0B029190" w:rsidRPr="70210E99">
        <w:rPr>
          <w:rFonts w:ascii="Arial" w:eastAsia="Arial" w:hAnsi="Arial" w:cs="Arial"/>
        </w:rPr>
        <w:t xml:space="preserve"> </w:t>
      </w:r>
      <w:r w:rsidR="3F3A9627" w:rsidRPr="70210E99">
        <w:rPr>
          <w:rFonts w:ascii="Arial" w:eastAsia="Arial" w:hAnsi="Arial" w:cs="Arial"/>
        </w:rPr>
        <w:t>th</w:t>
      </w:r>
      <w:r w:rsidR="245A9D78" w:rsidRPr="70210E99">
        <w:rPr>
          <w:rFonts w:ascii="Arial" w:eastAsia="Arial" w:hAnsi="Arial" w:cs="Arial"/>
        </w:rPr>
        <w:t>es</w:t>
      </w:r>
      <w:r w:rsidR="6B08483D" w:rsidRPr="70210E99">
        <w:rPr>
          <w:rFonts w:ascii="Arial" w:eastAsia="Arial" w:hAnsi="Arial" w:cs="Arial"/>
        </w:rPr>
        <w:t>is</w:t>
      </w:r>
      <w:r w:rsidR="19B3C7E1" w:rsidRPr="70210E99">
        <w:rPr>
          <w:rFonts w:ascii="Arial" w:eastAsia="Arial" w:hAnsi="Arial" w:cs="Arial"/>
        </w:rPr>
        <w:t xml:space="preserve">. </w:t>
      </w:r>
      <w:r w:rsidR="31AD5042" w:rsidRPr="70210E99">
        <w:rPr>
          <w:rFonts w:ascii="Arial" w:eastAsia="Arial" w:hAnsi="Arial" w:cs="Arial"/>
        </w:rPr>
        <w:t>Un</w:t>
      </w:r>
      <w:r w:rsidR="4044B1D5" w:rsidRPr="70210E99">
        <w:rPr>
          <w:rFonts w:ascii="Arial" w:eastAsia="Arial" w:hAnsi="Arial" w:cs="Arial"/>
        </w:rPr>
        <w:t>ivers</w:t>
      </w:r>
      <w:r w:rsidR="0F7CDA0D" w:rsidRPr="70210E99">
        <w:rPr>
          <w:rFonts w:ascii="Arial" w:eastAsia="Arial" w:hAnsi="Arial" w:cs="Arial"/>
        </w:rPr>
        <w:t xml:space="preserve">ity </w:t>
      </w:r>
      <w:r w:rsidR="0855813F" w:rsidRPr="70210E99">
        <w:rPr>
          <w:rFonts w:ascii="Arial" w:eastAsia="Arial" w:hAnsi="Arial" w:cs="Arial"/>
        </w:rPr>
        <w:t xml:space="preserve">of </w:t>
      </w:r>
      <w:r w:rsidR="45C5D049" w:rsidRPr="70210E99">
        <w:rPr>
          <w:rFonts w:ascii="Arial" w:eastAsia="Arial" w:hAnsi="Arial" w:cs="Arial"/>
        </w:rPr>
        <w:t>De</w:t>
      </w:r>
      <w:r w:rsidR="13CECD9E" w:rsidRPr="70210E99">
        <w:rPr>
          <w:rFonts w:ascii="Arial" w:eastAsia="Arial" w:hAnsi="Arial" w:cs="Arial"/>
        </w:rPr>
        <w:t>lawa</w:t>
      </w:r>
      <w:r w:rsidR="6AF102CB" w:rsidRPr="70210E99">
        <w:rPr>
          <w:rFonts w:ascii="Arial" w:eastAsia="Arial" w:hAnsi="Arial" w:cs="Arial"/>
        </w:rPr>
        <w:t>re</w:t>
      </w:r>
      <w:r w:rsidR="56CBD940" w:rsidRPr="70210E99">
        <w:rPr>
          <w:rFonts w:ascii="Arial" w:eastAsia="Arial" w:hAnsi="Arial" w:cs="Arial"/>
        </w:rPr>
        <w:t>.</w:t>
      </w:r>
    </w:p>
    <w:p w14:paraId="6A5AF2A2" w14:textId="61C6AB31" w:rsidR="70210E99" w:rsidRDefault="70210E99" w:rsidP="70210E99">
      <w:pPr>
        <w:rPr>
          <w:rFonts w:ascii="Arial" w:eastAsia="Arial" w:hAnsi="Arial" w:cs="Arial"/>
        </w:rPr>
      </w:pPr>
    </w:p>
    <w:p w14:paraId="7278170B" w14:textId="6965760D" w:rsidR="70210E99" w:rsidRDefault="70210E99" w:rsidP="70210E99">
      <w:pPr>
        <w:rPr>
          <w:sz w:val="16"/>
          <w:szCs w:val="16"/>
        </w:rPr>
      </w:pPr>
    </w:p>
    <w:p w14:paraId="4C4FBE64" w14:textId="58D030D2" w:rsidR="70210E99" w:rsidRDefault="70210E99" w:rsidP="70210E99">
      <w:pPr>
        <w:rPr>
          <w:sz w:val="16"/>
          <w:szCs w:val="16"/>
        </w:rPr>
      </w:pPr>
    </w:p>
    <w:p w14:paraId="0A474939" w14:textId="20307083" w:rsidR="70210E99" w:rsidRDefault="70210E99" w:rsidP="70210E99">
      <w:pPr>
        <w:rPr>
          <w:sz w:val="16"/>
          <w:szCs w:val="16"/>
        </w:rPr>
      </w:pPr>
    </w:p>
    <w:p w14:paraId="6D41A372" w14:textId="1FC061BD" w:rsidR="70210E99" w:rsidRDefault="70210E99" w:rsidP="70210E99">
      <w:pPr>
        <w:rPr>
          <w:sz w:val="16"/>
          <w:szCs w:val="16"/>
        </w:rPr>
      </w:pPr>
    </w:p>
    <w:p w14:paraId="20916BAD" w14:textId="04F28816" w:rsidR="70210E99" w:rsidRDefault="70210E99" w:rsidP="70210E99">
      <w:pPr>
        <w:rPr>
          <w:sz w:val="16"/>
          <w:szCs w:val="16"/>
        </w:rPr>
      </w:pPr>
    </w:p>
    <w:p w14:paraId="5AC4DAEF" w14:textId="1427670A" w:rsidR="70210E99" w:rsidRDefault="70210E99" w:rsidP="70210E99">
      <w:pPr>
        <w:rPr>
          <w:sz w:val="16"/>
          <w:szCs w:val="16"/>
        </w:rPr>
      </w:pPr>
    </w:p>
    <w:p w14:paraId="0985643C" w14:textId="2290E593" w:rsidR="70210E99" w:rsidRDefault="70210E99" w:rsidP="70210E99">
      <w:pPr>
        <w:rPr>
          <w:sz w:val="16"/>
          <w:szCs w:val="16"/>
        </w:rPr>
      </w:pPr>
    </w:p>
    <w:p w14:paraId="438C5B9C" w14:textId="31773007" w:rsidR="70210E99" w:rsidRDefault="70210E99" w:rsidP="70210E99">
      <w:pPr>
        <w:rPr>
          <w:sz w:val="16"/>
          <w:szCs w:val="16"/>
        </w:rPr>
      </w:pPr>
    </w:p>
    <w:p w14:paraId="3AA286CE" w14:textId="028403C9" w:rsidR="70210E99" w:rsidRDefault="70210E99" w:rsidP="70210E99">
      <w:pPr>
        <w:rPr>
          <w:sz w:val="16"/>
          <w:szCs w:val="16"/>
        </w:rPr>
      </w:pPr>
    </w:p>
    <w:p w14:paraId="51A02647" w14:textId="2291B557" w:rsidR="70210E99" w:rsidRDefault="70210E99" w:rsidP="70210E99">
      <w:pPr>
        <w:rPr>
          <w:sz w:val="16"/>
          <w:szCs w:val="16"/>
        </w:rPr>
      </w:pPr>
    </w:p>
    <w:p w14:paraId="46FF45BD" w14:textId="760CB2F8" w:rsidR="70210E99" w:rsidRDefault="70210E99" w:rsidP="70210E99">
      <w:pPr>
        <w:rPr>
          <w:sz w:val="16"/>
          <w:szCs w:val="16"/>
        </w:rPr>
      </w:pPr>
    </w:p>
    <w:p w14:paraId="7F2C0E0C" w14:textId="26A9FEFC" w:rsidR="70210E99" w:rsidRDefault="70210E99" w:rsidP="70210E99">
      <w:pPr>
        <w:rPr>
          <w:sz w:val="16"/>
          <w:szCs w:val="16"/>
        </w:rPr>
      </w:pPr>
    </w:p>
    <w:p w14:paraId="6CBD1E55" w14:textId="70AF92F6" w:rsidR="70210E99" w:rsidRDefault="70210E99" w:rsidP="70210E99">
      <w:pPr>
        <w:rPr>
          <w:rFonts w:ascii="Arial" w:eastAsia="Arial" w:hAnsi="Arial" w:cs="Arial"/>
          <w:b/>
          <w:bCs/>
          <w:u w:val="single"/>
        </w:rPr>
      </w:pPr>
    </w:p>
    <w:p w14:paraId="509F86CB" w14:textId="3E923A82" w:rsidR="70210E99" w:rsidRDefault="70210E99" w:rsidP="70210E99">
      <w:pPr>
        <w:rPr>
          <w:rFonts w:ascii="Arial" w:eastAsia="Arial" w:hAnsi="Arial" w:cs="Arial"/>
          <w:b/>
          <w:bCs/>
          <w:u w:val="single"/>
        </w:rPr>
      </w:pPr>
    </w:p>
    <w:p w14:paraId="0CFB2D1D" w14:textId="24A76030" w:rsidR="70210E99" w:rsidRDefault="70210E99" w:rsidP="70210E99">
      <w:pPr>
        <w:rPr>
          <w:rFonts w:ascii="Arial" w:eastAsia="Arial" w:hAnsi="Arial" w:cs="Arial"/>
          <w:b/>
          <w:bCs/>
          <w:u w:val="single"/>
        </w:rPr>
      </w:pPr>
    </w:p>
    <w:p w14:paraId="64EC0A48" w14:textId="2D7DFEB5" w:rsidR="70210E99" w:rsidRDefault="70210E99" w:rsidP="70210E99">
      <w:pPr>
        <w:rPr>
          <w:rFonts w:ascii="Arial" w:eastAsia="Arial" w:hAnsi="Arial" w:cs="Arial"/>
          <w:b/>
          <w:bCs/>
          <w:u w:val="single"/>
        </w:rPr>
      </w:pPr>
    </w:p>
    <w:p w14:paraId="71054912" w14:textId="27239399" w:rsidR="70210E99" w:rsidRDefault="70210E99" w:rsidP="70210E99">
      <w:pPr>
        <w:rPr>
          <w:rFonts w:ascii="Arial" w:eastAsia="Arial" w:hAnsi="Arial" w:cs="Arial"/>
          <w:b/>
          <w:bCs/>
          <w:u w:val="single"/>
        </w:rPr>
      </w:pPr>
    </w:p>
    <w:p w14:paraId="04A64594" w14:textId="38F594B8" w:rsidR="70210E99" w:rsidRDefault="70210E99" w:rsidP="70210E99">
      <w:pPr>
        <w:rPr>
          <w:rFonts w:ascii="Arial" w:eastAsia="Arial" w:hAnsi="Arial" w:cs="Arial"/>
          <w:b/>
          <w:bCs/>
          <w:u w:val="single"/>
        </w:rPr>
      </w:pPr>
    </w:p>
    <w:p w14:paraId="1D3AF936" w14:textId="505661A3" w:rsidR="70210E99" w:rsidRDefault="70210E99" w:rsidP="70210E99">
      <w:pPr>
        <w:rPr>
          <w:rFonts w:ascii="Arial" w:eastAsia="Arial" w:hAnsi="Arial" w:cs="Arial"/>
          <w:b/>
          <w:bCs/>
          <w:u w:val="single"/>
        </w:rPr>
      </w:pPr>
    </w:p>
    <w:p w14:paraId="7148CDEB" w14:textId="56F4AFEB" w:rsidR="70210E99" w:rsidRDefault="70210E99" w:rsidP="70210E99">
      <w:pPr>
        <w:rPr>
          <w:rFonts w:ascii="Arial" w:eastAsia="Arial" w:hAnsi="Arial" w:cs="Arial"/>
          <w:b/>
          <w:bCs/>
          <w:u w:val="single"/>
        </w:rPr>
      </w:pPr>
    </w:p>
    <w:p w14:paraId="21804CE5" w14:textId="6FCBAFCC" w:rsidR="70210E99" w:rsidRDefault="70210E99" w:rsidP="70210E99">
      <w:pPr>
        <w:rPr>
          <w:rFonts w:ascii="Arial" w:eastAsia="Arial" w:hAnsi="Arial" w:cs="Arial"/>
          <w:b/>
          <w:bCs/>
          <w:u w:val="single"/>
        </w:rPr>
      </w:pPr>
    </w:p>
    <w:p w14:paraId="2B52DBA1" w14:textId="250259A9" w:rsidR="70210E99" w:rsidRDefault="70210E99" w:rsidP="70210E99">
      <w:pPr>
        <w:rPr>
          <w:rFonts w:ascii="Arial" w:eastAsia="Arial" w:hAnsi="Arial" w:cs="Arial"/>
          <w:b/>
          <w:bCs/>
          <w:u w:val="single"/>
        </w:rPr>
      </w:pPr>
    </w:p>
    <w:p w14:paraId="22C6F20E" w14:textId="41E9703A" w:rsidR="70210E99" w:rsidRDefault="70210E99" w:rsidP="70210E99">
      <w:pPr>
        <w:rPr>
          <w:rFonts w:ascii="Arial" w:eastAsia="Arial" w:hAnsi="Arial" w:cs="Arial"/>
          <w:b/>
          <w:bCs/>
          <w:u w:val="single"/>
        </w:rPr>
      </w:pPr>
    </w:p>
    <w:p w14:paraId="4D891D1C" w14:textId="76A12B27" w:rsidR="70210E99" w:rsidRDefault="70210E99" w:rsidP="70210E99">
      <w:pPr>
        <w:rPr>
          <w:rFonts w:ascii="Arial" w:eastAsia="Arial" w:hAnsi="Arial" w:cs="Arial"/>
          <w:b/>
          <w:bCs/>
          <w:u w:val="single"/>
        </w:rPr>
      </w:pPr>
    </w:p>
    <w:p w14:paraId="2CAD8B2E" w14:textId="0C2777AB" w:rsidR="65592DA0" w:rsidRDefault="65592DA0" w:rsidP="70210E99">
      <w:pPr>
        <w:rPr>
          <w:rFonts w:ascii="Arial" w:eastAsia="Arial" w:hAnsi="Arial" w:cs="Arial"/>
          <w:b/>
          <w:bCs/>
          <w:u w:val="single"/>
        </w:rPr>
      </w:pPr>
      <w:r w:rsidRPr="70210E99">
        <w:rPr>
          <w:rFonts w:ascii="Arial" w:eastAsia="Arial" w:hAnsi="Arial" w:cs="Arial"/>
          <w:b/>
          <w:bCs/>
          <w:u w:val="single"/>
        </w:rPr>
        <w:t>Appendix</w:t>
      </w:r>
    </w:p>
    <w:p w14:paraId="72B308E2" w14:textId="3E993998" w:rsidR="70210E99" w:rsidRDefault="70210E99" w:rsidP="70210E99">
      <w:pPr>
        <w:rPr>
          <w:rFonts w:ascii="Arial" w:eastAsia="Arial" w:hAnsi="Arial" w:cs="Arial"/>
          <w:b/>
          <w:bCs/>
        </w:rPr>
      </w:pPr>
    </w:p>
    <w:p w14:paraId="7168B8F4" w14:textId="13CA7B3B" w:rsidR="65592DA0" w:rsidRDefault="65592DA0" w:rsidP="70210E99">
      <w:pPr>
        <w:rPr>
          <w:rFonts w:ascii="Arial" w:eastAsia="Arial" w:hAnsi="Arial" w:cs="Arial"/>
          <w:b/>
          <w:bCs/>
        </w:rPr>
      </w:pPr>
      <w:r w:rsidRPr="70210E99">
        <w:rPr>
          <w:rFonts w:ascii="Arial" w:eastAsia="Arial" w:hAnsi="Arial" w:cs="Arial"/>
          <w:b/>
          <w:bCs/>
        </w:rPr>
        <w:t xml:space="preserve">Appendix 1: SWOT analysis </w:t>
      </w:r>
    </w:p>
    <w:p w14:paraId="7E6B3FF7" w14:textId="73688F6B" w:rsidR="70210E99" w:rsidRDefault="70210E99" w:rsidP="70210E99">
      <w:pPr>
        <w:rPr>
          <w:rFonts w:ascii="Arial" w:eastAsia="Arial" w:hAnsi="Arial" w:cs="Arial"/>
          <w:b/>
          <w:bCs/>
        </w:rPr>
      </w:pPr>
    </w:p>
    <w:tbl>
      <w:tblPr>
        <w:tblStyle w:val="TableGrid"/>
        <w:tblW w:w="0" w:type="auto"/>
        <w:tblInd w:w="135" w:type="dxa"/>
        <w:tblLayout w:type="fixed"/>
        <w:tblLook w:val="04A0" w:firstRow="1" w:lastRow="0" w:firstColumn="1" w:lastColumn="0" w:noHBand="0" w:noVBand="1"/>
      </w:tblPr>
      <w:tblGrid>
        <w:gridCol w:w="1290"/>
        <w:gridCol w:w="3862"/>
        <w:gridCol w:w="3863"/>
      </w:tblGrid>
      <w:tr w:rsidR="70210E99" w14:paraId="7C68FF34" w14:textId="77777777" w:rsidTr="70210E99">
        <w:trPr>
          <w:trHeight w:val="300"/>
        </w:trPr>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39BC26C9" w14:textId="40B294AB" w:rsidR="70210E99" w:rsidRDefault="70210E99" w:rsidP="70210E99">
            <w:pPr>
              <w:rPr>
                <w:rFonts w:ascii="Calibri" w:eastAsia="Calibri" w:hAnsi="Calibri" w:cs="Calibri"/>
                <w:sz w:val="22"/>
                <w:szCs w:val="22"/>
              </w:rPr>
            </w:pPr>
          </w:p>
        </w:tc>
        <w:tc>
          <w:tcPr>
            <w:tcW w:w="3862" w:type="dxa"/>
            <w:tcBorders>
              <w:top w:val="single" w:sz="8" w:space="0" w:color="auto"/>
              <w:left w:val="single" w:sz="8" w:space="0" w:color="auto"/>
              <w:bottom w:val="single" w:sz="8" w:space="0" w:color="auto"/>
              <w:right w:val="single" w:sz="8" w:space="0" w:color="auto"/>
            </w:tcBorders>
            <w:tcMar>
              <w:left w:w="108" w:type="dxa"/>
              <w:right w:w="108" w:type="dxa"/>
            </w:tcMar>
          </w:tcPr>
          <w:p w14:paraId="5CE1A802" w14:textId="4E1AB2F4" w:rsidR="70210E99" w:rsidRDefault="70210E99" w:rsidP="70210E99">
            <w:pPr>
              <w:jc w:val="center"/>
            </w:pPr>
            <w:r w:rsidRPr="70210E99">
              <w:rPr>
                <w:rFonts w:ascii="Calibri" w:eastAsia="Calibri" w:hAnsi="Calibri" w:cs="Calibri"/>
                <w:sz w:val="22"/>
                <w:szCs w:val="22"/>
              </w:rPr>
              <w:t>HELPFUL</w:t>
            </w:r>
          </w:p>
        </w:tc>
        <w:tc>
          <w:tcPr>
            <w:tcW w:w="3863" w:type="dxa"/>
            <w:tcBorders>
              <w:top w:val="single" w:sz="8" w:space="0" w:color="auto"/>
              <w:left w:val="single" w:sz="8" w:space="0" w:color="auto"/>
              <w:bottom w:val="single" w:sz="8" w:space="0" w:color="auto"/>
              <w:right w:val="single" w:sz="8" w:space="0" w:color="auto"/>
            </w:tcBorders>
            <w:tcMar>
              <w:left w:w="108" w:type="dxa"/>
              <w:right w:w="108" w:type="dxa"/>
            </w:tcMar>
          </w:tcPr>
          <w:p w14:paraId="6B12DDDD" w14:textId="51AD4BD9" w:rsidR="70210E99" w:rsidRDefault="70210E99" w:rsidP="70210E99">
            <w:pPr>
              <w:jc w:val="center"/>
            </w:pPr>
            <w:r w:rsidRPr="70210E99">
              <w:rPr>
                <w:rFonts w:ascii="Calibri" w:eastAsia="Calibri" w:hAnsi="Calibri" w:cs="Calibri"/>
                <w:sz w:val="22"/>
                <w:szCs w:val="22"/>
              </w:rPr>
              <w:t>HARMFUL</w:t>
            </w:r>
          </w:p>
        </w:tc>
      </w:tr>
      <w:tr w:rsidR="70210E99" w14:paraId="3186BB92" w14:textId="77777777" w:rsidTr="70210E99">
        <w:trPr>
          <w:trHeight w:val="300"/>
        </w:trPr>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2C26C8C8" w14:textId="553D7C12" w:rsidR="70210E99" w:rsidRDefault="70210E99" w:rsidP="70210E99">
            <w:r w:rsidRPr="70210E99">
              <w:rPr>
                <w:rFonts w:ascii="Calibri" w:eastAsia="Calibri" w:hAnsi="Calibri" w:cs="Calibri"/>
                <w:sz w:val="22"/>
                <w:szCs w:val="22"/>
              </w:rPr>
              <w:t>INTERNAL</w:t>
            </w:r>
          </w:p>
          <w:p w14:paraId="1963D0B8" w14:textId="2F94B41D" w:rsidR="70210E99" w:rsidRDefault="70210E99" w:rsidP="70210E99">
            <w:r w:rsidRPr="70210E99">
              <w:rPr>
                <w:rFonts w:ascii="Calibri" w:eastAsia="Calibri" w:hAnsi="Calibri" w:cs="Calibri"/>
                <w:sz w:val="22"/>
                <w:szCs w:val="22"/>
              </w:rPr>
              <w:t>(within the school)</w:t>
            </w:r>
          </w:p>
        </w:tc>
        <w:tc>
          <w:tcPr>
            <w:tcW w:w="3862" w:type="dxa"/>
            <w:tcBorders>
              <w:top w:val="single" w:sz="8" w:space="0" w:color="auto"/>
              <w:left w:val="single" w:sz="8" w:space="0" w:color="auto"/>
              <w:bottom w:val="single" w:sz="8" w:space="0" w:color="auto"/>
              <w:right w:val="single" w:sz="8" w:space="0" w:color="auto"/>
            </w:tcBorders>
            <w:tcMar>
              <w:left w:w="108" w:type="dxa"/>
              <w:right w:w="108" w:type="dxa"/>
            </w:tcMar>
          </w:tcPr>
          <w:p w14:paraId="71C2C45E" w14:textId="4CFBC9B3" w:rsidR="70210E99" w:rsidRDefault="70210E99" w:rsidP="70210E99">
            <w:r w:rsidRPr="70210E99">
              <w:rPr>
                <w:rFonts w:ascii="Calibri" w:eastAsia="Calibri" w:hAnsi="Calibri" w:cs="Calibri"/>
                <w:sz w:val="22"/>
                <w:szCs w:val="22"/>
              </w:rPr>
              <w:t>Strengths</w:t>
            </w:r>
          </w:p>
          <w:p w14:paraId="5390B761" w14:textId="577F9A2D" w:rsidR="70210E99" w:rsidRDefault="70210E99" w:rsidP="70210E99">
            <w:r w:rsidRPr="70210E99">
              <w:rPr>
                <w:rFonts w:ascii="Calibri" w:eastAsia="Calibri" w:hAnsi="Calibri" w:cs="Calibri"/>
                <w:sz w:val="22"/>
                <w:szCs w:val="22"/>
              </w:rPr>
              <w:t xml:space="preserve"> </w:t>
            </w:r>
          </w:p>
          <w:p w14:paraId="7A9D514A" w14:textId="0F76C40A" w:rsidR="7F24EE61" w:rsidRDefault="7F24EE61" w:rsidP="70210E99">
            <w:pPr>
              <w:pStyle w:val="ListParagraph"/>
              <w:numPr>
                <w:ilvl w:val="0"/>
                <w:numId w:val="7"/>
              </w:numPr>
              <w:rPr>
                <w:rFonts w:ascii="Calibri" w:eastAsia="Calibri" w:hAnsi="Calibri" w:cs="Calibri"/>
              </w:rPr>
            </w:pPr>
            <w:r w:rsidRPr="70210E99">
              <w:rPr>
                <w:rFonts w:ascii="Calibri" w:eastAsia="Calibri" w:hAnsi="Calibri" w:cs="Calibri"/>
              </w:rPr>
              <w:t xml:space="preserve">The garden will promote inclusion and belonging by providing a welcoming space where all </w:t>
            </w:r>
            <w:r w:rsidR="227E7894" w:rsidRPr="70210E99">
              <w:rPr>
                <w:rFonts w:ascii="Calibri" w:eastAsia="Calibri" w:hAnsi="Calibri" w:cs="Calibri"/>
              </w:rPr>
              <w:t>pupils and families, especially those from diverse backgrounds, feel valued and involved.</w:t>
            </w:r>
          </w:p>
          <w:p w14:paraId="35CF8448" w14:textId="3BE9A426" w:rsidR="3442E6AB" w:rsidRDefault="3442E6AB" w:rsidP="70210E99">
            <w:pPr>
              <w:pStyle w:val="ListParagraph"/>
              <w:numPr>
                <w:ilvl w:val="0"/>
                <w:numId w:val="7"/>
              </w:numPr>
              <w:rPr>
                <w:rFonts w:ascii="Calibri" w:eastAsia="Calibri" w:hAnsi="Calibri" w:cs="Calibri"/>
              </w:rPr>
            </w:pPr>
            <w:r w:rsidRPr="70210E99">
              <w:rPr>
                <w:rFonts w:ascii="Calibri" w:eastAsia="Calibri" w:hAnsi="Calibri" w:cs="Calibri"/>
              </w:rPr>
              <w:t xml:space="preserve">The garden will support the curriculum for Wales by offering real-life, cross </w:t>
            </w:r>
            <w:r w:rsidR="6F9EA834" w:rsidRPr="70210E99">
              <w:rPr>
                <w:rFonts w:ascii="Calibri" w:eastAsia="Calibri" w:hAnsi="Calibri" w:cs="Calibri"/>
              </w:rPr>
              <w:t>curricular</w:t>
            </w:r>
            <w:r w:rsidRPr="70210E99">
              <w:rPr>
                <w:rFonts w:ascii="Calibri" w:eastAsia="Calibri" w:hAnsi="Calibri" w:cs="Calibri"/>
              </w:rPr>
              <w:t xml:space="preserve"> learning ex</w:t>
            </w:r>
            <w:r w:rsidR="02B04335" w:rsidRPr="70210E99">
              <w:rPr>
                <w:rFonts w:ascii="Calibri" w:eastAsia="Calibri" w:hAnsi="Calibri" w:cs="Calibri"/>
              </w:rPr>
              <w:t xml:space="preserve">periences that align with the four </w:t>
            </w:r>
            <w:r w:rsidR="3B125838" w:rsidRPr="70210E99">
              <w:rPr>
                <w:rFonts w:ascii="Calibri" w:eastAsia="Calibri" w:hAnsi="Calibri" w:cs="Calibri"/>
              </w:rPr>
              <w:t>purposes</w:t>
            </w:r>
            <w:r w:rsidR="02B04335" w:rsidRPr="70210E99">
              <w:rPr>
                <w:rFonts w:ascii="Calibri" w:eastAsia="Calibri" w:hAnsi="Calibri" w:cs="Calibri"/>
              </w:rPr>
              <w:t>.</w:t>
            </w:r>
          </w:p>
          <w:p w14:paraId="3AEC242A" w14:textId="41DF142C" w:rsidR="427E4F9D" w:rsidRDefault="427E4F9D" w:rsidP="70210E99">
            <w:pPr>
              <w:pStyle w:val="ListParagraph"/>
              <w:numPr>
                <w:ilvl w:val="0"/>
                <w:numId w:val="7"/>
              </w:numPr>
              <w:rPr>
                <w:rFonts w:ascii="Calibri" w:eastAsia="Calibri" w:hAnsi="Calibri" w:cs="Calibri"/>
              </w:rPr>
            </w:pPr>
            <w:r w:rsidRPr="70210E99">
              <w:rPr>
                <w:rFonts w:ascii="Calibri" w:eastAsia="Calibri" w:hAnsi="Calibri" w:cs="Calibri"/>
              </w:rPr>
              <w:t>Encourages family and community engagement by involving them in meaningful ways, helping to break down barriers and build trust.</w:t>
            </w:r>
          </w:p>
          <w:p w14:paraId="79E7F6A8" w14:textId="060C2B0B" w:rsidR="71E95C2A" w:rsidRDefault="71E95C2A" w:rsidP="70210E99">
            <w:pPr>
              <w:pStyle w:val="ListParagraph"/>
              <w:numPr>
                <w:ilvl w:val="0"/>
                <w:numId w:val="7"/>
              </w:numPr>
              <w:rPr>
                <w:rFonts w:ascii="Calibri" w:eastAsia="Calibri" w:hAnsi="Calibri" w:cs="Calibri"/>
              </w:rPr>
            </w:pPr>
            <w:r w:rsidRPr="70210E99">
              <w:rPr>
                <w:rFonts w:ascii="Calibri" w:eastAsia="Calibri" w:hAnsi="Calibri" w:cs="Calibri"/>
              </w:rPr>
              <w:t>It will enhance wellbeing by offering access to a green space and outdoor learning opportunities</w:t>
            </w:r>
            <w:r w:rsidR="44BDE3E9" w:rsidRPr="70210E99">
              <w:rPr>
                <w:rFonts w:ascii="Calibri" w:eastAsia="Calibri" w:hAnsi="Calibri" w:cs="Calibri"/>
              </w:rPr>
              <w:t>.</w:t>
            </w:r>
          </w:p>
          <w:p w14:paraId="55D4E797" w14:textId="4DA38BEE" w:rsidR="70210E99" w:rsidRDefault="70210E99" w:rsidP="70210E99">
            <w:r w:rsidRPr="70210E99">
              <w:rPr>
                <w:rFonts w:ascii="Calibri" w:eastAsia="Calibri" w:hAnsi="Calibri" w:cs="Calibri"/>
                <w:sz w:val="22"/>
                <w:szCs w:val="22"/>
              </w:rPr>
              <w:t xml:space="preserve"> </w:t>
            </w:r>
          </w:p>
          <w:p w14:paraId="0D3F07FC" w14:textId="74F66930" w:rsidR="70210E99" w:rsidRDefault="70210E99" w:rsidP="70210E99">
            <w:r w:rsidRPr="70210E99">
              <w:rPr>
                <w:rFonts w:ascii="Calibri" w:eastAsia="Calibri" w:hAnsi="Calibri" w:cs="Calibri"/>
                <w:sz w:val="22"/>
                <w:szCs w:val="22"/>
              </w:rPr>
              <w:t xml:space="preserve"> </w:t>
            </w:r>
          </w:p>
        </w:tc>
        <w:tc>
          <w:tcPr>
            <w:tcW w:w="3863" w:type="dxa"/>
            <w:tcBorders>
              <w:top w:val="single" w:sz="8" w:space="0" w:color="auto"/>
              <w:left w:val="single" w:sz="8" w:space="0" w:color="auto"/>
              <w:bottom w:val="single" w:sz="8" w:space="0" w:color="auto"/>
              <w:right w:val="single" w:sz="8" w:space="0" w:color="auto"/>
            </w:tcBorders>
            <w:tcMar>
              <w:left w:w="108" w:type="dxa"/>
              <w:right w:w="108" w:type="dxa"/>
            </w:tcMar>
          </w:tcPr>
          <w:p w14:paraId="3E6712CF" w14:textId="538D254C" w:rsidR="70210E99" w:rsidRDefault="70210E99" w:rsidP="70210E99">
            <w:r w:rsidRPr="70210E99">
              <w:rPr>
                <w:rFonts w:ascii="Calibri" w:eastAsia="Calibri" w:hAnsi="Calibri" w:cs="Calibri"/>
                <w:sz w:val="22"/>
                <w:szCs w:val="22"/>
              </w:rPr>
              <w:t>Weaknesses</w:t>
            </w:r>
          </w:p>
          <w:p w14:paraId="1DBE7A5B" w14:textId="42D27A3F" w:rsidR="70210E99" w:rsidRDefault="70210E99" w:rsidP="70210E99">
            <w:r w:rsidRPr="70210E99">
              <w:rPr>
                <w:rFonts w:ascii="Calibri" w:eastAsia="Calibri" w:hAnsi="Calibri" w:cs="Calibri"/>
                <w:sz w:val="22"/>
                <w:szCs w:val="22"/>
              </w:rPr>
              <w:t xml:space="preserve"> </w:t>
            </w:r>
          </w:p>
          <w:p w14:paraId="48E46344" w14:textId="71E38E88" w:rsidR="06A13F21" w:rsidRDefault="06A13F21" w:rsidP="70210E99">
            <w:pPr>
              <w:pStyle w:val="ListParagraph"/>
              <w:numPr>
                <w:ilvl w:val="0"/>
                <w:numId w:val="6"/>
              </w:numPr>
              <w:rPr>
                <w:rFonts w:ascii="Calibri" w:eastAsia="Calibri" w:hAnsi="Calibri" w:cs="Calibri"/>
              </w:rPr>
            </w:pPr>
            <w:r w:rsidRPr="70210E99">
              <w:rPr>
                <w:rFonts w:ascii="Calibri" w:eastAsia="Calibri" w:hAnsi="Calibri" w:cs="Calibri"/>
              </w:rPr>
              <w:t xml:space="preserve">Staff workload pressures as teachers already face long work pressures, so maintaining the garden may add to their </w:t>
            </w:r>
            <w:r w:rsidR="1B14BF93" w:rsidRPr="70210E99">
              <w:rPr>
                <w:rFonts w:ascii="Calibri" w:eastAsia="Calibri" w:hAnsi="Calibri" w:cs="Calibri"/>
              </w:rPr>
              <w:t>existing</w:t>
            </w:r>
            <w:r w:rsidRPr="70210E99">
              <w:rPr>
                <w:rFonts w:ascii="Calibri" w:eastAsia="Calibri" w:hAnsi="Calibri" w:cs="Calibri"/>
              </w:rPr>
              <w:t xml:space="preserve"> </w:t>
            </w:r>
            <w:r w:rsidR="56E0DB57" w:rsidRPr="70210E99">
              <w:rPr>
                <w:rFonts w:ascii="Calibri" w:eastAsia="Calibri" w:hAnsi="Calibri" w:cs="Calibri"/>
              </w:rPr>
              <w:t>responsibilities.</w:t>
            </w:r>
          </w:p>
          <w:p w14:paraId="5C257B1B" w14:textId="76D90198" w:rsidR="67A3C3A8" w:rsidRDefault="67A3C3A8" w:rsidP="70210E99">
            <w:pPr>
              <w:pStyle w:val="ListParagraph"/>
              <w:numPr>
                <w:ilvl w:val="0"/>
                <w:numId w:val="6"/>
              </w:numPr>
              <w:rPr>
                <w:rFonts w:ascii="Calibri" w:eastAsia="Calibri" w:hAnsi="Calibri" w:cs="Calibri"/>
                <w:highlight w:val="yellow"/>
              </w:rPr>
            </w:pPr>
            <w:r w:rsidRPr="70210E99">
              <w:rPr>
                <w:rFonts w:ascii="Calibri" w:eastAsia="Calibri" w:hAnsi="Calibri" w:cs="Calibri"/>
              </w:rPr>
              <w:t xml:space="preserve"> </w:t>
            </w:r>
            <w:r w:rsidR="1C40B134" w:rsidRPr="70210E99">
              <w:rPr>
                <w:rFonts w:ascii="Calibri" w:eastAsia="Calibri" w:hAnsi="Calibri" w:cs="Calibri"/>
                <w:highlight w:val="yellow"/>
              </w:rPr>
              <w:t xml:space="preserve">A garden has </w:t>
            </w:r>
            <w:r w:rsidR="01BCF07F" w:rsidRPr="70210E99">
              <w:rPr>
                <w:rFonts w:ascii="Calibri" w:eastAsia="Calibri" w:hAnsi="Calibri" w:cs="Calibri"/>
                <w:highlight w:val="yellow"/>
              </w:rPr>
              <w:t>ongoing</w:t>
            </w:r>
            <w:r w:rsidR="1C40B134" w:rsidRPr="70210E99">
              <w:rPr>
                <w:rFonts w:ascii="Calibri" w:eastAsia="Calibri" w:hAnsi="Calibri" w:cs="Calibri"/>
                <w:highlight w:val="yellow"/>
              </w:rPr>
              <w:t xml:space="preserve"> </w:t>
            </w:r>
            <w:r w:rsidR="6811DEA6" w:rsidRPr="70210E99">
              <w:rPr>
                <w:rFonts w:ascii="Calibri" w:eastAsia="Calibri" w:hAnsi="Calibri" w:cs="Calibri"/>
                <w:highlight w:val="yellow"/>
              </w:rPr>
              <w:t>maintenance</w:t>
            </w:r>
            <w:r w:rsidR="1C40B134" w:rsidRPr="70210E99">
              <w:rPr>
                <w:rFonts w:ascii="Calibri" w:eastAsia="Calibri" w:hAnsi="Calibri" w:cs="Calibri"/>
                <w:highlight w:val="yellow"/>
              </w:rPr>
              <w:t xml:space="preserve"> needs such as watering and </w:t>
            </w:r>
            <w:r w:rsidR="37D99948" w:rsidRPr="70210E99">
              <w:rPr>
                <w:rFonts w:ascii="Calibri" w:eastAsia="Calibri" w:hAnsi="Calibri" w:cs="Calibri"/>
                <w:highlight w:val="yellow"/>
              </w:rPr>
              <w:t>weeding;</w:t>
            </w:r>
            <w:r w:rsidR="1C40B134" w:rsidRPr="70210E99">
              <w:rPr>
                <w:rFonts w:ascii="Calibri" w:eastAsia="Calibri" w:hAnsi="Calibri" w:cs="Calibri"/>
                <w:highlight w:val="yellow"/>
              </w:rPr>
              <w:t xml:space="preserve"> this could be difficult to manage during busy seasons or school holidays.</w:t>
            </w:r>
          </w:p>
          <w:p w14:paraId="75D5CA4B" w14:textId="270BDDF9" w:rsidR="41E3A899" w:rsidRDefault="41E3A899" w:rsidP="70210E99">
            <w:pPr>
              <w:pStyle w:val="ListParagraph"/>
              <w:numPr>
                <w:ilvl w:val="0"/>
                <w:numId w:val="6"/>
              </w:numPr>
              <w:rPr>
                <w:rFonts w:ascii="Calibri" w:eastAsia="Calibri" w:hAnsi="Calibri" w:cs="Calibri"/>
              </w:rPr>
            </w:pPr>
            <w:r w:rsidRPr="70210E99">
              <w:rPr>
                <w:rFonts w:ascii="Calibri" w:eastAsia="Calibri" w:hAnsi="Calibri" w:cs="Calibri"/>
              </w:rPr>
              <w:t xml:space="preserve">The </w:t>
            </w:r>
            <w:r w:rsidR="27FC5ACE" w:rsidRPr="70210E99">
              <w:rPr>
                <w:rFonts w:ascii="Calibri" w:eastAsia="Calibri" w:hAnsi="Calibri" w:cs="Calibri"/>
              </w:rPr>
              <w:t xml:space="preserve">initial </w:t>
            </w:r>
            <w:r w:rsidRPr="70210E99">
              <w:rPr>
                <w:rFonts w:ascii="Calibri" w:eastAsia="Calibri" w:hAnsi="Calibri" w:cs="Calibri"/>
              </w:rPr>
              <w:t xml:space="preserve">set up time and the </w:t>
            </w:r>
            <w:r w:rsidR="0E52E533" w:rsidRPr="70210E99">
              <w:rPr>
                <w:rFonts w:ascii="Calibri" w:eastAsia="Calibri" w:hAnsi="Calibri" w:cs="Calibri"/>
              </w:rPr>
              <w:t>development</w:t>
            </w:r>
            <w:r w:rsidRPr="70210E99">
              <w:rPr>
                <w:rFonts w:ascii="Calibri" w:eastAsia="Calibri" w:hAnsi="Calibri" w:cs="Calibri"/>
              </w:rPr>
              <w:t xml:space="preserve"> of the garden may take time </w:t>
            </w:r>
            <w:r w:rsidR="2F8E9A59" w:rsidRPr="70210E99">
              <w:rPr>
                <w:rFonts w:ascii="Calibri" w:eastAsia="Calibri" w:hAnsi="Calibri" w:cs="Calibri"/>
              </w:rPr>
              <w:t xml:space="preserve">to </w:t>
            </w:r>
            <w:r w:rsidR="4C9F29D2" w:rsidRPr="70210E99">
              <w:rPr>
                <w:rFonts w:ascii="Calibri" w:eastAsia="Calibri" w:hAnsi="Calibri" w:cs="Calibri"/>
              </w:rPr>
              <w:t>embed</w:t>
            </w:r>
            <w:r w:rsidR="2F8E9A59" w:rsidRPr="70210E99">
              <w:rPr>
                <w:rFonts w:ascii="Calibri" w:eastAsia="Calibri" w:hAnsi="Calibri" w:cs="Calibri"/>
              </w:rPr>
              <w:t xml:space="preserve"> into school routines </w:t>
            </w:r>
            <w:r w:rsidR="57064E25" w:rsidRPr="70210E99">
              <w:rPr>
                <w:rFonts w:ascii="Calibri" w:eastAsia="Calibri" w:hAnsi="Calibri" w:cs="Calibri"/>
              </w:rPr>
              <w:t>particularly</w:t>
            </w:r>
            <w:r w:rsidR="0DC0E05C" w:rsidRPr="70210E99">
              <w:rPr>
                <w:rFonts w:ascii="Calibri" w:eastAsia="Calibri" w:hAnsi="Calibri" w:cs="Calibri"/>
              </w:rPr>
              <w:t xml:space="preserve"> in the early stages when roles, expectations and </w:t>
            </w:r>
            <w:r w:rsidR="1E206537" w:rsidRPr="70210E99">
              <w:rPr>
                <w:rFonts w:ascii="Calibri" w:eastAsia="Calibri" w:hAnsi="Calibri" w:cs="Calibri"/>
              </w:rPr>
              <w:t>resources</w:t>
            </w:r>
            <w:r w:rsidR="0DC0E05C" w:rsidRPr="70210E99">
              <w:rPr>
                <w:rFonts w:ascii="Calibri" w:eastAsia="Calibri" w:hAnsi="Calibri" w:cs="Calibri"/>
              </w:rPr>
              <w:t xml:space="preserve"> are still being established.</w:t>
            </w:r>
          </w:p>
          <w:p w14:paraId="583FBE47" w14:textId="30101324" w:rsidR="70160564" w:rsidRDefault="70160564" w:rsidP="70210E99">
            <w:pPr>
              <w:pStyle w:val="ListParagraph"/>
              <w:numPr>
                <w:ilvl w:val="0"/>
                <w:numId w:val="6"/>
              </w:numPr>
              <w:rPr>
                <w:rFonts w:ascii="Calibri" w:eastAsia="Calibri" w:hAnsi="Calibri" w:cs="Calibri"/>
              </w:rPr>
            </w:pPr>
            <w:r w:rsidRPr="70210E99">
              <w:rPr>
                <w:rFonts w:ascii="Calibri" w:eastAsia="Calibri" w:hAnsi="Calibri" w:cs="Calibri"/>
              </w:rPr>
              <w:t xml:space="preserve">It may be </w:t>
            </w:r>
            <w:r w:rsidR="72937D6C" w:rsidRPr="70210E99">
              <w:rPr>
                <w:rFonts w:ascii="Calibri" w:eastAsia="Calibri" w:hAnsi="Calibri" w:cs="Calibri"/>
              </w:rPr>
              <w:t>expensive</w:t>
            </w:r>
            <w:r w:rsidRPr="70210E99">
              <w:rPr>
                <w:rFonts w:ascii="Calibri" w:eastAsia="Calibri" w:hAnsi="Calibri" w:cs="Calibri"/>
              </w:rPr>
              <w:t xml:space="preserve"> for the school to buy the material</w:t>
            </w:r>
            <w:r w:rsidR="6CB3C9B4" w:rsidRPr="70210E99">
              <w:rPr>
                <w:rFonts w:ascii="Calibri" w:eastAsia="Calibri" w:hAnsi="Calibri" w:cs="Calibri"/>
              </w:rPr>
              <w:t xml:space="preserve"> and tools that are needed for the garden.</w:t>
            </w:r>
          </w:p>
          <w:p w14:paraId="198D5D26" w14:textId="2C980482" w:rsidR="70210E99" w:rsidRDefault="70210E99" w:rsidP="70210E99">
            <w:pPr>
              <w:pStyle w:val="ListParagraph"/>
              <w:ind w:hanging="360"/>
              <w:rPr>
                <w:rFonts w:ascii="Calibri" w:eastAsia="Calibri" w:hAnsi="Calibri" w:cs="Calibri"/>
                <w:sz w:val="22"/>
                <w:szCs w:val="22"/>
              </w:rPr>
            </w:pPr>
          </w:p>
        </w:tc>
      </w:tr>
      <w:tr w:rsidR="70210E99" w14:paraId="4373631D" w14:textId="77777777" w:rsidTr="70210E99">
        <w:trPr>
          <w:trHeight w:val="300"/>
        </w:trPr>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0B767C4D" w14:textId="22FBA6AE" w:rsidR="70210E99" w:rsidRDefault="70210E99" w:rsidP="70210E99">
            <w:r w:rsidRPr="70210E99">
              <w:rPr>
                <w:rFonts w:ascii="Calibri" w:eastAsia="Calibri" w:hAnsi="Calibri" w:cs="Calibri"/>
                <w:sz w:val="22"/>
                <w:szCs w:val="22"/>
              </w:rPr>
              <w:lastRenderedPageBreak/>
              <w:t xml:space="preserve">EXTERNAL </w:t>
            </w:r>
          </w:p>
          <w:p w14:paraId="384C285D" w14:textId="169C090E" w:rsidR="70210E99" w:rsidRDefault="70210E99" w:rsidP="70210E99">
            <w:r w:rsidRPr="70210E99">
              <w:rPr>
                <w:rFonts w:ascii="Calibri" w:eastAsia="Calibri" w:hAnsi="Calibri" w:cs="Calibri"/>
                <w:sz w:val="22"/>
                <w:szCs w:val="22"/>
              </w:rPr>
              <w:t>(outside the school)</w:t>
            </w:r>
          </w:p>
        </w:tc>
        <w:tc>
          <w:tcPr>
            <w:tcW w:w="3862" w:type="dxa"/>
            <w:tcBorders>
              <w:top w:val="single" w:sz="8" w:space="0" w:color="auto"/>
              <w:left w:val="single" w:sz="8" w:space="0" w:color="auto"/>
              <w:bottom w:val="single" w:sz="8" w:space="0" w:color="auto"/>
              <w:right w:val="single" w:sz="8" w:space="0" w:color="auto"/>
            </w:tcBorders>
            <w:tcMar>
              <w:left w:w="108" w:type="dxa"/>
              <w:right w:w="108" w:type="dxa"/>
            </w:tcMar>
          </w:tcPr>
          <w:p w14:paraId="280093EB" w14:textId="0AF00B56" w:rsidR="70210E99" w:rsidRDefault="70210E99" w:rsidP="70210E99">
            <w:r w:rsidRPr="70210E99">
              <w:rPr>
                <w:rFonts w:ascii="Calibri" w:eastAsia="Calibri" w:hAnsi="Calibri" w:cs="Calibri"/>
                <w:sz w:val="22"/>
                <w:szCs w:val="22"/>
              </w:rPr>
              <w:t>Opportunities</w:t>
            </w:r>
          </w:p>
          <w:p w14:paraId="52FC30A3" w14:textId="6B310590" w:rsidR="70210E99" w:rsidRDefault="70210E99" w:rsidP="70210E99">
            <w:pPr>
              <w:rPr>
                <w:rFonts w:ascii="Calibri" w:eastAsia="Calibri" w:hAnsi="Calibri" w:cs="Calibri"/>
                <w:sz w:val="22"/>
                <w:szCs w:val="22"/>
              </w:rPr>
            </w:pPr>
          </w:p>
          <w:p w14:paraId="70F05FFE" w14:textId="2D2BE092" w:rsidR="6313EAB7" w:rsidRDefault="6313EAB7" w:rsidP="70210E99">
            <w:pPr>
              <w:pStyle w:val="ListParagraph"/>
              <w:numPr>
                <w:ilvl w:val="0"/>
                <w:numId w:val="5"/>
              </w:numPr>
              <w:rPr>
                <w:rFonts w:ascii="Calibri" w:eastAsia="Calibri" w:hAnsi="Calibri" w:cs="Calibri"/>
              </w:rPr>
            </w:pPr>
            <w:r w:rsidRPr="70210E99">
              <w:rPr>
                <w:rFonts w:ascii="Calibri" w:eastAsia="Calibri" w:hAnsi="Calibri" w:cs="Calibri"/>
              </w:rPr>
              <w:t xml:space="preserve">Local </w:t>
            </w:r>
            <w:r w:rsidR="249875D7" w:rsidRPr="70210E99">
              <w:rPr>
                <w:rFonts w:ascii="Calibri" w:eastAsia="Calibri" w:hAnsi="Calibri" w:cs="Calibri"/>
              </w:rPr>
              <w:t>businesses</w:t>
            </w:r>
            <w:r w:rsidRPr="70210E99">
              <w:rPr>
                <w:rFonts w:ascii="Calibri" w:eastAsia="Calibri" w:hAnsi="Calibri" w:cs="Calibri"/>
              </w:rPr>
              <w:t xml:space="preserve">, garden </w:t>
            </w:r>
            <w:r w:rsidR="12AB3CF0" w:rsidRPr="70210E99">
              <w:rPr>
                <w:rFonts w:ascii="Calibri" w:eastAsia="Calibri" w:hAnsi="Calibri" w:cs="Calibri"/>
              </w:rPr>
              <w:t>centres</w:t>
            </w:r>
            <w:r w:rsidRPr="70210E99">
              <w:rPr>
                <w:rFonts w:ascii="Calibri" w:eastAsia="Calibri" w:hAnsi="Calibri" w:cs="Calibri"/>
              </w:rPr>
              <w:t xml:space="preserve"> and charities may be willing to donate </w:t>
            </w:r>
            <w:r w:rsidR="2BE547A8" w:rsidRPr="70210E99">
              <w:rPr>
                <w:rFonts w:ascii="Calibri" w:eastAsia="Calibri" w:hAnsi="Calibri" w:cs="Calibri"/>
              </w:rPr>
              <w:t>materials</w:t>
            </w:r>
            <w:r w:rsidR="7E8353E8" w:rsidRPr="70210E99">
              <w:rPr>
                <w:rFonts w:ascii="Calibri" w:eastAsia="Calibri" w:hAnsi="Calibri" w:cs="Calibri"/>
              </w:rPr>
              <w:t xml:space="preserve">, tools or time helping to reduce the cost and build strong school community </w:t>
            </w:r>
            <w:r w:rsidR="64770719" w:rsidRPr="70210E99">
              <w:rPr>
                <w:rFonts w:ascii="Calibri" w:eastAsia="Calibri" w:hAnsi="Calibri" w:cs="Calibri"/>
              </w:rPr>
              <w:t>relationships</w:t>
            </w:r>
            <w:r w:rsidR="7E8353E8" w:rsidRPr="70210E99">
              <w:rPr>
                <w:rFonts w:ascii="Calibri" w:eastAsia="Calibri" w:hAnsi="Calibri" w:cs="Calibri"/>
              </w:rPr>
              <w:t>.</w:t>
            </w:r>
          </w:p>
          <w:p w14:paraId="170A40ED" w14:textId="4FAA3C5F" w:rsidR="709E418F" w:rsidRDefault="709E418F" w:rsidP="70210E99">
            <w:pPr>
              <w:pStyle w:val="ListParagraph"/>
              <w:numPr>
                <w:ilvl w:val="0"/>
                <w:numId w:val="5"/>
              </w:numPr>
              <w:rPr>
                <w:rFonts w:ascii="Calibri" w:eastAsia="Calibri" w:hAnsi="Calibri" w:cs="Calibri"/>
                <w:highlight w:val="yellow"/>
              </w:rPr>
            </w:pPr>
            <w:r w:rsidRPr="70210E99">
              <w:rPr>
                <w:rFonts w:ascii="Calibri" w:eastAsia="Calibri" w:hAnsi="Calibri" w:cs="Calibri"/>
                <w:highlight w:val="yellow"/>
              </w:rPr>
              <w:t xml:space="preserve">Families can share plants, </w:t>
            </w:r>
            <w:r w:rsidR="69855389" w:rsidRPr="70210E99">
              <w:rPr>
                <w:rFonts w:ascii="Calibri" w:eastAsia="Calibri" w:hAnsi="Calibri" w:cs="Calibri"/>
                <w:highlight w:val="yellow"/>
              </w:rPr>
              <w:t>recipes</w:t>
            </w:r>
            <w:r w:rsidRPr="70210E99">
              <w:rPr>
                <w:rFonts w:ascii="Calibri" w:eastAsia="Calibri" w:hAnsi="Calibri" w:cs="Calibri"/>
                <w:highlight w:val="yellow"/>
              </w:rPr>
              <w:t xml:space="preserve"> or gardening </w:t>
            </w:r>
            <w:r w:rsidR="29542A88" w:rsidRPr="70210E99">
              <w:rPr>
                <w:rFonts w:ascii="Calibri" w:eastAsia="Calibri" w:hAnsi="Calibri" w:cs="Calibri"/>
                <w:highlight w:val="yellow"/>
              </w:rPr>
              <w:t>traditions</w:t>
            </w:r>
            <w:r w:rsidRPr="70210E99">
              <w:rPr>
                <w:rFonts w:ascii="Calibri" w:eastAsia="Calibri" w:hAnsi="Calibri" w:cs="Calibri"/>
                <w:highlight w:val="yellow"/>
              </w:rPr>
              <w:t xml:space="preserve"> from their cultural background, </w:t>
            </w:r>
            <w:r w:rsidR="28CFB476" w:rsidRPr="70210E99">
              <w:rPr>
                <w:rFonts w:ascii="Calibri" w:eastAsia="Calibri" w:hAnsi="Calibri" w:cs="Calibri"/>
                <w:highlight w:val="yellow"/>
              </w:rPr>
              <w:t>supporting multilingualism, identity and inclusive practice.</w:t>
            </w:r>
          </w:p>
          <w:p w14:paraId="0A2D986F" w14:textId="78CCDD5E" w:rsidR="28CFB476" w:rsidRDefault="28CFB476" w:rsidP="70210E99">
            <w:pPr>
              <w:pStyle w:val="ListParagraph"/>
              <w:numPr>
                <w:ilvl w:val="0"/>
                <w:numId w:val="5"/>
              </w:numPr>
              <w:rPr>
                <w:rFonts w:ascii="Calibri" w:eastAsia="Calibri" w:hAnsi="Calibri" w:cs="Calibri"/>
              </w:rPr>
            </w:pPr>
            <w:r w:rsidRPr="70210E99">
              <w:rPr>
                <w:rFonts w:ascii="Calibri" w:eastAsia="Calibri" w:hAnsi="Calibri" w:cs="Calibri"/>
              </w:rPr>
              <w:t xml:space="preserve">The garden will offer ways to actively involve parents and carers, </w:t>
            </w:r>
            <w:r w:rsidR="1296BB43" w:rsidRPr="70210E99">
              <w:rPr>
                <w:rFonts w:ascii="Calibri" w:eastAsia="Calibri" w:hAnsi="Calibri" w:cs="Calibri"/>
              </w:rPr>
              <w:t>especially</w:t>
            </w:r>
            <w:r w:rsidRPr="70210E99">
              <w:rPr>
                <w:rFonts w:ascii="Calibri" w:eastAsia="Calibri" w:hAnsi="Calibri" w:cs="Calibri"/>
              </w:rPr>
              <w:t xml:space="preserve"> those of diverse backgrounds in an informal setting to </w:t>
            </w:r>
            <w:r w:rsidR="590A2936" w:rsidRPr="70210E99">
              <w:rPr>
                <w:rFonts w:ascii="Calibri" w:eastAsia="Calibri" w:hAnsi="Calibri" w:cs="Calibri"/>
              </w:rPr>
              <w:t>strengthen home school relationships.</w:t>
            </w:r>
          </w:p>
          <w:p w14:paraId="23324F94" w14:textId="6CB69DFF" w:rsidR="44C602A1" w:rsidRDefault="44C602A1" w:rsidP="70210E99">
            <w:pPr>
              <w:pStyle w:val="ListParagraph"/>
              <w:numPr>
                <w:ilvl w:val="0"/>
                <w:numId w:val="5"/>
              </w:numPr>
              <w:rPr>
                <w:rFonts w:ascii="Calibri" w:eastAsia="Calibri" w:hAnsi="Calibri" w:cs="Calibri"/>
              </w:rPr>
            </w:pPr>
            <w:r w:rsidRPr="70210E99">
              <w:rPr>
                <w:rFonts w:ascii="Calibri" w:eastAsia="Calibri" w:hAnsi="Calibri" w:cs="Calibri"/>
              </w:rPr>
              <w:t xml:space="preserve">Community members can benefit from gardening sessions on site, helping to promote </w:t>
            </w:r>
            <w:r w:rsidR="66D12404" w:rsidRPr="70210E99">
              <w:rPr>
                <w:rFonts w:ascii="Calibri" w:eastAsia="Calibri" w:hAnsi="Calibri" w:cs="Calibri"/>
              </w:rPr>
              <w:t>social connection.</w:t>
            </w:r>
          </w:p>
          <w:p w14:paraId="5C7E3016" w14:textId="14D5082E" w:rsidR="70210E99" w:rsidRDefault="70210E99" w:rsidP="70210E99">
            <w:pPr>
              <w:pStyle w:val="ListParagraph"/>
              <w:ind w:hanging="360"/>
              <w:rPr>
                <w:rFonts w:ascii="Calibri" w:eastAsia="Calibri" w:hAnsi="Calibri" w:cs="Calibri"/>
                <w:sz w:val="22"/>
                <w:szCs w:val="22"/>
              </w:rPr>
            </w:pPr>
          </w:p>
          <w:p w14:paraId="771E995E" w14:textId="75007E0C" w:rsidR="70210E99" w:rsidRDefault="70210E99" w:rsidP="70210E99">
            <w:r w:rsidRPr="70210E99">
              <w:rPr>
                <w:rFonts w:ascii="Calibri" w:eastAsia="Calibri" w:hAnsi="Calibri" w:cs="Calibri"/>
                <w:sz w:val="22"/>
                <w:szCs w:val="22"/>
              </w:rPr>
              <w:t xml:space="preserve"> </w:t>
            </w:r>
          </w:p>
          <w:p w14:paraId="74021131" w14:textId="654BB64A" w:rsidR="70210E99" w:rsidRDefault="70210E99" w:rsidP="70210E99">
            <w:r w:rsidRPr="70210E99">
              <w:rPr>
                <w:rFonts w:ascii="Calibri" w:eastAsia="Calibri" w:hAnsi="Calibri" w:cs="Calibri"/>
                <w:sz w:val="22"/>
                <w:szCs w:val="22"/>
              </w:rPr>
              <w:t xml:space="preserve"> </w:t>
            </w:r>
          </w:p>
          <w:p w14:paraId="30DAE2AE" w14:textId="74874119" w:rsidR="70210E99" w:rsidRDefault="70210E99" w:rsidP="70210E99">
            <w:r w:rsidRPr="70210E99">
              <w:rPr>
                <w:rFonts w:ascii="Calibri" w:eastAsia="Calibri" w:hAnsi="Calibri" w:cs="Calibri"/>
                <w:sz w:val="22"/>
                <w:szCs w:val="22"/>
              </w:rPr>
              <w:t xml:space="preserve"> </w:t>
            </w:r>
          </w:p>
        </w:tc>
        <w:tc>
          <w:tcPr>
            <w:tcW w:w="3863" w:type="dxa"/>
            <w:tcBorders>
              <w:top w:val="single" w:sz="8" w:space="0" w:color="auto"/>
              <w:left w:val="single" w:sz="8" w:space="0" w:color="auto"/>
              <w:bottom w:val="single" w:sz="8" w:space="0" w:color="auto"/>
              <w:right w:val="single" w:sz="8" w:space="0" w:color="auto"/>
            </w:tcBorders>
            <w:tcMar>
              <w:left w:w="108" w:type="dxa"/>
              <w:right w:w="108" w:type="dxa"/>
            </w:tcMar>
          </w:tcPr>
          <w:p w14:paraId="6A925FCC" w14:textId="25E98229" w:rsidR="70210E99" w:rsidRDefault="70210E99" w:rsidP="70210E99">
            <w:r w:rsidRPr="70210E99">
              <w:rPr>
                <w:rFonts w:ascii="Calibri" w:eastAsia="Calibri" w:hAnsi="Calibri" w:cs="Calibri"/>
                <w:sz w:val="22"/>
                <w:szCs w:val="22"/>
              </w:rPr>
              <w:t>Threats</w:t>
            </w:r>
          </w:p>
          <w:p w14:paraId="773882A4" w14:textId="288386EC" w:rsidR="70210E99" w:rsidRDefault="70210E99" w:rsidP="70210E99">
            <w:pPr>
              <w:rPr>
                <w:rFonts w:ascii="Calibri" w:eastAsia="Calibri" w:hAnsi="Calibri" w:cs="Calibri"/>
                <w:sz w:val="22"/>
                <w:szCs w:val="22"/>
              </w:rPr>
            </w:pPr>
          </w:p>
          <w:p w14:paraId="45760EBE" w14:textId="2787E892" w:rsidR="660B2CA8" w:rsidRDefault="660B2CA8" w:rsidP="70210E99">
            <w:pPr>
              <w:pStyle w:val="ListParagraph"/>
              <w:numPr>
                <w:ilvl w:val="0"/>
                <w:numId w:val="4"/>
              </w:numPr>
              <w:rPr>
                <w:rFonts w:ascii="Calibri" w:eastAsia="Calibri" w:hAnsi="Calibri" w:cs="Calibri"/>
              </w:rPr>
            </w:pPr>
            <w:r w:rsidRPr="70210E99">
              <w:rPr>
                <w:rFonts w:ascii="Calibri" w:eastAsia="Calibri" w:hAnsi="Calibri" w:cs="Calibri"/>
              </w:rPr>
              <w:t xml:space="preserve">If the garden </w:t>
            </w:r>
            <w:r w:rsidR="37B423D9" w:rsidRPr="70210E99">
              <w:rPr>
                <w:rFonts w:ascii="Calibri" w:eastAsia="Calibri" w:hAnsi="Calibri" w:cs="Calibri"/>
              </w:rPr>
              <w:t>is in</w:t>
            </w:r>
            <w:r w:rsidRPr="70210E99">
              <w:rPr>
                <w:rFonts w:ascii="Calibri" w:eastAsia="Calibri" w:hAnsi="Calibri" w:cs="Calibri"/>
              </w:rPr>
              <w:t xml:space="preserve"> </w:t>
            </w:r>
            <w:r w:rsidR="3C998623" w:rsidRPr="70210E99">
              <w:rPr>
                <w:rFonts w:ascii="Calibri" w:eastAsia="Calibri" w:hAnsi="Calibri" w:cs="Calibri"/>
              </w:rPr>
              <w:t>an</w:t>
            </w:r>
            <w:r w:rsidRPr="70210E99">
              <w:rPr>
                <w:rFonts w:ascii="Calibri" w:eastAsia="Calibri" w:hAnsi="Calibri" w:cs="Calibri"/>
              </w:rPr>
              <w:t xml:space="preserve"> exposed area </w:t>
            </w:r>
            <w:r w:rsidR="51B60699" w:rsidRPr="70210E99">
              <w:rPr>
                <w:rFonts w:ascii="Calibri" w:eastAsia="Calibri" w:hAnsi="Calibri" w:cs="Calibri"/>
              </w:rPr>
              <w:t>there's</w:t>
            </w:r>
            <w:r w:rsidRPr="70210E99">
              <w:rPr>
                <w:rFonts w:ascii="Calibri" w:eastAsia="Calibri" w:hAnsi="Calibri" w:cs="Calibri"/>
              </w:rPr>
              <w:t xml:space="preserve"> a risk of </w:t>
            </w:r>
            <w:r w:rsidR="1470367A" w:rsidRPr="70210E99">
              <w:rPr>
                <w:rFonts w:ascii="Calibri" w:eastAsia="Calibri" w:hAnsi="Calibri" w:cs="Calibri"/>
              </w:rPr>
              <w:t>vandalism</w:t>
            </w:r>
            <w:r w:rsidRPr="70210E99">
              <w:rPr>
                <w:rFonts w:ascii="Calibri" w:eastAsia="Calibri" w:hAnsi="Calibri" w:cs="Calibri"/>
              </w:rPr>
              <w:t>.</w:t>
            </w:r>
          </w:p>
          <w:p w14:paraId="59B9B26F" w14:textId="02300D4E" w:rsidR="660B2CA8" w:rsidRDefault="660B2CA8" w:rsidP="70210E99">
            <w:pPr>
              <w:pStyle w:val="ListParagraph"/>
              <w:numPr>
                <w:ilvl w:val="0"/>
                <w:numId w:val="4"/>
              </w:numPr>
              <w:rPr>
                <w:rFonts w:ascii="Calibri" w:eastAsia="Calibri" w:hAnsi="Calibri" w:cs="Calibri"/>
              </w:rPr>
            </w:pPr>
            <w:r w:rsidRPr="70210E99">
              <w:rPr>
                <w:rFonts w:ascii="Calibri" w:eastAsia="Calibri" w:hAnsi="Calibri" w:cs="Calibri"/>
              </w:rPr>
              <w:t xml:space="preserve">Outdoor projects can be </w:t>
            </w:r>
            <w:r w:rsidR="2AABCB50" w:rsidRPr="70210E99">
              <w:rPr>
                <w:rFonts w:ascii="Calibri" w:eastAsia="Calibri" w:hAnsi="Calibri" w:cs="Calibri"/>
              </w:rPr>
              <w:t>affected</w:t>
            </w:r>
            <w:r w:rsidRPr="70210E99">
              <w:rPr>
                <w:rFonts w:ascii="Calibri" w:eastAsia="Calibri" w:hAnsi="Calibri" w:cs="Calibri"/>
              </w:rPr>
              <w:t xml:space="preserve"> by the weather and seasonal changes which could limit participation or damage plants, impacting </w:t>
            </w:r>
            <w:r w:rsidR="2E849E2D" w:rsidRPr="70210E99">
              <w:rPr>
                <w:rFonts w:ascii="Calibri" w:eastAsia="Calibri" w:hAnsi="Calibri" w:cs="Calibri"/>
              </w:rPr>
              <w:t>engagement</w:t>
            </w:r>
            <w:r w:rsidRPr="70210E99">
              <w:rPr>
                <w:rFonts w:ascii="Calibri" w:eastAsia="Calibri" w:hAnsi="Calibri" w:cs="Calibri"/>
              </w:rPr>
              <w:t xml:space="preserve"> and progress</w:t>
            </w:r>
            <w:r w:rsidR="4B4D9365" w:rsidRPr="70210E99">
              <w:rPr>
                <w:rFonts w:ascii="Calibri" w:eastAsia="Calibri" w:hAnsi="Calibri" w:cs="Calibri"/>
              </w:rPr>
              <w:t>.</w:t>
            </w:r>
          </w:p>
          <w:p w14:paraId="1D9F83AE" w14:textId="7E1E6A5D" w:rsidR="70210E99" w:rsidRDefault="70210E99" w:rsidP="70210E99">
            <w:pPr>
              <w:pStyle w:val="ListParagraph"/>
              <w:ind w:hanging="360"/>
              <w:rPr>
                <w:rFonts w:ascii="Calibri" w:eastAsia="Calibri" w:hAnsi="Calibri" w:cs="Calibri"/>
                <w:sz w:val="22"/>
                <w:szCs w:val="22"/>
              </w:rPr>
            </w:pPr>
          </w:p>
        </w:tc>
      </w:tr>
    </w:tbl>
    <w:p w14:paraId="3746F849" w14:textId="44E1ACC6" w:rsidR="70210E99" w:rsidRDefault="70210E99" w:rsidP="70210E99">
      <w:pPr>
        <w:rPr>
          <w:rFonts w:ascii="Arial" w:eastAsia="Arial" w:hAnsi="Arial" w:cs="Arial"/>
          <w:b/>
          <w:bCs/>
        </w:rPr>
      </w:pPr>
    </w:p>
    <w:p w14:paraId="6192C5B2" w14:textId="13F1C815" w:rsidR="70210E99" w:rsidRDefault="70210E99" w:rsidP="70210E99">
      <w:pPr>
        <w:rPr>
          <w:sz w:val="16"/>
          <w:szCs w:val="16"/>
        </w:rPr>
      </w:pPr>
    </w:p>
    <w:p w14:paraId="0BC6476B" w14:textId="07A0F07F" w:rsidR="70210E99" w:rsidRDefault="70210E99" w:rsidP="70210E99">
      <w:pPr>
        <w:rPr>
          <w:sz w:val="16"/>
          <w:szCs w:val="16"/>
        </w:rPr>
      </w:pPr>
    </w:p>
    <w:p w14:paraId="3923BB81" w14:textId="6FEFD3A4" w:rsidR="70210E99" w:rsidRDefault="70210E99" w:rsidP="70210E99">
      <w:pPr>
        <w:rPr>
          <w:sz w:val="16"/>
          <w:szCs w:val="16"/>
        </w:rPr>
      </w:pPr>
    </w:p>
    <w:p w14:paraId="143F6775" w14:textId="6A7B3033" w:rsidR="70210E99" w:rsidRDefault="70210E99" w:rsidP="70210E99">
      <w:pPr>
        <w:rPr>
          <w:sz w:val="16"/>
          <w:szCs w:val="16"/>
        </w:rPr>
      </w:pPr>
    </w:p>
    <w:p w14:paraId="227477F4" w14:textId="1B7E7E9B" w:rsidR="70210E99" w:rsidRDefault="70210E99" w:rsidP="70210E99">
      <w:pPr>
        <w:rPr>
          <w:sz w:val="16"/>
          <w:szCs w:val="16"/>
        </w:rPr>
      </w:pPr>
    </w:p>
    <w:p w14:paraId="4C785633" w14:textId="323600D1" w:rsidR="70210E99" w:rsidRDefault="70210E99" w:rsidP="70210E99">
      <w:pPr>
        <w:rPr>
          <w:sz w:val="16"/>
          <w:szCs w:val="16"/>
        </w:rPr>
      </w:pPr>
    </w:p>
    <w:p w14:paraId="1B7AAC3C" w14:textId="16BA43E9" w:rsidR="70210E99" w:rsidRDefault="70210E99" w:rsidP="70210E99">
      <w:pPr>
        <w:rPr>
          <w:sz w:val="16"/>
          <w:szCs w:val="16"/>
        </w:rPr>
      </w:pPr>
    </w:p>
    <w:p w14:paraId="0E9D96CC" w14:textId="250A1E79" w:rsidR="70210E99" w:rsidRDefault="70210E99" w:rsidP="70210E99">
      <w:pPr>
        <w:rPr>
          <w:sz w:val="16"/>
          <w:szCs w:val="16"/>
        </w:rPr>
      </w:pPr>
    </w:p>
    <w:p w14:paraId="64F695C2" w14:textId="349DB6DE" w:rsidR="70210E99" w:rsidRDefault="70210E99" w:rsidP="70210E99">
      <w:pPr>
        <w:rPr>
          <w:sz w:val="16"/>
          <w:szCs w:val="16"/>
        </w:rPr>
      </w:pPr>
    </w:p>
    <w:p w14:paraId="6C88C6DA" w14:textId="252501C9" w:rsidR="70210E99" w:rsidRDefault="70210E99" w:rsidP="70210E99">
      <w:pPr>
        <w:rPr>
          <w:sz w:val="16"/>
          <w:szCs w:val="16"/>
        </w:rPr>
      </w:pPr>
    </w:p>
    <w:p w14:paraId="43FD6618" w14:textId="2C895C82" w:rsidR="70210E99" w:rsidRDefault="70210E99" w:rsidP="70210E99">
      <w:pPr>
        <w:rPr>
          <w:sz w:val="16"/>
          <w:szCs w:val="16"/>
        </w:rPr>
      </w:pPr>
    </w:p>
    <w:p w14:paraId="7F644B9C" w14:textId="52BA976D" w:rsidR="70210E99" w:rsidRDefault="70210E99" w:rsidP="70210E99">
      <w:pPr>
        <w:rPr>
          <w:sz w:val="16"/>
          <w:szCs w:val="16"/>
        </w:rPr>
      </w:pPr>
    </w:p>
    <w:p w14:paraId="6B8A5EF1" w14:textId="4E32EF4C" w:rsidR="70210E99" w:rsidRDefault="70210E99" w:rsidP="70210E99">
      <w:pPr>
        <w:rPr>
          <w:sz w:val="16"/>
          <w:szCs w:val="16"/>
        </w:rPr>
      </w:pPr>
    </w:p>
    <w:p w14:paraId="524102C9" w14:textId="5D7C4372" w:rsidR="70210E99" w:rsidRDefault="70210E99" w:rsidP="70210E99">
      <w:pPr>
        <w:rPr>
          <w:sz w:val="16"/>
          <w:szCs w:val="16"/>
        </w:rPr>
      </w:pPr>
    </w:p>
    <w:p w14:paraId="1EC46F99" w14:textId="74282422" w:rsidR="70210E99" w:rsidRDefault="70210E99" w:rsidP="70210E99">
      <w:pPr>
        <w:rPr>
          <w:sz w:val="16"/>
          <w:szCs w:val="16"/>
        </w:rPr>
      </w:pPr>
    </w:p>
    <w:p w14:paraId="3EF66B3D" w14:textId="07D74191" w:rsidR="70210E99" w:rsidRDefault="70210E99" w:rsidP="70210E99">
      <w:pPr>
        <w:rPr>
          <w:sz w:val="16"/>
          <w:szCs w:val="16"/>
        </w:rPr>
      </w:pPr>
    </w:p>
    <w:p w14:paraId="7AB0FB8F" w14:textId="14843AF5" w:rsidR="70210E99" w:rsidRDefault="70210E99" w:rsidP="70210E99">
      <w:pPr>
        <w:rPr>
          <w:sz w:val="16"/>
          <w:szCs w:val="16"/>
        </w:rPr>
      </w:pPr>
    </w:p>
    <w:p w14:paraId="356E6739" w14:textId="664B32CC" w:rsidR="70210E99" w:rsidRDefault="70210E99" w:rsidP="70210E99">
      <w:pPr>
        <w:rPr>
          <w:sz w:val="16"/>
          <w:szCs w:val="16"/>
        </w:rPr>
      </w:pPr>
    </w:p>
    <w:p w14:paraId="11419926" w14:textId="2B6E4E37" w:rsidR="70210E99" w:rsidRDefault="70210E99" w:rsidP="70210E99">
      <w:pPr>
        <w:rPr>
          <w:sz w:val="16"/>
          <w:szCs w:val="16"/>
        </w:rPr>
      </w:pPr>
    </w:p>
    <w:p w14:paraId="219F5020" w14:textId="6C73A4F3" w:rsidR="70210E99" w:rsidRDefault="70210E99" w:rsidP="70210E99">
      <w:pPr>
        <w:rPr>
          <w:sz w:val="16"/>
          <w:szCs w:val="16"/>
        </w:rPr>
      </w:pPr>
    </w:p>
    <w:p w14:paraId="46DEDC02" w14:textId="10A56A81" w:rsidR="70210E99" w:rsidRDefault="70210E99" w:rsidP="70210E99">
      <w:pPr>
        <w:rPr>
          <w:sz w:val="16"/>
          <w:szCs w:val="16"/>
        </w:rPr>
      </w:pPr>
    </w:p>
    <w:p w14:paraId="360CAABF" w14:textId="5B6F72AA" w:rsidR="70210E99" w:rsidRDefault="70210E99" w:rsidP="70210E99">
      <w:pPr>
        <w:rPr>
          <w:sz w:val="16"/>
          <w:szCs w:val="16"/>
        </w:rPr>
      </w:pPr>
    </w:p>
    <w:p w14:paraId="1DBA1924" w14:textId="0E5F712C" w:rsidR="70210E99" w:rsidRDefault="70210E99" w:rsidP="70210E99">
      <w:pPr>
        <w:rPr>
          <w:sz w:val="16"/>
          <w:szCs w:val="16"/>
        </w:rPr>
      </w:pPr>
    </w:p>
    <w:sectPr w:rsidR="70210E99">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E6FD1" w14:textId="77777777" w:rsidR="00D87866" w:rsidRDefault="00D87866">
      <w:pPr>
        <w:spacing w:after="0" w:line="240" w:lineRule="auto"/>
      </w:pPr>
      <w:r>
        <w:separator/>
      </w:r>
    </w:p>
  </w:endnote>
  <w:endnote w:type="continuationSeparator" w:id="0">
    <w:p w14:paraId="17AF237B" w14:textId="77777777" w:rsidR="00D87866" w:rsidRDefault="00D87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0210E99" w14:paraId="6311FB9B" w14:textId="77777777" w:rsidTr="70210E99">
      <w:trPr>
        <w:trHeight w:val="300"/>
      </w:trPr>
      <w:tc>
        <w:tcPr>
          <w:tcW w:w="3005" w:type="dxa"/>
        </w:tcPr>
        <w:p w14:paraId="6E3D7BA2" w14:textId="03739E1D" w:rsidR="70210E99" w:rsidRDefault="70210E99" w:rsidP="70210E99">
          <w:pPr>
            <w:pStyle w:val="Header"/>
            <w:ind w:left="-115"/>
          </w:pPr>
        </w:p>
      </w:tc>
      <w:tc>
        <w:tcPr>
          <w:tcW w:w="3005" w:type="dxa"/>
        </w:tcPr>
        <w:p w14:paraId="05FF0B5E" w14:textId="738BBF3D" w:rsidR="70210E99" w:rsidRDefault="70210E99" w:rsidP="70210E99">
          <w:pPr>
            <w:pStyle w:val="Header"/>
            <w:jc w:val="center"/>
          </w:pPr>
          <w:r>
            <w:fldChar w:fldCharType="begin"/>
          </w:r>
          <w:r>
            <w:instrText>PAGE</w:instrText>
          </w:r>
          <w:r>
            <w:fldChar w:fldCharType="separate"/>
          </w:r>
          <w:r w:rsidR="00B81154">
            <w:rPr>
              <w:noProof/>
            </w:rPr>
            <w:t>1</w:t>
          </w:r>
          <w:r>
            <w:fldChar w:fldCharType="end"/>
          </w:r>
        </w:p>
      </w:tc>
      <w:tc>
        <w:tcPr>
          <w:tcW w:w="3005" w:type="dxa"/>
        </w:tcPr>
        <w:p w14:paraId="5B0B5153" w14:textId="2F946230" w:rsidR="70210E99" w:rsidRDefault="70210E99" w:rsidP="70210E99">
          <w:pPr>
            <w:pStyle w:val="Header"/>
            <w:ind w:right="-115"/>
            <w:jc w:val="right"/>
          </w:pPr>
        </w:p>
      </w:tc>
    </w:tr>
  </w:tbl>
  <w:p w14:paraId="2F15F39C" w14:textId="44E1654D" w:rsidR="70210E99" w:rsidRDefault="70210E99" w:rsidP="70210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E805E" w14:textId="77777777" w:rsidR="00D87866" w:rsidRDefault="00D87866">
      <w:pPr>
        <w:spacing w:after="0" w:line="240" w:lineRule="auto"/>
      </w:pPr>
      <w:r>
        <w:separator/>
      </w:r>
    </w:p>
  </w:footnote>
  <w:footnote w:type="continuationSeparator" w:id="0">
    <w:p w14:paraId="23C7F9C7" w14:textId="77777777" w:rsidR="00D87866" w:rsidRDefault="00D878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0210E99" w14:paraId="506AA5ED" w14:textId="77777777" w:rsidTr="70210E99">
      <w:trPr>
        <w:trHeight w:val="300"/>
      </w:trPr>
      <w:tc>
        <w:tcPr>
          <w:tcW w:w="3005" w:type="dxa"/>
        </w:tcPr>
        <w:p w14:paraId="44852445" w14:textId="4EDF79A2" w:rsidR="70210E99" w:rsidRDefault="70210E99" w:rsidP="70210E99">
          <w:pPr>
            <w:pStyle w:val="Header"/>
            <w:ind w:left="-115"/>
          </w:pPr>
          <w:r>
            <w:t>ECAD5013</w:t>
          </w:r>
        </w:p>
      </w:tc>
      <w:tc>
        <w:tcPr>
          <w:tcW w:w="3005" w:type="dxa"/>
        </w:tcPr>
        <w:p w14:paraId="7BC90ACB" w14:textId="3A9EC5C2" w:rsidR="70210E99" w:rsidRDefault="70210E99" w:rsidP="70210E99">
          <w:pPr>
            <w:pStyle w:val="Header"/>
            <w:jc w:val="center"/>
          </w:pPr>
        </w:p>
      </w:tc>
      <w:tc>
        <w:tcPr>
          <w:tcW w:w="3005" w:type="dxa"/>
        </w:tcPr>
        <w:p w14:paraId="2507BFD8" w14:textId="3C39A175" w:rsidR="70210E99" w:rsidRDefault="70210E99" w:rsidP="70210E99">
          <w:pPr>
            <w:pStyle w:val="Header"/>
            <w:ind w:right="-115"/>
            <w:jc w:val="right"/>
          </w:pPr>
          <w:r>
            <w:t>2305397</w:t>
          </w:r>
        </w:p>
      </w:tc>
    </w:tr>
  </w:tbl>
  <w:p w14:paraId="2C0A4D6E" w14:textId="72BC8994" w:rsidR="70210E99" w:rsidRDefault="70210E99" w:rsidP="70210E99">
    <w:pPr>
      <w:pStyle w:val="Header"/>
    </w:pPr>
  </w:p>
</w:hdr>
</file>

<file path=word/intelligence2.xml><?xml version="1.0" encoding="utf-8"?>
<int2:intelligence xmlns:int2="http://schemas.microsoft.com/office/intelligence/2020/intelligence" xmlns:oel="http://schemas.microsoft.com/office/2019/extlst">
  <int2:observations>
    <int2:textHash int2:hashCode="c9XhiR/Iyuy6mv" int2:id="2mlDpNBb">
      <int2:state int2:value="Rejected" int2:type="AugLoop_Text_Critique"/>
    </int2:textHash>
    <int2:textHash int2:hashCode="bXdv5Z4dRpk807" int2:id="ZsxawMQ2">
      <int2:state int2:value="Rejected" int2:type="AugLoop_Text_Critique"/>
    </int2:textHash>
    <int2:textHash int2:hashCode="2QxDJ5RMWZKSx8" int2:id="IU6Q5QBG">
      <int2:state int2:value="Rejected" int2:type="AugLoop_Text_Critique"/>
    </int2:textHash>
    <int2:textHash int2:hashCode="DTTcwT7Vnu94an" int2:id="bb32HHSJ">
      <int2:state int2:value="Rejected" int2:type="AugLoop_Text_Critique"/>
    </int2:textHash>
    <int2:textHash int2:hashCode="HyXeR2yBfxQ0DC" int2:id="qxeE9K1D">
      <int2:state int2:value="Rejected" int2:type="AugLoop_Text_Critique"/>
    </int2:textHash>
    <int2:textHash int2:hashCode="bdD+gAEUW+xKEt" int2:id="aW81ay5W">
      <int2:state int2:value="Rejected" int2:type="AugLoop_Text_Critique"/>
    </int2:textHash>
    <int2:textHash int2:hashCode="hS/iJ4rY67ft7T" int2:id="VT6Ifw7W">
      <int2:state int2:value="Rejected" int2:type="AugLoop_Text_Critique"/>
    </int2:textHash>
    <int2:textHash int2:hashCode="eEKOci2e3wcOH+" int2:id="Xca7sLkM">
      <int2:state int2:value="Rejected" int2:type="AugLoop_Text_Critique"/>
    </int2:textHash>
    <int2:textHash int2:hashCode="D1hLtfc0oEJZQV" int2:id="ew6Hsrqq">
      <int2:state int2:value="Rejected" int2:type="AugLoop_Text_Critique"/>
    </int2:textHash>
    <int2:textHash int2:hashCode="Y9DDI70PKzXy3d" int2:id="oF5QNgv3">
      <int2:state int2:value="Rejected" int2:type="AugLoop_Text_Critique"/>
    </int2:textHash>
    <int2:textHash int2:hashCode="d5RV7jvehJTZYp" int2:id="biZS99yK">
      <int2:state int2:value="Rejected" int2:type="AugLoop_Text_Critique"/>
    </int2:textHash>
    <int2:textHash int2:hashCode="P7L+//cGJF5HvK" int2:id="iHIn3YHE">
      <int2:state int2:value="Rejected" int2:type="AugLoop_Text_Critique"/>
    </int2:textHash>
    <int2:textHash int2:hashCode="EOUYcXERBF61U3" int2:id="1i5rO4s3">
      <int2:state int2:value="Rejected" int2:type="AugLoop_Text_Critique"/>
    </int2:textHash>
    <int2:textHash int2:hashCode="QHkEC9TfAc8eWU" int2:id="KrlQs2Od">
      <int2:state int2:value="Rejected" int2:type="AugLoop_Text_Critique"/>
    </int2:textHash>
    <int2:textHash int2:hashCode="IWLiy7yXyXDIgh" int2:id="Xv1XoTH6">
      <int2:state int2:value="Rejected" int2:type="AugLoop_Text_Critique"/>
    </int2:textHash>
    <int2:textHash int2:hashCode="8QK5Xp7EGezWgt" int2:id="EC8ccN9Z">
      <int2:state int2:value="Rejected" int2:type="AugLoop_Text_Critique"/>
    </int2:textHash>
    <int2:textHash int2:hashCode="+MiWkLiWES9aD3" int2:id="0TVWjDGG">
      <int2:state int2:value="Rejected" int2:type="AugLoop_Text_Critique"/>
    </int2:textHash>
    <int2:textHash int2:hashCode="mnaoV605m0kroB" int2:id="pPcaCzyQ">
      <int2:state int2:value="Rejected" int2:type="AugLoop_Text_Critique"/>
    </int2:textHash>
    <int2:textHash int2:hashCode="bWTGW+akH5eKEB" int2:id="pGwwdDlv">
      <int2:state int2:value="Rejected" int2:type="AugLoop_Text_Critique"/>
    </int2:textHash>
    <int2:textHash int2:hashCode="2t+PpopFuyhy4I" int2:id="ngWJu6BG">
      <int2:state int2:value="Rejected" int2:type="AugLoop_Text_Critique"/>
    </int2:textHash>
    <int2:textHash int2:hashCode="aIgbrAg7iwGxJQ" int2:id="HTD1H1Vy">
      <int2:state int2:value="Rejected" int2:type="AugLoop_Text_Critique"/>
    </int2:textHash>
    <int2:textHash int2:hashCode="xAz/lX9fl54EgA" int2:id="OKfEE1Hh">
      <int2:state int2:value="Rejected" int2:type="AugLoop_Text_Critique"/>
    </int2:textHash>
    <int2:textHash int2:hashCode="w5ecRyRlQshfcH" int2:id="OL05RP9q">
      <int2:state int2:value="Rejected" int2:type="AugLoop_Text_Critique"/>
    </int2:textHash>
    <int2:textHash int2:hashCode="OkkKCut7f64RvX" int2:id="bSviUcRt">
      <int2:state int2:value="Rejected" int2:type="AugLoop_Text_Critique"/>
    </int2:textHash>
    <int2:textHash int2:hashCode="+WAUJwRH4YOSdz" int2:id="fAKvK8Pl">
      <int2:state int2:value="Rejected" int2:type="AugLoop_Text_Critique"/>
    </int2:textHash>
    <int2:textHash int2:hashCode="UlU+OmJHzuRu1Y" int2:id="roW8ifGp">
      <int2:state int2:value="Rejected" int2:type="AugLoop_Text_Critique"/>
    </int2:textHash>
    <int2:bookmark int2:bookmarkName="_Int_2nffuruD" int2:invalidationBookmarkName="" int2:hashCode="O30PzcGzgilo0B" int2:id="7nefv35N">
      <int2:state int2:value="Rejected" int2:type="AugLoop_Text_Critique"/>
    </int2:bookmark>
    <int2:bookmark int2:bookmarkName="_Int_29SU3Wwe" int2:invalidationBookmarkName="" int2:hashCode="krHz1rP53r3P/z" int2:id="HHcKmUaB">
      <int2:state int2:value="Rejected" int2:type="AugLoop_Text_Critique"/>
    </int2:bookmark>
    <int2:bookmark int2:bookmarkName="_Int_lTRoSdBf" int2:invalidationBookmarkName="" int2:hashCode="e0dMsLOcF3PXGS" int2:id="PJIcWI0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F95CC"/>
    <w:multiLevelType w:val="hybridMultilevel"/>
    <w:tmpl w:val="34700890"/>
    <w:lvl w:ilvl="0" w:tplc="E0C6C8DC">
      <w:start w:val="1"/>
      <w:numFmt w:val="bullet"/>
      <w:lvlText w:val=""/>
      <w:lvlJc w:val="left"/>
      <w:pPr>
        <w:ind w:left="720" w:hanging="360"/>
      </w:pPr>
      <w:rPr>
        <w:rFonts w:ascii="Symbol" w:hAnsi="Symbol" w:hint="default"/>
      </w:rPr>
    </w:lvl>
    <w:lvl w:ilvl="1" w:tplc="248C7E18">
      <w:start w:val="1"/>
      <w:numFmt w:val="bullet"/>
      <w:lvlText w:val="o"/>
      <w:lvlJc w:val="left"/>
      <w:pPr>
        <w:ind w:left="1440" w:hanging="360"/>
      </w:pPr>
      <w:rPr>
        <w:rFonts w:ascii="Courier New" w:hAnsi="Courier New" w:hint="default"/>
      </w:rPr>
    </w:lvl>
    <w:lvl w:ilvl="2" w:tplc="FC46C278">
      <w:start w:val="1"/>
      <w:numFmt w:val="bullet"/>
      <w:lvlText w:val=""/>
      <w:lvlJc w:val="left"/>
      <w:pPr>
        <w:ind w:left="2160" w:hanging="360"/>
      </w:pPr>
      <w:rPr>
        <w:rFonts w:ascii="Wingdings" w:hAnsi="Wingdings" w:hint="default"/>
      </w:rPr>
    </w:lvl>
    <w:lvl w:ilvl="3" w:tplc="E8185F84">
      <w:start w:val="1"/>
      <w:numFmt w:val="bullet"/>
      <w:lvlText w:val=""/>
      <w:lvlJc w:val="left"/>
      <w:pPr>
        <w:ind w:left="2880" w:hanging="360"/>
      </w:pPr>
      <w:rPr>
        <w:rFonts w:ascii="Symbol" w:hAnsi="Symbol" w:hint="default"/>
      </w:rPr>
    </w:lvl>
    <w:lvl w:ilvl="4" w:tplc="BF047C0E">
      <w:start w:val="1"/>
      <w:numFmt w:val="bullet"/>
      <w:lvlText w:val="o"/>
      <w:lvlJc w:val="left"/>
      <w:pPr>
        <w:ind w:left="3600" w:hanging="360"/>
      </w:pPr>
      <w:rPr>
        <w:rFonts w:ascii="Courier New" w:hAnsi="Courier New" w:hint="default"/>
      </w:rPr>
    </w:lvl>
    <w:lvl w:ilvl="5" w:tplc="AED82604">
      <w:start w:val="1"/>
      <w:numFmt w:val="bullet"/>
      <w:lvlText w:val=""/>
      <w:lvlJc w:val="left"/>
      <w:pPr>
        <w:ind w:left="4320" w:hanging="360"/>
      </w:pPr>
      <w:rPr>
        <w:rFonts w:ascii="Wingdings" w:hAnsi="Wingdings" w:hint="default"/>
      </w:rPr>
    </w:lvl>
    <w:lvl w:ilvl="6" w:tplc="B83C8798">
      <w:start w:val="1"/>
      <w:numFmt w:val="bullet"/>
      <w:lvlText w:val=""/>
      <w:lvlJc w:val="left"/>
      <w:pPr>
        <w:ind w:left="5040" w:hanging="360"/>
      </w:pPr>
      <w:rPr>
        <w:rFonts w:ascii="Symbol" w:hAnsi="Symbol" w:hint="default"/>
      </w:rPr>
    </w:lvl>
    <w:lvl w:ilvl="7" w:tplc="59581988">
      <w:start w:val="1"/>
      <w:numFmt w:val="bullet"/>
      <w:lvlText w:val="o"/>
      <w:lvlJc w:val="left"/>
      <w:pPr>
        <w:ind w:left="5760" w:hanging="360"/>
      </w:pPr>
      <w:rPr>
        <w:rFonts w:ascii="Courier New" w:hAnsi="Courier New" w:hint="default"/>
      </w:rPr>
    </w:lvl>
    <w:lvl w:ilvl="8" w:tplc="CE4AA6D0">
      <w:start w:val="1"/>
      <w:numFmt w:val="bullet"/>
      <w:lvlText w:val=""/>
      <w:lvlJc w:val="left"/>
      <w:pPr>
        <w:ind w:left="6480" w:hanging="360"/>
      </w:pPr>
      <w:rPr>
        <w:rFonts w:ascii="Wingdings" w:hAnsi="Wingdings" w:hint="default"/>
      </w:rPr>
    </w:lvl>
  </w:abstractNum>
  <w:abstractNum w:abstractNumId="1" w15:restartNumberingAfterBreak="0">
    <w:nsid w:val="13FE4A90"/>
    <w:multiLevelType w:val="hybridMultilevel"/>
    <w:tmpl w:val="489AB678"/>
    <w:lvl w:ilvl="0" w:tplc="87C2A6C8">
      <w:start w:val="1"/>
      <w:numFmt w:val="bullet"/>
      <w:lvlText w:val="-"/>
      <w:lvlJc w:val="left"/>
      <w:pPr>
        <w:ind w:left="720" w:hanging="360"/>
      </w:pPr>
      <w:rPr>
        <w:rFonts w:ascii="Aptos" w:hAnsi="Aptos" w:hint="default"/>
      </w:rPr>
    </w:lvl>
    <w:lvl w:ilvl="1" w:tplc="F9502B68">
      <w:start w:val="1"/>
      <w:numFmt w:val="bullet"/>
      <w:lvlText w:val="o"/>
      <w:lvlJc w:val="left"/>
      <w:pPr>
        <w:ind w:left="1440" w:hanging="360"/>
      </w:pPr>
      <w:rPr>
        <w:rFonts w:ascii="Courier New" w:hAnsi="Courier New" w:hint="default"/>
      </w:rPr>
    </w:lvl>
    <w:lvl w:ilvl="2" w:tplc="90A22E46">
      <w:start w:val="1"/>
      <w:numFmt w:val="bullet"/>
      <w:lvlText w:val=""/>
      <w:lvlJc w:val="left"/>
      <w:pPr>
        <w:ind w:left="2160" w:hanging="360"/>
      </w:pPr>
      <w:rPr>
        <w:rFonts w:ascii="Wingdings" w:hAnsi="Wingdings" w:hint="default"/>
      </w:rPr>
    </w:lvl>
    <w:lvl w:ilvl="3" w:tplc="894EE8C2">
      <w:start w:val="1"/>
      <w:numFmt w:val="bullet"/>
      <w:lvlText w:val=""/>
      <w:lvlJc w:val="left"/>
      <w:pPr>
        <w:ind w:left="2880" w:hanging="360"/>
      </w:pPr>
      <w:rPr>
        <w:rFonts w:ascii="Symbol" w:hAnsi="Symbol" w:hint="default"/>
      </w:rPr>
    </w:lvl>
    <w:lvl w:ilvl="4" w:tplc="F8F0A93E">
      <w:start w:val="1"/>
      <w:numFmt w:val="bullet"/>
      <w:lvlText w:val="o"/>
      <w:lvlJc w:val="left"/>
      <w:pPr>
        <w:ind w:left="3600" w:hanging="360"/>
      </w:pPr>
      <w:rPr>
        <w:rFonts w:ascii="Courier New" w:hAnsi="Courier New" w:hint="default"/>
      </w:rPr>
    </w:lvl>
    <w:lvl w:ilvl="5" w:tplc="33D00CBC">
      <w:start w:val="1"/>
      <w:numFmt w:val="bullet"/>
      <w:lvlText w:val=""/>
      <w:lvlJc w:val="left"/>
      <w:pPr>
        <w:ind w:left="4320" w:hanging="360"/>
      </w:pPr>
      <w:rPr>
        <w:rFonts w:ascii="Wingdings" w:hAnsi="Wingdings" w:hint="default"/>
      </w:rPr>
    </w:lvl>
    <w:lvl w:ilvl="6" w:tplc="E7D6C378">
      <w:start w:val="1"/>
      <w:numFmt w:val="bullet"/>
      <w:lvlText w:val=""/>
      <w:lvlJc w:val="left"/>
      <w:pPr>
        <w:ind w:left="5040" w:hanging="360"/>
      </w:pPr>
      <w:rPr>
        <w:rFonts w:ascii="Symbol" w:hAnsi="Symbol" w:hint="default"/>
      </w:rPr>
    </w:lvl>
    <w:lvl w:ilvl="7" w:tplc="500EBFA2">
      <w:start w:val="1"/>
      <w:numFmt w:val="bullet"/>
      <w:lvlText w:val="o"/>
      <w:lvlJc w:val="left"/>
      <w:pPr>
        <w:ind w:left="5760" w:hanging="360"/>
      </w:pPr>
      <w:rPr>
        <w:rFonts w:ascii="Courier New" w:hAnsi="Courier New" w:hint="default"/>
      </w:rPr>
    </w:lvl>
    <w:lvl w:ilvl="8" w:tplc="3C2A86FE">
      <w:start w:val="1"/>
      <w:numFmt w:val="bullet"/>
      <w:lvlText w:val=""/>
      <w:lvlJc w:val="left"/>
      <w:pPr>
        <w:ind w:left="6480" w:hanging="360"/>
      </w:pPr>
      <w:rPr>
        <w:rFonts w:ascii="Wingdings" w:hAnsi="Wingdings" w:hint="default"/>
      </w:rPr>
    </w:lvl>
  </w:abstractNum>
  <w:abstractNum w:abstractNumId="2" w15:restartNumberingAfterBreak="0">
    <w:nsid w:val="1AADA249"/>
    <w:multiLevelType w:val="hybridMultilevel"/>
    <w:tmpl w:val="632633E8"/>
    <w:lvl w:ilvl="0" w:tplc="9B0484C0">
      <w:start w:val="1"/>
      <w:numFmt w:val="bullet"/>
      <w:lvlText w:val="-"/>
      <w:lvlJc w:val="left"/>
      <w:pPr>
        <w:ind w:left="720" w:hanging="360"/>
      </w:pPr>
      <w:rPr>
        <w:rFonts w:ascii="Aptos" w:hAnsi="Aptos" w:hint="default"/>
      </w:rPr>
    </w:lvl>
    <w:lvl w:ilvl="1" w:tplc="1BD403F2">
      <w:start w:val="1"/>
      <w:numFmt w:val="bullet"/>
      <w:lvlText w:val="o"/>
      <w:lvlJc w:val="left"/>
      <w:pPr>
        <w:ind w:left="1440" w:hanging="360"/>
      </w:pPr>
      <w:rPr>
        <w:rFonts w:ascii="Courier New" w:hAnsi="Courier New" w:hint="default"/>
      </w:rPr>
    </w:lvl>
    <w:lvl w:ilvl="2" w:tplc="C582A16C">
      <w:start w:val="1"/>
      <w:numFmt w:val="bullet"/>
      <w:lvlText w:val=""/>
      <w:lvlJc w:val="left"/>
      <w:pPr>
        <w:ind w:left="2160" w:hanging="360"/>
      </w:pPr>
      <w:rPr>
        <w:rFonts w:ascii="Wingdings" w:hAnsi="Wingdings" w:hint="default"/>
      </w:rPr>
    </w:lvl>
    <w:lvl w:ilvl="3" w:tplc="4314DFB4">
      <w:start w:val="1"/>
      <w:numFmt w:val="bullet"/>
      <w:lvlText w:val=""/>
      <w:lvlJc w:val="left"/>
      <w:pPr>
        <w:ind w:left="2880" w:hanging="360"/>
      </w:pPr>
      <w:rPr>
        <w:rFonts w:ascii="Symbol" w:hAnsi="Symbol" w:hint="default"/>
      </w:rPr>
    </w:lvl>
    <w:lvl w:ilvl="4" w:tplc="C16AA546">
      <w:start w:val="1"/>
      <w:numFmt w:val="bullet"/>
      <w:lvlText w:val="o"/>
      <w:lvlJc w:val="left"/>
      <w:pPr>
        <w:ind w:left="3600" w:hanging="360"/>
      </w:pPr>
      <w:rPr>
        <w:rFonts w:ascii="Courier New" w:hAnsi="Courier New" w:hint="default"/>
      </w:rPr>
    </w:lvl>
    <w:lvl w:ilvl="5" w:tplc="20A0DD48">
      <w:start w:val="1"/>
      <w:numFmt w:val="bullet"/>
      <w:lvlText w:val=""/>
      <w:lvlJc w:val="left"/>
      <w:pPr>
        <w:ind w:left="4320" w:hanging="360"/>
      </w:pPr>
      <w:rPr>
        <w:rFonts w:ascii="Wingdings" w:hAnsi="Wingdings" w:hint="default"/>
      </w:rPr>
    </w:lvl>
    <w:lvl w:ilvl="6" w:tplc="A7F6126A">
      <w:start w:val="1"/>
      <w:numFmt w:val="bullet"/>
      <w:lvlText w:val=""/>
      <w:lvlJc w:val="left"/>
      <w:pPr>
        <w:ind w:left="5040" w:hanging="360"/>
      </w:pPr>
      <w:rPr>
        <w:rFonts w:ascii="Symbol" w:hAnsi="Symbol" w:hint="default"/>
      </w:rPr>
    </w:lvl>
    <w:lvl w:ilvl="7" w:tplc="CF6CFAEA">
      <w:start w:val="1"/>
      <w:numFmt w:val="bullet"/>
      <w:lvlText w:val="o"/>
      <w:lvlJc w:val="left"/>
      <w:pPr>
        <w:ind w:left="5760" w:hanging="360"/>
      </w:pPr>
      <w:rPr>
        <w:rFonts w:ascii="Courier New" w:hAnsi="Courier New" w:hint="default"/>
      </w:rPr>
    </w:lvl>
    <w:lvl w:ilvl="8" w:tplc="760406D8">
      <w:start w:val="1"/>
      <w:numFmt w:val="bullet"/>
      <w:lvlText w:val=""/>
      <w:lvlJc w:val="left"/>
      <w:pPr>
        <w:ind w:left="6480" w:hanging="360"/>
      </w:pPr>
      <w:rPr>
        <w:rFonts w:ascii="Wingdings" w:hAnsi="Wingdings" w:hint="default"/>
      </w:rPr>
    </w:lvl>
  </w:abstractNum>
  <w:abstractNum w:abstractNumId="3" w15:restartNumberingAfterBreak="0">
    <w:nsid w:val="1B5F67E3"/>
    <w:multiLevelType w:val="hybridMultilevel"/>
    <w:tmpl w:val="B1CEBC74"/>
    <w:lvl w:ilvl="0" w:tplc="61DCBA0E">
      <w:start w:val="1"/>
      <w:numFmt w:val="bullet"/>
      <w:lvlText w:val="-"/>
      <w:lvlJc w:val="left"/>
      <w:pPr>
        <w:ind w:left="720" w:hanging="360"/>
      </w:pPr>
      <w:rPr>
        <w:rFonts w:ascii="Aptos" w:hAnsi="Aptos" w:hint="default"/>
      </w:rPr>
    </w:lvl>
    <w:lvl w:ilvl="1" w:tplc="4566BB7E">
      <w:start w:val="1"/>
      <w:numFmt w:val="bullet"/>
      <w:lvlText w:val="o"/>
      <w:lvlJc w:val="left"/>
      <w:pPr>
        <w:ind w:left="1440" w:hanging="360"/>
      </w:pPr>
      <w:rPr>
        <w:rFonts w:ascii="Courier New" w:hAnsi="Courier New" w:hint="default"/>
      </w:rPr>
    </w:lvl>
    <w:lvl w:ilvl="2" w:tplc="43F2E592">
      <w:start w:val="1"/>
      <w:numFmt w:val="bullet"/>
      <w:lvlText w:val=""/>
      <w:lvlJc w:val="left"/>
      <w:pPr>
        <w:ind w:left="2160" w:hanging="360"/>
      </w:pPr>
      <w:rPr>
        <w:rFonts w:ascii="Wingdings" w:hAnsi="Wingdings" w:hint="default"/>
      </w:rPr>
    </w:lvl>
    <w:lvl w:ilvl="3" w:tplc="AB7C4316">
      <w:start w:val="1"/>
      <w:numFmt w:val="bullet"/>
      <w:lvlText w:val=""/>
      <w:lvlJc w:val="left"/>
      <w:pPr>
        <w:ind w:left="2880" w:hanging="360"/>
      </w:pPr>
      <w:rPr>
        <w:rFonts w:ascii="Symbol" w:hAnsi="Symbol" w:hint="default"/>
      </w:rPr>
    </w:lvl>
    <w:lvl w:ilvl="4" w:tplc="1AC20002">
      <w:start w:val="1"/>
      <w:numFmt w:val="bullet"/>
      <w:lvlText w:val="o"/>
      <w:lvlJc w:val="left"/>
      <w:pPr>
        <w:ind w:left="3600" w:hanging="360"/>
      </w:pPr>
      <w:rPr>
        <w:rFonts w:ascii="Courier New" w:hAnsi="Courier New" w:hint="default"/>
      </w:rPr>
    </w:lvl>
    <w:lvl w:ilvl="5" w:tplc="910CDF38">
      <w:start w:val="1"/>
      <w:numFmt w:val="bullet"/>
      <w:lvlText w:val=""/>
      <w:lvlJc w:val="left"/>
      <w:pPr>
        <w:ind w:left="4320" w:hanging="360"/>
      </w:pPr>
      <w:rPr>
        <w:rFonts w:ascii="Wingdings" w:hAnsi="Wingdings" w:hint="default"/>
      </w:rPr>
    </w:lvl>
    <w:lvl w:ilvl="6" w:tplc="F1FAC0A2">
      <w:start w:val="1"/>
      <w:numFmt w:val="bullet"/>
      <w:lvlText w:val=""/>
      <w:lvlJc w:val="left"/>
      <w:pPr>
        <w:ind w:left="5040" w:hanging="360"/>
      </w:pPr>
      <w:rPr>
        <w:rFonts w:ascii="Symbol" w:hAnsi="Symbol" w:hint="default"/>
      </w:rPr>
    </w:lvl>
    <w:lvl w:ilvl="7" w:tplc="7B5AA4B4">
      <w:start w:val="1"/>
      <w:numFmt w:val="bullet"/>
      <w:lvlText w:val="o"/>
      <w:lvlJc w:val="left"/>
      <w:pPr>
        <w:ind w:left="5760" w:hanging="360"/>
      </w:pPr>
      <w:rPr>
        <w:rFonts w:ascii="Courier New" w:hAnsi="Courier New" w:hint="default"/>
      </w:rPr>
    </w:lvl>
    <w:lvl w:ilvl="8" w:tplc="1696D0B4">
      <w:start w:val="1"/>
      <w:numFmt w:val="bullet"/>
      <w:lvlText w:val=""/>
      <w:lvlJc w:val="left"/>
      <w:pPr>
        <w:ind w:left="6480" w:hanging="360"/>
      </w:pPr>
      <w:rPr>
        <w:rFonts w:ascii="Wingdings" w:hAnsi="Wingdings" w:hint="default"/>
      </w:rPr>
    </w:lvl>
  </w:abstractNum>
  <w:abstractNum w:abstractNumId="4" w15:restartNumberingAfterBreak="0">
    <w:nsid w:val="22A4377F"/>
    <w:multiLevelType w:val="hybridMultilevel"/>
    <w:tmpl w:val="EA0C9444"/>
    <w:lvl w:ilvl="0" w:tplc="77A0AD80">
      <w:start w:val="1"/>
      <w:numFmt w:val="bullet"/>
      <w:lvlText w:val="-"/>
      <w:lvlJc w:val="left"/>
      <w:pPr>
        <w:ind w:left="720" w:hanging="360"/>
      </w:pPr>
      <w:rPr>
        <w:rFonts w:ascii="Calibri" w:hAnsi="Calibri" w:hint="default"/>
      </w:rPr>
    </w:lvl>
    <w:lvl w:ilvl="1" w:tplc="836AD9BA">
      <w:start w:val="1"/>
      <w:numFmt w:val="bullet"/>
      <w:lvlText w:val="o"/>
      <w:lvlJc w:val="left"/>
      <w:pPr>
        <w:ind w:left="1440" w:hanging="360"/>
      </w:pPr>
      <w:rPr>
        <w:rFonts w:ascii="Courier New" w:hAnsi="Courier New" w:hint="default"/>
      </w:rPr>
    </w:lvl>
    <w:lvl w:ilvl="2" w:tplc="57B2D966">
      <w:start w:val="1"/>
      <w:numFmt w:val="bullet"/>
      <w:lvlText w:val=""/>
      <w:lvlJc w:val="left"/>
      <w:pPr>
        <w:ind w:left="2160" w:hanging="360"/>
      </w:pPr>
      <w:rPr>
        <w:rFonts w:ascii="Wingdings" w:hAnsi="Wingdings" w:hint="default"/>
      </w:rPr>
    </w:lvl>
    <w:lvl w:ilvl="3" w:tplc="B6E400C8">
      <w:start w:val="1"/>
      <w:numFmt w:val="bullet"/>
      <w:lvlText w:val=""/>
      <w:lvlJc w:val="left"/>
      <w:pPr>
        <w:ind w:left="2880" w:hanging="360"/>
      </w:pPr>
      <w:rPr>
        <w:rFonts w:ascii="Symbol" w:hAnsi="Symbol" w:hint="default"/>
      </w:rPr>
    </w:lvl>
    <w:lvl w:ilvl="4" w:tplc="63948D3A">
      <w:start w:val="1"/>
      <w:numFmt w:val="bullet"/>
      <w:lvlText w:val="o"/>
      <w:lvlJc w:val="left"/>
      <w:pPr>
        <w:ind w:left="3600" w:hanging="360"/>
      </w:pPr>
      <w:rPr>
        <w:rFonts w:ascii="Courier New" w:hAnsi="Courier New" w:hint="default"/>
      </w:rPr>
    </w:lvl>
    <w:lvl w:ilvl="5" w:tplc="521674C8">
      <w:start w:val="1"/>
      <w:numFmt w:val="bullet"/>
      <w:lvlText w:val=""/>
      <w:lvlJc w:val="left"/>
      <w:pPr>
        <w:ind w:left="4320" w:hanging="360"/>
      </w:pPr>
      <w:rPr>
        <w:rFonts w:ascii="Wingdings" w:hAnsi="Wingdings" w:hint="default"/>
      </w:rPr>
    </w:lvl>
    <w:lvl w:ilvl="6" w:tplc="87926A56">
      <w:start w:val="1"/>
      <w:numFmt w:val="bullet"/>
      <w:lvlText w:val=""/>
      <w:lvlJc w:val="left"/>
      <w:pPr>
        <w:ind w:left="5040" w:hanging="360"/>
      </w:pPr>
      <w:rPr>
        <w:rFonts w:ascii="Symbol" w:hAnsi="Symbol" w:hint="default"/>
      </w:rPr>
    </w:lvl>
    <w:lvl w:ilvl="7" w:tplc="05A02B5C">
      <w:start w:val="1"/>
      <w:numFmt w:val="bullet"/>
      <w:lvlText w:val="o"/>
      <w:lvlJc w:val="left"/>
      <w:pPr>
        <w:ind w:left="5760" w:hanging="360"/>
      </w:pPr>
      <w:rPr>
        <w:rFonts w:ascii="Courier New" w:hAnsi="Courier New" w:hint="default"/>
      </w:rPr>
    </w:lvl>
    <w:lvl w:ilvl="8" w:tplc="F2E26B52">
      <w:start w:val="1"/>
      <w:numFmt w:val="bullet"/>
      <w:lvlText w:val=""/>
      <w:lvlJc w:val="left"/>
      <w:pPr>
        <w:ind w:left="6480" w:hanging="360"/>
      </w:pPr>
      <w:rPr>
        <w:rFonts w:ascii="Wingdings" w:hAnsi="Wingdings" w:hint="default"/>
      </w:rPr>
    </w:lvl>
  </w:abstractNum>
  <w:abstractNum w:abstractNumId="5" w15:restartNumberingAfterBreak="0">
    <w:nsid w:val="3743CC8C"/>
    <w:multiLevelType w:val="hybridMultilevel"/>
    <w:tmpl w:val="91A85112"/>
    <w:lvl w:ilvl="0" w:tplc="97040DD4">
      <w:start w:val="1"/>
      <w:numFmt w:val="bullet"/>
      <w:lvlText w:val="-"/>
      <w:lvlJc w:val="left"/>
      <w:pPr>
        <w:ind w:left="720" w:hanging="360"/>
      </w:pPr>
      <w:rPr>
        <w:rFonts w:ascii="Aptos" w:hAnsi="Aptos" w:hint="default"/>
      </w:rPr>
    </w:lvl>
    <w:lvl w:ilvl="1" w:tplc="00E6B094">
      <w:start w:val="1"/>
      <w:numFmt w:val="bullet"/>
      <w:lvlText w:val="o"/>
      <w:lvlJc w:val="left"/>
      <w:pPr>
        <w:ind w:left="1440" w:hanging="360"/>
      </w:pPr>
      <w:rPr>
        <w:rFonts w:ascii="Courier New" w:hAnsi="Courier New" w:hint="default"/>
      </w:rPr>
    </w:lvl>
    <w:lvl w:ilvl="2" w:tplc="9DE62D94">
      <w:start w:val="1"/>
      <w:numFmt w:val="bullet"/>
      <w:lvlText w:val=""/>
      <w:lvlJc w:val="left"/>
      <w:pPr>
        <w:ind w:left="2160" w:hanging="360"/>
      </w:pPr>
      <w:rPr>
        <w:rFonts w:ascii="Wingdings" w:hAnsi="Wingdings" w:hint="default"/>
      </w:rPr>
    </w:lvl>
    <w:lvl w:ilvl="3" w:tplc="F2A06AFE">
      <w:start w:val="1"/>
      <w:numFmt w:val="bullet"/>
      <w:lvlText w:val=""/>
      <w:lvlJc w:val="left"/>
      <w:pPr>
        <w:ind w:left="2880" w:hanging="360"/>
      </w:pPr>
      <w:rPr>
        <w:rFonts w:ascii="Symbol" w:hAnsi="Symbol" w:hint="default"/>
      </w:rPr>
    </w:lvl>
    <w:lvl w:ilvl="4" w:tplc="F62EFE88">
      <w:start w:val="1"/>
      <w:numFmt w:val="bullet"/>
      <w:lvlText w:val="o"/>
      <w:lvlJc w:val="left"/>
      <w:pPr>
        <w:ind w:left="3600" w:hanging="360"/>
      </w:pPr>
      <w:rPr>
        <w:rFonts w:ascii="Courier New" w:hAnsi="Courier New" w:hint="default"/>
      </w:rPr>
    </w:lvl>
    <w:lvl w:ilvl="5" w:tplc="317475AC">
      <w:start w:val="1"/>
      <w:numFmt w:val="bullet"/>
      <w:lvlText w:val=""/>
      <w:lvlJc w:val="left"/>
      <w:pPr>
        <w:ind w:left="4320" w:hanging="360"/>
      </w:pPr>
      <w:rPr>
        <w:rFonts w:ascii="Wingdings" w:hAnsi="Wingdings" w:hint="default"/>
      </w:rPr>
    </w:lvl>
    <w:lvl w:ilvl="6" w:tplc="C4742C2C">
      <w:start w:val="1"/>
      <w:numFmt w:val="bullet"/>
      <w:lvlText w:val=""/>
      <w:lvlJc w:val="left"/>
      <w:pPr>
        <w:ind w:left="5040" w:hanging="360"/>
      </w:pPr>
      <w:rPr>
        <w:rFonts w:ascii="Symbol" w:hAnsi="Symbol" w:hint="default"/>
      </w:rPr>
    </w:lvl>
    <w:lvl w:ilvl="7" w:tplc="F64A3A96">
      <w:start w:val="1"/>
      <w:numFmt w:val="bullet"/>
      <w:lvlText w:val="o"/>
      <w:lvlJc w:val="left"/>
      <w:pPr>
        <w:ind w:left="5760" w:hanging="360"/>
      </w:pPr>
      <w:rPr>
        <w:rFonts w:ascii="Courier New" w:hAnsi="Courier New" w:hint="default"/>
      </w:rPr>
    </w:lvl>
    <w:lvl w:ilvl="8" w:tplc="152227F4">
      <w:start w:val="1"/>
      <w:numFmt w:val="bullet"/>
      <w:lvlText w:val=""/>
      <w:lvlJc w:val="left"/>
      <w:pPr>
        <w:ind w:left="6480" w:hanging="360"/>
      </w:pPr>
      <w:rPr>
        <w:rFonts w:ascii="Wingdings" w:hAnsi="Wingdings" w:hint="default"/>
      </w:rPr>
    </w:lvl>
  </w:abstractNum>
  <w:abstractNum w:abstractNumId="6" w15:restartNumberingAfterBreak="0">
    <w:nsid w:val="51672F09"/>
    <w:multiLevelType w:val="hybridMultilevel"/>
    <w:tmpl w:val="DB48D3E4"/>
    <w:lvl w:ilvl="0" w:tplc="714E3678">
      <w:start w:val="1"/>
      <w:numFmt w:val="bullet"/>
      <w:lvlText w:val="-"/>
      <w:lvlJc w:val="left"/>
      <w:pPr>
        <w:ind w:left="720" w:hanging="360"/>
      </w:pPr>
      <w:rPr>
        <w:rFonts w:ascii="Aptos" w:hAnsi="Aptos" w:hint="default"/>
      </w:rPr>
    </w:lvl>
    <w:lvl w:ilvl="1" w:tplc="133668D2">
      <w:start w:val="1"/>
      <w:numFmt w:val="bullet"/>
      <w:lvlText w:val="o"/>
      <w:lvlJc w:val="left"/>
      <w:pPr>
        <w:ind w:left="1440" w:hanging="360"/>
      </w:pPr>
      <w:rPr>
        <w:rFonts w:ascii="Courier New" w:hAnsi="Courier New" w:hint="default"/>
      </w:rPr>
    </w:lvl>
    <w:lvl w:ilvl="2" w:tplc="CDC81006">
      <w:start w:val="1"/>
      <w:numFmt w:val="bullet"/>
      <w:lvlText w:val=""/>
      <w:lvlJc w:val="left"/>
      <w:pPr>
        <w:ind w:left="2160" w:hanging="360"/>
      </w:pPr>
      <w:rPr>
        <w:rFonts w:ascii="Wingdings" w:hAnsi="Wingdings" w:hint="default"/>
      </w:rPr>
    </w:lvl>
    <w:lvl w:ilvl="3" w:tplc="28686732">
      <w:start w:val="1"/>
      <w:numFmt w:val="bullet"/>
      <w:lvlText w:val=""/>
      <w:lvlJc w:val="left"/>
      <w:pPr>
        <w:ind w:left="2880" w:hanging="360"/>
      </w:pPr>
      <w:rPr>
        <w:rFonts w:ascii="Symbol" w:hAnsi="Symbol" w:hint="default"/>
      </w:rPr>
    </w:lvl>
    <w:lvl w:ilvl="4" w:tplc="78E683E0">
      <w:start w:val="1"/>
      <w:numFmt w:val="bullet"/>
      <w:lvlText w:val="o"/>
      <w:lvlJc w:val="left"/>
      <w:pPr>
        <w:ind w:left="3600" w:hanging="360"/>
      </w:pPr>
      <w:rPr>
        <w:rFonts w:ascii="Courier New" w:hAnsi="Courier New" w:hint="default"/>
      </w:rPr>
    </w:lvl>
    <w:lvl w:ilvl="5" w:tplc="A1221164">
      <w:start w:val="1"/>
      <w:numFmt w:val="bullet"/>
      <w:lvlText w:val=""/>
      <w:lvlJc w:val="left"/>
      <w:pPr>
        <w:ind w:left="4320" w:hanging="360"/>
      </w:pPr>
      <w:rPr>
        <w:rFonts w:ascii="Wingdings" w:hAnsi="Wingdings" w:hint="default"/>
      </w:rPr>
    </w:lvl>
    <w:lvl w:ilvl="6" w:tplc="8D44E0C0">
      <w:start w:val="1"/>
      <w:numFmt w:val="bullet"/>
      <w:lvlText w:val=""/>
      <w:lvlJc w:val="left"/>
      <w:pPr>
        <w:ind w:left="5040" w:hanging="360"/>
      </w:pPr>
      <w:rPr>
        <w:rFonts w:ascii="Symbol" w:hAnsi="Symbol" w:hint="default"/>
      </w:rPr>
    </w:lvl>
    <w:lvl w:ilvl="7" w:tplc="BAC492FA">
      <w:start w:val="1"/>
      <w:numFmt w:val="bullet"/>
      <w:lvlText w:val="o"/>
      <w:lvlJc w:val="left"/>
      <w:pPr>
        <w:ind w:left="5760" w:hanging="360"/>
      </w:pPr>
      <w:rPr>
        <w:rFonts w:ascii="Courier New" w:hAnsi="Courier New" w:hint="default"/>
      </w:rPr>
    </w:lvl>
    <w:lvl w:ilvl="8" w:tplc="1C7C16A8">
      <w:start w:val="1"/>
      <w:numFmt w:val="bullet"/>
      <w:lvlText w:val=""/>
      <w:lvlJc w:val="left"/>
      <w:pPr>
        <w:ind w:left="6480" w:hanging="360"/>
      </w:pPr>
      <w:rPr>
        <w:rFonts w:ascii="Wingdings" w:hAnsi="Wingdings" w:hint="default"/>
      </w:rPr>
    </w:lvl>
  </w:abstractNum>
  <w:abstractNum w:abstractNumId="7" w15:restartNumberingAfterBreak="0">
    <w:nsid w:val="5716E69B"/>
    <w:multiLevelType w:val="hybridMultilevel"/>
    <w:tmpl w:val="E602628A"/>
    <w:lvl w:ilvl="0" w:tplc="E56E37F6">
      <w:start w:val="1"/>
      <w:numFmt w:val="bullet"/>
      <w:lvlText w:val="-"/>
      <w:lvlJc w:val="left"/>
      <w:pPr>
        <w:ind w:left="720" w:hanging="360"/>
      </w:pPr>
      <w:rPr>
        <w:rFonts w:ascii="Aptos" w:hAnsi="Aptos" w:hint="default"/>
      </w:rPr>
    </w:lvl>
    <w:lvl w:ilvl="1" w:tplc="3732D056">
      <w:start w:val="1"/>
      <w:numFmt w:val="bullet"/>
      <w:lvlText w:val="o"/>
      <w:lvlJc w:val="left"/>
      <w:pPr>
        <w:ind w:left="1440" w:hanging="360"/>
      </w:pPr>
      <w:rPr>
        <w:rFonts w:ascii="Courier New" w:hAnsi="Courier New" w:hint="default"/>
      </w:rPr>
    </w:lvl>
    <w:lvl w:ilvl="2" w:tplc="09A45648">
      <w:start w:val="1"/>
      <w:numFmt w:val="bullet"/>
      <w:lvlText w:val=""/>
      <w:lvlJc w:val="left"/>
      <w:pPr>
        <w:ind w:left="2160" w:hanging="360"/>
      </w:pPr>
      <w:rPr>
        <w:rFonts w:ascii="Wingdings" w:hAnsi="Wingdings" w:hint="default"/>
      </w:rPr>
    </w:lvl>
    <w:lvl w:ilvl="3" w:tplc="953CB768">
      <w:start w:val="1"/>
      <w:numFmt w:val="bullet"/>
      <w:lvlText w:val=""/>
      <w:lvlJc w:val="left"/>
      <w:pPr>
        <w:ind w:left="2880" w:hanging="360"/>
      </w:pPr>
      <w:rPr>
        <w:rFonts w:ascii="Symbol" w:hAnsi="Symbol" w:hint="default"/>
      </w:rPr>
    </w:lvl>
    <w:lvl w:ilvl="4" w:tplc="B1965E72">
      <w:start w:val="1"/>
      <w:numFmt w:val="bullet"/>
      <w:lvlText w:val="o"/>
      <w:lvlJc w:val="left"/>
      <w:pPr>
        <w:ind w:left="3600" w:hanging="360"/>
      </w:pPr>
      <w:rPr>
        <w:rFonts w:ascii="Courier New" w:hAnsi="Courier New" w:hint="default"/>
      </w:rPr>
    </w:lvl>
    <w:lvl w:ilvl="5" w:tplc="C14C2C04">
      <w:start w:val="1"/>
      <w:numFmt w:val="bullet"/>
      <w:lvlText w:val=""/>
      <w:lvlJc w:val="left"/>
      <w:pPr>
        <w:ind w:left="4320" w:hanging="360"/>
      </w:pPr>
      <w:rPr>
        <w:rFonts w:ascii="Wingdings" w:hAnsi="Wingdings" w:hint="default"/>
      </w:rPr>
    </w:lvl>
    <w:lvl w:ilvl="6" w:tplc="20B2A956">
      <w:start w:val="1"/>
      <w:numFmt w:val="bullet"/>
      <w:lvlText w:val=""/>
      <w:lvlJc w:val="left"/>
      <w:pPr>
        <w:ind w:left="5040" w:hanging="360"/>
      </w:pPr>
      <w:rPr>
        <w:rFonts w:ascii="Symbol" w:hAnsi="Symbol" w:hint="default"/>
      </w:rPr>
    </w:lvl>
    <w:lvl w:ilvl="7" w:tplc="F8F2DE08">
      <w:start w:val="1"/>
      <w:numFmt w:val="bullet"/>
      <w:lvlText w:val="o"/>
      <w:lvlJc w:val="left"/>
      <w:pPr>
        <w:ind w:left="5760" w:hanging="360"/>
      </w:pPr>
      <w:rPr>
        <w:rFonts w:ascii="Courier New" w:hAnsi="Courier New" w:hint="default"/>
      </w:rPr>
    </w:lvl>
    <w:lvl w:ilvl="8" w:tplc="7734ABFE">
      <w:start w:val="1"/>
      <w:numFmt w:val="bullet"/>
      <w:lvlText w:val=""/>
      <w:lvlJc w:val="left"/>
      <w:pPr>
        <w:ind w:left="6480" w:hanging="360"/>
      </w:pPr>
      <w:rPr>
        <w:rFonts w:ascii="Wingdings" w:hAnsi="Wingdings" w:hint="default"/>
      </w:rPr>
    </w:lvl>
  </w:abstractNum>
  <w:abstractNum w:abstractNumId="8" w15:restartNumberingAfterBreak="0">
    <w:nsid w:val="5F36552F"/>
    <w:multiLevelType w:val="hybridMultilevel"/>
    <w:tmpl w:val="DA8019DA"/>
    <w:lvl w:ilvl="0" w:tplc="42F410B0">
      <w:start w:val="1"/>
      <w:numFmt w:val="bullet"/>
      <w:lvlText w:val="-"/>
      <w:lvlJc w:val="left"/>
      <w:pPr>
        <w:ind w:left="720" w:hanging="360"/>
      </w:pPr>
      <w:rPr>
        <w:rFonts w:ascii="Aptos" w:hAnsi="Aptos" w:hint="default"/>
      </w:rPr>
    </w:lvl>
    <w:lvl w:ilvl="1" w:tplc="80C43DB2">
      <w:start w:val="1"/>
      <w:numFmt w:val="bullet"/>
      <w:lvlText w:val="o"/>
      <w:lvlJc w:val="left"/>
      <w:pPr>
        <w:ind w:left="1440" w:hanging="360"/>
      </w:pPr>
      <w:rPr>
        <w:rFonts w:ascii="Courier New" w:hAnsi="Courier New" w:hint="default"/>
      </w:rPr>
    </w:lvl>
    <w:lvl w:ilvl="2" w:tplc="4AFE821C">
      <w:start w:val="1"/>
      <w:numFmt w:val="bullet"/>
      <w:lvlText w:val=""/>
      <w:lvlJc w:val="left"/>
      <w:pPr>
        <w:ind w:left="2160" w:hanging="360"/>
      </w:pPr>
      <w:rPr>
        <w:rFonts w:ascii="Wingdings" w:hAnsi="Wingdings" w:hint="default"/>
      </w:rPr>
    </w:lvl>
    <w:lvl w:ilvl="3" w:tplc="D162176E">
      <w:start w:val="1"/>
      <w:numFmt w:val="bullet"/>
      <w:lvlText w:val=""/>
      <w:lvlJc w:val="left"/>
      <w:pPr>
        <w:ind w:left="2880" w:hanging="360"/>
      </w:pPr>
      <w:rPr>
        <w:rFonts w:ascii="Symbol" w:hAnsi="Symbol" w:hint="default"/>
      </w:rPr>
    </w:lvl>
    <w:lvl w:ilvl="4" w:tplc="38686B60">
      <w:start w:val="1"/>
      <w:numFmt w:val="bullet"/>
      <w:lvlText w:val="o"/>
      <w:lvlJc w:val="left"/>
      <w:pPr>
        <w:ind w:left="3600" w:hanging="360"/>
      </w:pPr>
      <w:rPr>
        <w:rFonts w:ascii="Courier New" w:hAnsi="Courier New" w:hint="default"/>
      </w:rPr>
    </w:lvl>
    <w:lvl w:ilvl="5" w:tplc="D2B05BDC">
      <w:start w:val="1"/>
      <w:numFmt w:val="bullet"/>
      <w:lvlText w:val=""/>
      <w:lvlJc w:val="left"/>
      <w:pPr>
        <w:ind w:left="4320" w:hanging="360"/>
      </w:pPr>
      <w:rPr>
        <w:rFonts w:ascii="Wingdings" w:hAnsi="Wingdings" w:hint="default"/>
      </w:rPr>
    </w:lvl>
    <w:lvl w:ilvl="6" w:tplc="8D404A1E">
      <w:start w:val="1"/>
      <w:numFmt w:val="bullet"/>
      <w:lvlText w:val=""/>
      <w:lvlJc w:val="left"/>
      <w:pPr>
        <w:ind w:left="5040" w:hanging="360"/>
      </w:pPr>
      <w:rPr>
        <w:rFonts w:ascii="Symbol" w:hAnsi="Symbol" w:hint="default"/>
      </w:rPr>
    </w:lvl>
    <w:lvl w:ilvl="7" w:tplc="B14642C4">
      <w:start w:val="1"/>
      <w:numFmt w:val="bullet"/>
      <w:lvlText w:val="o"/>
      <w:lvlJc w:val="left"/>
      <w:pPr>
        <w:ind w:left="5760" w:hanging="360"/>
      </w:pPr>
      <w:rPr>
        <w:rFonts w:ascii="Courier New" w:hAnsi="Courier New" w:hint="default"/>
      </w:rPr>
    </w:lvl>
    <w:lvl w:ilvl="8" w:tplc="D08E5CD4">
      <w:start w:val="1"/>
      <w:numFmt w:val="bullet"/>
      <w:lvlText w:val=""/>
      <w:lvlJc w:val="left"/>
      <w:pPr>
        <w:ind w:left="6480" w:hanging="360"/>
      </w:pPr>
      <w:rPr>
        <w:rFonts w:ascii="Wingdings" w:hAnsi="Wingdings" w:hint="default"/>
      </w:rPr>
    </w:lvl>
  </w:abstractNum>
  <w:abstractNum w:abstractNumId="9" w15:restartNumberingAfterBreak="0">
    <w:nsid w:val="714472AE"/>
    <w:multiLevelType w:val="hybridMultilevel"/>
    <w:tmpl w:val="F95A7FB4"/>
    <w:lvl w:ilvl="0" w:tplc="BDF4C004">
      <w:start w:val="1"/>
      <w:numFmt w:val="bullet"/>
      <w:lvlText w:val=""/>
      <w:lvlJc w:val="left"/>
      <w:pPr>
        <w:ind w:left="720" w:hanging="360"/>
      </w:pPr>
      <w:rPr>
        <w:rFonts w:ascii="Symbol" w:hAnsi="Symbol" w:hint="default"/>
      </w:rPr>
    </w:lvl>
    <w:lvl w:ilvl="1" w:tplc="DB9C7FEA">
      <w:start w:val="1"/>
      <w:numFmt w:val="bullet"/>
      <w:lvlText w:val="o"/>
      <w:lvlJc w:val="left"/>
      <w:pPr>
        <w:ind w:left="1440" w:hanging="360"/>
      </w:pPr>
      <w:rPr>
        <w:rFonts w:ascii="Courier New" w:hAnsi="Courier New" w:hint="default"/>
      </w:rPr>
    </w:lvl>
    <w:lvl w:ilvl="2" w:tplc="B868EC3A">
      <w:start w:val="1"/>
      <w:numFmt w:val="bullet"/>
      <w:lvlText w:val=""/>
      <w:lvlJc w:val="left"/>
      <w:pPr>
        <w:ind w:left="2160" w:hanging="360"/>
      </w:pPr>
      <w:rPr>
        <w:rFonts w:ascii="Wingdings" w:hAnsi="Wingdings" w:hint="default"/>
      </w:rPr>
    </w:lvl>
    <w:lvl w:ilvl="3" w:tplc="1AE052AC">
      <w:start w:val="1"/>
      <w:numFmt w:val="bullet"/>
      <w:lvlText w:val=""/>
      <w:lvlJc w:val="left"/>
      <w:pPr>
        <w:ind w:left="2880" w:hanging="360"/>
      </w:pPr>
      <w:rPr>
        <w:rFonts w:ascii="Symbol" w:hAnsi="Symbol" w:hint="default"/>
      </w:rPr>
    </w:lvl>
    <w:lvl w:ilvl="4" w:tplc="F45023D2">
      <w:start w:val="1"/>
      <w:numFmt w:val="bullet"/>
      <w:lvlText w:val="o"/>
      <w:lvlJc w:val="left"/>
      <w:pPr>
        <w:ind w:left="3600" w:hanging="360"/>
      </w:pPr>
      <w:rPr>
        <w:rFonts w:ascii="Courier New" w:hAnsi="Courier New" w:hint="default"/>
      </w:rPr>
    </w:lvl>
    <w:lvl w:ilvl="5" w:tplc="B316CE14">
      <w:start w:val="1"/>
      <w:numFmt w:val="bullet"/>
      <w:lvlText w:val=""/>
      <w:lvlJc w:val="left"/>
      <w:pPr>
        <w:ind w:left="4320" w:hanging="360"/>
      </w:pPr>
      <w:rPr>
        <w:rFonts w:ascii="Wingdings" w:hAnsi="Wingdings" w:hint="default"/>
      </w:rPr>
    </w:lvl>
    <w:lvl w:ilvl="6" w:tplc="5AF60B2E">
      <w:start w:val="1"/>
      <w:numFmt w:val="bullet"/>
      <w:lvlText w:val=""/>
      <w:lvlJc w:val="left"/>
      <w:pPr>
        <w:ind w:left="5040" w:hanging="360"/>
      </w:pPr>
      <w:rPr>
        <w:rFonts w:ascii="Symbol" w:hAnsi="Symbol" w:hint="default"/>
      </w:rPr>
    </w:lvl>
    <w:lvl w:ilvl="7" w:tplc="35008FA6">
      <w:start w:val="1"/>
      <w:numFmt w:val="bullet"/>
      <w:lvlText w:val="o"/>
      <w:lvlJc w:val="left"/>
      <w:pPr>
        <w:ind w:left="5760" w:hanging="360"/>
      </w:pPr>
      <w:rPr>
        <w:rFonts w:ascii="Courier New" w:hAnsi="Courier New" w:hint="default"/>
      </w:rPr>
    </w:lvl>
    <w:lvl w:ilvl="8" w:tplc="5D8E8192">
      <w:start w:val="1"/>
      <w:numFmt w:val="bullet"/>
      <w:lvlText w:val=""/>
      <w:lvlJc w:val="left"/>
      <w:pPr>
        <w:ind w:left="6480" w:hanging="360"/>
      </w:pPr>
      <w:rPr>
        <w:rFonts w:ascii="Wingdings" w:hAnsi="Wingdings" w:hint="default"/>
      </w:rPr>
    </w:lvl>
  </w:abstractNum>
  <w:abstractNum w:abstractNumId="10" w15:restartNumberingAfterBreak="0">
    <w:nsid w:val="7D03ECA8"/>
    <w:multiLevelType w:val="hybridMultilevel"/>
    <w:tmpl w:val="3740F896"/>
    <w:lvl w:ilvl="0" w:tplc="4D1C97DE">
      <w:start w:val="1"/>
      <w:numFmt w:val="decimal"/>
      <w:lvlText w:val="%1."/>
      <w:lvlJc w:val="left"/>
      <w:pPr>
        <w:ind w:left="720" w:hanging="360"/>
      </w:pPr>
    </w:lvl>
    <w:lvl w:ilvl="1" w:tplc="CCD6E49E">
      <w:start w:val="1"/>
      <w:numFmt w:val="lowerLetter"/>
      <w:lvlText w:val="%2."/>
      <w:lvlJc w:val="left"/>
      <w:pPr>
        <w:ind w:left="1440" w:hanging="360"/>
      </w:pPr>
    </w:lvl>
    <w:lvl w:ilvl="2" w:tplc="03CA9788">
      <w:start w:val="1"/>
      <w:numFmt w:val="lowerRoman"/>
      <w:lvlText w:val="%3."/>
      <w:lvlJc w:val="right"/>
      <w:pPr>
        <w:ind w:left="2160" w:hanging="180"/>
      </w:pPr>
    </w:lvl>
    <w:lvl w:ilvl="3" w:tplc="E7E023FC">
      <w:start w:val="1"/>
      <w:numFmt w:val="decimal"/>
      <w:lvlText w:val="%4."/>
      <w:lvlJc w:val="left"/>
      <w:pPr>
        <w:ind w:left="2880" w:hanging="360"/>
      </w:pPr>
    </w:lvl>
    <w:lvl w:ilvl="4" w:tplc="E24051AE">
      <w:start w:val="1"/>
      <w:numFmt w:val="lowerLetter"/>
      <w:lvlText w:val="%5."/>
      <w:lvlJc w:val="left"/>
      <w:pPr>
        <w:ind w:left="3600" w:hanging="360"/>
      </w:pPr>
    </w:lvl>
    <w:lvl w:ilvl="5" w:tplc="F98E86B4">
      <w:start w:val="1"/>
      <w:numFmt w:val="lowerRoman"/>
      <w:lvlText w:val="%6."/>
      <w:lvlJc w:val="right"/>
      <w:pPr>
        <w:ind w:left="4320" w:hanging="180"/>
      </w:pPr>
    </w:lvl>
    <w:lvl w:ilvl="6" w:tplc="350EE19A">
      <w:start w:val="1"/>
      <w:numFmt w:val="decimal"/>
      <w:lvlText w:val="%7."/>
      <w:lvlJc w:val="left"/>
      <w:pPr>
        <w:ind w:left="5040" w:hanging="360"/>
      </w:pPr>
    </w:lvl>
    <w:lvl w:ilvl="7" w:tplc="931C4190">
      <w:start w:val="1"/>
      <w:numFmt w:val="lowerLetter"/>
      <w:lvlText w:val="%8."/>
      <w:lvlJc w:val="left"/>
      <w:pPr>
        <w:ind w:left="5760" w:hanging="360"/>
      </w:pPr>
    </w:lvl>
    <w:lvl w:ilvl="8" w:tplc="BF7C9194">
      <w:start w:val="1"/>
      <w:numFmt w:val="lowerRoman"/>
      <w:lvlText w:val="%9."/>
      <w:lvlJc w:val="right"/>
      <w:pPr>
        <w:ind w:left="6480" w:hanging="180"/>
      </w:pPr>
    </w:lvl>
  </w:abstractNum>
  <w:abstractNum w:abstractNumId="11" w15:restartNumberingAfterBreak="0">
    <w:nsid w:val="7EFCF20C"/>
    <w:multiLevelType w:val="hybridMultilevel"/>
    <w:tmpl w:val="B306A0CA"/>
    <w:lvl w:ilvl="0" w:tplc="E5A6CA2E">
      <w:start w:val="1"/>
      <w:numFmt w:val="decimal"/>
      <w:lvlText w:val="%1."/>
      <w:lvlJc w:val="left"/>
      <w:pPr>
        <w:ind w:left="720" w:hanging="360"/>
      </w:pPr>
    </w:lvl>
    <w:lvl w:ilvl="1" w:tplc="B9FC9C18">
      <w:start w:val="1"/>
      <w:numFmt w:val="lowerLetter"/>
      <w:lvlText w:val="%2."/>
      <w:lvlJc w:val="left"/>
      <w:pPr>
        <w:ind w:left="1440" w:hanging="360"/>
      </w:pPr>
    </w:lvl>
    <w:lvl w:ilvl="2" w:tplc="CFC67D3C">
      <w:start w:val="1"/>
      <w:numFmt w:val="lowerRoman"/>
      <w:lvlText w:val="%3."/>
      <w:lvlJc w:val="right"/>
      <w:pPr>
        <w:ind w:left="2160" w:hanging="180"/>
      </w:pPr>
    </w:lvl>
    <w:lvl w:ilvl="3" w:tplc="ED1CE970">
      <w:start w:val="1"/>
      <w:numFmt w:val="decimal"/>
      <w:lvlText w:val="%4."/>
      <w:lvlJc w:val="left"/>
      <w:pPr>
        <w:ind w:left="2880" w:hanging="360"/>
      </w:pPr>
    </w:lvl>
    <w:lvl w:ilvl="4" w:tplc="14FED6CC">
      <w:start w:val="1"/>
      <w:numFmt w:val="lowerLetter"/>
      <w:lvlText w:val="%5."/>
      <w:lvlJc w:val="left"/>
      <w:pPr>
        <w:ind w:left="3600" w:hanging="360"/>
      </w:pPr>
    </w:lvl>
    <w:lvl w:ilvl="5" w:tplc="0A4C84FE">
      <w:start w:val="1"/>
      <w:numFmt w:val="lowerRoman"/>
      <w:lvlText w:val="%6."/>
      <w:lvlJc w:val="right"/>
      <w:pPr>
        <w:ind w:left="4320" w:hanging="180"/>
      </w:pPr>
    </w:lvl>
    <w:lvl w:ilvl="6" w:tplc="95707E02">
      <w:start w:val="1"/>
      <w:numFmt w:val="decimal"/>
      <w:lvlText w:val="%7."/>
      <w:lvlJc w:val="left"/>
      <w:pPr>
        <w:ind w:left="5040" w:hanging="360"/>
      </w:pPr>
    </w:lvl>
    <w:lvl w:ilvl="7" w:tplc="B58651E8">
      <w:start w:val="1"/>
      <w:numFmt w:val="lowerLetter"/>
      <w:lvlText w:val="%8."/>
      <w:lvlJc w:val="left"/>
      <w:pPr>
        <w:ind w:left="5760" w:hanging="360"/>
      </w:pPr>
    </w:lvl>
    <w:lvl w:ilvl="8" w:tplc="BEA4254A">
      <w:start w:val="1"/>
      <w:numFmt w:val="lowerRoman"/>
      <w:lvlText w:val="%9."/>
      <w:lvlJc w:val="right"/>
      <w:pPr>
        <w:ind w:left="6480" w:hanging="180"/>
      </w:pPr>
    </w:lvl>
  </w:abstractNum>
  <w:num w:numId="1" w16cid:durableId="1700665163">
    <w:abstractNumId w:val="5"/>
  </w:num>
  <w:num w:numId="2" w16cid:durableId="151408596">
    <w:abstractNumId w:val="9"/>
  </w:num>
  <w:num w:numId="3" w16cid:durableId="1823043371">
    <w:abstractNumId w:val="10"/>
  </w:num>
  <w:num w:numId="4" w16cid:durableId="368989590">
    <w:abstractNumId w:val="6"/>
  </w:num>
  <w:num w:numId="5" w16cid:durableId="1730154429">
    <w:abstractNumId w:val="1"/>
  </w:num>
  <w:num w:numId="6" w16cid:durableId="1963412736">
    <w:abstractNumId w:val="8"/>
  </w:num>
  <w:num w:numId="7" w16cid:durableId="1421675395">
    <w:abstractNumId w:val="7"/>
  </w:num>
  <w:num w:numId="8" w16cid:durableId="539055326">
    <w:abstractNumId w:val="4"/>
  </w:num>
  <w:num w:numId="9" w16cid:durableId="236936816">
    <w:abstractNumId w:val="11"/>
  </w:num>
  <w:num w:numId="10" w16cid:durableId="1633975493">
    <w:abstractNumId w:val="3"/>
  </w:num>
  <w:num w:numId="11" w16cid:durableId="745759712">
    <w:abstractNumId w:val="0"/>
  </w:num>
  <w:num w:numId="12" w16cid:durableId="7818502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30E57"/>
    <w:rsid w:val="00061BBC"/>
    <w:rsid w:val="00063ADC"/>
    <w:rsid w:val="0007198D"/>
    <w:rsid w:val="000A0480"/>
    <w:rsid w:val="000A2E17"/>
    <w:rsid w:val="000A470F"/>
    <w:rsid w:val="000C144A"/>
    <w:rsid w:val="000C541C"/>
    <w:rsid w:val="000C5AC3"/>
    <w:rsid w:val="000C68CB"/>
    <w:rsid w:val="000D5B34"/>
    <w:rsid w:val="000E2E7A"/>
    <w:rsid w:val="0010406A"/>
    <w:rsid w:val="001118FB"/>
    <w:rsid w:val="00115538"/>
    <w:rsid w:val="00135DD1"/>
    <w:rsid w:val="0013703E"/>
    <w:rsid w:val="00162A0F"/>
    <w:rsid w:val="001819DF"/>
    <w:rsid w:val="001B086C"/>
    <w:rsid w:val="001B607E"/>
    <w:rsid w:val="001C6E70"/>
    <w:rsid w:val="001E1B0C"/>
    <w:rsid w:val="001FE163"/>
    <w:rsid w:val="0021A47A"/>
    <w:rsid w:val="00225024"/>
    <w:rsid w:val="00262DC1"/>
    <w:rsid w:val="00283209"/>
    <w:rsid w:val="002A0A7C"/>
    <w:rsid w:val="002C05B1"/>
    <w:rsid w:val="002F243A"/>
    <w:rsid w:val="00301906"/>
    <w:rsid w:val="00302BB1"/>
    <w:rsid w:val="003030E8"/>
    <w:rsid w:val="003341DF"/>
    <w:rsid w:val="00347EA1"/>
    <w:rsid w:val="003738FF"/>
    <w:rsid w:val="00382546"/>
    <w:rsid w:val="003A709B"/>
    <w:rsid w:val="003B8CED"/>
    <w:rsid w:val="003C7517"/>
    <w:rsid w:val="003D223A"/>
    <w:rsid w:val="0040686C"/>
    <w:rsid w:val="004117A3"/>
    <w:rsid w:val="00417AB6"/>
    <w:rsid w:val="00425889"/>
    <w:rsid w:val="00430014"/>
    <w:rsid w:val="004575FD"/>
    <w:rsid w:val="00466572"/>
    <w:rsid w:val="004A7245"/>
    <w:rsid w:val="004C4179"/>
    <w:rsid w:val="004D474C"/>
    <w:rsid w:val="00536CFB"/>
    <w:rsid w:val="00543F5E"/>
    <w:rsid w:val="00572440"/>
    <w:rsid w:val="00584970"/>
    <w:rsid w:val="005907F9"/>
    <w:rsid w:val="005B36DA"/>
    <w:rsid w:val="005B783A"/>
    <w:rsid w:val="005F42D0"/>
    <w:rsid w:val="005F7C42"/>
    <w:rsid w:val="0062310A"/>
    <w:rsid w:val="00664B16"/>
    <w:rsid w:val="00674817"/>
    <w:rsid w:val="006A3E4D"/>
    <w:rsid w:val="006B52C3"/>
    <w:rsid w:val="00714524"/>
    <w:rsid w:val="007203C3"/>
    <w:rsid w:val="007352C0"/>
    <w:rsid w:val="00743752"/>
    <w:rsid w:val="0075BF9B"/>
    <w:rsid w:val="007B316B"/>
    <w:rsid w:val="007D3AE1"/>
    <w:rsid w:val="007E01E0"/>
    <w:rsid w:val="007F70AA"/>
    <w:rsid w:val="00803155"/>
    <w:rsid w:val="00840BEE"/>
    <w:rsid w:val="00851EDB"/>
    <w:rsid w:val="0087B264"/>
    <w:rsid w:val="008C46CF"/>
    <w:rsid w:val="008F1086"/>
    <w:rsid w:val="009060A0"/>
    <w:rsid w:val="0091355A"/>
    <w:rsid w:val="00917008"/>
    <w:rsid w:val="00924015"/>
    <w:rsid w:val="00935B8D"/>
    <w:rsid w:val="00943CDD"/>
    <w:rsid w:val="009682CE"/>
    <w:rsid w:val="00977811"/>
    <w:rsid w:val="009A4C3C"/>
    <w:rsid w:val="009A4D77"/>
    <w:rsid w:val="009B164A"/>
    <w:rsid w:val="009D1954"/>
    <w:rsid w:val="009FB4AB"/>
    <w:rsid w:val="00A23D6E"/>
    <w:rsid w:val="00A36B10"/>
    <w:rsid w:val="00A49DFF"/>
    <w:rsid w:val="00A92FED"/>
    <w:rsid w:val="00AD7313"/>
    <w:rsid w:val="00AE0800"/>
    <w:rsid w:val="00AE2AA9"/>
    <w:rsid w:val="00AE3307"/>
    <w:rsid w:val="00AF1EA0"/>
    <w:rsid w:val="00B028A8"/>
    <w:rsid w:val="00B103B9"/>
    <w:rsid w:val="00B33661"/>
    <w:rsid w:val="00B51B61"/>
    <w:rsid w:val="00B724BB"/>
    <w:rsid w:val="00B81154"/>
    <w:rsid w:val="00BA7BCE"/>
    <w:rsid w:val="00BE2A35"/>
    <w:rsid w:val="00BE3554"/>
    <w:rsid w:val="00BE57A7"/>
    <w:rsid w:val="00C129B8"/>
    <w:rsid w:val="00C20591"/>
    <w:rsid w:val="00C24461"/>
    <w:rsid w:val="00C2550A"/>
    <w:rsid w:val="00C3AED4"/>
    <w:rsid w:val="00C4699D"/>
    <w:rsid w:val="00C87710"/>
    <w:rsid w:val="00CB5BF9"/>
    <w:rsid w:val="00CF32AC"/>
    <w:rsid w:val="00D24ADF"/>
    <w:rsid w:val="00D26517"/>
    <w:rsid w:val="00D491E7"/>
    <w:rsid w:val="00D745AC"/>
    <w:rsid w:val="00D87866"/>
    <w:rsid w:val="00DC55F3"/>
    <w:rsid w:val="00DD5969"/>
    <w:rsid w:val="00DE4CBB"/>
    <w:rsid w:val="00E10797"/>
    <w:rsid w:val="00E243A8"/>
    <w:rsid w:val="00E553D4"/>
    <w:rsid w:val="00E6747C"/>
    <w:rsid w:val="00E77636"/>
    <w:rsid w:val="00EA0B9A"/>
    <w:rsid w:val="00EA15D1"/>
    <w:rsid w:val="00EA6220"/>
    <w:rsid w:val="00EA99B9"/>
    <w:rsid w:val="00EAC9BF"/>
    <w:rsid w:val="00EC1771"/>
    <w:rsid w:val="00F2FA49"/>
    <w:rsid w:val="00F408A5"/>
    <w:rsid w:val="00F45D21"/>
    <w:rsid w:val="00F75CE3"/>
    <w:rsid w:val="00F8089C"/>
    <w:rsid w:val="00F85E06"/>
    <w:rsid w:val="00F934CF"/>
    <w:rsid w:val="00FADD27"/>
    <w:rsid w:val="00FC4101"/>
    <w:rsid w:val="0102D3A9"/>
    <w:rsid w:val="010E2489"/>
    <w:rsid w:val="011129A2"/>
    <w:rsid w:val="0113ADA0"/>
    <w:rsid w:val="012DEE10"/>
    <w:rsid w:val="012F0265"/>
    <w:rsid w:val="01760714"/>
    <w:rsid w:val="017927E8"/>
    <w:rsid w:val="017949AD"/>
    <w:rsid w:val="018E8FAD"/>
    <w:rsid w:val="018EABC9"/>
    <w:rsid w:val="01952628"/>
    <w:rsid w:val="01A90E57"/>
    <w:rsid w:val="01B08997"/>
    <w:rsid w:val="01B16BE8"/>
    <w:rsid w:val="01BCF07F"/>
    <w:rsid w:val="01BD3829"/>
    <w:rsid w:val="01C2A2B0"/>
    <w:rsid w:val="01C3991D"/>
    <w:rsid w:val="01C96B37"/>
    <w:rsid w:val="01E7FD26"/>
    <w:rsid w:val="0205E6A5"/>
    <w:rsid w:val="021A489C"/>
    <w:rsid w:val="021F5E6B"/>
    <w:rsid w:val="0223D43E"/>
    <w:rsid w:val="02267CAC"/>
    <w:rsid w:val="02370CF3"/>
    <w:rsid w:val="023D2F37"/>
    <w:rsid w:val="02619400"/>
    <w:rsid w:val="02639A45"/>
    <w:rsid w:val="02667834"/>
    <w:rsid w:val="0273D5E9"/>
    <w:rsid w:val="0276EC4B"/>
    <w:rsid w:val="0277DABF"/>
    <w:rsid w:val="027EC0A8"/>
    <w:rsid w:val="029BB1CA"/>
    <w:rsid w:val="02B04335"/>
    <w:rsid w:val="02B409E3"/>
    <w:rsid w:val="02C6F87E"/>
    <w:rsid w:val="02D2C9FB"/>
    <w:rsid w:val="02D6FF03"/>
    <w:rsid w:val="02E48F47"/>
    <w:rsid w:val="02E7D467"/>
    <w:rsid w:val="02EAAF93"/>
    <w:rsid w:val="02F92002"/>
    <w:rsid w:val="031DAC73"/>
    <w:rsid w:val="031F0C78"/>
    <w:rsid w:val="0324894F"/>
    <w:rsid w:val="034CA80E"/>
    <w:rsid w:val="036B78AC"/>
    <w:rsid w:val="036C8CEB"/>
    <w:rsid w:val="037B46D8"/>
    <w:rsid w:val="0381F73B"/>
    <w:rsid w:val="0385A775"/>
    <w:rsid w:val="039304DC"/>
    <w:rsid w:val="03A1172B"/>
    <w:rsid w:val="03A466BF"/>
    <w:rsid w:val="03B6BEA3"/>
    <w:rsid w:val="03C1A3A4"/>
    <w:rsid w:val="03C4E6A8"/>
    <w:rsid w:val="03D33598"/>
    <w:rsid w:val="03E51331"/>
    <w:rsid w:val="03F4BEDD"/>
    <w:rsid w:val="0432BF2D"/>
    <w:rsid w:val="044854C1"/>
    <w:rsid w:val="044D1D4F"/>
    <w:rsid w:val="046C34CE"/>
    <w:rsid w:val="046FFB0C"/>
    <w:rsid w:val="04726B69"/>
    <w:rsid w:val="048B3525"/>
    <w:rsid w:val="048B4B49"/>
    <w:rsid w:val="04A198C6"/>
    <w:rsid w:val="04A92EC5"/>
    <w:rsid w:val="04B4894C"/>
    <w:rsid w:val="04B4C86C"/>
    <w:rsid w:val="04CFE43B"/>
    <w:rsid w:val="04E47AA0"/>
    <w:rsid w:val="04EF4A13"/>
    <w:rsid w:val="04F3E188"/>
    <w:rsid w:val="04FEFBC4"/>
    <w:rsid w:val="0506D2FE"/>
    <w:rsid w:val="050816C8"/>
    <w:rsid w:val="050D94A2"/>
    <w:rsid w:val="0510E81D"/>
    <w:rsid w:val="051606AD"/>
    <w:rsid w:val="052319C3"/>
    <w:rsid w:val="053BF46B"/>
    <w:rsid w:val="053BFEE3"/>
    <w:rsid w:val="0544F7AB"/>
    <w:rsid w:val="0553E580"/>
    <w:rsid w:val="055502D2"/>
    <w:rsid w:val="0567ABF7"/>
    <w:rsid w:val="056B8D07"/>
    <w:rsid w:val="0586E0DA"/>
    <w:rsid w:val="0588DD9C"/>
    <w:rsid w:val="059AC3C9"/>
    <w:rsid w:val="05A66DC2"/>
    <w:rsid w:val="05B36075"/>
    <w:rsid w:val="05C30A48"/>
    <w:rsid w:val="05CA6C0B"/>
    <w:rsid w:val="05E7FF3C"/>
    <w:rsid w:val="05EE6204"/>
    <w:rsid w:val="05FBE0CC"/>
    <w:rsid w:val="05FDEB2A"/>
    <w:rsid w:val="0602D0E6"/>
    <w:rsid w:val="060A2A6B"/>
    <w:rsid w:val="0610E533"/>
    <w:rsid w:val="0617C992"/>
    <w:rsid w:val="061A378D"/>
    <w:rsid w:val="061F2C06"/>
    <w:rsid w:val="06440D5A"/>
    <w:rsid w:val="064922F4"/>
    <w:rsid w:val="064DEA84"/>
    <w:rsid w:val="065B0A5C"/>
    <w:rsid w:val="06643BFB"/>
    <w:rsid w:val="066575EA"/>
    <w:rsid w:val="066E9D9A"/>
    <w:rsid w:val="0673D21C"/>
    <w:rsid w:val="069004C5"/>
    <w:rsid w:val="06A13F21"/>
    <w:rsid w:val="06CB237B"/>
    <w:rsid w:val="06D4FE42"/>
    <w:rsid w:val="06D696C0"/>
    <w:rsid w:val="06DA7B11"/>
    <w:rsid w:val="06E05595"/>
    <w:rsid w:val="06F0DA48"/>
    <w:rsid w:val="06FE5261"/>
    <w:rsid w:val="07081072"/>
    <w:rsid w:val="072425CB"/>
    <w:rsid w:val="07268CB5"/>
    <w:rsid w:val="072E7EEA"/>
    <w:rsid w:val="07391EB8"/>
    <w:rsid w:val="07514753"/>
    <w:rsid w:val="0753D12E"/>
    <w:rsid w:val="0754A146"/>
    <w:rsid w:val="0758C240"/>
    <w:rsid w:val="07621914"/>
    <w:rsid w:val="076A8878"/>
    <w:rsid w:val="0795509C"/>
    <w:rsid w:val="07A4E900"/>
    <w:rsid w:val="07A8B128"/>
    <w:rsid w:val="07AEA9FA"/>
    <w:rsid w:val="07B0761C"/>
    <w:rsid w:val="07BB41E5"/>
    <w:rsid w:val="07D0958D"/>
    <w:rsid w:val="07E73622"/>
    <w:rsid w:val="07EB5928"/>
    <w:rsid w:val="07EFA2BE"/>
    <w:rsid w:val="07F683FF"/>
    <w:rsid w:val="080DDF98"/>
    <w:rsid w:val="08145C47"/>
    <w:rsid w:val="08160947"/>
    <w:rsid w:val="0818156F"/>
    <w:rsid w:val="081B0A81"/>
    <w:rsid w:val="08422137"/>
    <w:rsid w:val="084F108F"/>
    <w:rsid w:val="0855813F"/>
    <w:rsid w:val="08589C2D"/>
    <w:rsid w:val="085AC401"/>
    <w:rsid w:val="085C5A6D"/>
    <w:rsid w:val="086A21A0"/>
    <w:rsid w:val="0871A018"/>
    <w:rsid w:val="0878ECAC"/>
    <w:rsid w:val="0883FE0E"/>
    <w:rsid w:val="088B6B1E"/>
    <w:rsid w:val="08915797"/>
    <w:rsid w:val="08A1482C"/>
    <w:rsid w:val="08BA8D37"/>
    <w:rsid w:val="08D31A90"/>
    <w:rsid w:val="08E16051"/>
    <w:rsid w:val="08E5CFC7"/>
    <w:rsid w:val="08E62382"/>
    <w:rsid w:val="0904AEF0"/>
    <w:rsid w:val="0906E345"/>
    <w:rsid w:val="090A0085"/>
    <w:rsid w:val="090FBF9D"/>
    <w:rsid w:val="091F976C"/>
    <w:rsid w:val="092589C3"/>
    <w:rsid w:val="0932349E"/>
    <w:rsid w:val="093DC609"/>
    <w:rsid w:val="0943232C"/>
    <w:rsid w:val="094740AB"/>
    <w:rsid w:val="095E620E"/>
    <w:rsid w:val="0993A8A1"/>
    <w:rsid w:val="09A2F3CC"/>
    <w:rsid w:val="09B0F676"/>
    <w:rsid w:val="09B10A17"/>
    <w:rsid w:val="09B2F8D7"/>
    <w:rsid w:val="09B4A7C9"/>
    <w:rsid w:val="09C4031C"/>
    <w:rsid w:val="09C9CF53"/>
    <w:rsid w:val="09CA873B"/>
    <w:rsid w:val="09E4FD94"/>
    <w:rsid w:val="09F10DCC"/>
    <w:rsid w:val="0A0159FB"/>
    <w:rsid w:val="0A02606D"/>
    <w:rsid w:val="0A21DFEF"/>
    <w:rsid w:val="0A29F576"/>
    <w:rsid w:val="0A2AA366"/>
    <w:rsid w:val="0A351F8D"/>
    <w:rsid w:val="0A38C8F6"/>
    <w:rsid w:val="0A3F986E"/>
    <w:rsid w:val="0A448AFA"/>
    <w:rsid w:val="0A524B0A"/>
    <w:rsid w:val="0A53AFE4"/>
    <w:rsid w:val="0A557FE6"/>
    <w:rsid w:val="0A6234F6"/>
    <w:rsid w:val="0A771147"/>
    <w:rsid w:val="0A8AD694"/>
    <w:rsid w:val="0A9467EC"/>
    <w:rsid w:val="0AA992E5"/>
    <w:rsid w:val="0AB4D9B1"/>
    <w:rsid w:val="0AB7D396"/>
    <w:rsid w:val="0ABEDE01"/>
    <w:rsid w:val="0ADC931C"/>
    <w:rsid w:val="0ADFDE28"/>
    <w:rsid w:val="0AE9223E"/>
    <w:rsid w:val="0B029190"/>
    <w:rsid w:val="0B42AE37"/>
    <w:rsid w:val="0B4657AF"/>
    <w:rsid w:val="0B56F613"/>
    <w:rsid w:val="0B59BE71"/>
    <w:rsid w:val="0B804D94"/>
    <w:rsid w:val="0B80DE19"/>
    <w:rsid w:val="0B84A0A5"/>
    <w:rsid w:val="0B8F8A97"/>
    <w:rsid w:val="0B908587"/>
    <w:rsid w:val="0B914132"/>
    <w:rsid w:val="0B934477"/>
    <w:rsid w:val="0B9BAF64"/>
    <w:rsid w:val="0BA5781C"/>
    <w:rsid w:val="0BA821BC"/>
    <w:rsid w:val="0BACF53E"/>
    <w:rsid w:val="0BAE733C"/>
    <w:rsid w:val="0BBB22EF"/>
    <w:rsid w:val="0BC4BCB1"/>
    <w:rsid w:val="0BDEC0DF"/>
    <w:rsid w:val="0BF379E5"/>
    <w:rsid w:val="0BF86326"/>
    <w:rsid w:val="0C0CAB16"/>
    <w:rsid w:val="0C0EE3BA"/>
    <w:rsid w:val="0C246BDA"/>
    <w:rsid w:val="0C278EA3"/>
    <w:rsid w:val="0C2C27E3"/>
    <w:rsid w:val="0C32F054"/>
    <w:rsid w:val="0C34720B"/>
    <w:rsid w:val="0C4F5F3A"/>
    <w:rsid w:val="0C5BC608"/>
    <w:rsid w:val="0C730386"/>
    <w:rsid w:val="0C78F8F1"/>
    <w:rsid w:val="0C7B4E9C"/>
    <w:rsid w:val="0C804543"/>
    <w:rsid w:val="0C81A838"/>
    <w:rsid w:val="0C8C5263"/>
    <w:rsid w:val="0C94B02B"/>
    <w:rsid w:val="0CA2F8C9"/>
    <w:rsid w:val="0CB18086"/>
    <w:rsid w:val="0CB68805"/>
    <w:rsid w:val="0CB9557E"/>
    <w:rsid w:val="0CC2C21D"/>
    <w:rsid w:val="0CD169D5"/>
    <w:rsid w:val="0CE4FC84"/>
    <w:rsid w:val="0CEFF967"/>
    <w:rsid w:val="0D11DF5E"/>
    <w:rsid w:val="0D14C122"/>
    <w:rsid w:val="0D34263A"/>
    <w:rsid w:val="0D44B424"/>
    <w:rsid w:val="0D5724DA"/>
    <w:rsid w:val="0D644E31"/>
    <w:rsid w:val="0D6D1BDE"/>
    <w:rsid w:val="0D7853CC"/>
    <w:rsid w:val="0D7BB0EE"/>
    <w:rsid w:val="0DADB06C"/>
    <w:rsid w:val="0DB1297C"/>
    <w:rsid w:val="0DBE2FAE"/>
    <w:rsid w:val="0DC024D3"/>
    <w:rsid w:val="0DC0E05C"/>
    <w:rsid w:val="0DD6A021"/>
    <w:rsid w:val="0DD78451"/>
    <w:rsid w:val="0DDE0EFA"/>
    <w:rsid w:val="0DF3D761"/>
    <w:rsid w:val="0DFB6400"/>
    <w:rsid w:val="0E03DFAA"/>
    <w:rsid w:val="0E52E533"/>
    <w:rsid w:val="0E7B955F"/>
    <w:rsid w:val="0E81A22A"/>
    <w:rsid w:val="0E865D7A"/>
    <w:rsid w:val="0E9F045D"/>
    <w:rsid w:val="0EA3698A"/>
    <w:rsid w:val="0EA9A949"/>
    <w:rsid w:val="0EAC8EE2"/>
    <w:rsid w:val="0EC50F62"/>
    <w:rsid w:val="0EC925D4"/>
    <w:rsid w:val="0ECDA2DF"/>
    <w:rsid w:val="0ECE89A1"/>
    <w:rsid w:val="0ED84ED0"/>
    <w:rsid w:val="0F0DBEB1"/>
    <w:rsid w:val="0F1AC24B"/>
    <w:rsid w:val="0F29AF4E"/>
    <w:rsid w:val="0F2F6A3D"/>
    <w:rsid w:val="0F321D90"/>
    <w:rsid w:val="0F35DBBF"/>
    <w:rsid w:val="0F365E7F"/>
    <w:rsid w:val="0F3856A2"/>
    <w:rsid w:val="0F3B3671"/>
    <w:rsid w:val="0F4C380B"/>
    <w:rsid w:val="0F5F7342"/>
    <w:rsid w:val="0F60C2B7"/>
    <w:rsid w:val="0F62E129"/>
    <w:rsid w:val="0F7CDA0D"/>
    <w:rsid w:val="0F864936"/>
    <w:rsid w:val="0F8C924B"/>
    <w:rsid w:val="0FBB379C"/>
    <w:rsid w:val="0FC3BB16"/>
    <w:rsid w:val="0FC4AA0D"/>
    <w:rsid w:val="0FC4B9E7"/>
    <w:rsid w:val="0FDA3B46"/>
    <w:rsid w:val="0FE7BD66"/>
    <w:rsid w:val="0FEE62DB"/>
    <w:rsid w:val="0FEF6FFF"/>
    <w:rsid w:val="0FF09B39"/>
    <w:rsid w:val="0FF22A0A"/>
    <w:rsid w:val="0FFABCD4"/>
    <w:rsid w:val="10004079"/>
    <w:rsid w:val="10101E47"/>
    <w:rsid w:val="101DF6E4"/>
    <w:rsid w:val="102F05E6"/>
    <w:rsid w:val="10305E19"/>
    <w:rsid w:val="1038D7EF"/>
    <w:rsid w:val="1053C11C"/>
    <w:rsid w:val="1062B996"/>
    <w:rsid w:val="106796A8"/>
    <w:rsid w:val="10696DCE"/>
    <w:rsid w:val="1081E8A9"/>
    <w:rsid w:val="10884A5D"/>
    <w:rsid w:val="1088B4B9"/>
    <w:rsid w:val="109A7533"/>
    <w:rsid w:val="109E930A"/>
    <w:rsid w:val="10A2578D"/>
    <w:rsid w:val="10A4D44F"/>
    <w:rsid w:val="10AA5919"/>
    <w:rsid w:val="10ADAC11"/>
    <w:rsid w:val="10C2BBB0"/>
    <w:rsid w:val="10C54A49"/>
    <w:rsid w:val="10C8CE4A"/>
    <w:rsid w:val="10D3A39E"/>
    <w:rsid w:val="10EA5FB3"/>
    <w:rsid w:val="10ED9773"/>
    <w:rsid w:val="11024E6A"/>
    <w:rsid w:val="1104A5C7"/>
    <w:rsid w:val="1105EDF0"/>
    <w:rsid w:val="110B4486"/>
    <w:rsid w:val="110B8F95"/>
    <w:rsid w:val="112D75CC"/>
    <w:rsid w:val="112DEB44"/>
    <w:rsid w:val="1133A7AF"/>
    <w:rsid w:val="11409FB8"/>
    <w:rsid w:val="1158FB5C"/>
    <w:rsid w:val="115B2294"/>
    <w:rsid w:val="1186D687"/>
    <w:rsid w:val="119077A9"/>
    <w:rsid w:val="1190DD5A"/>
    <w:rsid w:val="119BAB3E"/>
    <w:rsid w:val="11BAB401"/>
    <w:rsid w:val="11C8E28A"/>
    <w:rsid w:val="11C91845"/>
    <w:rsid w:val="11D39687"/>
    <w:rsid w:val="11D70CEA"/>
    <w:rsid w:val="1200AC7F"/>
    <w:rsid w:val="120836FE"/>
    <w:rsid w:val="120F6F0C"/>
    <w:rsid w:val="12182A16"/>
    <w:rsid w:val="123B1B0D"/>
    <w:rsid w:val="12567557"/>
    <w:rsid w:val="1260A6E3"/>
    <w:rsid w:val="1287F2FC"/>
    <w:rsid w:val="128C1E6F"/>
    <w:rsid w:val="128D188F"/>
    <w:rsid w:val="128E005B"/>
    <w:rsid w:val="1290BE88"/>
    <w:rsid w:val="1296BB43"/>
    <w:rsid w:val="129ED182"/>
    <w:rsid w:val="12AB3CF0"/>
    <w:rsid w:val="12B05862"/>
    <w:rsid w:val="12B1178E"/>
    <w:rsid w:val="12DF05BD"/>
    <w:rsid w:val="12DF846A"/>
    <w:rsid w:val="12E9A058"/>
    <w:rsid w:val="12FD60F8"/>
    <w:rsid w:val="12FDA1D9"/>
    <w:rsid w:val="1307434A"/>
    <w:rsid w:val="132ACF8D"/>
    <w:rsid w:val="1332046B"/>
    <w:rsid w:val="1343C538"/>
    <w:rsid w:val="134D2DBD"/>
    <w:rsid w:val="1350FB56"/>
    <w:rsid w:val="1358F33C"/>
    <w:rsid w:val="135A216E"/>
    <w:rsid w:val="1361A2D4"/>
    <w:rsid w:val="136663B6"/>
    <w:rsid w:val="136743D6"/>
    <w:rsid w:val="13732BDD"/>
    <w:rsid w:val="137B126B"/>
    <w:rsid w:val="13835D85"/>
    <w:rsid w:val="138ECFFC"/>
    <w:rsid w:val="13A5033A"/>
    <w:rsid w:val="13B001CC"/>
    <w:rsid w:val="13B040EE"/>
    <w:rsid w:val="13CECD9E"/>
    <w:rsid w:val="13D1D9DC"/>
    <w:rsid w:val="13E59932"/>
    <w:rsid w:val="13E963C1"/>
    <w:rsid w:val="13EB57A0"/>
    <w:rsid w:val="13ECE0D0"/>
    <w:rsid w:val="13EDF1D8"/>
    <w:rsid w:val="13FAC16F"/>
    <w:rsid w:val="1405F2BB"/>
    <w:rsid w:val="14373058"/>
    <w:rsid w:val="143B54FD"/>
    <w:rsid w:val="144C1EB0"/>
    <w:rsid w:val="144CFA99"/>
    <w:rsid w:val="1462C705"/>
    <w:rsid w:val="1470367A"/>
    <w:rsid w:val="148073C6"/>
    <w:rsid w:val="1484410A"/>
    <w:rsid w:val="148ABDDA"/>
    <w:rsid w:val="14A59DA8"/>
    <w:rsid w:val="14B1C2C6"/>
    <w:rsid w:val="14B5CF5D"/>
    <w:rsid w:val="14BBD960"/>
    <w:rsid w:val="14C6BADA"/>
    <w:rsid w:val="14CD0B99"/>
    <w:rsid w:val="14DADDF4"/>
    <w:rsid w:val="14F08DC1"/>
    <w:rsid w:val="14F860AF"/>
    <w:rsid w:val="14FCE72D"/>
    <w:rsid w:val="15009097"/>
    <w:rsid w:val="151B761E"/>
    <w:rsid w:val="151D3D65"/>
    <w:rsid w:val="151D710A"/>
    <w:rsid w:val="15211928"/>
    <w:rsid w:val="1525E663"/>
    <w:rsid w:val="153242D9"/>
    <w:rsid w:val="153D2EC8"/>
    <w:rsid w:val="155501BC"/>
    <w:rsid w:val="15688175"/>
    <w:rsid w:val="15768D68"/>
    <w:rsid w:val="15821EB5"/>
    <w:rsid w:val="15937351"/>
    <w:rsid w:val="15A3BE66"/>
    <w:rsid w:val="15A60E59"/>
    <w:rsid w:val="15A79C4D"/>
    <w:rsid w:val="15AFAE59"/>
    <w:rsid w:val="15B25757"/>
    <w:rsid w:val="15C3581F"/>
    <w:rsid w:val="15E0C46A"/>
    <w:rsid w:val="15E38398"/>
    <w:rsid w:val="15E9FC06"/>
    <w:rsid w:val="15FD779A"/>
    <w:rsid w:val="160CF1C3"/>
    <w:rsid w:val="1616849E"/>
    <w:rsid w:val="162443DD"/>
    <w:rsid w:val="162659DE"/>
    <w:rsid w:val="16383266"/>
    <w:rsid w:val="163FFEFB"/>
    <w:rsid w:val="164313BB"/>
    <w:rsid w:val="164ED7B2"/>
    <w:rsid w:val="16843BBA"/>
    <w:rsid w:val="16B1A417"/>
    <w:rsid w:val="16B97AC1"/>
    <w:rsid w:val="16CE0357"/>
    <w:rsid w:val="16D424F5"/>
    <w:rsid w:val="16DF2A16"/>
    <w:rsid w:val="16E0DCA0"/>
    <w:rsid w:val="16E5DFE0"/>
    <w:rsid w:val="16FA3669"/>
    <w:rsid w:val="1702D162"/>
    <w:rsid w:val="17036CC5"/>
    <w:rsid w:val="170EA4F7"/>
    <w:rsid w:val="1723E98C"/>
    <w:rsid w:val="1725EEF4"/>
    <w:rsid w:val="1734C1CE"/>
    <w:rsid w:val="17376C0A"/>
    <w:rsid w:val="174107FB"/>
    <w:rsid w:val="17419BBC"/>
    <w:rsid w:val="175E78B0"/>
    <w:rsid w:val="1774198E"/>
    <w:rsid w:val="1776C031"/>
    <w:rsid w:val="1780D24E"/>
    <w:rsid w:val="178103DC"/>
    <w:rsid w:val="179A560F"/>
    <w:rsid w:val="179D42E6"/>
    <w:rsid w:val="17A6D649"/>
    <w:rsid w:val="17AE1354"/>
    <w:rsid w:val="17BB86F3"/>
    <w:rsid w:val="17C2357A"/>
    <w:rsid w:val="17C9522D"/>
    <w:rsid w:val="17CE01E7"/>
    <w:rsid w:val="17DE86DB"/>
    <w:rsid w:val="17E7F9D0"/>
    <w:rsid w:val="17EB2F12"/>
    <w:rsid w:val="17F65688"/>
    <w:rsid w:val="17FF18F6"/>
    <w:rsid w:val="180E9A7C"/>
    <w:rsid w:val="181700B3"/>
    <w:rsid w:val="181D476D"/>
    <w:rsid w:val="181DC29E"/>
    <w:rsid w:val="182F8BF4"/>
    <w:rsid w:val="183F3C77"/>
    <w:rsid w:val="1862A589"/>
    <w:rsid w:val="1871DA29"/>
    <w:rsid w:val="18742936"/>
    <w:rsid w:val="18832123"/>
    <w:rsid w:val="1887004F"/>
    <w:rsid w:val="18942ED4"/>
    <w:rsid w:val="189A9CE4"/>
    <w:rsid w:val="189ED161"/>
    <w:rsid w:val="18B22ACE"/>
    <w:rsid w:val="18BA2D10"/>
    <w:rsid w:val="18F51C86"/>
    <w:rsid w:val="19008788"/>
    <w:rsid w:val="1905D0D3"/>
    <w:rsid w:val="1908C013"/>
    <w:rsid w:val="190CBDB1"/>
    <w:rsid w:val="19191274"/>
    <w:rsid w:val="191A2474"/>
    <w:rsid w:val="19213C0D"/>
    <w:rsid w:val="19285DC9"/>
    <w:rsid w:val="19385EFA"/>
    <w:rsid w:val="193F5E1D"/>
    <w:rsid w:val="19479599"/>
    <w:rsid w:val="196037A1"/>
    <w:rsid w:val="198AC479"/>
    <w:rsid w:val="19B3C7E1"/>
    <w:rsid w:val="19DAA604"/>
    <w:rsid w:val="19EB636C"/>
    <w:rsid w:val="19FE55BB"/>
    <w:rsid w:val="1A07330A"/>
    <w:rsid w:val="1A13BFB8"/>
    <w:rsid w:val="1A17B41A"/>
    <w:rsid w:val="1A265333"/>
    <w:rsid w:val="1A3067A0"/>
    <w:rsid w:val="1A34C01E"/>
    <w:rsid w:val="1A35B468"/>
    <w:rsid w:val="1A5250DF"/>
    <w:rsid w:val="1A7E681A"/>
    <w:rsid w:val="1A860FAE"/>
    <w:rsid w:val="1AA4A0C0"/>
    <w:rsid w:val="1AB712F6"/>
    <w:rsid w:val="1AC01E35"/>
    <w:rsid w:val="1AC72A7F"/>
    <w:rsid w:val="1AC81570"/>
    <w:rsid w:val="1ACB81DE"/>
    <w:rsid w:val="1AD756D6"/>
    <w:rsid w:val="1ADC59A9"/>
    <w:rsid w:val="1AF91D85"/>
    <w:rsid w:val="1B105009"/>
    <w:rsid w:val="1B14BF93"/>
    <w:rsid w:val="1B312876"/>
    <w:rsid w:val="1B36882B"/>
    <w:rsid w:val="1B593109"/>
    <w:rsid w:val="1B5BA261"/>
    <w:rsid w:val="1B5DB9EA"/>
    <w:rsid w:val="1B61816F"/>
    <w:rsid w:val="1B6F9472"/>
    <w:rsid w:val="1B7D9B48"/>
    <w:rsid w:val="1B915CBF"/>
    <w:rsid w:val="1B9F55A2"/>
    <w:rsid w:val="1BA4AB5F"/>
    <w:rsid w:val="1BA7EC1B"/>
    <w:rsid w:val="1BAA89EF"/>
    <w:rsid w:val="1BC27B1D"/>
    <w:rsid w:val="1BC64EED"/>
    <w:rsid w:val="1BD56FF5"/>
    <w:rsid w:val="1BDBBE95"/>
    <w:rsid w:val="1BE082C0"/>
    <w:rsid w:val="1BEB8C29"/>
    <w:rsid w:val="1BECECB3"/>
    <w:rsid w:val="1C153492"/>
    <w:rsid w:val="1C2478AD"/>
    <w:rsid w:val="1C3008B1"/>
    <w:rsid w:val="1C3767FE"/>
    <w:rsid w:val="1C40B134"/>
    <w:rsid w:val="1C4379E2"/>
    <w:rsid w:val="1C506353"/>
    <w:rsid w:val="1C6288FB"/>
    <w:rsid w:val="1C70F8E0"/>
    <w:rsid w:val="1C84B2B3"/>
    <w:rsid w:val="1C8D22F2"/>
    <w:rsid w:val="1C91720F"/>
    <w:rsid w:val="1C955C41"/>
    <w:rsid w:val="1CAAC993"/>
    <w:rsid w:val="1CAB3563"/>
    <w:rsid w:val="1CAC05FB"/>
    <w:rsid w:val="1CAD999B"/>
    <w:rsid w:val="1CB06BC6"/>
    <w:rsid w:val="1CB1339A"/>
    <w:rsid w:val="1CB43F6A"/>
    <w:rsid w:val="1CC0B05D"/>
    <w:rsid w:val="1CD0BA29"/>
    <w:rsid w:val="1CD652CF"/>
    <w:rsid w:val="1CDC1FBB"/>
    <w:rsid w:val="1CDF0587"/>
    <w:rsid w:val="1CE524A4"/>
    <w:rsid w:val="1CF53960"/>
    <w:rsid w:val="1CFFD4BB"/>
    <w:rsid w:val="1D034C6B"/>
    <w:rsid w:val="1D0C2EDA"/>
    <w:rsid w:val="1D0D4919"/>
    <w:rsid w:val="1D1A0BFC"/>
    <w:rsid w:val="1D2F1C4F"/>
    <w:rsid w:val="1D43B21E"/>
    <w:rsid w:val="1D4E5F6E"/>
    <w:rsid w:val="1D74628F"/>
    <w:rsid w:val="1DAC564E"/>
    <w:rsid w:val="1DACCA6E"/>
    <w:rsid w:val="1DB779D9"/>
    <w:rsid w:val="1DC6268A"/>
    <w:rsid w:val="1DD9B590"/>
    <w:rsid w:val="1DE45F81"/>
    <w:rsid w:val="1DED27DE"/>
    <w:rsid w:val="1DFF006D"/>
    <w:rsid w:val="1E0A3299"/>
    <w:rsid w:val="1E137BC5"/>
    <w:rsid w:val="1E14640C"/>
    <w:rsid w:val="1E18E35E"/>
    <w:rsid w:val="1E206537"/>
    <w:rsid w:val="1E25B025"/>
    <w:rsid w:val="1E38A676"/>
    <w:rsid w:val="1E4517D6"/>
    <w:rsid w:val="1E596929"/>
    <w:rsid w:val="1E5D8FDE"/>
    <w:rsid w:val="1E5E7969"/>
    <w:rsid w:val="1E826A9C"/>
    <w:rsid w:val="1E8CCB4B"/>
    <w:rsid w:val="1E8F2453"/>
    <w:rsid w:val="1E99D5E2"/>
    <w:rsid w:val="1EB32E5A"/>
    <w:rsid w:val="1ECBFAD3"/>
    <w:rsid w:val="1ED19456"/>
    <w:rsid w:val="1ED24A98"/>
    <w:rsid w:val="1ED291BC"/>
    <w:rsid w:val="1F2760B9"/>
    <w:rsid w:val="1F2F8E87"/>
    <w:rsid w:val="1F3545B8"/>
    <w:rsid w:val="1F3A56AE"/>
    <w:rsid w:val="1F40830D"/>
    <w:rsid w:val="1F468568"/>
    <w:rsid w:val="1F64AF6B"/>
    <w:rsid w:val="1F77FFC3"/>
    <w:rsid w:val="1F7DE068"/>
    <w:rsid w:val="1F801ED7"/>
    <w:rsid w:val="1F84D48B"/>
    <w:rsid w:val="1F8FB251"/>
    <w:rsid w:val="1FA1DEF8"/>
    <w:rsid w:val="1FA6836D"/>
    <w:rsid w:val="1FA86C95"/>
    <w:rsid w:val="1FAF1335"/>
    <w:rsid w:val="1FDDD7C9"/>
    <w:rsid w:val="1FE65945"/>
    <w:rsid w:val="1FE95505"/>
    <w:rsid w:val="1FF93528"/>
    <w:rsid w:val="2007E1E8"/>
    <w:rsid w:val="201CC9A5"/>
    <w:rsid w:val="201EE9ED"/>
    <w:rsid w:val="20211207"/>
    <w:rsid w:val="20232786"/>
    <w:rsid w:val="203136B3"/>
    <w:rsid w:val="204AD20D"/>
    <w:rsid w:val="204E90AA"/>
    <w:rsid w:val="20568931"/>
    <w:rsid w:val="206E62A5"/>
    <w:rsid w:val="207EF4A7"/>
    <w:rsid w:val="208F78ED"/>
    <w:rsid w:val="20927820"/>
    <w:rsid w:val="20943C9D"/>
    <w:rsid w:val="209760BD"/>
    <w:rsid w:val="209B3A43"/>
    <w:rsid w:val="209DEFA4"/>
    <w:rsid w:val="20A85B1B"/>
    <w:rsid w:val="20D77459"/>
    <w:rsid w:val="20DA30CE"/>
    <w:rsid w:val="20DB1F17"/>
    <w:rsid w:val="20F54182"/>
    <w:rsid w:val="20FBB8DF"/>
    <w:rsid w:val="21000F67"/>
    <w:rsid w:val="21211BE6"/>
    <w:rsid w:val="21263B8F"/>
    <w:rsid w:val="21378091"/>
    <w:rsid w:val="2148C346"/>
    <w:rsid w:val="21498FBB"/>
    <w:rsid w:val="214CA8F4"/>
    <w:rsid w:val="214D68DF"/>
    <w:rsid w:val="2150B729"/>
    <w:rsid w:val="215E01B7"/>
    <w:rsid w:val="216A0354"/>
    <w:rsid w:val="21946896"/>
    <w:rsid w:val="21F8BE17"/>
    <w:rsid w:val="21FA23FF"/>
    <w:rsid w:val="2201A7EA"/>
    <w:rsid w:val="221BC59B"/>
    <w:rsid w:val="223974E0"/>
    <w:rsid w:val="2239C794"/>
    <w:rsid w:val="22440AB6"/>
    <w:rsid w:val="224748B3"/>
    <w:rsid w:val="224946F5"/>
    <w:rsid w:val="22499B1D"/>
    <w:rsid w:val="227E7894"/>
    <w:rsid w:val="22827437"/>
    <w:rsid w:val="22BEF5B7"/>
    <w:rsid w:val="22C9C906"/>
    <w:rsid w:val="22CCEA8D"/>
    <w:rsid w:val="22CD8C40"/>
    <w:rsid w:val="22E60362"/>
    <w:rsid w:val="22E60AB9"/>
    <w:rsid w:val="22E95EED"/>
    <w:rsid w:val="23043417"/>
    <w:rsid w:val="23065FA6"/>
    <w:rsid w:val="230A22FA"/>
    <w:rsid w:val="2312031F"/>
    <w:rsid w:val="2318E4C0"/>
    <w:rsid w:val="231CD5D7"/>
    <w:rsid w:val="2321B111"/>
    <w:rsid w:val="232B5494"/>
    <w:rsid w:val="23482A7A"/>
    <w:rsid w:val="23512987"/>
    <w:rsid w:val="235482D3"/>
    <w:rsid w:val="23566D58"/>
    <w:rsid w:val="2362FE22"/>
    <w:rsid w:val="238EFA66"/>
    <w:rsid w:val="2393D4C9"/>
    <w:rsid w:val="23B05CB5"/>
    <w:rsid w:val="23B25258"/>
    <w:rsid w:val="23BC3161"/>
    <w:rsid w:val="23C22F76"/>
    <w:rsid w:val="23CFFE64"/>
    <w:rsid w:val="23D5A744"/>
    <w:rsid w:val="23DAEF5E"/>
    <w:rsid w:val="23E21234"/>
    <w:rsid w:val="2413DCC7"/>
    <w:rsid w:val="2436678C"/>
    <w:rsid w:val="245A9D78"/>
    <w:rsid w:val="245D423D"/>
    <w:rsid w:val="2471414D"/>
    <w:rsid w:val="2477C7CC"/>
    <w:rsid w:val="24810F0A"/>
    <w:rsid w:val="2494D24D"/>
    <w:rsid w:val="249875D7"/>
    <w:rsid w:val="249F8F74"/>
    <w:rsid w:val="24A8946E"/>
    <w:rsid w:val="24B1A810"/>
    <w:rsid w:val="24C295F1"/>
    <w:rsid w:val="24C7F80D"/>
    <w:rsid w:val="24D4EDE3"/>
    <w:rsid w:val="24E4E46F"/>
    <w:rsid w:val="24FA16DE"/>
    <w:rsid w:val="24FBF1A1"/>
    <w:rsid w:val="250B4A38"/>
    <w:rsid w:val="250F4B91"/>
    <w:rsid w:val="2527F1CE"/>
    <w:rsid w:val="25320682"/>
    <w:rsid w:val="25402DBE"/>
    <w:rsid w:val="2563D231"/>
    <w:rsid w:val="2569812D"/>
    <w:rsid w:val="256AE678"/>
    <w:rsid w:val="258EB9FD"/>
    <w:rsid w:val="2599D1B0"/>
    <w:rsid w:val="25AF7644"/>
    <w:rsid w:val="25B1629A"/>
    <w:rsid w:val="25CE6907"/>
    <w:rsid w:val="25CEAC94"/>
    <w:rsid w:val="25DF2F84"/>
    <w:rsid w:val="25E7A271"/>
    <w:rsid w:val="25FD47FB"/>
    <w:rsid w:val="260CB1FC"/>
    <w:rsid w:val="263AADDD"/>
    <w:rsid w:val="26521582"/>
    <w:rsid w:val="2664FAF2"/>
    <w:rsid w:val="266BB962"/>
    <w:rsid w:val="266C0041"/>
    <w:rsid w:val="266C852A"/>
    <w:rsid w:val="2670413F"/>
    <w:rsid w:val="26784419"/>
    <w:rsid w:val="268726CC"/>
    <w:rsid w:val="268DA6FD"/>
    <w:rsid w:val="269945BE"/>
    <w:rsid w:val="269A6CDA"/>
    <w:rsid w:val="26A29973"/>
    <w:rsid w:val="26AA0D94"/>
    <w:rsid w:val="26AA9DB9"/>
    <w:rsid w:val="26B98A5A"/>
    <w:rsid w:val="26FCDAA2"/>
    <w:rsid w:val="2700544D"/>
    <w:rsid w:val="27140ECF"/>
    <w:rsid w:val="2715FE17"/>
    <w:rsid w:val="272308B5"/>
    <w:rsid w:val="273165B1"/>
    <w:rsid w:val="273AFDFA"/>
    <w:rsid w:val="275A7BDF"/>
    <w:rsid w:val="276EE3B7"/>
    <w:rsid w:val="278563B8"/>
    <w:rsid w:val="27995FD5"/>
    <w:rsid w:val="27B3DB69"/>
    <w:rsid w:val="27B42133"/>
    <w:rsid w:val="27B8F30D"/>
    <w:rsid w:val="27BC2A70"/>
    <w:rsid w:val="27C00E22"/>
    <w:rsid w:val="27C0BB02"/>
    <w:rsid w:val="27D1D03E"/>
    <w:rsid w:val="27D89AE6"/>
    <w:rsid w:val="27E8AAAD"/>
    <w:rsid w:val="27ECC90A"/>
    <w:rsid w:val="27EEB929"/>
    <w:rsid w:val="27FC5ACE"/>
    <w:rsid w:val="2804E83A"/>
    <w:rsid w:val="281D20C0"/>
    <w:rsid w:val="282CAAB6"/>
    <w:rsid w:val="282D7015"/>
    <w:rsid w:val="2830A49D"/>
    <w:rsid w:val="283A640B"/>
    <w:rsid w:val="284C11A4"/>
    <w:rsid w:val="2864C4E4"/>
    <w:rsid w:val="2878661B"/>
    <w:rsid w:val="28804559"/>
    <w:rsid w:val="288A94FB"/>
    <w:rsid w:val="288B8E3F"/>
    <w:rsid w:val="2890F0DD"/>
    <w:rsid w:val="28AAD2AD"/>
    <w:rsid w:val="28BC4CE5"/>
    <w:rsid w:val="28C6BEA9"/>
    <w:rsid w:val="28CE62E8"/>
    <w:rsid w:val="28CFB476"/>
    <w:rsid w:val="28D9950A"/>
    <w:rsid w:val="28D9B507"/>
    <w:rsid w:val="28E69B5D"/>
    <w:rsid w:val="28F59781"/>
    <w:rsid w:val="28FAB277"/>
    <w:rsid w:val="29156C61"/>
    <w:rsid w:val="291A92A5"/>
    <w:rsid w:val="292580DD"/>
    <w:rsid w:val="292AB4DA"/>
    <w:rsid w:val="2946562C"/>
    <w:rsid w:val="29526EEE"/>
    <w:rsid w:val="29542A88"/>
    <w:rsid w:val="2955D247"/>
    <w:rsid w:val="295DE412"/>
    <w:rsid w:val="29958596"/>
    <w:rsid w:val="29988F7F"/>
    <w:rsid w:val="29AD9C27"/>
    <w:rsid w:val="29AF2AD3"/>
    <w:rsid w:val="29BAC6EA"/>
    <w:rsid w:val="29BB0C3F"/>
    <w:rsid w:val="29BBE5C2"/>
    <w:rsid w:val="29BE50DF"/>
    <w:rsid w:val="29C9FC52"/>
    <w:rsid w:val="29D3FD30"/>
    <w:rsid w:val="29DC9E5C"/>
    <w:rsid w:val="29F03D85"/>
    <w:rsid w:val="29F266FA"/>
    <w:rsid w:val="2A07A8A7"/>
    <w:rsid w:val="2A10634F"/>
    <w:rsid w:val="2A26F83E"/>
    <w:rsid w:val="2A2CED8A"/>
    <w:rsid w:val="2A303CAB"/>
    <w:rsid w:val="2A3EA4A3"/>
    <w:rsid w:val="2A4A9ED6"/>
    <w:rsid w:val="2A5BCEA0"/>
    <w:rsid w:val="2A8186A2"/>
    <w:rsid w:val="2AABCB50"/>
    <w:rsid w:val="2ABA9C8E"/>
    <w:rsid w:val="2ABE4FD8"/>
    <w:rsid w:val="2AC2CA7D"/>
    <w:rsid w:val="2AD486D3"/>
    <w:rsid w:val="2AD65E2A"/>
    <w:rsid w:val="2AF5DC4B"/>
    <w:rsid w:val="2AF71EEE"/>
    <w:rsid w:val="2B0EE79D"/>
    <w:rsid w:val="2B239B90"/>
    <w:rsid w:val="2B286AD2"/>
    <w:rsid w:val="2B2994D4"/>
    <w:rsid w:val="2B3A4F2E"/>
    <w:rsid w:val="2B3D063B"/>
    <w:rsid w:val="2B3EE747"/>
    <w:rsid w:val="2B3F02C5"/>
    <w:rsid w:val="2B44AA76"/>
    <w:rsid w:val="2B48D19D"/>
    <w:rsid w:val="2B5FCFEE"/>
    <w:rsid w:val="2B65A26E"/>
    <w:rsid w:val="2B695091"/>
    <w:rsid w:val="2B7B7F1E"/>
    <w:rsid w:val="2B898316"/>
    <w:rsid w:val="2B8AAD6A"/>
    <w:rsid w:val="2B92BA5D"/>
    <w:rsid w:val="2B949A63"/>
    <w:rsid w:val="2B9BF9D6"/>
    <w:rsid w:val="2BB3984A"/>
    <w:rsid w:val="2BBEEBFA"/>
    <w:rsid w:val="2BD06462"/>
    <w:rsid w:val="2BE2D216"/>
    <w:rsid w:val="2BE547A8"/>
    <w:rsid w:val="2C084241"/>
    <w:rsid w:val="2C09B2B8"/>
    <w:rsid w:val="2C13603F"/>
    <w:rsid w:val="2C2008C5"/>
    <w:rsid w:val="2C380ADF"/>
    <w:rsid w:val="2C425DE5"/>
    <w:rsid w:val="2C546C30"/>
    <w:rsid w:val="2C6126C4"/>
    <w:rsid w:val="2C6966AF"/>
    <w:rsid w:val="2C6C87DF"/>
    <w:rsid w:val="2C8776F4"/>
    <w:rsid w:val="2C9675BA"/>
    <w:rsid w:val="2CB0EB0B"/>
    <w:rsid w:val="2CB4EED6"/>
    <w:rsid w:val="2CC2079E"/>
    <w:rsid w:val="2CC21142"/>
    <w:rsid w:val="2CD3EE1F"/>
    <w:rsid w:val="2CD6FA18"/>
    <w:rsid w:val="2CD76FCE"/>
    <w:rsid w:val="2CE46E17"/>
    <w:rsid w:val="2CE60156"/>
    <w:rsid w:val="2CF7F240"/>
    <w:rsid w:val="2D201545"/>
    <w:rsid w:val="2D380C53"/>
    <w:rsid w:val="2D675707"/>
    <w:rsid w:val="2D6B71B9"/>
    <w:rsid w:val="2D7A2202"/>
    <w:rsid w:val="2D7CC8C6"/>
    <w:rsid w:val="2D84C26C"/>
    <w:rsid w:val="2DA7F9E0"/>
    <w:rsid w:val="2DB32FD8"/>
    <w:rsid w:val="2DB3764B"/>
    <w:rsid w:val="2DC86057"/>
    <w:rsid w:val="2DC9ADF9"/>
    <w:rsid w:val="2DF041E2"/>
    <w:rsid w:val="2E08A348"/>
    <w:rsid w:val="2E099006"/>
    <w:rsid w:val="2E31DFE1"/>
    <w:rsid w:val="2E383FD1"/>
    <w:rsid w:val="2E4B232E"/>
    <w:rsid w:val="2E849E2D"/>
    <w:rsid w:val="2E89E380"/>
    <w:rsid w:val="2EB0B038"/>
    <w:rsid w:val="2EB9503D"/>
    <w:rsid w:val="2EBB691B"/>
    <w:rsid w:val="2EBE7345"/>
    <w:rsid w:val="2EC9B18B"/>
    <w:rsid w:val="2ECA84C9"/>
    <w:rsid w:val="2ECD25CD"/>
    <w:rsid w:val="2ED6C272"/>
    <w:rsid w:val="2EDFAC82"/>
    <w:rsid w:val="2EE814A6"/>
    <w:rsid w:val="2EFB9292"/>
    <w:rsid w:val="2F103700"/>
    <w:rsid w:val="2F1A9AFF"/>
    <w:rsid w:val="2F3DBA54"/>
    <w:rsid w:val="2F45E6D3"/>
    <w:rsid w:val="2F491E86"/>
    <w:rsid w:val="2F4CD0D1"/>
    <w:rsid w:val="2F4E6386"/>
    <w:rsid w:val="2F506C08"/>
    <w:rsid w:val="2F7394F6"/>
    <w:rsid w:val="2F74E668"/>
    <w:rsid w:val="2F77602D"/>
    <w:rsid w:val="2F806138"/>
    <w:rsid w:val="2F81560C"/>
    <w:rsid w:val="2F8BDB21"/>
    <w:rsid w:val="2F8E9A59"/>
    <w:rsid w:val="2F947C60"/>
    <w:rsid w:val="2FA0BE72"/>
    <w:rsid w:val="2FA32AF8"/>
    <w:rsid w:val="2FAEEACC"/>
    <w:rsid w:val="2FAF88F6"/>
    <w:rsid w:val="2FB1380F"/>
    <w:rsid w:val="2FFB8810"/>
    <w:rsid w:val="3008D7ED"/>
    <w:rsid w:val="3028CB87"/>
    <w:rsid w:val="30393525"/>
    <w:rsid w:val="304C5831"/>
    <w:rsid w:val="30635372"/>
    <w:rsid w:val="30641085"/>
    <w:rsid w:val="3065BDC8"/>
    <w:rsid w:val="306B56CD"/>
    <w:rsid w:val="3074B445"/>
    <w:rsid w:val="307AE7F6"/>
    <w:rsid w:val="3086F013"/>
    <w:rsid w:val="30A72B25"/>
    <w:rsid w:val="30AACC9D"/>
    <w:rsid w:val="30AC707B"/>
    <w:rsid w:val="30BA96B9"/>
    <w:rsid w:val="30BAD932"/>
    <w:rsid w:val="30D2FAD7"/>
    <w:rsid w:val="30D61FA0"/>
    <w:rsid w:val="30DF3F80"/>
    <w:rsid w:val="30E43E01"/>
    <w:rsid w:val="30FAB606"/>
    <w:rsid w:val="3103EB61"/>
    <w:rsid w:val="310F009F"/>
    <w:rsid w:val="31209441"/>
    <w:rsid w:val="312903D1"/>
    <w:rsid w:val="312EE40B"/>
    <w:rsid w:val="3132255C"/>
    <w:rsid w:val="3139EE78"/>
    <w:rsid w:val="313D5394"/>
    <w:rsid w:val="313ED22D"/>
    <w:rsid w:val="3140AF11"/>
    <w:rsid w:val="31602B79"/>
    <w:rsid w:val="316307B4"/>
    <w:rsid w:val="31675A83"/>
    <w:rsid w:val="316CFCAA"/>
    <w:rsid w:val="316FD9B2"/>
    <w:rsid w:val="317CEB6C"/>
    <w:rsid w:val="318893D5"/>
    <w:rsid w:val="31AD5042"/>
    <w:rsid w:val="31B21EFA"/>
    <w:rsid w:val="31C5CBF8"/>
    <w:rsid w:val="31C5DAE1"/>
    <w:rsid w:val="31DB1949"/>
    <w:rsid w:val="31DF6C6D"/>
    <w:rsid w:val="31FABFAD"/>
    <w:rsid w:val="3208B0FF"/>
    <w:rsid w:val="320980E8"/>
    <w:rsid w:val="320BEEDB"/>
    <w:rsid w:val="3216D48C"/>
    <w:rsid w:val="321724FE"/>
    <w:rsid w:val="32247708"/>
    <w:rsid w:val="32356BF1"/>
    <w:rsid w:val="3239F640"/>
    <w:rsid w:val="3249015C"/>
    <w:rsid w:val="3267AE50"/>
    <w:rsid w:val="3274364E"/>
    <w:rsid w:val="32762625"/>
    <w:rsid w:val="3292BC62"/>
    <w:rsid w:val="329BDC31"/>
    <w:rsid w:val="329FE09A"/>
    <w:rsid w:val="32B22BB2"/>
    <w:rsid w:val="32CCB2EC"/>
    <w:rsid w:val="32D1F701"/>
    <w:rsid w:val="32D8F65F"/>
    <w:rsid w:val="32DA6734"/>
    <w:rsid w:val="32DB04ED"/>
    <w:rsid w:val="32DF6A1E"/>
    <w:rsid w:val="32E01C93"/>
    <w:rsid w:val="32E2FA96"/>
    <w:rsid w:val="32FC97BD"/>
    <w:rsid w:val="32FF1461"/>
    <w:rsid w:val="3305B1A4"/>
    <w:rsid w:val="331B6460"/>
    <w:rsid w:val="331D8413"/>
    <w:rsid w:val="3320ECAB"/>
    <w:rsid w:val="3329B4E6"/>
    <w:rsid w:val="332B3D50"/>
    <w:rsid w:val="332B567D"/>
    <w:rsid w:val="332E7271"/>
    <w:rsid w:val="332FB378"/>
    <w:rsid w:val="334E9D6F"/>
    <w:rsid w:val="3357CBDC"/>
    <w:rsid w:val="3376AA2F"/>
    <w:rsid w:val="337C94CD"/>
    <w:rsid w:val="338379C2"/>
    <w:rsid w:val="338BCC4F"/>
    <w:rsid w:val="338CB28B"/>
    <w:rsid w:val="3397FF75"/>
    <w:rsid w:val="33A0F64A"/>
    <w:rsid w:val="33A40FC6"/>
    <w:rsid w:val="33B4C02B"/>
    <w:rsid w:val="33BC25D3"/>
    <w:rsid w:val="33C1DF53"/>
    <w:rsid w:val="33C9974E"/>
    <w:rsid w:val="33D1973D"/>
    <w:rsid w:val="33E3970C"/>
    <w:rsid w:val="33ED9B63"/>
    <w:rsid w:val="34048A7B"/>
    <w:rsid w:val="3407F55B"/>
    <w:rsid w:val="34138AFE"/>
    <w:rsid w:val="342AC2A2"/>
    <w:rsid w:val="342E02E6"/>
    <w:rsid w:val="3433C2DF"/>
    <w:rsid w:val="343DEEA5"/>
    <w:rsid w:val="343FC506"/>
    <w:rsid w:val="3442E6AB"/>
    <w:rsid w:val="344485D2"/>
    <w:rsid w:val="3447C044"/>
    <w:rsid w:val="34552A98"/>
    <w:rsid w:val="345BF966"/>
    <w:rsid w:val="34756019"/>
    <w:rsid w:val="347B6733"/>
    <w:rsid w:val="347E695D"/>
    <w:rsid w:val="347FD6A0"/>
    <w:rsid w:val="348236FA"/>
    <w:rsid w:val="3487E432"/>
    <w:rsid w:val="34914AEF"/>
    <w:rsid w:val="349481CF"/>
    <w:rsid w:val="349E77CC"/>
    <w:rsid w:val="34B7BD81"/>
    <w:rsid w:val="34CF9D98"/>
    <w:rsid w:val="34D8B381"/>
    <w:rsid w:val="34DF6A1D"/>
    <w:rsid w:val="34E50A2A"/>
    <w:rsid w:val="34E5B93D"/>
    <w:rsid w:val="34E9A33C"/>
    <w:rsid w:val="34ED173E"/>
    <w:rsid w:val="34F80BA8"/>
    <w:rsid w:val="35013F94"/>
    <w:rsid w:val="3503664B"/>
    <w:rsid w:val="350F285C"/>
    <w:rsid w:val="35291257"/>
    <w:rsid w:val="35296B7B"/>
    <w:rsid w:val="35580E99"/>
    <w:rsid w:val="355A42D2"/>
    <w:rsid w:val="35681745"/>
    <w:rsid w:val="356F7EA0"/>
    <w:rsid w:val="3576EF70"/>
    <w:rsid w:val="35827B0F"/>
    <w:rsid w:val="35874770"/>
    <w:rsid w:val="358A0590"/>
    <w:rsid w:val="3592CD35"/>
    <w:rsid w:val="359B98BB"/>
    <w:rsid w:val="35AFD777"/>
    <w:rsid w:val="35B801C0"/>
    <w:rsid w:val="35CA2E61"/>
    <w:rsid w:val="35CFCCD6"/>
    <w:rsid w:val="35EC3233"/>
    <w:rsid w:val="35F2392B"/>
    <w:rsid w:val="35F4FC21"/>
    <w:rsid w:val="3617873E"/>
    <w:rsid w:val="362017BE"/>
    <w:rsid w:val="3622CD03"/>
    <w:rsid w:val="36396996"/>
    <w:rsid w:val="3642C8F8"/>
    <w:rsid w:val="365A0B85"/>
    <w:rsid w:val="365F0F57"/>
    <w:rsid w:val="367D8318"/>
    <w:rsid w:val="36901EE1"/>
    <w:rsid w:val="36AB8639"/>
    <w:rsid w:val="36B67E3E"/>
    <w:rsid w:val="36D24CAD"/>
    <w:rsid w:val="36D287F5"/>
    <w:rsid w:val="36D3F3EC"/>
    <w:rsid w:val="36DB8CE9"/>
    <w:rsid w:val="36DC587C"/>
    <w:rsid w:val="36E55D9D"/>
    <w:rsid w:val="36E5FC92"/>
    <w:rsid w:val="36E88262"/>
    <w:rsid w:val="36E97DCB"/>
    <w:rsid w:val="36F2DDF0"/>
    <w:rsid w:val="36FE7967"/>
    <w:rsid w:val="3700C54C"/>
    <w:rsid w:val="3708DE88"/>
    <w:rsid w:val="370C690E"/>
    <w:rsid w:val="3719A584"/>
    <w:rsid w:val="372024E3"/>
    <w:rsid w:val="376B8E7A"/>
    <w:rsid w:val="378ACEE0"/>
    <w:rsid w:val="3790FA7E"/>
    <w:rsid w:val="379E2185"/>
    <w:rsid w:val="37A1702F"/>
    <w:rsid w:val="37AB6A83"/>
    <w:rsid w:val="37B423D9"/>
    <w:rsid w:val="37B685B2"/>
    <w:rsid w:val="37C28FB5"/>
    <w:rsid w:val="37C9C5FE"/>
    <w:rsid w:val="37D99948"/>
    <w:rsid w:val="37E827E9"/>
    <w:rsid w:val="37EB88C4"/>
    <w:rsid w:val="37F4113B"/>
    <w:rsid w:val="37F567EA"/>
    <w:rsid w:val="37F75CA6"/>
    <w:rsid w:val="3806A300"/>
    <w:rsid w:val="382731CA"/>
    <w:rsid w:val="383FA519"/>
    <w:rsid w:val="38434B38"/>
    <w:rsid w:val="384BC19D"/>
    <w:rsid w:val="38576A86"/>
    <w:rsid w:val="38662024"/>
    <w:rsid w:val="386675F3"/>
    <w:rsid w:val="38670C85"/>
    <w:rsid w:val="38950A7D"/>
    <w:rsid w:val="38A218D7"/>
    <w:rsid w:val="38A8404A"/>
    <w:rsid w:val="38D8770B"/>
    <w:rsid w:val="38E82524"/>
    <w:rsid w:val="38E9DF6D"/>
    <w:rsid w:val="39002D86"/>
    <w:rsid w:val="3911EF23"/>
    <w:rsid w:val="3916E5B8"/>
    <w:rsid w:val="392E15E6"/>
    <w:rsid w:val="392E5981"/>
    <w:rsid w:val="3933095A"/>
    <w:rsid w:val="3945AB4A"/>
    <w:rsid w:val="394815F3"/>
    <w:rsid w:val="3955D768"/>
    <w:rsid w:val="39648E4F"/>
    <w:rsid w:val="3970A8A6"/>
    <w:rsid w:val="397E7F6A"/>
    <w:rsid w:val="39802E86"/>
    <w:rsid w:val="398C71AF"/>
    <w:rsid w:val="39943219"/>
    <w:rsid w:val="399961AF"/>
    <w:rsid w:val="39A772EF"/>
    <w:rsid w:val="39A862D8"/>
    <w:rsid w:val="39AC0755"/>
    <w:rsid w:val="39BD9BAC"/>
    <w:rsid w:val="39C234B5"/>
    <w:rsid w:val="39C41E32"/>
    <w:rsid w:val="39E75296"/>
    <w:rsid w:val="39E8D252"/>
    <w:rsid w:val="39F8A4CA"/>
    <w:rsid w:val="3A1E548C"/>
    <w:rsid w:val="3A24CF44"/>
    <w:rsid w:val="3A2799CD"/>
    <w:rsid w:val="3A28146D"/>
    <w:rsid w:val="3A31D686"/>
    <w:rsid w:val="3A31F784"/>
    <w:rsid w:val="3A32CB20"/>
    <w:rsid w:val="3A7BD80A"/>
    <w:rsid w:val="3A932C77"/>
    <w:rsid w:val="3AA7D96C"/>
    <w:rsid w:val="3AAD3C72"/>
    <w:rsid w:val="3AB5B91F"/>
    <w:rsid w:val="3AC4608F"/>
    <w:rsid w:val="3ACC0DFB"/>
    <w:rsid w:val="3ACE7A00"/>
    <w:rsid w:val="3AF46686"/>
    <w:rsid w:val="3AF900B2"/>
    <w:rsid w:val="3B0EFFAA"/>
    <w:rsid w:val="3B125838"/>
    <w:rsid w:val="3B12B5DD"/>
    <w:rsid w:val="3B1629FC"/>
    <w:rsid w:val="3B2B4423"/>
    <w:rsid w:val="3B4BBB3B"/>
    <w:rsid w:val="3B6DF7AE"/>
    <w:rsid w:val="3B6F9AB3"/>
    <w:rsid w:val="3B718A45"/>
    <w:rsid w:val="3B919F82"/>
    <w:rsid w:val="3B934731"/>
    <w:rsid w:val="3B942DC9"/>
    <w:rsid w:val="3BA8776C"/>
    <w:rsid w:val="3BC270E8"/>
    <w:rsid w:val="3BC59FA6"/>
    <w:rsid w:val="3BCB7E71"/>
    <w:rsid w:val="3BCF2B67"/>
    <w:rsid w:val="3BD136AF"/>
    <w:rsid w:val="3BD6A9E0"/>
    <w:rsid w:val="3BD7F456"/>
    <w:rsid w:val="3BD96966"/>
    <w:rsid w:val="3BEC4501"/>
    <w:rsid w:val="3BEDDF49"/>
    <w:rsid w:val="3BFF3CD6"/>
    <w:rsid w:val="3C04C45D"/>
    <w:rsid w:val="3C26950C"/>
    <w:rsid w:val="3C288284"/>
    <w:rsid w:val="3C468080"/>
    <w:rsid w:val="3C4BD6C6"/>
    <w:rsid w:val="3C4F1876"/>
    <w:rsid w:val="3C53FF74"/>
    <w:rsid w:val="3C71B9EF"/>
    <w:rsid w:val="3C848348"/>
    <w:rsid w:val="3C856778"/>
    <w:rsid w:val="3C873915"/>
    <w:rsid w:val="3C8B0BD0"/>
    <w:rsid w:val="3C9913A0"/>
    <w:rsid w:val="3C998623"/>
    <w:rsid w:val="3C9EEDD5"/>
    <w:rsid w:val="3CA6B1AF"/>
    <w:rsid w:val="3CBFFF85"/>
    <w:rsid w:val="3CC6007D"/>
    <w:rsid w:val="3CD5FE29"/>
    <w:rsid w:val="3CF5F68F"/>
    <w:rsid w:val="3CFFDA72"/>
    <w:rsid w:val="3D0196BE"/>
    <w:rsid w:val="3D03D49C"/>
    <w:rsid w:val="3D1FF654"/>
    <w:rsid w:val="3D225765"/>
    <w:rsid w:val="3D2ACCE8"/>
    <w:rsid w:val="3D3B4B56"/>
    <w:rsid w:val="3D40F2B1"/>
    <w:rsid w:val="3D42A837"/>
    <w:rsid w:val="3D5DF3E7"/>
    <w:rsid w:val="3D780C65"/>
    <w:rsid w:val="3D841800"/>
    <w:rsid w:val="3D901B38"/>
    <w:rsid w:val="3D9B503F"/>
    <w:rsid w:val="3D9F30BC"/>
    <w:rsid w:val="3DAF716A"/>
    <w:rsid w:val="3DBC36BA"/>
    <w:rsid w:val="3DC91E53"/>
    <w:rsid w:val="3DDA31EF"/>
    <w:rsid w:val="3DDB3250"/>
    <w:rsid w:val="3DEEDED0"/>
    <w:rsid w:val="3DF8C511"/>
    <w:rsid w:val="3E022D3F"/>
    <w:rsid w:val="3E0ECD09"/>
    <w:rsid w:val="3E12D6D8"/>
    <w:rsid w:val="3E4F7EDD"/>
    <w:rsid w:val="3E531A80"/>
    <w:rsid w:val="3E62C1AC"/>
    <w:rsid w:val="3E70FBE7"/>
    <w:rsid w:val="3E7F2C2D"/>
    <w:rsid w:val="3E8F5047"/>
    <w:rsid w:val="3E9ECE7B"/>
    <w:rsid w:val="3EB0FDD8"/>
    <w:rsid w:val="3EC64F61"/>
    <w:rsid w:val="3ED69551"/>
    <w:rsid w:val="3F09FFEB"/>
    <w:rsid w:val="3F2F5935"/>
    <w:rsid w:val="3F2FC8A5"/>
    <w:rsid w:val="3F3A9627"/>
    <w:rsid w:val="3F3BA225"/>
    <w:rsid w:val="3F499015"/>
    <w:rsid w:val="3F554A79"/>
    <w:rsid w:val="3F58AD8F"/>
    <w:rsid w:val="3F645727"/>
    <w:rsid w:val="3F6BD6FB"/>
    <w:rsid w:val="3F8D8755"/>
    <w:rsid w:val="3F98E008"/>
    <w:rsid w:val="3FA99BDB"/>
    <w:rsid w:val="3FAA0EFF"/>
    <w:rsid w:val="3FB69373"/>
    <w:rsid w:val="3FBAD198"/>
    <w:rsid w:val="3FC2BCFE"/>
    <w:rsid w:val="3FD048CA"/>
    <w:rsid w:val="3FD56D91"/>
    <w:rsid w:val="3FD9D28A"/>
    <w:rsid w:val="3FDAF10A"/>
    <w:rsid w:val="3FEB3304"/>
    <w:rsid w:val="3FFA94FB"/>
    <w:rsid w:val="4007A47F"/>
    <w:rsid w:val="400FD5BB"/>
    <w:rsid w:val="40112840"/>
    <w:rsid w:val="401B7C25"/>
    <w:rsid w:val="402CD2F0"/>
    <w:rsid w:val="4044B1D5"/>
    <w:rsid w:val="40532276"/>
    <w:rsid w:val="405DD333"/>
    <w:rsid w:val="4064BA9D"/>
    <w:rsid w:val="40676243"/>
    <w:rsid w:val="407AB3F9"/>
    <w:rsid w:val="4094EDCC"/>
    <w:rsid w:val="40A7E93E"/>
    <w:rsid w:val="40A90233"/>
    <w:rsid w:val="40ADEE8D"/>
    <w:rsid w:val="40F7F93D"/>
    <w:rsid w:val="41013CEB"/>
    <w:rsid w:val="41177A42"/>
    <w:rsid w:val="41287037"/>
    <w:rsid w:val="41311CC1"/>
    <w:rsid w:val="4131A05E"/>
    <w:rsid w:val="4142739A"/>
    <w:rsid w:val="414B096E"/>
    <w:rsid w:val="414CF097"/>
    <w:rsid w:val="41586037"/>
    <w:rsid w:val="4194C543"/>
    <w:rsid w:val="41A6C37D"/>
    <w:rsid w:val="41AD3E58"/>
    <w:rsid w:val="41B9DA48"/>
    <w:rsid w:val="41C181AA"/>
    <w:rsid w:val="41C5A0F4"/>
    <w:rsid w:val="41C95EEB"/>
    <w:rsid w:val="41CED4A8"/>
    <w:rsid w:val="41E3A899"/>
    <w:rsid w:val="41E768D4"/>
    <w:rsid w:val="41F7B407"/>
    <w:rsid w:val="420AC10C"/>
    <w:rsid w:val="4230035C"/>
    <w:rsid w:val="42386BB0"/>
    <w:rsid w:val="423B0AA2"/>
    <w:rsid w:val="4256DAC2"/>
    <w:rsid w:val="42629527"/>
    <w:rsid w:val="426429DA"/>
    <w:rsid w:val="427C44F0"/>
    <w:rsid w:val="427E4F9D"/>
    <w:rsid w:val="42876C23"/>
    <w:rsid w:val="4288A36C"/>
    <w:rsid w:val="42951E76"/>
    <w:rsid w:val="42B4F732"/>
    <w:rsid w:val="42C0971A"/>
    <w:rsid w:val="42C336C3"/>
    <w:rsid w:val="42CBBABF"/>
    <w:rsid w:val="42D15DE6"/>
    <w:rsid w:val="42D74195"/>
    <w:rsid w:val="42DB275D"/>
    <w:rsid w:val="42DEBA96"/>
    <w:rsid w:val="42E843CE"/>
    <w:rsid w:val="42EBF94E"/>
    <w:rsid w:val="42ED9467"/>
    <w:rsid w:val="42EEF94E"/>
    <w:rsid w:val="4305A268"/>
    <w:rsid w:val="43078871"/>
    <w:rsid w:val="43227A6B"/>
    <w:rsid w:val="432597EE"/>
    <w:rsid w:val="43276D1A"/>
    <w:rsid w:val="432EA627"/>
    <w:rsid w:val="432FB5DC"/>
    <w:rsid w:val="434E2439"/>
    <w:rsid w:val="43537DCE"/>
    <w:rsid w:val="435EDB24"/>
    <w:rsid w:val="437361E8"/>
    <w:rsid w:val="4377DC5A"/>
    <w:rsid w:val="437F7F39"/>
    <w:rsid w:val="437FC310"/>
    <w:rsid w:val="438E154E"/>
    <w:rsid w:val="43907B5A"/>
    <w:rsid w:val="43907DA8"/>
    <w:rsid w:val="439329E1"/>
    <w:rsid w:val="4398105B"/>
    <w:rsid w:val="43B0D384"/>
    <w:rsid w:val="43EC1EB8"/>
    <w:rsid w:val="43F032F2"/>
    <w:rsid w:val="43FCA9F8"/>
    <w:rsid w:val="4402B7FD"/>
    <w:rsid w:val="441CBD58"/>
    <w:rsid w:val="4421D36A"/>
    <w:rsid w:val="44554D23"/>
    <w:rsid w:val="446518CA"/>
    <w:rsid w:val="44682CA7"/>
    <w:rsid w:val="447AD23A"/>
    <w:rsid w:val="44AD0ABA"/>
    <w:rsid w:val="44B700F1"/>
    <w:rsid w:val="44BDE3E9"/>
    <w:rsid w:val="44C247E0"/>
    <w:rsid w:val="44C602A1"/>
    <w:rsid w:val="44E01F6F"/>
    <w:rsid w:val="44F727D8"/>
    <w:rsid w:val="4529C1E0"/>
    <w:rsid w:val="45358656"/>
    <w:rsid w:val="453596D0"/>
    <w:rsid w:val="45369F2A"/>
    <w:rsid w:val="453CC4C9"/>
    <w:rsid w:val="456071CB"/>
    <w:rsid w:val="456B1007"/>
    <w:rsid w:val="457144AF"/>
    <w:rsid w:val="45797A68"/>
    <w:rsid w:val="457AF15B"/>
    <w:rsid w:val="457C7520"/>
    <w:rsid w:val="45C2CB19"/>
    <w:rsid w:val="45C5D049"/>
    <w:rsid w:val="45C79AE6"/>
    <w:rsid w:val="45C868E8"/>
    <w:rsid w:val="45C9DF5E"/>
    <w:rsid w:val="45CC4503"/>
    <w:rsid w:val="45D3BB5A"/>
    <w:rsid w:val="45DD8D69"/>
    <w:rsid w:val="45E7CAC2"/>
    <w:rsid w:val="4611F08C"/>
    <w:rsid w:val="4611FD56"/>
    <w:rsid w:val="46125DC5"/>
    <w:rsid w:val="4646AB41"/>
    <w:rsid w:val="46486B87"/>
    <w:rsid w:val="46521E48"/>
    <w:rsid w:val="46581F4B"/>
    <w:rsid w:val="466BC01D"/>
    <w:rsid w:val="4678CF0C"/>
    <w:rsid w:val="4682E4FF"/>
    <w:rsid w:val="46844692"/>
    <w:rsid w:val="468622F6"/>
    <w:rsid w:val="46A1EBAA"/>
    <w:rsid w:val="46BA6B0C"/>
    <w:rsid w:val="46BB9DD6"/>
    <w:rsid w:val="46D6DACA"/>
    <w:rsid w:val="46E900F1"/>
    <w:rsid w:val="472547BD"/>
    <w:rsid w:val="472D1EC4"/>
    <w:rsid w:val="47476B74"/>
    <w:rsid w:val="4752A9C6"/>
    <w:rsid w:val="475A3D79"/>
    <w:rsid w:val="475A5DC0"/>
    <w:rsid w:val="475B0F75"/>
    <w:rsid w:val="475DBFE7"/>
    <w:rsid w:val="47695881"/>
    <w:rsid w:val="4777B704"/>
    <w:rsid w:val="47825709"/>
    <w:rsid w:val="47CCB224"/>
    <w:rsid w:val="47E6AC1D"/>
    <w:rsid w:val="47E960F7"/>
    <w:rsid w:val="47EAC78A"/>
    <w:rsid w:val="47EE67C1"/>
    <w:rsid w:val="480AC9AB"/>
    <w:rsid w:val="48122264"/>
    <w:rsid w:val="4815232E"/>
    <w:rsid w:val="48328F68"/>
    <w:rsid w:val="4833A7C9"/>
    <w:rsid w:val="484F3416"/>
    <w:rsid w:val="4866A80A"/>
    <w:rsid w:val="489C20A1"/>
    <w:rsid w:val="48B43E34"/>
    <w:rsid w:val="48B9BACB"/>
    <w:rsid w:val="48DC4B1D"/>
    <w:rsid w:val="48E3C5B1"/>
    <w:rsid w:val="48E764FD"/>
    <w:rsid w:val="48EEDBF1"/>
    <w:rsid w:val="4902C517"/>
    <w:rsid w:val="491A187B"/>
    <w:rsid w:val="4920032E"/>
    <w:rsid w:val="496041A2"/>
    <w:rsid w:val="49633E63"/>
    <w:rsid w:val="499A554A"/>
    <w:rsid w:val="499F3BEF"/>
    <w:rsid w:val="49A0D5D7"/>
    <w:rsid w:val="49A3C1D8"/>
    <w:rsid w:val="49A89AF8"/>
    <w:rsid w:val="49B6F354"/>
    <w:rsid w:val="49C7DFC4"/>
    <w:rsid w:val="49D016A6"/>
    <w:rsid w:val="49D081CF"/>
    <w:rsid w:val="49DDCF5B"/>
    <w:rsid w:val="49E24A9E"/>
    <w:rsid w:val="49F1770B"/>
    <w:rsid w:val="49F498AA"/>
    <w:rsid w:val="4A296BE0"/>
    <w:rsid w:val="4A2D44B1"/>
    <w:rsid w:val="4A300CB6"/>
    <w:rsid w:val="4A30B58D"/>
    <w:rsid w:val="4A6B053A"/>
    <w:rsid w:val="4A6DD36B"/>
    <w:rsid w:val="4A6F8CF2"/>
    <w:rsid w:val="4A8B6874"/>
    <w:rsid w:val="4A8BF404"/>
    <w:rsid w:val="4A97559B"/>
    <w:rsid w:val="4AA96F9B"/>
    <w:rsid w:val="4AAB8035"/>
    <w:rsid w:val="4AB0F12B"/>
    <w:rsid w:val="4ABAFED0"/>
    <w:rsid w:val="4ABE6E57"/>
    <w:rsid w:val="4ABEFB75"/>
    <w:rsid w:val="4AC03D66"/>
    <w:rsid w:val="4AD7F3A9"/>
    <w:rsid w:val="4AF9692B"/>
    <w:rsid w:val="4B017E6C"/>
    <w:rsid w:val="4B09900A"/>
    <w:rsid w:val="4B15CB67"/>
    <w:rsid w:val="4B280899"/>
    <w:rsid w:val="4B38ECFA"/>
    <w:rsid w:val="4B4D9365"/>
    <w:rsid w:val="4B514514"/>
    <w:rsid w:val="4B5B4982"/>
    <w:rsid w:val="4B5D6097"/>
    <w:rsid w:val="4B69DEF2"/>
    <w:rsid w:val="4B6B51DA"/>
    <w:rsid w:val="4B8182C6"/>
    <w:rsid w:val="4B884FA6"/>
    <w:rsid w:val="4B895862"/>
    <w:rsid w:val="4B8BAA9B"/>
    <w:rsid w:val="4B910C3B"/>
    <w:rsid w:val="4B97943B"/>
    <w:rsid w:val="4B9FA6A2"/>
    <w:rsid w:val="4BA00267"/>
    <w:rsid w:val="4BAC1C58"/>
    <w:rsid w:val="4BBBF19C"/>
    <w:rsid w:val="4BBC532C"/>
    <w:rsid w:val="4BD4328F"/>
    <w:rsid w:val="4BD8F396"/>
    <w:rsid w:val="4BDBCE45"/>
    <w:rsid w:val="4BDF7EDE"/>
    <w:rsid w:val="4BE3A1F3"/>
    <w:rsid w:val="4BE3E097"/>
    <w:rsid w:val="4BEC5889"/>
    <w:rsid w:val="4BEE21F7"/>
    <w:rsid w:val="4C0D0D0F"/>
    <w:rsid w:val="4C136712"/>
    <w:rsid w:val="4C20BAEA"/>
    <w:rsid w:val="4C22DA7A"/>
    <w:rsid w:val="4C2B6428"/>
    <w:rsid w:val="4C2E2E31"/>
    <w:rsid w:val="4C30E695"/>
    <w:rsid w:val="4C3D51AE"/>
    <w:rsid w:val="4C561693"/>
    <w:rsid w:val="4C5ABD39"/>
    <w:rsid w:val="4C5F45F2"/>
    <w:rsid w:val="4C87B547"/>
    <w:rsid w:val="4C9F29D2"/>
    <w:rsid w:val="4CB35AAA"/>
    <w:rsid w:val="4CBC2CB8"/>
    <w:rsid w:val="4CD7D520"/>
    <w:rsid w:val="4CECE47E"/>
    <w:rsid w:val="4CF27F44"/>
    <w:rsid w:val="4D06C622"/>
    <w:rsid w:val="4D0EA0A8"/>
    <w:rsid w:val="4D221C5E"/>
    <w:rsid w:val="4D2ABEA4"/>
    <w:rsid w:val="4D2BECCC"/>
    <w:rsid w:val="4D2F8370"/>
    <w:rsid w:val="4D3D338F"/>
    <w:rsid w:val="4D3FACC0"/>
    <w:rsid w:val="4D400994"/>
    <w:rsid w:val="4D5DF1BE"/>
    <w:rsid w:val="4D5EA533"/>
    <w:rsid w:val="4D674470"/>
    <w:rsid w:val="4D6ECB38"/>
    <w:rsid w:val="4D7A7AB5"/>
    <w:rsid w:val="4D851E24"/>
    <w:rsid w:val="4DCBA266"/>
    <w:rsid w:val="4DEE92F6"/>
    <w:rsid w:val="4DF5340D"/>
    <w:rsid w:val="4E1C750F"/>
    <w:rsid w:val="4E206D62"/>
    <w:rsid w:val="4E3B8EB7"/>
    <w:rsid w:val="4E4BF8F3"/>
    <w:rsid w:val="4E5ABCB3"/>
    <w:rsid w:val="4E5EB0AC"/>
    <w:rsid w:val="4E663E02"/>
    <w:rsid w:val="4E6B5EAC"/>
    <w:rsid w:val="4E821653"/>
    <w:rsid w:val="4E8E3149"/>
    <w:rsid w:val="4E8FA00B"/>
    <w:rsid w:val="4EA0F65C"/>
    <w:rsid w:val="4EA1940C"/>
    <w:rsid w:val="4EAD4C66"/>
    <w:rsid w:val="4EAE11AB"/>
    <w:rsid w:val="4EAEED13"/>
    <w:rsid w:val="4EBC1F56"/>
    <w:rsid w:val="4EBFE03E"/>
    <w:rsid w:val="4EC89DFE"/>
    <w:rsid w:val="4ED2E76B"/>
    <w:rsid w:val="4ED61460"/>
    <w:rsid w:val="4EF012B4"/>
    <w:rsid w:val="4F0AA5AD"/>
    <w:rsid w:val="4F12242A"/>
    <w:rsid w:val="4F2F9A24"/>
    <w:rsid w:val="4F426062"/>
    <w:rsid w:val="4F52A9DF"/>
    <w:rsid w:val="4F5B658C"/>
    <w:rsid w:val="4F6F68DA"/>
    <w:rsid w:val="4F91F8BD"/>
    <w:rsid w:val="4F9A62BA"/>
    <w:rsid w:val="4FA3E5DC"/>
    <w:rsid w:val="4FA71084"/>
    <w:rsid w:val="4FAE28D0"/>
    <w:rsid w:val="4FAE4293"/>
    <w:rsid w:val="4FB7E026"/>
    <w:rsid w:val="4FC154B3"/>
    <w:rsid w:val="4FCCD5D3"/>
    <w:rsid w:val="50059ACA"/>
    <w:rsid w:val="5017EB80"/>
    <w:rsid w:val="501C92BE"/>
    <w:rsid w:val="502813D0"/>
    <w:rsid w:val="50286783"/>
    <w:rsid w:val="502BAD00"/>
    <w:rsid w:val="5036A7E4"/>
    <w:rsid w:val="504F1148"/>
    <w:rsid w:val="504F1531"/>
    <w:rsid w:val="505778D3"/>
    <w:rsid w:val="505848E2"/>
    <w:rsid w:val="505B928A"/>
    <w:rsid w:val="505CFE8A"/>
    <w:rsid w:val="5063EECC"/>
    <w:rsid w:val="506D0B39"/>
    <w:rsid w:val="5075122B"/>
    <w:rsid w:val="507CA1B2"/>
    <w:rsid w:val="507E61E8"/>
    <w:rsid w:val="508648E9"/>
    <w:rsid w:val="5089002D"/>
    <w:rsid w:val="50B09841"/>
    <w:rsid w:val="50BF449E"/>
    <w:rsid w:val="50C3912E"/>
    <w:rsid w:val="50C4C218"/>
    <w:rsid w:val="50D0C7BD"/>
    <w:rsid w:val="50D3A28B"/>
    <w:rsid w:val="50DE455A"/>
    <w:rsid w:val="50E69719"/>
    <w:rsid w:val="50EBC279"/>
    <w:rsid w:val="50FC8414"/>
    <w:rsid w:val="511C7D80"/>
    <w:rsid w:val="5122DA35"/>
    <w:rsid w:val="5123045A"/>
    <w:rsid w:val="5127E22E"/>
    <w:rsid w:val="512AEB4E"/>
    <w:rsid w:val="513A8603"/>
    <w:rsid w:val="51611C1E"/>
    <w:rsid w:val="5170CE3F"/>
    <w:rsid w:val="517C7196"/>
    <w:rsid w:val="51834F93"/>
    <w:rsid w:val="51876B05"/>
    <w:rsid w:val="518F5840"/>
    <w:rsid w:val="51907E86"/>
    <w:rsid w:val="51B1589F"/>
    <w:rsid w:val="51B5C144"/>
    <w:rsid w:val="51B60699"/>
    <w:rsid w:val="51E5BBD4"/>
    <w:rsid w:val="51F35501"/>
    <w:rsid w:val="5204CFAF"/>
    <w:rsid w:val="5206FA48"/>
    <w:rsid w:val="5214D949"/>
    <w:rsid w:val="521C7B8B"/>
    <w:rsid w:val="52211DE6"/>
    <w:rsid w:val="523AF43C"/>
    <w:rsid w:val="524EF57B"/>
    <w:rsid w:val="5256D12D"/>
    <w:rsid w:val="52598AC7"/>
    <w:rsid w:val="525F21F5"/>
    <w:rsid w:val="5269341C"/>
    <w:rsid w:val="526B264E"/>
    <w:rsid w:val="52963312"/>
    <w:rsid w:val="52A7C95F"/>
    <w:rsid w:val="52AB52A6"/>
    <w:rsid w:val="52B5E24E"/>
    <w:rsid w:val="52BEF339"/>
    <w:rsid w:val="52C3B301"/>
    <w:rsid w:val="52D38722"/>
    <w:rsid w:val="5315E7D5"/>
    <w:rsid w:val="531C70E9"/>
    <w:rsid w:val="532295B1"/>
    <w:rsid w:val="5330FF1F"/>
    <w:rsid w:val="53494B90"/>
    <w:rsid w:val="53498C26"/>
    <w:rsid w:val="534BEEE3"/>
    <w:rsid w:val="534F8DC9"/>
    <w:rsid w:val="53531C25"/>
    <w:rsid w:val="53616EA0"/>
    <w:rsid w:val="537297C5"/>
    <w:rsid w:val="537B0ECD"/>
    <w:rsid w:val="5386A18D"/>
    <w:rsid w:val="5396B06E"/>
    <w:rsid w:val="53A55BE6"/>
    <w:rsid w:val="53AB1054"/>
    <w:rsid w:val="53AC087F"/>
    <w:rsid w:val="53ACFD55"/>
    <w:rsid w:val="53AD1D13"/>
    <w:rsid w:val="53AE9732"/>
    <w:rsid w:val="53B80A2F"/>
    <w:rsid w:val="53B8F026"/>
    <w:rsid w:val="53BD0283"/>
    <w:rsid w:val="53BE373C"/>
    <w:rsid w:val="53C9A870"/>
    <w:rsid w:val="53F235E2"/>
    <w:rsid w:val="53F381F3"/>
    <w:rsid w:val="53FC0A35"/>
    <w:rsid w:val="54049AEE"/>
    <w:rsid w:val="540C9005"/>
    <w:rsid w:val="540CB53B"/>
    <w:rsid w:val="541CAD20"/>
    <w:rsid w:val="543FC41D"/>
    <w:rsid w:val="5440B958"/>
    <w:rsid w:val="54447C79"/>
    <w:rsid w:val="544CAD42"/>
    <w:rsid w:val="545CECE8"/>
    <w:rsid w:val="5460CFCF"/>
    <w:rsid w:val="5463AFAE"/>
    <w:rsid w:val="546CD308"/>
    <w:rsid w:val="546E6EB6"/>
    <w:rsid w:val="547E003A"/>
    <w:rsid w:val="5487B1D1"/>
    <w:rsid w:val="548DAD7E"/>
    <w:rsid w:val="54A3E1D7"/>
    <w:rsid w:val="54A9D75B"/>
    <w:rsid w:val="54ACE6FD"/>
    <w:rsid w:val="54C6D566"/>
    <w:rsid w:val="54CF3BBA"/>
    <w:rsid w:val="54DBACED"/>
    <w:rsid w:val="54EE1AB5"/>
    <w:rsid w:val="54FC4FEB"/>
    <w:rsid w:val="55035415"/>
    <w:rsid w:val="5503E433"/>
    <w:rsid w:val="551930FD"/>
    <w:rsid w:val="552E9FE0"/>
    <w:rsid w:val="553FFC31"/>
    <w:rsid w:val="55420A6A"/>
    <w:rsid w:val="554CF789"/>
    <w:rsid w:val="55507A82"/>
    <w:rsid w:val="5555A929"/>
    <w:rsid w:val="555978E8"/>
    <w:rsid w:val="5565D293"/>
    <w:rsid w:val="5570439C"/>
    <w:rsid w:val="55801DB9"/>
    <w:rsid w:val="55824DD6"/>
    <w:rsid w:val="5598D573"/>
    <w:rsid w:val="55A3B544"/>
    <w:rsid w:val="55A60472"/>
    <w:rsid w:val="55D40A64"/>
    <w:rsid w:val="55D619EE"/>
    <w:rsid w:val="55E34F40"/>
    <w:rsid w:val="55E85D04"/>
    <w:rsid w:val="55E9C69F"/>
    <w:rsid w:val="5600F4F5"/>
    <w:rsid w:val="563C1698"/>
    <w:rsid w:val="56401627"/>
    <w:rsid w:val="56464276"/>
    <w:rsid w:val="5648B7F3"/>
    <w:rsid w:val="56620F9C"/>
    <w:rsid w:val="5665BEFA"/>
    <w:rsid w:val="566BAAE8"/>
    <w:rsid w:val="567090AE"/>
    <w:rsid w:val="569C65EC"/>
    <w:rsid w:val="56AAF393"/>
    <w:rsid w:val="56CBD940"/>
    <w:rsid w:val="56CDEB08"/>
    <w:rsid w:val="56D527A4"/>
    <w:rsid w:val="56E0DB57"/>
    <w:rsid w:val="56FA0073"/>
    <w:rsid w:val="57064E25"/>
    <w:rsid w:val="570AA54B"/>
    <w:rsid w:val="57180081"/>
    <w:rsid w:val="57181A64"/>
    <w:rsid w:val="57198577"/>
    <w:rsid w:val="571A14E2"/>
    <w:rsid w:val="571A7936"/>
    <w:rsid w:val="571D10C3"/>
    <w:rsid w:val="572350C8"/>
    <w:rsid w:val="5725B9DE"/>
    <w:rsid w:val="57288F90"/>
    <w:rsid w:val="572E5C65"/>
    <w:rsid w:val="5756A6CE"/>
    <w:rsid w:val="57709C98"/>
    <w:rsid w:val="577703A0"/>
    <w:rsid w:val="57878A43"/>
    <w:rsid w:val="5795F3D6"/>
    <w:rsid w:val="57A6A599"/>
    <w:rsid w:val="57D20666"/>
    <w:rsid w:val="57D3DA37"/>
    <w:rsid w:val="57D56C17"/>
    <w:rsid w:val="57D78785"/>
    <w:rsid w:val="57E6CB77"/>
    <w:rsid w:val="57ED3A52"/>
    <w:rsid w:val="5809558C"/>
    <w:rsid w:val="580E60C2"/>
    <w:rsid w:val="580EC947"/>
    <w:rsid w:val="582E5C14"/>
    <w:rsid w:val="58643ED4"/>
    <w:rsid w:val="5865E816"/>
    <w:rsid w:val="586C6173"/>
    <w:rsid w:val="5872B0CC"/>
    <w:rsid w:val="588425F8"/>
    <w:rsid w:val="58A414E5"/>
    <w:rsid w:val="58A5C671"/>
    <w:rsid w:val="58A73100"/>
    <w:rsid w:val="58ABC21F"/>
    <w:rsid w:val="58CC12A2"/>
    <w:rsid w:val="58CE27B9"/>
    <w:rsid w:val="58D27AB5"/>
    <w:rsid w:val="58DD3D21"/>
    <w:rsid w:val="58F2A622"/>
    <w:rsid w:val="58F68311"/>
    <w:rsid w:val="58F6CD68"/>
    <w:rsid w:val="5905B382"/>
    <w:rsid w:val="590A2936"/>
    <w:rsid w:val="591199F5"/>
    <w:rsid w:val="593502F4"/>
    <w:rsid w:val="5942166C"/>
    <w:rsid w:val="594AAE80"/>
    <w:rsid w:val="594E414B"/>
    <w:rsid w:val="594F8FFC"/>
    <w:rsid w:val="5951E707"/>
    <w:rsid w:val="5970EDD5"/>
    <w:rsid w:val="5992DA88"/>
    <w:rsid w:val="59AA3159"/>
    <w:rsid w:val="59BF7CB4"/>
    <w:rsid w:val="59DA26E1"/>
    <w:rsid w:val="59F6DB2B"/>
    <w:rsid w:val="59F7D98D"/>
    <w:rsid w:val="59F8FA32"/>
    <w:rsid w:val="5A154806"/>
    <w:rsid w:val="5A36F3E1"/>
    <w:rsid w:val="5A4CD94A"/>
    <w:rsid w:val="5A64DA84"/>
    <w:rsid w:val="5A68DC0A"/>
    <w:rsid w:val="5A6ADF02"/>
    <w:rsid w:val="5A6F1527"/>
    <w:rsid w:val="5A704455"/>
    <w:rsid w:val="5A72EFCD"/>
    <w:rsid w:val="5A85DD88"/>
    <w:rsid w:val="5A88B814"/>
    <w:rsid w:val="5A8BDDCD"/>
    <w:rsid w:val="5A8D889C"/>
    <w:rsid w:val="5AAF5B0F"/>
    <w:rsid w:val="5AB6DA02"/>
    <w:rsid w:val="5ABBFA81"/>
    <w:rsid w:val="5AC3A594"/>
    <w:rsid w:val="5AEB76B6"/>
    <w:rsid w:val="5AF5FE23"/>
    <w:rsid w:val="5AF8A376"/>
    <w:rsid w:val="5B04F3BD"/>
    <w:rsid w:val="5B130EFF"/>
    <w:rsid w:val="5B2A41F6"/>
    <w:rsid w:val="5B2E613B"/>
    <w:rsid w:val="5B36C9F7"/>
    <w:rsid w:val="5B39EE50"/>
    <w:rsid w:val="5B45620D"/>
    <w:rsid w:val="5B5C9C82"/>
    <w:rsid w:val="5B6106BF"/>
    <w:rsid w:val="5B6451FD"/>
    <w:rsid w:val="5B8071A8"/>
    <w:rsid w:val="5B9699D4"/>
    <w:rsid w:val="5BA676D1"/>
    <w:rsid w:val="5BB0E655"/>
    <w:rsid w:val="5BB1213C"/>
    <w:rsid w:val="5BB97906"/>
    <w:rsid w:val="5BC46AB2"/>
    <w:rsid w:val="5BCF5CD4"/>
    <w:rsid w:val="5BCF78BB"/>
    <w:rsid w:val="5BD1630F"/>
    <w:rsid w:val="5BD2BF75"/>
    <w:rsid w:val="5C57F723"/>
    <w:rsid w:val="5C76461D"/>
    <w:rsid w:val="5C76E5CC"/>
    <w:rsid w:val="5C77EC89"/>
    <w:rsid w:val="5C95A16D"/>
    <w:rsid w:val="5C97C48E"/>
    <w:rsid w:val="5C9B40CD"/>
    <w:rsid w:val="5CA90897"/>
    <w:rsid w:val="5CB85B8B"/>
    <w:rsid w:val="5CBB27CC"/>
    <w:rsid w:val="5CC91D69"/>
    <w:rsid w:val="5CE520FD"/>
    <w:rsid w:val="5CE8784D"/>
    <w:rsid w:val="5CF1FC3C"/>
    <w:rsid w:val="5CF1FEF2"/>
    <w:rsid w:val="5D0B5C76"/>
    <w:rsid w:val="5D0CF77B"/>
    <w:rsid w:val="5D1307B5"/>
    <w:rsid w:val="5D207042"/>
    <w:rsid w:val="5D20F444"/>
    <w:rsid w:val="5D23FA81"/>
    <w:rsid w:val="5D370A4A"/>
    <w:rsid w:val="5D385048"/>
    <w:rsid w:val="5D4135BD"/>
    <w:rsid w:val="5D457FC2"/>
    <w:rsid w:val="5D4B1B70"/>
    <w:rsid w:val="5D4EC30B"/>
    <w:rsid w:val="5D53E8E9"/>
    <w:rsid w:val="5D54098B"/>
    <w:rsid w:val="5D58D0B7"/>
    <w:rsid w:val="5D5D6494"/>
    <w:rsid w:val="5D69C4C4"/>
    <w:rsid w:val="5D6B92B8"/>
    <w:rsid w:val="5D8385D1"/>
    <w:rsid w:val="5D83ACEB"/>
    <w:rsid w:val="5D89E54A"/>
    <w:rsid w:val="5DA325AD"/>
    <w:rsid w:val="5DA9049F"/>
    <w:rsid w:val="5DB840E6"/>
    <w:rsid w:val="5DEE349F"/>
    <w:rsid w:val="5DF9A077"/>
    <w:rsid w:val="5DFA141B"/>
    <w:rsid w:val="5DFEDA4C"/>
    <w:rsid w:val="5E00D8C9"/>
    <w:rsid w:val="5E0F0709"/>
    <w:rsid w:val="5E1B98C8"/>
    <w:rsid w:val="5E21CAEC"/>
    <w:rsid w:val="5E2DCBAC"/>
    <w:rsid w:val="5E3E5D2A"/>
    <w:rsid w:val="5E52BE61"/>
    <w:rsid w:val="5E653291"/>
    <w:rsid w:val="5E7D9993"/>
    <w:rsid w:val="5E80E512"/>
    <w:rsid w:val="5E83FD0B"/>
    <w:rsid w:val="5E8FCD0C"/>
    <w:rsid w:val="5E910054"/>
    <w:rsid w:val="5E94D282"/>
    <w:rsid w:val="5EA6AD5E"/>
    <w:rsid w:val="5EC3F84C"/>
    <w:rsid w:val="5ED0E488"/>
    <w:rsid w:val="5ED49C60"/>
    <w:rsid w:val="5ED54169"/>
    <w:rsid w:val="5EFE7DAE"/>
    <w:rsid w:val="5F0C79ED"/>
    <w:rsid w:val="5F3D4517"/>
    <w:rsid w:val="5F43EE22"/>
    <w:rsid w:val="5F4B9F9B"/>
    <w:rsid w:val="5F51196B"/>
    <w:rsid w:val="5F51A3DC"/>
    <w:rsid w:val="5F535CFC"/>
    <w:rsid w:val="5F56D9EF"/>
    <w:rsid w:val="5F64416E"/>
    <w:rsid w:val="5F6B57C9"/>
    <w:rsid w:val="5F71294D"/>
    <w:rsid w:val="5F8EA029"/>
    <w:rsid w:val="5F923759"/>
    <w:rsid w:val="5FA8FC35"/>
    <w:rsid w:val="5FB13A80"/>
    <w:rsid w:val="5FDC7B61"/>
    <w:rsid w:val="5FDF5859"/>
    <w:rsid w:val="5FE5ECEC"/>
    <w:rsid w:val="5FE644EA"/>
    <w:rsid w:val="5FEC8DFD"/>
    <w:rsid w:val="5FEE8845"/>
    <w:rsid w:val="5FF07F20"/>
    <w:rsid w:val="5FF458EA"/>
    <w:rsid w:val="5FFA2DE0"/>
    <w:rsid w:val="6001BC4D"/>
    <w:rsid w:val="600E5D6B"/>
    <w:rsid w:val="6012BF31"/>
    <w:rsid w:val="602D746B"/>
    <w:rsid w:val="6043D8EC"/>
    <w:rsid w:val="604FE51F"/>
    <w:rsid w:val="60598801"/>
    <w:rsid w:val="605A45E2"/>
    <w:rsid w:val="60645825"/>
    <w:rsid w:val="6071F274"/>
    <w:rsid w:val="6074269C"/>
    <w:rsid w:val="6075F362"/>
    <w:rsid w:val="607719B6"/>
    <w:rsid w:val="608561F3"/>
    <w:rsid w:val="60946ED2"/>
    <w:rsid w:val="60B785EB"/>
    <w:rsid w:val="60C97A84"/>
    <w:rsid w:val="60F3FEE0"/>
    <w:rsid w:val="60F970D1"/>
    <w:rsid w:val="61108887"/>
    <w:rsid w:val="61168B7C"/>
    <w:rsid w:val="611C536B"/>
    <w:rsid w:val="612801A5"/>
    <w:rsid w:val="617233E4"/>
    <w:rsid w:val="61836EB5"/>
    <w:rsid w:val="618AFFBF"/>
    <w:rsid w:val="619419BA"/>
    <w:rsid w:val="619C1A83"/>
    <w:rsid w:val="61A1EE36"/>
    <w:rsid w:val="61C4A172"/>
    <w:rsid w:val="61CFE3FC"/>
    <w:rsid w:val="61D51CDB"/>
    <w:rsid w:val="61ED7309"/>
    <w:rsid w:val="61F12006"/>
    <w:rsid w:val="61FF0ADB"/>
    <w:rsid w:val="620312AC"/>
    <w:rsid w:val="621404B9"/>
    <w:rsid w:val="6214B97A"/>
    <w:rsid w:val="621982D3"/>
    <w:rsid w:val="621ADEE9"/>
    <w:rsid w:val="621DF678"/>
    <w:rsid w:val="6224E5D2"/>
    <w:rsid w:val="622EA2BF"/>
    <w:rsid w:val="6232E64B"/>
    <w:rsid w:val="625083CB"/>
    <w:rsid w:val="6256131F"/>
    <w:rsid w:val="6277C5B4"/>
    <w:rsid w:val="627DF8EA"/>
    <w:rsid w:val="628787E6"/>
    <w:rsid w:val="6288684D"/>
    <w:rsid w:val="62896727"/>
    <w:rsid w:val="62B09F7A"/>
    <w:rsid w:val="62B550A2"/>
    <w:rsid w:val="62C134DE"/>
    <w:rsid w:val="62C5A000"/>
    <w:rsid w:val="62C62CFA"/>
    <w:rsid w:val="62C83370"/>
    <w:rsid w:val="62D7D1E0"/>
    <w:rsid w:val="62D984D5"/>
    <w:rsid w:val="62DCE089"/>
    <w:rsid w:val="62DCFF53"/>
    <w:rsid w:val="62DDBC1D"/>
    <w:rsid w:val="62E29793"/>
    <w:rsid w:val="62F8E5CE"/>
    <w:rsid w:val="63015496"/>
    <w:rsid w:val="63094F15"/>
    <w:rsid w:val="6313EAB7"/>
    <w:rsid w:val="6316FA6C"/>
    <w:rsid w:val="63269F41"/>
    <w:rsid w:val="632AE5DB"/>
    <w:rsid w:val="6332E9DD"/>
    <w:rsid w:val="633DA9B2"/>
    <w:rsid w:val="63450480"/>
    <w:rsid w:val="6363CCDE"/>
    <w:rsid w:val="63746B9E"/>
    <w:rsid w:val="637666E9"/>
    <w:rsid w:val="637C420E"/>
    <w:rsid w:val="63955311"/>
    <w:rsid w:val="63BFB597"/>
    <w:rsid w:val="63D568AE"/>
    <w:rsid w:val="63FFC364"/>
    <w:rsid w:val="6409B716"/>
    <w:rsid w:val="640D278B"/>
    <w:rsid w:val="64223E91"/>
    <w:rsid w:val="642454DF"/>
    <w:rsid w:val="64249552"/>
    <w:rsid w:val="642CA615"/>
    <w:rsid w:val="642EDF10"/>
    <w:rsid w:val="6437F3EF"/>
    <w:rsid w:val="643A6F6A"/>
    <w:rsid w:val="644AAE95"/>
    <w:rsid w:val="645FF207"/>
    <w:rsid w:val="64721041"/>
    <w:rsid w:val="64770719"/>
    <w:rsid w:val="647A73F5"/>
    <w:rsid w:val="648D6F64"/>
    <w:rsid w:val="648D884A"/>
    <w:rsid w:val="649279E1"/>
    <w:rsid w:val="649306EE"/>
    <w:rsid w:val="64A55CC5"/>
    <w:rsid w:val="64A59CA7"/>
    <w:rsid w:val="64AF4C54"/>
    <w:rsid w:val="64BBCCD7"/>
    <w:rsid w:val="64C6881A"/>
    <w:rsid w:val="64D3906E"/>
    <w:rsid w:val="64D72BE8"/>
    <w:rsid w:val="64DD992C"/>
    <w:rsid w:val="64E604EE"/>
    <w:rsid w:val="64F0BA0A"/>
    <w:rsid w:val="64FFBD69"/>
    <w:rsid w:val="650ADE7E"/>
    <w:rsid w:val="651EBF3A"/>
    <w:rsid w:val="652A5690"/>
    <w:rsid w:val="65355422"/>
    <w:rsid w:val="65400208"/>
    <w:rsid w:val="6548DB92"/>
    <w:rsid w:val="65592DA0"/>
    <w:rsid w:val="65790AB9"/>
    <w:rsid w:val="659D8217"/>
    <w:rsid w:val="659FB07B"/>
    <w:rsid w:val="65AC83A6"/>
    <w:rsid w:val="65B11DA4"/>
    <w:rsid w:val="65B34749"/>
    <w:rsid w:val="65C80C92"/>
    <w:rsid w:val="65D82053"/>
    <w:rsid w:val="65D8FECA"/>
    <w:rsid w:val="65DCC54A"/>
    <w:rsid w:val="65EEAA92"/>
    <w:rsid w:val="6605F350"/>
    <w:rsid w:val="660B2CA8"/>
    <w:rsid w:val="661797A1"/>
    <w:rsid w:val="66179F74"/>
    <w:rsid w:val="662F8760"/>
    <w:rsid w:val="663629F0"/>
    <w:rsid w:val="6648EE20"/>
    <w:rsid w:val="6651B20B"/>
    <w:rsid w:val="66561465"/>
    <w:rsid w:val="66602F79"/>
    <w:rsid w:val="66605B32"/>
    <w:rsid w:val="6678B804"/>
    <w:rsid w:val="667F4D38"/>
    <w:rsid w:val="669121BF"/>
    <w:rsid w:val="66BB5A88"/>
    <w:rsid w:val="66D12404"/>
    <w:rsid w:val="66D69FC1"/>
    <w:rsid w:val="66EBC018"/>
    <w:rsid w:val="66EBD429"/>
    <w:rsid w:val="66F876C0"/>
    <w:rsid w:val="66F8AAD4"/>
    <w:rsid w:val="66FF251B"/>
    <w:rsid w:val="670E4683"/>
    <w:rsid w:val="671EB237"/>
    <w:rsid w:val="672DAB19"/>
    <w:rsid w:val="672F778B"/>
    <w:rsid w:val="673BFD7B"/>
    <w:rsid w:val="6747E731"/>
    <w:rsid w:val="6764BB28"/>
    <w:rsid w:val="6767D5AF"/>
    <w:rsid w:val="6767DC0B"/>
    <w:rsid w:val="676C9509"/>
    <w:rsid w:val="6777FCED"/>
    <w:rsid w:val="67819999"/>
    <w:rsid w:val="67879F91"/>
    <w:rsid w:val="67970A9C"/>
    <w:rsid w:val="679E20BE"/>
    <w:rsid w:val="67A3C3A8"/>
    <w:rsid w:val="67A52A0D"/>
    <w:rsid w:val="67A56085"/>
    <w:rsid w:val="67A8E88D"/>
    <w:rsid w:val="67B70BCC"/>
    <w:rsid w:val="67C057CF"/>
    <w:rsid w:val="67C447B8"/>
    <w:rsid w:val="67DA788A"/>
    <w:rsid w:val="67DEC9F7"/>
    <w:rsid w:val="67E795B6"/>
    <w:rsid w:val="67ECCD49"/>
    <w:rsid w:val="67F64668"/>
    <w:rsid w:val="68007F45"/>
    <w:rsid w:val="680A4B31"/>
    <w:rsid w:val="6811DEA6"/>
    <w:rsid w:val="68238E67"/>
    <w:rsid w:val="68284B23"/>
    <w:rsid w:val="683821BE"/>
    <w:rsid w:val="68387C7D"/>
    <w:rsid w:val="6849C30C"/>
    <w:rsid w:val="684B953B"/>
    <w:rsid w:val="685127B0"/>
    <w:rsid w:val="68550A6F"/>
    <w:rsid w:val="685980AE"/>
    <w:rsid w:val="688C4254"/>
    <w:rsid w:val="689ADCA2"/>
    <w:rsid w:val="689F2993"/>
    <w:rsid w:val="68A1C346"/>
    <w:rsid w:val="68A2F817"/>
    <w:rsid w:val="68AB8304"/>
    <w:rsid w:val="68B580AE"/>
    <w:rsid w:val="68CC657D"/>
    <w:rsid w:val="68D63EFC"/>
    <w:rsid w:val="68D94F40"/>
    <w:rsid w:val="68DEBCA5"/>
    <w:rsid w:val="68E7C7D9"/>
    <w:rsid w:val="68F5C4DB"/>
    <w:rsid w:val="68F62382"/>
    <w:rsid w:val="69207161"/>
    <w:rsid w:val="6923B12F"/>
    <w:rsid w:val="69339964"/>
    <w:rsid w:val="693DD51B"/>
    <w:rsid w:val="695C05DE"/>
    <w:rsid w:val="6962DD7E"/>
    <w:rsid w:val="697F17E9"/>
    <w:rsid w:val="69855389"/>
    <w:rsid w:val="699DAE36"/>
    <w:rsid w:val="69AAA817"/>
    <w:rsid w:val="69AC6A6A"/>
    <w:rsid w:val="69B75628"/>
    <w:rsid w:val="69C94244"/>
    <w:rsid w:val="69E0D6C2"/>
    <w:rsid w:val="6A0568AF"/>
    <w:rsid w:val="6A0A8ECD"/>
    <w:rsid w:val="6A26FEB4"/>
    <w:rsid w:val="6A2712D7"/>
    <w:rsid w:val="6A3B1E4D"/>
    <w:rsid w:val="6A4F757B"/>
    <w:rsid w:val="6A5049EA"/>
    <w:rsid w:val="6A595AE2"/>
    <w:rsid w:val="6A7119DD"/>
    <w:rsid w:val="6A818125"/>
    <w:rsid w:val="6A8C0326"/>
    <w:rsid w:val="6A96C7EE"/>
    <w:rsid w:val="6A9F299E"/>
    <w:rsid w:val="6ABA02D0"/>
    <w:rsid w:val="6ABE24EA"/>
    <w:rsid w:val="6AD37AFE"/>
    <w:rsid w:val="6AF102CB"/>
    <w:rsid w:val="6AF92B6E"/>
    <w:rsid w:val="6AFCE302"/>
    <w:rsid w:val="6AFE52B9"/>
    <w:rsid w:val="6B018A5B"/>
    <w:rsid w:val="6B08483D"/>
    <w:rsid w:val="6B10E76F"/>
    <w:rsid w:val="6B21993C"/>
    <w:rsid w:val="6B2A62AE"/>
    <w:rsid w:val="6B2A78C5"/>
    <w:rsid w:val="6B2E53A0"/>
    <w:rsid w:val="6B74C097"/>
    <w:rsid w:val="6B764B42"/>
    <w:rsid w:val="6B8FB330"/>
    <w:rsid w:val="6BB0DD76"/>
    <w:rsid w:val="6BB0EEAE"/>
    <w:rsid w:val="6BB8078E"/>
    <w:rsid w:val="6BBE552A"/>
    <w:rsid w:val="6BC00C12"/>
    <w:rsid w:val="6BC9778D"/>
    <w:rsid w:val="6BEDBA8E"/>
    <w:rsid w:val="6BF537C3"/>
    <w:rsid w:val="6C032106"/>
    <w:rsid w:val="6C219EF2"/>
    <w:rsid w:val="6C634EAB"/>
    <w:rsid w:val="6C646013"/>
    <w:rsid w:val="6C6DBEAB"/>
    <w:rsid w:val="6C70CEFC"/>
    <w:rsid w:val="6C73A1BA"/>
    <w:rsid w:val="6C77157C"/>
    <w:rsid w:val="6C88D10D"/>
    <w:rsid w:val="6C9588A5"/>
    <w:rsid w:val="6C9E4FB1"/>
    <w:rsid w:val="6CAE5D7A"/>
    <w:rsid w:val="6CB3C9B4"/>
    <w:rsid w:val="6CBD22C8"/>
    <w:rsid w:val="6CD592A7"/>
    <w:rsid w:val="6CD5CFB1"/>
    <w:rsid w:val="6CDD0CCD"/>
    <w:rsid w:val="6CE052D6"/>
    <w:rsid w:val="6CF1D628"/>
    <w:rsid w:val="6CFC0692"/>
    <w:rsid w:val="6D0145B5"/>
    <w:rsid w:val="6D088E34"/>
    <w:rsid w:val="6D1CBAC3"/>
    <w:rsid w:val="6D32328F"/>
    <w:rsid w:val="6D3F8174"/>
    <w:rsid w:val="6D475B69"/>
    <w:rsid w:val="6D55A860"/>
    <w:rsid w:val="6D5D2516"/>
    <w:rsid w:val="6D5DBE1F"/>
    <w:rsid w:val="6D605429"/>
    <w:rsid w:val="6D68D202"/>
    <w:rsid w:val="6D68D796"/>
    <w:rsid w:val="6D6BE7FF"/>
    <w:rsid w:val="6D73001D"/>
    <w:rsid w:val="6D885E31"/>
    <w:rsid w:val="6DA4930A"/>
    <w:rsid w:val="6DA84E79"/>
    <w:rsid w:val="6DB2CCD3"/>
    <w:rsid w:val="6DBF9EE8"/>
    <w:rsid w:val="6DC61B19"/>
    <w:rsid w:val="6DC88663"/>
    <w:rsid w:val="6DD3CD7E"/>
    <w:rsid w:val="6DDB4837"/>
    <w:rsid w:val="6DE2859D"/>
    <w:rsid w:val="6DFB6538"/>
    <w:rsid w:val="6E10C176"/>
    <w:rsid w:val="6E2F2872"/>
    <w:rsid w:val="6E32ABBB"/>
    <w:rsid w:val="6E4C6078"/>
    <w:rsid w:val="6E5A9094"/>
    <w:rsid w:val="6E68B61C"/>
    <w:rsid w:val="6E7A8B49"/>
    <w:rsid w:val="6E7B6414"/>
    <w:rsid w:val="6E9DD8EA"/>
    <w:rsid w:val="6EA8E6CF"/>
    <w:rsid w:val="6EAD4433"/>
    <w:rsid w:val="6EC080A3"/>
    <w:rsid w:val="6ECE4F98"/>
    <w:rsid w:val="6EE289D2"/>
    <w:rsid w:val="6EE643B9"/>
    <w:rsid w:val="6EF6F3EA"/>
    <w:rsid w:val="6EFF2248"/>
    <w:rsid w:val="6F130821"/>
    <w:rsid w:val="6F1ACF4C"/>
    <w:rsid w:val="6F26EC15"/>
    <w:rsid w:val="6F35AC44"/>
    <w:rsid w:val="6F3CEAFB"/>
    <w:rsid w:val="6F43015C"/>
    <w:rsid w:val="6F4B3571"/>
    <w:rsid w:val="6F5535E6"/>
    <w:rsid w:val="6F59CD7B"/>
    <w:rsid w:val="6F66D506"/>
    <w:rsid w:val="6F896335"/>
    <w:rsid w:val="6F9EA834"/>
    <w:rsid w:val="6FB43E8A"/>
    <w:rsid w:val="6FB665DF"/>
    <w:rsid w:val="6FBF9273"/>
    <w:rsid w:val="70081CF0"/>
    <w:rsid w:val="70160564"/>
    <w:rsid w:val="70210E99"/>
    <w:rsid w:val="702484A4"/>
    <w:rsid w:val="7024A595"/>
    <w:rsid w:val="70251DD9"/>
    <w:rsid w:val="702A87AF"/>
    <w:rsid w:val="702BAD56"/>
    <w:rsid w:val="702EF57E"/>
    <w:rsid w:val="703F29F7"/>
    <w:rsid w:val="7040FD49"/>
    <w:rsid w:val="704FEAA7"/>
    <w:rsid w:val="705C98D0"/>
    <w:rsid w:val="705D2691"/>
    <w:rsid w:val="706DB6CD"/>
    <w:rsid w:val="70784AD8"/>
    <w:rsid w:val="707AC764"/>
    <w:rsid w:val="7082C66C"/>
    <w:rsid w:val="708EF3F2"/>
    <w:rsid w:val="7099B08D"/>
    <w:rsid w:val="709E418F"/>
    <w:rsid w:val="709F33DA"/>
    <w:rsid w:val="70A75767"/>
    <w:rsid w:val="70B6BBE6"/>
    <w:rsid w:val="70C2830D"/>
    <w:rsid w:val="70DE51D5"/>
    <w:rsid w:val="70E16C6B"/>
    <w:rsid w:val="70F79DCA"/>
    <w:rsid w:val="71187D13"/>
    <w:rsid w:val="7120C8F5"/>
    <w:rsid w:val="713A242D"/>
    <w:rsid w:val="71450E99"/>
    <w:rsid w:val="7149FC5B"/>
    <w:rsid w:val="714E3798"/>
    <w:rsid w:val="715DCD2C"/>
    <w:rsid w:val="71643401"/>
    <w:rsid w:val="7164FDE7"/>
    <w:rsid w:val="716624D0"/>
    <w:rsid w:val="7174CCC3"/>
    <w:rsid w:val="717756FC"/>
    <w:rsid w:val="7182158D"/>
    <w:rsid w:val="7189F5FE"/>
    <w:rsid w:val="71D49361"/>
    <w:rsid w:val="71D5F902"/>
    <w:rsid w:val="71D630F1"/>
    <w:rsid w:val="71E613C7"/>
    <w:rsid w:val="71E95C2A"/>
    <w:rsid w:val="71FA92CF"/>
    <w:rsid w:val="71FBB435"/>
    <w:rsid w:val="72231569"/>
    <w:rsid w:val="72298AF0"/>
    <w:rsid w:val="72427EA3"/>
    <w:rsid w:val="725AD280"/>
    <w:rsid w:val="726B0938"/>
    <w:rsid w:val="7274B351"/>
    <w:rsid w:val="72937D6C"/>
    <w:rsid w:val="7295BA9F"/>
    <w:rsid w:val="7298648D"/>
    <w:rsid w:val="72A1569B"/>
    <w:rsid w:val="72B11B26"/>
    <w:rsid w:val="72BC5961"/>
    <w:rsid w:val="72C48B9B"/>
    <w:rsid w:val="72C4F92D"/>
    <w:rsid w:val="72CBD308"/>
    <w:rsid w:val="72CDA2A0"/>
    <w:rsid w:val="72D7059D"/>
    <w:rsid w:val="72E011CF"/>
    <w:rsid w:val="72E3D7D1"/>
    <w:rsid w:val="72EA1216"/>
    <w:rsid w:val="73025BEF"/>
    <w:rsid w:val="730B731B"/>
    <w:rsid w:val="730BFE24"/>
    <w:rsid w:val="73187B8A"/>
    <w:rsid w:val="731CD915"/>
    <w:rsid w:val="7321F454"/>
    <w:rsid w:val="7329C835"/>
    <w:rsid w:val="733EF3B0"/>
    <w:rsid w:val="734BFC44"/>
    <w:rsid w:val="735144E5"/>
    <w:rsid w:val="735F5025"/>
    <w:rsid w:val="738918CB"/>
    <w:rsid w:val="738DE7C0"/>
    <w:rsid w:val="739B9D2C"/>
    <w:rsid w:val="73A4172A"/>
    <w:rsid w:val="73B49101"/>
    <w:rsid w:val="73BA65CA"/>
    <w:rsid w:val="73CE692D"/>
    <w:rsid w:val="73DD4ECF"/>
    <w:rsid w:val="73DE397F"/>
    <w:rsid w:val="73EAE343"/>
    <w:rsid w:val="73F7AC94"/>
    <w:rsid w:val="73FAFD8F"/>
    <w:rsid w:val="7419AD51"/>
    <w:rsid w:val="742EAB3F"/>
    <w:rsid w:val="7431F444"/>
    <w:rsid w:val="744F98B8"/>
    <w:rsid w:val="7454590B"/>
    <w:rsid w:val="7485A443"/>
    <w:rsid w:val="748A0951"/>
    <w:rsid w:val="748BDA59"/>
    <w:rsid w:val="749271A4"/>
    <w:rsid w:val="74AF643A"/>
    <w:rsid w:val="74BE42F6"/>
    <w:rsid w:val="74CC1E1F"/>
    <w:rsid w:val="74D7DFE4"/>
    <w:rsid w:val="74D93D6C"/>
    <w:rsid w:val="74E32EEC"/>
    <w:rsid w:val="74F2D6A5"/>
    <w:rsid w:val="74F66658"/>
    <w:rsid w:val="750C5AE7"/>
    <w:rsid w:val="7519BA95"/>
    <w:rsid w:val="7543D512"/>
    <w:rsid w:val="755EEB54"/>
    <w:rsid w:val="758457CB"/>
    <w:rsid w:val="758AC30E"/>
    <w:rsid w:val="758D4229"/>
    <w:rsid w:val="75926072"/>
    <w:rsid w:val="7592CFB8"/>
    <w:rsid w:val="75997E37"/>
    <w:rsid w:val="759B6F3B"/>
    <w:rsid w:val="75A70050"/>
    <w:rsid w:val="75B604EB"/>
    <w:rsid w:val="75BD0209"/>
    <w:rsid w:val="75D20D29"/>
    <w:rsid w:val="7603482B"/>
    <w:rsid w:val="760ECADC"/>
    <w:rsid w:val="760F0958"/>
    <w:rsid w:val="7621E453"/>
    <w:rsid w:val="7638CBC2"/>
    <w:rsid w:val="7638E194"/>
    <w:rsid w:val="7642E39C"/>
    <w:rsid w:val="765AD1F0"/>
    <w:rsid w:val="766F02B5"/>
    <w:rsid w:val="76720A03"/>
    <w:rsid w:val="76810F43"/>
    <w:rsid w:val="7686CF7B"/>
    <w:rsid w:val="7686F7D1"/>
    <w:rsid w:val="76AF2498"/>
    <w:rsid w:val="76B069E9"/>
    <w:rsid w:val="76BA5960"/>
    <w:rsid w:val="76C80900"/>
    <w:rsid w:val="76EA6A02"/>
    <w:rsid w:val="76F6ED4B"/>
    <w:rsid w:val="76F83B6F"/>
    <w:rsid w:val="7709341A"/>
    <w:rsid w:val="7744BB5E"/>
    <w:rsid w:val="7745338A"/>
    <w:rsid w:val="7747C47B"/>
    <w:rsid w:val="774BF377"/>
    <w:rsid w:val="774E970B"/>
    <w:rsid w:val="775A89EB"/>
    <w:rsid w:val="775D227F"/>
    <w:rsid w:val="776DAB8A"/>
    <w:rsid w:val="776F67FA"/>
    <w:rsid w:val="777F93C9"/>
    <w:rsid w:val="7788CC21"/>
    <w:rsid w:val="778D6195"/>
    <w:rsid w:val="779B517A"/>
    <w:rsid w:val="779ED999"/>
    <w:rsid w:val="77AB4C08"/>
    <w:rsid w:val="77B06F02"/>
    <w:rsid w:val="77C289BB"/>
    <w:rsid w:val="77D4185D"/>
    <w:rsid w:val="77DD3EC8"/>
    <w:rsid w:val="77E65045"/>
    <w:rsid w:val="77E99768"/>
    <w:rsid w:val="77EAAB1E"/>
    <w:rsid w:val="77F5DDC9"/>
    <w:rsid w:val="77F90BB6"/>
    <w:rsid w:val="780034BC"/>
    <w:rsid w:val="78083B0B"/>
    <w:rsid w:val="7815FA95"/>
    <w:rsid w:val="781BA3A5"/>
    <w:rsid w:val="78254A78"/>
    <w:rsid w:val="7837C689"/>
    <w:rsid w:val="783E88DE"/>
    <w:rsid w:val="784124D9"/>
    <w:rsid w:val="78477D6C"/>
    <w:rsid w:val="784A3369"/>
    <w:rsid w:val="78741ECD"/>
    <w:rsid w:val="7889296B"/>
    <w:rsid w:val="789405F2"/>
    <w:rsid w:val="78AF7BE8"/>
    <w:rsid w:val="78BC7661"/>
    <w:rsid w:val="78BE9DC1"/>
    <w:rsid w:val="78C71C04"/>
    <w:rsid w:val="78DD27BB"/>
    <w:rsid w:val="78E88746"/>
    <w:rsid w:val="78E98473"/>
    <w:rsid w:val="78F37643"/>
    <w:rsid w:val="7900F384"/>
    <w:rsid w:val="79030CCE"/>
    <w:rsid w:val="7915ADED"/>
    <w:rsid w:val="792E2341"/>
    <w:rsid w:val="7937AC13"/>
    <w:rsid w:val="79397521"/>
    <w:rsid w:val="794BFD3B"/>
    <w:rsid w:val="795A29F5"/>
    <w:rsid w:val="79629897"/>
    <w:rsid w:val="7970491B"/>
    <w:rsid w:val="79799E88"/>
    <w:rsid w:val="79843F72"/>
    <w:rsid w:val="7990C696"/>
    <w:rsid w:val="7991E15B"/>
    <w:rsid w:val="79C1CF34"/>
    <w:rsid w:val="79DD7216"/>
    <w:rsid w:val="79DF9EE4"/>
    <w:rsid w:val="79EE3B44"/>
    <w:rsid w:val="79F23F75"/>
    <w:rsid w:val="7A016B75"/>
    <w:rsid w:val="7A1AD0E9"/>
    <w:rsid w:val="7A40A7CD"/>
    <w:rsid w:val="7A5F3906"/>
    <w:rsid w:val="7A6F021F"/>
    <w:rsid w:val="7A70B143"/>
    <w:rsid w:val="7A74FDB7"/>
    <w:rsid w:val="7A81EAC1"/>
    <w:rsid w:val="7A859B18"/>
    <w:rsid w:val="7A8BD204"/>
    <w:rsid w:val="7A92D317"/>
    <w:rsid w:val="7AA8F775"/>
    <w:rsid w:val="7ACDEDD8"/>
    <w:rsid w:val="7ACFD19B"/>
    <w:rsid w:val="7AD83C51"/>
    <w:rsid w:val="7ADBC018"/>
    <w:rsid w:val="7AE65099"/>
    <w:rsid w:val="7AEE731B"/>
    <w:rsid w:val="7AF2FBA1"/>
    <w:rsid w:val="7B03A82C"/>
    <w:rsid w:val="7B0C9811"/>
    <w:rsid w:val="7B0CFA74"/>
    <w:rsid w:val="7B12EF5E"/>
    <w:rsid w:val="7B331390"/>
    <w:rsid w:val="7B36618A"/>
    <w:rsid w:val="7B40ED5E"/>
    <w:rsid w:val="7B41A6F1"/>
    <w:rsid w:val="7B50D7DA"/>
    <w:rsid w:val="7B551918"/>
    <w:rsid w:val="7B5EB16A"/>
    <w:rsid w:val="7B626D30"/>
    <w:rsid w:val="7B6733F5"/>
    <w:rsid w:val="7B7D7830"/>
    <w:rsid w:val="7B7F421A"/>
    <w:rsid w:val="7B8F1E31"/>
    <w:rsid w:val="7BA4AB30"/>
    <w:rsid w:val="7BAA8211"/>
    <w:rsid w:val="7BD8A84C"/>
    <w:rsid w:val="7BE06FF0"/>
    <w:rsid w:val="7BE88F24"/>
    <w:rsid w:val="7BFCE6B5"/>
    <w:rsid w:val="7C087380"/>
    <w:rsid w:val="7C0BEF05"/>
    <w:rsid w:val="7C4F2FBC"/>
    <w:rsid w:val="7C54E971"/>
    <w:rsid w:val="7C5A6DD5"/>
    <w:rsid w:val="7C5D60D5"/>
    <w:rsid w:val="7C6150B0"/>
    <w:rsid w:val="7C62B5F6"/>
    <w:rsid w:val="7C6D7F83"/>
    <w:rsid w:val="7C781153"/>
    <w:rsid w:val="7C7ACA54"/>
    <w:rsid w:val="7C8EA95D"/>
    <w:rsid w:val="7C9BE759"/>
    <w:rsid w:val="7CA90066"/>
    <w:rsid w:val="7CA9ADA5"/>
    <w:rsid w:val="7CCCFABB"/>
    <w:rsid w:val="7CD00DB4"/>
    <w:rsid w:val="7CDC5DAA"/>
    <w:rsid w:val="7CE4EE48"/>
    <w:rsid w:val="7CF7F679"/>
    <w:rsid w:val="7CF805DC"/>
    <w:rsid w:val="7CFA462F"/>
    <w:rsid w:val="7D090459"/>
    <w:rsid w:val="7D19AECF"/>
    <w:rsid w:val="7D21EFB6"/>
    <w:rsid w:val="7D274288"/>
    <w:rsid w:val="7D30292B"/>
    <w:rsid w:val="7D351772"/>
    <w:rsid w:val="7D39A031"/>
    <w:rsid w:val="7D3E409F"/>
    <w:rsid w:val="7D427493"/>
    <w:rsid w:val="7D49A04A"/>
    <w:rsid w:val="7D5F465C"/>
    <w:rsid w:val="7D93B5BF"/>
    <w:rsid w:val="7DA51B20"/>
    <w:rsid w:val="7DA88F27"/>
    <w:rsid w:val="7DADFE88"/>
    <w:rsid w:val="7DC0EFF4"/>
    <w:rsid w:val="7DC48C47"/>
    <w:rsid w:val="7DDA295D"/>
    <w:rsid w:val="7DDAB40B"/>
    <w:rsid w:val="7DE674E8"/>
    <w:rsid w:val="7DE9CCF2"/>
    <w:rsid w:val="7DF16635"/>
    <w:rsid w:val="7E0D4CCF"/>
    <w:rsid w:val="7E103A50"/>
    <w:rsid w:val="7E10CBF4"/>
    <w:rsid w:val="7E1AC690"/>
    <w:rsid w:val="7E1EF803"/>
    <w:rsid w:val="7E29B84B"/>
    <w:rsid w:val="7E2DE578"/>
    <w:rsid w:val="7E3153AD"/>
    <w:rsid w:val="7E3F8407"/>
    <w:rsid w:val="7E49B6F2"/>
    <w:rsid w:val="7E4A0F49"/>
    <w:rsid w:val="7E55CE74"/>
    <w:rsid w:val="7E5CB0F0"/>
    <w:rsid w:val="7E5ED6C2"/>
    <w:rsid w:val="7E68BE26"/>
    <w:rsid w:val="7E8353E8"/>
    <w:rsid w:val="7E9BE795"/>
    <w:rsid w:val="7EA0B09D"/>
    <w:rsid w:val="7ECD2FEF"/>
    <w:rsid w:val="7EDBB6A3"/>
    <w:rsid w:val="7EF1389B"/>
    <w:rsid w:val="7EF260E2"/>
    <w:rsid w:val="7EF48A8C"/>
    <w:rsid w:val="7EF72EBD"/>
    <w:rsid w:val="7F01402F"/>
    <w:rsid w:val="7F016CA7"/>
    <w:rsid w:val="7F054CD3"/>
    <w:rsid w:val="7F11EE75"/>
    <w:rsid w:val="7F19411D"/>
    <w:rsid w:val="7F229068"/>
    <w:rsid w:val="7F24EE61"/>
    <w:rsid w:val="7F5134EB"/>
    <w:rsid w:val="7F5700EB"/>
    <w:rsid w:val="7F72C856"/>
    <w:rsid w:val="7F7B8E8E"/>
    <w:rsid w:val="7F81A83F"/>
    <w:rsid w:val="7F83AD96"/>
    <w:rsid w:val="7F87A3EE"/>
    <w:rsid w:val="7F8B50DB"/>
    <w:rsid w:val="7FAAB57F"/>
    <w:rsid w:val="7FB04B3C"/>
    <w:rsid w:val="7FB7D139"/>
    <w:rsid w:val="7FCB7166"/>
    <w:rsid w:val="7FE9C2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3A420D5A-C5AB-485F-861F-18382E1E5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1723E98C"/>
    <w:rPr>
      <w:color w:val="467886"/>
      <w:u w:val="single"/>
    </w:rPr>
  </w:style>
  <w:style w:type="paragraph" w:styleId="Header">
    <w:name w:val="header"/>
    <w:basedOn w:val="Normal"/>
    <w:uiPriority w:val="99"/>
    <w:unhideWhenUsed/>
    <w:rsid w:val="70210E99"/>
    <w:pPr>
      <w:tabs>
        <w:tab w:val="center" w:pos="4680"/>
        <w:tab w:val="right" w:pos="9360"/>
      </w:tabs>
      <w:spacing w:after="0" w:line="240" w:lineRule="auto"/>
    </w:pPr>
  </w:style>
  <w:style w:type="paragraph" w:styleId="Footer">
    <w:name w:val="footer"/>
    <w:basedOn w:val="Normal"/>
    <w:uiPriority w:val="99"/>
    <w:unhideWhenUsed/>
    <w:rsid w:val="70210E99"/>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fifth-edition-2024-online" TargetMode="External"/><Relationship Id="rId18" Type="http://schemas.openxmlformats.org/officeDocument/2006/relationships/hyperlink" Target="https://educationendowmentfoundation.org.uk/education-evidence/teaching-learning-toolkit/collaborative-learning-approaches" TargetMode="External"/><Relationship Id="rId26" Type="http://schemas.openxmlformats.org/officeDocument/2006/relationships/hyperlink" Target="https://kidsgardening.org/resources/gardening-basics-maintaining-a-school-garden-in-summer/" TargetMode="External"/><Relationship Id="rId39"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estyn.gov.wales/improvement-resources/developing-effective-partnerships-with-parents-and-the-wider-community-to-support-pupils-learning-and-raise-their-aspirations/" TargetMode="External"/><Relationship Id="rId34" Type="http://schemas.openxmlformats.org/officeDocument/2006/relationships/hyperlink" Target="https://www.unicef.org.uk/wp-content/uploads/2017/09/131.-CRC-poster-A2-1pp-AW.pdf" TargetMode="External"/><Relationship Id="rId42" Type="http://schemas.openxmlformats.org/officeDocument/2006/relationships/hyperlink" Target="https://www.gov.wales/sites/default/files/statistics-and-research/2024-09/wellbeing-wales-2024-easy-read-067.pdf"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independent.co.uk/news/uk/teachers-schools-patrick-roach-government-stem-subjects-b2316310.html" TargetMode="External"/><Relationship Id="rId29" Type="http://schemas.openxmlformats.org/officeDocument/2006/relationships/hyperlink" Target="https://medium.com/@the_happy_raddish/preserving-the-past-planting-the-future-how-to-start-a-heritage-garden-and-pass-down-traditions-33e743036ff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blog/parent-engagement-in-school-curriculum-whose-voices-get-heard" TargetMode="External"/><Relationship Id="rId24" Type="http://schemas.openxmlformats.org/officeDocument/2006/relationships/hyperlink" Target="https://www.community-gardening.org/what-are-some-tips-for-maintaining-a-successful-and-sustainable-community-garden/" TargetMode="External"/><Relationship Id="rId32" Type="http://schemas.openxmlformats.org/officeDocument/2006/relationships/hyperlink" Target="https://simplifygardening.com/gardening-together-passing-down-traditions-and-skills-for-the-new-year/" TargetMode="External"/><Relationship Id="rId37" Type="http://schemas.openxmlformats.org/officeDocument/2006/relationships/hyperlink" Target="https://www.gov.wales/sites/default/files/publications/2021-03/black-asian-minority-ethnic-communities-contributions-cynefin-new-curriculum-working-group-final-report.pdf" TargetMode="External"/><Relationship Id="rId40" Type="http://schemas.openxmlformats.org/officeDocument/2006/relationships/hyperlink" Target="https://www.gov.wales/sites/default/files/publications/2023-10/improving-school-attendance-guidance_0.pdf" TargetMode="External"/><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bruntwood.co.uk/blog/how-can-diversity-benefit-communities/" TargetMode="External"/><Relationship Id="rId23" Type="http://schemas.openxmlformats.org/officeDocument/2006/relationships/hyperlink" Target="https://diversitycouncil.org/what-is-diversity/" TargetMode="External"/><Relationship Id="rId28" Type="http://schemas.openxmlformats.org/officeDocument/2006/relationships/hyperlink" Target="https://www.simplypsychology.org/maslow.html" TargetMode="External"/><Relationship Id="rId36"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image" Target="media/image1.png"/><Relationship Id="rId19" Type="http://schemas.openxmlformats.org/officeDocument/2006/relationships/hyperlink" Target="https://educationendowmentfoundation.org.uk/education-evidence/guidance-reports/feedback" TargetMode="External"/><Relationship Id="rId31" Type="http://schemas.openxmlformats.org/officeDocument/2006/relationships/hyperlink" Target="https://ndna.org.uk/wp-content/uploads/2022/07/Wales-Cynefin-Curriculum-for-Wales-Factsheet.pdf" TargetMode="External"/><Relationship Id="rId44"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dcross.org.uk/about-us/what-we-do/we-speak-up-for-change/barriers-to-belonging" TargetMode="External"/><Relationship Id="rId22" Type="http://schemas.openxmlformats.org/officeDocument/2006/relationships/hyperlink" Target="https://www.ncb.org.uk/about-us/media-centre/news-opinion/nurturing-sense-belonging-school-what-helps-pupils-feel" TargetMode="External"/><Relationship Id="rId27" Type="http://schemas.openxmlformats.org/officeDocument/2006/relationships/hyperlink" Target="https://playgroundresearch.org/why-kids-arent-playing-outside-and-what-you-can-do-about-it/" TargetMode="External"/><Relationship Id="rId30" Type="http://schemas.openxmlformats.org/officeDocument/2006/relationships/hyperlink" Target="https://www.bbc.co.uk/news/education-65138300" TargetMode="External"/><Relationship Id="rId35" Type="http://schemas.openxmlformats.org/officeDocument/2006/relationships/hyperlink" Target="https://www.sciencedaily.com/releases/2016/01/160119153500.htm" TargetMode="External"/><Relationship Id="rId43" Type="http://schemas.openxmlformats.org/officeDocument/2006/relationships/hyperlink" Target="https://www.gov.wales/sites/default/files/publications/2018-05/guidance-inclusion-and-pupil-support_0.pdf" TargetMode="External"/><Relationship Id="rId48" Type="http://schemas.microsoft.com/office/2020/10/relationships/intelligence" Target="intelligence2.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greenpacks.org/how-many-hours-a-week-does-it-take-to-maintain-a-garden/" TargetMode="External"/><Relationship Id="rId17" Type="http://schemas.openxmlformats.org/officeDocument/2006/relationships/hyperlink" Target="https://www.bera.ac.uk/blog/editorial-doing-cynefin-exploring-ideas-on-belonging-connectedness-and-community-in-the-curriculum-for-wales" TargetMode="External"/><Relationship Id="rId25" Type="http://schemas.openxmlformats.org/officeDocument/2006/relationships/hyperlink" Target="https://educationwalkthrough.com/culturally-responsive-teaching/" TargetMode="External"/><Relationship Id="rId33" Type="http://schemas.openxmlformats.org/officeDocument/2006/relationships/hyperlink" Target="https://diversity.social/why-is-diversity-important/" TargetMode="External"/><Relationship Id="rId38" Type="http://schemas.openxmlformats.org/officeDocument/2006/relationships/hyperlink" Target="https://www.gov.wales/community-focused-schools-html" TargetMode="External"/><Relationship Id="rId46" Type="http://schemas.openxmlformats.org/officeDocument/2006/relationships/fontTable" Target="fontTable.xml"/><Relationship Id="rId20" Type="http://schemas.openxmlformats.org/officeDocument/2006/relationships/hyperlink" Target="https://estyn.gov.wales/improvement-resources/community-schools-families-and-communities-at-the-heart-of-school-life/" TargetMode="External"/><Relationship Id="rId41" Type="http://schemas.openxmlformats.org/officeDocument/2006/relationships/hyperlink" Target="https://www.gov.wales/anti-racist-wales-action-plan-2024-upda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0239b8cff97192f1aa40a0578284acd0">
  <xsd:schema xmlns:xsd="http://www.w3.org/2001/XMLSchema" xmlns:xs="http://www.w3.org/2001/XMLSchema" xmlns:p="http://schemas.microsoft.com/office/2006/metadata/properties" xmlns:ns3="0085e1a2-9cbf-4b92-866b-21f3c89040b6" targetNamespace="http://schemas.microsoft.com/office/2006/metadata/properties" ma:root="true" ma:fieldsID="48d4ade0386e19615b343c62229faef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01F8DC0-F9AD-488F-A5E5-1047733A115F}">
  <ds:schemaRefs>
    <ds:schemaRef ds:uri="http://schemas.microsoft.com/sharepoint/v3/contenttype/forms"/>
  </ds:schemaRefs>
</ds:datastoreItem>
</file>

<file path=customXml/itemProps2.xml><?xml version="1.0" encoding="utf-8"?>
<ds:datastoreItem xmlns:ds="http://schemas.openxmlformats.org/officeDocument/2006/customXml" ds:itemID="{A4153679-B4E2-4582-A177-D28D4148B1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0CC4FF-98EF-4F8B-865E-A70FA1C8024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5300</Words>
  <Characters>30216</Characters>
  <Application>Microsoft Office Word</Application>
  <DocSecurity>0</DocSecurity>
  <Lines>251</Lines>
  <Paragraphs>70</Paragraphs>
  <ScaleCrop>false</ScaleCrop>
  <Company/>
  <LinksUpToDate>false</LinksUpToDate>
  <CharactersWithSpaces>35446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Nell Evans (2305397)</cp:lastModifiedBy>
  <cp:revision>2</cp:revision>
  <dcterms:created xsi:type="dcterms:W3CDTF">2025-05-06T16:49:00Z</dcterms:created>
  <dcterms:modified xsi:type="dcterms:W3CDTF">2025-05-06T16:49:00Z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